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E8E6" w14:textId="77777777" w:rsidR="0043183A" w:rsidRDefault="0043183A">
      <w:pPr>
        <w:pStyle w:val="BodyText"/>
        <w:ind w:left="0"/>
        <w:rPr>
          <w:rFonts w:ascii="Times New Roman"/>
          <w:sz w:val="20"/>
        </w:rPr>
      </w:pPr>
    </w:p>
    <w:p w14:paraId="7F498BAE" w14:textId="77777777" w:rsidR="0043183A" w:rsidRDefault="0043183A">
      <w:pPr>
        <w:pStyle w:val="BodyText"/>
        <w:spacing w:before="4"/>
        <w:ind w:left="0"/>
        <w:rPr>
          <w:rFonts w:ascii="Times New Roman"/>
          <w:sz w:val="24"/>
        </w:rPr>
      </w:pPr>
    </w:p>
    <w:p w14:paraId="43808108" w14:textId="77777777" w:rsidR="0043183A" w:rsidRDefault="00000000">
      <w:pPr>
        <w:pStyle w:val="BodyText"/>
        <w:ind w:left="2664"/>
        <w:rPr>
          <w:rFonts w:ascii="Times New Roman"/>
          <w:sz w:val="20"/>
        </w:rPr>
      </w:pPr>
      <w:r>
        <w:rPr>
          <w:rFonts w:ascii="Times New Roman"/>
          <w:noProof/>
          <w:sz w:val="20"/>
        </w:rPr>
        <w:drawing>
          <wp:inline distT="0" distB="0" distL="0" distR="0" wp14:anchorId="132045DB" wp14:editId="5824AE9C">
            <wp:extent cx="3169106" cy="8138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69106" cy="813816"/>
                    </a:xfrm>
                    <a:prstGeom prst="rect">
                      <a:avLst/>
                    </a:prstGeom>
                  </pic:spPr>
                </pic:pic>
              </a:graphicData>
            </a:graphic>
          </wp:inline>
        </w:drawing>
      </w:r>
    </w:p>
    <w:p w14:paraId="2128AD57" w14:textId="77777777" w:rsidR="0043183A" w:rsidRDefault="0043183A">
      <w:pPr>
        <w:pStyle w:val="BodyText"/>
        <w:ind w:left="0"/>
        <w:rPr>
          <w:rFonts w:ascii="Times New Roman"/>
          <w:sz w:val="20"/>
        </w:rPr>
      </w:pPr>
    </w:p>
    <w:p w14:paraId="308EA285" w14:textId="77777777" w:rsidR="0043183A" w:rsidRDefault="0043183A">
      <w:pPr>
        <w:pStyle w:val="BodyText"/>
        <w:spacing w:before="1"/>
        <w:ind w:left="0"/>
        <w:rPr>
          <w:rFonts w:ascii="Times New Roman"/>
          <w:sz w:val="28"/>
        </w:rPr>
      </w:pPr>
    </w:p>
    <w:p w14:paraId="6AFD9FD5" w14:textId="77777777" w:rsidR="0043183A" w:rsidRDefault="00000000">
      <w:pPr>
        <w:spacing w:before="92"/>
        <w:ind w:left="3126" w:right="3104"/>
        <w:jc w:val="center"/>
        <w:rPr>
          <w:rFonts w:ascii="Arial"/>
          <w:b/>
          <w:sz w:val="20"/>
        </w:rPr>
      </w:pPr>
      <w:r>
        <w:rPr>
          <w:rFonts w:ascii="Arial"/>
          <w:b/>
          <w:sz w:val="24"/>
        </w:rPr>
        <w:t>INVITATION</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BID</w:t>
      </w:r>
      <w:r>
        <w:rPr>
          <w:rFonts w:ascii="Arial"/>
          <w:b/>
          <w:spacing w:val="-9"/>
          <w:sz w:val="24"/>
        </w:rPr>
        <w:t xml:space="preserve"> </w:t>
      </w:r>
      <w:r>
        <w:rPr>
          <w:rFonts w:ascii="Arial"/>
          <w:b/>
          <w:sz w:val="24"/>
        </w:rPr>
        <w:t>FOR</w:t>
      </w:r>
      <w:r>
        <w:rPr>
          <w:rFonts w:ascii="Arial"/>
          <w:b/>
          <w:spacing w:val="-8"/>
          <w:sz w:val="24"/>
        </w:rPr>
        <w:t xml:space="preserve"> </w:t>
      </w:r>
      <w:r>
        <w:rPr>
          <w:rFonts w:ascii="Arial"/>
          <w:b/>
          <w:sz w:val="24"/>
        </w:rPr>
        <w:t>TENDER</w:t>
      </w:r>
      <w:r>
        <w:rPr>
          <w:rFonts w:ascii="Arial"/>
          <w:b/>
          <w:sz w:val="20"/>
        </w:rPr>
        <w:t>.</w:t>
      </w:r>
    </w:p>
    <w:p w14:paraId="1EE98E37" w14:textId="1D71474E" w:rsidR="0043183A" w:rsidRDefault="002C3484">
      <w:pPr>
        <w:pStyle w:val="BodyText"/>
        <w:spacing w:before="7"/>
        <w:ind w:left="0"/>
        <w:rPr>
          <w:rFonts w:ascii="Arial"/>
          <w:b/>
          <w:sz w:val="12"/>
        </w:rPr>
      </w:pPr>
      <w:r>
        <w:rPr>
          <w:noProof/>
        </w:rPr>
        <mc:AlternateContent>
          <mc:Choice Requires="wps">
            <w:drawing>
              <wp:anchor distT="0" distB="0" distL="0" distR="0" simplePos="0" relativeHeight="251641344" behindDoc="1" locked="0" layoutInCell="1" allowOverlap="1" wp14:anchorId="124B7E87" wp14:editId="7E79B066">
                <wp:simplePos x="0" y="0"/>
                <wp:positionH relativeFrom="page">
                  <wp:posOffset>446405</wp:posOffset>
                </wp:positionH>
                <wp:positionV relativeFrom="paragraph">
                  <wp:posOffset>117475</wp:posOffset>
                </wp:positionV>
                <wp:extent cx="3435985" cy="2494280"/>
                <wp:effectExtent l="0" t="0" r="0" b="0"/>
                <wp:wrapTopAndBottom/>
                <wp:docPr id="12952823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9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0"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4BF3D673" w:rsidR="00634150" w:rsidRDefault="00671D85">
                                  <w:pPr>
                                    <w:pStyle w:val="TableParagraph"/>
                                    <w:ind w:left="107" w:right="358"/>
                                    <w:rPr>
                                      <w:b/>
                                    </w:rPr>
                                  </w:pPr>
                                  <w:r w:rsidRPr="00671D85">
                                    <w:rPr>
                                      <w:b/>
                                      <w:spacing w:val="-1"/>
                                    </w:rPr>
                                    <w:t>Farm Tools</w:t>
                                  </w:r>
                                  <w:r w:rsidR="000841B2">
                                    <w:rPr>
                                      <w:b/>
                                      <w:bCs/>
                                      <w:sz w:val="20"/>
                                      <w:szCs w:val="20"/>
                                    </w:rPr>
                                    <w:t>.</w:t>
                                  </w:r>
                                </w:p>
                              </w:tc>
                            </w:tr>
                            <w:bookmarkEnd w:id="0"/>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6A306153"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671D85" w:rsidRPr="00671D85">
                                    <w:rPr>
                                      <w:b/>
                                      <w:bCs/>
                                    </w:rPr>
                                    <w:t>8</w:t>
                                  </w:r>
                                  <w:r w:rsidR="00671D85" w:rsidRPr="00671D85">
                                    <w:rPr>
                                      <w:b/>
                                      <w:bCs/>
                                    </w:rPr>
                                    <w:t>3</w:t>
                                  </w:r>
                                  <w:r w:rsidR="00671D85" w:rsidRPr="00671D85">
                                    <w:rPr>
                                      <w:b/>
                                      <w:bCs/>
                                    </w:rPr>
                                    <w:t>799</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1"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1"/>
                                </w:p>
                              </w:tc>
                            </w:tr>
                          </w:tbl>
                          <w:p w14:paraId="5308FF10"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B7E87" id="_x0000_t202" coordsize="21600,21600" o:spt="202" path="m,l,21600r21600,l21600,xe">
                <v:stroke joinstyle="miter"/>
                <v:path gradientshapeok="t" o:connecttype="rect"/>
              </v:shapetype>
              <v:shape id="Text Box 34" o:spid="_x0000_s1026" type="#_x0000_t202" style="position:absolute;margin-left:35.15pt;margin-top:9.25pt;width:270.55pt;height:196.4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3505"/>
                      </w:tblGrid>
                      <w:tr w:rsidR="0043183A" w14:paraId="06EF4EE4" w14:textId="77777777">
                        <w:trPr>
                          <w:trHeight w:val="412"/>
                        </w:trPr>
                        <w:tc>
                          <w:tcPr>
                            <w:tcW w:w="1892" w:type="dxa"/>
                          </w:tcPr>
                          <w:p w14:paraId="0DE5AC74" w14:textId="77777777" w:rsidR="0043183A" w:rsidRDefault="0043183A">
                            <w:pPr>
                              <w:pStyle w:val="TableParagraph"/>
                              <w:spacing w:before="9"/>
                              <w:rPr>
                                <w:rFonts w:ascii="Arial"/>
                                <w:b/>
                                <w:sz w:val="17"/>
                              </w:rPr>
                            </w:pPr>
                          </w:p>
                          <w:p w14:paraId="3F15992F" w14:textId="77777777" w:rsidR="0043183A" w:rsidRDefault="00000000">
                            <w:pPr>
                              <w:pStyle w:val="TableParagraph"/>
                              <w:spacing w:before="1" w:line="187" w:lineRule="exact"/>
                              <w:ind w:left="107"/>
                              <w:rPr>
                                <w:rFonts w:ascii="Arial"/>
                                <w:b/>
                                <w:sz w:val="18"/>
                              </w:rPr>
                            </w:pPr>
                            <w:r>
                              <w:rPr>
                                <w:rFonts w:ascii="Arial"/>
                                <w:b/>
                                <w:sz w:val="18"/>
                              </w:rPr>
                              <w:t>Date of</w:t>
                            </w:r>
                            <w:r>
                              <w:rPr>
                                <w:rFonts w:ascii="Arial"/>
                                <w:b/>
                                <w:spacing w:val="-4"/>
                                <w:sz w:val="18"/>
                              </w:rPr>
                              <w:t xml:space="preserve"> </w:t>
                            </w:r>
                            <w:r>
                              <w:rPr>
                                <w:rFonts w:ascii="Arial"/>
                                <w:b/>
                                <w:sz w:val="18"/>
                              </w:rPr>
                              <w:t>issue:</w:t>
                            </w:r>
                          </w:p>
                        </w:tc>
                        <w:tc>
                          <w:tcPr>
                            <w:tcW w:w="3505" w:type="dxa"/>
                          </w:tcPr>
                          <w:p w14:paraId="3AA27F02" w14:textId="2E4CBBAC" w:rsidR="0043183A" w:rsidRDefault="002B1196">
                            <w:pPr>
                              <w:pStyle w:val="TableParagraph"/>
                              <w:spacing w:line="268" w:lineRule="exact"/>
                              <w:ind w:left="107"/>
                              <w:rPr>
                                <w:b/>
                              </w:rPr>
                            </w:pPr>
                            <w:r>
                              <w:rPr>
                                <w:b/>
                              </w:rPr>
                              <w:t>17</w:t>
                            </w:r>
                            <w:r w:rsidR="00C53901">
                              <w:rPr>
                                <w:b/>
                                <w:vertAlign w:val="superscript"/>
                              </w:rPr>
                              <w:t>TH</w:t>
                            </w:r>
                            <w:r w:rsidR="00C53901">
                              <w:rPr>
                                <w:b/>
                                <w:spacing w:val="-10"/>
                              </w:rPr>
                              <w:t xml:space="preserve"> </w:t>
                            </w:r>
                            <w:r>
                              <w:rPr>
                                <w:b/>
                              </w:rPr>
                              <w:t>OCT</w:t>
                            </w:r>
                            <w:r w:rsidR="00C53901">
                              <w:rPr>
                                <w:b/>
                              </w:rPr>
                              <w:t>,</w:t>
                            </w:r>
                            <w:r w:rsidR="00C53901">
                              <w:rPr>
                                <w:b/>
                                <w:spacing w:val="-7"/>
                              </w:rPr>
                              <w:t xml:space="preserve"> </w:t>
                            </w:r>
                            <w:r w:rsidR="00C53901">
                              <w:rPr>
                                <w:b/>
                              </w:rPr>
                              <w:t>2024.</w:t>
                            </w:r>
                          </w:p>
                        </w:tc>
                      </w:tr>
                      <w:tr w:rsidR="00634150" w14:paraId="79847046" w14:textId="77777777" w:rsidTr="00634150">
                        <w:trPr>
                          <w:trHeight w:val="405"/>
                        </w:trPr>
                        <w:tc>
                          <w:tcPr>
                            <w:tcW w:w="1892" w:type="dxa"/>
                            <w:vMerge w:val="restart"/>
                          </w:tcPr>
                          <w:p w14:paraId="25B2282B" w14:textId="77777777" w:rsidR="00634150" w:rsidRDefault="00634150">
                            <w:pPr>
                              <w:pStyle w:val="TableParagraph"/>
                              <w:spacing w:before="3"/>
                              <w:rPr>
                                <w:rFonts w:ascii="Arial"/>
                                <w:b/>
                                <w:sz w:val="23"/>
                              </w:rPr>
                            </w:pPr>
                            <w:bookmarkStart w:id="2" w:name="_Hlk168820955"/>
                          </w:p>
                          <w:p w14:paraId="3EBBBAF5" w14:textId="77777777" w:rsidR="00634150" w:rsidRDefault="00634150">
                            <w:pPr>
                              <w:pStyle w:val="TableParagraph"/>
                              <w:spacing w:before="1"/>
                              <w:ind w:left="107"/>
                              <w:rPr>
                                <w:rFonts w:ascii="Arial"/>
                                <w:b/>
                                <w:sz w:val="18"/>
                              </w:rPr>
                            </w:pPr>
                            <w:r>
                              <w:rPr>
                                <w:rFonts w:ascii="Arial"/>
                                <w:b/>
                                <w:sz w:val="18"/>
                              </w:rPr>
                              <w:t>Contract</w:t>
                            </w:r>
                            <w:r>
                              <w:rPr>
                                <w:rFonts w:ascii="Arial"/>
                                <w:b/>
                                <w:spacing w:val="-3"/>
                                <w:sz w:val="18"/>
                              </w:rPr>
                              <w:t xml:space="preserve"> </w:t>
                            </w:r>
                            <w:r>
                              <w:rPr>
                                <w:rFonts w:ascii="Arial"/>
                                <w:b/>
                                <w:sz w:val="18"/>
                              </w:rPr>
                              <w:t>title:</w:t>
                            </w:r>
                          </w:p>
                        </w:tc>
                        <w:tc>
                          <w:tcPr>
                            <w:tcW w:w="3505" w:type="dxa"/>
                            <w:tcBorders>
                              <w:bottom w:val="single" w:sz="4" w:space="0" w:color="auto"/>
                            </w:tcBorders>
                          </w:tcPr>
                          <w:p w14:paraId="430031D4" w14:textId="4BF3D673" w:rsidR="00634150" w:rsidRDefault="00671D85">
                            <w:pPr>
                              <w:pStyle w:val="TableParagraph"/>
                              <w:ind w:left="107" w:right="358"/>
                              <w:rPr>
                                <w:b/>
                              </w:rPr>
                            </w:pPr>
                            <w:r w:rsidRPr="00671D85">
                              <w:rPr>
                                <w:b/>
                                <w:spacing w:val="-1"/>
                              </w:rPr>
                              <w:t>Farm Tools</w:t>
                            </w:r>
                            <w:r w:rsidR="000841B2">
                              <w:rPr>
                                <w:b/>
                                <w:bCs/>
                                <w:sz w:val="20"/>
                                <w:szCs w:val="20"/>
                              </w:rPr>
                              <w:t>.</w:t>
                            </w:r>
                          </w:p>
                        </w:tc>
                      </w:tr>
                      <w:bookmarkEnd w:id="2"/>
                      <w:tr w:rsidR="00634150" w14:paraId="7347960A" w14:textId="77777777" w:rsidTr="00634150">
                        <w:trPr>
                          <w:trHeight w:val="360"/>
                        </w:trPr>
                        <w:tc>
                          <w:tcPr>
                            <w:tcW w:w="1892" w:type="dxa"/>
                            <w:vMerge/>
                          </w:tcPr>
                          <w:p w14:paraId="7EC15DAF" w14:textId="77777777" w:rsidR="00634150" w:rsidRDefault="00634150">
                            <w:pPr>
                              <w:pStyle w:val="TableParagraph"/>
                              <w:spacing w:before="3"/>
                              <w:rPr>
                                <w:rFonts w:ascii="Arial"/>
                                <w:b/>
                                <w:sz w:val="23"/>
                              </w:rPr>
                            </w:pPr>
                          </w:p>
                        </w:tc>
                        <w:tc>
                          <w:tcPr>
                            <w:tcW w:w="3505" w:type="dxa"/>
                            <w:tcBorders>
                              <w:top w:val="single" w:sz="4" w:space="0" w:color="auto"/>
                            </w:tcBorders>
                          </w:tcPr>
                          <w:p w14:paraId="5B33F4EA" w14:textId="6A306153" w:rsidR="00634150" w:rsidRPr="00C202CA" w:rsidRDefault="00634150" w:rsidP="00634150">
                            <w:pPr>
                              <w:pStyle w:val="TableParagraph"/>
                              <w:ind w:left="107" w:right="358"/>
                              <w:rPr>
                                <w:b/>
                                <w:bCs/>
                              </w:rPr>
                            </w:pPr>
                            <w:r>
                              <w:rPr>
                                <w:b/>
                                <w:bCs/>
                              </w:rPr>
                              <w:t xml:space="preserve">Tender Ref: </w:t>
                            </w:r>
                            <w:r w:rsidR="001A0AA3" w:rsidRPr="001A0AA3">
                              <w:rPr>
                                <w:b/>
                                <w:bCs/>
                              </w:rPr>
                              <w:t>SDC/NGO/</w:t>
                            </w:r>
                            <w:r w:rsidR="00671D85" w:rsidRPr="00671D85">
                              <w:rPr>
                                <w:b/>
                                <w:bCs/>
                              </w:rPr>
                              <w:t>8</w:t>
                            </w:r>
                            <w:r w:rsidR="00671D85" w:rsidRPr="00671D85">
                              <w:rPr>
                                <w:b/>
                                <w:bCs/>
                              </w:rPr>
                              <w:t>3</w:t>
                            </w:r>
                            <w:r w:rsidR="00671D85" w:rsidRPr="00671D85">
                              <w:rPr>
                                <w:b/>
                                <w:bCs/>
                              </w:rPr>
                              <w:t>799</w:t>
                            </w:r>
                          </w:p>
                        </w:tc>
                      </w:tr>
                      <w:tr w:rsidR="0043183A" w14:paraId="35668FAE" w14:textId="77777777">
                        <w:trPr>
                          <w:trHeight w:val="1878"/>
                        </w:trPr>
                        <w:tc>
                          <w:tcPr>
                            <w:tcW w:w="1892" w:type="dxa"/>
                          </w:tcPr>
                          <w:p w14:paraId="68D41A99" w14:textId="77777777" w:rsidR="0043183A" w:rsidRDefault="0043183A">
                            <w:pPr>
                              <w:pStyle w:val="TableParagraph"/>
                              <w:spacing w:before="3"/>
                              <w:rPr>
                                <w:rFonts w:ascii="Arial"/>
                                <w:b/>
                                <w:sz w:val="23"/>
                              </w:rPr>
                            </w:pPr>
                          </w:p>
                          <w:p w14:paraId="2C0D5273" w14:textId="77777777" w:rsidR="0043183A" w:rsidRDefault="00000000">
                            <w:pPr>
                              <w:pStyle w:val="TableParagraph"/>
                              <w:ind w:left="107" w:right="745"/>
                              <w:rPr>
                                <w:rFonts w:ascii="Arial"/>
                                <w:b/>
                                <w:sz w:val="18"/>
                              </w:rPr>
                            </w:pPr>
                            <w:r>
                              <w:rPr>
                                <w:rFonts w:ascii="Arial"/>
                                <w:b/>
                                <w:sz w:val="18"/>
                              </w:rPr>
                              <w:t>Contracting</w:t>
                            </w:r>
                            <w:r>
                              <w:rPr>
                                <w:rFonts w:ascii="Arial"/>
                                <w:b/>
                                <w:spacing w:val="-47"/>
                                <w:sz w:val="18"/>
                              </w:rPr>
                              <w:t xml:space="preserve"> </w:t>
                            </w:r>
                            <w:r>
                              <w:rPr>
                                <w:rFonts w:ascii="Arial"/>
                                <w:b/>
                                <w:sz w:val="18"/>
                              </w:rPr>
                              <w:t>Authority:</w:t>
                            </w:r>
                          </w:p>
                        </w:tc>
                        <w:tc>
                          <w:tcPr>
                            <w:tcW w:w="3505" w:type="dxa"/>
                          </w:tcPr>
                          <w:p w14:paraId="1620CAB7" w14:textId="77777777" w:rsidR="0043183A" w:rsidRDefault="00000000">
                            <w:pPr>
                              <w:pStyle w:val="TableParagraph"/>
                              <w:ind w:left="107" w:right="134"/>
                              <w:rPr>
                                <w:b/>
                              </w:rPr>
                            </w:pPr>
                            <w:r>
                              <w:rPr>
                                <w:b/>
                                <w:spacing w:val="-1"/>
                              </w:rPr>
                              <w:t>Salaam</w:t>
                            </w:r>
                            <w:r>
                              <w:rPr>
                                <w:b/>
                                <w:spacing w:val="-11"/>
                              </w:rPr>
                              <w:t xml:space="preserve"> </w:t>
                            </w:r>
                            <w:r>
                              <w:rPr>
                                <w:b/>
                              </w:rPr>
                              <w:t>Development</w:t>
                            </w:r>
                            <w:r>
                              <w:rPr>
                                <w:b/>
                                <w:spacing w:val="-11"/>
                              </w:rPr>
                              <w:t xml:space="preserve"> </w:t>
                            </w:r>
                            <w:r>
                              <w:rPr>
                                <w:b/>
                              </w:rPr>
                              <w:t>Center,</w:t>
                            </w:r>
                            <w:r>
                              <w:rPr>
                                <w:b/>
                                <w:spacing w:val="-9"/>
                              </w:rPr>
                              <w:t xml:space="preserve"> </w:t>
                            </w:r>
                            <w:r>
                              <w:rPr>
                                <w:b/>
                              </w:rPr>
                              <w:t>(SDC),</w:t>
                            </w:r>
                            <w:r>
                              <w:rPr>
                                <w:b/>
                                <w:spacing w:val="-47"/>
                              </w:rPr>
                              <w:t xml:space="preserve"> </w:t>
                            </w:r>
                            <w:r>
                              <w:rPr>
                                <w:b/>
                              </w:rPr>
                              <w:t>HQ Office-1 Aug-Garowe behind</w:t>
                            </w:r>
                            <w:r>
                              <w:rPr>
                                <w:b/>
                                <w:spacing w:val="1"/>
                              </w:rPr>
                              <w:t xml:space="preserve"> </w:t>
                            </w:r>
                            <w:r>
                              <w:rPr>
                                <w:b/>
                              </w:rPr>
                              <w:t>Samad</w:t>
                            </w:r>
                            <w:r>
                              <w:rPr>
                                <w:b/>
                                <w:spacing w:val="-3"/>
                              </w:rPr>
                              <w:t xml:space="preserve"> </w:t>
                            </w:r>
                            <w:r>
                              <w:rPr>
                                <w:b/>
                              </w:rPr>
                              <w:t>Cafeteria.</w:t>
                            </w:r>
                          </w:p>
                          <w:p w14:paraId="030D8628" w14:textId="77777777" w:rsidR="0043183A" w:rsidRDefault="0043183A">
                            <w:pPr>
                              <w:pStyle w:val="TableParagraph"/>
                              <w:spacing w:before="1"/>
                              <w:rPr>
                                <w:rFonts w:ascii="Arial"/>
                                <w:b/>
                                <w:sz w:val="23"/>
                              </w:rPr>
                            </w:pPr>
                          </w:p>
                          <w:p w14:paraId="4498CFBE" w14:textId="5BF14A63" w:rsidR="0043183A" w:rsidRDefault="0043183A">
                            <w:pPr>
                              <w:pStyle w:val="TableParagraph"/>
                              <w:spacing w:line="249" w:lineRule="exact"/>
                              <w:ind w:left="107"/>
                            </w:pPr>
                          </w:p>
                        </w:tc>
                      </w:tr>
                      <w:tr w:rsidR="0043183A" w14:paraId="3D1E6B59" w14:textId="77777777">
                        <w:trPr>
                          <w:trHeight w:val="806"/>
                        </w:trPr>
                        <w:tc>
                          <w:tcPr>
                            <w:tcW w:w="1892" w:type="dxa"/>
                          </w:tcPr>
                          <w:p w14:paraId="3AA2D004" w14:textId="77777777" w:rsidR="0043183A" w:rsidRDefault="0043183A">
                            <w:pPr>
                              <w:pStyle w:val="TableParagraph"/>
                              <w:spacing w:before="3"/>
                              <w:rPr>
                                <w:rFonts w:ascii="Arial"/>
                                <w:b/>
                                <w:sz w:val="23"/>
                              </w:rPr>
                            </w:pPr>
                          </w:p>
                          <w:p w14:paraId="13130013" w14:textId="77777777" w:rsidR="0043183A" w:rsidRDefault="00000000">
                            <w:pPr>
                              <w:pStyle w:val="TableParagraph"/>
                              <w:ind w:left="107"/>
                              <w:rPr>
                                <w:b/>
                              </w:rPr>
                            </w:pPr>
                            <w:r>
                              <w:rPr>
                                <w:b/>
                              </w:rPr>
                              <w:t>Closing</w:t>
                            </w:r>
                            <w:r>
                              <w:rPr>
                                <w:b/>
                                <w:spacing w:val="-4"/>
                              </w:rPr>
                              <w:t xml:space="preserve"> </w:t>
                            </w:r>
                            <w:r>
                              <w:rPr>
                                <w:b/>
                              </w:rPr>
                              <w:t>date:</w:t>
                            </w:r>
                          </w:p>
                        </w:tc>
                        <w:tc>
                          <w:tcPr>
                            <w:tcW w:w="3505" w:type="dxa"/>
                          </w:tcPr>
                          <w:p w14:paraId="5AF68B7A" w14:textId="77777777" w:rsidR="0043183A" w:rsidRDefault="0043183A">
                            <w:pPr>
                              <w:pStyle w:val="TableParagraph"/>
                              <w:spacing w:before="3"/>
                              <w:rPr>
                                <w:rFonts w:ascii="Arial"/>
                                <w:b/>
                                <w:sz w:val="23"/>
                              </w:rPr>
                            </w:pPr>
                          </w:p>
                          <w:p w14:paraId="3F51B876" w14:textId="5F28E7A7" w:rsidR="0043183A" w:rsidRDefault="006A3884">
                            <w:pPr>
                              <w:pStyle w:val="TableParagraph"/>
                              <w:ind w:left="107"/>
                              <w:rPr>
                                <w:b/>
                              </w:rPr>
                            </w:pPr>
                            <w:bookmarkStart w:id="3" w:name="_Hlk169087904"/>
                            <w:r>
                              <w:rPr>
                                <w:b/>
                              </w:rPr>
                              <w:t>5</w:t>
                            </w:r>
                            <w:r>
                              <w:rPr>
                                <w:b/>
                                <w:vertAlign w:val="superscript"/>
                              </w:rPr>
                              <w:t>TH</w:t>
                            </w:r>
                            <w:r w:rsidR="002A35E5">
                              <w:rPr>
                                <w:b/>
                                <w:spacing w:val="-13"/>
                              </w:rPr>
                              <w:t xml:space="preserve"> </w:t>
                            </w:r>
                            <w:r w:rsidR="001A0AA3">
                              <w:rPr>
                                <w:b/>
                              </w:rPr>
                              <w:t>Nov</w:t>
                            </w:r>
                            <w:r w:rsidR="002A35E5">
                              <w:rPr>
                                <w:b/>
                              </w:rPr>
                              <w:t xml:space="preserve">,2024. </w:t>
                            </w:r>
                            <w:bookmarkEnd w:id="3"/>
                          </w:p>
                        </w:tc>
                      </w:tr>
                    </w:tbl>
                    <w:p w14:paraId="5308FF10" w14:textId="77777777" w:rsidR="0043183A" w:rsidRDefault="0043183A">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42368" behindDoc="1" locked="0" layoutInCell="1" allowOverlap="1" wp14:anchorId="7541AB13" wp14:editId="1014AC24">
                <wp:simplePos x="0" y="0"/>
                <wp:positionH relativeFrom="page">
                  <wp:posOffset>4128770</wp:posOffset>
                </wp:positionH>
                <wp:positionV relativeFrom="paragraph">
                  <wp:posOffset>155575</wp:posOffset>
                </wp:positionV>
                <wp:extent cx="3173730" cy="2465705"/>
                <wp:effectExtent l="0" t="0" r="0" b="0"/>
                <wp:wrapTopAndBottom/>
                <wp:docPr id="9696307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1AB13" id="Text Box 33" o:spid="_x0000_s1027" type="#_x0000_t202" style="position:absolute;margin-left:325.1pt;margin-top:12.25pt;width:249.9pt;height:194.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3304"/>
                      </w:tblGrid>
                      <w:tr w:rsidR="0043183A" w14:paraId="1A3F854A" w14:textId="77777777">
                        <w:trPr>
                          <w:trHeight w:val="978"/>
                        </w:trPr>
                        <w:tc>
                          <w:tcPr>
                            <w:tcW w:w="1678" w:type="dxa"/>
                          </w:tcPr>
                          <w:p w14:paraId="48D603EE" w14:textId="77777777" w:rsidR="0043183A" w:rsidRDefault="00000000">
                            <w:pPr>
                              <w:pStyle w:val="TableParagraph"/>
                              <w:spacing w:before="72"/>
                              <w:ind w:left="77" w:right="650"/>
                              <w:rPr>
                                <w:rFonts w:ascii="Arial"/>
                                <w:b/>
                                <w:sz w:val="18"/>
                              </w:rPr>
                            </w:pPr>
                            <w:r>
                              <w:rPr>
                                <w:rFonts w:ascii="Arial"/>
                                <w:b/>
                                <w:sz w:val="18"/>
                              </w:rPr>
                              <w:t>Contractor</w:t>
                            </w:r>
                            <w:r>
                              <w:rPr>
                                <w:rFonts w:ascii="Arial"/>
                                <w:b/>
                                <w:spacing w:val="-47"/>
                                <w:sz w:val="18"/>
                              </w:rPr>
                              <w:t xml:space="preserve"> </w:t>
                            </w:r>
                            <w:r>
                              <w:rPr>
                                <w:rFonts w:ascii="Arial"/>
                                <w:b/>
                                <w:sz w:val="18"/>
                              </w:rPr>
                              <w:t>name:</w:t>
                            </w:r>
                          </w:p>
                        </w:tc>
                        <w:tc>
                          <w:tcPr>
                            <w:tcW w:w="3304" w:type="dxa"/>
                          </w:tcPr>
                          <w:p w14:paraId="55618BDD" w14:textId="77777777" w:rsidR="0043183A" w:rsidRDefault="0043183A">
                            <w:pPr>
                              <w:pStyle w:val="TableParagraph"/>
                              <w:rPr>
                                <w:rFonts w:ascii="Times New Roman"/>
                              </w:rPr>
                            </w:pPr>
                          </w:p>
                        </w:tc>
                      </w:tr>
                      <w:tr w:rsidR="0043183A" w14:paraId="6FD1708F" w14:textId="77777777">
                        <w:trPr>
                          <w:trHeight w:val="1175"/>
                        </w:trPr>
                        <w:tc>
                          <w:tcPr>
                            <w:tcW w:w="1678" w:type="dxa"/>
                          </w:tcPr>
                          <w:p w14:paraId="11E91FDB" w14:textId="77777777" w:rsidR="0043183A" w:rsidRDefault="0043183A">
                            <w:pPr>
                              <w:pStyle w:val="TableParagraph"/>
                              <w:spacing w:before="3"/>
                              <w:rPr>
                                <w:rFonts w:ascii="Arial"/>
                                <w:b/>
                                <w:sz w:val="23"/>
                              </w:rPr>
                            </w:pPr>
                          </w:p>
                          <w:p w14:paraId="3777E256" w14:textId="77777777" w:rsidR="0043183A" w:rsidRDefault="00000000">
                            <w:pPr>
                              <w:pStyle w:val="TableParagraph"/>
                              <w:ind w:left="77"/>
                              <w:rPr>
                                <w:rFonts w:ascii="Arial"/>
                                <w:b/>
                                <w:sz w:val="18"/>
                              </w:rPr>
                            </w:pPr>
                            <w:r>
                              <w:rPr>
                                <w:rFonts w:ascii="Arial"/>
                                <w:b/>
                                <w:sz w:val="18"/>
                              </w:rPr>
                              <w:t>Email</w:t>
                            </w:r>
                            <w:r>
                              <w:rPr>
                                <w:rFonts w:ascii="Arial"/>
                                <w:b/>
                                <w:spacing w:val="-2"/>
                                <w:sz w:val="18"/>
                              </w:rPr>
                              <w:t xml:space="preserve"> </w:t>
                            </w:r>
                            <w:r>
                              <w:rPr>
                                <w:rFonts w:ascii="Arial"/>
                                <w:b/>
                                <w:sz w:val="18"/>
                              </w:rPr>
                              <w:t>address:</w:t>
                            </w:r>
                          </w:p>
                        </w:tc>
                        <w:tc>
                          <w:tcPr>
                            <w:tcW w:w="3304" w:type="dxa"/>
                          </w:tcPr>
                          <w:p w14:paraId="0D32C58D" w14:textId="77777777" w:rsidR="0043183A" w:rsidRDefault="0043183A">
                            <w:pPr>
                              <w:pStyle w:val="TableParagraph"/>
                              <w:rPr>
                                <w:rFonts w:ascii="Times New Roman"/>
                              </w:rPr>
                            </w:pPr>
                          </w:p>
                        </w:tc>
                      </w:tr>
                      <w:tr w:rsidR="0043183A" w14:paraId="3173C13B" w14:textId="77777777">
                        <w:trPr>
                          <w:trHeight w:val="1689"/>
                        </w:trPr>
                        <w:tc>
                          <w:tcPr>
                            <w:tcW w:w="1678" w:type="dxa"/>
                          </w:tcPr>
                          <w:p w14:paraId="50D822F2" w14:textId="77777777" w:rsidR="0043183A" w:rsidRDefault="0043183A">
                            <w:pPr>
                              <w:pStyle w:val="TableParagraph"/>
                              <w:spacing w:before="3"/>
                              <w:rPr>
                                <w:rFonts w:ascii="Arial"/>
                                <w:b/>
                                <w:sz w:val="23"/>
                              </w:rPr>
                            </w:pPr>
                          </w:p>
                          <w:p w14:paraId="0EC187A4" w14:textId="77777777" w:rsidR="0043183A" w:rsidRDefault="00000000">
                            <w:pPr>
                              <w:pStyle w:val="TableParagraph"/>
                              <w:ind w:left="77"/>
                              <w:rPr>
                                <w:rFonts w:ascii="Arial"/>
                                <w:b/>
                                <w:sz w:val="18"/>
                              </w:rPr>
                            </w:pPr>
                            <w:r>
                              <w:rPr>
                                <w:rFonts w:ascii="Arial"/>
                                <w:b/>
                                <w:sz w:val="18"/>
                              </w:rPr>
                              <w:t>Phone</w:t>
                            </w:r>
                            <w:r>
                              <w:rPr>
                                <w:rFonts w:ascii="Arial"/>
                                <w:b/>
                                <w:spacing w:val="-3"/>
                                <w:sz w:val="18"/>
                              </w:rPr>
                              <w:t xml:space="preserve"> </w:t>
                            </w:r>
                            <w:r>
                              <w:rPr>
                                <w:rFonts w:ascii="Arial"/>
                                <w:b/>
                                <w:sz w:val="18"/>
                              </w:rPr>
                              <w:t>Number:</w:t>
                            </w:r>
                          </w:p>
                        </w:tc>
                        <w:tc>
                          <w:tcPr>
                            <w:tcW w:w="3304" w:type="dxa"/>
                          </w:tcPr>
                          <w:p w14:paraId="317D5D5F" w14:textId="77777777" w:rsidR="0043183A" w:rsidRDefault="0043183A">
                            <w:pPr>
                              <w:pStyle w:val="TableParagraph"/>
                              <w:rPr>
                                <w:rFonts w:ascii="Times New Roman"/>
                              </w:rPr>
                            </w:pPr>
                          </w:p>
                        </w:tc>
                      </w:tr>
                    </w:tbl>
                    <w:p w14:paraId="40C8C55B" w14:textId="77777777" w:rsidR="0043183A" w:rsidRDefault="0043183A">
                      <w:pPr>
                        <w:pStyle w:val="BodyText"/>
                        <w:ind w:left="0"/>
                      </w:pPr>
                    </w:p>
                  </w:txbxContent>
                </v:textbox>
                <w10:wrap type="topAndBottom" anchorx="page"/>
              </v:shape>
            </w:pict>
          </mc:Fallback>
        </mc:AlternateContent>
      </w:r>
    </w:p>
    <w:p w14:paraId="010193C0" w14:textId="4CBEB9AD" w:rsidR="0043183A" w:rsidRDefault="00000000">
      <w:pPr>
        <w:pStyle w:val="Heading1"/>
        <w:spacing w:before="11" w:line="256" w:lineRule="auto"/>
        <w:ind w:left="840" w:right="813"/>
        <w:jc w:val="both"/>
      </w:pPr>
      <w:r>
        <w:rPr>
          <w:spacing w:val="-1"/>
        </w:rPr>
        <w:t>SALAAM</w:t>
      </w:r>
      <w:r>
        <w:rPr>
          <w:spacing w:val="-16"/>
        </w:rPr>
        <w:t xml:space="preserve"> </w:t>
      </w:r>
      <w:r>
        <w:rPr>
          <w:spacing w:val="-1"/>
        </w:rPr>
        <w:t>DEVELOPMENT</w:t>
      </w:r>
      <w:r>
        <w:rPr>
          <w:spacing w:val="-16"/>
        </w:rPr>
        <w:t xml:space="preserve"> </w:t>
      </w:r>
      <w:r>
        <w:rPr>
          <w:spacing w:val="-1"/>
        </w:rPr>
        <w:t>CENTRE</w:t>
      </w:r>
      <w:r>
        <w:rPr>
          <w:spacing w:val="-16"/>
        </w:rPr>
        <w:t xml:space="preserve"> </w:t>
      </w:r>
      <w:r>
        <w:rPr>
          <w:spacing w:val="-1"/>
        </w:rPr>
        <w:t>(SDC)</w:t>
      </w:r>
      <w:r>
        <w:rPr>
          <w:spacing w:val="-16"/>
        </w:rPr>
        <w:t xml:space="preserve"> </w:t>
      </w:r>
      <w:r>
        <w:rPr>
          <w:spacing w:val="-1"/>
        </w:rPr>
        <w:t>INVITES</w:t>
      </w:r>
      <w:r>
        <w:rPr>
          <w:spacing w:val="-16"/>
        </w:rPr>
        <w:t xml:space="preserve"> </w:t>
      </w:r>
      <w:r>
        <w:rPr>
          <w:spacing w:val="-1"/>
        </w:rPr>
        <w:t>YOU</w:t>
      </w:r>
      <w:r>
        <w:rPr>
          <w:spacing w:val="-15"/>
        </w:rPr>
        <w:t xml:space="preserve"> </w:t>
      </w:r>
      <w:r>
        <w:rPr>
          <w:spacing w:val="-1"/>
        </w:rPr>
        <w:t>TO</w:t>
      </w:r>
      <w:r>
        <w:rPr>
          <w:spacing w:val="-15"/>
        </w:rPr>
        <w:t xml:space="preserve"> </w:t>
      </w:r>
      <w:r>
        <w:rPr>
          <w:spacing w:val="-1"/>
        </w:rPr>
        <w:t>SUBMIT</w:t>
      </w:r>
      <w:r>
        <w:rPr>
          <w:spacing w:val="-16"/>
        </w:rPr>
        <w:t xml:space="preserve"> </w:t>
      </w:r>
      <w:r>
        <w:t>A</w:t>
      </w:r>
      <w:r>
        <w:rPr>
          <w:spacing w:val="-15"/>
        </w:rPr>
        <w:t xml:space="preserve"> </w:t>
      </w:r>
      <w:r>
        <w:t>PROPOSAL</w:t>
      </w:r>
      <w:r>
        <w:rPr>
          <w:spacing w:val="-12"/>
        </w:rPr>
        <w:t xml:space="preserve"> </w:t>
      </w:r>
      <w:r>
        <w:t>FOR</w:t>
      </w:r>
      <w:r w:rsidR="00FE50E2" w:rsidRPr="00FE50E2">
        <w:rPr>
          <w:rFonts w:ascii="Arial" w:hAnsi="Arial" w:cs="Arial"/>
        </w:rPr>
        <w:t xml:space="preserve"> </w:t>
      </w:r>
      <w:r w:rsidR="00671D85">
        <w:rPr>
          <w:rFonts w:ascii="Arial" w:hAnsi="Arial" w:cs="Arial"/>
        </w:rPr>
        <w:t>Farm Tools</w:t>
      </w:r>
      <w:r>
        <w:t>.</w:t>
      </w:r>
    </w:p>
    <w:p w14:paraId="348DCFF8" w14:textId="77777777" w:rsidR="0043183A" w:rsidRDefault="00000000">
      <w:pPr>
        <w:pStyle w:val="BodyText"/>
        <w:spacing w:before="165"/>
      </w:pPr>
      <w:r>
        <w:t>Dear</w:t>
      </w:r>
      <w:r>
        <w:rPr>
          <w:spacing w:val="-3"/>
        </w:rPr>
        <w:t xml:space="preserve"> </w:t>
      </w:r>
      <w:r>
        <w:t>Sir/Madam,</w:t>
      </w:r>
    </w:p>
    <w:p w14:paraId="3F701ECF" w14:textId="77777777" w:rsidR="0043183A" w:rsidRDefault="00000000">
      <w:pPr>
        <w:pStyle w:val="BodyText"/>
        <w:spacing w:before="183" w:line="259" w:lineRule="auto"/>
        <w:ind w:right="813"/>
        <w:jc w:val="both"/>
      </w:pPr>
      <w:r>
        <w:t>The</w:t>
      </w:r>
      <w:r>
        <w:rPr>
          <w:spacing w:val="-11"/>
        </w:rPr>
        <w:t xml:space="preserve"> </w:t>
      </w:r>
      <w:r>
        <w:t>Service</w:t>
      </w:r>
      <w:r>
        <w:rPr>
          <w:spacing w:val="-11"/>
        </w:rPr>
        <w:t xml:space="preserve"> </w:t>
      </w:r>
      <w:r>
        <w:t>is</w:t>
      </w:r>
      <w:r>
        <w:rPr>
          <w:spacing w:val="-11"/>
        </w:rPr>
        <w:t xml:space="preserve"> </w:t>
      </w:r>
      <w:r>
        <w:t>required</w:t>
      </w:r>
      <w:r>
        <w:rPr>
          <w:spacing w:val="-10"/>
        </w:rPr>
        <w:t xml:space="preserve"> </w:t>
      </w:r>
      <w:r>
        <w:t>for</w:t>
      </w:r>
      <w:r>
        <w:rPr>
          <w:spacing w:val="-12"/>
        </w:rPr>
        <w:t xml:space="preserve"> </w:t>
      </w:r>
      <w:r>
        <w:t>SALAAM</w:t>
      </w:r>
      <w:r>
        <w:rPr>
          <w:spacing w:val="-11"/>
        </w:rPr>
        <w:t xml:space="preserve"> </w:t>
      </w:r>
      <w:r>
        <w:t>DEVELOPMENT</w:t>
      </w:r>
      <w:r>
        <w:rPr>
          <w:spacing w:val="-10"/>
        </w:rPr>
        <w:t xml:space="preserve"> </w:t>
      </w:r>
      <w:r>
        <w:t>CENTRE</w:t>
      </w:r>
      <w:r>
        <w:rPr>
          <w:spacing w:val="-9"/>
        </w:rPr>
        <w:t xml:space="preserve"> </w:t>
      </w:r>
      <w:r>
        <w:t>(SDC)</w:t>
      </w:r>
      <w:r>
        <w:rPr>
          <w:b/>
        </w:rPr>
        <w:t>,</w:t>
      </w:r>
      <w:r>
        <w:rPr>
          <w:b/>
          <w:spacing w:val="-12"/>
        </w:rPr>
        <w:t xml:space="preserve"> </w:t>
      </w:r>
      <w:r>
        <w:t>a</w:t>
      </w:r>
      <w:r>
        <w:rPr>
          <w:spacing w:val="-10"/>
        </w:rPr>
        <w:t xml:space="preserve"> </w:t>
      </w:r>
      <w:r>
        <w:t>non-profit</w:t>
      </w:r>
      <w:r>
        <w:rPr>
          <w:spacing w:val="-9"/>
        </w:rPr>
        <w:t xml:space="preserve"> </w:t>
      </w:r>
      <w:r>
        <w:t>humanitarian</w:t>
      </w:r>
      <w:r>
        <w:rPr>
          <w:spacing w:val="-11"/>
        </w:rPr>
        <w:t xml:space="preserve"> </w:t>
      </w:r>
      <w:r>
        <w:t>organization</w:t>
      </w:r>
      <w:r>
        <w:rPr>
          <w:spacing w:val="-47"/>
        </w:rPr>
        <w:t xml:space="preserve"> </w:t>
      </w:r>
      <w:r>
        <w:t>dedicated</w:t>
      </w:r>
      <w:r>
        <w:rPr>
          <w:spacing w:val="1"/>
        </w:rPr>
        <w:t xml:space="preserve"> </w:t>
      </w:r>
      <w:r>
        <w:t>to</w:t>
      </w:r>
      <w:r>
        <w:rPr>
          <w:spacing w:val="1"/>
        </w:rPr>
        <w:t xml:space="preserve"> </w:t>
      </w:r>
      <w:r>
        <w:t>promoting</w:t>
      </w:r>
      <w:r>
        <w:rPr>
          <w:spacing w:val="1"/>
        </w:rPr>
        <w:t xml:space="preserve"> </w:t>
      </w:r>
      <w:r>
        <w:t>community</w:t>
      </w:r>
      <w:r>
        <w:rPr>
          <w:spacing w:val="1"/>
        </w:rPr>
        <w:t xml:space="preserve"> </w:t>
      </w:r>
      <w:r>
        <w:t>development</w:t>
      </w:r>
      <w:r>
        <w:rPr>
          <w:spacing w:val="1"/>
        </w:rPr>
        <w:t xml:space="preserve"> </w:t>
      </w:r>
      <w:r>
        <w:t>and</w:t>
      </w:r>
      <w:r>
        <w:rPr>
          <w:spacing w:val="1"/>
        </w:rPr>
        <w:t xml:space="preserve"> </w:t>
      </w:r>
      <w:r>
        <w:t>empowering</w:t>
      </w:r>
      <w:r>
        <w:rPr>
          <w:spacing w:val="1"/>
        </w:rPr>
        <w:t xml:space="preserve"> </w:t>
      </w:r>
      <w:r>
        <w:t>underprivileged</w:t>
      </w:r>
      <w:r>
        <w:rPr>
          <w:spacing w:val="1"/>
        </w:rPr>
        <w:t xml:space="preserve"> </w:t>
      </w:r>
      <w:r>
        <w:t>communities</w:t>
      </w:r>
      <w:r>
        <w:rPr>
          <w:spacing w:val="1"/>
        </w:rPr>
        <w:t xml:space="preserve"> </w:t>
      </w:r>
      <w:r>
        <w:t>in</w:t>
      </w:r>
      <w:r>
        <w:rPr>
          <w:spacing w:val="-47"/>
        </w:rPr>
        <w:t xml:space="preserve"> </w:t>
      </w:r>
      <w:r>
        <w:t>Somalia.</w:t>
      </w:r>
      <w:r>
        <w:rPr>
          <w:spacing w:val="45"/>
        </w:rPr>
        <w:t xml:space="preserve"> </w:t>
      </w:r>
      <w:r>
        <w:t>Please</w:t>
      </w:r>
      <w:r>
        <w:rPr>
          <w:spacing w:val="-3"/>
        </w:rPr>
        <w:t xml:space="preserve"> </w:t>
      </w:r>
      <w:r>
        <w:t>find</w:t>
      </w:r>
      <w:r>
        <w:rPr>
          <w:spacing w:val="-5"/>
        </w:rPr>
        <w:t xml:space="preserve"> </w:t>
      </w:r>
      <w:r>
        <w:t>enclosed</w:t>
      </w:r>
      <w:r>
        <w:rPr>
          <w:spacing w:val="-2"/>
        </w:rPr>
        <w:t xml:space="preserve"> </w:t>
      </w:r>
      <w:r>
        <w:t>the</w:t>
      </w:r>
      <w:r>
        <w:rPr>
          <w:spacing w:val="-2"/>
        </w:rPr>
        <w:t xml:space="preserve"> </w:t>
      </w:r>
      <w:r>
        <w:t>following</w:t>
      </w:r>
      <w:r>
        <w:rPr>
          <w:spacing w:val="-4"/>
        </w:rPr>
        <w:t xml:space="preserve"> </w:t>
      </w:r>
      <w:r>
        <w:t>documents</w:t>
      </w:r>
      <w:r>
        <w:rPr>
          <w:spacing w:val="-2"/>
        </w:rPr>
        <w:t xml:space="preserve"> </w:t>
      </w:r>
      <w:r>
        <w:t>which</w:t>
      </w:r>
      <w:r>
        <w:rPr>
          <w:spacing w:val="-2"/>
        </w:rPr>
        <w:t xml:space="preserve"> </w:t>
      </w:r>
      <w:r>
        <w:t>constitute</w:t>
      </w:r>
      <w:r>
        <w:rPr>
          <w:spacing w:val="-4"/>
        </w:rPr>
        <w:t xml:space="preserve"> </w:t>
      </w:r>
      <w:r>
        <w:t>the</w:t>
      </w:r>
      <w:r>
        <w:rPr>
          <w:spacing w:val="-1"/>
        </w:rPr>
        <w:t xml:space="preserve"> </w:t>
      </w:r>
      <w:r>
        <w:t>Request</w:t>
      </w:r>
      <w:r>
        <w:rPr>
          <w:spacing w:val="-2"/>
        </w:rPr>
        <w:t xml:space="preserve"> </w:t>
      </w:r>
      <w:r>
        <w:t>for</w:t>
      </w:r>
      <w:r>
        <w:rPr>
          <w:spacing w:val="-4"/>
        </w:rPr>
        <w:t xml:space="preserve"> </w:t>
      </w:r>
      <w:r>
        <w:t>Proposal:</w:t>
      </w:r>
    </w:p>
    <w:p w14:paraId="4B5AB5A4" w14:textId="77777777" w:rsidR="0043183A" w:rsidRDefault="00000000">
      <w:pPr>
        <w:pStyle w:val="Heading2"/>
        <w:spacing w:before="159"/>
        <w:ind w:left="840"/>
      </w:pPr>
      <w:bookmarkStart w:id="4" w:name="_Hlk167639691"/>
      <w:r>
        <w:t>A</w:t>
      </w:r>
      <w:r>
        <w:rPr>
          <w:spacing w:val="-2"/>
        </w:rPr>
        <w:t xml:space="preserve"> </w:t>
      </w:r>
      <w:r>
        <w:t>–</w:t>
      </w:r>
      <w:r>
        <w:rPr>
          <w:spacing w:val="-5"/>
        </w:rPr>
        <w:t xml:space="preserve"> </w:t>
      </w:r>
      <w:r>
        <w:t>Instructions.</w:t>
      </w:r>
    </w:p>
    <w:p w14:paraId="50FCF719" w14:textId="77777777" w:rsidR="00AE02B7" w:rsidRDefault="00000000" w:rsidP="00AE02B7">
      <w:pPr>
        <w:spacing w:before="180"/>
        <w:ind w:left="840"/>
        <w:rPr>
          <w:b/>
        </w:rPr>
      </w:pPr>
      <w:r>
        <w:rPr>
          <w:b/>
        </w:rPr>
        <w:t>B</w:t>
      </w:r>
      <w:r>
        <w:rPr>
          <w:b/>
          <w:spacing w:val="-6"/>
        </w:rPr>
        <w:t xml:space="preserve"> </w:t>
      </w:r>
      <w:r>
        <w:rPr>
          <w:b/>
        </w:rPr>
        <w:t>–</w:t>
      </w:r>
      <w:r>
        <w:rPr>
          <w:b/>
          <w:spacing w:val="-7"/>
        </w:rPr>
        <w:t xml:space="preserve"> </w:t>
      </w:r>
      <w:r w:rsidRPr="00AE02B7">
        <w:rPr>
          <w:b/>
          <w:bCs/>
        </w:rPr>
        <w:t>Proposal Submission Forms.</w:t>
      </w:r>
    </w:p>
    <w:p w14:paraId="3567DFEA" w14:textId="435EB86E" w:rsidR="000A1ACF" w:rsidRDefault="00AE02B7" w:rsidP="00AE02B7">
      <w:pPr>
        <w:spacing w:before="180"/>
        <w:ind w:left="840"/>
        <w:rPr>
          <w:b/>
          <w:spacing w:val="-47"/>
        </w:rPr>
      </w:pPr>
      <w:r>
        <w:rPr>
          <w:b/>
        </w:rPr>
        <w:t>C</w:t>
      </w:r>
      <w:r w:rsidR="000A1ACF">
        <w:rPr>
          <w:b/>
        </w:rPr>
        <w:t xml:space="preserve"> –</w:t>
      </w:r>
      <w:r w:rsidR="000A1ACF">
        <w:rPr>
          <w:b/>
          <w:spacing w:val="-7"/>
        </w:rPr>
        <w:t xml:space="preserve"> General</w:t>
      </w:r>
      <w:r>
        <w:rPr>
          <w:b/>
          <w:spacing w:val="-8"/>
        </w:rPr>
        <w:t xml:space="preserve"> </w:t>
      </w:r>
      <w:r>
        <w:rPr>
          <w:b/>
        </w:rPr>
        <w:t>Terms</w:t>
      </w:r>
      <w:r>
        <w:rPr>
          <w:b/>
          <w:spacing w:val="-6"/>
        </w:rPr>
        <w:t xml:space="preserve"> </w:t>
      </w:r>
      <w:r>
        <w:rPr>
          <w:b/>
        </w:rPr>
        <w:t>and</w:t>
      </w:r>
      <w:r>
        <w:rPr>
          <w:b/>
          <w:spacing w:val="-7"/>
        </w:rPr>
        <w:t xml:space="preserve"> </w:t>
      </w:r>
      <w:r>
        <w:rPr>
          <w:b/>
        </w:rPr>
        <w:t>Conditions</w:t>
      </w:r>
      <w:r>
        <w:rPr>
          <w:b/>
          <w:spacing w:val="-6"/>
        </w:rPr>
        <w:t xml:space="preserve"> </w:t>
      </w:r>
      <w:r>
        <w:rPr>
          <w:b/>
        </w:rPr>
        <w:t>for</w:t>
      </w:r>
      <w:r>
        <w:rPr>
          <w:b/>
          <w:spacing w:val="-8"/>
        </w:rPr>
        <w:t xml:space="preserve"> </w:t>
      </w:r>
      <w:r>
        <w:rPr>
          <w:b/>
        </w:rPr>
        <w:t>Service</w:t>
      </w:r>
      <w:r>
        <w:rPr>
          <w:b/>
          <w:spacing w:val="-7"/>
        </w:rPr>
        <w:t xml:space="preserve"> </w:t>
      </w:r>
      <w:r>
        <w:rPr>
          <w:b/>
        </w:rPr>
        <w:t>Contracts.</w:t>
      </w:r>
      <w:r>
        <w:rPr>
          <w:b/>
          <w:spacing w:val="-47"/>
        </w:rPr>
        <w:t xml:space="preserve"> </w:t>
      </w:r>
    </w:p>
    <w:p w14:paraId="7B3B4E41" w14:textId="0B1A1E6F" w:rsidR="0043183A" w:rsidRDefault="000A1ACF" w:rsidP="00AE02B7">
      <w:pPr>
        <w:spacing w:before="180"/>
        <w:ind w:left="840"/>
        <w:rPr>
          <w:b/>
        </w:rPr>
      </w:pPr>
      <w:r>
        <w:rPr>
          <w:b/>
        </w:rPr>
        <w:t>D –</w:t>
      </w:r>
      <w:r>
        <w:rPr>
          <w:b/>
          <w:spacing w:val="-7"/>
        </w:rPr>
        <w:t xml:space="preserve"> </w:t>
      </w:r>
      <w:r>
        <w:rPr>
          <w:b/>
        </w:rPr>
        <w:t>Code</w:t>
      </w:r>
      <w:r>
        <w:rPr>
          <w:b/>
          <w:spacing w:val="-1"/>
        </w:rPr>
        <w:t xml:space="preserve"> </w:t>
      </w:r>
      <w:r>
        <w:rPr>
          <w:b/>
        </w:rPr>
        <w:t>of</w:t>
      </w:r>
      <w:r>
        <w:rPr>
          <w:b/>
          <w:spacing w:val="-3"/>
        </w:rPr>
        <w:t xml:space="preserve"> </w:t>
      </w:r>
      <w:r>
        <w:rPr>
          <w:b/>
        </w:rPr>
        <w:t>Conduct</w:t>
      </w:r>
      <w:r>
        <w:rPr>
          <w:b/>
          <w:spacing w:val="-1"/>
        </w:rPr>
        <w:t xml:space="preserve"> </w:t>
      </w:r>
      <w:r>
        <w:rPr>
          <w:b/>
        </w:rPr>
        <w:t>for</w:t>
      </w:r>
      <w:r>
        <w:rPr>
          <w:b/>
          <w:spacing w:val="-1"/>
        </w:rPr>
        <w:t xml:space="preserve"> </w:t>
      </w:r>
      <w:r>
        <w:rPr>
          <w:b/>
        </w:rPr>
        <w:t>Contractors</w:t>
      </w:r>
      <w:bookmarkEnd w:id="4"/>
      <w:r>
        <w:rPr>
          <w:b/>
        </w:rPr>
        <w:t>.</w:t>
      </w:r>
    </w:p>
    <w:p w14:paraId="2D36074E" w14:textId="77777777" w:rsidR="0043183A" w:rsidRDefault="0043183A">
      <w:pPr>
        <w:spacing w:line="400" w:lineRule="auto"/>
        <w:sectPr w:rsidR="0043183A">
          <w:headerReference w:type="default" r:id="rId8"/>
          <w:footerReference w:type="default" r:id="rId9"/>
          <w:type w:val="continuous"/>
          <w:pgSz w:w="12240" w:h="15840"/>
          <w:pgMar w:top="1500" w:right="620" w:bottom="2000" w:left="600" w:header="720" w:footer="181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CC30033" w14:textId="77777777" w:rsidR="0043183A" w:rsidRDefault="00000000">
      <w:pPr>
        <w:pStyle w:val="Heading1"/>
        <w:numPr>
          <w:ilvl w:val="0"/>
          <w:numId w:val="18"/>
        </w:numPr>
        <w:tabs>
          <w:tab w:val="left" w:pos="4770"/>
        </w:tabs>
        <w:jc w:val="left"/>
      </w:pPr>
      <w:r>
        <w:lastRenderedPageBreak/>
        <w:t>INSTRUCTIONS.</w:t>
      </w:r>
    </w:p>
    <w:p w14:paraId="2FEB553B" w14:textId="76D96ADF" w:rsidR="0043183A" w:rsidRDefault="002C3484">
      <w:pPr>
        <w:pStyle w:val="BodyText"/>
        <w:spacing w:before="3"/>
        <w:ind w:left="0"/>
        <w:rPr>
          <w:b/>
          <w:sz w:val="13"/>
        </w:rPr>
      </w:pPr>
      <w:r>
        <w:rPr>
          <w:noProof/>
        </w:rPr>
        <mc:AlternateContent>
          <mc:Choice Requires="wps">
            <w:drawing>
              <wp:anchor distT="0" distB="0" distL="0" distR="0" simplePos="0" relativeHeight="251643392" behindDoc="1" locked="0" layoutInCell="1" allowOverlap="1" wp14:anchorId="734CF448" wp14:editId="54E8823E">
                <wp:simplePos x="0" y="0"/>
                <wp:positionH relativeFrom="page">
                  <wp:posOffset>896620</wp:posOffset>
                </wp:positionH>
                <wp:positionV relativeFrom="paragraph">
                  <wp:posOffset>118745</wp:posOffset>
                </wp:positionV>
                <wp:extent cx="5981065" cy="170815"/>
                <wp:effectExtent l="0" t="0" r="0" b="0"/>
                <wp:wrapTopAndBottom/>
                <wp:docPr id="15465424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F448" id="Text Box 32" o:spid="_x0000_s1028" type="#_x0000_t202" style="position:absolute;margin-left:70.6pt;margin-top:9.35pt;width:470.95pt;height:13.4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76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" fillcolor="#9cc2e4" stroked="f">
                <v:textbox inset="0,0,0,0">
                  <w:txbxContent>
                    <w:p w14:paraId="7546F6D8" w14:textId="03C5EF1B" w:rsidR="0043183A" w:rsidRDefault="00000000">
                      <w:pPr>
                        <w:spacing w:line="268" w:lineRule="exact"/>
                        <w:ind w:left="748"/>
                        <w:rPr>
                          <w:b/>
                        </w:rPr>
                      </w:pPr>
                      <w:r>
                        <w:rPr>
                          <w:b/>
                        </w:rPr>
                        <w:t>A.1</w:t>
                      </w:r>
                      <w:r>
                        <w:rPr>
                          <w:b/>
                          <w:spacing w:val="-2"/>
                        </w:rPr>
                        <w:t xml:space="preserve"> </w:t>
                      </w:r>
                      <w:r>
                        <w:rPr>
                          <w:b/>
                        </w:rPr>
                        <w:t>Scope</w:t>
                      </w:r>
                      <w:r>
                        <w:rPr>
                          <w:b/>
                          <w:spacing w:val="-2"/>
                        </w:rPr>
                        <w:t xml:space="preserve"> </w:t>
                      </w:r>
                      <w:r>
                        <w:rPr>
                          <w:b/>
                        </w:rPr>
                        <w:t>of</w:t>
                      </w:r>
                      <w:r>
                        <w:rPr>
                          <w:b/>
                          <w:spacing w:val="-2"/>
                        </w:rPr>
                        <w:t xml:space="preserve"> </w:t>
                      </w:r>
                      <w:r w:rsidR="00E821BF">
                        <w:rPr>
                          <w:b/>
                          <w:spacing w:val="-2"/>
                        </w:rPr>
                        <w:t xml:space="preserve">Goods or </w:t>
                      </w:r>
                      <w:r>
                        <w:rPr>
                          <w:b/>
                        </w:rPr>
                        <w:t>Services</w:t>
                      </w:r>
                    </w:p>
                  </w:txbxContent>
                </v:textbox>
                <w10:wrap type="topAndBottom" anchorx="page"/>
              </v:shape>
            </w:pict>
          </mc:Fallback>
        </mc:AlternateContent>
      </w:r>
    </w:p>
    <w:p w14:paraId="732714B4" w14:textId="5DF02EAD" w:rsidR="0043183A" w:rsidRPr="006A410D" w:rsidRDefault="0081084E" w:rsidP="006A410D">
      <w:pPr>
        <w:pStyle w:val="BodyText"/>
        <w:spacing w:line="253" w:lineRule="exact"/>
        <w:rPr>
          <w:spacing w:val="-1"/>
        </w:rPr>
      </w:pPr>
      <w:r w:rsidRPr="006A410D">
        <w:rPr>
          <w:spacing w:val="-1"/>
        </w:rPr>
        <w:t xml:space="preserve">As an organization, we are seeking a tender for the supply and delivery of </w:t>
      </w:r>
      <w:r w:rsidR="00671D85">
        <w:rPr>
          <w:rFonts w:ascii="Arial" w:hAnsi="Arial" w:cs="Arial"/>
        </w:rPr>
        <w:t>Farm Tools</w:t>
      </w:r>
      <w:r w:rsidR="00164658">
        <w:rPr>
          <w:spacing w:val="-1"/>
        </w:rPr>
        <w:t>.</w:t>
      </w:r>
      <w:r w:rsidRPr="006A410D">
        <w:rPr>
          <w:spacing w:val="-1"/>
        </w:rPr>
        <w:t xml:space="preserve"> </w:t>
      </w:r>
    </w:p>
    <w:p w14:paraId="3D52241E" w14:textId="4B00206C" w:rsidR="0043183A" w:rsidRDefault="002C3484">
      <w:pPr>
        <w:pStyle w:val="BodyText"/>
        <w:spacing w:before="10"/>
        <w:ind w:left="0"/>
        <w:rPr>
          <w:sz w:val="12"/>
        </w:rPr>
      </w:pPr>
      <w:r>
        <w:rPr>
          <w:noProof/>
        </w:rPr>
        <mc:AlternateContent>
          <mc:Choice Requires="wps">
            <w:drawing>
              <wp:anchor distT="0" distB="0" distL="0" distR="0" simplePos="0" relativeHeight="251644416" behindDoc="1" locked="0" layoutInCell="1" allowOverlap="1" wp14:anchorId="6A445C13" wp14:editId="19617632">
                <wp:simplePos x="0" y="0"/>
                <wp:positionH relativeFrom="page">
                  <wp:posOffset>896620</wp:posOffset>
                </wp:positionH>
                <wp:positionV relativeFrom="paragraph">
                  <wp:posOffset>114935</wp:posOffset>
                </wp:positionV>
                <wp:extent cx="5981065" cy="170815"/>
                <wp:effectExtent l="0" t="0" r="0" b="0"/>
                <wp:wrapTopAndBottom/>
                <wp:docPr id="6590555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5C13" id="Text Box 31" o:spid="_x0000_s1029" type="#_x0000_t202" style="position:absolute;margin-left:70.6pt;margin-top:9.05pt;width:470.95pt;height:13.4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Sv8gEAAME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RojIuobmSLwRZl/RP6CgB/zB2Uie&#10;qrj/vheoODPvLWkXDXgO8BzU50BYSU8rHjibw12Yjbp3qLuekOfpWLglfVudqD91cWqXfJIUOXk6&#10;GvHXfcp6+nnbn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J6OtK/yAQAAwQMAAA4AAAAAAAAAAAAAAAAALgIAAGRycy9l&#10;Mm9Eb2MueG1sUEsBAi0AFAAGAAgAAAAhAAKH9ZHdAAAACgEAAA8AAAAAAAAAAAAAAAAATAQAAGRy&#10;cy9kb3ducmV2LnhtbFBLBQYAAAAABAAEAPMAAABWBQAAAAA=&#10;" fillcolor="#9cc2e4" stroked="f">
                <v:textbox inset="0,0,0,0">
                  <w:txbxContent>
                    <w:p w14:paraId="364482C1" w14:textId="77777777" w:rsidR="0043183A" w:rsidRDefault="00000000">
                      <w:pPr>
                        <w:spacing w:line="268" w:lineRule="exact"/>
                        <w:ind w:left="748"/>
                        <w:rPr>
                          <w:b/>
                        </w:rPr>
                      </w:pPr>
                      <w:r>
                        <w:rPr>
                          <w:b/>
                        </w:rPr>
                        <w:t>A.2</w:t>
                      </w:r>
                      <w:r>
                        <w:rPr>
                          <w:b/>
                          <w:spacing w:val="-5"/>
                        </w:rPr>
                        <w:t xml:space="preserve"> </w:t>
                      </w:r>
                      <w:r>
                        <w:rPr>
                          <w:b/>
                        </w:rPr>
                        <w:t>Cost</w:t>
                      </w:r>
                      <w:r>
                        <w:rPr>
                          <w:b/>
                          <w:spacing w:val="-2"/>
                        </w:rPr>
                        <w:t xml:space="preserve"> </w:t>
                      </w:r>
                      <w:r>
                        <w:rPr>
                          <w:b/>
                        </w:rPr>
                        <w:t>of</w:t>
                      </w:r>
                      <w:r>
                        <w:rPr>
                          <w:b/>
                          <w:spacing w:val="-4"/>
                        </w:rPr>
                        <w:t xml:space="preserve"> </w:t>
                      </w:r>
                      <w:r>
                        <w:rPr>
                          <w:b/>
                        </w:rPr>
                        <w:t>Proposal</w:t>
                      </w:r>
                    </w:p>
                  </w:txbxContent>
                </v:textbox>
                <w10:wrap type="topAndBottom" anchorx="page"/>
              </v:shape>
            </w:pict>
          </mc:Fallback>
        </mc:AlternateContent>
      </w:r>
    </w:p>
    <w:p w14:paraId="13406DF0" w14:textId="77777777" w:rsidR="0043183A" w:rsidRDefault="00000000">
      <w:pPr>
        <w:pStyle w:val="BodyText"/>
        <w:spacing w:line="253" w:lineRule="exact"/>
      </w:pPr>
      <w:r>
        <w:rPr>
          <w:spacing w:val="-1"/>
        </w:rPr>
        <w:t>The</w:t>
      </w:r>
      <w:r>
        <w:rPr>
          <w:spacing w:val="-12"/>
        </w:rPr>
        <w:t xml:space="preserve"> </w:t>
      </w:r>
      <w:r>
        <w:rPr>
          <w:spacing w:val="-1"/>
        </w:rPr>
        <w:t>interested</w:t>
      </w:r>
      <w:r>
        <w:rPr>
          <w:spacing w:val="-11"/>
        </w:rPr>
        <w:t xml:space="preserve"> </w:t>
      </w:r>
      <w:r>
        <w:rPr>
          <w:spacing w:val="-1"/>
        </w:rPr>
        <w:t>party</w:t>
      </w:r>
      <w:r>
        <w:rPr>
          <w:spacing w:val="-11"/>
        </w:rPr>
        <w:t xml:space="preserve"> </w:t>
      </w:r>
      <w:r>
        <w:rPr>
          <w:spacing w:val="-1"/>
        </w:rPr>
        <w:t>shall</w:t>
      </w:r>
      <w:r>
        <w:rPr>
          <w:spacing w:val="-14"/>
        </w:rPr>
        <w:t xml:space="preserve"> </w:t>
      </w:r>
      <w:r>
        <w:rPr>
          <w:spacing w:val="-1"/>
        </w:rPr>
        <w:t>bear</w:t>
      </w:r>
      <w:r>
        <w:rPr>
          <w:spacing w:val="-12"/>
        </w:rPr>
        <w:t xml:space="preserve"> </w:t>
      </w:r>
      <w:r>
        <w:rPr>
          <w:spacing w:val="-1"/>
        </w:rPr>
        <w:t>all</w:t>
      </w:r>
      <w:r>
        <w:rPr>
          <w:spacing w:val="-12"/>
        </w:rPr>
        <w:t xml:space="preserve"> </w:t>
      </w:r>
      <w:r>
        <w:rPr>
          <w:spacing w:val="-1"/>
        </w:rPr>
        <w:t>costs</w:t>
      </w:r>
      <w:r>
        <w:rPr>
          <w:spacing w:val="-11"/>
        </w:rPr>
        <w:t xml:space="preserve"> </w:t>
      </w:r>
      <w:r>
        <w:rPr>
          <w:spacing w:val="-1"/>
        </w:rPr>
        <w:t>associated</w:t>
      </w:r>
      <w:r>
        <w:rPr>
          <w:spacing w:val="-13"/>
        </w:rPr>
        <w:t xml:space="preserve"> </w:t>
      </w:r>
      <w:r>
        <w:rPr>
          <w:spacing w:val="-1"/>
        </w:rPr>
        <w:t>with</w:t>
      </w:r>
      <w:r>
        <w:rPr>
          <w:spacing w:val="-14"/>
        </w:rPr>
        <w:t xml:space="preserve"> </w:t>
      </w:r>
      <w:r>
        <w:rPr>
          <w:spacing w:val="-1"/>
        </w:rPr>
        <w:t>the</w:t>
      </w:r>
      <w:r>
        <w:rPr>
          <w:spacing w:val="-11"/>
        </w:rPr>
        <w:t xml:space="preserve"> </w:t>
      </w:r>
      <w:r>
        <w:rPr>
          <w:spacing w:val="-1"/>
        </w:rPr>
        <w:t>preparation</w:t>
      </w:r>
      <w:r>
        <w:rPr>
          <w:spacing w:val="-14"/>
        </w:rPr>
        <w:t xml:space="preserve"> </w:t>
      </w:r>
      <w:r>
        <w:t>and</w:t>
      </w:r>
      <w:r>
        <w:rPr>
          <w:spacing w:val="-12"/>
        </w:rPr>
        <w:t xml:space="preserve"> </w:t>
      </w:r>
      <w:r>
        <w:t>submission</w:t>
      </w:r>
      <w:r>
        <w:rPr>
          <w:spacing w:val="-14"/>
        </w:rPr>
        <w:t xml:space="preserve"> </w:t>
      </w:r>
      <w:r>
        <w:t>of</w:t>
      </w:r>
      <w:r>
        <w:rPr>
          <w:spacing w:val="-11"/>
        </w:rPr>
        <w:t xml:space="preserve"> </w:t>
      </w:r>
      <w:r>
        <w:t>his/her</w:t>
      </w:r>
      <w:r>
        <w:rPr>
          <w:spacing w:val="-14"/>
        </w:rPr>
        <w:t xml:space="preserve"> </w:t>
      </w:r>
      <w:r>
        <w:t>proposal</w:t>
      </w:r>
    </w:p>
    <w:p w14:paraId="29C65E44" w14:textId="77777777" w:rsidR="0043183A" w:rsidRDefault="00000000">
      <w:pPr>
        <w:pStyle w:val="BodyText"/>
        <w:spacing w:before="22"/>
      </w:pPr>
      <w:r>
        <w:t>and</w:t>
      </w:r>
      <w:r>
        <w:rPr>
          <w:spacing w:val="-3"/>
        </w:rPr>
        <w:t xml:space="preserve"> </w:t>
      </w:r>
      <w:r>
        <w:t>SDC</w:t>
      </w:r>
      <w:r>
        <w:rPr>
          <w:spacing w:val="-2"/>
        </w:rPr>
        <w:t xml:space="preserve"> </w:t>
      </w:r>
      <w:r>
        <w:t>is</w:t>
      </w:r>
      <w:r>
        <w:rPr>
          <w:spacing w:val="-2"/>
        </w:rPr>
        <w:t xml:space="preserve"> </w:t>
      </w:r>
      <w:r>
        <w:t>not</w:t>
      </w:r>
      <w:r>
        <w:rPr>
          <w:spacing w:val="-4"/>
        </w:rPr>
        <w:t xml:space="preserve"> </w:t>
      </w:r>
      <w:r>
        <w:t>responsible</w:t>
      </w:r>
      <w:r>
        <w:rPr>
          <w:spacing w:val="-4"/>
        </w:rPr>
        <w:t xml:space="preserve"> </w:t>
      </w:r>
      <w:r>
        <w:t>or</w:t>
      </w:r>
      <w:r>
        <w:rPr>
          <w:spacing w:val="-2"/>
        </w:rPr>
        <w:t xml:space="preserve"> </w:t>
      </w:r>
      <w:r>
        <w:t>liable</w:t>
      </w:r>
      <w:r>
        <w:rPr>
          <w:spacing w:val="-2"/>
        </w:rPr>
        <w:t xml:space="preserve"> </w:t>
      </w:r>
      <w:r>
        <w:t>for</w:t>
      </w:r>
      <w:r>
        <w:rPr>
          <w:spacing w:val="-3"/>
        </w:rPr>
        <w:t xml:space="preserve"> </w:t>
      </w:r>
      <w:r>
        <w:t>these</w:t>
      </w:r>
      <w:r>
        <w:rPr>
          <w:spacing w:val="-4"/>
        </w:rPr>
        <w:t xml:space="preserve"> </w:t>
      </w:r>
      <w:r>
        <w:t>costs,</w:t>
      </w:r>
      <w:r>
        <w:rPr>
          <w:spacing w:val="-4"/>
        </w:rPr>
        <w:t xml:space="preserve"> </w:t>
      </w:r>
      <w:r>
        <w:t>regardless</w:t>
      </w:r>
      <w:r>
        <w:rPr>
          <w:spacing w:val="-4"/>
        </w:rPr>
        <w:t xml:space="preserve"> </w:t>
      </w:r>
      <w:r>
        <w:t>of</w:t>
      </w:r>
      <w:r>
        <w:rPr>
          <w:spacing w:val="-5"/>
        </w:rPr>
        <w:t xml:space="preserve"> </w:t>
      </w:r>
      <w:r>
        <w:t>the</w:t>
      </w:r>
      <w:r>
        <w:rPr>
          <w:spacing w:val="-1"/>
        </w:rPr>
        <w:t xml:space="preserve"> </w:t>
      </w:r>
      <w:r>
        <w:t>conduct</w:t>
      </w:r>
      <w:r>
        <w:rPr>
          <w:spacing w:val="-4"/>
        </w:rPr>
        <w:t xml:space="preserve"> </w:t>
      </w:r>
      <w:r>
        <w:t>or</w:t>
      </w:r>
      <w:r>
        <w:rPr>
          <w:spacing w:val="-3"/>
        </w:rPr>
        <w:t xml:space="preserve"> </w:t>
      </w:r>
      <w:r>
        <w:t>outcome</w:t>
      </w:r>
      <w:r>
        <w:rPr>
          <w:spacing w:val="-4"/>
        </w:rPr>
        <w:t xml:space="preserve"> </w:t>
      </w:r>
      <w:r>
        <w:t>of</w:t>
      </w:r>
      <w:r>
        <w:rPr>
          <w:spacing w:val="-2"/>
        </w:rPr>
        <w:t xml:space="preserve"> </w:t>
      </w:r>
      <w:r>
        <w:t>the</w:t>
      </w:r>
      <w:r>
        <w:rPr>
          <w:spacing w:val="-4"/>
        </w:rPr>
        <w:t xml:space="preserve"> </w:t>
      </w:r>
      <w:r>
        <w:t>process.</w:t>
      </w:r>
    </w:p>
    <w:p w14:paraId="3A1B1485" w14:textId="0A690604" w:rsidR="0043183A" w:rsidRDefault="002C3484">
      <w:pPr>
        <w:pStyle w:val="BodyText"/>
        <w:ind w:left="0"/>
        <w:rPr>
          <w:sz w:val="13"/>
        </w:rPr>
      </w:pPr>
      <w:r>
        <w:rPr>
          <w:noProof/>
        </w:rPr>
        <mc:AlternateContent>
          <mc:Choice Requires="wps">
            <w:drawing>
              <wp:anchor distT="0" distB="0" distL="0" distR="0" simplePos="0" relativeHeight="251645440" behindDoc="1" locked="0" layoutInCell="1" allowOverlap="1" wp14:anchorId="5B8D30B9" wp14:editId="4E180447">
                <wp:simplePos x="0" y="0"/>
                <wp:positionH relativeFrom="page">
                  <wp:posOffset>896620</wp:posOffset>
                </wp:positionH>
                <wp:positionV relativeFrom="paragraph">
                  <wp:posOffset>116205</wp:posOffset>
                </wp:positionV>
                <wp:extent cx="5981065" cy="169545"/>
                <wp:effectExtent l="0" t="0" r="0" b="0"/>
                <wp:wrapTopAndBottom/>
                <wp:docPr id="10868741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30B9" id="Text Box 30" o:spid="_x0000_s1030" type="#_x0000_t202" style="position:absolute;margin-left:70.6pt;margin-top:9.15pt;width:470.95pt;height:13.3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1I8QEAAME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" fillcolor="#9cc2e4" stroked="f">
                <v:textbox inset="0,0,0,0">
                  <w:txbxContent>
                    <w:p w14:paraId="579FC4FF" w14:textId="77777777" w:rsidR="0043183A" w:rsidRDefault="00000000">
                      <w:pPr>
                        <w:spacing w:line="265" w:lineRule="exact"/>
                        <w:ind w:left="748"/>
                        <w:rPr>
                          <w:b/>
                        </w:rPr>
                      </w:pPr>
                      <w:r>
                        <w:rPr>
                          <w:b/>
                        </w:rPr>
                        <w:t>A.3</w:t>
                      </w:r>
                      <w:r>
                        <w:rPr>
                          <w:b/>
                          <w:spacing w:val="-6"/>
                        </w:rPr>
                        <w:t xml:space="preserve"> </w:t>
                      </w:r>
                      <w:r>
                        <w:rPr>
                          <w:b/>
                        </w:rPr>
                        <w:t>Eligibility</w:t>
                      </w:r>
                      <w:r>
                        <w:rPr>
                          <w:b/>
                          <w:spacing w:val="-7"/>
                        </w:rPr>
                        <w:t xml:space="preserve"> </w:t>
                      </w:r>
                      <w:r>
                        <w:rPr>
                          <w:b/>
                        </w:rPr>
                        <w:t>and</w:t>
                      </w:r>
                      <w:r>
                        <w:rPr>
                          <w:b/>
                          <w:spacing w:val="-7"/>
                        </w:rPr>
                        <w:t xml:space="preserve"> </w:t>
                      </w:r>
                      <w:r>
                        <w:rPr>
                          <w:b/>
                        </w:rPr>
                        <w:t>qualification</w:t>
                      </w:r>
                      <w:r>
                        <w:rPr>
                          <w:b/>
                          <w:spacing w:val="-6"/>
                        </w:rPr>
                        <w:t xml:space="preserve"> </w:t>
                      </w:r>
                      <w:r>
                        <w:rPr>
                          <w:b/>
                        </w:rPr>
                        <w:t>requirements</w:t>
                      </w:r>
                    </w:p>
                  </w:txbxContent>
                </v:textbox>
                <w10:wrap type="topAndBottom" anchorx="page"/>
              </v:shape>
            </w:pict>
          </mc:Fallback>
        </mc:AlternateContent>
      </w:r>
    </w:p>
    <w:p w14:paraId="3BEF0689" w14:textId="77777777" w:rsidR="0043183A" w:rsidRDefault="00000000">
      <w:pPr>
        <w:pStyle w:val="BodyText"/>
        <w:spacing w:line="253" w:lineRule="exact"/>
        <w:jc w:val="both"/>
      </w:pPr>
      <w:r>
        <w:t>Contractors</w:t>
      </w:r>
      <w:r>
        <w:rPr>
          <w:spacing w:val="13"/>
        </w:rPr>
        <w:t xml:space="preserve"> </w:t>
      </w:r>
      <w:r>
        <w:t>are</w:t>
      </w:r>
      <w:r>
        <w:rPr>
          <w:spacing w:val="14"/>
        </w:rPr>
        <w:t xml:space="preserve"> </w:t>
      </w:r>
      <w:r>
        <w:t>not</w:t>
      </w:r>
      <w:r>
        <w:rPr>
          <w:spacing w:val="14"/>
        </w:rPr>
        <w:t xml:space="preserve"> </w:t>
      </w:r>
      <w:r>
        <w:t>eligible</w:t>
      </w:r>
      <w:r>
        <w:rPr>
          <w:spacing w:val="14"/>
        </w:rPr>
        <w:t xml:space="preserve"> </w:t>
      </w:r>
      <w:r>
        <w:t>to</w:t>
      </w:r>
      <w:r>
        <w:rPr>
          <w:spacing w:val="15"/>
        </w:rPr>
        <w:t xml:space="preserve"> </w:t>
      </w:r>
      <w:r>
        <w:t>participate</w:t>
      </w:r>
      <w:r>
        <w:rPr>
          <w:spacing w:val="14"/>
        </w:rPr>
        <w:t xml:space="preserve"> </w:t>
      </w:r>
      <w:r>
        <w:t>in</w:t>
      </w:r>
      <w:r>
        <w:rPr>
          <w:spacing w:val="13"/>
        </w:rPr>
        <w:t xml:space="preserve"> </w:t>
      </w:r>
      <w:r>
        <w:t>this</w:t>
      </w:r>
      <w:r>
        <w:rPr>
          <w:spacing w:val="14"/>
        </w:rPr>
        <w:t xml:space="preserve"> </w:t>
      </w:r>
      <w:r>
        <w:t>procedure</w:t>
      </w:r>
      <w:r>
        <w:rPr>
          <w:spacing w:val="13"/>
        </w:rPr>
        <w:t xml:space="preserve"> </w:t>
      </w:r>
      <w:r>
        <w:t>if</w:t>
      </w:r>
      <w:r>
        <w:rPr>
          <w:spacing w:val="13"/>
        </w:rPr>
        <w:t xml:space="preserve"> </w:t>
      </w:r>
      <w:r>
        <w:t>they</w:t>
      </w:r>
      <w:r>
        <w:rPr>
          <w:spacing w:val="14"/>
        </w:rPr>
        <w:t xml:space="preserve"> </w:t>
      </w:r>
      <w:r>
        <w:t>are</w:t>
      </w:r>
      <w:r>
        <w:rPr>
          <w:spacing w:val="14"/>
        </w:rPr>
        <w:t xml:space="preserve"> </w:t>
      </w:r>
      <w:r>
        <w:t>in</w:t>
      </w:r>
      <w:r>
        <w:rPr>
          <w:spacing w:val="13"/>
        </w:rPr>
        <w:t xml:space="preserve"> </w:t>
      </w:r>
      <w:r>
        <w:t>one</w:t>
      </w:r>
      <w:r>
        <w:rPr>
          <w:spacing w:val="12"/>
        </w:rPr>
        <w:t xml:space="preserve"> </w:t>
      </w:r>
      <w:r>
        <w:t>of</w:t>
      </w:r>
      <w:r>
        <w:rPr>
          <w:spacing w:val="14"/>
        </w:rPr>
        <w:t xml:space="preserve"> </w:t>
      </w:r>
      <w:r>
        <w:t>the</w:t>
      </w:r>
      <w:r>
        <w:rPr>
          <w:spacing w:val="14"/>
        </w:rPr>
        <w:t xml:space="preserve"> </w:t>
      </w:r>
      <w:r>
        <w:t>situations</w:t>
      </w:r>
      <w:r>
        <w:rPr>
          <w:spacing w:val="14"/>
        </w:rPr>
        <w:t xml:space="preserve"> </w:t>
      </w:r>
      <w:r>
        <w:t>listed</w:t>
      </w:r>
      <w:r>
        <w:rPr>
          <w:spacing w:val="14"/>
        </w:rPr>
        <w:t xml:space="preserve"> </w:t>
      </w:r>
      <w:r>
        <w:t>in</w:t>
      </w:r>
    </w:p>
    <w:p w14:paraId="5BDA95E7" w14:textId="77777777" w:rsidR="0043183A" w:rsidRDefault="00000000">
      <w:pPr>
        <w:pStyle w:val="BodyText"/>
        <w:spacing w:before="22" w:line="259" w:lineRule="auto"/>
        <w:ind w:right="811"/>
        <w:jc w:val="both"/>
      </w:pPr>
      <w:r>
        <w:t>article 33 of the General Terms and Conditions for Service Contracts. Contractor shall in the Proposal</w:t>
      </w:r>
      <w:r>
        <w:rPr>
          <w:spacing w:val="1"/>
        </w:rPr>
        <w:t xml:space="preserve"> </w:t>
      </w:r>
      <w:r>
        <w:t>Submission Form attest that they meet the above eligibility criteria. If required by the Contracting</w:t>
      </w:r>
      <w:r>
        <w:rPr>
          <w:spacing w:val="1"/>
        </w:rPr>
        <w:t xml:space="preserve"> </w:t>
      </w:r>
      <w:r>
        <w:t>Authority, the Contractor whose proposal is accepted shall further provide evidence satisfactory to the</w:t>
      </w:r>
      <w:r>
        <w:rPr>
          <w:spacing w:val="1"/>
        </w:rPr>
        <w:t xml:space="preserve"> </w:t>
      </w:r>
      <w:r>
        <w:t>Contracting</w:t>
      </w:r>
      <w:r>
        <w:rPr>
          <w:spacing w:val="-2"/>
        </w:rPr>
        <w:t xml:space="preserve"> </w:t>
      </w:r>
      <w:r>
        <w:t>Authority</w:t>
      </w:r>
      <w:r>
        <w:rPr>
          <w:spacing w:val="-3"/>
        </w:rPr>
        <w:t xml:space="preserve"> </w:t>
      </w:r>
      <w:r>
        <w:t>of</w:t>
      </w:r>
      <w:r>
        <w:rPr>
          <w:spacing w:val="-2"/>
        </w:rPr>
        <w:t xml:space="preserve"> </w:t>
      </w:r>
      <w:r>
        <w:t>its</w:t>
      </w:r>
      <w:r>
        <w:rPr>
          <w:spacing w:val="-3"/>
        </w:rPr>
        <w:t xml:space="preserve"> </w:t>
      </w:r>
      <w:r>
        <w:t>eligibility.</w:t>
      </w:r>
      <w:r>
        <w:rPr>
          <w:spacing w:val="-2"/>
        </w:rPr>
        <w:t xml:space="preserve"> </w:t>
      </w:r>
      <w:r>
        <w:t>Contractors</w:t>
      </w:r>
      <w:r>
        <w:rPr>
          <w:spacing w:val="-4"/>
        </w:rPr>
        <w:t xml:space="preserve"> </w:t>
      </w:r>
      <w:r>
        <w:t>are</w:t>
      </w:r>
      <w:r>
        <w:rPr>
          <w:spacing w:val="-2"/>
        </w:rPr>
        <w:t xml:space="preserve"> </w:t>
      </w:r>
      <w:r>
        <w:t>also</w:t>
      </w:r>
      <w:r>
        <w:rPr>
          <w:spacing w:val="-1"/>
        </w:rPr>
        <w:t xml:space="preserve"> </w:t>
      </w:r>
      <w:r>
        <w:t>requested</w:t>
      </w:r>
      <w:r>
        <w:rPr>
          <w:spacing w:val="-2"/>
        </w:rPr>
        <w:t xml:space="preserve"> </w:t>
      </w:r>
      <w:r>
        <w:t>to</w:t>
      </w:r>
      <w:r>
        <w:rPr>
          <w:spacing w:val="-2"/>
        </w:rPr>
        <w:t xml:space="preserve"> </w:t>
      </w:r>
      <w:r>
        <w:t>certify</w:t>
      </w:r>
      <w:r>
        <w:rPr>
          <w:spacing w:val="-4"/>
        </w:rPr>
        <w:t xml:space="preserve"> </w:t>
      </w:r>
      <w:r>
        <w:t>that</w:t>
      </w:r>
      <w:r>
        <w:rPr>
          <w:spacing w:val="-1"/>
        </w:rPr>
        <w:t xml:space="preserve"> </w:t>
      </w:r>
      <w:r>
        <w:t>they</w:t>
      </w:r>
      <w:r>
        <w:rPr>
          <w:spacing w:val="-1"/>
        </w:rPr>
        <w:t xml:space="preserve"> </w:t>
      </w:r>
      <w:r>
        <w:t>comply</w:t>
      </w:r>
      <w:r>
        <w:rPr>
          <w:spacing w:val="-1"/>
        </w:rPr>
        <w:t xml:space="preserve"> </w:t>
      </w:r>
      <w:r>
        <w:t>with</w:t>
      </w:r>
      <w:r>
        <w:rPr>
          <w:spacing w:val="-1"/>
        </w:rPr>
        <w:t xml:space="preserve"> </w:t>
      </w:r>
      <w:r>
        <w:t>the</w:t>
      </w:r>
      <w:r>
        <w:rPr>
          <w:spacing w:val="-48"/>
        </w:rPr>
        <w:t xml:space="preserve"> </w:t>
      </w:r>
      <w:r>
        <w:t>Code</w:t>
      </w:r>
      <w:r>
        <w:rPr>
          <w:spacing w:val="-3"/>
        </w:rPr>
        <w:t xml:space="preserve"> </w:t>
      </w:r>
      <w:r>
        <w:t>of Conduct for Contractors.</w:t>
      </w:r>
      <w:r>
        <w:rPr>
          <w:spacing w:val="-2"/>
        </w:rPr>
        <w:t xml:space="preserve"> </w:t>
      </w:r>
      <w:r>
        <w:t>The</w:t>
      </w:r>
      <w:r>
        <w:rPr>
          <w:spacing w:val="1"/>
        </w:rPr>
        <w:t xml:space="preserve"> </w:t>
      </w:r>
      <w:r>
        <w:t>requirements include:</w:t>
      </w:r>
    </w:p>
    <w:p w14:paraId="2C337C4B" w14:textId="77777777" w:rsidR="0046566F" w:rsidRPr="00B55329" w:rsidRDefault="0046566F" w:rsidP="0046566F">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Company profile </w:t>
      </w:r>
      <w:r w:rsidRPr="00B55329">
        <w:t>with</w:t>
      </w:r>
      <w:r w:rsidRPr="00B55329">
        <w:rPr>
          <w:spacing w:val="-8"/>
        </w:rPr>
        <w:t xml:space="preserve"> </w:t>
      </w:r>
      <w:r w:rsidRPr="00B55329">
        <w:t>detailed</w:t>
      </w:r>
      <w:r w:rsidRPr="00B55329">
        <w:rPr>
          <w:spacing w:val="-6"/>
        </w:rPr>
        <w:t xml:space="preserve"> </w:t>
      </w:r>
      <w:r w:rsidRPr="00B55329">
        <w:t>physically</w:t>
      </w:r>
      <w:r w:rsidRPr="00B55329">
        <w:rPr>
          <w:spacing w:val="-7"/>
        </w:rPr>
        <w:t xml:space="preserve"> </w:t>
      </w:r>
      <w:r w:rsidRPr="00B55329">
        <w:t>verifiable</w:t>
      </w:r>
      <w:r w:rsidRPr="00B55329">
        <w:rPr>
          <w:spacing w:val="-5"/>
        </w:rPr>
        <w:t xml:space="preserve"> </w:t>
      </w:r>
      <w:r w:rsidRPr="00B55329">
        <w:t>contact</w:t>
      </w:r>
      <w:r w:rsidRPr="00B55329">
        <w:rPr>
          <w:spacing w:val="-5"/>
        </w:rPr>
        <w:t xml:space="preserve"> </w:t>
      </w:r>
      <w:r w:rsidRPr="00B55329">
        <w:t xml:space="preserve">addres </w:t>
      </w:r>
    </w:p>
    <w:p w14:paraId="1F7851E2" w14:textId="77777777" w:rsidR="00984937" w:rsidRPr="00984937" w:rsidRDefault="0090790A"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9E17DB">
        <w:t xml:space="preserve">At least three (3) years of experience in similar works, supported by examples such as LPOs, </w:t>
      </w:r>
    </w:p>
    <w:p w14:paraId="1B66863A" w14:textId="60F1763B" w:rsidR="0090790A" w:rsidRPr="0090790A" w:rsidRDefault="0090790A" w:rsidP="00984937">
      <w:pPr>
        <w:pStyle w:val="ListParagraph"/>
        <w:widowControl/>
        <w:autoSpaceDE/>
        <w:autoSpaceDN/>
        <w:spacing w:after="160" w:line="259" w:lineRule="auto"/>
        <w:ind w:left="1571"/>
        <w:contextualSpacing/>
        <w:jc w:val="both"/>
        <w:rPr>
          <w:rFonts w:ascii="Comic Sans MS" w:hAnsi="Comic Sans MS"/>
          <w:sz w:val="20"/>
          <w:szCs w:val="20"/>
        </w:rPr>
      </w:pPr>
      <w:r w:rsidRPr="009E17DB">
        <w:t>Contracts or Recommendation letters</w:t>
      </w:r>
      <w:r w:rsidR="00984937">
        <w:t>.</w:t>
      </w:r>
      <w:r w:rsidRPr="009E17DB">
        <w:t xml:space="preserve"> </w:t>
      </w:r>
    </w:p>
    <w:p w14:paraId="0DF340A8" w14:textId="387C80D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Two (2) references from previous or current clients.</w:t>
      </w:r>
    </w:p>
    <w:p w14:paraId="644B4B46" w14:textId="77777777"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Licences/Registrations: the company should summit the following registration/licences</w:t>
      </w:r>
    </w:p>
    <w:p w14:paraId="37939884" w14:textId="7B92625D" w:rsidR="0046566F" w:rsidRPr="00B55329" w:rsidRDefault="00907257" w:rsidP="00720037">
      <w:pPr>
        <w:pStyle w:val="ListParagraph"/>
        <w:widowControl/>
        <w:autoSpaceDE/>
        <w:autoSpaceDN/>
        <w:spacing w:after="160" w:line="259" w:lineRule="auto"/>
        <w:ind w:left="1571"/>
        <w:contextualSpacing/>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Current/Valid business registration certificate.</w:t>
      </w:r>
    </w:p>
    <w:p w14:paraId="344EE2DC" w14:textId="6DF2B984" w:rsidR="0046566F" w:rsidRPr="00B55329" w:rsidRDefault="00907257" w:rsidP="00720037">
      <w:pPr>
        <w:pStyle w:val="ListParagraph"/>
        <w:ind w:left="1571"/>
        <w:jc w:val="both"/>
        <w:rPr>
          <w:rFonts w:ascii="Comic Sans MS" w:hAnsi="Comic Sans MS"/>
          <w:sz w:val="20"/>
          <w:szCs w:val="20"/>
        </w:rPr>
      </w:pPr>
      <w:r>
        <w:rPr>
          <w:rFonts w:ascii="Comic Sans MS" w:hAnsi="Comic Sans MS"/>
          <w:sz w:val="20"/>
          <w:szCs w:val="20"/>
        </w:rPr>
        <w:t xml:space="preserve">     </w:t>
      </w:r>
      <w:r w:rsidR="0046566F" w:rsidRPr="00B55329">
        <w:rPr>
          <w:rFonts w:ascii="Comic Sans MS" w:hAnsi="Comic Sans MS"/>
          <w:sz w:val="20"/>
          <w:szCs w:val="20"/>
        </w:rPr>
        <w:t>Tender Declaration Form completed, signed and stamped</w:t>
      </w:r>
    </w:p>
    <w:p w14:paraId="5161E2C5" w14:textId="3C5BCD40" w:rsidR="0046566F" w:rsidRPr="00B55329" w:rsidRDefault="0046566F" w:rsidP="00B55329">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rPr>
          <w:rFonts w:ascii="Comic Sans MS" w:hAnsi="Comic Sans MS"/>
          <w:sz w:val="20"/>
          <w:szCs w:val="20"/>
        </w:rPr>
        <w:t xml:space="preserve">Original bank statement signed and stamped by the relevant bank authority for the past 6 months </w:t>
      </w:r>
    </w:p>
    <w:p w14:paraId="33457908" w14:textId="5906CE1B" w:rsidR="0046566F" w:rsidRPr="00B55329" w:rsidRDefault="0046566F" w:rsidP="00B55329">
      <w:pPr>
        <w:pStyle w:val="ListParagraph"/>
        <w:widowControl/>
        <w:numPr>
          <w:ilvl w:val="0"/>
          <w:numId w:val="21"/>
        </w:numPr>
        <w:autoSpaceDE/>
        <w:autoSpaceDN/>
        <w:spacing w:after="160" w:line="259" w:lineRule="auto"/>
        <w:contextualSpacing/>
        <w:jc w:val="both"/>
        <w:rPr>
          <w:rFonts w:asciiTheme="minorHAnsi" w:hAnsiTheme="minorHAnsi"/>
          <w:sz w:val="20"/>
          <w:szCs w:val="20"/>
        </w:rPr>
      </w:pPr>
      <w:r w:rsidRPr="00B55329">
        <w:rPr>
          <w:rFonts w:ascii="Comic Sans MS" w:hAnsi="Comic Sans MS"/>
          <w:sz w:val="20"/>
          <w:szCs w:val="20"/>
        </w:rPr>
        <w:t>Valid tax Clearance Certificate from Ministry of Financ</w:t>
      </w:r>
      <w:r w:rsidR="007A0F4E">
        <w:rPr>
          <w:rFonts w:ascii="Comic Sans MS" w:hAnsi="Comic Sans MS"/>
          <w:sz w:val="20"/>
          <w:szCs w:val="20"/>
        </w:rPr>
        <w:t xml:space="preserve"> of Puntland</w:t>
      </w:r>
      <w:r w:rsidRPr="00B55329">
        <w:rPr>
          <w:rFonts w:ascii="Comic Sans MS" w:hAnsi="Comic Sans MS"/>
          <w:sz w:val="20"/>
          <w:szCs w:val="20"/>
        </w:rPr>
        <w:t>.</w:t>
      </w:r>
    </w:p>
    <w:p w14:paraId="0B40FD1A" w14:textId="77777777" w:rsidR="0046566F" w:rsidRDefault="0046566F" w:rsidP="00B55329">
      <w:pPr>
        <w:pStyle w:val="ListParagraph"/>
        <w:numPr>
          <w:ilvl w:val="0"/>
          <w:numId w:val="21"/>
        </w:numPr>
        <w:tabs>
          <w:tab w:val="left" w:pos="1560"/>
          <w:tab w:val="left" w:pos="1561"/>
        </w:tabs>
        <w:spacing w:before="23"/>
      </w:pPr>
      <w:r w:rsidRPr="00B55329">
        <w:t>Detailed</w:t>
      </w:r>
      <w:r w:rsidRPr="00B55329">
        <w:rPr>
          <w:spacing w:val="-4"/>
        </w:rPr>
        <w:t xml:space="preserve"> </w:t>
      </w:r>
      <w:r w:rsidRPr="00B55329">
        <w:t>workplan</w:t>
      </w:r>
      <w:r w:rsidRPr="00B55329">
        <w:rPr>
          <w:spacing w:val="-2"/>
        </w:rPr>
        <w:t xml:space="preserve"> </w:t>
      </w:r>
      <w:r w:rsidRPr="00B55329">
        <w:t>showing</w:t>
      </w:r>
      <w:r w:rsidRPr="00B55329">
        <w:rPr>
          <w:spacing w:val="-6"/>
        </w:rPr>
        <w:t xml:space="preserve"> </w:t>
      </w:r>
      <w:r w:rsidRPr="00B55329">
        <w:t>delivery</w:t>
      </w:r>
      <w:r w:rsidRPr="00B55329">
        <w:rPr>
          <w:spacing w:val="-3"/>
        </w:rPr>
        <w:t xml:space="preserve"> </w:t>
      </w:r>
      <w:r w:rsidRPr="00B55329">
        <w:t>and</w:t>
      </w:r>
      <w:r w:rsidRPr="00B55329">
        <w:rPr>
          <w:spacing w:val="-2"/>
        </w:rPr>
        <w:t xml:space="preserve"> </w:t>
      </w:r>
      <w:r w:rsidRPr="00B55329">
        <w:t>lead</w:t>
      </w:r>
      <w:r w:rsidRPr="00B55329">
        <w:rPr>
          <w:spacing w:val="-2"/>
        </w:rPr>
        <w:t xml:space="preserve"> </w:t>
      </w:r>
      <w:r w:rsidRPr="00B55329">
        <w:t>time</w:t>
      </w:r>
      <w:r>
        <w:t>.</w:t>
      </w:r>
    </w:p>
    <w:p w14:paraId="1AE5FF99" w14:textId="77777777" w:rsidR="00907257" w:rsidRPr="00B55329" w:rsidRDefault="00907257" w:rsidP="00907257">
      <w:pPr>
        <w:pStyle w:val="ListParagraph"/>
        <w:widowControl/>
        <w:numPr>
          <w:ilvl w:val="0"/>
          <w:numId w:val="21"/>
        </w:numPr>
        <w:autoSpaceDE/>
        <w:autoSpaceDN/>
        <w:spacing w:after="160" w:line="259" w:lineRule="auto"/>
        <w:contextualSpacing/>
        <w:jc w:val="both"/>
        <w:rPr>
          <w:rFonts w:ascii="Comic Sans MS" w:hAnsi="Comic Sans MS"/>
          <w:sz w:val="20"/>
          <w:szCs w:val="20"/>
        </w:rPr>
      </w:pPr>
      <w:r w:rsidRPr="00B55329">
        <w:t>Filled</w:t>
      </w:r>
      <w:r w:rsidRPr="00B55329">
        <w:rPr>
          <w:spacing w:val="-5"/>
        </w:rPr>
        <w:t xml:space="preserve"> </w:t>
      </w:r>
      <w:r w:rsidRPr="00B55329">
        <w:t>Quotation</w:t>
      </w:r>
      <w:r w:rsidRPr="00B55329">
        <w:rPr>
          <w:spacing w:val="-5"/>
        </w:rPr>
        <w:t xml:space="preserve"> </w:t>
      </w:r>
      <w:r w:rsidRPr="00B55329">
        <w:t>price</w:t>
      </w:r>
      <w:r w:rsidRPr="00B55329">
        <w:rPr>
          <w:spacing w:val="-4"/>
        </w:rPr>
        <w:t xml:space="preserve"> </w:t>
      </w:r>
      <w:r w:rsidRPr="00B55329">
        <w:t>in</w:t>
      </w:r>
      <w:r w:rsidRPr="00B55329">
        <w:rPr>
          <w:spacing w:val="-5"/>
        </w:rPr>
        <w:t xml:space="preserve"> </w:t>
      </w:r>
      <w:r w:rsidRPr="00B55329">
        <w:t>the</w:t>
      </w:r>
      <w:r w:rsidRPr="00B55329">
        <w:rPr>
          <w:spacing w:val="-4"/>
        </w:rPr>
        <w:t xml:space="preserve"> </w:t>
      </w:r>
      <w:r w:rsidRPr="00B55329">
        <w:t>provided</w:t>
      </w:r>
      <w:r w:rsidRPr="00B55329">
        <w:rPr>
          <w:spacing w:val="-4"/>
        </w:rPr>
        <w:t xml:space="preserve"> </w:t>
      </w:r>
      <w:r w:rsidRPr="00B55329">
        <w:t>Request</w:t>
      </w:r>
      <w:r w:rsidRPr="00B55329">
        <w:rPr>
          <w:spacing w:val="-5"/>
        </w:rPr>
        <w:t xml:space="preserve"> </w:t>
      </w:r>
      <w:r w:rsidRPr="00B55329">
        <w:t>for</w:t>
      </w:r>
      <w:r w:rsidRPr="00B55329">
        <w:rPr>
          <w:spacing w:val="-6"/>
        </w:rPr>
        <w:t xml:space="preserve"> </w:t>
      </w:r>
      <w:r w:rsidRPr="00B55329">
        <w:t>Proposal</w:t>
      </w:r>
    </w:p>
    <w:p w14:paraId="0676E96F" w14:textId="77777777" w:rsidR="00907257" w:rsidRDefault="00907257" w:rsidP="00907257">
      <w:pPr>
        <w:pStyle w:val="ListParagraph"/>
        <w:tabs>
          <w:tab w:val="left" w:pos="1560"/>
          <w:tab w:val="left" w:pos="1561"/>
        </w:tabs>
        <w:spacing w:before="23"/>
        <w:ind w:left="1571"/>
      </w:pPr>
    </w:p>
    <w:p w14:paraId="33C85F75" w14:textId="150D0B4D" w:rsidR="0043183A" w:rsidRDefault="002C3484">
      <w:pPr>
        <w:pStyle w:val="BodyText"/>
        <w:spacing w:before="1"/>
        <w:ind w:left="0"/>
        <w:rPr>
          <w:sz w:val="13"/>
        </w:rPr>
      </w:pPr>
      <w:r>
        <w:rPr>
          <w:noProof/>
        </w:rPr>
        <mc:AlternateContent>
          <mc:Choice Requires="wps">
            <w:drawing>
              <wp:anchor distT="0" distB="0" distL="0" distR="0" simplePos="0" relativeHeight="251646464" behindDoc="1" locked="0" layoutInCell="1" allowOverlap="1" wp14:anchorId="529311A8" wp14:editId="728936ED">
                <wp:simplePos x="0" y="0"/>
                <wp:positionH relativeFrom="page">
                  <wp:posOffset>896620</wp:posOffset>
                </wp:positionH>
                <wp:positionV relativeFrom="paragraph">
                  <wp:posOffset>116840</wp:posOffset>
                </wp:positionV>
                <wp:extent cx="5981065" cy="171450"/>
                <wp:effectExtent l="0" t="0" r="0" b="0"/>
                <wp:wrapTopAndBottom/>
                <wp:docPr id="12019745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11A8" id="Text Box 29" o:spid="_x0000_s1031" type="#_x0000_t202" style="position:absolute;margin-left:70.6pt;margin-top:9.2pt;width:470.95pt;height:13.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w8QEAAME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" fillcolor="#9cc2e4" stroked="f">
                <v:textbox inset="0,0,0,0">
                  <w:txbxContent>
                    <w:p w14:paraId="0EF6F990" w14:textId="77777777" w:rsidR="0043183A" w:rsidRDefault="00000000">
                      <w:pPr>
                        <w:ind w:left="748"/>
                        <w:rPr>
                          <w:b/>
                        </w:rPr>
                      </w:pPr>
                      <w:r>
                        <w:rPr>
                          <w:b/>
                        </w:rPr>
                        <w:t>A.4</w:t>
                      </w:r>
                      <w:r>
                        <w:rPr>
                          <w:b/>
                          <w:spacing w:val="-6"/>
                        </w:rPr>
                        <w:t xml:space="preserve"> </w:t>
                      </w:r>
                      <w:r>
                        <w:rPr>
                          <w:b/>
                        </w:rPr>
                        <w:t>Exclusion</w:t>
                      </w:r>
                      <w:r>
                        <w:rPr>
                          <w:b/>
                          <w:spacing w:val="-6"/>
                        </w:rPr>
                        <w:t xml:space="preserve"> </w:t>
                      </w:r>
                      <w:r>
                        <w:rPr>
                          <w:b/>
                        </w:rPr>
                        <w:t>from</w:t>
                      </w:r>
                      <w:r>
                        <w:rPr>
                          <w:b/>
                          <w:spacing w:val="-5"/>
                        </w:rPr>
                        <w:t xml:space="preserve"> </w:t>
                      </w:r>
                      <w:r>
                        <w:rPr>
                          <w:b/>
                        </w:rPr>
                        <w:t>award</w:t>
                      </w:r>
                      <w:r>
                        <w:rPr>
                          <w:b/>
                          <w:spacing w:val="-8"/>
                        </w:rPr>
                        <w:t xml:space="preserve"> </w:t>
                      </w:r>
                      <w:r>
                        <w:rPr>
                          <w:b/>
                        </w:rPr>
                        <w:t>of</w:t>
                      </w:r>
                      <w:r>
                        <w:rPr>
                          <w:b/>
                          <w:spacing w:val="-6"/>
                        </w:rPr>
                        <w:t xml:space="preserve"> </w:t>
                      </w:r>
                      <w:r>
                        <w:rPr>
                          <w:b/>
                        </w:rPr>
                        <w:t>contracts</w:t>
                      </w:r>
                    </w:p>
                  </w:txbxContent>
                </v:textbox>
                <w10:wrap type="topAndBottom" anchorx="page"/>
              </v:shape>
            </w:pict>
          </mc:Fallback>
        </mc:AlternateContent>
      </w:r>
    </w:p>
    <w:p w14:paraId="2902EBF0" w14:textId="77777777" w:rsidR="0043183A" w:rsidRDefault="00000000">
      <w:pPr>
        <w:pStyle w:val="BodyText"/>
        <w:spacing w:line="253" w:lineRule="exact"/>
      </w:pPr>
      <w:r>
        <w:t>Contracts</w:t>
      </w:r>
      <w:r>
        <w:rPr>
          <w:spacing w:val="-7"/>
        </w:rPr>
        <w:t xml:space="preserve"> </w:t>
      </w:r>
      <w:r>
        <w:t>may</w:t>
      </w:r>
      <w:r>
        <w:rPr>
          <w:spacing w:val="-4"/>
        </w:rPr>
        <w:t xml:space="preserve"> </w:t>
      </w:r>
      <w:r>
        <w:t>not</w:t>
      </w:r>
      <w:r>
        <w:rPr>
          <w:spacing w:val="-4"/>
        </w:rPr>
        <w:t xml:space="preserve"> </w:t>
      </w:r>
      <w:r>
        <w:t>be</w:t>
      </w:r>
      <w:r>
        <w:rPr>
          <w:spacing w:val="-7"/>
        </w:rPr>
        <w:t xml:space="preserve"> </w:t>
      </w:r>
      <w:r>
        <w:t>awarded</w:t>
      </w:r>
      <w:r>
        <w:rPr>
          <w:spacing w:val="-4"/>
        </w:rPr>
        <w:t xml:space="preserve"> </w:t>
      </w:r>
      <w:r>
        <w:t>to</w:t>
      </w:r>
      <w:r>
        <w:rPr>
          <w:spacing w:val="-3"/>
        </w:rPr>
        <w:t xml:space="preserve"> </w:t>
      </w:r>
      <w:r>
        <w:t>contractor</w:t>
      </w:r>
      <w:r>
        <w:rPr>
          <w:spacing w:val="-6"/>
        </w:rPr>
        <w:t xml:space="preserve"> </w:t>
      </w:r>
      <w:r>
        <w:t>who,</w:t>
      </w:r>
      <w:r>
        <w:rPr>
          <w:spacing w:val="-8"/>
        </w:rPr>
        <w:t xml:space="preserve"> </w:t>
      </w:r>
      <w:r>
        <w:t>during</w:t>
      </w:r>
      <w:r>
        <w:rPr>
          <w:spacing w:val="-5"/>
        </w:rPr>
        <w:t xml:space="preserve"> </w:t>
      </w:r>
      <w:r>
        <w:t>this</w:t>
      </w:r>
      <w:r>
        <w:rPr>
          <w:spacing w:val="-4"/>
        </w:rPr>
        <w:t xml:space="preserve"> </w:t>
      </w:r>
      <w:r>
        <w:t>procedure:</w:t>
      </w:r>
    </w:p>
    <w:p w14:paraId="70222742" w14:textId="77777777" w:rsidR="0043183A" w:rsidRDefault="00000000">
      <w:pPr>
        <w:pStyle w:val="ListParagraph"/>
        <w:numPr>
          <w:ilvl w:val="0"/>
          <w:numId w:val="16"/>
        </w:numPr>
        <w:tabs>
          <w:tab w:val="left" w:pos="1561"/>
        </w:tabs>
        <w:spacing w:before="180"/>
        <w:ind w:hanging="361"/>
      </w:pPr>
      <w:r>
        <w:t>Are</w:t>
      </w:r>
      <w:r>
        <w:rPr>
          <w:spacing w:val="-4"/>
        </w:rPr>
        <w:t xml:space="preserve"> </w:t>
      </w:r>
      <w:r>
        <w:t>subject</w:t>
      </w:r>
      <w:r>
        <w:rPr>
          <w:spacing w:val="-5"/>
        </w:rPr>
        <w:t xml:space="preserve"> </w:t>
      </w:r>
      <w:r>
        <w:t>to</w:t>
      </w:r>
      <w:r>
        <w:rPr>
          <w:spacing w:val="-4"/>
        </w:rPr>
        <w:t xml:space="preserve"> </w:t>
      </w:r>
      <w:r>
        <w:t>conflict</w:t>
      </w:r>
      <w:r>
        <w:rPr>
          <w:spacing w:val="-6"/>
        </w:rPr>
        <w:t xml:space="preserve"> </w:t>
      </w:r>
      <w:r>
        <w:t>of</w:t>
      </w:r>
      <w:r>
        <w:rPr>
          <w:spacing w:val="-5"/>
        </w:rPr>
        <w:t xml:space="preserve"> </w:t>
      </w:r>
      <w:r>
        <w:t>interest.</w:t>
      </w:r>
    </w:p>
    <w:p w14:paraId="6948FD58" w14:textId="77777777" w:rsidR="0043183A" w:rsidRDefault="00000000">
      <w:pPr>
        <w:pStyle w:val="ListParagraph"/>
        <w:numPr>
          <w:ilvl w:val="0"/>
          <w:numId w:val="16"/>
        </w:numPr>
        <w:tabs>
          <w:tab w:val="left" w:pos="1561"/>
        </w:tabs>
        <w:spacing w:before="22" w:line="259" w:lineRule="auto"/>
        <w:ind w:right="1610"/>
      </w:pPr>
      <w:r>
        <w:t>Are</w:t>
      </w:r>
      <w:r>
        <w:rPr>
          <w:spacing w:val="-4"/>
        </w:rPr>
        <w:t xml:space="preserve"> </w:t>
      </w:r>
      <w:r>
        <w:t>guilty</w:t>
      </w:r>
      <w:r>
        <w:rPr>
          <w:spacing w:val="-6"/>
        </w:rPr>
        <w:t xml:space="preserve"> </w:t>
      </w:r>
      <w:r>
        <w:t>of</w:t>
      </w:r>
      <w:r>
        <w:rPr>
          <w:spacing w:val="-8"/>
        </w:rPr>
        <w:t xml:space="preserve"> </w:t>
      </w:r>
      <w:r>
        <w:t>misrepresentation</w:t>
      </w:r>
      <w:r>
        <w:rPr>
          <w:spacing w:val="-5"/>
        </w:rPr>
        <w:t xml:space="preserve"> </w:t>
      </w:r>
      <w:r>
        <w:t>in</w:t>
      </w:r>
      <w:r>
        <w:rPr>
          <w:spacing w:val="-5"/>
        </w:rPr>
        <w:t xml:space="preserve"> </w:t>
      </w:r>
      <w:r>
        <w:t>supplying</w:t>
      </w:r>
      <w:r>
        <w:rPr>
          <w:spacing w:val="-6"/>
        </w:rPr>
        <w:t xml:space="preserve"> </w:t>
      </w:r>
      <w:r>
        <w:t>the</w:t>
      </w:r>
      <w:r>
        <w:rPr>
          <w:spacing w:val="-7"/>
        </w:rPr>
        <w:t xml:space="preserve"> </w:t>
      </w:r>
      <w:r>
        <w:t>information</w:t>
      </w:r>
      <w:r>
        <w:rPr>
          <w:spacing w:val="-5"/>
        </w:rPr>
        <w:t xml:space="preserve"> </w:t>
      </w:r>
      <w:r>
        <w:t>required</w:t>
      </w:r>
      <w:r>
        <w:rPr>
          <w:spacing w:val="-6"/>
        </w:rPr>
        <w:t xml:space="preserve"> </w:t>
      </w:r>
      <w:r>
        <w:t>by</w:t>
      </w:r>
      <w:r>
        <w:rPr>
          <w:spacing w:val="-7"/>
        </w:rPr>
        <w:t xml:space="preserve"> </w:t>
      </w:r>
      <w:r>
        <w:t>the</w:t>
      </w:r>
      <w:r>
        <w:rPr>
          <w:spacing w:val="-5"/>
        </w:rPr>
        <w:t xml:space="preserve"> </w:t>
      </w:r>
      <w:r>
        <w:t>Contracting</w:t>
      </w:r>
      <w:r>
        <w:rPr>
          <w:spacing w:val="-47"/>
        </w:rPr>
        <w:t xml:space="preserve"> </w:t>
      </w:r>
      <w:r>
        <w:t>Authority</w:t>
      </w:r>
      <w:r>
        <w:rPr>
          <w:spacing w:val="-4"/>
        </w:rPr>
        <w:t xml:space="preserve"> </w:t>
      </w:r>
      <w:r>
        <w:t>as</w:t>
      </w:r>
      <w:r>
        <w:rPr>
          <w:spacing w:val="-2"/>
        </w:rPr>
        <w:t xml:space="preserve"> </w:t>
      </w:r>
      <w:r>
        <w:t>a</w:t>
      </w:r>
      <w:r>
        <w:rPr>
          <w:spacing w:val="-5"/>
        </w:rPr>
        <w:t xml:space="preserve"> </w:t>
      </w:r>
      <w:r>
        <w:t>condition</w:t>
      </w:r>
      <w:r>
        <w:rPr>
          <w:spacing w:val="-5"/>
        </w:rPr>
        <w:t xml:space="preserve"> </w:t>
      </w:r>
      <w:r>
        <w:t>of</w:t>
      </w:r>
      <w:r>
        <w:rPr>
          <w:spacing w:val="-4"/>
        </w:rPr>
        <w:t xml:space="preserve"> </w:t>
      </w:r>
      <w:r>
        <w:t>participation</w:t>
      </w:r>
      <w:r>
        <w:rPr>
          <w:spacing w:val="-2"/>
        </w:rPr>
        <w:t xml:space="preserve"> </w:t>
      </w:r>
      <w:r>
        <w:t>in</w:t>
      </w:r>
      <w:r>
        <w:rPr>
          <w:spacing w:val="-3"/>
        </w:rPr>
        <w:t xml:space="preserve"> </w:t>
      </w:r>
      <w:r>
        <w:t>the</w:t>
      </w:r>
      <w:r>
        <w:rPr>
          <w:spacing w:val="-4"/>
        </w:rPr>
        <w:t xml:space="preserve"> </w:t>
      </w:r>
      <w:r>
        <w:t>Contract</w:t>
      </w:r>
      <w:r>
        <w:rPr>
          <w:spacing w:val="-2"/>
        </w:rPr>
        <w:t xml:space="preserve"> </w:t>
      </w:r>
      <w:r>
        <w:t>procedure</w:t>
      </w:r>
      <w:r>
        <w:rPr>
          <w:spacing w:val="-1"/>
        </w:rPr>
        <w:t xml:space="preserve"> </w:t>
      </w:r>
      <w:r>
        <w:t>or</w:t>
      </w:r>
      <w:r>
        <w:rPr>
          <w:spacing w:val="-5"/>
        </w:rPr>
        <w:t xml:space="preserve"> </w:t>
      </w:r>
      <w:r>
        <w:t>fail</w:t>
      </w:r>
      <w:r>
        <w:rPr>
          <w:spacing w:val="-3"/>
        </w:rPr>
        <w:t xml:space="preserve"> </w:t>
      </w:r>
      <w:r>
        <w:t>to</w:t>
      </w:r>
      <w:r>
        <w:rPr>
          <w:spacing w:val="-1"/>
        </w:rPr>
        <w:t xml:space="preserve"> </w:t>
      </w:r>
      <w:r>
        <w:t>supply</w:t>
      </w:r>
      <w:r>
        <w:rPr>
          <w:spacing w:val="-2"/>
        </w:rPr>
        <w:t xml:space="preserve"> </w:t>
      </w:r>
      <w:r>
        <w:t>this</w:t>
      </w:r>
    </w:p>
    <w:p w14:paraId="302C083D" w14:textId="77777777" w:rsidR="0043183A" w:rsidRDefault="00000000">
      <w:pPr>
        <w:pStyle w:val="BodyText"/>
        <w:spacing w:line="267" w:lineRule="exact"/>
        <w:ind w:left="1560"/>
      </w:pPr>
      <w:r>
        <w:t>information.</w:t>
      </w:r>
    </w:p>
    <w:p w14:paraId="2444DBE3" w14:textId="71BA7213" w:rsidR="0043183A" w:rsidRDefault="002C3484">
      <w:pPr>
        <w:pStyle w:val="BodyText"/>
        <w:ind w:left="0"/>
        <w:rPr>
          <w:sz w:val="13"/>
        </w:rPr>
      </w:pPr>
      <w:r>
        <w:rPr>
          <w:noProof/>
        </w:rPr>
        <mc:AlternateContent>
          <mc:Choice Requires="wps">
            <w:drawing>
              <wp:anchor distT="0" distB="0" distL="0" distR="0" simplePos="0" relativeHeight="251647488" behindDoc="1" locked="0" layoutInCell="1" allowOverlap="1" wp14:anchorId="6F193BCF" wp14:editId="37F94AE1">
                <wp:simplePos x="0" y="0"/>
                <wp:positionH relativeFrom="page">
                  <wp:posOffset>896620</wp:posOffset>
                </wp:positionH>
                <wp:positionV relativeFrom="paragraph">
                  <wp:posOffset>116205</wp:posOffset>
                </wp:positionV>
                <wp:extent cx="5981065" cy="170815"/>
                <wp:effectExtent l="0" t="0" r="0" b="0"/>
                <wp:wrapTopAndBottom/>
                <wp:docPr id="11545706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3BCF" id="Text Box 28" o:spid="_x0000_s1032" type="#_x0000_t202" style="position:absolute;margin-left:70.6pt;margin-top:9.15pt;width:470.95pt;height:13.4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R38gEAAME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xVfR4jIuobmSLwRZl/RP6CgB/zB2Uie&#10;qrj/vheoODMfLGkXDXgO8BzU50BYSU8rHjibw12Yjbp3qLuekOfpWLglfVudqD93cWqXfJIUOXk6&#10;GvHXfcp6/nnbn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oLDEd/IBAADBAwAADgAAAAAAAAAAAAAAAAAuAgAAZHJz&#10;L2Uyb0RvYy54bWxQSwECLQAUAAYACAAAACEAjKnQP98AAAAKAQAADwAAAAAAAAAAAAAAAABMBAAA&#10;ZHJzL2Rvd25yZXYueG1sUEsFBgAAAAAEAAQA8wAAAFgFAAAAAA==&#10;" fillcolor="#9cc2e4" stroked="f">
                <v:textbox inset="0,0,0,0">
                  <w:txbxContent>
                    <w:p w14:paraId="69FE6205" w14:textId="77777777" w:rsidR="0043183A" w:rsidRDefault="00000000">
                      <w:pPr>
                        <w:spacing w:line="268" w:lineRule="exact"/>
                        <w:ind w:left="748"/>
                        <w:rPr>
                          <w:b/>
                        </w:rPr>
                      </w:pPr>
                      <w:r>
                        <w:rPr>
                          <w:b/>
                        </w:rPr>
                        <w:t>A.5</w:t>
                      </w:r>
                      <w:r>
                        <w:rPr>
                          <w:b/>
                          <w:spacing w:val="-5"/>
                        </w:rPr>
                        <w:t xml:space="preserve"> </w:t>
                      </w:r>
                      <w:r>
                        <w:rPr>
                          <w:b/>
                        </w:rPr>
                        <w:t>Documents</w:t>
                      </w:r>
                      <w:r>
                        <w:rPr>
                          <w:b/>
                          <w:spacing w:val="-5"/>
                        </w:rPr>
                        <w:t xml:space="preserve"> </w:t>
                      </w:r>
                      <w:r>
                        <w:rPr>
                          <w:b/>
                        </w:rPr>
                        <w:t>comprising</w:t>
                      </w:r>
                      <w:r>
                        <w:rPr>
                          <w:b/>
                          <w:spacing w:val="-7"/>
                        </w:rPr>
                        <w:t xml:space="preserve"> </w:t>
                      </w:r>
                      <w:r>
                        <w:rPr>
                          <w:b/>
                        </w:rPr>
                        <w:t>the</w:t>
                      </w:r>
                      <w:r>
                        <w:rPr>
                          <w:b/>
                          <w:spacing w:val="-5"/>
                        </w:rPr>
                        <w:t xml:space="preserve"> </w:t>
                      </w:r>
                      <w:r>
                        <w:rPr>
                          <w:b/>
                        </w:rPr>
                        <w:t>Request</w:t>
                      </w:r>
                      <w:r>
                        <w:rPr>
                          <w:b/>
                          <w:spacing w:val="-5"/>
                        </w:rPr>
                        <w:t xml:space="preserve"> </w:t>
                      </w:r>
                      <w:r>
                        <w:rPr>
                          <w:b/>
                        </w:rPr>
                        <w:t>for</w:t>
                      </w:r>
                      <w:r>
                        <w:rPr>
                          <w:b/>
                          <w:spacing w:val="-5"/>
                        </w:rPr>
                        <w:t xml:space="preserve"> </w:t>
                      </w:r>
                      <w:r>
                        <w:rPr>
                          <w:b/>
                        </w:rPr>
                        <w:t>Proposal</w:t>
                      </w:r>
                    </w:p>
                  </w:txbxContent>
                </v:textbox>
                <w10:wrap type="topAndBottom" anchorx="page"/>
              </v:shape>
            </w:pict>
          </mc:Fallback>
        </mc:AlternateContent>
      </w:r>
    </w:p>
    <w:p w14:paraId="00B45123" w14:textId="072B7CEA" w:rsidR="0043183A" w:rsidRDefault="00000000">
      <w:pPr>
        <w:pStyle w:val="BodyText"/>
        <w:spacing w:line="253" w:lineRule="exact"/>
      </w:pPr>
      <w:r>
        <w:t>The</w:t>
      </w:r>
      <w:r>
        <w:rPr>
          <w:spacing w:val="-3"/>
        </w:rPr>
        <w:t xml:space="preserve"> </w:t>
      </w:r>
      <w:r>
        <w:t>candidate</w:t>
      </w:r>
      <w:r>
        <w:rPr>
          <w:spacing w:val="-2"/>
        </w:rPr>
        <w:t xml:space="preserve"> </w:t>
      </w:r>
      <w:r>
        <w:t>must</w:t>
      </w:r>
      <w:r>
        <w:rPr>
          <w:spacing w:val="-5"/>
        </w:rPr>
        <w:t xml:space="preserve"> </w:t>
      </w:r>
      <w:r>
        <w:t>complete</w:t>
      </w:r>
      <w:r>
        <w:rPr>
          <w:spacing w:val="-1"/>
        </w:rPr>
        <w:t xml:space="preserve"> </w:t>
      </w:r>
      <w:r>
        <w:t>and</w:t>
      </w:r>
      <w:r>
        <w:rPr>
          <w:spacing w:val="-4"/>
        </w:rPr>
        <w:t xml:space="preserve"> </w:t>
      </w:r>
      <w:r>
        <w:t>submit</w:t>
      </w:r>
      <w:r>
        <w:rPr>
          <w:spacing w:val="-3"/>
        </w:rPr>
        <w:t xml:space="preserve"> </w:t>
      </w:r>
      <w:r>
        <w:t>the</w:t>
      </w:r>
      <w:r>
        <w:rPr>
          <w:spacing w:val="-4"/>
        </w:rPr>
        <w:t xml:space="preserve"> </w:t>
      </w:r>
      <w:r>
        <w:t>Proposal</w:t>
      </w:r>
      <w:r>
        <w:rPr>
          <w:spacing w:val="-3"/>
        </w:rPr>
        <w:t xml:space="preserve"> </w:t>
      </w:r>
      <w:r>
        <w:t>Submission</w:t>
      </w:r>
      <w:r>
        <w:rPr>
          <w:spacing w:val="-3"/>
        </w:rPr>
        <w:t xml:space="preserve"> </w:t>
      </w:r>
      <w:r>
        <w:t>Form</w:t>
      </w:r>
      <w:r w:rsidR="00555168">
        <w:rPr>
          <w:spacing w:val="-6"/>
        </w:rPr>
        <w:t xml:space="preserve">, </w:t>
      </w:r>
      <w:r>
        <w:t>which</w:t>
      </w:r>
      <w:r>
        <w:rPr>
          <w:spacing w:val="-3"/>
        </w:rPr>
        <w:t xml:space="preserve"> </w:t>
      </w:r>
      <w:r>
        <w:t>must</w:t>
      </w:r>
      <w:r>
        <w:rPr>
          <w:spacing w:val="-3"/>
        </w:rPr>
        <w:t xml:space="preserve"> </w:t>
      </w:r>
      <w:r>
        <w:t>be</w:t>
      </w:r>
      <w:r>
        <w:rPr>
          <w:spacing w:val="-2"/>
        </w:rPr>
        <w:t xml:space="preserve"> </w:t>
      </w:r>
      <w:r>
        <w:t>duly</w:t>
      </w:r>
    </w:p>
    <w:p w14:paraId="20994BA3" w14:textId="77777777" w:rsidR="0043183A" w:rsidRDefault="00000000">
      <w:pPr>
        <w:pStyle w:val="BodyText"/>
        <w:spacing w:before="19" w:line="259" w:lineRule="auto"/>
        <w:ind w:right="804"/>
      </w:pPr>
      <w:r>
        <w:t>completed</w:t>
      </w:r>
      <w:r>
        <w:rPr>
          <w:spacing w:val="-6"/>
        </w:rPr>
        <w:t xml:space="preserve"> </w:t>
      </w:r>
      <w:r>
        <w:t>and</w:t>
      </w:r>
      <w:r>
        <w:rPr>
          <w:spacing w:val="-7"/>
        </w:rPr>
        <w:t xml:space="preserve"> </w:t>
      </w:r>
      <w:r>
        <w:t>signed</w:t>
      </w:r>
      <w:r>
        <w:rPr>
          <w:spacing w:val="-6"/>
        </w:rPr>
        <w:t xml:space="preserve"> </w:t>
      </w:r>
      <w:r>
        <w:t>by</w:t>
      </w:r>
      <w:r>
        <w:rPr>
          <w:spacing w:val="-7"/>
        </w:rPr>
        <w:t xml:space="preserve"> </w:t>
      </w:r>
      <w:r>
        <w:t>the</w:t>
      </w:r>
      <w:r>
        <w:rPr>
          <w:spacing w:val="-5"/>
        </w:rPr>
        <w:t xml:space="preserve"> </w:t>
      </w:r>
      <w:r>
        <w:t>requester.</w:t>
      </w:r>
      <w:r>
        <w:rPr>
          <w:spacing w:val="-6"/>
        </w:rPr>
        <w:t xml:space="preserve"> </w:t>
      </w:r>
      <w:r>
        <w:t>All</w:t>
      </w:r>
      <w:r>
        <w:rPr>
          <w:spacing w:val="-8"/>
        </w:rPr>
        <w:t xml:space="preserve"> </w:t>
      </w:r>
      <w:r>
        <w:t>proposal-related</w:t>
      </w:r>
      <w:r>
        <w:rPr>
          <w:spacing w:val="-6"/>
        </w:rPr>
        <w:t xml:space="preserve"> </w:t>
      </w:r>
      <w:r>
        <w:t>correspondence</w:t>
      </w:r>
      <w:r>
        <w:rPr>
          <w:spacing w:val="-4"/>
        </w:rPr>
        <w:t xml:space="preserve"> </w:t>
      </w:r>
      <w:r>
        <w:t>and</w:t>
      </w:r>
      <w:r>
        <w:rPr>
          <w:spacing w:val="-9"/>
        </w:rPr>
        <w:t xml:space="preserve"> </w:t>
      </w:r>
      <w:r>
        <w:t>documents</w:t>
      </w:r>
      <w:r>
        <w:rPr>
          <w:spacing w:val="-5"/>
        </w:rPr>
        <w:t xml:space="preserve"> </w:t>
      </w:r>
      <w:r>
        <w:t>must</w:t>
      </w:r>
      <w:r>
        <w:rPr>
          <w:spacing w:val="-7"/>
        </w:rPr>
        <w:t xml:space="preserve"> </w:t>
      </w:r>
      <w:r>
        <w:t>be</w:t>
      </w:r>
      <w:r>
        <w:rPr>
          <w:spacing w:val="-6"/>
        </w:rPr>
        <w:t xml:space="preserve"> </w:t>
      </w:r>
      <w:r>
        <w:t>in</w:t>
      </w:r>
      <w:r>
        <w:rPr>
          <w:spacing w:val="-47"/>
        </w:rPr>
        <w:t xml:space="preserve"> </w:t>
      </w:r>
      <w:r>
        <w:t>English.</w:t>
      </w:r>
    </w:p>
    <w:p w14:paraId="33F76E3B" w14:textId="614DC1ED" w:rsidR="0043183A" w:rsidRDefault="002C3484">
      <w:pPr>
        <w:pStyle w:val="BodyText"/>
        <w:spacing w:before="4"/>
        <w:ind w:left="0"/>
        <w:rPr>
          <w:sz w:val="11"/>
        </w:rPr>
      </w:pPr>
      <w:r>
        <w:rPr>
          <w:noProof/>
        </w:rPr>
        <mc:AlternateContent>
          <mc:Choice Requires="wps">
            <w:drawing>
              <wp:anchor distT="0" distB="0" distL="0" distR="0" simplePos="0" relativeHeight="251648512" behindDoc="1" locked="0" layoutInCell="1" allowOverlap="1" wp14:anchorId="361875FA" wp14:editId="7C624714">
                <wp:simplePos x="0" y="0"/>
                <wp:positionH relativeFrom="page">
                  <wp:posOffset>896620</wp:posOffset>
                </wp:positionH>
                <wp:positionV relativeFrom="paragraph">
                  <wp:posOffset>103505</wp:posOffset>
                </wp:positionV>
                <wp:extent cx="5981065" cy="169545"/>
                <wp:effectExtent l="0" t="0" r="0" b="0"/>
                <wp:wrapTopAndBottom/>
                <wp:docPr id="28611779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75FA" id="Text Box 27" o:spid="_x0000_s1033" type="#_x0000_t202" style="position:absolute;margin-left:70.6pt;margin-top:8.15pt;width:470.95pt;height:1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" fillcolor="#9cc2e4" stroked="f">
                <v:textbox inset="0,0,0,0">
                  <w:txbxContent>
                    <w:p w14:paraId="199F3D2C" w14:textId="77777777" w:rsidR="0043183A" w:rsidRDefault="00000000">
                      <w:pPr>
                        <w:spacing w:line="265" w:lineRule="exact"/>
                        <w:ind w:left="748"/>
                        <w:rPr>
                          <w:b/>
                        </w:rPr>
                      </w:pPr>
                      <w:r>
                        <w:rPr>
                          <w:b/>
                        </w:rPr>
                        <w:t>A.6</w:t>
                      </w:r>
                      <w:r>
                        <w:rPr>
                          <w:b/>
                          <w:spacing w:val="-3"/>
                        </w:rPr>
                        <w:t xml:space="preserve"> </w:t>
                      </w:r>
                      <w:r>
                        <w:rPr>
                          <w:b/>
                        </w:rPr>
                        <w:t>Financial</w:t>
                      </w:r>
                      <w:r>
                        <w:rPr>
                          <w:b/>
                          <w:spacing w:val="-3"/>
                        </w:rPr>
                        <w:t xml:space="preserve"> </w:t>
                      </w:r>
                      <w:r>
                        <w:rPr>
                          <w:b/>
                        </w:rPr>
                        <w:t>Proposal</w:t>
                      </w:r>
                    </w:p>
                  </w:txbxContent>
                </v:textbox>
                <w10:wrap type="topAndBottom" anchorx="page"/>
              </v:shape>
            </w:pict>
          </mc:Fallback>
        </mc:AlternateContent>
      </w:r>
    </w:p>
    <w:p w14:paraId="7F1D5458" w14:textId="77777777" w:rsidR="00555168" w:rsidRDefault="00000000" w:rsidP="00555168">
      <w:pPr>
        <w:pStyle w:val="BodyText"/>
        <w:spacing w:line="253" w:lineRule="exact"/>
      </w:pPr>
      <w:r>
        <w:t>The</w:t>
      </w:r>
      <w:r>
        <w:rPr>
          <w:spacing w:val="-2"/>
        </w:rPr>
        <w:t xml:space="preserve"> </w:t>
      </w:r>
      <w:r>
        <w:t>Financial</w:t>
      </w:r>
      <w:r>
        <w:rPr>
          <w:spacing w:val="-4"/>
        </w:rPr>
        <w:t xml:space="preserve"> </w:t>
      </w:r>
      <w:r>
        <w:t>Proposal</w:t>
      </w:r>
      <w:r>
        <w:rPr>
          <w:spacing w:val="-5"/>
        </w:rPr>
        <w:t xml:space="preserve"> </w:t>
      </w:r>
      <w:r>
        <w:t>shall</w:t>
      </w:r>
      <w:r>
        <w:rPr>
          <w:spacing w:val="-4"/>
        </w:rPr>
        <w:t xml:space="preserve"> </w:t>
      </w:r>
      <w:r>
        <w:t>be</w:t>
      </w:r>
      <w:r>
        <w:rPr>
          <w:spacing w:val="-2"/>
        </w:rPr>
        <w:t xml:space="preserve"> </w:t>
      </w:r>
      <w:r>
        <w:t>presented</w:t>
      </w:r>
      <w:r>
        <w:rPr>
          <w:spacing w:val="-1"/>
        </w:rPr>
        <w:t xml:space="preserve"> </w:t>
      </w:r>
      <w:r>
        <w:t>as</w:t>
      </w:r>
      <w:r>
        <w:rPr>
          <w:spacing w:val="-5"/>
        </w:rPr>
        <w:t xml:space="preserve"> </w:t>
      </w:r>
      <w:r>
        <w:t>an</w:t>
      </w:r>
      <w:r>
        <w:rPr>
          <w:spacing w:val="-1"/>
        </w:rPr>
        <w:t xml:space="preserve"> </w:t>
      </w:r>
      <w:r>
        <w:t>amount</w:t>
      </w:r>
      <w:r>
        <w:rPr>
          <w:spacing w:val="-2"/>
        </w:rPr>
        <w:t xml:space="preserve"> </w:t>
      </w:r>
      <w:r>
        <w:t>in</w:t>
      </w:r>
      <w:r>
        <w:rPr>
          <w:spacing w:val="-2"/>
        </w:rPr>
        <w:t xml:space="preserve"> </w:t>
      </w:r>
      <w:r>
        <w:t>USD</w:t>
      </w:r>
      <w:r>
        <w:rPr>
          <w:spacing w:val="-4"/>
        </w:rPr>
        <w:t xml:space="preserve"> </w:t>
      </w:r>
      <w:r>
        <w:t>in</w:t>
      </w:r>
      <w:r>
        <w:rPr>
          <w:spacing w:val="-1"/>
        </w:rPr>
        <w:t xml:space="preserve"> </w:t>
      </w:r>
      <w:r>
        <w:t>the</w:t>
      </w:r>
      <w:r>
        <w:rPr>
          <w:spacing w:val="-4"/>
        </w:rPr>
        <w:t xml:space="preserve"> </w:t>
      </w:r>
      <w:r>
        <w:t>Proposal</w:t>
      </w:r>
      <w:r>
        <w:rPr>
          <w:spacing w:val="-1"/>
        </w:rPr>
        <w:t xml:space="preserve"> </w:t>
      </w:r>
      <w:r>
        <w:t>Submission</w:t>
      </w:r>
    </w:p>
    <w:p w14:paraId="31D8D6C9" w14:textId="620BF0AF" w:rsidR="0043183A" w:rsidRDefault="00000000" w:rsidP="00555168">
      <w:pPr>
        <w:pStyle w:val="BodyText"/>
        <w:spacing w:line="253" w:lineRule="exact"/>
      </w:pPr>
      <w:r>
        <w:t>.</w:t>
      </w:r>
    </w:p>
    <w:p w14:paraId="66B4A7A5" w14:textId="3C466798" w:rsidR="0043183A" w:rsidRDefault="002C3484">
      <w:pPr>
        <w:pStyle w:val="BodyText"/>
        <w:ind w:left="0"/>
        <w:rPr>
          <w:sz w:val="13"/>
        </w:rPr>
      </w:pPr>
      <w:r>
        <w:rPr>
          <w:noProof/>
        </w:rPr>
        <w:lastRenderedPageBreak/>
        <mc:AlternateContent>
          <mc:Choice Requires="wps">
            <w:drawing>
              <wp:anchor distT="0" distB="0" distL="0" distR="0" simplePos="0" relativeHeight="251649536" behindDoc="1" locked="0" layoutInCell="1" allowOverlap="1" wp14:anchorId="6372C25F" wp14:editId="252CA1C2">
                <wp:simplePos x="0" y="0"/>
                <wp:positionH relativeFrom="page">
                  <wp:posOffset>896620</wp:posOffset>
                </wp:positionH>
                <wp:positionV relativeFrom="paragraph">
                  <wp:posOffset>116205</wp:posOffset>
                </wp:positionV>
                <wp:extent cx="5981065" cy="170815"/>
                <wp:effectExtent l="0" t="0" r="0" b="0"/>
                <wp:wrapTopAndBottom/>
                <wp:docPr id="36190824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25F" id="Text Box 26" o:spid="_x0000_s1034" type="#_x0000_t202" style="position:absolute;margin-left:70.6pt;margin-top:9.15pt;width:470.95pt;height:13.4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R8g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" fillcolor="#9cc2e4" stroked="f">
                <v:textbox inset="0,0,0,0">
                  <w:txbxContent>
                    <w:p w14:paraId="7EBD2B43" w14:textId="77777777" w:rsidR="0043183A" w:rsidRDefault="00000000">
                      <w:pPr>
                        <w:spacing w:line="268" w:lineRule="exact"/>
                        <w:ind w:left="748"/>
                        <w:rPr>
                          <w:b/>
                        </w:rPr>
                      </w:pPr>
                      <w:r>
                        <w:rPr>
                          <w:b/>
                        </w:rPr>
                        <w:t>A.7</w:t>
                      </w:r>
                      <w:r>
                        <w:rPr>
                          <w:b/>
                          <w:spacing w:val="-6"/>
                        </w:rPr>
                        <w:t xml:space="preserve"> </w:t>
                      </w:r>
                      <w:r>
                        <w:rPr>
                          <w:b/>
                        </w:rPr>
                        <w:t>Validity</w:t>
                      </w:r>
                    </w:p>
                  </w:txbxContent>
                </v:textbox>
                <w10:wrap type="topAndBottom" anchorx="page"/>
              </v:shape>
            </w:pict>
          </mc:Fallback>
        </mc:AlternateContent>
      </w:r>
    </w:p>
    <w:p w14:paraId="57655466" w14:textId="694242A4" w:rsidR="0043183A" w:rsidRDefault="00A74F7D" w:rsidP="00A74F7D">
      <w:pPr>
        <w:pStyle w:val="BodyText"/>
        <w:spacing w:line="252" w:lineRule="exact"/>
      </w:pPr>
      <w:r w:rsidRPr="00A74F7D">
        <w:t xml:space="preserve">Proposals shall remain valid and open for acceptance for less than </w:t>
      </w:r>
      <w:r w:rsidR="00D738AE">
        <w:t>2</w:t>
      </w:r>
      <w:r w:rsidRPr="00A74F7D">
        <w:t xml:space="preserve">0 days from </w:t>
      </w:r>
      <w:r w:rsidR="007018CA">
        <w:t>17</w:t>
      </w:r>
      <w:r w:rsidRPr="008475E3">
        <w:rPr>
          <w:vertAlign w:val="superscript"/>
        </w:rPr>
        <w:t>th</w:t>
      </w:r>
      <w:r w:rsidR="00164658">
        <w:t xml:space="preserve"> </w:t>
      </w:r>
      <w:r w:rsidR="007018CA">
        <w:rPr>
          <w:bCs/>
        </w:rPr>
        <w:t>oct</w:t>
      </w:r>
      <w:r w:rsidRPr="00A74F7D">
        <w:t xml:space="preserve"> -</w:t>
      </w:r>
      <w:r w:rsidR="0004703A">
        <w:t>5</w:t>
      </w:r>
      <w:r w:rsidR="0004703A" w:rsidRPr="008475E3">
        <w:rPr>
          <w:vertAlign w:val="superscript"/>
        </w:rPr>
        <w:t>th</w:t>
      </w:r>
      <w:r w:rsidR="00AC045D" w:rsidRPr="00AC045D">
        <w:rPr>
          <w:bCs/>
          <w:spacing w:val="-13"/>
        </w:rPr>
        <w:t xml:space="preserve"> </w:t>
      </w:r>
      <w:r w:rsidR="007018CA">
        <w:rPr>
          <w:bCs/>
        </w:rPr>
        <w:t>Nov</w:t>
      </w:r>
      <w:r w:rsidR="00AC045D" w:rsidRPr="00AC045D">
        <w:rPr>
          <w:bCs/>
        </w:rPr>
        <w:t>,2024.</w:t>
      </w:r>
    </w:p>
    <w:p w14:paraId="0830C4A0" w14:textId="77777777" w:rsidR="00A74F7D" w:rsidRPr="00A74F7D" w:rsidRDefault="00A74F7D" w:rsidP="00A74F7D">
      <w:pPr>
        <w:pStyle w:val="BodyText"/>
        <w:spacing w:line="252" w:lineRule="exact"/>
      </w:pPr>
    </w:p>
    <w:p w14:paraId="6563C0AB" w14:textId="6E04C0A0" w:rsidR="0043183A" w:rsidRDefault="002C3484">
      <w:pPr>
        <w:pStyle w:val="BodyText"/>
        <w:ind w:left="811"/>
        <w:rPr>
          <w:sz w:val="20"/>
        </w:rPr>
      </w:pPr>
      <w:r>
        <w:rPr>
          <w:noProof/>
          <w:sz w:val="20"/>
        </w:rPr>
        <mc:AlternateContent>
          <mc:Choice Requires="wps">
            <w:drawing>
              <wp:inline distT="0" distB="0" distL="0" distR="0" wp14:anchorId="4497AC73" wp14:editId="5E368E7A">
                <wp:extent cx="5981065" cy="170815"/>
                <wp:effectExtent l="2540" t="0" r="0" b="3175"/>
                <wp:docPr id="8045189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wps:txbx>
                      <wps:bodyPr rot="0" vert="horz" wrap="square" lIns="0" tIns="0" rIns="0" bIns="0" anchor="t" anchorCtr="0" upright="1">
                        <a:noAutofit/>
                      </wps:bodyPr>
                    </wps:wsp>
                  </a:graphicData>
                </a:graphic>
              </wp:inline>
            </w:drawing>
          </mc:Choice>
          <mc:Fallback>
            <w:pict>
              <v:shape w14:anchorId="4497AC73" id="Text Box 25" o:spid="_x0000_s1035" type="#_x0000_t202" style="width:470.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CXE8QEAAME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" fillcolor="#9cc2e4" stroked="f">
                <v:textbox inset="0,0,0,0">
                  <w:txbxContent>
                    <w:p w14:paraId="1BCF6770" w14:textId="77777777" w:rsidR="0043183A" w:rsidRDefault="00000000">
                      <w:pPr>
                        <w:spacing w:line="268" w:lineRule="exact"/>
                        <w:ind w:left="748"/>
                        <w:rPr>
                          <w:b/>
                        </w:rPr>
                      </w:pPr>
                      <w:r>
                        <w:rPr>
                          <w:b/>
                        </w:rPr>
                        <w:t>A.8</w:t>
                      </w:r>
                      <w:r>
                        <w:rPr>
                          <w:b/>
                          <w:spacing w:val="-3"/>
                        </w:rPr>
                        <w:t xml:space="preserve"> </w:t>
                      </w:r>
                      <w:r>
                        <w:rPr>
                          <w:b/>
                        </w:rPr>
                        <w:t>Submission</w:t>
                      </w:r>
                      <w:r>
                        <w:rPr>
                          <w:b/>
                          <w:spacing w:val="-4"/>
                        </w:rPr>
                        <w:t xml:space="preserve"> </w:t>
                      </w:r>
                      <w:r>
                        <w:rPr>
                          <w:b/>
                        </w:rPr>
                        <w:t>of</w:t>
                      </w:r>
                      <w:r>
                        <w:rPr>
                          <w:b/>
                          <w:spacing w:val="-4"/>
                        </w:rPr>
                        <w:t xml:space="preserve"> </w:t>
                      </w:r>
                      <w:r>
                        <w:rPr>
                          <w:b/>
                        </w:rPr>
                        <w:t>proposals</w:t>
                      </w:r>
                      <w:r>
                        <w:rPr>
                          <w:b/>
                          <w:spacing w:val="-3"/>
                        </w:rPr>
                        <w:t xml:space="preserve"> </w:t>
                      </w:r>
                      <w:r>
                        <w:rPr>
                          <w:b/>
                        </w:rPr>
                        <w:t>and</w:t>
                      </w:r>
                      <w:r>
                        <w:rPr>
                          <w:b/>
                          <w:spacing w:val="-4"/>
                        </w:rPr>
                        <w:t xml:space="preserve"> </w:t>
                      </w:r>
                      <w:r>
                        <w:rPr>
                          <w:b/>
                        </w:rPr>
                        <w:t>closing</w:t>
                      </w:r>
                      <w:r>
                        <w:rPr>
                          <w:b/>
                          <w:spacing w:val="-3"/>
                        </w:rPr>
                        <w:t xml:space="preserve"> </w:t>
                      </w:r>
                      <w:r>
                        <w:rPr>
                          <w:b/>
                        </w:rPr>
                        <w:t>date</w:t>
                      </w:r>
                    </w:p>
                  </w:txbxContent>
                </v:textbox>
                <w10:anchorlock/>
              </v:shape>
            </w:pict>
          </mc:Fallback>
        </mc:AlternateContent>
      </w:r>
    </w:p>
    <w:p w14:paraId="3EE34460" w14:textId="77777777" w:rsidR="0043183A" w:rsidRDefault="00000000">
      <w:pPr>
        <w:pStyle w:val="BodyText"/>
        <w:spacing w:line="252" w:lineRule="exact"/>
      </w:pPr>
      <w:r>
        <w:t>Proposals</w:t>
      </w:r>
      <w:r>
        <w:rPr>
          <w:spacing w:val="12"/>
        </w:rPr>
        <w:t xml:space="preserve"> </w:t>
      </w:r>
      <w:r>
        <w:t>must</w:t>
      </w:r>
      <w:r>
        <w:rPr>
          <w:spacing w:val="14"/>
        </w:rPr>
        <w:t xml:space="preserve"> </w:t>
      </w:r>
      <w:r>
        <w:t>be</w:t>
      </w:r>
      <w:r>
        <w:rPr>
          <w:spacing w:val="13"/>
        </w:rPr>
        <w:t xml:space="preserve"> </w:t>
      </w:r>
      <w:r>
        <w:t>received</w:t>
      </w:r>
      <w:r>
        <w:rPr>
          <w:spacing w:val="13"/>
        </w:rPr>
        <w:t xml:space="preserve"> </w:t>
      </w:r>
      <w:r>
        <w:t>at</w:t>
      </w:r>
      <w:r>
        <w:rPr>
          <w:spacing w:val="14"/>
        </w:rPr>
        <w:t xml:space="preserve"> </w:t>
      </w:r>
      <w:r>
        <w:t>the</w:t>
      </w:r>
      <w:r>
        <w:rPr>
          <w:spacing w:val="10"/>
        </w:rPr>
        <w:t xml:space="preserve"> </w:t>
      </w:r>
      <w:r>
        <w:t>address</w:t>
      </w:r>
      <w:r>
        <w:rPr>
          <w:spacing w:val="12"/>
        </w:rPr>
        <w:t xml:space="preserve"> </w:t>
      </w:r>
      <w:r>
        <w:t>mentioned</w:t>
      </w:r>
      <w:r>
        <w:rPr>
          <w:spacing w:val="13"/>
        </w:rPr>
        <w:t xml:space="preserve"> </w:t>
      </w:r>
      <w:r>
        <w:t>on</w:t>
      </w:r>
      <w:r>
        <w:rPr>
          <w:spacing w:val="12"/>
        </w:rPr>
        <w:t xml:space="preserve"> </w:t>
      </w:r>
      <w:r>
        <w:t>the</w:t>
      </w:r>
      <w:r>
        <w:rPr>
          <w:spacing w:val="11"/>
        </w:rPr>
        <w:t xml:space="preserve"> </w:t>
      </w:r>
      <w:r>
        <w:t>front</w:t>
      </w:r>
      <w:r>
        <w:rPr>
          <w:spacing w:val="14"/>
        </w:rPr>
        <w:t xml:space="preserve"> </w:t>
      </w:r>
      <w:r>
        <w:t>page</w:t>
      </w:r>
      <w:r>
        <w:rPr>
          <w:spacing w:val="13"/>
        </w:rPr>
        <w:t xml:space="preserve"> </w:t>
      </w:r>
      <w:r>
        <w:t>in</w:t>
      </w:r>
      <w:r>
        <w:rPr>
          <w:spacing w:val="10"/>
        </w:rPr>
        <w:t xml:space="preserve"> </w:t>
      </w:r>
      <w:r>
        <w:t>a</w:t>
      </w:r>
      <w:r>
        <w:rPr>
          <w:spacing w:val="14"/>
        </w:rPr>
        <w:t xml:space="preserve"> </w:t>
      </w:r>
      <w:r>
        <w:t>sealed</w:t>
      </w:r>
      <w:r>
        <w:rPr>
          <w:spacing w:val="12"/>
        </w:rPr>
        <w:t xml:space="preserve"> </w:t>
      </w:r>
      <w:r>
        <w:t>envelope</w:t>
      </w:r>
      <w:r>
        <w:rPr>
          <w:spacing w:val="14"/>
        </w:rPr>
        <w:t xml:space="preserve"> </w:t>
      </w:r>
      <w:r>
        <w:t>not</w:t>
      </w:r>
      <w:r>
        <w:rPr>
          <w:spacing w:val="14"/>
        </w:rPr>
        <w:t xml:space="preserve"> </w:t>
      </w:r>
      <w:r>
        <w:t>later</w:t>
      </w:r>
    </w:p>
    <w:p w14:paraId="2FC2F210" w14:textId="77777777" w:rsidR="0043183A" w:rsidRDefault="00000000">
      <w:pPr>
        <w:pStyle w:val="BodyText"/>
        <w:spacing w:before="22"/>
      </w:pPr>
      <w:r>
        <w:t>than</w:t>
      </w:r>
      <w:r>
        <w:rPr>
          <w:spacing w:val="-4"/>
        </w:rPr>
        <w:t xml:space="preserve"> </w:t>
      </w:r>
      <w:r>
        <w:t>the</w:t>
      </w:r>
      <w:r>
        <w:rPr>
          <w:spacing w:val="-1"/>
        </w:rPr>
        <w:t xml:space="preserve"> </w:t>
      </w:r>
      <w:r>
        <w:t>closing</w:t>
      </w:r>
      <w:r>
        <w:rPr>
          <w:spacing w:val="-3"/>
        </w:rPr>
        <w:t xml:space="preserve"> </w:t>
      </w:r>
      <w:r>
        <w:t>date</w:t>
      </w:r>
      <w:r>
        <w:rPr>
          <w:spacing w:val="-4"/>
        </w:rPr>
        <w:t xml:space="preserve"> </w:t>
      </w:r>
      <w:r>
        <w:t>and</w:t>
      </w:r>
      <w:r>
        <w:rPr>
          <w:spacing w:val="-3"/>
        </w:rPr>
        <w:t xml:space="preserve"> </w:t>
      </w:r>
      <w:r>
        <w:t>time</w:t>
      </w:r>
      <w:r>
        <w:rPr>
          <w:spacing w:val="-1"/>
        </w:rPr>
        <w:t xml:space="preserve"> </w:t>
      </w:r>
      <w:r>
        <w:t>specified</w:t>
      </w:r>
      <w:r>
        <w:rPr>
          <w:spacing w:val="-4"/>
        </w:rPr>
        <w:t xml:space="preserve"> </w:t>
      </w:r>
      <w:r>
        <w:t>on</w:t>
      </w:r>
      <w:r>
        <w:rPr>
          <w:spacing w:val="-4"/>
        </w:rPr>
        <w:t xml:space="preserve"> </w:t>
      </w:r>
      <w:r>
        <w:t>the</w:t>
      </w:r>
      <w:r>
        <w:rPr>
          <w:spacing w:val="-4"/>
        </w:rPr>
        <w:t xml:space="preserve"> </w:t>
      </w:r>
      <w:r>
        <w:t>front</w:t>
      </w:r>
      <w:r>
        <w:rPr>
          <w:spacing w:val="-2"/>
        </w:rPr>
        <w:t xml:space="preserve"> </w:t>
      </w:r>
      <w:r>
        <w:t>page.</w:t>
      </w:r>
    </w:p>
    <w:p w14:paraId="2E171997" w14:textId="2A34A2F6" w:rsidR="0043183A" w:rsidRDefault="002C3484">
      <w:pPr>
        <w:pStyle w:val="BodyText"/>
        <w:spacing w:before="9"/>
        <w:ind w:left="0"/>
        <w:rPr>
          <w:sz w:val="29"/>
        </w:rPr>
      </w:pPr>
      <w:r>
        <w:rPr>
          <w:noProof/>
        </w:rPr>
        <mc:AlternateContent>
          <mc:Choice Requires="wps">
            <w:drawing>
              <wp:anchor distT="0" distB="0" distL="0" distR="0" simplePos="0" relativeHeight="251650560" behindDoc="1" locked="0" layoutInCell="1" allowOverlap="1" wp14:anchorId="14B2728A" wp14:editId="03FD5F10">
                <wp:simplePos x="0" y="0"/>
                <wp:positionH relativeFrom="page">
                  <wp:posOffset>896620</wp:posOffset>
                </wp:positionH>
                <wp:positionV relativeFrom="paragraph">
                  <wp:posOffset>246380</wp:posOffset>
                </wp:positionV>
                <wp:extent cx="5981065" cy="170815"/>
                <wp:effectExtent l="0" t="0" r="0" b="0"/>
                <wp:wrapTopAndBottom/>
                <wp:docPr id="958626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728A" id="Text Box 24" o:spid="_x0000_s1036" type="#_x0000_t202" style="position:absolute;margin-left:70.6pt;margin-top:19.4pt;width:470.95pt;height:13.4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SbSrqE5EnGE2Vj0ESjoAX9wNpKp&#10;Ku6/7wUqzswHS+JFB54DPAf1ORBW0tOKB87mcBdmp+4d6q4n5Hk8Fm5J4FYn7s9dnPoloyRJTqaO&#10;Tvx1n7Kev972JwA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m/vcrPIBAADCAwAADgAAAAAAAAAAAAAAAAAuAgAAZHJz&#10;L2Uyb0RvYy54bWxQSwECLQAUAAYACAAAACEAB6BL/t8AAAAKAQAADwAAAAAAAAAAAAAAAABMBAAA&#10;ZHJzL2Rvd25yZXYueG1sUEsFBgAAAAAEAAQA8wAAAFgFAAAAAA==&#10;" fillcolor="#9cc2e4" stroked="f">
                <v:textbox inset="0,0,0,0">
                  <w:txbxContent>
                    <w:p w14:paraId="26754101" w14:textId="77777777" w:rsidR="0043183A" w:rsidRDefault="00000000">
                      <w:pPr>
                        <w:spacing w:line="268" w:lineRule="exact"/>
                        <w:ind w:left="748"/>
                        <w:rPr>
                          <w:b/>
                        </w:rPr>
                      </w:pPr>
                      <w:r>
                        <w:rPr>
                          <w:b/>
                        </w:rPr>
                        <w:t>A.9</w:t>
                      </w:r>
                      <w:r>
                        <w:rPr>
                          <w:b/>
                          <w:spacing w:val="-6"/>
                        </w:rPr>
                        <w:t xml:space="preserve"> </w:t>
                      </w:r>
                      <w:r>
                        <w:rPr>
                          <w:b/>
                        </w:rPr>
                        <w:t>Negotiations</w:t>
                      </w:r>
                    </w:p>
                  </w:txbxContent>
                </v:textbox>
                <w10:wrap type="topAndBottom" anchorx="page"/>
              </v:shape>
            </w:pict>
          </mc:Fallback>
        </mc:AlternateContent>
      </w:r>
    </w:p>
    <w:p w14:paraId="473D8AD3" w14:textId="77777777" w:rsidR="0043183A" w:rsidRDefault="00000000">
      <w:pPr>
        <w:pStyle w:val="BodyText"/>
        <w:spacing w:line="253" w:lineRule="exact"/>
        <w:jc w:val="both"/>
      </w:pPr>
      <w:r>
        <w:t>The</w:t>
      </w:r>
      <w:r>
        <w:rPr>
          <w:spacing w:val="47"/>
        </w:rPr>
        <w:t xml:space="preserve"> </w:t>
      </w:r>
      <w:r>
        <w:t>Contracting</w:t>
      </w:r>
      <w:r>
        <w:rPr>
          <w:spacing w:val="44"/>
        </w:rPr>
        <w:t xml:space="preserve"> </w:t>
      </w:r>
      <w:r>
        <w:t>Authority</w:t>
      </w:r>
      <w:r>
        <w:rPr>
          <w:spacing w:val="44"/>
        </w:rPr>
        <w:t xml:space="preserve"> </w:t>
      </w:r>
      <w:r>
        <w:t>reserves</w:t>
      </w:r>
      <w:r>
        <w:rPr>
          <w:spacing w:val="45"/>
        </w:rPr>
        <w:t xml:space="preserve"> </w:t>
      </w:r>
      <w:r>
        <w:t>the</w:t>
      </w:r>
      <w:r>
        <w:rPr>
          <w:spacing w:val="44"/>
        </w:rPr>
        <w:t xml:space="preserve"> </w:t>
      </w:r>
      <w:r>
        <w:t>right</w:t>
      </w:r>
      <w:r>
        <w:rPr>
          <w:spacing w:val="45"/>
        </w:rPr>
        <w:t xml:space="preserve"> </w:t>
      </w:r>
      <w:r>
        <w:t>to</w:t>
      </w:r>
      <w:r>
        <w:rPr>
          <w:spacing w:val="45"/>
        </w:rPr>
        <w:t xml:space="preserve"> </w:t>
      </w:r>
      <w:r>
        <w:t>contact</w:t>
      </w:r>
      <w:r>
        <w:rPr>
          <w:spacing w:val="45"/>
        </w:rPr>
        <w:t xml:space="preserve"> </w:t>
      </w:r>
      <w:r>
        <w:t>the</w:t>
      </w:r>
      <w:r>
        <w:rPr>
          <w:spacing w:val="45"/>
        </w:rPr>
        <w:t xml:space="preserve"> </w:t>
      </w:r>
      <w:r>
        <w:t>Contractor</w:t>
      </w:r>
      <w:r>
        <w:rPr>
          <w:spacing w:val="46"/>
        </w:rPr>
        <w:t xml:space="preserve"> </w:t>
      </w:r>
      <w:r>
        <w:t>having</w:t>
      </w:r>
      <w:r>
        <w:rPr>
          <w:spacing w:val="46"/>
        </w:rPr>
        <w:t xml:space="preserve"> </w:t>
      </w:r>
      <w:r>
        <w:t>submitted</w:t>
      </w:r>
      <w:r>
        <w:rPr>
          <w:spacing w:val="46"/>
        </w:rPr>
        <w:t xml:space="preserve"> </w:t>
      </w:r>
      <w:r>
        <w:t>proposals</w:t>
      </w:r>
    </w:p>
    <w:p w14:paraId="682DE6BD" w14:textId="3A419ECA" w:rsidR="0043183A" w:rsidRPr="00A74F7D" w:rsidRDefault="00000000" w:rsidP="00A74F7D">
      <w:pPr>
        <w:pStyle w:val="BodyText"/>
        <w:spacing w:before="22" w:line="259" w:lineRule="auto"/>
        <w:ind w:right="813"/>
        <w:jc w:val="both"/>
      </w:pPr>
      <w:r>
        <w:t>determined</w:t>
      </w:r>
      <w:r>
        <w:rPr>
          <w:spacing w:val="-2"/>
        </w:rPr>
        <w:t xml:space="preserve"> </w:t>
      </w:r>
      <w:r>
        <w:t>to</w:t>
      </w:r>
      <w:r>
        <w:rPr>
          <w:spacing w:val="-1"/>
        </w:rPr>
        <w:t xml:space="preserve"> </w:t>
      </w:r>
      <w:r>
        <w:t>be</w:t>
      </w:r>
      <w:r>
        <w:rPr>
          <w:spacing w:val="-4"/>
        </w:rPr>
        <w:t xml:space="preserve"> </w:t>
      </w:r>
      <w:r>
        <w:t>substantially</w:t>
      </w:r>
      <w:r>
        <w:rPr>
          <w:spacing w:val="-1"/>
        </w:rPr>
        <w:t xml:space="preserve"> </w:t>
      </w:r>
      <w:r>
        <w:t>and</w:t>
      </w:r>
      <w:r>
        <w:rPr>
          <w:spacing w:val="-5"/>
        </w:rPr>
        <w:t xml:space="preserve"> </w:t>
      </w:r>
      <w:r>
        <w:t>technically</w:t>
      </w:r>
      <w:r>
        <w:rPr>
          <w:spacing w:val="-1"/>
        </w:rPr>
        <w:t xml:space="preserve"> </w:t>
      </w:r>
      <w:r>
        <w:t>responsive,</w:t>
      </w:r>
      <w:r>
        <w:rPr>
          <w:spacing w:val="-4"/>
        </w:rPr>
        <w:t xml:space="preserve"> </w:t>
      </w:r>
      <w:r>
        <w:t>in</w:t>
      </w:r>
      <w:r>
        <w:rPr>
          <w:spacing w:val="-4"/>
        </w:rPr>
        <w:t xml:space="preserve"> </w:t>
      </w:r>
      <w:r>
        <w:t>order</w:t>
      </w:r>
      <w:r>
        <w:rPr>
          <w:spacing w:val="-4"/>
        </w:rPr>
        <w:t xml:space="preserve"> </w:t>
      </w:r>
      <w:r>
        <w:t>to</w:t>
      </w:r>
      <w:r>
        <w:rPr>
          <w:spacing w:val="-1"/>
        </w:rPr>
        <w:t xml:space="preserve"> </w:t>
      </w:r>
      <w:r>
        <w:t>propose</w:t>
      </w:r>
      <w:r>
        <w:rPr>
          <w:spacing w:val="-4"/>
        </w:rPr>
        <w:t xml:space="preserve"> </w:t>
      </w:r>
      <w:r>
        <w:t>a</w:t>
      </w:r>
      <w:r>
        <w:rPr>
          <w:spacing w:val="-4"/>
        </w:rPr>
        <w:t xml:space="preserve"> </w:t>
      </w:r>
      <w:r>
        <w:t>negotiation</w:t>
      </w:r>
      <w:r>
        <w:rPr>
          <w:spacing w:val="-4"/>
        </w:rPr>
        <w:t xml:space="preserve"> </w:t>
      </w:r>
      <w:r>
        <w:t>of</w:t>
      </w:r>
      <w:r>
        <w:rPr>
          <w:spacing w:val="-3"/>
        </w:rPr>
        <w:t xml:space="preserve"> </w:t>
      </w:r>
      <w:r>
        <w:t>the</w:t>
      </w:r>
      <w:r>
        <w:rPr>
          <w:spacing w:val="-4"/>
        </w:rPr>
        <w:t xml:space="preserve"> </w:t>
      </w:r>
      <w:r>
        <w:t>terms</w:t>
      </w:r>
      <w:r>
        <w:rPr>
          <w:spacing w:val="-47"/>
        </w:rPr>
        <w:t xml:space="preserve"> </w:t>
      </w:r>
      <w:r>
        <w:t>of</w:t>
      </w:r>
      <w:r>
        <w:rPr>
          <w:spacing w:val="-9"/>
        </w:rPr>
        <w:t xml:space="preserve"> </w:t>
      </w:r>
      <w:r>
        <w:t>such</w:t>
      </w:r>
      <w:r>
        <w:rPr>
          <w:spacing w:val="-10"/>
        </w:rPr>
        <w:t xml:space="preserve"> </w:t>
      </w:r>
      <w:r>
        <w:t>proposals.</w:t>
      </w:r>
      <w:r>
        <w:rPr>
          <w:spacing w:val="-8"/>
        </w:rPr>
        <w:t xml:space="preserve"> </w:t>
      </w:r>
      <w:r>
        <w:t>Negotiations</w:t>
      </w:r>
      <w:r>
        <w:rPr>
          <w:spacing w:val="-9"/>
        </w:rPr>
        <w:t xml:space="preserve"> </w:t>
      </w:r>
      <w:r>
        <w:t>will</w:t>
      </w:r>
      <w:r>
        <w:rPr>
          <w:spacing w:val="-9"/>
        </w:rPr>
        <w:t xml:space="preserve"> </w:t>
      </w:r>
      <w:r>
        <w:t>not</w:t>
      </w:r>
      <w:r>
        <w:rPr>
          <w:spacing w:val="-7"/>
        </w:rPr>
        <w:t xml:space="preserve"> </w:t>
      </w:r>
      <w:r>
        <w:t>entail</w:t>
      </w:r>
      <w:r>
        <w:rPr>
          <w:spacing w:val="-9"/>
        </w:rPr>
        <w:t xml:space="preserve"> </w:t>
      </w:r>
      <w:r>
        <w:t>any</w:t>
      </w:r>
      <w:r>
        <w:rPr>
          <w:spacing w:val="-8"/>
        </w:rPr>
        <w:t xml:space="preserve"> </w:t>
      </w:r>
      <w:r>
        <w:t>substantial</w:t>
      </w:r>
      <w:r>
        <w:rPr>
          <w:spacing w:val="-8"/>
        </w:rPr>
        <w:t xml:space="preserve"> </w:t>
      </w:r>
      <w:r>
        <w:t>deviation</w:t>
      </w:r>
      <w:r>
        <w:rPr>
          <w:spacing w:val="-9"/>
        </w:rPr>
        <w:t xml:space="preserve"> </w:t>
      </w:r>
      <w:r>
        <w:t>to</w:t>
      </w:r>
      <w:r>
        <w:rPr>
          <w:spacing w:val="-7"/>
        </w:rPr>
        <w:t xml:space="preserve"> </w:t>
      </w:r>
      <w:r>
        <w:t>the</w:t>
      </w:r>
      <w:r>
        <w:rPr>
          <w:spacing w:val="-10"/>
        </w:rPr>
        <w:t xml:space="preserve"> </w:t>
      </w:r>
      <w:r>
        <w:t>terms</w:t>
      </w:r>
      <w:r>
        <w:rPr>
          <w:spacing w:val="-9"/>
        </w:rPr>
        <w:t xml:space="preserve"> </w:t>
      </w:r>
      <w:r>
        <w:t>and</w:t>
      </w:r>
      <w:r>
        <w:rPr>
          <w:spacing w:val="-9"/>
        </w:rPr>
        <w:t xml:space="preserve"> </w:t>
      </w:r>
      <w:r>
        <w:t>conditions</w:t>
      </w:r>
      <w:r>
        <w:rPr>
          <w:spacing w:val="-8"/>
        </w:rPr>
        <w:t xml:space="preserve"> </w:t>
      </w:r>
      <w:r>
        <w:t>of</w:t>
      </w:r>
      <w:r>
        <w:rPr>
          <w:spacing w:val="-11"/>
        </w:rPr>
        <w:t xml:space="preserve"> </w:t>
      </w:r>
      <w:r>
        <w:t>the</w:t>
      </w:r>
      <w:r>
        <w:rPr>
          <w:spacing w:val="-47"/>
        </w:rPr>
        <w:t xml:space="preserve"> </w:t>
      </w:r>
      <w:r>
        <w:t>Request for Proposal, but shall have the purpose of obtaining from the Candidates better conditions in</w:t>
      </w:r>
      <w:r>
        <w:rPr>
          <w:spacing w:val="1"/>
        </w:rPr>
        <w:t xml:space="preserve"> </w:t>
      </w:r>
      <w:r>
        <w:t>terms of technical quality, implementation periods, payment conditions, etc. Negotiations may however</w:t>
      </w:r>
      <w:r>
        <w:rPr>
          <w:spacing w:val="1"/>
        </w:rPr>
        <w:t xml:space="preserve"> </w:t>
      </w:r>
      <w:r>
        <w:t>have</w:t>
      </w:r>
      <w:r>
        <w:rPr>
          <w:spacing w:val="-4"/>
        </w:rPr>
        <w:t xml:space="preserve"> </w:t>
      </w:r>
      <w:r>
        <w:t>the</w:t>
      </w:r>
      <w:r>
        <w:rPr>
          <w:spacing w:val="-1"/>
        </w:rPr>
        <w:t xml:space="preserve"> </w:t>
      </w:r>
      <w:r>
        <w:t>purpose</w:t>
      </w:r>
      <w:r>
        <w:rPr>
          <w:spacing w:val="-4"/>
        </w:rPr>
        <w:t xml:space="preserve"> </w:t>
      </w:r>
      <w:r>
        <w:t>of</w:t>
      </w:r>
      <w:r>
        <w:rPr>
          <w:spacing w:val="-1"/>
        </w:rPr>
        <w:t xml:space="preserve"> </w:t>
      </w:r>
      <w:r>
        <w:t>reducing</w:t>
      </w:r>
      <w:r>
        <w:rPr>
          <w:spacing w:val="-3"/>
        </w:rPr>
        <w:t xml:space="preserve"> </w:t>
      </w:r>
      <w:r>
        <w:t>the</w:t>
      </w:r>
      <w:r>
        <w:rPr>
          <w:spacing w:val="-1"/>
        </w:rPr>
        <w:t xml:space="preserve"> </w:t>
      </w:r>
      <w:r>
        <w:t>scope</w:t>
      </w:r>
      <w:r>
        <w:rPr>
          <w:spacing w:val="-3"/>
        </w:rPr>
        <w:t xml:space="preserve"> </w:t>
      </w:r>
      <w:r>
        <w:t>of</w:t>
      </w:r>
      <w:r>
        <w:rPr>
          <w:spacing w:val="-2"/>
        </w:rPr>
        <w:t xml:space="preserve"> </w:t>
      </w:r>
      <w:r>
        <w:t>the</w:t>
      </w:r>
      <w:r>
        <w:rPr>
          <w:spacing w:val="-4"/>
        </w:rPr>
        <w:t xml:space="preserve"> </w:t>
      </w:r>
      <w:r>
        <w:t>services</w:t>
      </w:r>
      <w:r>
        <w:rPr>
          <w:spacing w:val="-1"/>
        </w:rPr>
        <w:t xml:space="preserve"> </w:t>
      </w:r>
      <w:r>
        <w:t>or</w:t>
      </w:r>
      <w:r>
        <w:rPr>
          <w:spacing w:val="-4"/>
        </w:rPr>
        <w:t xml:space="preserve"> </w:t>
      </w:r>
      <w:r>
        <w:t>revising</w:t>
      </w:r>
      <w:r>
        <w:rPr>
          <w:spacing w:val="-5"/>
        </w:rPr>
        <w:t xml:space="preserve"> </w:t>
      </w:r>
      <w:r>
        <w:t>other</w:t>
      </w:r>
      <w:r>
        <w:rPr>
          <w:spacing w:val="-3"/>
        </w:rPr>
        <w:t xml:space="preserve"> </w:t>
      </w:r>
      <w:r>
        <w:t>terms</w:t>
      </w:r>
      <w:r>
        <w:rPr>
          <w:spacing w:val="-4"/>
        </w:rPr>
        <w:t xml:space="preserve"> </w:t>
      </w:r>
      <w:r>
        <w:t>of</w:t>
      </w:r>
      <w:r>
        <w:rPr>
          <w:spacing w:val="-5"/>
        </w:rPr>
        <w:t xml:space="preserve"> </w:t>
      </w:r>
      <w:r>
        <w:t>the Contract</w:t>
      </w:r>
      <w:r>
        <w:rPr>
          <w:spacing w:val="-2"/>
        </w:rPr>
        <w:t xml:space="preserve"> </w:t>
      </w:r>
      <w:r>
        <w:t>in</w:t>
      </w:r>
      <w:r>
        <w:rPr>
          <w:spacing w:val="-5"/>
        </w:rPr>
        <w:t xml:space="preserve"> </w:t>
      </w:r>
      <w:r>
        <w:t>order</w:t>
      </w:r>
      <w:r>
        <w:rPr>
          <w:spacing w:val="-1"/>
        </w:rPr>
        <w:t xml:space="preserve"> </w:t>
      </w:r>
      <w:r>
        <w:t>to</w:t>
      </w:r>
      <w:r>
        <w:rPr>
          <w:spacing w:val="-48"/>
        </w:rPr>
        <w:t xml:space="preserve"> </w:t>
      </w:r>
      <w:r>
        <w:t>reduce</w:t>
      </w:r>
      <w:r>
        <w:rPr>
          <w:spacing w:val="-3"/>
        </w:rPr>
        <w:t xml:space="preserve"> </w:t>
      </w:r>
      <w:r>
        <w:t>the</w:t>
      </w:r>
      <w:r>
        <w:rPr>
          <w:spacing w:val="-2"/>
        </w:rPr>
        <w:t xml:space="preserve"> </w:t>
      </w:r>
      <w:r>
        <w:t>proposed</w:t>
      </w:r>
      <w:r>
        <w:rPr>
          <w:spacing w:val="-4"/>
        </w:rPr>
        <w:t xml:space="preserve"> </w:t>
      </w:r>
      <w:r>
        <w:t>remuneration</w:t>
      </w:r>
      <w:r>
        <w:rPr>
          <w:spacing w:val="-3"/>
        </w:rPr>
        <w:t xml:space="preserve"> </w:t>
      </w:r>
      <w:r>
        <w:t>when</w:t>
      </w:r>
      <w:r>
        <w:rPr>
          <w:spacing w:val="-7"/>
        </w:rPr>
        <w:t xml:space="preserve"> </w:t>
      </w:r>
      <w:r>
        <w:t>the</w:t>
      </w:r>
      <w:r>
        <w:rPr>
          <w:spacing w:val="-2"/>
        </w:rPr>
        <w:t xml:space="preserve"> </w:t>
      </w:r>
      <w:r>
        <w:t>proposed</w:t>
      </w:r>
      <w:r>
        <w:rPr>
          <w:spacing w:val="-4"/>
        </w:rPr>
        <w:t xml:space="preserve"> </w:t>
      </w:r>
      <w:r>
        <w:t>remunerations</w:t>
      </w:r>
      <w:r>
        <w:rPr>
          <w:spacing w:val="-4"/>
        </w:rPr>
        <w:t xml:space="preserve"> </w:t>
      </w:r>
      <w:r>
        <w:t>exceed</w:t>
      </w:r>
      <w:r>
        <w:rPr>
          <w:spacing w:val="-7"/>
        </w:rPr>
        <w:t xml:space="preserve"> </w:t>
      </w:r>
      <w:r>
        <w:t>the</w:t>
      </w:r>
      <w:r>
        <w:rPr>
          <w:spacing w:val="-2"/>
        </w:rPr>
        <w:t xml:space="preserve"> </w:t>
      </w:r>
      <w:r>
        <w:t>available</w:t>
      </w:r>
      <w:r>
        <w:rPr>
          <w:spacing w:val="-7"/>
        </w:rPr>
        <w:t xml:space="preserve"> </w:t>
      </w:r>
      <w:r>
        <w:t>budget.</w:t>
      </w:r>
    </w:p>
    <w:p w14:paraId="43F9BCE6" w14:textId="79D42230" w:rsidR="0043183A" w:rsidRDefault="002C3484">
      <w:pPr>
        <w:pStyle w:val="BodyText"/>
        <w:spacing w:before="10"/>
        <w:ind w:left="0"/>
        <w:rPr>
          <w:sz w:val="27"/>
        </w:rPr>
      </w:pPr>
      <w:r>
        <w:rPr>
          <w:noProof/>
        </w:rPr>
        <mc:AlternateContent>
          <mc:Choice Requires="wps">
            <w:drawing>
              <wp:anchor distT="0" distB="0" distL="0" distR="0" simplePos="0" relativeHeight="251651584" behindDoc="1" locked="0" layoutInCell="1" allowOverlap="1" wp14:anchorId="1CE0D966" wp14:editId="318FEF17">
                <wp:simplePos x="0" y="0"/>
                <wp:positionH relativeFrom="page">
                  <wp:posOffset>896620</wp:posOffset>
                </wp:positionH>
                <wp:positionV relativeFrom="paragraph">
                  <wp:posOffset>231140</wp:posOffset>
                </wp:positionV>
                <wp:extent cx="5981065" cy="170815"/>
                <wp:effectExtent l="0" t="0" r="0" b="0"/>
                <wp:wrapTopAndBottom/>
                <wp:docPr id="91520380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D966" id="Text Box 23" o:spid="_x0000_s1037" type="#_x0000_t202" style="position:absolute;margin-left:70.6pt;margin-top:18.2pt;width:470.95pt;height:13.4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b5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" fillcolor="#9cc2e4" stroked="f">
                <v:textbox inset="0,0,0,0">
                  <w:txbxContent>
                    <w:p w14:paraId="1CE0BC54" w14:textId="77777777" w:rsidR="0043183A" w:rsidRDefault="00000000">
                      <w:pPr>
                        <w:spacing w:line="268" w:lineRule="exact"/>
                        <w:ind w:left="748"/>
                        <w:rPr>
                          <w:b/>
                        </w:rPr>
                      </w:pPr>
                      <w:r>
                        <w:rPr>
                          <w:b/>
                        </w:rPr>
                        <w:t>A.10</w:t>
                      </w:r>
                      <w:r>
                        <w:rPr>
                          <w:b/>
                          <w:spacing w:val="-5"/>
                        </w:rPr>
                        <w:t xml:space="preserve"> </w:t>
                      </w:r>
                      <w:r>
                        <w:rPr>
                          <w:b/>
                        </w:rPr>
                        <w:t>Award</w:t>
                      </w:r>
                      <w:r>
                        <w:rPr>
                          <w:b/>
                          <w:spacing w:val="-4"/>
                        </w:rPr>
                        <w:t xml:space="preserve"> </w:t>
                      </w:r>
                      <w:r>
                        <w:rPr>
                          <w:b/>
                        </w:rPr>
                        <w:t>criteria</w:t>
                      </w:r>
                    </w:p>
                  </w:txbxContent>
                </v:textbox>
                <w10:wrap type="topAndBottom" anchorx="page"/>
              </v:shape>
            </w:pict>
          </mc:Fallback>
        </mc:AlternateContent>
      </w:r>
    </w:p>
    <w:p w14:paraId="5ED08E08" w14:textId="77777777" w:rsidR="0043183A" w:rsidRDefault="00000000">
      <w:pPr>
        <w:pStyle w:val="BodyText"/>
        <w:spacing w:line="253" w:lineRule="exact"/>
      </w:pPr>
      <w:r>
        <w:t>The</w:t>
      </w:r>
      <w:r>
        <w:rPr>
          <w:spacing w:val="8"/>
        </w:rPr>
        <w:t xml:space="preserve"> </w:t>
      </w:r>
      <w:r>
        <w:t>contracting</w:t>
      </w:r>
      <w:r>
        <w:rPr>
          <w:spacing w:val="8"/>
        </w:rPr>
        <w:t xml:space="preserve"> </w:t>
      </w:r>
      <w:r>
        <w:t>authority</w:t>
      </w:r>
      <w:r>
        <w:rPr>
          <w:spacing w:val="4"/>
        </w:rPr>
        <w:t xml:space="preserve"> </w:t>
      </w:r>
      <w:r>
        <w:t>will</w:t>
      </w:r>
      <w:r>
        <w:rPr>
          <w:spacing w:val="8"/>
        </w:rPr>
        <w:t xml:space="preserve"> </w:t>
      </w:r>
      <w:r>
        <w:t>award</w:t>
      </w:r>
      <w:r>
        <w:rPr>
          <w:spacing w:val="5"/>
        </w:rPr>
        <w:t xml:space="preserve"> </w:t>
      </w:r>
      <w:r>
        <w:t>the</w:t>
      </w:r>
      <w:r>
        <w:rPr>
          <w:spacing w:val="7"/>
        </w:rPr>
        <w:t xml:space="preserve"> </w:t>
      </w:r>
      <w:r>
        <w:t>contract</w:t>
      </w:r>
      <w:r>
        <w:rPr>
          <w:spacing w:val="7"/>
        </w:rPr>
        <w:t xml:space="preserve"> </w:t>
      </w:r>
      <w:r>
        <w:t>to</w:t>
      </w:r>
      <w:r>
        <w:rPr>
          <w:spacing w:val="4"/>
        </w:rPr>
        <w:t xml:space="preserve"> </w:t>
      </w:r>
      <w:r>
        <w:t>the</w:t>
      </w:r>
      <w:r>
        <w:rPr>
          <w:spacing w:val="9"/>
        </w:rPr>
        <w:t xml:space="preserve"> </w:t>
      </w:r>
      <w:r>
        <w:t>contractor</w:t>
      </w:r>
      <w:r>
        <w:rPr>
          <w:spacing w:val="6"/>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5"/>
        </w:rPr>
        <w:t xml:space="preserve"> </w:t>
      </w:r>
      <w:r>
        <w:t>to</w:t>
      </w:r>
      <w:r>
        <w:rPr>
          <w:spacing w:val="8"/>
        </w:rPr>
        <w:t xml:space="preserve"> </w:t>
      </w:r>
      <w:r>
        <w:t>be</w:t>
      </w:r>
    </w:p>
    <w:p w14:paraId="01E5B7E1" w14:textId="77777777" w:rsidR="0043183A" w:rsidRDefault="00000000">
      <w:pPr>
        <w:pStyle w:val="BodyText"/>
        <w:spacing w:before="22"/>
      </w:pPr>
      <w:r>
        <w:t>substantially</w:t>
      </w:r>
      <w:r>
        <w:rPr>
          <w:spacing w:val="-7"/>
        </w:rPr>
        <w:t xml:space="preserve"> </w:t>
      </w:r>
      <w:r>
        <w:t>responsive</w:t>
      </w:r>
      <w:r>
        <w:rPr>
          <w:spacing w:val="-6"/>
        </w:rPr>
        <w:t xml:space="preserve"> </w:t>
      </w:r>
      <w:r>
        <w:t>to</w:t>
      </w:r>
      <w:r>
        <w:rPr>
          <w:spacing w:val="-5"/>
        </w:rPr>
        <w:t xml:space="preserve"> </w:t>
      </w:r>
      <w:r>
        <w:t>the</w:t>
      </w:r>
      <w:r>
        <w:rPr>
          <w:spacing w:val="-5"/>
        </w:rPr>
        <w:t xml:space="preserve"> </w:t>
      </w:r>
      <w:r>
        <w:t>Request</w:t>
      </w:r>
      <w:r>
        <w:rPr>
          <w:spacing w:val="-4"/>
        </w:rPr>
        <w:t xml:space="preserve"> </w:t>
      </w:r>
      <w:r>
        <w:t>for</w:t>
      </w:r>
      <w:r>
        <w:rPr>
          <w:spacing w:val="-7"/>
        </w:rPr>
        <w:t xml:space="preserve"> </w:t>
      </w:r>
      <w:r>
        <w:t>Proposal</w:t>
      </w:r>
      <w:r>
        <w:rPr>
          <w:spacing w:val="-7"/>
        </w:rPr>
        <w:t xml:space="preserve"> </w:t>
      </w:r>
      <w:r>
        <w:t>documents</w:t>
      </w:r>
      <w:r>
        <w:rPr>
          <w:spacing w:val="-4"/>
        </w:rPr>
        <w:t xml:space="preserve"> </w:t>
      </w:r>
      <w:r>
        <w:t>and</w:t>
      </w:r>
      <w:r>
        <w:rPr>
          <w:spacing w:val="-5"/>
        </w:rPr>
        <w:t xml:space="preserve"> </w:t>
      </w:r>
      <w:r>
        <w:t>has</w:t>
      </w:r>
      <w:r>
        <w:rPr>
          <w:spacing w:val="-7"/>
        </w:rPr>
        <w:t xml:space="preserve"> </w:t>
      </w:r>
      <w:r>
        <w:t>the</w:t>
      </w:r>
      <w:r>
        <w:rPr>
          <w:spacing w:val="-4"/>
        </w:rPr>
        <w:t xml:space="preserve"> </w:t>
      </w:r>
      <w:r>
        <w:t>highest</w:t>
      </w:r>
      <w:r>
        <w:rPr>
          <w:spacing w:val="-4"/>
        </w:rPr>
        <w:t xml:space="preserve"> </w:t>
      </w:r>
      <w:r>
        <w:t>overall</w:t>
      </w:r>
      <w:r>
        <w:rPr>
          <w:spacing w:val="-5"/>
        </w:rPr>
        <w:t xml:space="preserve"> </w:t>
      </w:r>
      <w:r>
        <w:t>score.</w:t>
      </w:r>
    </w:p>
    <w:tbl>
      <w:tblPr>
        <w:tblpPr w:leftFromText="180" w:rightFromText="180" w:vertAnchor="text" w:horzAnchor="margin" w:tblpXSpec="center" w:tblpY="270"/>
        <w:tblW w:w="8753" w:type="dxa"/>
        <w:tblLook w:val="04A0" w:firstRow="1" w:lastRow="0" w:firstColumn="1" w:lastColumn="0" w:noHBand="0" w:noVBand="1"/>
      </w:tblPr>
      <w:tblGrid>
        <w:gridCol w:w="697"/>
        <w:gridCol w:w="6806"/>
        <w:gridCol w:w="1250"/>
      </w:tblGrid>
      <w:tr w:rsidR="00A456B9" w:rsidRPr="000D288A" w14:paraId="0E623B8D" w14:textId="77777777" w:rsidTr="009B2BE6">
        <w:trPr>
          <w:trHeight w:val="389"/>
        </w:trPr>
        <w:tc>
          <w:tcPr>
            <w:tcW w:w="6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2819F8" w14:textId="77777777" w:rsidR="00A456B9" w:rsidRPr="000D288A" w:rsidRDefault="00A456B9" w:rsidP="00A456B9">
            <w:pPr>
              <w:rPr>
                <w:rFonts w:eastAsia="Times New Roman"/>
                <w:b/>
                <w:bCs/>
                <w:color w:val="000000"/>
                <w:sz w:val="21"/>
                <w:szCs w:val="21"/>
              </w:rPr>
            </w:pPr>
            <w:bookmarkStart w:id="5" w:name="_Hlk167552864"/>
          </w:p>
        </w:tc>
        <w:tc>
          <w:tcPr>
            <w:tcW w:w="680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1793D32"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Criteria</w:t>
            </w:r>
          </w:p>
        </w:tc>
        <w:tc>
          <w:tcPr>
            <w:tcW w:w="1250" w:type="dxa"/>
            <w:vMerge w:val="restart"/>
            <w:tcBorders>
              <w:top w:val="single" w:sz="4" w:space="0" w:color="auto"/>
              <w:left w:val="nil"/>
              <w:right w:val="single" w:sz="4" w:space="0" w:color="auto"/>
            </w:tcBorders>
            <w:shd w:val="clear" w:color="auto" w:fill="B8CCE4" w:themeFill="accent1" w:themeFillTint="66"/>
            <w:noWrap/>
            <w:vAlign w:val="bottom"/>
            <w:hideMark/>
          </w:tcPr>
          <w:p w14:paraId="532DA75E" w14:textId="77777777" w:rsidR="00A456B9" w:rsidRPr="000D288A" w:rsidRDefault="00A456B9" w:rsidP="00A456B9">
            <w:pPr>
              <w:jc w:val="right"/>
              <w:rPr>
                <w:rFonts w:eastAsia="Times New Roman"/>
                <w:b/>
                <w:bCs/>
                <w:color w:val="000000"/>
                <w:sz w:val="21"/>
                <w:szCs w:val="21"/>
              </w:rPr>
            </w:pPr>
            <w:r w:rsidRPr="000D288A">
              <w:rPr>
                <w:rFonts w:eastAsia="Times New Roman"/>
                <w:b/>
                <w:bCs/>
                <w:color w:val="000000"/>
                <w:sz w:val="21"/>
                <w:szCs w:val="21"/>
              </w:rPr>
              <w:t>Score</w:t>
            </w:r>
          </w:p>
          <w:p w14:paraId="197A92E6" w14:textId="77777777" w:rsidR="00A456B9" w:rsidRPr="000D288A" w:rsidRDefault="00A456B9" w:rsidP="00A456B9">
            <w:pPr>
              <w:rPr>
                <w:rFonts w:eastAsia="Times New Roman"/>
                <w:b/>
                <w:bCs/>
                <w:color w:val="000000"/>
                <w:sz w:val="21"/>
                <w:szCs w:val="21"/>
              </w:rPr>
            </w:pPr>
            <w:r w:rsidRPr="000D288A">
              <w:rPr>
                <w:rFonts w:eastAsia="Times New Roman"/>
                <w:color w:val="000000"/>
                <w:sz w:val="21"/>
                <w:szCs w:val="21"/>
              </w:rPr>
              <w:t> </w:t>
            </w:r>
          </w:p>
        </w:tc>
      </w:tr>
      <w:tr w:rsidR="00A456B9" w:rsidRPr="000D288A" w14:paraId="07810356" w14:textId="77777777" w:rsidTr="009B2BE6">
        <w:trPr>
          <w:trHeight w:val="70"/>
        </w:trPr>
        <w:tc>
          <w:tcPr>
            <w:tcW w:w="697" w:type="dxa"/>
            <w:tcBorders>
              <w:top w:val="nil"/>
              <w:left w:val="single" w:sz="4" w:space="0" w:color="auto"/>
              <w:bottom w:val="single" w:sz="4" w:space="0" w:color="auto"/>
              <w:right w:val="single" w:sz="4" w:space="0" w:color="auto"/>
            </w:tcBorders>
            <w:shd w:val="clear" w:color="auto" w:fill="B8CCE4" w:themeFill="accent1" w:themeFillTint="66"/>
          </w:tcPr>
          <w:p w14:paraId="69935A53"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54FD14A4" w14:textId="77777777" w:rsidR="00A456B9" w:rsidRPr="000D288A" w:rsidRDefault="00A456B9" w:rsidP="00A456B9">
            <w:pPr>
              <w:rPr>
                <w:rFonts w:eastAsia="Times New Roman"/>
                <w:b/>
                <w:bCs/>
                <w:color w:val="000000"/>
                <w:sz w:val="21"/>
                <w:szCs w:val="21"/>
              </w:rPr>
            </w:pPr>
          </w:p>
        </w:tc>
        <w:tc>
          <w:tcPr>
            <w:tcW w:w="1250" w:type="dxa"/>
            <w:vMerge/>
            <w:tcBorders>
              <w:left w:val="nil"/>
              <w:bottom w:val="single" w:sz="4" w:space="0" w:color="auto"/>
              <w:right w:val="single" w:sz="4" w:space="0" w:color="auto"/>
            </w:tcBorders>
            <w:shd w:val="clear" w:color="auto" w:fill="auto"/>
            <w:noWrap/>
            <w:vAlign w:val="bottom"/>
            <w:hideMark/>
          </w:tcPr>
          <w:p w14:paraId="0C0DC667" w14:textId="77777777" w:rsidR="00A456B9" w:rsidRPr="000D288A" w:rsidRDefault="00A456B9" w:rsidP="00A456B9">
            <w:pPr>
              <w:rPr>
                <w:rFonts w:eastAsia="Times New Roman"/>
                <w:color w:val="000000"/>
                <w:sz w:val="21"/>
                <w:szCs w:val="21"/>
              </w:rPr>
            </w:pPr>
          </w:p>
        </w:tc>
      </w:tr>
      <w:tr w:rsidR="00A456B9" w:rsidRPr="000D288A" w14:paraId="7AB921F2" w14:textId="77777777" w:rsidTr="009B2BE6">
        <w:trPr>
          <w:trHeight w:val="389"/>
        </w:trPr>
        <w:tc>
          <w:tcPr>
            <w:tcW w:w="697" w:type="dxa"/>
            <w:tcBorders>
              <w:top w:val="nil"/>
              <w:left w:val="single" w:sz="4" w:space="0" w:color="auto"/>
              <w:bottom w:val="single" w:sz="4" w:space="0" w:color="auto"/>
              <w:right w:val="single" w:sz="4" w:space="0" w:color="auto"/>
            </w:tcBorders>
            <w:shd w:val="clear" w:color="auto" w:fill="auto"/>
          </w:tcPr>
          <w:p w14:paraId="7B69AA45" w14:textId="77777777" w:rsidR="00A456B9" w:rsidRPr="000D288A" w:rsidRDefault="00A456B9" w:rsidP="00A456B9">
            <w:pPr>
              <w:rPr>
                <w:rFonts w:eastAsia="Times New Roman"/>
                <w:b/>
                <w:bCs/>
                <w:color w:val="000000"/>
                <w:sz w:val="21"/>
                <w:szCs w:val="21"/>
              </w:rPr>
            </w:pP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FB60378"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b/>
                <w:bCs/>
                <w:color w:val="000000"/>
                <w:sz w:val="21"/>
                <w:szCs w:val="21"/>
              </w:rPr>
            </w:pPr>
            <w:r w:rsidRPr="000D288A">
              <w:rPr>
                <w:rFonts w:eastAsia="Times New Roman"/>
                <w:b/>
                <w:bCs/>
                <w:color w:val="000000"/>
                <w:sz w:val="21"/>
                <w:szCs w:val="21"/>
              </w:rPr>
              <w:t>Signed Code of Conduct</w:t>
            </w:r>
          </w:p>
          <w:p w14:paraId="24AFC360" w14:textId="77777777" w:rsidR="00A456B9" w:rsidRPr="000D288A" w:rsidRDefault="00A456B9" w:rsidP="00A456B9">
            <w:pPr>
              <w:pStyle w:val="ListParagraph"/>
              <w:widowControl/>
              <w:numPr>
                <w:ilvl w:val="0"/>
                <w:numId w:val="19"/>
              </w:numPr>
              <w:autoSpaceDE/>
              <w:autoSpaceDN/>
              <w:spacing w:before="0"/>
              <w:ind w:left="226" w:hanging="270"/>
              <w:contextualSpacing/>
              <w:rPr>
                <w:rFonts w:eastAsia="Times New Roman"/>
                <w:color w:val="000000"/>
                <w:sz w:val="21"/>
                <w:szCs w:val="21"/>
              </w:rPr>
            </w:pPr>
            <w:r w:rsidRPr="000D288A">
              <w:rPr>
                <w:rFonts w:eastAsia="Times New Roman"/>
                <w:b/>
                <w:bCs/>
                <w:color w:val="000000"/>
                <w:sz w:val="21"/>
                <w:szCs w:val="21"/>
              </w:rPr>
              <w:t xml:space="preserve">Signed Declaration of Conflict of Interest </w:t>
            </w:r>
          </w:p>
          <w:p w14:paraId="0274E2A8" w14:textId="7AE31E12" w:rsidR="00A456B9" w:rsidRPr="000D288A" w:rsidRDefault="00A456B9" w:rsidP="009539B8">
            <w:pPr>
              <w:ind w:left="-44"/>
              <w:rPr>
                <w:rFonts w:eastAsia="Times New Roman"/>
                <w:color w:val="000000"/>
                <w:sz w:val="21"/>
                <w:szCs w:val="21"/>
              </w:rPr>
            </w:pPr>
            <w:r w:rsidRPr="000D288A">
              <w:rPr>
                <w:rFonts w:eastAsia="Times New Roman"/>
                <w:color w:val="000000"/>
                <w:sz w:val="21"/>
                <w:szCs w:val="21"/>
              </w:rPr>
              <w:t>Tenders will be rejected if the suppliers do not submit signed documents of the code of conduct and Declaration of Interest.</w:t>
            </w:r>
          </w:p>
        </w:tc>
        <w:tc>
          <w:tcPr>
            <w:tcW w:w="1250" w:type="dxa"/>
            <w:tcBorders>
              <w:left w:val="nil"/>
              <w:bottom w:val="single" w:sz="4" w:space="0" w:color="auto"/>
              <w:right w:val="single" w:sz="4" w:space="0" w:color="auto"/>
            </w:tcBorders>
            <w:shd w:val="clear" w:color="auto" w:fill="auto"/>
            <w:noWrap/>
          </w:tcPr>
          <w:p w14:paraId="5927F81C" w14:textId="77777777" w:rsidR="00A456B9" w:rsidRPr="000D288A" w:rsidRDefault="00A456B9" w:rsidP="00A456B9">
            <w:pPr>
              <w:rPr>
                <w:rFonts w:eastAsia="Times New Roman"/>
                <w:b/>
                <w:bCs/>
                <w:color w:val="000000"/>
                <w:sz w:val="21"/>
                <w:szCs w:val="21"/>
              </w:rPr>
            </w:pPr>
            <w:r w:rsidRPr="000D288A">
              <w:rPr>
                <w:rFonts w:eastAsia="Times New Roman"/>
                <w:b/>
                <w:bCs/>
                <w:color w:val="000000"/>
                <w:sz w:val="21"/>
                <w:szCs w:val="21"/>
              </w:rPr>
              <w:t>Mandatory</w:t>
            </w:r>
          </w:p>
          <w:p w14:paraId="6D662309" w14:textId="77777777" w:rsidR="00A456B9" w:rsidRPr="000D288A" w:rsidRDefault="00A456B9" w:rsidP="00A456B9">
            <w:pPr>
              <w:rPr>
                <w:rFonts w:eastAsia="Times New Roman"/>
                <w:b/>
                <w:bCs/>
                <w:color w:val="000000"/>
                <w:sz w:val="21"/>
                <w:szCs w:val="21"/>
              </w:rPr>
            </w:pPr>
          </w:p>
          <w:p w14:paraId="025B1173" w14:textId="77777777" w:rsidR="00A456B9" w:rsidRPr="000D288A" w:rsidRDefault="00A456B9" w:rsidP="00A456B9">
            <w:pPr>
              <w:rPr>
                <w:rFonts w:eastAsia="Times New Roman"/>
                <w:b/>
                <w:bCs/>
                <w:color w:val="000000"/>
                <w:sz w:val="21"/>
                <w:szCs w:val="21"/>
              </w:rPr>
            </w:pPr>
          </w:p>
        </w:tc>
      </w:tr>
      <w:tr w:rsidR="00A456B9" w:rsidRPr="000D288A" w14:paraId="30E9DD22" w14:textId="77777777" w:rsidTr="009B2BE6">
        <w:trPr>
          <w:trHeight w:val="389"/>
        </w:trPr>
        <w:tc>
          <w:tcPr>
            <w:tcW w:w="697" w:type="dxa"/>
            <w:tcBorders>
              <w:top w:val="nil"/>
              <w:left w:val="single" w:sz="4" w:space="0" w:color="auto"/>
              <w:bottom w:val="single" w:sz="4" w:space="0" w:color="auto"/>
              <w:right w:val="single" w:sz="4" w:space="0" w:color="auto"/>
            </w:tcBorders>
          </w:tcPr>
          <w:p w14:paraId="2B58317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1</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716E3FAD" w14:textId="77777777" w:rsidR="00A456B9" w:rsidRPr="000D288A" w:rsidRDefault="00A456B9" w:rsidP="00A456B9">
            <w:pPr>
              <w:jc w:val="both"/>
              <w:rPr>
                <w:b/>
                <w:bCs/>
                <w:sz w:val="21"/>
                <w:szCs w:val="21"/>
              </w:rPr>
            </w:pPr>
            <w:r w:rsidRPr="000D288A">
              <w:rPr>
                <w:b/>
                <w:bCs/>
                <w:sz w:val="21"/>
                <w:szCs w:val="21"/>
              </w:rPr>
              <w:t>Company profile which properly details the nature of business</w:t>
            </w:r>
          </w:p>
        </w:tc>
        <w:tc>
          <w:tcPr>
            <w:tcW w:w="1250" w:type="dxa"/>
            <w:tcBorders>
              <w:top w:val="nil"/>
              <w:left w:val="nil"/>
              <w:bottom w:val="single" w:sz="4" w:space="0" w:color="auto"/>
              <w:right w:val="single" w:sz="4" w:space="0" w:color="auto"/>
            </w:tcBorders>
            <w:shd w:val="clear" w:color="auto" w:fill="auto"/>
            <w:noWrap/>
            <w:vAlign w:val="bottom"/>
            <w:hideMark/>
          </w:tcPr>
          <w:p w14:paraId="2D8DB873" w14:textId="18F0E3F5" w:rsidR="00A456B9" w:rsidRPr="000D288A" w:rsidRDefault="00D11409"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57EF78EF" w14:textId="77777777" w:rsidTr="009B2BE6">
        <w:trPr>
          <w:trHeight w:val="389"/>
        </w:trPr>
        <w:tc>
          <w:tcPr>
            <w:tcW w:w="697" w:type="dxa"/>
            <w:tcBorders>
              <w:top w:val="nil"/>
              <w:left w:val="single" w:sz="4" w:space="0" w:color="auto"/>
              <w:bottom w:val="single" w:sz="4" w:space="0" w:color="auto"/>
              <w:right w:val="single" w:sz="4" w:space="0" w:color="auto"/>
            </w:tcBorders>
          </w:tcPr>
          <w:p w14:paraId="16D53486"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2</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C4CC3FC" w14:textId="77777777" w:rsidR="00A456B9" w:rsidRPr="000D288A" w:rsidRDefault="00A456B9" w:rsidP="00A456B9">
            <w:pPr>
              <w:jc w:val="both"/>
              <w:rPr>
                <w:b/>
                <w:bCs/>
                <w:sz w:val="21"/>
                <w:szCs w:val="21"/>
              </w:rPr>
            </w:pPr>
            <w:r w:rsidRPr="000D288A">
              <w:rPr>
                <w:b/>
                <w:bCs/>
                <w:sz w:val="21"/>
                <w:szCs w:val="21"/>
              </w:rPr>
              <w:t xml:space="preserve">Experience in similar works </w:t>
            </w:r>
          </w:p>
          <w:p w14:paraId="78076313" w14:textId="77777777" w:rsidR="00A456B9" w:rsidRPr="000D288A" w:rsidRDefault="00A456B9" w:rsidP="00A456B9">
            <w:pPr>
              <w:jc w:val="both"/>
              <w:rPr>
                <w:b/>
                <w:bCs/>
                <w:sz w:val="21"/>
                <w:szCs w:val="21"/>
              </w:rPr>
            </w:pPr>
            <w:r w:rsidRPr="000D288A">
              <w:rPr>
                <w:b/>
                <w:bCs/>
                <w:sz w:val="21"/>
                <w:szCs w:val="21"/>
              </w:rPr>
              <w:t>(At least Three clients with highest values)</w:t>
            </w:r>
          </w:p>
        </w:tc>
        <w:tc>
          <w:tcPr>
            <w:tcW w:w="1250" w:type="dxa"/>
            <w:tcBorders>
              <w:top w:val="nil"/>
              <w:left w:val="nil"/>
              <w:bottom w:val="single" w:sz="4" w:space="0" w:color="auto"/>
              <w:right w:val="single" w:sz="4" w:space="0" w:color="auto"/>
            </w:tcBorders>
            <w:shd w:val="clear" w:color="auto" w:fill="auto"/>
            <w:noWrap/>
            <w:vAlign w:val="bottom"/>
          </w:tcPr>
          <w:p w14:paraId="4E70C983" w14:textId="2FF3C705" w:rsidR="00A456B9" w:rsidRPr="000D288A" w:rsidRDefault="00164658" w:rsidP="00A456B9">
            <w:pPr>
              <w:jc w:val="right"/>
              <w:rPr>
                <w:rFonts w:eastAsia="Times New Roman"/>
                <w:color w:val="000000"/>
                <w:sz w:val="21"/>
                <w:szCs w:val="21"/>
              </w:rPr>
            </w:pPr>
            <w:r>
              <w:rPr>
                <w:rFonts w:eastAsia="Times New Roman"/>
                <w:color w:val="000000"/>
                <w:sz w:val="21"/>
                <w:szCs w:val="21"/>
              </w:rPr>
              <w:t>3</w:t>
            </w:r>
            <w:r w:rsidR="00E76C3F">
              <w:rPr>
                <w:rFonts w:eastAsia="Times New Roman"/>
                <w:color w:val="000000"/>
                <w:sz w:val="21"/>
                <w:szCs w:val="21"/>
              </w:rPr>
              <w:t>0</w:t>
            </w:r>
            <w:r w:rsidR="00A456B9" w:rsidRPr="000D288A">
              <w:rPr>
                <w:rFonts w:eastAsia="Times New Roman"/>
                <w:color w:val="000000"/>
                <w:sz w:val="21"/>
                <w:szCs w:val="21"/>
              </w:rPr>
              <w:t>%</w:t>
            </w:r>
          </w:p>
        </w:tc>
      </w:tr>
      <w:tr w:rsidR="00A456B9" w:rsidRPr="000D288A" w14:paraId="4574499A" w14:textId="77777777" w:rsidTr="009B2BE6">
        <w:trPr>
          <w:trHeight w:val="389"/>
        </w:trPr>
        <w:tc>
          <w:tcPr>
            <w:tcW w:w="697" w:type="dxa"/>
            <w:tcBorders>
              <w:top w:val="nil"/>
              <w:left w:val="single" w:sz="4" w:space="0" w:color="auto"/>
              <w:bottom w:val="single" w:sz="4" w:space="0" w:color="auto"/>
              <w:right w:val="single" w:sz="4" w:space="0" w:color="auto"/>
            </w:tcBorders>
          </w:tcPr>
          <w:p w14:paraId="18FF5A91" w14:textId="77777777" w:rsidR="00A456B9" w:rsidRPr="000D288A" w:rsidRDefault="00A456B9" w:rsidP="00A456B9">
            <w:pPr>
              <w:rPr>
                <w:rFonts w:eastAsia="Times New Roman"/>
                <w:color w:val="000000"/>
                <w:sz w:val="21"/>
                <w:szCs w:val="21"/>
              </w:rPr>
            </w:pPr>
            <w:r w:rsidRPr="000D288A">
              <w:rPr>
                <w:rFonts w:eastAsia="Times New Roman"/>
                <w:color w:val="000000"/>
                <w:sz w:val="21"/>
                <w:szCs w:val="21"/>
              </w:rPr>
              <w:t>3</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7423C2D" w14:textId="77777777" w:rsidR="00A456B9" w:rsidRPr="000D288A" w:rsidRDefault="00A456B9" w:rsidP="00A456B9">
            <w:pPr>
              <w:jc w:val="both"/>
              <w:rPr>
                <w:b/>
                <w:bCs/>
                <w:sz w:val="21"/>
                <w:szCs w:val="21"/>
              </w:rPr>
            </w:pPr>
            <w:r w:rsidRPr="000D288A">
              <w:rPr>
                <w:b/>
                <w:bCs/>
                <w:sz w:val="21"/>
                <w:szCs w:val="21"/>
              </w:rPr>
              <w:t>Two references from previous or current clients.</w:t>
            </w:r>
          </w:p>
        </w:tc>
        <w:tc>
          <w:tcPr>
            <w:tcW w:w="1250" w:type="dxa"/>
            <w:tcBorders>
              <w:top w:val="nil"/>
              <w:left w:val="nil"/>
              <w:bottom w:val="single" w:sz="4" w:space="0" w:color="auto"/>
              <w:right w:val="single" w:sz="4" w:space="0" w:color="auto"/>
            </w:tcBorders>
            <w:shd w:val="clear" w:color="auto" w:fill="auto"/>
            <w:noWrap/>
            <w:vAlign w:val="bottom"/>
          </w:tcPr>
          <w:p w14:paraId="630B5978" w14:textId="5CA2B9C7" w:rsidR="00A456B9" w:rsidRPr="000D288A" w:rsidRDefault="00DB62F4"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A456B9" w:rsidRPr="000D288A" w14:paraId="04160668" w14:textId="77777777" w:rsidTr="009B2BE6">
        <w:trPr>
          <w:trHeight w:val="389"/>
        </w:trPr>
        <w:tc>
          <w:tcPr>
            <w:tcW w:w="697" w:type="dxa"/>
            <w:tcBorders>
              <w:top w:val="nil"/>
              <w:left w:val="single" w:sz="4" w:space="0" w:color="auto"/>
              <w:bottom w:val="single" w:sz="4" w:space="0" w:color="auto"/>
              <w:right w:val="single" w:sz="4" w:space="0" w:color="auto"/>
            </w:tcBorders>
          </w:tcPr>
          <w:p w14:paraId="25AF7AEC" w14:textId="4DD235FE" w:rsidR="00A456B9" w:rsidRPr="000D288A" w:rsidRDefault="00DB62F4" w:rsidP="00A456B9">
            <w:pPr>
              <w:rPr>
                <w:rFonts w:eastAsia="Times New Roman"/>
                <w:color w:val="000000"/>
                <w:sz w:val="21"/>
                <w:szCs w:val="21"/>
              </w:rPr>
            </w:pPr>
            <w:r>
              <w:rPr>
                <w:rFonts w:eastAsia="Times New Roman"/>
                <w:color w:val="000000"/>
                <w:sz w:val="21"/>
                <w:szCs w:val="21"/>
              </w:rPr>
              <w:t>4</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80B7D36" w14:textId="77777777" w:rsidR="00A456B9" w:rsidRPr="000D288A" w:rsidRDefault="00A456B9" w:rsidP="00A456B9">
            <w:pPr>
              <w:jc w:val="both"/>
              <w:rPr>
                <w:rFonts w:ascii="Comic Sans MS" w:hAnsi="Comic Sans MS"/>
                <w:sz w:val="21"/>
                <w:szCs w:val="21"/>
              </w:rPr>
            </w:pPr>
            <w:r w:rsidRPr="000D288A">
              <w:rPr>
                <w:rFonts w:ascii="Comic Sans MS" w:hAnsi="Comic Sans MS"/>
                <w:b/>
                <w:bCs/>
                <w:sz w:val="21"/>
                <w:szCs w:val="21"/>
              </w:rPr>
              <w:t xml:space="preserve">Licences/Registrations: </w:t>
            </w:r>
            <w:r w:rsidRPr="000D288A">
              <w:rPr>
                <w:rFonts w:ascii="Comic Sans MS" w:hAnsi="Comic Sans MS"/>
                <w:sz w:val="21"/>
                <w:szCs w:val="21"/>
              </w:rPr>
              <w:t>the company should summit the following registration/licences</w:t>
            </w:r>
          </w:p>
          <w:p w14:paraId="4BCF536A" w14:textId="77777777" w:rsidR="00A456B9" w:rsidRPr="000D288A" w:rsidRDefault="00A456B9" w:rsidP="00A456B9">
            <w:pPr>
              <w:ind w:left="720"/>
              <w:jc w:val="both"/>
              <w:rPr>
                <w:rFonts w:ascii="Comic Sans MS" w:hAnsi="Comic Sans MS"/>
                <w:sz w:val="21"/>
                <w:szCs w:val="21"/>
              </w:rPr>
            </w:pPr>
            <w:r w:rsidRPr="000D288A">
              <w:rPr>
                <w:rFonts w:ascii="Comic Sans MS" w:hAnsi="Comic Sans MS"/>
                <w:sz w:val="21"/>
                <w:szCs w:val="21"/>
              </w:rPr>
              <w:t>a. Current/Valid business registration certificate.</w:t>
            </w:r>
          </w:p>
          <w:p w14:paraId="39DB1204" w14:textId="22E0981D" w:rsidR="00A456B9" w:rsidRPr="000D288A" w:rsidRDefault="00DF65CE" w:rsidP="00DF65CE">
            <w:r>
              <w:t xml:space="preserve">               b. </w:t>
            </w:r>
            <w:r w:rsidR="00794E71" w:rsidRPr="000D288A">
              <w:t>Tender Declaration Form completed, signed and stamped</w:t>
            </w:r>
          </w:p>
        </w:tc>
        <w:tc>
          <w:tcPr>
            <w:tcW w:w="1250" w:type="dxa"/>
            <w:tcBorders>
              <w:top w:val="nil"/>
              <w:left w:val="nil"/>
              <w:bottom w:val="single" w:sz="4" w:space="0" w:color="auto"/>
              <w:right w:val="single" w:sz="4" w:space="0" w:color="auto"/>
            </w:tcBorders>
            <w:shd w:val="clear" w:color="auto" w:fill="auto"/>
            <w:noWrap/>
            <w:vAlign w:val="bottom"/>
          </w:tcPr>
          <w:p w14:paraId="244EF4E7"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03BC41EC" w14:textId="77777777" w:rsidTr="009B2BE6">
        <w:trPr>
          <w:trHeight w:val="389"/>
        </w:trPr>
        <w:tc>
          <w:tcPr>
            <w:tcW w:w="697" w:type="dxa"/>
            <w:tcBorders>
              <w:top w:val="nil"/>
              <w:left w:val="single" w:sz="4" w:space="0" w:color="auto"/>
              <w:bottom w:val="single" w:sz="4" w:space="0" w:color="auto"/>
              <w:right w:val="single" w:sz="4" w:space="0" w:color="auto"/>
            </w:tcBorders>
          </w:tcPr>
          <w:p w14:paraId="5C007801" w14:textId="5F6DA0BE" w:rsidR="00A456B9" w:rsidRPr="000D288A" w:rsidRDefault="00DB62F4" w:rsidP="00A456B9">
            <w:pPr>
              <w:rPr>
                <w:rFonts w:eastAsia="Times New Roman"/>
                <w:color w:val="000000"/>
                <w:sz w:val="21"/>
                <w:szCs w:val="21"/>
              </w:rPr>
            </w:pPr>
            <w:r>
              <w:rPr>
                <w:rFonts w:eastAsia="Times New Roman"/>
                <w:color w:val="000000"/>
                <w:sz w:val="21"/>
                <w:szCs w:val="21"/>
              </w:rPr>
              <w:t>5</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3D30CC78" w14:textId="40DABE63" w:rsidR="00D128C6" w:rsidRPr="0053743F" w:rsidRDefault="0053743F" w:rsidP="0053743F">
            <w:pPr>
              <w:widowControl/>
              <w:autoSpaceDE/>
              <w:autoSpaceDN/>
              <w:spacing w:after="160" w:line="259" w:lineRule="auto"/>
              <w:contextualSpacing/>
              <w:jc w:val="both"/>
              <w:rPr>
                <w:rFonts w:ascii="Comic Sans MS" w:hAnsi="Comic Sans MS"/>
                <w:sz w:val="20"/>
                <w:szCs w:val="20"/>
              </w:rPr>
            </w:pPr>
            <w:r>
              <w:rPr>
                <w:rFonts w:ascii="Comic Sans MS" w:hAnsi="Comic Sans MS"/>
                <w:b/>
                <w:bCs/>
                <w:sz w:val="20"/>
                <w:szCs w:val="20"/>
              </w:rPr>
              <w:t>O</w:t>
            </w:r>
            <w:r w:rsidR="00D128C6" w:rsidRPr="0053743F">
              <w:rPr>
                <w:rFonts w:ascii="Comic Sans MS" w:hAnsi="Comic Sans MS"/>
                <w:b/>
                <w:bCs/>
                <w:sz w:val="20"/>
                <w:szCs w:val="20"/>
              </w:rPr>
              <w:t>riginal bank statement signed</w:t>
            </w:r>
            <w:r w:rsidR="00D128C6" w:rsidRPr="0053743F">
              <w:rPr>
                <w:rFonts w:ascii="Comic Sans MS" w:hAnsi="Comic Sans MS"/>
                <w:sz w:val="20"/>
                <w:szCs w:val="20"/>
              </w:rPr>
              <w:t xml:space="preserve"> and stamped by the relevant bank authority for the past 6 months </w:t>
            </w:r>
          </w:p>
          <w:p w14:paraId="1908AF5C" w14:textId="1420F721" w:rsidR="00A456B9" w:rsidRPr="000D288A" w:rsidRDefault="00A456B9" w:rsidP="00A456B9">
            <w:pPr>
              <w:jc w:val="both"/>
              <w:rPr>
                <w:b/>
                <w:bCs/>
                <w:sz w:val="21"/>
                <w:szCs w:val="21"/>
              </w:rPr>
            </w:pPr>
          </w:p>
        </w:tc>
        <w:tc>
          <w:tcPr>
            <w:tcW w:w="1250" w:type="dxa"/>
            <w:tcBorders>
              <w:top w:val="nil"/>
              <w:left w:val="nil"/>
              <w:bottom w:val="single" w:sz="4" w:space="0" w:color="auto"/>
              <w:right w:val="single" w:sz="4" w:space="0" w:color="auto"/>
            </w:tcBorders>
            <w:shd w:val="clear" w:color="auto" w:fill="auto"/>
            <w:noWrap/>
            <w:vAlign w:val="bottom"/>
          </w:tcPr>
          <w:p w14:paraId="7D3C0C99" w14:textId="77777777" w:rsidR="00A456B9" w:rsidRPr="000D288A" w:rsidRDefault="00A456B9" w:rsidP="00A456B9">
            <w:pPr>
              <w:jc w:val="right"/>
              <w:rPr>
                <w:rFonts w:eastAsia="Times New Roman"/>
                <w:color w:val="000000"/>
                <w:sz w:val="21"/>
                <w:szCs w:val="21"/>
              </w:rPr>
            </w:pPr>
            <w:r w:rsidRPr="000D288A">
              <w:rPr>
                <w:rFonts w:eastAsia="Times New Roman"/>
                <w:color w:val="000000"/>
                <w:sz w:val="21"/>
                <w:szCs w:val="21"/>
              </w:rPr>
              <w:t>20%</w:t>
            </w:r>
          </w:p>
        </w:tc>
      </w:tr>
      <w:tr w:rsidR="00A456B9" w:rsidRPr="000D288A" w14:paraId="32FCB575" w14:textId="77777777" w:rsidTr="009B2BE6">
        <w:trPr>
          <w:trHeight w:val="389"/>
        </w:trPr>
        <w:tc>
          <w:tcPr>
            <w:tcW w:w="697" w:type="dxa"/>
            <w:tcBorders>
              <w:top w:val="nil"/>
              <w:left w:val="single" w:sz="4" w:space="0" w:color="auto"/>
              <w:bottom w:val="single" w:sz="4" w:space="0" w:color="auto"/>
              <w:right w:val="single" w:sz="4" w:space="0" w:color="auto"/>
            </w:tcBorders>
          </w:tcPr>
          <w:p w14:paraId="6839A36B" w14:textId="5AA8B643" w:rsidR="00A456B9" w:rsidRPr="000D288A" w:rsidRDefault="00DB62F4" w:rsidP="00A456B9">
            <w:pPr>
              <w:rPr>
                <w:rFonts w:eastAsia="Times New Roman"/>
                <w:color w:val="000000"/>
                <w:sz w:val="21"/>
                <w:szCs w:val="21"/>
              </w:rPr>
            </w:pPr>
            <w:r>
              <w:rPr>
                <w:rFonts w:eastAsia="Times New Roman"/>
                <w:color w:val="000000"/>
                <w:sz w:val="21"/>
                <w:szCs w:val="21"/>
              </w:rPr>
              <w:t>6</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063F31EA" w14:textId="77777777" w:rsidR="00A456B9" w:rsidRPr="000D288A" w:rsidRDefault="00A456B9" w:rsidP="00A456B9">
            <w:pPr>
              <w:jc w:val="both"/>
              <w:rPr>
                <w:rFonts w:ascii="Comic Sans MS" w:hAnsi="Comic Sans MS"/>
                <w:b/>
                <w:bCs/>
                <w:sz w:val="21"/>
                <w:szCs w:val="21"/>
              </w:rPr>
            </w:pPr>
            <w:r w:rsidRPr="000D288A">
              <w:rPr>
                <w:b/>
                <w:bCs/>
                <w:sz w:val="21"/>
                <w:szCs w:val="21"/>
              </w:rPr>
              <w:t>Valid tax Clearance Certificate from Ministry of Finance.</w:t>
            </w:r>
          </w:p>
        </w:tc>
        <w:tc>
          <w:tcPr>
            <w:tcW w:w="1250" w:type="dxa"/>
            <w:tcBorders>
              <w:top w:val="nil"/>
              <w:left w:val="nil"/>
              <w:bottom w:val="single" w:sz="4" w:space="0" w:color="auto"/>
              <w:right w:val="single" w:sz="4" w:space="0" w:color="auto"/>
            </w:tcBorders>
            <w:shd w:val="clear" w:color="auto" w:fill="auto"/>
            <w:noWrap/>
            <w:vAlign w:val="bottom"/>
          </w:tcPr>
          <w:p w14:paraId="416AA304" w14:textId="7A82A3F6" w:rsidR="00A456B9" w:rsidRPr="000D288A" w:rsidRDefault="006E4B1F" w:rsidP="00A456B9">
            <w:pPr>
              <w:jc w:val="right"/>
              <w:rPr>
                <w:rFonts w:eastAsia="Times New Roman"/>
                <w:color w:val="000000"/>
                <w:sz w:val="21"/>
                <w:szCs w:val="21"/>
              </w:rPr>
            </w:pPr>
            <w:r>
              <w:rPr>
                <w:rFonts w:eastAsia="Times New Roman"/>
                <w:color w:val="000000"/>
                <w:sz w:val="21"/>
                <w:szCs w:val="21"/>
              </w:rPr>
              <w:t>2</w:t>
            </w:r>
            <w:r w:rsidR="00A456B9" w:rsidRPr="000D288A">
              <w:rPr>
                <w:rFonts w:eastAsia="Times New Roman"/>
                <w:color w:val="000000"/>
                <w:sz w:val="21"/>
                <w:szCs w:val="21"/>
              </w:rPr>
              <w:t>0%</w:t>
            </w:r>
          </w:p>
        </w:tc>
      </w:tr>
      <w:tr w:rsidR="00636E01" w:rsidRPr="000D288A" w14:paraId="159A8B7A" w14:textId="77777777" w:rsidTr="009B2BE6">
        <w:trPr>
          <w:trHeight w:val="389"/>
        </w:trPr>
        <w:tc>
          <w:tcPr>
            <w:tcW w:w="697" w:type="dxa"/>
            <w:tcBorders>
              <w:top w:val="nil"/>
              <w:left w:val="single" w:sz="4" w:space="0" w:color="auto"/>
              <w:bottom w:val="single" w:sz="4" w:space="0" w:color="auto"/>
              <w:right w:val="single" w:sz="4" w:space="0" w:color="auto"/>
            </w:tcBorders>
          </w:tcPr>
          <w:p w14:paraId="2FD9DABA" w14:textId="610599E1" w:rsidR="00636E01" w:rsidRPr="000D288A" w:rsidRDefault="00DB62F4" w:rsidP="00A456B9">
            <w:pPr>
              <w:rPr>
                <w:rFonts w:eastAsia="Times New Roman"/>
                <w:color w:val="000000"/>
                <w:sz w:val="21"/>
                <w:szCs w:val="21"/>
              </w:rPr>
            </w:pPr>
            <w:r>
              <w:rPr>
                <w:rFonts w:eastAsia="Times New Roman"/>
                <w:color w:val="000000"/>
                <w:sz w:val="21"/>
                <w:szCs w:val="21"/>
              </w:rPr>
              <w:t>7</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53A8D142" w14:textId="0A02B495" w:rsidR="00636E01" w:rsidRPr="000D288A" w:rsidRDefault="00FB68B7" w:rsidP="00FB68B7">
            <w:pPr>
              <w:jc w:val="both"/>
              <w:rPr>
                <w:b/>
                <w:bCs/>
                <w:sz w:val="21"/>
                <w:szCs w:val="21"/>
              </w:rPr>
            </w:pPr>
            <w:r w:rsidRPr="00FB68B7">
              <w:rPr>
                <w:b/>
                <w:bCs/>
                <w:sz w:val="21"/>
                <w:szCs w:val="21"/>
              </w:rPr>
              <w:t>Detailed workplan showing delivery and lead time.</w:t>
            </w:r>
          </w:p>
        </w:tc>
        <w:tc>
          <w:tcPr>
            <w:tcW w:w="1250" w:type="dxa"/>
            <w:tcBorders>
              <w:top w:val="nil"/>
              <w:left w:val="nil"/>
              <w:bottom w:val="single" w:sz="4" w:space="0" w:color="auto"/>
              <w:right w:val="single" w:sz="4" w:space="0" w:color="auto"/>
            </w:tcBorders>
            <w:shd w:val="clear" w:color="auto" w:fill="auto"/>
            <w:noWrap/>
            <w:vAlign w:val="bottom"/>
          </w:tcPr>
          <w:p w14:paraId="0E70B9F4" w14:textId="6D4DE503" w:rsidR="00636E01" w:rsidRDefault="00164658" w:rsidP="00A456B9">
            <w:pPr>
              <w:jc w:val="right"/>
              <w:rPr>
                <w:rFonts w:eastAsia="Times New Roman"/>
                <w:color w:val="000000"/>
                <w:sz w:val="21"/>
                <w:szCs w:val="21"/>
              </w:rPr>
            </w:pPr>
            <w:r>
              <w:rPr>
                <w:rFonts w:eastAsia="Times New Roman"/>
                <w:color w:val="000000"/>
                <w:sz w:val="21"/>
                <w:szCs w:val="21"/>
              </w:rPr>
              <w:t>20%</w:t>
            </w:r>
          </w:p>
        </w:tc>
      </w:tr>
      <w:tr w:rsidR="00A456B9" w:rsidRPr="000D288A" w14:paraId="3B9CDCE9" w14:textId="77777777" w:rsidTr="009B2BE6">
        <w:trPr>
          <w:trHeight w:val="389"/>
        </w:trPr>
        <w:tc>
          <w:tcPr>
            <w:tcW w:w="697" w:type="dxa"/>
            <w:tcBorders>
              <w:top w:val="nil"/>
              <w:left w:val="single" w:sz="4" w:space="0" w:color="auto"/>
              <w:bottom w:val="single" w:sz="4" w:space="0" w:color="auto"/>
              <w:right w:val="single" w:sz="4" w:space="0" w:color="auto"/>
            </w:tcBorders>
          </w:tcPr>
          <w:p w14:paraId="23CA1DA7" w14:textId="256EB048" w:rsidR="00A456B9" w:rsidRPr="000D288A" w:rsidRDefault="00BC4E90" w:rsidP="00A456B9">
            <w:pPr>
              <w:rPr>
                <w:rFonts w:eastAsia="Times New Roman"/>
                <w:color w:val="000000"/>
                <w:sz w:val="21"/>
                <w:szCs w:val="21"/>
              </w:rPr>
            </w:pPr>
            <w:r>
              <w:rPr>
                <w:rFonts w:eastAsia="Times New Roman"/>
                <w:color w:val="000000"/>
                <w:sz w:val="21"/>
                <w:szCs w:val="21"/>
              </w:rPr>
              <w:t>8</w:t>
            </w:r>
          </w:p>
        </w:tc>
        <w:tc>
          <w:tcPr>
            <w:tcW w:w="6806" w:type="dxa"/>
            <w:tcBorders>
              <w:top w:val="nil"/>
              <w:left w:val="single" w:sz="4" w:space="0" w:color="auto"/>
              <w:bottom w:val="single" w:sz="4" w:space="0" w:color="auto"/>
              <w:right w:val="single" w:sz="4" w:space="0" w:color="auto"/>
            </w:tcBorders>
            <w:shd w:val="clear" w:color="auto" w:fill="auto"/>
            <w:noWrap/>
            <w:vAlign w:val="bottom"/>
          </w:tcPr>
          <w:p w14:paraId="1BE04279" w14:textId="7850A453" w:rsidR="00A456B9" w:rsidRPr="00275701" w:rsidRDefault="00275701" w:rsidP="00A456B9">
            <w:pPr>
              <w:rPr>
                <w:rFonts w:eastAsia="Times New Roman"/>
                <w:b/>
                <w:bCs/>
                <w:color w:val="000000"/>
                <w:sz w:val="21"/>
                <w:szCs w:val="21"/>
              </w:rPr>
            </w:pPr>
            <w:r w:rsidRPr="00275701">
              <w:rPr>
                <w:b/>
                <w:bCs/>
              </w:rPr>
              <w:t>Financial</w:t>
            </w:r>
            <w:r w:rsidRPr="00275701">
              <w:rPr>
                <w:b/>
                <w:bCs/>
                <w:spacing w:val="-4"/>
              </w:rPr>
              <w:t xml:space="preserve"> </w:t>
            </w:r>
            <w:r w:rsidRPr="00275701">
              <w:rPr>
                <w:b/>
                <w:bCs/>
              </w:rPr>
              <w:t>Proposal.</w:t>
            </w:r>
          </w:p>
        </w:tc>
        <w:tc>
          <w:tcPr>
            <w:tcW w:w="1250" w:type="dxa"/>
            <w:tcBorders>
              <w:top w:val="nil"/>
              <w:left w:val="nil"/>
              <w:bottom w:val="single" w:sz="4" w:space="0" w:color="auto"/>
              <w:right w:val="single" w:sz="4" w:space="0" w:color="auto"/>
            </w:tcBorders>
            <w:shd w:val="clear" w:color="auto" w:fill="auto"/>
            <w:noWrap/>
            <w:vAlign w:val="bottom"/>
          </w:tcPr>
          <w:p w14:paraId="0562D548" w14:textId="14306C81" w:rsidR="00A456B9" w:rsidRPr="000D288A" w:rsidRDefault="00720037" w:rsidP="00A456B9">
            <w:pPr>
              <w:jc w:val="right"/>
              <w:rPr>
                <w:rFonts w:eastAsia="Times New Roman"/>
                <w:color w:val="000000"/>
                <w:sz w:val="21"/>
                <w:szCs w:val="21"/>
              </w:rPr>
            </w:pPr>
            <w:r>
              <w:rPr>
                <w:rFonts w:eastAsia="Times New Roman"/>
                <w:color w:val="000000"/>
                <w:sz w:val="21"/>
                <w:szCs w:val="21"/>
              </w:rPr>
              <w:t>5</w:t>
            </w:r>
            <w:r w:rsidR="00A456B9" w:rsidRPr="000D288A">
              <w:rPr>
                <w:rFonts w:eastAsia="Times New Roman"/>
                <w:color w:val="000000"/>
                <w:sz w:val="21"/>
                <w:szCs w:val="21"/>
              </w:rPr>
              <w:t>0%</w:t>
            </w:r>
          </w:p>
        </w:tc>
      </w:tr>
    </w:tbl>
    <w:bookmarkEnd w:id="5"/>
    <w:p w14:paraId="18B2420F" w14:textId="77777777" w:rsidR="00040BC3" w:rsidRDefault="00040BC3">
      <w:pPr>
        <w:pStyle w:val="BodyText"/>
        <w:spacing w:before="22"/>
      </w:pPr>
      <w:r>
        <w:t xml:space="preserve">  </w:t>
      </w:r>
    </w:p>
    <w:p w14:paraId="12A71003" w14:textId="35299E7F" w:rsidR="00040BC3" w:rsidRDefault="00040BC3">
      <w:pPr>
        <w:pStyle w:val="BodyText"/>
        <w:spacing w:before="22"/>
      </w:pPr>
    </w:p>
    <w:p w14:paraId="38568AD4" w14:textId="77777777" w:rsidR="00040BC3" w:rsidRDefault="00040BC3">
      <w:pPr>
        <w:pStyle w:val="BodyText"/>
        <w:spacing w:before="22"/>
      </w:pPr>
    </w:p>
    <w:p w14:paraId="78011C9A" w14:textId="77777777" w:rsidR="00040BC3" w:rsidRDefault="00040BC3">
      <w:pPr>
        <w:pStyle w:val="BodyText"/>
        <w:spacing w:before="22"/>
      </w:pPr>
    </w:p>
    <w:p w14:paraId="408B654F" w14:textId="77777777" w:rsidR="00040BC3" w:rsidRDefault="00040BC3">
      <w:pPr>
        <w:pStyle w:val="BodyText"/>
        <w:spacing w:before="22"/>
      </w:pPr>
    </w:p>
    <w:p w14:paraId="0DC9ED7E" w14:textId="77777777" w:rsidR="00040BC3" w:rsidRDefault="00040BC3">
      <w:pPr>
        <w:pStyle w:val="BodyText"/>
        <w:spacing w:before="22"/>
      </w:pPr>
    </w:p>
    <w:p w14:paraId="5F4E8923" w14:textId="77777777" w:rsidR="00040BC3" w:rsidRDefault="00040BC3">
      <w:pPr>
        <w:pStyle w:val="BodyText"/>
        <w:spacing w:before="22"/>
      </w:pPr>
    </w:p>
    <w:p w14:paraId="29CDE2D5" w14:textId="77777777" w:rsidR="00040BC3" w:rsidRDefault="00040BC3">
      <w:pPr>
        <w:pStyle w:val="BodyText"/>
        <w:spacing w:before="22"/>
      </w:pPr>
    </w:p>
    <w:p w14:paraId="31D28D3F" w14:textId="77777777" w:rsidR="00040BC3" w:rsidRDefault="00040BC3">
      <w:pPr>
        <w:pStyle w:val="BodyText"/>
        <w:spacing w:before="22"/>
      </w:pPr>
    </w:p>
    <w:p w14:paraId="64CBE696" w14:textId="77777777" w:rsidR="0043183A" w:rsidRDefault="0043183A">
      <w:pPr>
        <w:pStyle w:val="BodyText"/>
        <w:ind w:left="0"/>
        <w:rPr>
          <w:sz w:val="20"/>
        </w:rPr>
      </w:pPr>
    </w:p>
    <w:p w14:paraId="4F1D1336" w14:textId="77777777" w:rsidR="00EF6444" w:rsidRDefault="00EF6444">
      <w:pPr>
        <w:pStyle w:val="BodyText"/>
        <w:ind w:left="0"/>
        <w:rPr>
          <w:sz w:val="20"/>
        </w:rPr>
      </w:pPr>
    </w:p>
    <w:p w14:paraId="3892BAA4" w14:textId="77777777" w:rsidR="00EF6444" w:rsidRDefault="00EF6444">
      <w:pPr>
        <w:pStyle w:val="BodyText"/>
        <w:ind w:left="0"/>
        <w:rPr>
          <w:sz w:val="20"/>
        </w:rPr>
      </w:pPr>
    </w:p>
    <w:p w14:paraId="25800F5C" w14:textId="77777777" w:rsidR="00EF6444" w:rsidRDefault="00EF6444">
      <w:pPr>
        <w:pStyle w:val="BodyText"/>
        <w:ind w:left="0"/>
        <w:rPr>
          <w:sz w:val="20"/>
        </w:rPr>
      </w:pPr>
    </w:p>
    <w:p w14:paraId="1272DE19" w14:textId="77777777" w:rsidR="00EF6444" w:rsidRDefault="00EF6444">
      <w:pPr>
        <w:pStyle w:val="BodyText"/>
        <w:ind w:left="0"/>
        <w:rPr>
          <w:sz w:val="20"/>
        </w:rPr>
      </w:pPr>
    </w:p>
    <w:p w14:paraId="4CE19A56" w14:textId="77777777" w:rsidR="00EF6444" w:rsidRDefault="00EF6444">
      <w:pPr>
        <w:pStyle w:val="BodyText"/>
        <w:ind w:left="0"/>
        <w:rPr>
          <w:sz w:val="20"/>
        </w:rPr>
      </w:pPr>
    </w:p>
    <w:p w14:paraId="18B2DA23" w14:textId="77777777" w:rsidR="00EF6444" w:rsidRDefault="00EF6444">
      <w:pPr>
        <w:pStyle w:val="BodyText"/>
        <w:ind w:left="0"/>
        <w:rPr>
          <w:sz w:val="20"/>
        </w:rPr>
      </w:pPr>
    </w:p>
    <w:p w14:paraId="0A10618E" w14:textId="77777777" w:rsidR="00EF6444" w:rsidRDefault="00EF6444">
      <w:pPr>
        <w:pStyle w:val="BodyText"/>
        <w:ind w:left="0"/>
        <w:rPr>
          <w:sz w:val="20"/>
        </w:rPr>
      </w:pPr>
    </w:p>
    <w:p w14:paraId="60F9FA46" w14:textId="77777777" w:rsidR="00EF6444" w:rsidRDefault="00EF6444">
      <w:pPr>
        <w:pStyle w:val="BodyText"/>
        <w:ind w:left="0"/>
        <w:rPr>
          <w:sz w:val="20"/>
        </w:rPr>
      </w:pPr>
    </w:p>
    <w:p w14:paraId="2375352B" w14:textId="77777777" w:rsidR="00EF6444" w:rsidRDefault="00EF6444">
      <w:pPr>
        <w:pStyle w:val="BodyText"/>
        <w:ind w:left="0"/>
        <w:rPr>
          <w:sz w:val="20"/>
        </w:rPr>
      </w:pPr>
    </w:p>
    <w:p w14:paraId="35FD7879" w14:textId="77777777" w:rsidR="00EF6444" w:rsidRDefault="00EF6444">
      <w:pPr>
        <w:pStyle w:val="BodyText"/>
        <w:ind w:left="0"/>
        <w:rPr>
          <w:sz w:val="20"/>
        </w:rPr>
      </w:pPr>
    </w:p>
    <w:p w14:paraId="1D637E1C" w14:textId="77777777" w:rsidR="00EF6444" w:rsidRDefault="00EF6444">
      <w:pPr>
        <w:pStyle w:val="BodyText"/>
        <w:ind w:left="0"/>
        <w:rPr>
          <w:sz w:val="20"/>
        </w:rPr>
      </w:pPr>
    </w:p>
    <w:p w14:paraId="7E113274" w14:textId="77777777" w:rsidR="00EF6444" w:rsidRDefault="00EF6444">
      <w:pPr>
        <w:pStyle w:val="BodyText"/>
        <w:ind w:left="0"/>
        <w:rPr>
          <w:sz w:val="20"/>
        </w:rPr>
      </w:pPr>
    </w:p>
    <w:p w14:paraId="710335C4" w14:textId="77777777" w:rsidR="00EF6444" w:rsidRDefault="00EF6444">
      <w:pPr>
        <w:pStyle w:val="BodyText"/>
        <w:ind w:left="0"/>
        <w:rPr>
          <w:sz w:val="20"/>
        </w:rPr>
      </w:pPr>
    </w:p>
    <w:p w14:paraId="6C129B7B" w14:textId="77777777" w:rsidR="00164658" w:rsidRDefault="00164658">
      <w:pPr>
        <w:pStyle w:val="BodyText"/>
        <w:spacing w:before="9"/>
        <w:ind w:left="0"/>
        <w:rPr>
          <w:sz w:val="20"/>
        </w:rPr>
      </w:pPr>
    </w:p>
    <w:p w14:paraId="7D59FD01" w14:textId="4A1D960F" w:rsidR="0043183A" w:rsidRDefault="002C3484">
      <w:pPr>
        <w:pStyle w:val="BodyText"/>
        <w:spacing w:before="9"/>
        <w:ind w:left="0"/>
        <w:rPr>
          <w:sz w:val="29"/>
        </w:rPr>
      </w:pPr>
      <w:r>
        <w:rPr>
          <w:noProof/>
        </w:rPr>
        <w:lastRenderedPageBreak/>
        <mc:AlternateContent>
          <mc:Choice Requires="wps">
            <w:drawing>
              <wp:anchor distT="0" distB="0" distL="0" distR="0" simplePos="0" relativeHeight="251652608" behindDoc="1" locked="0" layoutInCell="1" allowOverlap="1" wp14:anchorId="7900D98B" wp14:editId="66A7BE95">
                <wp:simplePos x="0" y="0"/>
                <wp:positionH relativeFrom="page">
                  <wp:posOffset>896620</wp:posOffset>
                </wp:positionH>
                <wp:positionV relativeFrom="paragraph">
                  <wp:posOffset>246380</wp:posOffset>
                </wp:positionV>
                <wp:extent cx="5981065" cy="170815"/>
                <wp:effectExtent l="0" t="0" r="0" b="0"/>
                <wp:wrapTopAndBottom/>
                <wp:docPr id="192984625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98B" id="Text Box 22" o:spid="_x0000_s1038" type="#_x0000_t202" style="position:absolute;margin-left:70.6pt;margin-top:19.4pt;width:470.95pt;height:13.4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kH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" fillcolor="#9cc2e4" stroked="f">
                <v:textbox inset="0,0,0,0">
                  <w:txbxContent>
                    <w:p w14:paraId="0EE289AC" w14:textId="77777777" w:rsidR="0043183A" w:rsidRDefault="00000000">
                      <w:pPr>
                        <w:spacing w:line="268" w:lineRule="exact"/>
                        <w:ind w:left="748"/>
                        <w:rPr>
                          <w:b/>
                        </w:rPr>
                      </w:pPr>
                      <w:r>
                        <w:rPr>
                          <w:b/>
                        </w:rPr>
                        <w:t>A.11</w:t>
                      </w:r>
                      <w:r>
                        <w:rPr>
                          <w:b/>
                          <w:spacing w:val="-5"/>
                        </w:rPr>
                        <w:t xml:space="preserve"> </w:t>
                      </w:r>
                      <w:r>
                        <w:rPr>
                          <w:b/>
                        </w:rPr>
                        <w:t>Signature</w:t>
                      </w:r>
                      <w:r>
                        <w:rPr>
                          <w:b/>
                          <w:spacing w:val="-5"/>
                        </w:rPr>
                        <w:t xml:space="preserve"> </w:t>
                      </w:r>
                      <w:r>
                        <w:rPr>
                          <w:b/>
                        </w:rPr>
                        <w:t>and</w:t>
                      </w:r>
                      <w:r>
                        <w:rPr>
                          <w:b/>
                          <w:spacing w:val="-5"/>
                        </w:rPr>
                        <w:t xml:space="preserve"> </w:t>
                      </w:r>
                      <w:r>
                        <w:rPr>
                          <w:b/>
                        </w:rPr>
                        <w:t>entry</w:t>
                      </w:r>
                      <w:r>
                        <w:rPr>
                          <w:b/>
                          <w:spacing w:val="-6"/>
                        </w:rPr>
                        <w:t xml:space="preserve"> </w:t>
                      </w:r>
                      <w:r>
                        <w:rPr>
                          <w:b/>
                        </w:rPr>
                        <w:t>into</w:t>
                      </w:r>
                      <w:r>
                        <w:rPr>
                          <w:b/>
                          <w:spacing w:val="-5"/>
                        </w:rPr>
                        <w:t xml:space="preserve"> </w:t>
                      </w:r>
                      <w:r>
                        <w:rPr>
                          <w:b/>
                        </w:rPr>
                        <w:t>force</w:t>
                      </w:r>
                      <w:r>
                        <w:rPr>
                          <w:b/>
                          <w:spacing w:val="-5"/>
                        </w:rPr>
                        <w:t xml:space="preserve"> </w:t>
                      </w:r>
                      <w:r>
                        <w:rPr>
                          <w:b/>
                        </w:rPr>
                        <w:t>of</w:t>
                      </w:r>
                      <w:r>
                        <w:rPr>
                          <w:b/>
                          <w:spacing w:val="-4"/>
                        </w:rPr>
                        <w:t xml:space="preserve"> </w:t>
                      </w:r>
                      <w:r>
                        <w:rPr>
                          <w:b/>
                        </w:rPr>
                        <w:t>the</w:t>
                      </w:r>
                      <w:r>
                        <w:rPr>
                          <w:b/>
                          <w:spacing w:val="-5"/>
                        </w:rPr>
                        <w:t xml:space="preserve"> </w:t>
                      </w:r>
                      <w:r>
                        <w:rPr>
                          <w:b/>
                        </w:rPr>
                        <w:t>contract</w:t>
                      </w:r>
                    </w:p>
                  </w:txbxContent>
                </v:textbox>
                <w10:wrap type="topAndBottom" anchorx="page"/>
              </v:shape>
            </w:pict>
          </mc:Fallback>
        </mc:AlternateContent>
      </w:r>
    </w:p>
    <w:p w14:paraId="004C1185" w14:textId="77777777" w:rsidR="0043183A" w:rsidRDefault="00000000">
      <w:pPr>
        <w:pStyle w:val="BodyText"/>
        <w:spacing w:line="253" w:lineRule="exact"/>
        <w:jc w:val="both"/>
      </w:pPr>
      <w:r>
        <w:rPr>
          <w:spacing w:val="-1"/>
        </w:rPr>
        <w:t>Before</w:t>
      </w:r>
      <w:r>
        <w:rPr>
          <w:spacing w:val="-9"/>
        </w:rPr>
        <w:t xml:space="preserve"> </w:t>
      </w:r>
      <w:r>
        <w:rPr>
          <w:spacing w:val="-1"/>
        </w:rPr>
        <w:t>the</w:t>
      </w:r>
      <w:r>
        <w:rPr>
          <w:spacing w:val="-11"/>
        </w:rPr>
        <w:t xml:space="preserve"> </w:t>
      </w:r>
      <w:r>
        <w:rPr>
          <w:spacing w:val="-1"/>
        </w:rPr>
        <w:t>proposal's</w:t>
      </w:r>
      <w:r>
        <w:rPr>
          <w:spacing w:val="-9"/>
        </w:rPr>
        <w:t xml:space="preserve"> </w:t>
      </w:r>
      <w:r>
        <w:rPr>
          <w:spacing w:val="-1"/>
        </w:rPr>
        <w:t>validity</w:t>
      </w:r>
      <w:r>
        <w:rPr>
          <w:spacing w:val="-9"/>
        </w:rPr>
        <w:t xml:space="preserve"> </w:t>
      </w:r>
      <w:r>
        <w:rPr>
          <w:spacing w:val="-1"/>
        </w:rPr>
        <w:t>period</w:t>
      </w:r>
      <w:r>
        <w:rPr>
          <w:spacing w:val="-10"/>
        </w:rPr>
        <w:t xml:space="preserve"> </w:t>
      </w:r>
      <w:r>
        <w:rPr>
          <w:spacing w:val="-1"/>
        </w:rPr>
        <w:t>expires,</w:t>
      </w:r>
      <w:r>
        <w:rPr>
          <w:spacing w:val="-11"/>
        </w:rPr>
        <w:t xml:space="preserve"> </w:t>
      </w:r>
      <w:r>
        <w:t>the</w:t>
      </w:r>
      <w:r>
        <w:rPr>
          <w:spacing w:val="-9"/>
        </w:rPr>
        <w:t xml:space="preserve"> </w:t>
      </w:r>
      <w:r>
        <w:t>contracting</w:t>
      </w:r>
      <w:r>
        <w:rPr>
          <w:spacing w:val="-10"/>
        </w:rPr>
        <w:t xml:space="preserve"> </w:t>
      </w:r>
      <w:r>
        <w:t>authority</w:t>
      </w:r>
      <w:r>
        <w:rPr>
          <w:spacing w:val="-12"/>
        </w:rPr>
        <w:t xml:space="preserve"> </w:t>
      </w:r>
      <w:r>
        <w:t>will</w:t>
      </w:r>
      <w:r>
        <w:rPr>
          <w:spacing w:val="-10"/>
        </w:rPr>
        <w:t xml:space="preserve"> </w:t>
      </w:r>
      <w:r>
        <w:t>notify</w:t>
      </w:r>
      <w:r>
        <w:rPr>
          <w:spacing w:val="-10"/>
        </w:rPr>
        <w:t xml:space="preserve"> </w:t>
      </w:r>
      <w:r>
        <w:t>the</w:t>
      </w:r>
      <w:r>
        <w:rPr>
          <w:spacing w:val="-8"/>
        </w:rPr>
        <w:t xml:space="preserve"> </w:t>
      </w:r>
      <w:r>
        <w:t>successful</w:t>
      </w:r>
      <w:r>
        <w:rPr>
          <w:spacing w:val="-9"/>
        </w:rPr>
        <w:t xml:space="preserve"> </w:t>
      </w:r>
      <w:r>
        <w:t>contractor</w:t>
      </w:r>
    </w:p>
    <w:p w14:paraId="0148BC10" w14:textId="77777777" w:rsidR="0043183A" w:rsidRDefault="00000000">
      <w:pPr>
        <w:pStyle w:val="BodyText"/>
        <w:spacing w:before="38" w:line="276" w:lineRule="auto"/>
        <w:ind w:right="812"/>
        <w:jc w:val="both"/>
      </w:pPr>
      <w:r>
        <w:t>in</w:t>
      </w:r>
      <w:r>
        <w:rPr>
          <w:spacing w:val="-3"/>
        </w:rPr>
        <w:t xml:space="preserve"> </w:t>
      </w:r>
      <w:r>
        <w:t>writing</w:t>
      </w:r>
      <w:r>
        <w:rPr>
          <w:spacing w:val="-1"/>
        </w:rPr>
        <w:t xml:space="preserve"> </w:t>
      </w:r>
      <w:r>
        <w:t>of</w:t>
      </w:r>
      <w:r>
        <w:rPr>
          <w:spacing w:val="-4"/>
        </w:rPr>
        <w:t xml:space="preserve"> </w:t>
      </w:r>
      <w:r>
        <w:t>their</w:t>
      </w:r>
      <w:r>
        <w:rPr>
          <w:spacing w:val="-4"/>
        </w:rPr>
        <w:t xml:space="preserve"> </w:t>
      </w:r>
      <w:r>
        <w:t>acceptance</w:t>
      </w:r>
      <w:r>
        <w:rPr>
          <w:spacing w:val="-1"/>
        </w:rPr>
        <w:t xml:space="preserve"> </w:t>
      </w:r>
      <w:r>
        <w:t>and</w:t>
      </w:r>
      <w:r>
        <w:rPr>
          <w:spacing w:val="-1"/>
        </w:rPr>
        <w:t xml:space="preserve"> </w:t>
      </w:r>
      <w:r>
        <w:t>inform</w:t>
      </w:r>
      <w:r>
        <w:rPr>
          <w:spacing w:val="-5"/>
        </w:rPr>
        <w:t xml:space="preserve"> </w:t>
      </w:r>
      <w:r>
        <w:t>unsuccessful</w:t>
      </w:r>
      <w:r>
        <w:rPr>
          <w:spacing w:val="-4"/>
        </w:rPr>
        <w:t xml:space="preserve"> </w:t>
      </w:r>
      <w:r>
        <w:t>contractors</w:t>
      </w:r>
      <w:r>
        <w:rPr>
          <w:spacing w:val="-3"/>
        </w:rPr>
        <w:t xml:space="preserve"> </w:t>
      </w:r>
      <w:r>
        <w:t>of</w:t>
      </w:r>
      <w:r>
        <w:rPr>
          <w:spacing w:val="-3"/>
        </w:rPr>
        <w:t xml:space="preserve"> </w:t>
      </w:r>
      <w:r>
        <w:t>the</w:t>
      </w:r>
      <w:r>
        <w:rPr>
          <w:spacing w:val="-4"/>
        </w:rPr>
        <w:t xml:space="preserve"> </w:t>
      </w:r>
      <w:r>
        <w:t>evaluation</w:t>
      </w:r>
      <w:r>
        <w:rPr>
          <w:spacing w:val="-1"/>
        </w:rPr>
        <w:t xml:space="preserve"> </w:t>
      </w:r>
      <w:r>
        <w:t>results.</w:t>
      </w:r>
      <w:r>
        <w:rPr>
          <w:spacing w:val="-3"/>
        </w:rPr>
        <w:t xml:space="preserve"> </w:t>
      </w:r>
      <w:r>
        <w:t>Within</w:t>
      </w:r>
      <w:r>
        <w:rPr>
          <w:spacing w:val="-2"/>
        </w:rPr>
        <w:t xml:space="preserve"> </w:t>
      </w:r>
      <w:r>
        <w:t>three</w:t>
      </w:r>
      <w:r>
        <w:rPr>
          <w:spacing w:val="-47"/>
        </w:rPr>
        <w:t xml:space="preserve"> </w:t>
      </w:r>
      <w:r>
        <w:t>days of receiving the unsigned contract, the successful candidate must sign and date the contract and</w:t>
      </w:r>
      <w:r>
        <w:rPr>
          <w:spacing w:val="1"/>
        </w:rPr>
        <w:t xml:space="preserve"> </w:t>
      </w:r>
      <w:r>
        <w:t>return it to the contracting authority. The contract will enter into force upon the contracting authority's</w:t>
      </w:r>
      <w:r>
        <w:rPr>
          <w:spacing w:val="1"/>
        </w:rPr>
        <w:t xml:space="preserve"> </w:t>
      </w:r>
      <w:r>
        <w:t>signature. If the successful candidate fails to sign and return the contract within the specified time, the</w:t>
      </w:r>
      <w:r>
        <w:rPr>
          <w:spacing w:val="1"/>
        </w:rPr>
        <w:t xml:space="preserve"> </w:t>
      </w:r>
      <w:r>
        <w:rPr>
          <w:spacing w:val="-1"/>
        </w:rPr>
        <w:t>contracting</w:t>
      </w:r>
      <w:r>
        <w:rPr>
          <w:spacing w:val="-11"/>
        </w:rPr>
        <w:t xml:space="preserve"> </w:t>
      </w:r>
      <w:r>
        <w:rPr>
          <w:spacing w:val="-1"/>
        </w:rPr>
        <w:t>authority</w:t>
      </w:r>
      <w:r>
        <w:rPr>
          <w:spacing w:val="-11"/>
        </w:rPr>
        <w:t xml:space="preserve"> </w:t>
      </w:r>
      <w:r>
        <w:rPr>
          <w:spacing w:val="-1"/>
        </w:rPr>
        <w:t>may</w:t>
      </w:r>
      <w:r>
        <w:rPr>
          <w:spacing w:val="-9"/>
        </w:rPr>
        <w:t xml:space="preserve"> </w:t>
      </w:r>
      <w:r>
        <w:rPr>
          <w:spacing w:val="-1"/>
        </w:rPr>
        <w:t>consider</w:t>
      </w:r>
      <w:r>
        <w:rPr>
          <w:spacing w:val="-10"/>
        </w:rPr>
        <w:t xml:space="preserve"> </w:t>
      </w:r>
      <w:r>
        <w:rPr>
          <w:spacing w:val="-1"/>
        </w:rPr>
        <w:t>the</w:t>
      </w:r>
      <w:r>
        <w:rPr>
          <w:spacing w:val="-9"/>
        </w:rPr>
        <w:t xml:space="preserve"> </w:t>
      </w:r>
      <w:r>
        <w:rPr>
          <w:spacing w:val="-1"/>
        </w:rPr>
        <w:t>proposal</w:t>
      </w:r>
      <w:r>
        <w:rPr>
          <w:spacing w:val="-10"/>
        </w:rPr>
        <w:t xml:space="preserve"> </w:t>
      </w:r>
      <w:r>
        <w:rPr>
          <w:spacing w:val="-1"/>
        </w:rPr>
        <w:t>acceptance</w:t>
      </w:r>
      <w:r>
        <w:rPr>
          <w:spacing w:val="-10"/>
        </w:rPr>
        <w:t xml:space="preserve"> </w:t>
      </w:r>
      <w:r>
        <w:t>cancelled</w:t>
      </w:r>
      <w:r>
        <w:rPr>
          <w:spacing w:val="-9"/>
        </w:rPr>
        <w:t xml:space="preserve"> </w:t>
      </w:r>
      <w:r>
        <w:t>without</w:t>
      </w:r>
      <w:r>
        <w:rPr>
          <w:spacing w:val="-11"/>
        </w:rPr>
        <w:t xml:space="preserve"> </w:t>
      </w:r>
      <w:r>
        <w:t>any</w:t>
      </w:r>
      <w:r>
        <w:rPr>
          <w:spacing w:val="-12"/>
        </w:rPr>
        <w:t xml:space="preserve"> </w:t>
      </w:r>
      <w:r>
        <w:t>claim</w:t>
      </w:r>
      <w:r>
        <w:rPr>
          <w:spacing w:val="-11"/>
        </w:rPr>
        <w:t xml:space="preserve"> </w:t>
      </w:r>
      <w:r>
        <w:t>by</w:t>
      </w:r>
      <w:r>
        <w:rPr>
          <w:spacing w:val="-11"/>
        </w:rPr>
        <w:t xml:space="preserve"> </w:t>
      </w:r>
      <w:r>
        <w:t>the</w:t>
      </w:r>
      <w:r>
        <w:rPr>
          <w:spacing w:val="-10"/>
        </w:rPr>
        <w:t xml:space="preserve"> </w:t>
      </w:r>
      <w:r>
        <w:t>candidate.</w:t>
      </w:r>
    </w:p>
    <w:p w14:paraId="5E6373C0" w14:textId="77777777" w:rsidR="0043183A" w:rsidRDefault="0043183A">
      <w:pPr>
        <w:pStyle w:val="BodyText"/>
        <w:ind w:left="0"/>
        <w:rPr>
          <w:sz w:val="20"/>
        </w:rPr>
      </w:pPr>
    </w:p>
    <w:p w14:paraId="285C6EF8" w14:textId="3819193F" w:rsidR="0043183A" w:rsidRDefault="002C3484">
      <w:pPr>
        <w:pStyle w:val="BodyText"/>
        <w:spacing w:before="9"/>
        <w:ind w:left="0"/>
        <w:rPr>
          <w:sz w:val="29"/>
        </w:rPr>
      </w:pPr>
      <w:r>
        <w:rPr>
          <w:noProof/>
        </w:rPr>
        <mc:AlternateContent>
          <mc:Choice Requires="wps">
            <w:drawing>
              <wp:anchor distT="0" distB="0" distL="0" distR="0" simplePos="0" relativeHeight="251653632" behindDoc="1" locked="0" layoutInCell="1" allowOverlap="1" wp14:anchorId="30A6B23E" wp14:editId="071B29A3">
                <wp:simplePos x="0" y="0"/>
                <wp:positionH relativeFrom="page">
                  <wp:posOffset>887095</wp:posOffset>
                </wp:positionH>
                <wp:positionV relativeFrom="paragraph">
                  <wp:posOffset>236855</wp:posOffset>
                </wp:positionV>
                <wp:extent cx="5981065" cy="170815"/>
                <wp:effectExtent l="0" t="0" r="0" b="0"/>
                <wp:wrapTopAndBottom/>
                <wp:docPr id="5830634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B23E" id="Text Box 21" o:spid="_x0000_s1039" type="#_x0000_t202" style="position:absolute;margin-left:69.85pt;margin-top:18.65pt;width:470.95pt;height:13.4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NS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" fillcolor="#9cc2e4" stroked="f">
                <v:textbox inset="0,0,0,0">
                  <w:txbxContent>
                    <w:p w14:paraId="57770EC2" w14:textId="77777777" w:rsidR="0043183A" w:rsidRDefault="00000000">
                      <w:pPr>
                        <w:spacing w:line="268" w:lineRule="exact"/>
                        <w:ind w:left="748"/>
                        <w:rPr>
                          <w:b/>
                        </w:rPr>
                      </w:pPr>
                      <w:r>
                        <w:rPr>
                          <w:b/>
                        </w:rPr>
                        <w:t>A.12</w:t>
                      </w:r>
                      <w:r>
                        <w:rPr>
                          <w:b/>
                          <w:spacing w:val="-7"/>
                        </w:rPr>
                        <w:t xml:space="preserve"> </w:t>
                      </w:r>
                      <w:r>
                        <w:rPr>
                          <w:b/>
                        </w:rPr>
                        <w:t>Cancellation</w:t>
                      </w:r>
                      <w:r>
                        <w:rPr>
                          <w:b/>
                          <w:spacing w:val="-7"/>
                        </w:rPr>
                        <w:t xml:space="preserve"> </w:t>
                      </w:r>
                      <w:r>
                        <w:rPr>
                          <w:b/>
                        </w:rPr>
                        <w:t>for</w:t>
                      </w:r>
                      <w:r>
                        <w:rPr>
                          <w:b/>
                          <w:spacing w:val="-7"/>
                        </w:rPr>
                        <w:t xml:space="preserve"> </w:t>
                      </w:r>
                      <w:r>
                        <w:rPr>
                          <w:b/>
                        </w:rPr>
                        <w:t>convenience</w:t>
                      </w:r>
                    </w:p>
                  </w:txbxContent>
                </v:textbox>
                <w10:wrap type="topAndBottom" anchorx="page"/>
              </v:shape>
            </w:pict>
          </mc:Fallback>
        </mc:AlternateContent>
      </w:r>
    </w:p>
    <w:p w14:paraId="62596925" w14:textId="77777777" w:rsidR="00B41BF8" w:rsidRDefault="00000000">
      <w:pPr>
        <w:pStyle w:val="BodyText"/>
        <w:spacing w:line="253" w:lineRule="exact"/>
      </w:pPr>
      <w:r>
        <w:t>The</w:t>
      </w:r>
      <w:r>
        <w:rPr>
          <w:spacing w:val="-5"/>
        </w:rPr>
        <w:t xml:space="preserve"> </w:t>
      </w:r>
      <w:r>
        <w:t>contracting</w:t>
      </w:r>
      <w:r>
        <w:rPr>
          <w:spacing w:val="-6"/>
        </w:rPr>
        <w:t xml:space="preserve"> </w:t>
      </w:r>
      <w:r>
        <w:t>authority</w:t>
      </w:r>
      <w:r>
        <w:rPr>
          <w:spacing w:val="-5"/>
        </w:rPr>
        <w:t xml:space="preserve"> </w:t>
      </w:r>
      <w:r>
        <w:t>may</w:t>
      </w:r>
      <w:r>
        <w:rPr>
          <w:spacing w:val="-5"/>
        </w:rPr>
        <w:t xml:space="preserve"> </w:t>
      </w:r>
      <w:r>
        <w:t>cancel</w:t>
      </w:r>
      <w:r>
        <w:rPr>
          <w:spacing w:val="-4"/>
        </w:rPr>
        <w:t xml:space="preserve"> </w:t>
      </w:r>
      <w:r>
        <w:t>the</w:t>
      </w:r>
      <w:r>
        <w:rPr>
          <w:spacing w:val="-4"/>
        </w:rPr>
        <w:t xml:space="preserve"> </w:t>
      </w:r>
      <w:r>
        <w:t>procedure</w:t>
      </w:r>
      <w:r>
        <w:rPr>
          <w:spacing w:val="-6"/>
        </w:rPr>
        <w:t xml:space="preserve"> </w:t>
      </w:r>
      <w:r>
        <w:t>at</w:t>
      </w:r>
      <w:r>
        <w:rPr>
          <w:spacing w:val="-5"/>
        </w:rPr>
        <w:t xml:space="preserve"> </w:t>
      </w:r>
      <w:r>
        <w:t>any</w:t>
      </w:r>
      <w:r>
        <w:rPr>
          <w:spacing w:val="-4"/>
        </w:rPr>
        <w:t xml:space="preserve"> </w:t>
      </w:r>
      <w:r>
        <w:t>stage</w:t>
      </w:r>
      <w:r>
        <w:rPr>
          <w:spacing w:val="-4"/>
        </w:rPr>
        <w:t xml:space="preserve"> </w:t>
      </w:r>
      <w:r>
        <w:t>for</w:t>
      </w:r>
      <w:r>
        <w:rPr>
          <w:spacing w:val="-5"/>
        </w:rPr>
        <w:t xml:space="preserve"> </w:t>
      </w:r>
      <w:r>
        <w:t>its</w:t>
      </w:r>
      <w:r>
        <w:rPr>
          <w:spacing w:val="-3"/>
        </w:rPr>
        <w:t xml:space="preserve"> </w:t>
      </w:r>
      <w:r>
        <w:t>own</w:t>
      </w:r>
      <w:r>
        <w:rPr>
          <w:spacing w:val="-5"/>
        </w:rPr>
        <w:t xml:space="preserve"> </w:t>
      </w:r>
      <w:r>
        <w:t>convenience,</w:t>
      </w:r>
      <w:r>
        <w:rPr>
          <w:spacing w:val="-3"/>
        </w:rPr>
        <w:t xml:space="preserve"> </w:t>
      </w:r>
      <w:r>
        <w:t>without</w:t>
      </w:r>
      <w:r>
        <w:rPr>
          <w:spacing w:val="-7"/>
        </w:rPr>
        <w:t xml:space="preserve"> </w:t>
      </w:r>
      <w:r>
        <w:t>any</w:t>
      </w:r>
      <w:r w:rsidR="00164658" w:rsidRPr="00164658">
        <w:t xml:space="preserve"> </w:t>
      </w:r>
    </w:p>
    <w:p w14:paraId="7D19F38F" w14:textId="37235AA6" w:rsidR="0043183A" w:rsidRDefault="00164658">
      <w:pPr>
        <w:pStyle w:val="BodyText"/>
        <w:spacing w:line="253" w:lineRule="exact"/>
      </w:pPr>
      <w:r>
        <w:t>charge</w:t>
      </w:r>
      <w:r>
        <w:rPr>
          <w:spacing w:val="-7"/>
        </w:rPr>
        <w:t xml:space="preserve"> </w:t>
      </w:r>
      <w:r>
        <w:t>or</w:t>
      </w:r>
      <w:r>
        <w:rPr>
          <w:spacing w:val="-6"/>
        </w:rPr>
        <w:t xml:space="preserve"> </w:t>
      </w:r>
      <w:r>
        <w:t xml:space="preserve">liability. </w:t>
      </w:r>
    </w:p>
    <w:p w14:paraId="509AE601" w14:textId="77777777" w:rsidR="00164658" w:rsidRDefault="00164658">
      <w:pPr>
        <w:pStyle w:val="BodyText"/>
        <w:spacing w:line="253" w:lineRule="exact"/>
      </w:pPr>
    </w:p>
    <w:p w14:paraId="22C5D1EE" w14:textId="77777777" w:rsidR="00164658" w:rsidRDefault="00164658">
      <w:pPr>
        <w:pStyle w:val="BodyText"/>
        <w:spacing w:line="253" w:lineRule="exact"/>
      </w:pPr>
    </w:p>
    <w:p w14:paraId="7456AAD3" w14:textId="6AB74C59" w:rsidR="0043183A" w:rsidRDefault="00000000">
      <w:pPr>
        <w:tabs>
          <w:tab w:val="left" w:pos="2450"/>
          <w:tab w:val="left" w:pos="10230"/>
        </w:tabs>
        <w:spacing w:line="439" w:lineRule="exact"/>
        <w:ind w:left="811"/>
        <w:rPr>
          <w:b/>
          <w:sz w:val="36"/>
        </w:rPr>
      </w:pPr>
      <w:r>
        <w:rPr>
          <w:rFonts w:ascii="Times New Roman"/>
          <w:sz w:val="36"/>
          <w:shd w:val="clear" w:color="auto" w:fill="9CC2E4"/>
        </w:rPr>
        <w:tab/>
      </w:r>
      <w:r w:rsidR="002B7AF3">
        <w:rPr>
          <w:b/>
          <w:sz w:val="36"/>
          <w:shd w:val="clear" w:color="auto" w:fill="9CC2E4"/>
        </w:rPr>
        <w:t xml:space="preserve">B. </w:t>
      </w:r>
      <w:r>
        <w:rPr>
          <w:b/>
          <w:sz w:val="36"/>
          <w:shd w:val="clear" w:color="auto" w:fill="9CC2E4"/>
        </w:rPr>
        <w:t>PROPOSAL</w:t>
      </w:r>
      <w:r>
        <w:rPr>
          <w:b/>
          <w:spacing w:val="-4"/>
          <w:sz w:val="36"/>
          <w:shd w:val="clear" w:color="auto" w:fill="9CC2E4"/>
        </w:rPr>
        <w:t xml:space="preserve"> </w:t>
      </w:r>
      <w:r>
        <w:rPr>
          <w:b/>
          <w:sz w:val="36"/>
          <w:shd w:val="clear" w:color="auto" w:fill="9CC2E4"/>
        </w:rPr>
        <w:t>SUBMISSION</w:t>
      </w:r>
      <w:r>
        <w:rPr>
          <w:b/>
          <w:spacing w:val="-5"/>
          <w:sz w:val="36"/>
          <w:shd w:val="clear" w:color="auto" w:fill="9CC2E4"/>
        </w:rPr>
        <w:t xml:space="preserve"> </w:t>
      </w:r>
      <w:r>
        <w:rPr>
          <w:b/>
          <w:sz w:val="36"/>
          <w:shd w:val="clear" w:color="auto" w:fill="9CC2E4"/>
        </w:rPr>
        <w:t>FORM</w:t>
      </w:r>
      <w:r>
        <w:rPr>
          <w:b/>
          <w:sz w:val="36"/>
          <w:shd w:val="clear" w:color="auto" w:fill="9CC2E4"/>
        </w:rPr>
        <w:tab/>
      </w:r>
    </w:p>
    <w:p w14:paraId="3BE44774" w14:textId="77777777" w:rsidR="0043183A" w:rsidRDefault="00000000">
      <w:pPr>
        <w:pStyle w:val="BodyText"/>
        <w:spacing w:line="268" w:lineRule="exact"/>
      </w:pPr>
      <w:r>
        <w:t>My</w:t>
      </w:r>
      <w:r>
        <w:rPr>
          <w:spacing w:val="-5"/>
        </w:rPr>
        <w:t xml:space="preserve"> </w:t>
      </w:r>
      <w:r>
        <w:t>financial</w:t>
      </w:r>
      <w:r>
        <w:rPr>
          <w:spacing w:val="-4"/>
        </w:rPr>
        <w:t xml:space="preserve"> </w:t>
      </w:r>
      <w:r>
        <w:t>proposal</w:t>
      </w:r>
      <w:r>
        <w:rPr>
          <w:spacing w:val="-2"/>
        </w:rPr>
        <w:t xml:space="preserve"> </w:t>
      </w:r>
      <w:r>
        <w:t>for</w:t>
      </w:r>
      <w:r>
        <w:rPr>
          <w:spacing w:val="-5"/>
        </w:rPr>
        <w:t xml:space="preserve"> </w:t>
      </w:r>
      <w:r>
        <w:t>my</w:t>
      </w:r>
      <w:r>
        <w:rPr>
          <w:spacing w:val="-3"/>
        </w:rPr>
        <w:t xml:space="preserve"> </w:t>
      </w:r>
      <w:r>
        <w:t>works</w:t>
      </w:r>
      <w:r>
        <w:rPr>
          <w:spacing w:val="-2"/>
        </w:rPr>
        <w:t xml:space="preserve"> </w:t>
      </w:r>
      <w:r>
        <w:t>and</w:t>
      </w:r>
      <w:r>
        <w:rPr>
          <w:spacing w:val="-6"/>
        </w:rPr>
        <w:t xml:space="preserve"> </w:t>
      </w:r>
      <w:r>
        <w:t>service</w:t>
      </w:r>
      <w:r>
        <w:rPr>
          <w:spacing w:val="-5"/>
        </w:rPr>
        <w:t xml:space="preserve"> </w:t>
      </w:r>
      <w:r>
        <w:t>is</w:t>
      </w:r>
      <w:r>
        <w:rPr>
          <w:spacing w:val="-2"/>
        </w:rPr>
        <w:t xml:space="preserve"> </w:t>
      </w:r>
      <w:r>
        <w:t>as</w:t>
      </w:r>
      <w:r>
        <w:rPr>
          <w:spacing w:val="-3"/>
        </w:rPr>
        <w:t xml:space="preserve"> </w:t>
      </w:r>
      <w:r>
        <w:t>follows:</w:t>
      </w:r>
    </w:p>
    <w:p w14:paraId="3F960F12" w14:textId="6BC8BF10" w:rsidR="0043183A" w:rsidRDefault="00BF0FE3">
      <w:pPr>
        <w:pStyle w:val="Heading1"/>
        <w:spacing w:before="183"/>
        <w:ind w:left="3128" w:right="3104"/>
        <w:jc w:val="center"/>
      </w:pPr>
      <w:r>
        <w:rPr>
          <w:rFonts w:ascii="Arial" w:hAnsi="Arial" w:cs="Arial"/>
        </w:rPr>
        <w:t>Farm Tools</w:t>
      </w:r>
      <w:r w:rsidR="001C27BC">
        <w:t>.</w:t>
      </w:r>
    </w:p>
    <w:tbl>
      <w:tblPr>
        <w:tblStyle w:val="TableGrid"/>
        <w:tblW w:w="0" w:type="auto"/>
        <w:tblInd w:w="216" w:type="dxa"/>
        <w:tblLook w:val="04A0" w:firstRow="1" w:lastRow="0" w:firstColumn="1" w:lastColumn="0" w:noHBand="0" w:noVBand="1"/>
      </w:tblPr>
      <w:tblGrid>
        <w:gridCol w:w="458"/>
        <w:gridCol w:w="1620"/>
        <w:gridCol w:w="3845"/>
        <w:gridCol w:w="939"/>
        <w:gridCol w:w="982"/>
        <w:gridCol w:w="1350"/>
        <w:gridCol w:w="1600"/>
      </w:tblGrid>
      <w:tr w:rsidR="000E615C" w14:paraId="600762B5" w14:textId="77777777" w:rsidTr="00BD7663">
        <w:trPr>
          <w:trHeight w:val="605"/>
        </w:trPr>
        <w:tc>
          <w:tcPr>
            <w:tcW w:w="458" w:type="dxa"/>
            <w:tcBorders>
              <w:bottom w:val="single" w:sz="4" w:space="0" w:color="auto"/>
            </w:tcBorders>
            <w:shd w:val="clear" w:color="auto" w:fill="365F91" w:themeFill="accent1" w:themeFillShade="BF"/>
          </w:tcPr>
          <w:p w14:paraId="02FB3313" w14:textId="77777777" w:rsidR="000E615C" w:rsidRPr="00E0281C" w:rsidRDefault="000E615C" w:rsidP="002104D1">
            <w:pPr>
              <w:rPr>
                <w:color w:val="FFFFFF" w:themeColor="background1"/>
                <w:sz w:val="19"/>
              </w:rPr>
            </w:pPr>
            <w:r w:rsidRPr="00E0281C">
              <w:rPr>
                <w:color w:val="FFFFFF" w:themeColor="background1"/>
                <w:sz w:val="19"/>
              </w:rPr>
              <w:t>No</w:t>
            </w:r>
          </w:p>
        </w:tc>
        <w:tc>
          <w:tcPr>
            <w:tcW w:w="6404" w:type="dxa"/>
            <w:gridSpan w:val="3"/>
            <w:tcBorders>
              <w:bottom w:val="single" w:sz="4" w:space="0" w:color="auto"/>
            </w:tcBorders>
            <w:shd w:val="clear" w:color="auto" w:fill="365F91" w:themeFill="accent1" w:themeFillShade="BF"/>
          </w:tcPr>
          <w:p w14:paraId="7590B3A3" w14:textId="77777777" w:rsidR="000E615C" w:rsidRPr="00FE7205" w:rsidRDefault="000E615C" w:rsidP="002104D1">
            <w:pPr>
              <w:rPr>
                <w:color w:val="FFFFFF" w:themeColor="background1"/>
                <w:sz w:val="19"/>
              </w:rPr>
            </w:pPr>
            <w:r w:rsidRPr="00FE7205">
              <w:rPr>
                <w:color w:val="FFFFFF" w:themeColor="background1"/>
                <w:sz w:val="19"/>
              </w:rPr>
              <w:t>Description of Goods / Services</w:t>
            </w:r>
          </w:p>
          <w:p w14:paraId="4BA6CE35" w14:textId="4B4867D4" w:rsidR="000E615C" w:rsidRPr="00E0281C" w:rsidRDefault="000E615C" w:rsidP="002104D1">
            <w:pPr>
              <w:rPr>
                <w:color w:val="FFFFFF" w:themeColor="background1"/>
                <w:sz w:val="19"/>
              </w:rPr>
            </w:pPr>
            <w:r w:rsidRPr="00FE7205">
              <w:rPr>
                <w:color w:val="FFFFFF" w:themeColor="background1"/>
                <w:sz w:val="19"/>
              </w:rPr>
              <w:t>(add attachment for technical specification if very detailed)</w:t>
            </w:r>
          </w:p>
        </w:tc>
        <w:tc>
          <w:tcPr>
            <w:tcW w:w="982" w:type="dxa"/>
            <w:tcBorders>
              <w:bottom w:val="single" w:sz="4" w:space="0" w:color="auto"/>
            </w:tcBorders>
            <w:shd w:val="clear" w:color="auto" w:fill="365F91" w:themeFill="accent1" w:themeFillShade="BF"/>
          </w:tcPr>
          <w:p w14:paraId="5941A79C" w14:textId="77777777" w:rsidR="000E615C" w:rsidRPr="00E0281C" w:rsidRDefault="000E615C" w:rsidP="002104D1">
            <w:pPr>
              <w:rPr>
                <w:color w:val="FFFFFF" w:themeColor="background1"/>
                <w:sz w:val="19"/>
              </w:rPr>
            </w:pPr>
            <w:r w:rsidRPr="008B50AD">
              <w:rPr>
                <w:color w:val="FFFFFF" w:themeColor="background1"/>
                <w:sz w:val="19"/>
              </w:rPr>
              <w:t>Quantity required</w:t>
            </w:r>
          </w:p>
        </w:tc>
        <w:tc>
          <w:tcPr>
            <w:tcW w:w="1350" w:type="dxa"/>
            <w:tcBorders>
              <w:bottom w:val="single" w:sz="4" w:space="0" w:color="auto"/>
            </w:tcBorders>
            <w:shd w:val="clear" w:color="auto" w:fill="365F91" w:themeFill="accent1" w:themeFillShade="BF"/>
          </w:tcPr>
          <w:p w14:paraId="46C7FC24" w14:textId="77777777" w:rsidR="000E615C" w:rsidRPr="00E0281C" w:rsidRDefault="000E615C" w:rsidP="002104D1">
            <w:pPr>
              <w:rPr>
                <w:color w:val="FFFFFF" w:themeColor="background1"/>
                <w:sz w:val="19"/>
              </w:rPr>
            </w:pPr>
            <w:r w:rsidRPr="008B50AD">
              <w:rPr>
                <w:color w:val="FFFFFF" w:themeColor="background1"/>
                <w:sz w:val="19"/>
              </w:rPr>
              <w:t>Unit Price</w:t>
            </w:r>
          </w:p>
        </w:tc>
        <w:tc>
          <w:tcPr>
            <w:tcW w:w="1600" w:type="dxa"/>
            <w:tcBorders>
              <w:bottom w:val="single" w:sz="4" w:space="0" w:color="auto"/>
            </w:tcBorders>
            <w:shd w:val="clear" w:color="auto" w:fill="365F91" w:themeFill="accent1" w:themeFillShade="BF"/>
          </w:tcPr>
          <w:p w14:paraId="0120BD36" w14:textId="77777777" w:rsidR="000E615C" w:rsidRPr="00E0281C" w:rsidRDefault="000E615C" w:rsidP="002104D1">
            <w:pPr>
              <w:rPr>
                <w:color w:val="FFFFFF" w:themeColor="background1"/>
                <w:sz w:val="19"/>
              </w:rPr>
            </w:pPr>
            <w:r w:rsidRPr="00617AFF">
              <w:rPr>
                <w:color w:val="FFFFFF" w:themeColor="background1"/>
                <w:sz w:val="19"/>
              </w:rPr>
              <w:t>Amount</w:t>
            </w:r>
          </w:p>
        </w:tc>
      </w:tr>
      <w:tr w:rsidR="00413841" w14:paraId="2A4961E7" w14:textId="77777777" w:rsidTr="00956013">
        <w:trPr>
          <w:trHeight w:val="557"/>
        </w:trPr>
        <w:tc>
          <w:tcPr>
            <w:tcW w:w="458" w:type="dxa"/>
            <w:tcBorders>
              <w:bottom w:val="single" w:sz="4" w:space="0" w:color="auto"/>
            </w:tcBorders>
          </w:tcPr>
          <w:p w14:paraId="1662AC66" w14:textId="77777777" w:rsidR="00413841" w:rsidRDefault="00413841" w:rsidP="00413841">
            <w:pPr>
              <w:rPr>
                <w:sz w:val="19"/>
              </w:rPr>
            </w:pPr>
            <w:r>
              <w:rPr>
                <w:sz w:val="19"/>
              </w:rPr>
              <w:t>1</w:t>
            </w:r>
          </w:p>
        </w:tc>
        <w:tc>
          <w:tcPr>
            <w:tcW w:w="1620" w:type="dxa"/>
            <w:tcBorders>
              <w:bottom w:val="single" w:sz="4" w:space="0" w:color="auto"/>
            </w:tcBorders>
            <w:vAlign w:val="bottom"/>
          </w:tcPr>
          <w:p w14:paraId="5D5C5D3D" w14:textId="741A0441" w:rsidR="00413841" w:rsidRDefault="00413841" w:rsidP="00413841">
            <w:pPr>
              <w:rPr>
                <w:sz w:val="19"/>
              </w:rPr>
            </w:pPr>
            <w:r>
              <w:rPr>
                <w:rFonts w:ascii="Arial" w:hAnsi="Arial" w:cs="Arial"/>
                <w:sz w:val="20"/>
                <w:szCs w:val="20"/>
              </w:rPr>
              <w:t xml:space="preserve"> Hoes </w:t>
            </w:r>
          </w:p>
        </w:tc>
        <w:tc>
          <w:tcPr>
            <w:tcW w:w="4784" w:type="dxa"/>
            <w:gridSpan w:val="2"/>
            <w:tcBorders>
              <w:bottom w:val="single" w:sz="4" w:space="0" w:color="auto"/>
            </w:tcBorders>
          </w:tcPr>
          <w:p w14:paraId="7FF23B6A" w14:textId="095A57AB" w:rsidR="00413841" w:rsidRDefault="00413841" w:rsidP="00413841">
            <w:pPr>
              <w:rPr>
                <w:sz w:val="19"/>
              </w:rPr>
            </w:pPr>
            <w:r w:rsidRPr="006E0ACB">
              <w:rPr>
                <w:color w:val="040C28"/>
              </w:rPr>
              <w:t>used to remove weeds (= unwanted plants) and break up the surface of the ground</w:t>
            </w:r>
          </w:p>
        </w:tc>
        <w:tc>
          <w:tcPr>
            <w:tcW w:w="982" w:type="dxa"/>
            <w:tcBorders>
              <w:bottom w:val="single" w:sz="4" w:space="0" w:color="auto"/>
            </w:tcBorders>
            <w:vAlign w:val="bottom"/>
          </w:tcPr>
          <w:p w14:paraId="3B71D9F5" w14:textId="5C107F58" w:rsidR="00413841" w:rsidRDefault="00413841" w:rsidP="00413841">
            <w:pPr>
              <w:rPr>
                <w:sz w:val="19"/>
              </w:rPr>
            </w:pPr>
            <w:r>
              <w:rPr>
                <w:color w:val="000000"/>
              </w:rPr>
              <w:t>96</w:t>
            </w:r>
          </w:p>
        </w:tc>
        <w:tc>
          <w:tcPr>
            <w:tcW w:w="1350" w:type="dxa"/>
            <w:tcBorders>
              <w:bottom w:val="single" w:sz="4" w:space="0" w:color="auto"/>
            </w:tcBorders>
          </w:tcPr>
          <w:p w14:paraId="19C35BF4" w14:textId="77777777" w:rsidR="00413841" w:rsidRDefault="00413841" w:rsidP="00413841">
            <w:pPr>
              <w:rPr>
                <w:sz w:val="19"/>
              </w:rPr>
            </w:pPr>
          </w:p>
        </w:tc>
        <w:tc>
          <w:tcPr>
            <w:tcW w:w="1600" w:type="dxa"/>
            <w:tcBorders>
              <w:bottom w:val="single" w:sz="4" w:space="0" w:color="auto"/>
            </w:tcBorders>
          </w:tcPr>
          <w:p w14:paraId="76AB7235" w14:textId="77777777" w:rsidR="00413841" w:rsidRDefault="00413841" w:rsidP="00413841">
            <w:pPr>
              <w:rPr>
                <w:sz w:val="19"/>
              </w:rPr>
            </w:pPr>
          </w:p>
        </w:tc>
      </w:tr>
      <w:tr w:rsidR="00413841" w14:paraId="1F06A08C" w14:textId="77777777" w:rsidTr="00956013">
        <w:trPr>
          <w:trHeight w:val="551"/>
        </w:trPr>
        <w:tc>
          <w:tcPr>
            <w:tcW w:w="458" w:type="dxa"/>
            <w:tcBorders>
              <w:bottom w:val="single" w:sz="4" w:space="0" w:color="auto"/>
            </w:tcBorders>
          </w:tcPr>
          <w:p w14:paraId="5C3D9E21" w14:textId="77777777" w:rsidR="00413841" w:rsidRDefault="00413841" w:rsidP="00413841">
            <w:pPr>
              <w:rPr>
                <w:sz w:val="19"/>
              </w:rPr>
            </w:pPr>
            <w:r>
              <w:rPr>
                <w:sz w:val="19"/>
              </w:rPr>
              <w:t>2</w:t>
            </w:r>
          </w:p>
        </w:tc>
        <w:tc>
          <w:tcPr>
            <w:tcW w:w="1620" w:type="dxa"/>
            <w:tcBorders>
              <w:bottom w:val="single" w:sz="4" w:space="0" w:color="auto"/>
            </w:tcBorders>
            <w:vAlign w:val="bottom"/>
          </w:tcPr>
          <w:p w14:paraId="6067C836" w14:textId="68C4564C" w:rsidR="00413841" w:rsidRDefault="00413841" w:rsidP="00413841">
            <w:pPr>
              <w:rPr>
                <w:sz w:val="19"/>
              </w:rPr>
            </w:pPr>
            <w:r>
              <w:rPr>
                <w:rFonts w:ascii="Arial" w:hAnsi="Arial" w:cs="Arial"/>
                <w:sz w:val="20"/>
                <w:szCs w:val="20"/>
              </w:rPr>
              <w:t xml:space="preserve"> Rakes</w:t>
            </w:r>
          </w:p>
        </w:tc>
        <w:tc>
          <w:tcPr>
            <w:tcW w:w="4784" w:type="dxa"/>
            <w:gridSpan w:val="2"/>
            <w:tcBorders>
              <w:bottom w:val="single" w:sz="4" w:space="0" w:color="auto"/>
            </w:tcBorders>
          </w:tcPr>
          <w:p w14:paraId="69F66556" w14:textId="69E1EA79" w:rsidR="00413841" w:rsidRDefault="00413841" w:rsidP="00413841">
            <w:pPr>
              <w:rPr>
                <w:sz w:val="19"/>
              </w:rPr>
            </w:pPr>
            <w:r>
              <w:t>Used to collect the leaves, hay and grass. Used also for leveling and removing dead grass</w:t>
            </w:r>
          </w:p>
        </w:tc>
        <w:tc>
          <w:tcPr>
            <w:tcW w:w="982" w:type="dxa"/>
            <w:tcBorders>
              <w:bottom w:val="single" w:sz="4" w:space="0" w:color="auto"/>
            </w:tcBorders>
            <w:vAlign w:val="bottom"/>
          </w:tcPr>
          <w:p w14:paraId="0878B628" w14:textId="1878B64D" w:rsidR="00413841" w:rsidRDefault="00413841" w:rsidP="00413841">
            <w:pPr>
              <w:rPr>
                <w:sz w:val="19"/>
              </w:rPr>
            </w:pPr>
            <w:r>
              <w:rPr>
                <w:color w:val="000000"/>
              </w:rPr>
              <w:t>72</w:t>
            </w:r>
          </w:p>
        </w:tc>
        <w:tc>
          <w:tcPr>
            <w:tcW w:w="1350" w:type="dxa"/>
            <w:tcBorders>
              <w:bottom w:val="single" w:sz="4" w:space="0" w:color="auto"/>
            </w:tcBorders>
          </w:tcPr>
          <w:p w14:paraId="19F0DDA6" w14:textId="77777777" w:rsidR="00413841" w:rsidRDefault="00413841" w:rsidP="00413841">
            <w:pPr>
              <w:rPr>
                <w:sz w:val="19"/>
              </w:rPr>
            </w:pPr>
          </w:p>
        </w:tc>
        <w:tc>
          <w:tcPr>
            <w:tcW w:w="1600" w:type="dxa"/>
            <w:tcBorders>
              <w:bottom w:val="single" w:sz="4" w:space="0" w:color="auto"/>
            </w:tcBorders>
          </w:tcPr>
          <w:p w14:paraId="4873D6DC" w14:textId="77777777" w:rsidR="00413841" w:rsidRDefault="00413841" w:rsidP="00413841">
            <w:pPr>
              <w:rPr>
                <w:sz w:val="19"/>
              </w:rPr>
            </w:pPr>
          </w:p>
        </w:tc>
      </w:tr>
      <w:tr w:rsidR="00413841" w14:paraId="360E7441" w14:textId="77777777" w:rsidTr="00956013">
        <w:trPr>
          <w:trHeight w:val="704"/>
        </w:trPr>
        <w:tc>
          <w:tcPr>
            <w:tcW w:w="458" w:type="dxa"/>
            <w:tcBorders>
              <w:bottom w:val="single" w:sz="4" w:space="0" w:color="auto"/>
            </w:tcBorders>
          </w:tcPr>
          <w:p w14:paraId="5C49E08B" w14:textId="77777777" w:rsidR="00413841" w:rsidRDefault="00413841" w:rsidP="00413841">
            <w:pPr>
              <w:rPr>
                <w:sz w:val="19"/>
              </w:rPr>
            </w:pPr>
            <w:r>
              <w:rPr>
                <w:sz w:val="19"/>
              </w:rPr>
              <w:t>3</w:t>
            </w:r>
          </w:p>
        </w:tc>
        <w:tc>
          <w:tcPr>
            <w:tcW w:w="1620" w:type="dxa"/>
            <w:tcBorders>
              <w:bottom w:val="single" w:sz="4" w:space="0" w:color="auto"/>
            </w:tcBorders>
            <w:vAlign w:val="bottom"/>
          </w:tcPr>
          <w:p w14:paraId="161D8FD5" w14:textId="16CA6849" w:rsidR="00413841" w:rsidRDefault="00413841" w:rsidP="00413841">
            <w:pPr>
              <w:rPr>
                <w:sz w:val="19"/>
              </w:rPr>
            </w:pPr>
            <w:r>
              <w:rPr>
                <w:rFonts w:ascii="Arial" w:hAnsi="Arial" w:cs="Arial"/>
                <w:sz w:val="20"/>
                <w:szCs w:val="20"/>
              </w:rPr>
              <w:t xml:space="preserve"> wheelbarrows </w:t>
            </w:r>
          </w:p>
        </w:tc>
        <w:tc>
          <w:tcPr>
            <w:tcW w:w="4784" w:type="dxa"/>
            <w:gridSpan w:val="2"/>
            <w:tcBorders>
              <w:bottom w:val="single" w:sz="4" w:space="0" w:color="auto"/>
            </w:tcBorders>
          </w:tcPr>
          <w:p w14:paraId="3704CD10" w14:textId="1AED1C5F" w:rsidR="00413841" w:rsidRDefault="00413841" w:rsidP="00413841">
            <w:pPr>
              <w:rPr>
                <w:sz w:val="19"/>
              </w:rPr>
            </w:pPr>
            <w:r>
              <w:t xml:space="preserve">Used to collect the Soil, fertilizer material </w:t>
            </w:r>
            <w:proofErr w:type="gramStart"/>
            <w:r w:rsidRPr="00CF6B8B">
              <w:t xml:space="preserve"> </w:t>
            </w:r>
            <w:r>
              <w:t xml:space="preserve"> .</w:t>
            </w:r>
            <w:proofErr w:type="gramEnd"/>
            <w:r>
              <w:t xml:space="preserve"> Used also collect Fruits and Vegetables   </w:t>
            </w:r>
          </w:p>
        </w:tc>
        <w:tc>
          <w:tcPr>
            <w:tcW w:w="982" w:type="dxa"/>
            <w:tcBorders>
              <w:bottom w:val="single" w:sz="4" w:space="0" w:color="auto"/>
            </w:tcBorders>
            <w:vAlign w:val="bottom"/>
          </w:tcPr>
          <w:p w14:paraId="0723948E" w14:textId="69F354B0" w:rsidR="00413841" w:rsidRDefault="00413841" w:rsidP="00413841">
            <w:pPr>
              <w:rPr>
                <w:sz w:val="19"/>
              </w:rPr>
            </w:pPr>
            <w:r>
              <w:rPr>
                <w:color w:val="000000"/>
              </w:rPr>
              <w:t>48</w:t>
            </w:r>
          </w:p>
        </w:tc>
        <w:tc>
          <w:tcPr>
            <w:tcW w:w="1350" w:type="dxa"/>
            <w:tcBorders>
              <w:bottom w:val="single" w:sz="4" w:space="0" w:color="auto"/>
            </w:tcBorders>
          </w:tcPr>
          <w:p w14:paraId="7B06CB92" w14:textId="77777777" w:rsidR="00413841" w:rsidRDefault="00413841" w:rsidP="00413841">
            <w:pPr>
              <w:rPr>
                <w:sz w:val="19"/>
              </w:rPr>
            </w:pPr>
          </w:p>
        </w:tc>
        <w:tc>
          <w:tcPr>
            <w:tcW w:w="1600" w:type="dxa"/>
            <w:tcBorders>
              <w:bottom w:val="single" w:sz="4" w:space="0" w:color="auto"/>
            </w:tcBorders>
          </w:tcPr>
          <w:p w14:paraId="4EBCA4E3" w14:textId="77777777" w:rsidR="00413841" w:rsidRDefault="00413841" w:rsidP="00413841">
            <w:pPr>
              <w:rPr>
                <w:sz w:val="19"/>
              </w:rPr>
            </w:pPr>
          </w:p>
        </w:tc>
      </w:tr>
      <w:tr w:rsidR="000E615C" w14:paraId="099B8FF5" w14:textId="77777777" w:rsidTr="000E615C">
        <w:trPr>
          <w:trHeight w:val="704"/>
        </w:trPr>
        <w:tc>
          <w:tcPr>
            <w:tcW w:w="458" w:type="dxa"/>
            <w:tcBorders>
              <w:bottom w:val="single" w:sz="4" w:space="0" w:color="auto"/>
            </w:tcBorders>
          </w:tcPr>
          <w:p w14:paraId="638EA8A5" w14:textId="77777777" w:rsidR="000E615C" w:rsidRDefault="000E615C" w:rsidP="00F573A5">
            <w:pPr>
              <w:rPr>
                <w:sz w:val="19"/>
              </w:rPr>
            </w:pPr>
            <w:r>
              <w:rPr>
                <w:sz w:val="19"/>
              </w:rPr>
              <w:t>4</w:t>
            </w:r>
          </w:p>
        </w:tc>
        <w:tc>
          <w:tcPr>
            <w:tcW w:w="1620" w:type="dxa"/>
            <w:tcBorders>
              <w:bottom w:val="single" w:sz="4" w:space="0" w:color="auto"/>
            </w:tcBorders>
            <w:vAlign w:val="bottom"/>
          </w:tcPr>
          <w:p w14:paraId="15B93D2C" w14:textId="77777777" w:rsidR="000E615C" w:rsidRDefault="000E615C" w:rsidP="00F573A5">
            <w:pPr>
              <w:rPr>
                <w:rFonts w:ascii="Arial" w:hAnsi="Arial" w:cs="Arial"/>
                <w:sz w:val="20"/>
                <w:szCs w:val="20"/>
              </w:rPr>
            </w:pPr>
          </w:p>
          <w:p w14:paraId="61CC8C65" w14:textId="2C38AFB3" w:rsidR="000E615C" w:rsidRDefault="000E615C" w:rsidP="00F573A5">
            <w:pPr>
              <w:rPr>
                <w:sz w:val="19"/>
              </w:rPr>
            </w:pPr>
            <w:r>
              <w:rPr>
                <w:rFonts w:ascii="Arial" w:hAnsi="Arial" w:cs="Arial"/>
                <w:sz w:val="20"/>
                <w:szCs w:val="20"/>
              </w:rPr>
              <w:t xml:space="preserve"> shovels</w:t>
            </w:r>
          </w:p>
        </w:tc>
        <w:tc>
          <w:tcPr>
            <w:tcW w:w="4784" w:type="dxa"/>
            <w:gridSpan w:val="2"/>
            <w:tcBorders>
              <w:bottom w:val="single" w:sz="4" w:space="0" w:color="auto"/>
            </w:tcBorders>
            <w:vAlign w:val="bottom"/>
          </w:tcPr>
          <w:p w14:paraId="0AB95DBE" w14:textId="08B43171" w:rsidR="000E615C" w:rsidRDefault="00413841" w:rsidP="000E615C">
            <w:pPr>
              <w:rPr>
                <w:sz w:val="19"/>
              </w:rPr>
            </w:pPr>
            <w:r w:rsidRPr="00577A76">
              <w:rPr>
                <w:rFonts w:eastAsia="Times New Roman"/>
                <w:color w:val="000000"/>
                <w:sz w:val="24"/>
                <w:szCs w:val="24"/>
              </w:rPr>
              <w:t>Used for Digging, Cutting and moving Earth, Sand, Turf.</w:t>
            </w:r>
          </w:p>
        </w:tc>
        <w:tc>
          <w:tcPr>
            <w:tcW w:w="982" w:type="dxa"/>
            <w:tcBorders>
              <w:bottom w:val="single" w:sz="4" w:space="0" w:color="auto"/>
            </w:tcBorders>
            <w:vAlign w:val="bottom"/>
          </w:tcPr>
          <w:p w14:paraId="7F32E21E" w14:textId="55286BB8" w:rsidR="000E615C" w:rsidRDefault="000E615C" w:rsidP="00F573A5">
            <w:pPr>
              <w:rPr>
                <w:sz w:val="19"/>
              </w:rPr>
            </w:pPr>
            <w:r>
              <w:rPr>
                <w:color w:val="000000"/>
              </w:rPr>
              <w:t>72</w:t>
            </w:r>
          </w:p>
        </w:tc>
        <w:tc>
          <w:tcPr>
            <w:tcW w:w="1350" w:type="dxa"/>
            <w:tcBorders>
              <w:bottom w:val="single" w:sz="4" w:space="0" w:color="auto"/>
            </w:tcBorders>
          </w:tcPr>
          <w:p w14:paraId="5E199A86" w14:textId="77777777" w:rsidR="000E615C" w:rsidRDefault="000E615C" w:rsidP="00F573A5">
            <w:pPr>
              <w:rPr>
                <w:sz w:val="19"/>
              </w:rPr>
            </w:pPr>
          </w:p>
        </w:tc>
        <w:tc>
          <w:tcPr>
            <w:tcW w:w="1600" w:type="dxa"/>
            <w:tcBorders>
              <w:bottom w:val="single" w:sz="4" w:space="0" w:color="auto"/>
            </w:tcBorders>
          </w:tcPr>
          <w:p w14:paraId="1749E9D0" w14:textId="77777777" w:rsidR="000E615C" w:rsidRDefault="000E615C" w:rsidP="00F573A5">
            <w:pPr>
              <w:rPr>
                <w:sz w:val="19"/>
              </w:rPr>
            </w:pPr>
          </w:p>
        </w:tc>
      </w:tr>
      <w:tr w:rsidR="00AD2E76" w14:paraId="35E1EE34" w14:textId="77777777" w:rsidTr="00AD2E76">
        <w:trPr>
          <w:trHeight w:val="833"/>
        </w:trPr>
        <w:tc>
          <w:tcPr>
            <w:tcW w:w="458" w:type="dxa"/>
            <w:tcBorders>
              <w:top w:val="nil"/>
              <w:left w:val="nil"/>
              <w:bottom w:val="nil"/>
              <w:right w:val="nil"/>
            </w:tcBorders>
          </w:tcPr>
          <w:p w14:paraId="1AF0096E" w14:textId="77777777" w:rsidR="00AD2E76" w:rsidRDefault="00AD2E76" w:rsidP="002104D1">
            <w:pPr>
              <w:rPr>
                <w:sz w:val="19"/>
              </w:rPr>
            </w:pPr>
          </w:p>
        </w:tc>
        <w:tc>
          <w:tcPr>
            <w:tcW w:w="5465" w:type="dxa"/>
            <w:gridSpan w:val="2"/>
            <w:tcBorders>
              <w:top w:val="nil"/>
              <w:left w:val="nil"/>
              <w:bottom w:val="nil"/>
              <w:right w:val="nil"/>
            </w:tcBorders>
          </w:tcPr>
          <w:p w14:paraId="05A691AA" w14:textId="77777777" w:rsidR="00AD2E76" w:rsidRDefault="00AD2E76" w:rsidP="002104D1">
            <w:pPr>
              <w:rPr>
                <w:sz w:val="19"/>
              </w:rPr>
            </w:pPr>
          </w:p>
        </w:tc>
        <w:tc>
          <w:tcPr>
            <w:tcW w:w="939" w:type="dxa"/>
            <w:tcBorders>
              <w:top w:val="nil"/>
              <w:left w:val="nil"/>
              <w:bottom w:val="nil"/>
              <w:right w:val="nil"/>
            </w:tcBorders>
          </w:tcPr>
          <w:p w14:paraId="622ECBEC" w14:textId="77777777" w:rsidR="00AD2E76" w:rsidRDefault="00AD2E76" w:rsidP="002104D1">
            <w:pPr>
              <w:rPr>
                <w:sz w:val="19"/>
              </w:rPr>
            </w:pPr>
          </w:p>
        </w:tc>
        <w:tc>
          <w:tcPr>
            <w:tcW w:w="982" w:type="dxa"/>
            <w:tcBorders>
              <w:top w:val="nil"/>
              <w:left w:val="nil"/>
              <w:bottom w:val="nil"/>
              <w:right w:val="single" w:sz="4" w:space="0" w:color="auto"/>
            </w:tcBorders>
          </w:tcPr>
          <w:p w14:paraId="3851FA2C" w14:textId="77777777" w:rsidR="00AD2E76" w:rsidRDefault="00AD2E76" w:rsidP="002104D1">
            <w:pPr>
              <w:rPr>
                <w:sz w:val="19"/>
              </w:rPr>
            </w:pPr>
          </w:p>
        </w:tc>
        <w:tc>
          <w:tcPr>
            <w:tcW w:w="1350" w:type="dxa"/>
            <w:tcBorders>
              <w:top w:val="single" w:sz="4" w:space="0" w:color="auto"/>
              <w:left w:val="single" w:sz="4" w:space="0" w:color="auto"/>
              <w:bottom w:val="single" w:sz="4" w:space="0" w:color="auto"/>
              <w:right w:val="single" w:sz="4" w:space="0" w:color="auto"/>
            </w:tcBorders>
            <w:vAlign w:val="bottom"/>
          </w:tcPr>
          <w:p w14:paraId="3BF730DE" w14:textId="77777777" w:rsidR="00AD2E76" w:rsidRDefault="00AD2E76" w:rsidP="002104D1">
            <w:pPr>
              <w:rPr>
                <w:sz w:val="19"/>
              </w:rPr>
            </w:pPr>
            <w:r>
              <w:rPr>
                <w:sz w:val="19"/>
              </w:rPr>
              <w:t>Grand Total</w:t>
            </w:r>
          </w:p>
        </w:tc>
        <w:tc>
          <w:tcPr>
            <w:tcW w:w="1600" w:type="dxa"/>
            <w:tcBorders>
              <w:top w:val="single" w:sz="4" w:space="0" w:color="auto"/>
              <w:left w:val="single" w:sz="4" w:space="0" w:color="auto"/>
              <w:bottom w:val="single" w:sz="4" w:space="0" w:color="auto"/>
            </w:tcBorders>
          </w:tcPr>
          <w:p w14:paraId="151A880C" w14:textId="77777777" w:rsidR="00AD2E76" w:rsidRDefault="00AD2E76" w:rsidP="002104D1">
            <w:pPr>
              <w:rPr>
                <w:sz w:val="19"/>
              </w:rPr>
            </w:pPr>
          </w:p>
        </w:tc>
      </w:tr>
    </w:tbl>
    <w:p w14:paraId="7C2FF094" w14:textId="77777777" w:rsidR="007252B8" w:rsidRDefault="007252B8" w:rsidP="00164658">
      <w:pPr>
        <w:rPr>
          <w:shd w:val="clear" w:color="auto" w:fill="9CC2E4"/>
        </w:rPr>
      </w:pPr>
    </w:p>
    <w:p w14:paraId="0E847EB7" w14:textId="77777777" w:rsidR="001E0872" w:rsidRDefault="001E0872" w:rsidP="00164658">
      <w:pPr>
        <w:rPr>
          <w:shd w:val="clear" w:color="auto" w:fill="9CC2E4"/>
        </w:rPr>
      </w:pPr>
    </w:p>
    <w:p w14:paraId="27B36AEF" w14:textId="77777777" w:rsidR="001E0872" w:rsidRDefault="001E0872" w:rsidP="00164658">
      <w:pPr>
        <w:rPr>
          <w:shd w:val="clear" w:color="auto" w:fill="9CC2E4"/>
        </w:rPr>
      </w:pPr>
    </w:p>
    <w:p w14:paraId="6AB4D880" w14:textId="77777777" w:rsidR="001E0872" w:rsidRDefault="001E0872" w:rsidP="00164658">
      <w:pPr>
        <w:rPr>
          <w:shd w:val="clear" w:color="auto" w:fill="9CC2E4"/>
        </w:rPr>
      </w:pPr>
    </w:p>
    <w:p w14:paraId="2B599028" w14:textId="77777777" w:rsidR="001E0872" w:rsidRDefault="001E0872" w:rsidP="00164658">
      <w:pPr>
        <w:rPr>
          <w:shd w:val="clear" w:color="auto" w:fill="9CC2E4"/>
        </w:rPr>
      </w:pPr>
    </w:p>
    <w:p w14:paraId="5435A6BD" w14:textId="77777777" w:rsidR="001E0872" w:rsidRDefault="001E0872" w:rsidP="00164658">
      <w:pPr>
        <w:rPr>
          <w:shd w:val="clear" w:color="auto" w:fill="9CC2E4"/>
        </w:rPr>
      </w:pPr>
    </w:p>
    <w:p w14:paraId="265AFAC1" w14:textId="77777777" w:rsidR="007252B8" w:rsidRDefault="007252B8" w:rsidP="00164658">
      <w:pPr>
        <w:rPr>
          <w:shd w:val="clear" w:color="auto" w:fill="9CC2E4"/>
        </w:rPr>
      </w:pPr>
    </w:p>
    <w:p w14:paraId="67665B7A" w14:textId="77777777" w:rsidR="00164658" w:rsidRDefault="00164658" w:rsidP="00164658">
      <w:pPr>
        <w:rPr>
          <w:shd w:val="clear" w:color="auto" w:fill="9CC2E4"/>
        </w:rPr>
      </w:pPr>
    </w:p>
    <w:p w14:paraId="3CC0C3A0" w14:textId="77777777" w:rsidR="00164658" w:rsidRDefault="00164658" w:rsidP="00164658">
      <w:pPr>
        <w:rPr>
          <w:shd w:val="clear" w:color="auto" w:fill="9CC2E4"/>
        </w:rPr>
      </w:pPr>
    </w:p>
    <w:p w14:paraId="100BF146" w14:textId="1B4C1FAC" w:rsidR="0043183A" w:rsidRPr="00F160D0" w:rsidRDefault="001930B3" w:rsidP="00334E4B">
      <w:pPr>
        <w:pStyle w:val="Heading2"/>
        <w:tabs>
          <w:tab w:val="left" w:pos="1560"/>
          <w:tab w:val="left" w:pos="10230"/>
        </w:tabs>
        <w:spacing w:before="159"/>
        <w:ind w:left="811"/>
        <w:rPr>
          <w:rFonts w:ascii="Times New Roman"/>
          <w:bCs w:val="0"/>
          <w:szCs w:val="14"/>
          <w:shd w:val="clear" w:color="auto" w:fill="9CC2E4"/>
        </w:rPr>
      </w:pPr>
      <w:r w:rsidRPr="00164658">
        <w:rPr>
          <w:rFonts w:ascii="Times New Roman"/>
          <w:bCs w:val="0"/>
          <w:sz w:val="28"/>
          <w:szCs w:val="28"/>
          <w:shd w:val="clear" w:color="auto" w:fill="9CC2E4"/>
        </w:rPr>
        <w:lastRenderedPageBreak/>
        <w:t>Contractor Experience</w:t>
      </w:r>
      <w:r w:rsidRPr="00F160D0">
        <w:rPr>
          <w:rFonts w:ascii="Times New Roman"/>
          <w:bCs w:val="0"/>
          <w:shd w:val="clear" w:color="auto" w:fill="9CC2E4"/>
        </w:rPr>
        <w:tab/>
      </w:r>
    </w:p>
    <w:p w14:paraId="3533C5EC" w14:textId="77777777" w:rsidR="0043183A" w:rsidRDefault="0043183A">
      <w:pPr>
        <w:pStyle w:val="BodyText"/>
        <w:spacing w:before="10"/>
        <w:ind w:left="0"/>
        <w:rPr>
          <w:rFonts w:ascii="Arial"/>
          <w:b/>
          <w:sz w:val="10"/>
        </w:rPr>
      </w:pPr>
    </w:p>
    <w:p w14:paraId="1E3CD11E" w14:textId="77777777" w:rsidR="0043183A" w:rsidRDefault="00000000">
      <w:pPr>
        <w:pStyle w:val="BodyText"/>
        <w:spacing w:before="57"/>
        <w:ind w:right="804"/>
      </w:pPr>
      <w:r>
        <w:t>Details</w:t>
      </w:r>
      <w:r>
        <w:rPr>
          <w:spacing w:val="-6"/>
        </w:rPr>
        <w:t xml:space="preserve"> </w:t>
      </w:r>
      <w:r>
        <w:t>of</w:t>
      </w:r>
      <w:r>
        <w:rPr>
          <w:spacing w:val="-5"/>
        </w:rPr>
        <w:t xml:space="preserve"> </w:t>
      </w:r>
      <w:r>
        <w:t>the</w:t>
      </w:r>
      <w:r>
        <w:rPr>
          <w:spacing w:val="-3"/>
        </w:rPr>
        <w:t xml:space="preserve"> </w:t>
      </w:r>
      <w:r>
        <w:t>relevant</w:t>
      </w:r>
      <w:r>
        <w:rPr>
          <w:spacing w:val="-4"/>
        </w:rPr>
        <w:t xml:space="preserve"> </w:t>
      </w:r>
      <w:r>
        <w:t>experience</w:t>
      </w:r>
      <w:r>
        <w:rPr>
          <w:spacing w:val="-2"/>
        </w:rPr>
        <w:t xml:space="preserve"> </w:t>
      </w:r>
      <w:r>
        <w:t>and</w:t>
      </w:r>
      <w:r>
        <w:rPr>
          <w:spacing w:val="-5"/>
        </w:rPr>
        <w:t xml:space="preserve"> </w:t>
      </w:r>
      <w:r>
        <w:t>past</w:t>
      </w:r>
      <w:r>
        <w:rPr>
          <w:spacing w:val="-3"/>
        </w:rPr>
        <w:t xml:space="preserve"> </w:t>
      </w:r>
      <w:r>
        <w:t>performance</w:t>
      </w:r>
      <w:r>
        <w:rPr>
          <w:spacing w:val="-5"/>
        </w:rPr>
        <w:t xml:space="preserve"> </w:t>
      </w:r>
      <w:r>
        <w:t>on</w:t>
      </w:r>
      <w:r>
        <w:rPr>
          <w:spacing w:val="-5"/>
        </w:rPr>
        <w:t xml:space="preserve"> </w:t>
      </w:r>
      <w:r>
        <w:t>similar</w:t>
      </w:r>
      <w:r>
        <w:rPr>
          <w:spacing w:val="-3"/>
        </w:rPr>
        <w:t xml:space="preserve"> </w:t>
      </w:r>
      <w:r>
        <w:t>contracts</w:t>
      </w:r>
      <w:r>
        <w:rPr>
          <w:spacing w:val="-6"/>
        </w:rPr>
        <w:t xml:space="preserve"> </w:t>
      </w:r>
      <w:r>
        <w:t>within</w:t>
      </w:r>
      <w:r>
        <w:rPr>
          <w:spacing w:val="-4"/>
        </w:rPr>
        <w:t xml:space="preserve"> </w:t>
      </w:r>
      <w:r>
        <w:t>the</w:t>
      </w:r>
      <w:r>
        <w:rPr>
          <w:spacing w:val="-2"/>
        </w:rPr>
        <w:t xml:space="preserve"> </w:t>
      </w:r>
      <w:r>
        <w:t>last</w:t>
      </w:r>
      <w:r>
        <w:rPr>
          <w:spacing w:val="-6"/>
        </w:rPr>
        <w:t xml:space="preserve"> </w:t>
      </w:r>
      <w:r>
        <w:t>five</w:t>
      </w:r>
      <w:r>
        <w:rPr>
          <w:spacing w:val="-5"/>
        </w:rPr>
        <w:t xml:space="preserve"> </w:t>
      </w:r>
      <w:r>
        <w:t>years,</w:t>
      </w:r>
      <w:r>
        <w:rPr>
          <w:spacing w:val="-6"/>
        </w:rPr>
        <w:t xml:space="preserve"> </w:t>
      </w:r>
      <w:r>
        <w:t>as</w:t>
      </w:r>
      <w:r>
        <w:rPr>
          <w:spacing w:val="-47"/>
        </w:rPr>
        <w:t xml:space="preserve"> </w:t>
      </w:r>
      <w:r>
        <w:t>well as information on any existing or future contracts, should be provided. This should include specifics</w:t>
      </w:r>
      <w:r>
        <w:rPr>
          <w:spacing w:val="1"/>
        </w:rPr>
        <w:t xml:space="preserve"> </w:t>
      </w:r>
      <w:r>
        <w:t>on the level of involvement in each contract and the duration of each assignment. Additional supporting</w:t>
      </w:r>
      <w:r>
        <w:rPr>
          <w:spacing w:val="-47"/>
        </w:rPr>
        <w:t xml:space="preserve"> </w:t>
      </w:r>
      <w:r>
        <w:t>documents can</w:t>
      </w:r>
      <w:r>
        <w:rPr>
          <w:spacing w:val="-1"/>
        </w:rPr>
        <w:t xml:space="preserve"> </w:t>
      </w:r>
      <w:r>
        <w:t>be submitted along</w:t>
      </w:r>
      <w:r>
        <w:rPr>
          <w:spacing w:val="-3"/>
        </w:rPr>
        <w:t xml:space="preserve"> </w:t>
      </w:r>
      <w:r>
        <w:t>with</w:t>
      </w:r>
      <w:r>
        <w:rPr>
          <w:spacing w:val="-1"/>
        </w:rPr>
        <w:t xml:space="preserve"> </w:t>
      </w:r>
      <w:r>
        <w:t>the</w:t>
      </w:r>
      <w:r>
        <w:rPr>
          <w:spacing w:val="1"/>
        </w:rPr>
        <w:t xml:space="preserve"> </w:t>
      </w:r>
      <w:r>
        <w:t>provided</w:t>
      </w:r>
      <w:r>
        <w:rPr>
          <w:spacing w:val="-2"/>
        </w:rPr>
        <w:t xml:space="preserve"> </w:t>
      </w:r>
      <w:r>
        <w:t>form.</w:t>
      </w:r>
    </w:p>
    <w:p w14:paraId="1E2F3255" w14:textId="77777777" w:rsidR="0043183A" w:rsidRDefault="0043183A">
      <w:pPr>
        <w:pStyle w:val="BodyText"/>
        <w:spacing w:before="1"/>
        <w:ind w:left="0"/>
      </w:pPr>
    </w:p>
    <w:p w14:paraId="13AAB6D5" w14:textId="2EE0C0BA" w:rsidR="0043183A" w:rsidRDefault="00000000">
      <w:pPr>
        <w:pStyle w:val="BodyText"/>
        <w:spacing w:line="267" w:lineRule="exact"/>
      </w:pPr>
      <w:r>
        <w:t>After</w:t>
      </w:r>
      <w:r>
        <w:rPr>
          <w:spacing w:val="-5"/>
        </w:rPr>
        <w:t xml:space="preserve"> </w:t>
      </w:r>
      <w:r>
        <w:t>carefully</w:t>
      </w:r>
      <w:r>
        <w:rPr>
          <w:spacing w:val="-7"/>
        </w:rPr>
        <w:t xml:space="preserve"> </w:t>
      </w:r>
      <w:r>
        <w:t>reviewing</w:t>
      </w:r>
      <w:r>
        <w:rPr>
          <w:spacing w:val="-6"/>
        </w:rPr>
        <w:t xml:space="preserve"> </w:t>
      </w:r>
      <w:r>
        <w:t>the</w:t>
      </w:r>
      <w:r>
        <w:rPr>
          <w:spacing w:val="-4"/>
        </w:rPr>
        <w:t xml:space="preserve"> </w:t>
      </w:r>
      <w:r>
        <w:t>Request</w:t>
      </w:r>
      <w:r>
        <w:rPr>
          <w:spacing w:val="-6"/>
        </w:rPr>
        <w:t xml:space="preserve"> </w:t>
      </w:r>
      <w:r>
        <w:t>for</w:t>
      </w:r>
      <w:r>
        <w:rPr>
          <w:spacing w:val="-8"/>
        </w:rPr>
        <w:t xml:space="preserve"> </w:t>
      </w:r>
      <w:r>
        <w:t>Proposal</w:t>
      </w:r>
      <w:r>
        <w:rPr>
          <w:spacing w:val="-4"/>
        </w:rPr>
        <w:t xml:space="preserve"> </w:t>
      </w:r>
      <w:r>
        <w:t>for</w:t>
      </w:r>
      <w:r>
        <w:rPr>
          <w:spacing w:val="-7"/>
        </w:rPr>
        <w:t xml:space="preserve"> </w:t>
      </w:r>
      <w:r>
        <w:t>the</w:t>
      </w:r>
      <w:r>
        <w:rPr>
          <w:spacing w:val="-3"/>
        </w:rPr>
        <w:t xml:space="preserve"> </w:t>
      </w:r>
      <w:r>
        <w:t>contract</w:t>
      </w:r>
      <w:r>
        <w:rPr>
          <w:spacing w:val="-5"/>
        </w:rPr>
        <w:t xml:space="preserve"> </w:t>
      </w:r>
      <w:r>
        <w:t>dated</w:t>
      </w:r>
      <w:r>
        <w:rPr>
          <w:spacing w:val="-5"/>
        </w:rPr>
        <w:t xml:space="preserve"> </w:t>
      </w:r>
      <w:r w:rsidR="007E17B8">
        <w:rPr>
          <w:spacing w:val="-5"/>
        </w:rPr>
        <w:t>6</w:t>
      </w:r>
      <w:r w:rsidR="008C1C6D">
        <w:rPr>
          <w:b/>
          <w:vertAlign w:val="superscript"/>
        </w:rPr>
        <w:t>th</w:t>
      </w:r>
      <w:r w:rsidR="008C1C6D">
        <w:rPr>
          <w:b/>
          <w:spacing w:val="-13"/>
        </w:rPr>
        <w:t xml:space="preserve"> </w:t>
      </w:r>
      <w:r w:rsidR="007E17B8">
        <w:rPr>
          <w:b/>
        </w:rPr>
        <w:t xml:space="preserve">Nov </w:t>
      </w:r>
      <w:r w:rsidR="008C1C6D">
        <w:rPr>
          <w:b/>
        </w:rPr>
        <w:t xml:space="preserve">2024, </w:t>
      </w:r>
      <w:r>
        <w:t>and</w:t>
      </w:r>
    </w:p>
    <w:p w14:paraId="1734B597" w14:textId="77777777" w:rsidR="0043183A" w:rsidRDefault="00000000">
      <w:pPr>
        <w:pStyle w:val="BodyText"/>
        <w:ind w:right="804"/>
      </w:pPr>
      <w:r>
        <w:t>thoroughly</w:t>
      </w:r>
      <w:r>
        <w:rPr>
          <w:spacing w:val="-4"/>
        </w:rPr>
        <w:t xml:space="preserve"> </w:t>
      </w:r>
      <w:r>
        <w:t>examining</w:t>
      </w:r>
      <w:r>
        <w:rPr>
          <w:spacing w:val="-5"/>
        </w:rPr>
        <w:t xml:space="preserve"> </w:t>
      </w:r>
      <w:r>
        <w:t>its</w:t>
      </w:r>
      <w:r>
        <w:rPr>
          <w:spacing w:val="-3"/>
        </w:rPr>
        <w:t xml:space="preserve"> </w:t>
      </w:r>
      <w:r>
        <w:t>contents,</w:t>
      </w:r>
      <w:r>
        <w:rPr>
          <w:spacing w:val="-6"/>
        </w:rPr>
        <w:t xml:space="preserve"> </w:t>
      </w:r>
      <w:r>
        <w:t>I/we</w:t>
      </w:r>
      <w:r>
        <w:rPr>
          <w:spacing w:val="-3"/>
        </w:rPr>
        <w:t xml:space="preserve"> </w:t>
      </w:r>
      <w:r>
        <w:t>hereby</w:t>
      </w:r>
      <w:r>
        <w:rPr>
          <w:spacing w:val="-4"/>
        </w:rPr>
        <w:t xml:space="preserve"> </w:t>
      </w:r>
      <w:r>
        <w:t>express</w:t>
      </w:r>
      <w:r>
        <w:rPr>
          <w:spacing w:val="-4"/>
        </w:rPr>
        <w:t xml:space="preserve"> </w:t>
      </w:r>
      <w:r>
        <w:t>our</w:t>
      </w:r>
      <w:r>
        <w:rPr>
          <w:spacing w:val="-6"/>
        </w:rPr>
        <w:t xml:space="preserve"> </w:t>
      </w:r>
      <w:r>
        <w:t>willingness</w:t>
      </w:r>
      <w:r>
        <w:rPr>
          <w:spacing w:val="-3"/>
        </w:rPr>
        <w:t xml:space="preserve"> </w:t>
      </w:r>
      <w:r>
        <w:t>to</w:t>
      </w:r>
      <w:r>
        <w:rPr>
          <w:spacing w:val="-3"/>
        </w:rPr>
        <w:t xml:space="preserve"> </w:t>
      </w:r>
      <w:r>
        <w:t>carry</w:t>
      </w:r>
      <w:r>
        <w:rPr>
          <w:spacing w:val="-8"/>
        </w:rPr>
        <w:t xml:space="preserve"> </w:t>
      </w:r>
      <w:r>
        <w:t>out</w:t>
      </w:r>
      <w:r>
        <w:rPr>
          <w:spacing w:val="-4"/>
        </w:rPr>
        <w:t xml:space="preserve"> </w:t>
      </w:r>
      <w:r>
        <w:t>and</w:t>
      </w:r>
      <w:r>
        <w:rPr>
          <w:spacing w:val="-5"/>
        </w:rPr>
        <w:t xml:space="preserve"> </w:t>
      </w:r>
      <w:r>
        <w:t>successfully</w:t>
      </w:r>
      <w:r>
        <w:rPr>
          <w:spacing w:val="-47"/>
        </w:rPr>
        <w:t xml:space="preserve"> </w:t>
      </w:r>
      <w:r>
        <w:t>complete the requested services in accordance with all the stipulations outlined in the Request for</w:t>
      </w:r>
      <w:r>
        <w:rPr>
          <w:spacing w:val="1"/>
        </w:rPr>
        <w:t xml:space="preserve"> </w:t>
      </w:r>
      <w:r>
        <w:t>Proposal.</w:t>
      </w:r>
      <w:r>
        <w:rPr>
          <w:spacing w:val="-3"/>
        </w:rPr>
        <w:t xml:space="preserve"> </w:t>
      </w:r>
      <w:r>
        <w:t>This</w:t>
      </w:r>
      <w:r>
        <w:rPr>
          <w:spacing w:val="-1"/>
        </w:rPr>
        <w:t xml:space="preserve"> </w:t>
      </w:r>
      <w:r>
        <w:t>commitment</w:t>
      </w:r>
      <w:r>
        <w:rPr>
          <w:spacing w:val="-3"/>
        </w:rPr>
        <w:t xml:space="preserve"> </w:t>
      </w:r>
      <w:r>
        <w:t>is</w:t>
      </w:r>
      <w:r>
        <w:rPr>
          <w:spacing w:val="-1"/>
        </w:rPr>
        <w:t xml:space="preserve"> </w:t>
      </w:r>
      <w:r>
        <w:t>contingent</w:t>
      </w:r>
      <w:r>
        <w:rPr>
          <w:spacing w:val="-1"/>
        </w:rPr>
        <w:t xml:space="preserve"> </w:t>
      </w:r>
      <w:r>
        <w:t>upon</w:t>
      </w:r>
      <w:r>
        <w:rPr>
          <w:spacing w:val="-4"/>
        </w:rPr>
        <w:t xml:space="preserve"> </w:t>
      </w:r>
      <w:r>
        <w:t>the</w:t>
      </w:r>
      <w:r>
        <w:rPr>
          <w:spacing w:val="-1"/>
        </w:rPr>
        <w:t xml:space="preserve"> </w:t>
      </w:r>
      <w:r>
        <w:t>acceptance</w:t>
      </w:r>
      <w:r>
        <w:rPr>
          <w:spacing w:val="-3"/>
        </w:rPr>
        <w:t xml:space="preserve"> </w:t>
      </w:r>
      <w:r>
        <w:t>of</w:t>
      </w:r>
      <w:r>
        <w:rPr>
          <w:spacing w:val="-1"/>
        </w:rPr>
        <w:t xml:space="preserve"> </w:t>
      </w:r>
      <w:r>
        <w:t>our</w:t>
      </w:r>
      <w:r>
        <w:rPr>
          <w:spacing w:val="-4"/>
        </w:rPr>
        <w:t xml:space="preserve"> </w:t>
      </w:r>
      <w:r>
        <w:t>financial</w:t>
      </w:r>
      <w:r>
        <w:rPr>
          <w:spacing w:val="-2"/>
        </w:rPr>
        <w:t xml:space="preserve"> </w:t>
      </w:r>
      <w:r>
        <w:t>proposal.</w:t>
      </w:r>
    </w:p>
    <w:p w14:paraId="5C271BC6" w14:textId="77777777" w:rsidR="0043183A" w:rsidRDefault="0043183A">
      <w:pPr>
        <w:pStyle w:val="BodyText"/>
        <w:ind w:left="0"/>
      </w:pPr>
    </w:p>
    <w:p w14:paraId="6361646D" w14:textId="77777777" w:rsidR="0043183A" w:rsidRDefault="00000000">
      <w:pPr>
        <w:pStyle w:val="BodyText"/>
        <w:ind w:right="804"/>
      </w:pPr>
      <w:r>
        <w:t>Furthermore, I/we acknowledge and unconditionally agree to abide by all the provisions outlined in the</w:t>
      </w:r>
      <w:r>
        <w:rPr>
          <w:spacing w:val="1"/>
        </w:rPr>
        <w:t xml:space="preserve"> </w:t>
      </w:r>
      <w:r>
        <w:t>Request</w:t>
      </w:r>
      <w:r>
        <w:rPr>
          <w:spacing w:val="-5"/>
        </w:rPr>
        <w:t xml:space="preserve"> </w:t>
      </w:r>
      <w:r>
        <w:t>for</w:t>
      </w:r>
      <w:r>
        <w:rPr>
          <w:spacing w:val="-7"/>
        </w:rPr>
        <w:t xml:space="preserve"> </w:t>
      </w:r>
      <w:r>
        <w:t>Proposal,</w:t>
      </w:r>
      <w:r>
        <w:rPr>
          <w:spacing w:val="-5"/>
        </w:rPr>
        <w:t xml:space="preserve"> </w:t>
      </w:r>
      <w:r>
        <w:t>including</w:t>
      </w:r>
      <w:r>
        <w:rPr>
          <w:spacing w:val="-5"/>
        </w:rPr>
        <w:t xml:space="preserve"> </w:t>
      </w:r>
      <w:r>
        <w:t>the</w:t>
      </w:r>
      <w:r>
        <w:rPr>
          <w:spacing w:val="-4"/>
        </w:rPr>
        <w:t xml:space="preserve"> </w:t>
      </w:r>
      <w:r>
        <w:t>General</w:t>
      </w:r>
      <w:r>
        <w:rPr>
          <w:spacing w:val="-7"/>
        </w:rPr>
        <w:t xml:space="preserve"> </w:t>
      </w:r>
      <w:r>
        <w:t>Terms</w:t>
      </w:r>
      <w:r>
        <w:rPr>
          <w:spacing w:val="-8"/>
        </w:rPr>
        <w:t xml:space="preserve"> </w:t>
      </w:r>
      <w:r>
        <w:t>and</w:t>
      </w:r>
      <w:r>
        <w:rPr>
          <w:spacing w:val="-6"/>
        </w:rPr>
        <w:t xml:space="preserve"> </w:t>
      </w:r>
      <w:r>
        <w:t>Conditions</w:t>
      </w:r>
      <w:r>
        <w:rPr>
          <w:spacing w:val="-4"/>
        </w:rPr>
        <w:t xml:space="preserve"> </w:t>
      </w:r>
      <w:r>
        <w:t>for</w:t>
      </w:r>
      <w:r>
        <w:rPr>
          <w:spacing w:val="-5"/>
        </w:rPr>
        <w:t xml:space="preserve"> </w:t>
      </w:r>
      <w:r>
        <w:t>Service</w:t>
      </w:r>
      <w:r>
        <w:rPr>
          <w:spacing w:val="-4"/>
        </w:rPr>
        <w:t xml:space="preserve"> </w:t>
      </w:r>
      <w:r>
        <w:t>Contracts</w:t>
      </w:r>
      <w:r>
        <w:rPr>
          <w:spacing w:val="-1"/>
        </w:rPr>
        <w:t xml:space="preserve"> </w:t>
      </w:r>
      <w:r>
        <w:t>-</w:t>
      </w:r>
      <w:r>
        <w:rPr>
          <w:spacing w:val="-8"/>
        </w:rPr>
        <w:t xml:space="preserve"> </w:t>
      </w:r>
      <w:r>
        <w:t>V,</w:t>
      </w:r>
      <w:r>
        <w:rPr>
          <w:spacing w:val="-4"/>
        </w:rPr>
        <w:t xml:space="preserve"> </w:t>
      </w:r>
      <w:r>
        <w:t>as</w:t>
      </w:r>
      <w:r>
        <w:rPr>
          <w:spacing w:val="-7"/>
        </w:rPr>
        <w:t xml:space="preserve"> </w:t>
      </w:r>
      <w:r>
        <w:t>well</w:t>
      </w:r>
      <w:r>
        <w:rPr>
          <w:spacing w:val="-5"/>
        </w:rPr>
        <w:t xml:space="preserve"> </w:t>
      </w:r>
      <w:r>
        <w:t>as</w:t>
      </w:r>
      <w:r>
        <w:rPr>
          <w:spacing w:val="-4"/>
        </w:rPr>
        <w:t xml:space="preserve"> </w:t>
      </w:r>
      <w:r>
        <w:t>the</w:t>
      </w:r>
      <w:r>
        <w:rPr>
          <w:spacing w:val="-47"/>
        </w:rPr>
        <w:t xml:space="preserve"> </w:t>
      </w:r>
      <w:r>
        <w:t>draft Service</w:t>
      </w:r>
      <w:r>
        <w:rPr>
          <w:spacing w:val="1"/>
        </w:rPr>
        <w:t xml:space="preserve"> </w:t>
      </w:r>
      <w:r>
        <w:t>Contract</w:t>
      </w:r>
      <w:r>
        <w:rPr>
          <w:spacing w:val="-2"/>
        </w:rPr>
        <w:t xml:space="preserve"> </w:t>
      </w:r>
      <w:r>
        <w:t>and</w:t>
      </w:r>
      <w:r>
        <w:rPr>
          <w:spacing w:val="-4"/>
        </w:rPr>
        <w:t xml:space="preserve"> </w:t>
      </w:r>
      <w:r>
        <w:t>all</w:t>
      </w:r>
      <w:r>
        <w:rPr>
          <w:spacing w:val="-1"/>
        </w:rPr>
        <w:t xml:space="preserve"> </w:t>
      </w:r>
      <w:r>
        <w:t>related</w:t>
      </w:r>
      <w:r>
        <w:rPr>
          <w:spacing w:val="-3"/>
        </w:rPr>
        <w:t xml:space="preserve"> </w:t>
      </w:r>
      <w:r>
        <w:t>annexes.</w:t>
      </w:r>
    </w:p>
    <w:p w14:paraId="2A56A036" w14:textId="77777777" w:rsidR="0043183A" w:rsidRDefault="0043183A">
      <w:pPr>
        <w:pStyle w:val="BodyText"/>
        <w:spacing w:before="1"/>
        <w:ind w:left="0"/>
      </w:pPr>
    </w:p>
    <w:p w14:paraId="584CFFB2" w14:textId="77777777" w:rsidR="0043183A" w:rsidRDefault="00000000">
      <w:pPr>
        <w:pStyle w:val="BodyText"/>
      </w:pPr>
      <w:r>
        <w:t>I/we</w:t>
      </w:r>
      <w:r>
        <w:rPr>
          <w:spacing w:val="-4"/>
        </w:rPr>
        <w:t xml:space="preserve"> </w:t>
      </w:r>
      <w:r>
        <w:t>also</w:t>
      </w:r>
      <w:r>
        <w:rPr>
          <w:spacing w:val="-4"/>
        </w:rPr>
        <w:t xml:space="preserve"> </w:t>
      </w:r>
      <w:r>
        <w:t>confirm</w:t>
      </w:r>
      <w:r>
        <w:rPr>
          <w:spacing w:val="-3"/>
        </w:rPr>
        <w:t xml:space="preserve"> </w:t>
      </w:r>
      <w:r>
        <w:t>and</w:t>
      </w:r>
      <w:r>
        <w:rPr>
          <w:spacing w:val="-5"/>
        </w:rPr>
        <w:t xml:space="preserve"> </w:t>
      </w:r>
      <w:r>
        <w:t>affirm</w:t>
      </w:r>
      <w:r>
        <w:rPr>
          <w:spacing w:val="-3"/>
        </w:rPr>
        <w:t xml:space="preserve"> </w:t>
      </w:r>
      <w:r>
        <w:t>our</w:t>
      </w:r>
      <w:r>
        <w:rPr>
          <w:spacing w:val="-2"/>
        </w:rPr>
        <w:t xml:space="preserve"> </w:t>
      </w:r>
      <w:r>
        <w:t>compliance with</w:t>
      </w:r>
      <w:r>
        <w:rPr>
          <w:spacing w:val="-2"/>
        </w:rPr>
        <w:t xml:space="preserve"> </w:t>
      </w:r>
      <w:r>
        <w:t>the</w:t>
      </w:r>
      <w:r>
        <w:rPr>
          <w:spacing w:val="-4"/>
        </w:rPr>
        <w:t xml:space="preserve"> </w:t>
      </w:r>
      <w:r>
        <w:t>eligibility</w:t>
      </w:r>
      <w:r>
        <w:rPr>
          <w:spacing w:val="-1"/>
        </w:rPr>
        <w:t xml:space="preserve"> </w:t>
      </w:r>
      <w:r>
        <w:t>criteria</w:t>
      </w:r>
      <w:r>
        <w:rPr>
          <w:spacing w:val="-2"/>
        </w:rPr>
        <w:t xml:space="preserve"> </w:t>
      </w:r>
      <w:r>
        <w:t>specified</w:t>
      </w:r>
      <w:r>
        <w:rPr>
          <w:spacing w:val="-2"/>
        </w:rPr>
        <w:t xml:space="preserve"> </w:t>
      </w:r>
      <w:r>
        <w:t>in</w:t>
      </w:r>
      <w:r>
        <w:rPr>
          <w:spacing w:val="-2"/>
        </w:rPr>
        <w:t xml:space="preserve"> </w:t>
      </w:r>
      <w:r>
        <w:t>Article</w:t>
      </w:r>
      <w:r>
        <w:rPr>
          <w:spacing w:val="-2"/>
        </w:rPr>
        <w:t xml:space="preserve"> </w:t>
      </w:r>
      <w:r>
        <w:t>33</w:t>
      </w:r>
      <w:r>
        <w:rPr>
          <w:spacing w:val="-3"/>
        </w:rPr>
        <w:t xml:space="preserve"> </w:t>
      </w:r>
      <w:r>
        <w:t>of</w:t>
      </w:r>
      <w:r>
        <w:rPr>
          <w:spacing w:val="-2"/>
        </w:rPr>
        <w:t xml:space="preserve"> </w:t>
      </w:r>
      <w:r>
        <w:t>the</w:t>
      </w:r>
    </w:p>
    <w:p w14:paraId="1CFA45D4" w14:textId="453F6DE9" w:rsidR="0043183A" w:rsidRPr="003D26C3" w:rsidRDefault="00000000" w:rsidP="006B2676">
      <w:pPr>
        <w:pStyle w:val="BodyText"/>
        <w:spacing w:before="3" w:line="235" w:lineRule="auto"/>
        <w:ind w:right="878"/>
        <w:rPr>
          <w:sz w:val="21"/>
          <w:szCs w:val="21"/>
        </w:rPr>
      </w:pPr>
      <w:r w:rsidRPr="003D26C3">
        <w:rPr>
          <w:sz w:val="21"/>
          <w:szCs w:val="21"/>
        </w:rPr>
        <w:t>General</w:t>
      </w:r>
      <w:r w:rsidRPr="003D26C3">
        <w:rPr>
          <w:spacing w:val="-5"/>
          <w:sz w:val="21"/>
          <w:szCs w:val="21"/>
        </w:rPr>
        <w:t xml:space="preserve"> </w:t>
      </w:r>
      <w:r w:rsidRPr="003D26C3">
        <w:rPr>
          <w:sz w:val="21"/>
          <w:szCs w:val="21"/>
        </w:rPr>
        <w:t>Terms</w:t>
      </w:r>
      <w:r w:rsidRPr="003D26C3">
        <w:rPr>
          <w:spacing w:val="-4"/>
          <w:sz w:val="21"/>
          <w:szCs w:val="21"/>
        </w:rPr>
        <w:t xml:space="preserve"> </w:t>
      </w:r>
      <w:r w:rsidRPr="003D26C3">
        <w:rPr>
          <w:sz w:val="21"/>
          <w:szCs w:val="21"/>
        </w:rPr>
        <w:t>and</w:t>
      </w:r>
      <w:r w:rsidRPr="003D26C3">
        <w:rPr>
          <w:spacing w:val="-5"/>
          <w:sz w:val="21"/>
          <w:szCs w:val="21"/>
        </w:rPr>
        <w:t xml:space="preserve"> </w:t>
      </w:r>
      <w:r w:rsidRPr="003D26C3">
        <w:rPr>
          <w:sz w:val="21"/>
          <w:szCs w:val="21"/>
        </w:rPr>
        <w:t>Conditions</w:t>
      </w:r>
      <w:r w:rsidRPr="003D26C3">
        <w:rPr>
          <w:spacing w:val="-4"/>
          <w:sz w:val="21"/>
          <w:szCs w:val="21"/>
        </w:rPr>
        <w:t xml:space="preserve"> </w:t>
      </w:r>
      <w:r w:rsidRPr="003D26C3">
        <w:rPr>
          <w:sz w:val="21"/>
          <w:szCs w:val="21"/>
        </w:rPr>
        <w:t>for</w:t>
      </w:r>
      <w:r w:rsidRPr="003D26C3">
        <w:rPr>
          <w:spacing w:val="-4"/>
          <w:sz w:val="21"/>
          <w:szCs w:val="21"/>
        </w:rPr>
        <w:t xml:space="preserve"> </w:t>
      </w:r>
      <w:r w:rsidRPr="003D26C3">
        <w:rPr>
          <w:sz w:val="21"/>
          <w:szCs w:val="21"/>
        </w:rPr>
        <w:t>Service</w:t>
      </w:r>
      <w:r w:rsidRPr="003D26C3">
        <w:rPr>
          <w:spacing w:val="-6"/>
          <w:sz w:val="21"/>
          <w:szCs w:val="21"/>
        </w:rPr>
        <w:t xml:space="preserve"> </w:t>
      </w:r>
      <w:r w:rsidRPr="003D26C3">
        <w:rPr>
          <w:sz w:val="21"/>
          <w:szCs w:val="21"/>
        </w:rPr>
        <w:t>and</w:t>
      </w:r>
      <w:r w:rsidRPr="003D26C3">
        <w:rPr>
          <w:spacing w:val="-5"/>
          <w:sz w:val="21"/>
          <w:szCs w:val="21"/>
        </w:rPr>
        <w:t xml:space="preserve"> </w:t>
      </w:r>
      <w:r w:rsidRPr="003D26C3">
        <w:rPr>
          <w:sz w:val="21"/>
          <w:szCs w:val="21"/>
        </w:rPr>
        <w:t>the</w:t>
      </w:r>
      <w:r w:rsidRPr="003D26C3">
        <w:rPr>
          <w:spacing w:val="-6"/>
          <w:sz w:val="21"/>
          <w:szCs w:val="21"/>
        </w:rPr>
        <w:t xml:space="preserve"> </w:t>
      </w:r>
      <w:r w:rsidRPr="003D26C3">
        <w:rPr>
          <w:sz w:val="21"/>
          <w:szCs w:val="21"/>
        </w:rPr>
        <w:t>Code</w:t>
      </w:r>
      <w:r w:rsidRPr="003D26C3">
        <w:rPr>
          <w:spacing w:val="-3"/>
          <w:sz w:val="21"/>
          <w:szCs w:val="21"/>
        </w:rPr>
        <w:t xml:space="preserve"> </w:t>
      </w:r>
      <w:r w:rsidRPr="003D26C3">
        <w:rPr>
          <w:sz w:val="21"/>
          <w:szCs w:val="21"/>
        </w:rPr>
        <w:t>of</w:t>
      </w:r>
      <w:r w:rsidRPr="003D26C3">
        <w:rPr>
          <w:spacing w:val="-7"/>
          <w:sz w:val="21"/>
          <w:szCs w:val="21"/>
        </w:rPr>
        <w:t xml:space="preserve"> </w:t>
      </w:r>
      <w:r w:rsidRPr="003D26C3">
        <w:rPr>
          <w:sz w:val="21"/>
          <w:szCs w:val="21"/>
        </w:rPr>
        <w:t>Conduct</w:t>
      </w:r>
      <w:r w:rsidRPr="003D26C3">
        <w:rPr>
          <w:spacing w:val="-6"/>
          <w:sz w:val="21"/>
          <w:szCs w:val="21"/>
        </w:rPr>
        <w:t xml:space="preserve"> </w:t>
      </w:r>
      <w:r w:rsidRPr="003D26C3">
        <w:rPr>
          <w:sz w:val="21"/>
          <w:szCs w:val="21"/>
        </w:rPr>
        <w:t>for</w:t>
      </w:r>
      <w:r w:rsidRPr="003D26C3">
        <w:rPr>
          <w:spacing w:val="-7"/>
          <w:sz w:val="21"/>
          <w:szCs w:val="21"/>
        </w:rPr>
        <w:t xml:space="preserve"> </w:t>
      </w:r>
      <w:r w:rsidRPr="003D26C3">
        <w:rPr>
          <w:sz w:val="21"/>
          <w:szCs w:val="21"/>
        </w:rPr>
        <w:t>Contractors</w:t>
      </w:r>
      <w:r w:rsidR="006B2676" w:rsidRPr="006B2676">
        <w:rPr>
          <w:sz w:val="21"/>
          <w:szCs w:val="21"/>
        </w:rPr>
        <w:t xml:space="preserve"> </w:t>
      </w:r>
      <w:r w:rsidR="006B2676">
        <w:rPr>
          <w:sz w:val="21"/>
          <w:szCs w:val="21"/>
        </w:rPr>
        <w:t>mentioned</w:t>
      </w:r>
      <w:r w:rsidR="006B2676">
        <w:rPr>
          <w:spacing w:val="-4"/>
          <w:sz w:val="21"/>
          <w:szCs w:val="21"/>
        </w:rPr>
        <w:t xml:space="preserve"> </w:t>
      </w:r>
      <w:r w:rsidR="006B2676">
        <w:rPr>
          <w:sz w:val="21"/>
          <w:szCs w:val="21"/>
        </w:rPr>
        <w:t>in</w:t>
      </w:r>
      <w:r w:rsidR="006B2676">
        <w:rPr>
          <w:spacing w:val="-5"/>
          <w:sz w:val="21"/>
          <w:szCs w:val="21"/>
        </w:rPr>
        <w:t xml:space="preserve"> </w:t>
      </w:r>
      <w:bookmarkStart w:id="6" w:name="_Hlk167641205"/>
      <w:r w:rsidR="006B2676">
        <w:rPr>
          <w:b/>
        </w:rPr>
        <w:t>Code</w:t>
      </w:r>
      <w:r w:rsidR="006B2676">
        <w:rPr>
          <w:b/>
          <w:spacing w:val="-1"/>
        </w:rPr>
        <w:t xml:space="preserve"> </w:t>
      </w:r>
      <w:r w:rsidR="006B2676">
        <w:rPr>
          <w:b/>
        </w:rPr>
        <w:t>of</w:t>
      </w:r>
      <w:r w:rsidR="006B2676">
        <w:rPr>
          <w:b/>
          <w:spacing w:val="-3"/>
        </w:rPr>
        <w:t xml:space="preserve"> </w:t>
      </w:r>
      <w:r w:rsidR="006B2676">
        <w:rPr>
          <w:b/>
        </w:rPr>
        <w:t>Conduct</w:t>
      </w:r>
      <w:r w:rsidR="006B2676">
        <w:rPr>
          <w:sz w:val="21"/>
          <w:szCs w:val="21"/>
        </w:rPr>
        <w:t>.</w:t>
      </w:r>
      <w:bookmarkEnd w:id="6"/>
    </w:p>
    <w:p w14:paraId="48559AA6" w14:textId="77777777" w:rsidR="0043183A" w:rsidRDefault="0043183A">
      <w:pPr>
        <w:pStyle w:val="BodyText"/>
        <w:spacing w:before="1"/>
        <w:ind w:left="0"/>
      </w:pPr>
    </w:p>
    <w:p w14:paraId="171ABAD5" w14:textId="77777777" w:rsidR="0043183A" w:rsidRDefault="00000000">
      <w:pPr>
        <w:pStyle w:val="BodyText"/>
      </w:pPr>
      <w:r>
        <w:t>These</w:t>
      </w:r>
      <w:r>
        <w:rPr>
          <w:spacing w:val="-8"/>
        </w:rPr>
        <w:t xml:space="preserve"> </w:t>
      </w:r>
      <w:r>
        <w:t>aforementioned</w:t>
      </w:r>
      <w:r>
        <w:rPr>
          <w:spacing w:val="-6"/>
        </w:rPr>
        <w:t xml:space="preserve"> </w:t>
      </w:r>
      <w:r>
        <w:t>declarations</w:t>
      </w:r>
      <w:r>
        <w:rPr>
          <w:spacing w:val="-6"/>
        </w:rPr>
        <w:t xml:space="preserve"> </w:t>
      </w:r>
      <w:r>
        <w:t>will</w:t>
      </w:r>
      <w:r>
        <w:rPr>
          <w:spacing w:val="-5"/>
        </w:rPr>
        <w:t xml:space="preserve"> </w:t>
      </w:r>
      <w:r>
        <w:t>be</w:t>
      </w:r>
      <w:r>
        <w:rPr>
          <w:spacing w:val="-5"/>
        </w:rPr>
        <w:t xml:space="preserve"> </w:t>
      </w:r>
      <w:r>
        <w:t>considered</w:t>
      </w:r>
      <w:r>
        <w:rPr>
          <w:spacing w:val="-8"/>
        </w:rPr>
        <w:t xml:space="preserve"> </w:t>
      </w:r>
      <w:r>
        <w:t>integral</w:t>
      </w:r>
      <w:r>
        <w:rPr>
          <w:spacing w:val="-6"/>
        </w:rPr>
        <w:t xml:space="preserve"> </w:t>
      </w:r>
      <w:r>
        <w:t>components</w:t>
      </w:r>
      <w:r>
        <w:rPr>
          <w:spacing w:val="-7"/>
        </w:rPr>
        <w:t xml:space="preserve"> </w:t>
      </w:r>
      <w:r>
        <w:t>of</w:t>
      </w:r>
      <w:r>
        <w:rPr>
          <w:spacing w:val="-6"/>
        </w:rPr>
        <w:t xml:space="preserve"> </w:t>
      </w:r>
      <w:r>
        <w:t>the</w:t>
      </w:r>
      <w:r>
        <w:rPr>
          <w:spacing w:val="-7"/>
        </w:rPr>
        <w:t xml:space="preserve"> </w:t>
      </w:r>
      <w:r>
        <w:t>Contract</w:t>
      </w:r>
      <w:r>
        <w:rPr>
          <w:spacing w:val="-6"/>
        </w:rPr>
        <w:t xml:space="preserve"> </w:t>
      </w:r>
      <w:r>
        <w:t>and</w:t>
      </w:r>
      <w:r>
        <w:rPr>
          <w:spacing w:val="-7"/>
        </w:rPr>
        <w:t xml:space="preserve"> </w:t>
      </w:r>
      <w:r>
        <w:t>any</w:t>
      </w:r>
      <w:r>
        <w:rPr>
          <w:spacing w:val="-47"/>
        </w:rPr>
        <w:t xml:space="preserve"> </w:t>
      </w:r>
      <w:r>
        <w:t>misrepresentation</w:t>
      </w:r>
      <w:r>
        <w:rPr>
          <w:spacing w:val="-3"/>
        </w:rPr>
        <w:t xml:space="preserve"> </w:t>
      </w:r>
      <w:r>
        <w:t>will</w:t>
      </w:r>
      <w:r>
        <w:rPr>
          <w:spacing w:val="-1"/>
        </w:rPr>
        <w:t xml:space="preserve"> </w:t>
      </w:r>
      <w:r>
        <w:t>be</w:t>
      </w:r>
      <w:r>
        <w:rPr>
          <w:spacing w:val="-1"/>
        </w:rPr>
        <w:t xml:space="preserve"> </w:t>
      </w:r>
      <w:r>
        <w:t>considered</w:t>
      </w:r>
      <w:r>
        <w:rPr>
          <w:spacing w:val="-4"/>
        </w:rPr>
        <w:t xml:space="preserve"> </w:t>
      </w:r>
      <w:r>
        <w:t>sufficient</w:t>
      </w:r>
      <w:r>
        <w:rPr>
          <w:spacing w:val="-1"/>
        </w:rPr>
        <w:t xml:space="preserve"> </w:t>
      </w:r>
      <w:r>
        <w:t>grounds</w:t>
      </w:r>
      <w:r>
        <w:rPr>
          <w:spacing w:val="-1"/>
        </w:rPr>
        <w:t xml:space="preserve"> </w:t>
      </w:r>
      <w:r>
        <w:t>for</w:t>
      </w:r>
      <w:r>
        <w:rPr>
          <w:spacing w:val="-3"/>
        </w:rPr>
        <w:t xml:space="preserve"> </w:t>
      </w:r>
      <w:r>
        <w:t>termination.</w:t>
      </w:r>
    </w:p>
    <w:p w14:paraId="777E3FC3" w14:textId="77777777" w:rsidR="0043183A" w:rsidRDefault="0043183A">
      <w:pPr>
        <w:pStyle w:val="BodyText"/>
        <w:spacing w:before="11"/>
        <w:ind w:left="0"/>
        <w:rPr>
          <w:sz w:val="20"/>
        </w:rPr>
      </w:pPr>
    </w:p>
    <w:p w14:paraId="4161197F" w14:textId="77777777" w:rsidR="0043183A" w:rsidRDefault="00000000">
      <w:pPr>
        <w:pStyle w:val="Heading2"/>
        <w:ind w:left="1411"/>
      </w:pPr>
      <w:r>
        <w:t>Signature</w:t>
      </w:r>
      <w:r>
        <w:rPr>
          <w:spacing w:val="-8"/>
        </w:rPr>
        <w:t xml:space="preserve"> </w:t>
      </w:r>
      <w:r>
        <w:t>and</w:t>
      </w:r>
      <w:r>
        <w:rPr>
          <w:spacing w:val="-8"/>
        </w:rPr>
        <w:t xml:space="preserve"> </w:t>
      </w:r>
      <w:r>
        <w:t>stamp:</w:t>
      </w:r>
    </w:p>
    <w:p w14:paraId="451BE824" w14:textId="77777777" w:rsidR="0043183A" w:rsidRDefault="0043183A">
      <w:pPr>
        <w:pStyle w:val="BodyText"/>
        <w:ind w:left="0"/>
        <w:rPr>
          <w:b/>
          <w:sz w:val="20"/>
        </w:rPr>
      </w:pPr>
    </w:p>
    <w:p w14:paraId="5AA58019" w14:textId="1F046A79" w:rsidR="0043183A" w:rsidRDefault="002C3484">
      <w:pPr>
        <w:pStyle w:val="BodyText"/>
        <w:spacing w:before="3"/>
        <w:ind w:left="0"/>
        <w:rPr>
          <w:b/>
          <w:sz w:val="12"/>
        </w:rPr>
      </w:pPr>
      <w:r>
        <w:rPr>
          <w:noProof/>
        </w:rPr>
        <mc:AlternateContent>
          <mc:Choice Requires="wps">
            <w:drawing>
              <wp:anchor distT="0" distB="0" distL="0" distR="0" simplePos="0" relativeHeight="251654656" behindDoc="1" locked="0" layoutInCell="1" allowOverlap="1" wp14:anchorId="0610BB09" wp14:editId="67A0CDCF">
                <wp:simplePos x="0" y="0"/>
                <wp:positionH relativeFrom="page">
                  <wp:posOffset>701040</wp:posOffset>
                </wp:positionH>
                <wp:positionV relativeFrom="paragraph">
                  <wp:posOffset>120015</wp:posOffset>
                </wp:positionV>
                <wp:extent cx="6158230" cy="6350"/>
                <wp:effectExtent l="0" t="0" r="0" b="0"/>
                <wp:wrapTopAndBottom/>
                <wp:docPr id="8387940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5D8F" id="Rectangle 20" o:spid="_x0000_s1026" style="position:absolute;margin-left:55.2pt;margin-top:9.45pt;width:484.9pt;height:.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x5QEAALMDAAAOAAAAZHJzL2Uyb0RvYy54bWysU8Fu2zAMvQ/YPwi6L47TJOu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" fillcolor="black" stroked="f">
                <w10:wrap type="topAndBottom" anchorx="page"/>
              </v:rect>
            </w:pict>
          </mc:Fallback>
        </mc:AlternateContent>
      </w:r>
    </w:p>
    <w:p w14:paraId="1A3022D0" w14:textId="77777777" w:rsidR="0043183A" w:rsidRDefault="00000000">
      <w:pPr>
        <w:spacing w:before="179"/>
        <w:ind w:left="1411"/>
        <w:rPr>
          <w:b/>
        </w:rPr>
      </w:pPr>
      <w:r>
        <w:rPr>
          <w:b/>
        </w:rPr>
        <w:t>Signed</w:t>
      </w:r>
      <w:r>
        <w:rPr>
          <w:b/>
          <w:spacing w:val="-5"/>
        </w:rPr>
        <w:t xml:space="preserve"> </w:t>
      </w:r>
      <w:r>
        <w:rPr>
          <w:b/>
        </w:rPr>
        <w:t>by:</w:t>
      </w:r>
    </w:p>
    <w:p w14:paraId="43B45656" w14:textId="77777777" w:rsidR="0043183A" w:rsidRDefault="0043183A">
      <w:pPr>
        <w:pStyle w:val="BodyText"/>
        <w:spacing w:before="8"/>
        <w:ind w:left="0"/>
        <w:rPr>
          <w:b/>
          <w:sz w:val="11"/>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7229"/>
      </w:tblGrid>
      <w:tr w:rsidR="0043183A" w14:paraId="7A0EA813" w14:textId="77777777" w:rsidTr="008D0FB0">
        <w:trPr>
          <w:trHeight w:val="292"/>
        </w:trPr>
        <w:tc>
          <w:tcPr>
            <w:tcW w:w="2689" w:type="dxa"/>
          </w:tcPr>
          <w:p w14:paraId="009D4964" w14:textId="77777777" w:rsidR="0043183A" w:rsidRDefault="00000000">
            <w:pPr>
              <w:pStyle w:val="TableParagraph"/>
              <w:spacing w:line="272" w:lineRule="exact"/>
              <w:ind w:left="107"/>
              <w:rPr>
                <w:b/>
                <w:sz w:val="24"/>
              </w:rPr>
            </w:pPr>
            <w:r>
              <w:rPr>
                <w:b/>
                <w:sz w:val="24"/>
              </w:rPr>
              <w:t>Name</w:t>
            </w:r>
            <w:r>
              <w:rPr>
                <w:b/>
                <w:spacing w:val="-4"/>
                <w:sz w:val="24"/>
              </w:rPr>
              <w:t xml:space="preserve"> </w:t>
            </w:r>
            <w:r>
              <w:rPr>
                <w:b/>
                <w:sz w:val="24"/>
              </w:rPr>
              <w:t>of the</w:t>
            </w:r>
            <w:r>
              <w:rPr>
                <w:b/>
                <w:spacing w:val="-3"/>
                <w:sz w:val="24"/>
              </w:rPr>
              <w:t xml:space="preserve"> </w:t>
            </w:r>
            <w:r>
              <w:rPr>
                <w:b/>
                <w:sz w:val="24"/>
              </w:rPr>
              <w:t>company:</w:t>
            </w:r>
          </w:p>
          <w:p w14:paraId="1F1F30F7" w14:textId="77777777" w:rsidR="008D0FB0" w:rsidRDefault="008D0FB0">
            <w:pPr>
              <w:pStyle w:val="TableParagraph"/>
              <w:spacing w:line="272" w:lineRule="exact"/>
              <w:ind w:left="107"/>
              <w:rPr>
                <w:b/>
                <w:sz w:val="24"/>
              </w:rPr>
            </w:pPr>
          </w:p>
          <w:p w14:paraId="7860F3BC" w14:textId="77777777" w:rsidR="008D0FB0" w:rsidRDefault="008D0FB0">
            <w:pPr>
              <w:pStyle w:val="TableParagraph"/>
              <w:spacing w:line="272" w:lineRule="exact"/>
              <w:ind w:left="107"/>
              <w:rPr>
                <w:b/>
                <w:sz w:val="24"/>
              </w:rPr>
            </w:pPr>
          </w:p>
        </w:tc>
        <w:tc>
          <w:tcPr>
            <w:tcW w:w="7229" w:type="dxa"/>
          </w:tcPr>
          <w:p w14:paraId="3A7372FA" w14:textId="77777777" w:rsidR="0043183A" w:rsidRDefault="0043183A">
            <w:pPr>
              <w:pStyle w:val="TableParagraph"/>
              <w:rPr>
                <w:rFonts w:ascii="Times New Roman"/>
                <w:sz w:val="20"/>
              </w:rPr>
            </w:pPr>
          </w:p>
        </w:tc>
      </w:tr>
      <w:tr w:rsidR="0043183A" w14:paraId="4DADF65B" w14:textId="77777777" w:rsidTr="008D0FB0">
        <w:trPr>
          <w:trHeight w:val="292"/>
        </w:trPr>
        <w:tc>
          <w:tcPr>
            <w:tcW w:w="2689" w:type="dxa"/>
          </w:tcPr>
          <w:p w14:paraId="22C6832A" w14:textId="77777777" w:rsidR="0043183A" w:rsidRDefault="00000000">
            <w:pPr>
              <w:pStyle w:val="TableParagraph"/>
              <w:spacing w:line="272" w:lineRule="exact"/>
              <w:ind w:left="107"/>
              <w:rPr>
                <w:b/>
                <w:sz w:val="24"/>
              </w:rPr>
            </w:pPr>
            <w:r>
              <w:rPr>
                <w:b/>
                <w:sz w:val="24"/>
              </w:rPr>
              <w:t>Address:</w:t>
            </w:r>
          </w:p>
          <w:p w14:paraId="6129B76C" w14:textId="77777777" w:rsidR="008D0FB0" w:rsidRDefault="008D0FB0">
            <w:pPr>
              <w:pStyle w:val="TableParagraph"/>
              <w:spacing w:line="272" w:lineRule="exact"/>
              <w:ind w:left="107"/>
              <w:rPr>
                <w:b/>
                <w:sz w:val="24"/>
              </w:rPr>
            </w:pPr>
          </w:p>
          <w:p w14:paraId="1F52D724" w14:textId="77777777" w:rsidR="008D0FB0" w:rsidRDefault="008D0FB0">
            <w:pPr>
              <w:pStyle w:val="TableParagraph"/>
              <w:spacing w:line="272" w:lineRule="exact"/>
              <w:ind w:left="107"/>
              <w:rPr>
                <w:b/>
                <w:sz w:val="24"/>
              </w:rPr>
            </w:pPr>
          </w:p>
        </w:tc>
        <w:tc>
          <w:tcPr>
            <w:tcW w:w="7229" w:type="dxa"/>
          </w:tcPr>
          <w:p w14:paraId="48144BD5" w14:textId="77777777" w:rsidR="0043183A" w:rsidRDefault="0043183A">
            <w:pPr>
              <w:pStyle w:val="TableParagraph"/>
              <w:rPr>
                <w:rFonts w:ascii="Times New Roman"/>
                <w:sz w:val="20"/>
              </w:rPr>
            </w:pPr>
          </w:p>
        </w:tc>
      </w:tr>
      <w:tr w:rsidR="0043183A" w14:paraId="05E11B30" w14:textId="77777777" w:rsidTr="008D0FB0">
        <w:trPr>
          <w:trHeight w:val="292"/>
        </w:trPr>
        <w:tc>
          <w:tcPr>
            <w:tcW w:w="2689" w:type="dxa"/>
          </w:tcPr>
          <w:p w14:paraId="64D19765" w14:textId="77777777" w:rsidR="0043183A" w:rsidRDefault="00000000">
            <w:pPr>
              <w:pStyle w:val="TableParagraph"/>
              <w:spacing w:line="272" w:lineRule="exact"/>
              <w:ind w:left="107"/>
              <w:rPr>
                <w:b/>
                <w:sz w:val="24"/>
              </w:rPr>
            </w:pPr>
            <w:r>
              <w:rPr>
                <w:b/>
                <w:sz w:val="24"/>
              </w:rPr>
              <w:t>Telephone</w:t>
            </w:r>
            <w:r>
              <w:rPr>
                <w:b/>
                <w:spacing w:val="-12"/>
                <w:sz w:val="24"/>
              </w:rPr>
              <w:t xml:space="preserve"> </w:t>
            </w:r>
            <w:r>
              <w:rPr>
                <w:b/>
                <w:sz w:val="24"/>
              </w:rPr>
              <w:t>number:</w:t>
            </w:r>
          </w:p>
          <w:p w14:paraId="2E531951" w14:textId="77777777" w:rsidR="008D0FB0" w:rsidRDefault="008D0FB0">
            <w:pPr>
              <w:pStyle w:val="TableParagraph"/>
              <w:spacing w:line="272" w:lineRule="exact"/>
              <w:ind w:left="107"/>
              <w:rPr>
                <w:b/>
                <w:sz w:val="24"/>
              </w:rPr>
            </w:pPr>
          </w:p>
          <w:p w14:paraId="25D0E1F1" w14:textId="77777777" w:rsidR="008D0FB0" w:rsidRDefault="008D0FB0">
            <w:pPr>
              <w:pStyle w:val="TableParagraph"/>
              <w:spacing w:line="272" w:lineRule="exact"/>
              <w:ind w:left="107"/>
              <w:rPr>
                <w:b/>
                <w:sz w:val="24"/>
              </w:rPr>
            </w:pPr>
          </w:p>
        </w:tc>
        <w:tc>
          <w:tcPr>
            <w:tcW w:w="7229" w:type="dxa"/>
          </w:tcPr>
          <w:p w14:paraId="5978AF12" w14:textId="77777777" w:rsidR="0043183A" w:rsidRDefault="0043183A">
            <w:pPr>
              <w:pStyle w:val="TableParagraph"/>
              <w:rPr>
                <w:rFonts w:ascii="Times New Roman"/>
                <w:sz w:val="20"/>
              </w:rPr>
            </w:pPr>
          </w:p>
        </w:tc>
      </w:tr>
      <w:tr w:rsidR="0043183A" w14:paraId="04581525" w14:textId="77777777" w:rsidTr="008D0FB0">
        <w:trPr>
          <w:trHeight w:val="294"/>
        </w:trPr>
        <w:tc>
          <w:tcPr>
            <w:tcW w:w="2689" w:type="dxa"/>
          </w:tcPr>
          <w:p w14:paraId="039883FD" w14:textId="77777777" w:rsidR="0043183A" w:rsidRDefault="00000000">
            <w:pPr>
              <w:pStyle w:val="TableParagraph"/>
              <w:spacing w:before="1" w:line="273" w:lineRule="exact"/>
              <w:ind w:left="107"/>
              <w:rPr>
                <w:b/>
                <w:sz w:val="24"/>
              </w:rPr>
            </w:pPr>
            <w:r>
              <w:rPr>
                <w:b/>
                <w:sz w:val="24"/>
              </w:rPr>
              <w:t>Email:</w:t>
            </w:r>
          </w:p>
          <w:p w14:paraId="294AFFBE" w14:textId="77777777" w:rsidR="008D0FB0" w:rsidRDefault="008D0FB0">
            <w:pPr>
              <w:pStyle w:val="TableParagraph"/>
              <w:spacing w:before="1" w:line="273" w:lineRule="exact"/>
              <w:ind w:left="107"/>
              <w:rPr>
                <w:b/>
                <w:sz w:val="24"/>
              </w:rPr>
            </w:pPr>
          </w:p>
          <w:p w14:paraId="27DCA527" w14:textId="77777777" w:rsidR="008D0FB0" w:rsidRDefault="008D0FB0">
            <w:pPr>
              <w:pStyle w:val="TableParagraph"/>
              <w:spacing w:before="1" w:line="273" w:lineRule="exact"/>
              <w:ind w:left="107"/>
              <w:rPr>
                <w:b/>
                <w:sz w:val="24"/>
              </w:rPr>
            </w:pPr>
          </w:p>
        </w:tc>
        <w:tc>
          <w:tcPr>
            <w:tcW w:w="7229" w:type="dxa"/>
          </w:tcPr>
          <w:p w14:paraId="56B8A328" w14:textId="77777777" w:rsidR="0043183A" w:rsidRDefault="0043183A">
            <w:pPr>
              <w:pStyle w:val="TableParagraph"/>
              <w:rPr>
                <w:rFonts w:ascii="Times New Roman"/>
              </w:rPr>
            </w:pPr>
          </w:p>
        </w:tc>
      </w:tr>
      <w:tr w:rsidR="0043183A" w14:paraId="5528E011" w14:textId="77777777" w:rsidTr="008D0FB0">
        <w:trPr>
          <w:trHeight w:val="292"/>
        </w:trPr>
        <w:tc>
          <w:tcPr>
            <w:tcW w:w="2689" w:type="dxa"/>
          </w:tcPr>
          <w:p w14:paraId="215D6C31" w14:textId="77777777" w:rsidR="0043183A" w:rsidRDefault="00000000">
            <w:pPr>
              <w:pStyle w:val="TableParagraph"/>
              <w:spacing w:line="272" w:lineRule="exact"/>
              <w:ind w:left="107"/>
              <w:rPr>
                <w:b/>
                <w:sz w:val="24"/>
              </w:rPr>
            </w:pPr>
            <w:r>
              <w:rPr>
                <w:b/>
                <w:sz w:val="24"/>
              </w:rPr>
              <w:t>Name</w:t>
            </w:r>
            <w:r>
              <w:rPr>
                <w:b/>
                <w:spacing w:val="-5"/>
                <w:sz w:val="24"/>
              </w:rPr>
              <w:t xml:space="preserve"> </w:t>
            </w:r>
            <w:r>
              <w:rPr>
                <w:b/>
                <w:sz w:val="24"/>
              </w:rPr>
              <w:t>of</w:t>
            </w:r>
            <w:r>
              <w:rPr>
                <w:b/>
                <w:spacing w:val="-1"/>
                <w:sz w:val="24"/>
              </w:rPr>
              <w:t xml:space="preserve"> </w:t>
            </w:r>
            <w:r>
              <w:rPr>
                <w:b/>
                <w:sz w:val="24"/>
              </w:rPr>
              <w:t>contact</w:t>
            </w:r>
            <w:r>
              <w:rPr>
                <w:b/>
                <w:spacing w:val="-5"/>
                <w:sz w:val="24"/>
              </w:rPr>
              <w:t xml:space="preserve"> </w:t>
            </w:r>
            <w:r>
              <w:rPr>
                <w:b/>
                <w:sz w:val="24"/>
              </w:rPr>
              <w:t>person:</w:t>
            </w:r>
          </w:p>
          <w:p w14:paraId="2B2B340D" w14:textId="77777777" w:rsidR="008D0FB0" w:rsidRDefault="008D0FB0">
            <w:pPr>
              <w:pStyle w:val="TableParagraph"/>
              <w:spacing w:line="272" w:lineRule="exact"/>
              <w:ind w:left="107"/>
              <w:rPr>
                <w:b/>
                <w:sz w:val="24"/>
              </w:rPr>
            </w:pPr>
          </w:p>
          <w:p w14:paraId="422FD73A" w14:textId="77777777" w:rsidR="008D0FB0" w:rsidRDefault="008D0FB0">
            <w:pPr>
              <w:pStyle w:val="TableParagraph"/>
              <w:spacing w:line="272" w:lineRule="exact"/>
              <w:ind w:left="107"/>
              <w:rPr>
                <w:b/>
                <w:sz w:val="24"/>
              </w:rPr>
            </w:pPr>
          </w:p>
        </w:tc>
        <w:tc>
          <w:tcPr>
            <w:tcW w:w="7229" w:type="dxa"/>
          </w:tcPr>
          <w:p w14:paraId="40609B0C" w14:textId="77777777" w:rsidR="0043183A" w:rsidRDefault="0043183A">
            <w:pPr>
              <w:pStyle w:val="TableParagraph"/>
              <w:rPr>
                <w:rFonts w:ascii="Times New Roman"/>
                <w:sz w:val="20"/>
              </w:rPr>
            </w:pPr>
          </w:p>
        </w:tc>
      </w:tr>
    </w:tbl>
    <w:p w14:paraId="1C28DBAC" w14:textId="77777777" w:rsidR="0043183A" w:rsidRDefault="0043183A">
      <w:pPr>
        <w:rPr>
          <w:rFonts w:ascii="Times New Roman"/>
          <w:sz w:val="20"/>
        </w:rPr>
        <w:sectPr w:rsidR="0043183A">
          <w:pgSz w:w="12240" w:h="15840"/>
          <w:pgMar w:top="1500" w:right="620" w:bottom="200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668013BF" w14:textId="33364924" w:rsidR="0043183A" w:rsidRDefault="00000000">
      <w:pPr>
        <w:pStyle w:val="Heading1"/>
        <w:tabs>
          <w:tab w:val="left" w:pos="1337"/>
          <w:tab w:val="left" w:pos="10230"/>
        </w:tabs>
      </w:pPr>
      <w:r>
        <w:rPr>
          <w:rFonts w:ascii="Times New Roman"/>
          <w:b w:val="0"/>
          <w:shd w:val="clear" w:color="auto" w:fill="9CC2E4"/>
        </w:rPr>
        <w:lastRenderedPageBreak/>
        <w:t xml:space="preserve"> </w:t>
      </w:r>
      <w:bookmarkStart w:id="7" w:name="_Hlk167642532"/>
      <w:r>
        <w:rPr>
          <w:rFonts w:ascii="Times New Roman"/>
          <w:b w:val="0"/>
          <w:shd w:val="clear" w:color="auto" w:fill="9CC2E4"/>
        </w:rPr>
        <w:tab/>
      </w:r>
      <w:r w:rsidR="00E92A61">
        <w:rPr>
          <w:shd w:val="clear" w:color="auto" w:fill="9CC2E4"/>
        </w:rPr>
        <w:t>C</w:t>
      </w:r>
      <w:r>
        <w:rPr>
          <w:shd w:val="clear" w:color="auto" w:fill="9CC2E4"/>
        </w:rPr>
        <w:t>:</w:t>
      </w:r>
      <w:r>
        <w:rPr>
          <w:spacing w:val="-5"/>
          <w:shd w:val="clear" w:color="auto" w:fill="9CC2E4"/>
        </w:rPr>
        <w:t xml:space="preserve"> </w:t>
      </w:r>
      <w:r>
        <w:rPr>
          <w:shd w:val="clear" w:color="auto" w:fill="9CC2E4"/>
        </w:rPr>
        <w:t>GENERAL</w:t>
      </w:r>
      <w:r>
        <w:rPr>
          <w:spacing w:val="-5"/>
          <w:shd w:val="clear" w:color="auto" w:fill="9CC2E4"/>
        </w:rPr>
        <w:t xml:space="preserve"> </w:t>
      </w:r>
      <w:r>
        <w:rPr>
          <w:shd w:val="clear" w:color="auto" w:fill="9CC2E4"/>
        </w:rPr>
        <w:t>TERMS</w:t>
      </w:r>
      <w:r>
        <w:rPr>
          <w:spacing w:val="-6"/>
          <w:shd w:val="clear" w:color="auto" w:fill="9CC2E4"/>
        </w:rPr>
        <w:t xml:space="preserve"> </w:t>
      </w:r>
      <w:r>
        <w:rPr>
          <w:shd w:val="clear" w:color="auto" w:fill="9CC2E4"/>
        </w:rPr>
        <w:t>AND</w:t>
      </w:r>
      <w:r>
        <w:rPr>
          <w:spacing w:val="-2"/>
          <w:shd w:val="clear" w:color="auto" w:fill="9CC2E4"/>
        </w:rPr>
        <w:t xml:space="preserve"> </w:t>
      </w:r>
      <w:r>
        <w:rPr>
          <w:shd w:val="clear" w:color="auto" w:fill="9CC2E4"/>
        </w:rPr>
        <w:t>CONDITIONS</w:t>
      </w:r>
      <w:r>
        <w:rPr>
          <w:spacing w:val="-5"/>
          <w:shd w:val="clear" w:color="auto" w:fill="9CC2E4"/>
        </w:rPr>
        <w:t xml:space="preserve"> </w:t>
      </w:r>
      <w:r>
        <w:rPr>
          <w:shd w:val="clear" w:color="auto" w:fill="9CC2E4"/>
        </w:rPr>
        <w:t>FOR</w:t>
      </w:r>
      <w:r>
        <w:rPr>
          <w:spacing w:val="-4"/>
          <w:shd w:val="clear" w:color="auto" w:fill="9CC2E4"/>
        </w:rPr>
        <w:t xml:space="preserve"> </w:t>
      </w:r>
      <w:r>
        <w:rPr>
          <w:shd w:val="clear" w:color="auto" w:fill="9CC2E4"/>
        </w:rPr>
        <w:t>SERVICE</w:t>
      </w:r>
      <w:r>
        <w:rPr>
          <w:spacing w:val="-4"/>
          <w:shd w:val="clear" w:color="auto" w:fill="9CC2E4"/>
        </w:rPr>
        <w:t xml:space="preserve"> </w:t>
      </w:r>
      <w:r>
        <w:rPr>
          <w:shd w:val="clear" w:color="auto" w:fill="9CC2E4"/>
        </w:rPr>
        <w:t>CONTRACTS.</w:t>
      </w:r>
      <w:r>
        <w:rPr>
          <w:shd w:val="clear" w:color="auto" w:fill="9CC2E4"/>
        </w:rPr>
        <w:tab/>
      </w:r>
    </w:p>
    <w:p w14:paraId="5A82846A" w14:textId="77777777" w:rsidR="0043183A" w:rsidRDefault="00000000">
      <w:pPr>
        <w:pStyle w:val="Heading2"/>
        <w:tabs>
          <w:tab w:val="left" w:pos="10230"/>
        </w:tabs>
        <w:spacing w:before="39"/>
        <w:ind w:left="1171"/>
      </w:pPr>
      <w:r>
        <w:rPr>
          <w:shd w:val="clear" w:color="auto" w:fill="9CC2E4"/>
        </w:rPr>
        <w:t xml:space="preserve">1.  </w:t>
      </w:r>
      <w:r>
        <w:rPr>
          <w:spacing w:val="33"/>
          <w:shd w:val="clear" w:color="auto" w:fill="9CC2E4"/>
        </w:rPr>
        <w:t xml:space="preserve"> </w:t>
      </w:r>
      <w:r>
        <w:rPr>
          <w:shd w:val="clear" w:color="auto" w:fill="9CC2E4"/>
        </w:rPr>
        <w:t>DEFINITIONS</w:t>
      </w:r>
      <w:r>
        <w:rPr>
          <w:shd w:val="clear" w:color="auto" w:fill="9CC2E4"/>
        </w:rPr>
        <w:tab/>
      </w:r>
    </w:p>
    <w:p w14:paraId="5C1EC447" w14:textId="77777777" w:rsidR="0043183A" w:rsidRDefault="00000000">
      <w:pPr>
        <w:pStyle w:val="BodyText"/>
      </w:pPr>
      <w:r>
        <w:t>In</w:t>
      </w:r>
      <w:r>
        <w:rPr>
          <w:spacing w:val="-3"/>
        </w:rPr>
        <w:t xml:space="preserve"> </w:t>
      </w:r>
      <w:r>
        <w:t>these</w:t>
      </w:r>
      <w:r>
        <w:rPr>
          <w:spacing w:val="-4"/>
        </w:rPr>
        <w:t xml:space="preserve"> </w:t>
      </w:r>
      <w:r>
        <w:t>general</w:t>
      </w:r>
      <w:r>
        <w:rPr>
          <w:spacing w:val="-3"/>
        </w:rPr>
        <w:t xml:space="preserve"> </w:t>
      </w:r>
      <w:r>
        <w:t>terms</w:t>
      </w:r>
      <w:r>
        <w:rPr>
          <w:spacing w:val="-2"/>
        </w:rPr>
        <w:t xml:space="preserve"> </w:t>
      </w:r>
      <w:r>
        <w:t>and</w:t>
      </w:r>
      <w:r>
        <w:rPr>
          <w:spacing w:val="-4"/>
        </w:rPr>
        <w:t xml:space="preserve"> </w:t>
      </w:r>
      <w:r>
        <w:t>conditions:</w:t>
      </w:r>
    </w:p>
    <w:p w14:paraId="235CB59B" w14:textId="77777777" w:rsidR="0043183A" w:rsidRDefault="00000000">
      <w:pPr>
        <w:pStyle w:val="ListParagraph"/>
        <w:numPr>
          <w:ilvl w:val="0"/>
          <w:numId w:val="15"/>
        </w:numPr>
        <w:tabs>
          <w:tab w:val="left" w:pos="1119"/>
        </w:tabs>
        <w:spacing w:before="181" w:line="259" w:lineRule="auto"/>
        <w:ind w:right="1260" w:firstLine="50"/>
      </w:pPr>
      <w:r>
        <w:rPr>
          <w:b/>
        </w:rPr>
        <w:t>“contract”</w:t>
      </w:r>
      <w:r>
        <w:rPr>
          <w:b/>
          <w:spacing w:val="-5"/>
        </w:rPr>
        <w:t xml:space="preserve"> </w:t>
      </w:r>
      <w:r>
        <w:t>is</w:t>
      </w:r>
      <w:r>
        <w:rPr>
          <w:spacing w:val="-5"/>
        </w:rPr>
        <w:t xml:space="preserve"> </w:t>
      </w:r>
      <w:r>
        <w:t>the</w:t>
      </w:r>
      <w:r>
        <w:rPr>
          <w:spacing w:val="-7"/>
        </w:rPr>
        <w:t xml:space="preserve"> </w:t>
      </w:r>
      <w:r>
        <w:t>agreement</w:t>
      </w:r>
      <w:r>
        <w:rPr>
          <w:spacing w:val="-4"/>
        </w:rPr>
        <w:t xml:space="preserve"> </w:t>
      </w:r>
      <w:r>
        <w:t>entered</w:t>
      </w:r>
      <w:r>
        <w:rPr>
          <w:spacing w:val="-5"/>
        </w:rPr>
        <w:t xml:space="preserve"> </w:t>
      </w:r>
      <w:r>
        <w:t>into</w:t>
      </w:r>
      <w:r>
        <w:rPr>
          <w:spacing w:val="-7"/>
        </w:rPr>
        <w:t xml:space="preserve"> </w:t>
      </w:r>
      <w:r>
        <w:t>by</w:t>
      </w:r>
      <w:r>
        <w:rPr>
          <w:spacing w:val="-6"/>
        </w:rPr>
        <w:t xml:space="preserve"> </w:t>
      </w:r>
      <w:r>
        <w:t>the</w:t>
      </w:r>
      <w:r>
        <w:rPr>
          <w:spacing w:val="-7"/>
        </w:rPr>
        <w:t xml:space="preserve"> </w:t>
      </w:r>
      <w:r>
        <w:t>Contracting</w:t>
      </w:r>
      <w:r>
        <w:rPr>
          <w:spacing w:val="-5"/>
        </w:rPr>
        <w:t xml:space="preserve"> </w:t>
      </w:r>
      <w:r>
        <w:t>Authority</w:t>
      </w:r>
      <w:r>
        <w:rPr>
          <w:spacing w:val="-6"/>
        </w:rPr>
        <w:t xml:space="preserve"> </w:t>
      </w:r>
      <w:r>
        <w:t>and</w:t>
      </w:r>
      <w:r>
        <w:rPr>
          <w:spacing w:val="-6"/>
        </w:rPr>
        <w:t xml:space="preserve"> </w:t>
      </w:r>
      <w:r>
        <w:t>the</w:t>
      </w:r>
      <w:r>
        <w:rPr>
          <w:spacing w:val="-4"/>
        </w:rPr>
        <w:t xml:space="preserve"> </w:t>
      </w:r>
      <w:r>
        <w:t>Contractor</w:t>
      </w:r>
      <w:r>
        <w:rPr>
          <w:spacing w:val="-4"/>
        </w:rPr>
        <w:t xml:space="preserve"> </w:t>
      </w:r>
      <w:r>
        <w:t>for</w:t>
      </w:r>
      <w:r>
        <w:rPr>
          <w:spacing w:val="-8"/>
        </w:rPr>
        <w:t xml:space="preserve"> </w:t>
      </w:r>
      <w:r>
        <w:t>the</w:t>
      </w:r>
      <w:r>
        <w:rPr>
          <w:spacing w:val="-46"/>
        </w:rPr>
        <w:t xml:space="preserve"> </w:t>
      </w:r>
      <w:r>
        <w:t>performance of the services described in the terms of reference, to which these general terms and</w:t>
      </w:r>
      <w:r>
        <w:rPr>
          <w:spacing w:val="1"/>
        </w:rPr>
        <w:t xml:space="preserve"> </w:t>
      </w:r>
      <w:r>
        <w:t>conditions are made applicable; the contract is constituted of the documents listed in the Service</w:t>
      </w:r>
      <w:r>
        <w:rPr>
          <w:spacing w:val="1"/>
        </w:rPr>
        <w:t xml:space="preserve"> </w:t>
      </w:r>
      <w:r>
        <w:t>Contract.</w:t>
      </w:r>
    </w:p>
    <w:p w14:paraId="36AFBEAC" w14:textId="77777777" w:rsidR="0043183A" w:rsidRDefault="00000000">
      <w:pPr>
        <w:pStyle w:val="ListParagraph"/>
        <w:numPr>
          <w:ilvl w:val="0"/>
          <w:numId w:val="15"/>
        </w:numPr>
        <w:tabs>
          <w:tab w:val="left" w:pos="1078"/>
        </w:tabs>
        <w:spacing w:before="160" w:line="259" w:lineRule="auto"/>
        <w:ind w:right="1157" w:firstLine="0"/>
      </w:pPr>
      <w:r>
        <w:rPr>
          <w:b/>
        </w:rPr>
        <w:t>The</w:t>
      </w:r>
      <w:r>
        <w:rPr>
          <w:b/>
          <w:spacing w:val="-8"/>
        </w:rPr>
        <w:t xml:space="preserve"> </w:t>
      </w:r>
      <w:r>
        <w:rPr>
          <w:b/>
        </w:rPr>
        <w:t>Contracting</w:t>
      </w:r>
      <w:r>
        <w:rPr>
          <w:b/>
          <w:spacing w:val="-5"/>
        </w:rPr>
        <w:t xml:space="preserve"> </w:t>
      </w:r>
      <w:r>
        <w:rPr>
          <w:b/>
        </w:rPr>
        <w:t>Authority’s</w:t>
      </w:r>
      <w:r>
        <w:rPr>
          <w:b/>
          <w:spacing w:val="-5"/>
        </w:rPr>
        <w:t xml:space="preserve"> </w:t>
      </w:r>
      <w:r>
        <w:rPr>
          <w:b/>
        </w:rPr>
        <w:t>“partners”</w:t>
      </w:r>
      <w:r>
        <w:rPr>
          <w:b/>
          <w:spacing w:val="-4"/>
        </w:rPr>
        <w:t xml:space="preserve"> </w:t>
      </w:r>
      <w:r>
        <w:t>are</w:t>
      </w:r>
      <w:r>
        <w:rPr>
          <w:spacing w:val="-7"/>
        </w:rPr>
        <w:t xml:space="preserve"> </w:t>
      </w:r>
      <w:r>
        <w:t>the</w:t>
      </w:r>
      <w:r>
        <w:rPr>
          <w:spacing w:val="-7"/>
        </w:rPr>
        <w:t xml:space="preserve"> </w:t>
      </w:r>
      <w:r>
        <w:t>organisations</w:t>
      </w:r>
      <w:r>
        <w:rPr>
          <w:spacing w:val="-5"/>
        </w:rPr>
        <w:t xml:space="preserve"> </w:t>
      </w:r>
      <w:r>
        <w:t>to</w:t>
      </w:r>
      <w:r>
        <w:rPr>
          <w:spacing w:val="-4"/>
        </w:rPr>
        <w:t xml:space="preserve"> </w:t>
      </w:r>
      <w:r>
        <w:t>which</w:t>
      </w:r>
      <w:r>
        <w:rPr>
          <w:spacing w:val="-9"/>
        </w:rPr>
        <w:t xml:space="preserve"> </w:t>
      </w:r>
      <w:r>
        <w:t>the</w:t>
      </w:r>
      <w:r>
        <w:rPr>
          <w:spacing w:val="-4"/>
        </w:rPr>
        <w:t xml:space="preserve"> </w:t>
      </w:r>
      <w:r>
        <w:t>Contracting</w:t>
      </w:r>
      <w:r>
        <w:rPr>
          <w:spacing w:val="-6"/>
        </w:rPr>
        <w:t xml:space="preserve"> </w:t>
      </w:r>
      <w:r>
        <w:t>Authority</w:t>
      </w:r>
      <w:r>
        <w:rPr>
          <w:spacing w:val="-6"/>
        </w:rPr>
        <w:t xml:space="preserve"> </w:t>
      </w:r>
      <w:r>
        <w:t>is</w:t>
      </w:r>
      <w:r>
        <w:rPr>
          <w:spacing w:val="-47"/>
        </w:rPr>
        <w:t xml:space="preserve"> </w:t>
      </w:r>
      <w:r>
        <w:t>associated</w:t>
      </w:r>
      <w:r>
        <w:rPr>
          <w:spacing w:val="-3"/>
        </w:rPr>
        <w:t xml:space="preserve"> </w:t>
      </w:r>
      <w:r>
        <w:t>or linked;</w:t>
      </w:r>
    </w:p>
    <w:p w14:paraId="0F328B47" w14:textId="77777777" w:rsidR="0043183A" w:rsidRDefault="00000000">
      <w:pPr>
        <w:pStyle w:val="ListParagraph"/>
        <w:numPr>
          <w:ilvl w:val="0"/>
          <w:numId w:val="15"/>
        </w:numPr>
        <w:tabs>
          <w:tab w:val="left" w:pos="1051"/>
        </w:tabs>
        <w:spacing w:line="259" w:lineRule="auto"/>
        <w:ind w:right="1042" w:firstLine="0"/>
        <w:jc w:val="both"/>
      </w:pPr>
      <w:r>
        <w:rPr>
          <w:b/>
        </w:rPr>
        <w:t>“personnel”</w:t>
      </w:r>
      <w:r>
        <w:rPr>
          <w:b/>
          <w:spacing w:val="-4"/>
        </w:rPr>
        <w:t xml:space="preserve"> </w:t>
      </w:r>
      <w:r>
        <w:t>is</w:t>
      </w:r>
      <w:r>
        <w:rPr>
          <w:spacing w:val="-6"/>
        </w:rPr>
        <w:t xml:space="preserve"> </w:t>
      </w:r>
      <w:r>
        <w:t>any</w:t>
      </w:r>
      <w:r>
        <w:rPr>
          <w:spacing w:val="-4"/>
        </w:rPr>
        <w:t xml:space="preserve"> </w:t>
      </w:r>
      <w:r>
        <w:t>person</w:t>
      </w:r>
      <w:r>
        <w:rPr>
          <w:spacing w:val="-4"/>
        </w:rPr>
        <w:t xml:space="preserve"> </w:t>
      </w:r>
      <w:r>
        <w:t>assigned</w:t>
      </w:r>
      <w:r>
        <w:rPr>
          <w:spacing w:val="-3"/>
        </w:rPr>
        <w:t xml:space="preserve"> </w:t>
      </w:r>
      <w:r>
        <w:t>by</w:t>
      </w:r>
      <w:r>
        <w:rPr>
          <w:spacing w:val="-7"/>
        </w:rPr>
        <w:t xml:space="preserve"> </w:t>
      </w:r>
      <w:r>
        <w:t>the</w:t>
      </w:r>
      <w:r>
        <w:rPr>
          <w:spacing w:val="-5"/>
        </w:rPr>
        <w:t xml:space="preserve"> </w:t>
      </w:r>
      <w:r>
        <w:t>Contractor</w:t>
      </w:r>
      <w:r>
        <w:rPr>
          <w:spacing w:val="-3"/>
        </w:rPr>
        <w:t xml:space="preserve"> </w:t>
      </w:r>
      <w:r>
        <w:t>to</w:t>
      </w:r>
      <w:r>
        <w:rPr>
          <w:spacing w:val="-3"/>
        </w:rPr>
        <w:t xml:space="preserve"> </w:t>
      </w:r>
      <w:r>
        <w:t>the</w:t>
      </w:r>
      <w:r>
        <w:rPr>
          <w:spacing w:val="-2"/>
        </w:rPr>
        <w:t xml:space="preserve"> </w:t>
      </w:r>
      <w:r>
        <w:t>performance</w:t>
      </w:r>
      <w:r>
        <w:rPr>
          <w:spacing w:val="-6"/>
        </w:rPr>
        <w:t xml:space="preserve"> </w:t>
      </w:r>
      <w:r>
        <w:t>of</w:t>
      </w:r>
      <w:r>
        <w:rPr>
          <w:spacing w:val="-5"/>
        </w:rPr>
        <w:t xml:space="preserve"> </w:t>
      </w:r>
      <w:r>
        <w:t>the</w:t>
      </w:r>
      <w:r>
        <w:rPr>
          <w:spacing w:val="-3"/>
        </w:rPr>
        <w:t xml:space="preserve"> </w:t>
      </w:r>
      <w:r>
        <w:t>services</w:t>
      </w:r>
      <w:r>
        <w:rPr>
          <w:spacing w:val="-3"/>
        </w:rPr>
        <w:t xml:space="preserve"> </w:t>
      </w:r>
      <w:r>
        <w:t>or</w:t>
      </w:r>
      <w:r>
        <w:rPr>
          <w:spacing w:val="-4"/>
        </w:rPr>
        <w:t xml:space="preserve"> </w:t>
      </w:r>
      <w:r>
        <w:t>any</w:t>
      </w:r>
      <w:r>
        <w:rPr>
          <w:spacing w:val="-4"/>
        </w:rPr>
        <w:t xml:space="preserve"> </w:t>
      </w:r>
      <w:r>
        <w:t>part</w:t>
      </w:r>
      <w:r>
        <w:rPr>
          <w:spacing w:val="-47"/>
        </w:rPr>
        <w:t xml:space="preserve"> </w:t>
      </w:r>
      <w:r>
        <w:t>hereof,</w:t>
      </w:r>
      <w:r>
        <w:rPr>
          <w:spacing w:val="-6"/>
        </w:rPr>
        <w:t xml:space="preserve"> </w:t>
      </w:r>
      <w:r>
        <w:t>whether</w:t>
      </w:r>
      <w:r>
        <w:rPr>
          <w:spacing w:val="-9"/>
        </w:rPr>
        <w:t xml:space="preserve"> </w:t>
      </w:r>
      <w:r>
        <w:t>through</w:t>
      </w:r>
      <w:r>
        <w:rPr>
          <w:spacing w:val="-7"/>
        </w:rPr>
        <w:t xml:space="preserve"> </w:t>
      </w:r>
      <w:r>
        <w:t>employment,</w:t>
      </w:r>
      <w:r>
        <w:rPr>
          <w:spacing w:val="-6"/>
        </w:rPr>
        <w:t xml:space="preserve"> </w:t>
      </w:r>
      <w:r>
        <w:t>sub-contracting</w:t>
      </w:r>
      <w:r>
        <w:rPr>
          <w:spacing w:val="-7"/>
        </w:rPr>
        <w:t xml:space="preserve"> </w:t>
      </w:r>
      <w:r>
        <w:t>or</w:t>
      </w:r>
      <w:r>
        <w:rPr>
          <w:spacing w:val="-6"/>
        </w:rPr>
        <w:t xml:space="preserve"> </w:t>
      </w:r>
      <w:r>
        <w:t>any</w:t>
      </w:r>
      <w:r>
        <w:rPr>
          <w:spacing w:val="-7"/>
        </w:rPr>
        <w:t xml:space="preserve"> </w:t>
      </w:r>
      <w:r>
        <w:t>other</w:t>
      </w:r>
      <w:r>
        <w:rPr>
          <w:spacing w:val="-6"/>
        </w:rPr>
        <w:t xml:space="preserve"> </w:t>
      </w:r>
      <w:r>
        <w:t>agreement;</w:t>
      </w:r>
      <w:r>
        <w:rPr>
          <w:spacing w:val="-8"/>
        </w:rPr>
        <w:t xml:space="preserve"> </w:t>
      </w:r>
      <w:r>
        <w:t>and</w:t>
      </w:r>
      <w:r>
        <w:rPr>
          <w:spacing w:val="-7"/>
        </w:rPr>
        <w:t xml:space="preserve"> </w:t>
      </w:r>
      <w:r>
        <w:t>“key</w:t>
      </w:r>
      <w:r>
        <w:rPr>
          <w:spacing w:val="-6"/>
        </w:rPr>
        <w:t xml:space="preserve"> </w:t>
      </w:r>
      <w:r>
        <w:t>experts”</w:t>
      </w:r>
      <w:r>
        <w:rPr>
          <w:spacing w:val="-6"/>
        </w:rPr>
        <w:t xml:space="preserve"> </w:t>
      </w:r>
      <w:r>
        <w:t>are</w:t>
      </w:r>
      <w:r>
        <w:rPr>
          <w:spacing w:val="1"/>
        </w:rPr>
        <w:t xml:space="preserve"> </w:t>
      </w:r>
      <w:r>
        <w:t>those</w:t>
      </w:r>
      <w:r>
        <w:rPr>
          <w:spacing w:val="-6"/>
        </w:rPr>
        <w:t xml:space="preserve"> </w:t>
      </w:r>
      <w:r>
        <w:t>members</w:t>
      </w:r>
      <w:r>
        <w:rPr>
          <w:spacing w:val="-5"/>
        </w:rPr>
        <w:t xml:space="preserve"> </w:t>
      </w:r>
      <w:r>
        <w:t>of</w:t>
      </w:r>
      <w:r>
        <w:rPr>
          <w:spacing w:val="-6"/>
        </w:rPr>
        <w:t xml:space="preserve"> </w:t>
      </w:r>
      <w:r>
        <w:t>the</w:t>
      </w:r>
      <w:r>
        <w:rPr>
          <w:spacing w:val="-6"/>
        </w:rPr>
        <w:t xml:space="preserve"> </w:t>
      </w:r>
      <w:r>
        <w:t>personnel</w:t>
      </w:r>
      <w:r>
        <w:rPr>
          <w:spacing w:val="-3"/>
        </w:rPr>
        <w:t xml:space="preserve"> </w:t>
      </w:r>
      <w:r>
        <w:t>whose</w:t>
      </w:r>
      <w:r>
        <w:rPr>
          <w:spacing w:val="-5"/>
        </w:rPr>
        <w:t xml:space="preserve"> </w:t>
      </w:r>
      <w:r>
        <w:t>involvement</w:t>
      </w:r>
      <w:r>
        <w:rPr>
          <w:spacing w:val="-3"/>
        </w:rPr>
        <w:t xml:space="preserve"> </w:t>
      </w:r>
      <w:r>
        <w:t>is</w:t>
      </w:r>
      <w:r>
        <w:rPr>
          <w:spacing w:val="-3"/>
        </w:rPr>
        <w:t xml:space="preserve"> </w:t>
      </w:r>
      <w:r>
        <w:t>considered</w:t>
      </w:r>
      <w:r>
        <w:rPr>
          <w:spacing w:val="-3"/>
        </w:rPr>
        <w:t xml:space="preserve"> </w:t>
      </w:r>
      <w:r>
        <w:t>instrumental</w:t>
      </w:r>
      <w:r>
        <w:rPr>
          <w:spacing w:val="-6"/>
        </w:rPr>
        <w:t xml:space="preserve"> </w:t>
      </w:r>
      <w:r>
        <w:t>in</w:t>
      </w:r>
      <w:r>
        <w:rPr>
          <w:spacing w:val="-4"/>
        </w:rPr>
        <w:t xml:space="preserve"> </w:t>
      </w:r>
      <w:r>
        <w:t>the</w:t>
      </w:r>
      <w:r>
        <w:rPr>
          <w:spacing w:val="-2"/>
        </w:rPr>
        <w:t xml:space="preserve"> </w:t>
      </w:r>
      <w:r>
        <w:t>achievement</w:t>
      </w:r>
      <w:r>
        <w:rPr>
          <w:spacing w:val="-6"/>
        </w:rPr>
        <w:t xml:space="preserve"> </w:t>
      </w:r>
      <w:r>
        <w:t>of</w:t>
      </w:r>
      <w:r>
        <w:rPr>
          <w:spacing w:val="-47"/>
        </w:rPr>
        <w:t xml:space="preserve"> </w:t>
      </w:r>
      <w:r>
        <w:t>the</w:t>
      </w:r>
      <w:r>
        <w:rPr>
          <w:spacing w:val="-1"/>
        </w:rPr>
        <w:t xml:space="preserve"> </w:t>
      </w:r>
      <w:r>
        <w:t>contract</w:t>
      </w:r>
      <w:r>
        <w:rPr>
          <w:spacing w:val="-2"/>
        </w:rPr>
        <w:t xml:space="preserve"> </w:t>
      </w:r>
      <w:r>
        <w:t>objectives;</w:t>
      </w:r>
    </w:p>
    <w:p w14:paraId="2115DE83" w14:textId="77777777" w:rsidR="0043183A" w:rsidRDefault="00000000">
      <w:pPr>
        <w:pStyle w:val="ListParagraph"/>
        <w:numPr>
          <w:ilvl w:val="0"/>
          <w:numId w:val="15"/>
        </w:numPr>
        <w:tabs>
          <w:tab w:val="left" w:pos="1078"/>
        </w:tabs>
        <w:spacing w:before="160" w:line="259" w:lineRule="auto"/>
        <w:ind w:right="935" w:firstLine="0"/>
        <w:jc w:val="both"/>
      </w:pPr>
      <w:r>
        <w:rPr>
          <w:b/>
        </w:rPr>
        <w:t>“</w:t>
      </w:r>
      <w:proofErr w:type="gramStart"/>
      <w:r>
        <w:rPr>
          <w:b/>
        </w:rPr>
        <w:t>beneficiary</w:t>
      </w:r>
      <w:proofErr w:type="gramEnd"/>
      <w:r>
        <w:rPr>
          <w:b/>
          <w:spacing w:val="-5"/>
        </w:rPr>
        <w:t xml:space="preserve"> </w:t>
      </w:r>
      <w:r>
        <w:rPr>
          <w:b/>
        </w:rPr>
        <w:t>country”</w:t>
      </w:r>
      <w:r>
        <w:rPr>
          <w:b/>
          <w:spacing w:val="-2"/>
        </w:rPr>
        <w:t xml:space="preserve"> </w:t>
      </w:r>
      <w:r>
        <w:t>is</w:t>
      </w:r>
      <w:r>
        <w:rPr>
          <w:spacing w:val="-5"/>
        </w:rPr>
        <w:t xml:space="preserve"> </w:t>
      </w:r>
      <w:r>
        <w:t>the</w:t>
      </w:r>
      <w:r>
        <w:rPr>
          <w:spacing w:val="-2"/>
        </w:rPr>
        <w:t xml:space="preserve"> </w:t>
      </w:r>
      <w:r>
        <w:t>country</w:t>
      </w:r>
      <w:r>
        <w:rPr>
          <w:spacing w:val="-5"/>
        </w:rPr>
        <w:t xml:space="preserve"> </w:t>
      </w:r>
      <w:r>
        <w:t>where</w:t>
      </w:r>
      <w:r>
        <w:rPr>
          <w:spacing w:val="-5"/>
        </w:rPr>
        <w:t xml:space="preserve"> </w:t>
      </w:r>
      <w:r>
        <w:t>the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5"/>
        </w:rPr>
        <w:t xml:space="preserve"> </w:t>
      </w:r>
      <w:r>
        <w:t>performed,</w:t>
      </w:r>
      <w:r>
        <w:rPr>
          <w:spacing w:val="-5"/>
        </w:rPr>
        <w:t xml:space="preserve"> </w:t>
      </w:r>
      <w:r>
        <w:t>or</w:t>
      </w:r>
      <w:r>
        <w:rPr>
          <w:spacing w:val="-3"/>
        </w:rPr>
        <w:t xml:space="preserve"> </w:t>
      </w:r>
      <w:r>
        <w:t>where</w:t>
      </w:r>
      <w:r>
        <w:rPr>
          <w:spacing w:val="-2"/>
        </w:rPr>
        <w:t xml:space="preserve"> </w:t>
      </w:r>
      <w:r>
        <w:t>the</w:t>
      </w:r>
      <w:r>
        <w:rPr>
          <w:spacing w:val="-5"/>
        </w:rPr>
        <w:t xml:space="preserve"> </w:t>
      </w:r>
      <w:r>
        <w:t>project</w:t>
      </w:r>
      <w:r>
        <w:rPr>
          <w:spacing w:val="-3"/>
        </w:rPr>
        <w:t xml:space="preserve"> </w:t>
      </w:r>
      <w:r>
        <w:t>to</w:t>
      </w:r>
      <w:r>
        <w:rPr>
          <w:spacing w:val="-47"/>
        </w:rPr>
        <w:t xml:space="preserve"> </w:t>
      </w:r>
      <w:r>
        <w:t>which</w:t>
      </w:r>
      <w:r>
        <w:rPr>
          <w:spacing w:val="-2"/>
        </w:rPr>
        <w:t xml:space="preserve"> </w:t>
      </w:r>
      <w:r>
        <w:t>the</w:t>
      </w:r>
      <w:r>
        <w:rPr>
          <w:spacing w:val="-2"/>
        </w:rPr>
        <w:t xml:space="preserve"> </w:t>
      </w:r>
      <w:r>
        <w:t>services</w:t>
      </w:r>
      <w:r>
        <w:rPr>
          <w:spacing w:val="-2"/>
        </w:rPr>
        <w:t xml:space="preserve"> </w:t>
      </w:r>
      <w:r>
        <w:t>relate</w:t>
      </w:r>
      <w:r>
        <w:rPr>
          <w:spacing w:val="1"/>
        </w:rPr>
        <w:t xml:space="preserve"> </w:t>
      </w:r>
      <w:r>
        <w:t>is</w:t>
      </w:r>
      <w:r>
        <w:rPr>
          <w:spacing w:val="-5"/>
        </w:rPr>
        <w:t xml:space="preserve"> </w:t>
      </w:r>
      <w:r>
        <w:t>located.</w:t>
      </w:r>
    </w:p>
    <w:p w14:paraId="5F061883"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w:t>
      </w:r>
      <w:r>
        <w:rPr>
          <w:spacing w:val="-10"/>
          <w:shd w:val="clear" w:color="auto" w:fill="9CC2E4"/>
        </w:rPr>
        <w:t xml:space="preserve"> </w:t>
      </w:r>
      <w:r>
        <w:rPr>
          <w:shd w:val="clear" w:color="auto" w:fill="9CC2E4"/>
        </w:rPr>
        <w:t>RELATIONS</w:t>
      </w:r>
      <w:r>
        <w:rPr>
          <w:spacing w:val="-10"/>
          <w:shd w:val="clear" w:color="auto" w:fill="9CC2E4"/>
        </w:rPr>
        <w:t xml:space="preserve"> </w:t>
      </w:r>
      <w:r>
        <w:rPr>
          <w:shd w:val="clear" w:color="auto" w:fill="9CC2E4"/>
        </w:rPr>
        <w:t>BETWEEN</w:t>
      </w:r>
      <w:r>
        <w:rPr>
          <w:spacing w:val="-9"/>
          <w:shd w:val="clear" w:color="auto" w:fill="9CC2E4"/>
        </w:rPr>
        <w:t xml:space="preserve"> </w:t>
      </w:r>
      <w:r>
        <w:rPr>
          <w:shd w:val="clear" w:color="auto" w:fill="9CC2E4"/>
        </w:rPr>
        <w:t>THE</w:t>
      </w:r>
      <w:r>
        <w:rPr>
          <w:spacing w:val="-8"/>
          <w:shd w:val="clear" w:color="auto" w:fill="9CC2E4"/>
        </w:rPr>
        <w:t xml:space="preserve"> </w:t>
      </w:r>
      <w:r>
        <w:rPr>
          <w:shd w:val="clear" w:color="auto" w:fill="9CC2E4"/>
        </w:rPr>
        <w:t>PARTIES</w:t>
      </w:r>
      <w:r>
        <w:rPr>
          <w:shd w:val="clear" w:color="auto" w:fill="9CC2E4"/>
        </w:rPr>
        <w:tab/>
      </w:r>
    </w:p>
    <w:p w14:paraId="07E73A07" w14:textId="77777777" w:rsidR="0043183A" w:rsidRDefault="00000000">
      <w:pPr>
        <w:pStyle w:val="BodyText"/>
        <w:spacing w:line="259" w:lineRule="auto"/>
        <w:ind w:right="815"/>
        <w:jc w:val="both"/>
      </w:pPr>
      <w:r>
        <w:t>Nothing</w:t>
      </w:r>
      <w:r>
        <w:rPr>
          <w:spacing w:val="-6"/>
        </w:rPr>
        <w:t xml:space="preserve"> </w:t>
      </w:r>
      <w:r>
        <w:t>contained</w:t>
      </w:r>
      <w:r>
        <w:rPr>
          <w:spacing w:val="-5"/>
        </w:rPr>
        <w:t xml:space="preserve"> </w:t>
      </w:r>
      <w:r>
        <w:t>in</w:t>
      </w:r>
      <w:r>
        <w:rPr>
          <w:spacing w:val="-8"/>
        </w:rPr>
        <w:t xml:space="preserve"> </w:t>
      </w:r>
      <w:r>
        <w:t>the</w:t>
      </w:r>
      <w:r>
        <w:rPr>
          <w:spacing w:val="-8"/>
        </w:rPr>
        <w:t xml:space="preserve"> </w:t>
      </w:r>
      <w:r>
        <w:t>contract</w:t>
      </w:r>
      <w:r>
        <w:rPr>
          <w:spacing w:val="-7"/>
        </w:rPr>
        <w:t xml:space="preserve"> </w:t>
      </w:r>
      <w:r>
        <w:t>shall</w:t>
      </w:r>
      <w:r>
        <w:rPr>
          <w:spacing w:val="-5"/>
        </w:rPr>
        <w:t xml:space="preserve"> </w:t>
      </w:r>
      <w:r>
        <w:t>be</w:t>
      </w:r>
      <w:r>
        <w:rPr>
          <w:spacing w:val="-7"/>
        </w:rPr>
        <w:t xml:space="preserve"> </w:t>
      </w:r>
      <w:r>
        <w:t>construed</w:t>
      </w:r>
      <w:r>
        <w:rPr>
          <w:spacing w:val="-10"/>
        </w:rPr>
        <w:t xml:space="preserve"> </w:t>
      </w:r>
      <w:r>
        <w:t>as</w:t>
      </w:r>
      <w:r>
        <w:rPr>
          <w:spacing w:val="-5"/>
        </w:rPr>
        <w:t xml:space="preserve"> </w:t>
      </w:r>
      <w:r>
        <w:t>establishing</w:t>
      </w:r>
      <w:r>
        <w:rPr>
          <w:spacing w:val="-6"/>
        </w:rPr>
        <w:t xml:space="preserve"> </w:t>
      </w:r>
      <w:r>
        <w:t>a</w:t>
      </w:r>
      <w:r>
        <w:rPr>
          <w:spacing w:val="-7"/>
        </w:rPr>
        <w:t xml:space="preserve"> </w:t>
      </w:r>
      <w:r>
        <w:t>relation</w:t>
      </w:r>
      <w:r>
        <w:rPr>
          <w:spacing w:val="-8"/>
        </w:rPr>
        <w:t xml:space="preserve"> </w:t>
      </w:r>
      <w:r>
        <w:t>of</w:t>
      </w:r>
      <w:r>
        <w:rPr>
          <w:spacing w:val="-7"/>
        </w:rPr>
        <w:t xml:space="preserve"> </w:t>
      </w:r>
      <w:r>
        <w:t>master</w:t>
      </w:r>
      <w:r>
        <w:rPr>
          <w:spacing w:val="-7"/>
        </w:rPr>
        <w:t xml:space="preserve"> </w:t>
      </w:r>
      <w:r>
        <w:t>and</w:t>
      </w:r>
      <w:r>
        <w:rPr>
          <w:spacing w:val="-6"/>
        </w:rPr>
        <w:t xml:space="preserve"> </w:t>
      </w:r>
      <w:r>
        <w:t>servant</w:t>
      </w:r>
      <w:r>
        <w:rPr>
          <w:spacing w:val="-6"/>
        </w:rPr>
        <w:t xml:space="preserve"> </w:t>
      </w:r>
      <w:r>
        <w:t>or</w:t>
      </w:r>
      <w:r>
        <w:rPr>
          <w:spacing w:val="-8"/>
        </w:rPr>
        <w:t xml:space="preserve"> </w:t>
      </w:r>
      <w:r>
        <w:t>of</w:t>
      </w:r>
      <w:r>
        <w:rPr>
          <w:spacing w:val="-47"/>
        </w:rPr>
        <w:t xml:space="preserve"> </w:t>
      </w:r>
      <w:r>
        <w:rPr>
          <w:spacing w:val="-1"/>
        </w:rPr>
        <w:t>agent</w:t>
      </w:r>
      <w:r>
        <w:rPr>
          <w:spacing w:val="-9"/>
        </w:rPr>
        <w:t xml:space="preserve"> </w:t>
      </w:r>
      <w:r>
        <w:rPr>
          <w:spacing w:val="-1"/>
        </w:rPr>
        <w:t>and</w:t>
      </w:r>
      <w:r>
        <w:rPr>
          <w:spacing w:val="-10"/>
        </w:rPr>
        <w:t xml:space="preserve"> </w:t>
      </w:r>
      <w:r>
        <w:rPr>
          <w:spacing w:val="-1"/>
        </w:rPr>
        <w:t>principal</w:t>
      </w:r>
      <w:r>
        <w:rPr>
          <w:spacing w:val="-10"/>
        </w:rPr>
        <w:t xml:space="preserve"> </w:t>
      </w:r>
      <w:r>
        <w:rPr>
          <w:spacing w:val="-1"/>
        </w:rPr>
        <w:t>as</w:t>
      </w:r>
      <w:r>
        <w:rPr>
          <w:spacing w:val="-10"/>
        </w:rPr>
        <w:t xml:space="preserve"> </w:t>
      </w:r>
      <w:r>
        <w:rPr>
          <w:spacing w:val="-1"/>
        </w:rPr>
        <w:t>between</w:t>
      </w:r>
      <w:r>
        <w:rPr>
          <w:spacing w:val="-10"/>
        </w:rPr>
        <w:t xml:space="preserve"> </w:t>
      </w:r>
      <w:r>
        <w:rPr>
          <w:spacing w:val="-1"/>
        </w:rPr>
        <w:t>the</w:t>
      </w:r>
      <w:r>
        <w:rPr>
          <w:spacing w:val="-12"/>
        </w:rPr>
        <w:t xml:space="preserve"> </w:t>
      </w:r>
      <w:r>
        <w:rPr>
          <w:spacing w:val="-1"/>
        </w:rPr>
        <w:t>Contracting</w:t>
      </w:r>
      <w:r>
        <w:rPr>
          <w:spacing w:val="-10"/>
        </w:rPr>
        <w:t xml:space="preserve"> </w:t>
      </w:r>
      <w:r>
        <w:rPr>
          <w:spacing w:val="-1"/>
        </w:rPr>
        <w:t>Authority</w:t>
      </w:r>
      <w:r>
        <w:rPr>
          <w:spacing w:val="-9"/>
        </w:rPr>
        <w:t xml:space="preserve"> </w:t>
      </w:r>
      <w:r>
        <w:rPr>
          <w:spacing w:val="-1"/>
        </w:rPr>
        <w:t>and</w:t>
      </w:r>
      <w:r>
        <w:rPr>
          <w:spacing w:val="-10"/>
        </w:rPr>
        <w:t xml:space="preserve"> </w:t>
      </w:r>
      <w:r>
        <w:rPr>
          <w:spacing w:val="-1"/>
        </w:rPr>
        <w:t>the</w:t>
      </w:r>
      <w:r>
        <w:rPr>
          <w:spacing w:val="-11"/>
        </w:rPr>
        <w:t xml:space="preserve"> </w:t>
      </w:r>
      <w:r>
        <w:rPr>
          <w:spacing w:val="-1"/>
        </w:rPr>
        <w:t>Contractor.</w:t>
      </w:r>
      <w:r>
        <w:rPr>
          <w:spacing w:val="-10"/>
        </w:rPr>
        <w:t xml:space="preserve"> </w:t>
      </w:r>
      <w:r>
        <w:rPr>
          <w:spacing w:val="-1"/>
        </w:rPr>
        <w:t>Except</w:t>
      </w:r>
      <w:r>
        <w:rPr>
          <w:spacing w:val="-9"/>
        </w:rPr>
        <w:t xml:space="preserve"> </w:t>
      </w:r>
      <w:r>
        <w:t>if</w:t>
      </w:r>
      <w:r>
        <w:rPr>
          <w:spacing w:val="-10"/>
        </w:rPr>
        <w:t xml:space="preserve"> </w:t>
      </w:r>
      <w:r>
        <w:t>otherwise</w:t>
      </w:r>
      <w:r>
        <w:rPr>
          <w:spacing w:val="-11"/>
        </w:rPr>
        <w:t xml:space="preserve"> </w:t>
      </w:r>
      <w:r>
        <w:t>provided</w:t>
      </w:r>
      <w:r>
        <w:rPr>
          <w:spacing w:val="-47"/>
        </w:rPr>
        <w:t xml:space="preserve"> </w:t>
      </w:r>
      <w:r>
        <w:t>in the contract, the Contractor shall under no circumstances act as the representative of the Contracting</w:t>
      </w:r>
      <w:r>
        <w:rPr>
          <w:spacing w:val="-47"/>
        </w:rPr>
        <w:t xml:space="preserve"> </w:t>
      </w:r>
      <w:r>
        <w:t>Authority or give the impression that the Contractor has been given such authority. The Contractor has</w:t>
      </w:r>
      <w:r>
        <w:rPr>
          <w:spacing w:val="1"/>
        </w:rPr>
        <w:t xml:space="preserve"> </w:t>
      </w:r>
      <w:r>
        <w:t>complete</w:t>
      </w:r>
      <w:r>
        <w:rPr>
          <w:spacing w:val="-1"/>
        </w:rPr>
        <w:t xml:space="preserve"> </w:t>
      </w:r>
      <w:r>
        <w:t>charge</w:t>
      </w:r>
      <w:r>
        <w:rPr>
          <w:spacing w:val="-4"/>
        </w:rPr>
        <w:t xml:space="preserve"> </w:t>
      </w:r>
      <w:r>
        <w:t>of</w:t>
      </w:r>
      <w:r>
        <w:rPr>
          <w:spacing w:val="-4"/>
        </w:rPr>
        <w:t xml:space="preserve"> </w:t>
      </w:r>
      <w:r>
        <w:t>the</w:t>
      </w:r>
      <w:r>
        <w:rPr>
          <w:spacing w:val="-4"/>
        </w:rPr>
        <w:t xml:space="preserve"> </w:t>
      </w:r>
      <w:r>
        <w:t>personnel</w:t>
      </w:r>
      <w:r>
        <w:rPr>
          <w:spacing w:val="-2"/>
        </w:rPr>
        <w:t xml:space="preserve"> </w:t>
      </w:r>
      <w:r>
        <w:t>and</w:t>
      </w:r>
      <w:r>
        <w:rPr>
          <w:spacing w:val="-2"/>
        </w:rPr>
        <w:t xml:space="preserve"> </w:t>
      </w:r>
      <w:r>
        <w:t>shall</w:t>
      </w:r>
      <w:r>
        <w:rPr>
          <w:spacing w:val="-2"/>
        </w:rPr>
        <w:t xml:space="preserve"> </w:t>
      </w:r>
      <w:r>
        <w:t>be</w:t>
      </w:r>
      <w:r>
        <w:rPr>
          <w:spacing w:val="-1"/>
        </w:rPr>
        <w:t xml:space="preserve"> </w:t>
      </w:r>
      <w:r>
        <w:t>fully</w:t>
      </w:r>
      <w:r>
        <w:rPr>
          <w:spacing w:val="-3"/>
        </w:rPr>
        <w:t xml:space="preserve"> </w:t>
      </w:r>
      <w:r>
        <w:t>responsible</w:t>
      </w:r>
      <w:r>
        <w:rPr>
          <w:spacing w:val="-2"/>
        </w:rPr>
        <w:t xml:space="preserve"> </w:t>
      </w:r>
      <w:r>
        <w:t>for</w:t>
      </w:r>
      <w:r>
        <w:rPr>
          <w:spacing w:val="-2"/>
        </w:rPr>
        <w:t xml:space="preserve"> </w:t>
      </w:r>
      <w:r>
        <w:t>the</w:t>
      </w:r>
      <w:r>
        <w:rPr>
          <w:spacing w:val="-3"/>
        </w:rPr>
        <w:t xml:space="preserve"> </w:t>
      </w:r>
      <w:r>
        <w:t>services</w:t>
      </w:r>
      <w:r>
        <w:rPr>
          <w:spacing w:val="-1"/>
        </w:rPr>
        <w:t xml:space="preserve"> </w:t>
      </w:r>
      <w:r>
        <w:t>performed</w:t>
      </w:r>
      <w:r>
        <w:rPr>
          <w:spacing w:val="-5"/>
        </w:rPr>
        <w:t xml:space="preserve"> </w:t>
      </w:r>
      <w:r>
        <w:t>by</w:t>
      </w:r>
      <w:r>
        <w:rPr>
          <w:spacing w:val="-3"/>
        </w:rPr>
        <w:t xml:space="preserve"> </w:t>
      </w:r>
      <w:r>
        <w:t>them.</w:t>
      </w:r>
    </w:p>
    <w:p w14:paraId="4CA9C940" w14:textId="3835AF25" w:rsidR="0043183A" w:rsidRDefault="00000000" w:rsidP="00334E4B">
      <w:pPr>
        <w:ind w:left="748"/>
      </w:pPr>
      <w:r>
        <w:rPr>
          <w:shd w:val="clear" w:color="auto" w:fill="9CC2E4"/>
        </w:rPr>
        <w:t>3.</w:t>
      </w:r>
      <w:r>
        <w:rPr>
          <w:spacing w:val="-3"/>
          <w:shd w:val="clear" w:color="auto" w:fill="9CC2E4"/>
        </w:rPr>
        <w:t xml:space="preserve"> </w:t>
      </w:r>
      <w:r w:rsidRPr="00334E4B">
        <w:rPr>
          <w:rFonts w:ascii="Times New Roman"/>
          <w:bCs/>
          <w:shd w:val="clear" w:color="auto" w:fill="9CC2E4"/>
        </w:rPr>
        <w:t>SCOPE OF SERVICES</w:t>
      </w:r>
      <w:r w:rsidRPr="00334E4B">
        <w:rPr>
          <w:rFonts w:ascii="Times New Roman"/>
          <w:bCs/>
          <w:shd w:val="clear" w:color="auto" w:fill="9CC2E4"/>
        </w:rPr>
        <w:tab/>
      </w:r>
      <w:r w:rsidR="00334E4B">
        <w:rPr>
          <w:rFonts w:ascii="Times New Roman"/>
          <w:bCs/>
          <w:shd w:val="clear" w:color="auto" w:fill="9CC2E4"/>
        </w:rPr>
        <w:t xml:space="preserve">                                                                                                                       </w:t>
      </w:r>
    </w:p>
    <w:p w14:paraId="289A8A9F" w14:textId="77777777" w:rsidR="0043183A" w:rsidRDefault="00000000">
      <w:pPr>
        <w:pStyle w:val="BodyText"/>
        <w:spacing w:line="259" w:lineRule="auto"/>
        <w:ind w:right="813"/>
        <w:jc w:val="both"/>
      </w:pPr>
      <w:r>
        <w:t>The scope of the services including the methods and means to be used by the Contractor, the results to</w:t>
      </w:r>
      <w:r>
        <w:rPr>
          <w:spacing w:val="1"/>
        </w:rPr>
        <w:t xml:space="preserve"> </w:t>
      </w:r>
      <w:r>
        <w:t>be achieved by him and the verifiable indicators are specified in the Terms of Reference. The Contractor</w:t>
      </w:r>
      <w:r>
        <w:rPr>
          <w:spacing w:val="1"/>
        </w:rPr>
        <w:t xml:space="preserve"> </w:t>
      </w:r>
      <w:r>
        <w:t>shall be responsible for everything which is required for the performance of the services in accordance</w:t>
      </w:r>
      <w:r>
        <w:rPr>
          <w:spacing w:val="1"/>
        </w:rPr>
        <w:t xml:space="preserve"> </w:t>
      </w:r>
      <w:r>
        <w:rPr>
          <w:spacing w:val="-1"/>
        </w:rPr>
        <w:t>with</w:t>
      </w:r>
      <w:r>
        <w:rPr>
          <w:spacing w:val="-12"/>
        </w:rPr>
        <w:t xml:space="preserve"> </w:t>
      </w:r>
      <w:r>
        <w:rPr>
          <w:spacing w:val="-1"/>
        </w:rPr>
        <w:t>what</w:t>
      </w:r>
      <w:r>
        <w:rPr>
          <w:spacing w:val="-9"/>
        </w:rPr>
        <w:t xml:space="preserve"> </w:t>
      </w:r>
      <w:r>
        <w:rPr>
          <w:spacing w:val="-1"/>
        </w:rPr>
        <w:t>is</w:t>
      </w:r>
      <w:r>
        <w:rPr>
          <w:spacing w:val="-12"/>
        </w:rPr>
        <w:t xml:space="preserve"> </w:t>
      </w:r>
      <w:r>
        <w:rPr>
          <w:spacing w:val="-1"/>
        </w:rPr>
        <w:t>specified</w:t>
      </w:r>
      <w:r>
        <w:rPr>
          <w:spacing w:val="-12"/>
        </w:rPr>
        <w:t xml:space="preserve"> </w:t>
      </w:r>
      <w:r>
        <w:rPr>
          <w:spacing w:val="-1"/>
        </w:rPr>
        <w:t>in</w:t>
      </w:r>
      <w:r>
        <w:rPr>
          <w:spacing w:val="-9"/>
        </w:rPr>
        <w:t xml:space="preserve"> </w:t>
      </w:r>
      <w:r>
        <w:rPr>
          <w:spacing w:val="-1"/>
        </w:rPr>
        <w:t>the</w:t>
      </w:r>
      <w:r>
        <w:rPr>
          <w:spacing w:val="-12"/>
        </w:rPr>
        <w:t xml:space="preserve"> </w:t>
      </w:r>
      <w:r>
        <w:rPr>
          <w:spacing w:val="-1"/>
        </w:rPr>
        <w:t>contract,</w:t>
      </w:r>
      <w:r>
        <w:rPr>
          <w:spacing w:val="-11"/>
        </w:rPr>
        <w:t xml:space="preserve"> </w:t>
      </w:r>
      <w:r>
        <w:rPr>
          <w:spacing w:val="-1"/>
        </w:rPr>
        <w:t>or</w:t>
      </w:r>
      <w:r>
        <w:rPr>
          <w:spacing w:val="-12"/>
        </w:rPr>
        <w:t xml:space="preserve"> </w:t>
      </w:r>
      <w:r>
        <w:rPr>
          <w:spacing w:val="-1"/>
        </w:rPr>
        <w:t>which</w:t>
      </w:r>
      <w:r>
        <w:rPr>
          <w:spacing w:val="-9"/>
        </w:rPr>
        <w:t xml:space="preserve"> </w:t>
      </w:r>
      <w:r>
        <w:t>must</w:t>
      </w:r>
      <w:r>
        <w:rPr>
          <w:spacing w:val="-14"/>
        </w:rPr>
        <w:t xml:space="preserve"> </w:t>
      </w:r>
      <w:r>
        <w:t>otherwise</w:t>
      </w:r>
      <w:r>
        <w:rPr>
          <w:spacing w:val="-9"/>
        </w:rPr>
        <w:t xml:space="preserve"> </w:t>
      </w:r>
      <w:r>
        <w:t>be</w:t>
      </w:r>
      <w:r>
        <w:rPr>
          <w:spacing w:val="-11"/>
        </w:rPr>
        <w:t xml:space="preserve"> </w:t>
      </w:r>
      <w:r>
        <w:t>regarded</w:t>
      </w:r>
      <w:r>
        <w:rPr>
          <w:spacing w:val="-8"/>
        </w:rPr>
        <w:t xml:space="preserve"> </w:t>
      </w:r>
      <w:r>
        <w:t>as</w:t>
      </w:r>
      <w:r>
        <w:rPr>
          <w:spacing w:val="-12"/>
        </w:rPr>
        <w:t xml:space="preserve"> </w:t>
      </w:r>
      <w:r>
        <w:t>forming</w:t>
      </w:r>
      <w:r>
        <w:rPr>
          <w:spacing w:val="-10"/>
        </w:rPr>
        <w:t xml:space="preserve"> </w:t>
      </w:r>
      <w:r>
        <w:t>part</w:t>
      </w:r>
      <w:r>
        <w:rPr>
          <w:spacing w:val="-9"/>
        </w:rPr>
        <w:t xml:space="preserve"> </w:t>
      </w:r>
      <w:r>
        <w:t>of</w:t>
      </w:r>
      <w:r>
        <w:rPr>
          <w:spacing w:val="-12"/>
        </w:rPr>
        <w:t xml:space="preserve"> </w:t>
      </w:r>
      <w:r>
        <w:t>the</w:t>
      </w:r>
      <w:r>
        <w:rPr>
          <w:spacing w:val="-11"/>
        </w:rPr>
        <w:t xml:space="preserve"> </w:t>
      </w:r>
      <w:r>
        <w:t>services.</w:t>
      </w:r>
    </w:p>
    <w:p w14:paraId="4BC4BE97" w14:textId="77777777" w:rsidR="0043183A" w:rsidRDefault="0043183A">
      <w:pPr>
        <w:pStyle w:val="BodyText"/>
        <w:spacing w:before="6"/>
        <w:ind w:left="0"/>
        <w:rPr>
          <w:sz w:val="8"/>
        </w:rPr>
      </w:pPr>
    </w:p>
    <w:p w14:paraId="55D095F9"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4.</w:t>
      </w:r>
      <w:r>
        <w:rPr>
          <w:spacing w:val="-4"/>
          <w:shd w:val="clear" w:color="auto" w:fill="9CC2E4"/>
        </w:rPr>
        <w:t xml:space="preserve"> </w:t>
      </w:r>
      <w:r>
        <w:rPr>
          <w:shd w:val="clear" w:color="auto" w:fill="9CC2E4"/>
        </w:rPr>
        <w:t>COMPLIANCE</w:t>
      </w:r>
      <w:r>
        <w:rPr>
          <w:spacing w:val="-5"/>
          <w:shd w:val="clear" w:color="auto" w:fill="9CC2E4"/>
        </w:rPr>
        <w:t xml:space="preserve"> </w:t>
      </w:r>
      <w:r>
        <w:rPr>
          <w:shd w:val="clear" w:color="auto" w:fill="9CC2E4"/>
        </w:rPr>
        <w:t>WITH</w:t>
      </w:r>
      <w:r>
        <w:rPr>
          <w:spacing w:val="-5"/>
          <w:shd w:val="clear" w:color="auto" w:fill="9CC2E4"/>
        </w:rPr>
        <w:t xml:space="preserve"> </w:t>
      </w:r>
      <w:r>
        <w:rPr>
          <w:shd w:val="clear" w:color="auto" w:fill="9CC2E4"/>
        </w:rPr>
        <w:t>LAWS</w:t>
      </w:r>
      <w:r>
        <w:rPr>
          <w:shd w:val="clear" w:color="auto" w:fill="9CC2E4"/>
        </w:rPr>
        <w:tab/>
      </w:r>
    </w:p>
    <w:p w14:paraId="3E16599C" w14:textId="77777777" w:rsidR="0043183A" w:rsidRDefault="00000000">
      <w:pPr>
        <w:pStyle w:val="BodyText"/>
        <w:spacing w:line="259" w:lineRule="auto"/>
        <w:ind w:right="812"/>
        <w:jc w:val="both"/>
      </w:pPr>
      <w:r>
        <w:t>The Contractor shall respect and abide by all laws and regulations in force in the beneficiary country and</w:t>
      </w:r>
      <w:r>
        <w:rPr>
          <w:spacing w:val="-47"/>
        </w:rPr>
        <w:t xml:space="preserve"> </w:t>
      </w:r>
      <w:r>
        <w:t>shall ensure that its personnel, their dependents, and its local employees also respect and abide by all</w:t>
      </w:r>
      <w:r>
        <w:rPr>
          <w:spacing w:val="1"/>
        </w:rPr>
        <w:t xml:space="preserve"> </w:t>
      </w:r>
      <w:r>
        <w:t>such laws and regulations. The Contractor shall indemnify the Contracting Authority against any claims</w:t>
      </w:r>
      <w:r>
        <w:rPr>
          <w:spacing w:val="1"/>
        </w:rPr>
        <w:t xml:space="preserve"> </w:t>
      </w:r>
      <w:r>
        <w:t>and proceedings arising from any infringement by the Contractor, its personnel and their dependents of</w:t>
      </w:r>
      <w:r>
        <w:rPr>
          <w:spacing w:val="1"/>
        </w:rPr>
        <w:t xml:space="preserve"> </w:t>
      </w:r>
      <w:r>
        <w:t>such</w:t>
      </w:r>
      <w:r>
        <w:rPr>
          <w:spacing w:val="-5"/>
        </w:rPr>
        <w:t xml:space="preserve"> </w:t>
      </w:r>
      <w:r>
        <w:t>laws</w:t>
      </w:r>
      <w:r>
        <w:rPr>
          <w:spacing w:val="-4"/>
        </w:rPr>
        <w:t xml:space="preserve"> </w:t>
      </w:r>
      <w:r>
        <w:t>and</w:t>
      </w:r>
      <w:r>
        <w:rPr>
          <w:spacing w:val="-5"/>
        </w:rPr>
        <w:t xml:space="preserve"> </w:t>
      </w:r>
      <w:r>
        <w:t>regulations.</w:t>
      </w:r>
      <w:r>
        <w:rPr>
          <w:spacing w:val="-4"/>
        </w:rPr>
        <w:t xml:space="preserve"> </w:t>
      </w:r>
      <w:r>
        <w:t>The</w:t>
      </w:r>
      <w:r>
        <w:rPr>
          <w:spacing w:val="-4"/>
        </w:rPr>
        <w:t xml:space="preserve"> </w:t>
      </w:r>
      <w:r>
        <w:t>Contractor,</w:t>
      </w:r>
      <w:r>
        <w:rPr>
          <w:spacing w:val="-4"/>
        </w:rPr>
        <w:t xml:space="preserve"> </w:t>
      </w:r>
      <w:r>
        <w:t>its</w:t>
      </w:r>
      <w:r>
        <w:rPr>
          <w:spacing w:val="-3"/>
        </w:rPr>
        <w:t xml:space="preserve"> </w:t>
      </w:r>
      <w:r>
        <w:t>personnel</w:t>
      </w:r>
      <w:r>
        <w:rPr>
          <w:spacing w:val="-4"/>
        </w:rPr>
        <w:t xml:space="preserve"> </w:t>
      </w:r>
      <w:r>
        <w:t>and</w:t>
      </w:r>
      <w:r>
        <w:rPr>
          <w:spacing w:val="-5"/>
        </w:rPr>
        <w:t xml:space="preserve"> </w:t>
      </w:r>
      <w:r>
        <w:t>their</w:t>
      </w:r>
      <w:r>
        <w:rPr>
          <w:spacing w:val="-4"/>
        </w:rPr>
        <w:t xml:space="preserve"> </w:t>
      </w:r>
      <w:r>
        <w:t>dependents</w:t>
      </w:r>
      <w:r>
        <w:rPr>
          <w:spacing w:val="-4"/>
        </w:rPr>
        <w:t xml:space="preserve"> </w:t>
      </w:r>
      <w:r>
        <w:t>shall</w:t>
      </w:r>
      <w:r>
        <w:rPr>
          <w:spacing w:val="-4"/>
        </w:rPr>
        <w:t xml:space="preserve"> </w:t>
      </w:r>
      <w:r>
        <w:t>respect</w:t>
      </w:r>
      <w:r>
        <w:rPr>
          <w:spacing w:val="-4"/>
        </w:rPr>
        <w:t xml:space="preserve"> </w:t>
      </w:r>
      <w:r>
        <w:t>human</w:t>
      </w:r>
      <w:r>
        <w:rPr>
          <w:spacing w:val="-5"/>
        </w:rPr>
        <w:t xml:space="preserve"> </w:t>
      </w:r>
      <w:r>
        <w:t>rights</w:t>
      </w:r>
      <w:r>
        <w:rPr>
          <w:spacing w:val="-48"/>
        </w:rPr>
        <w:t xml:space="preserve"> </w:t>
      </w:r>
      <w:r>
        <w:t>and undertake not to offend the political, cultural and religious practices prevailing in the beneficiary</w:t>
      </w:r>
      <w:r>
        <w:rPr>
          <w:spacing w:val="1"/>
        </w:rPr>
        <w:t xml:space="preserve"> </w:t>
      </w:r>
      <w:r>
        <w:t>country.</w:t>
      </w:r>
    </w:p>
    <w:p w14:paraId="7A787B94" w14:textId="77777777" w:rsidR="0043183A" w:rsidRDefault="0043183A">
      <w:pPr>
        <w:spacing w:line="259" w:lineRule="auto"/>
        <w:jc w:val="both"/>
        <w:sectPr w:rsidR="0043183A">
          <w:pgSz w:w="12240" w:h="15840"/>
          <w:pgMar w:top="142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7B29C8A9" w14:textId="3309F98C" w:rsidR="0043183A" w:rsidRDefault="002C3484" w:rsidP="000F6EB1">
      <w:pPr>
        <w:spacing w:line="268" w:lineRule="exact"/>
        <w:ind w:left="748"/>
        <w:rPr>
          <w:sz w:val="20"/>
        </w:rPr>
      </w:pPr>
      <w:r>
        <w:rPr>
          <w:noProof/>
          <w:sz w:val="20"/>
        </w:rPr>
        <w:lastRenderedPageBreak/>
        <mc:AlternateContent>
          <mc:Choice Requires="wps">
            <w:drawing>
              <wp:inline distT="0" distB="0" distL="0" distR="0" wp14:anchorId="4AE3F8D3" wp14:editId="3D7B0209">
                <wp:extent cx="5981065" cy="171450"/>
                <wp:effectExtent l="0" t="0" r="1905" b="4445"/>
                <wp:docPr id="8704385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wps:txbx>
                      <wps:bodyPr rot="0" vert="horz" wrap="square" lIns="0" tIns="0" rIns="0" bIns="0" anchor="t" anchorCtr="0" upright="1">
                        <a:noAutofit/>
                      </wps:bodyPr>
                    </wps:wsp>
                  </a:graphicData>
                </a:graphic>
              </wp:inline>
            </w:drawing>
          </mc:Choice>
          <mc:Fallback>
            <w:pict>
              <v:shape w14:anchorId="4AE3F8D3" id="Text Box 19" o:spid="_x0000_s1040"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" fillcolor="#9cc2e4" stroked="f">
                <v:textbox inset="0,0,0,0">
                  <w:txbxContent>
                    <w:p w14:paraId="3745626D" w14:textId="77777777" w:rsidR="0043183A" w:rsidRDefault="00000000">
                      <w:pPr>
                        <w:ind w:left="748"/>
                        <w:rPr>
                          <w:b/>
                        </w:rPr>
                      </w:pPr>
                      <w:r>
                        <w:rPr>
                          <w:b/>
                        </w:rPr>
                        <w:t>5.</w:t>
                      </w:r>
                      <w:r>
                        <w:rPr>
                          <w:b/>
                          <w:spacing w:val="-1"/>
                        </w:rPr>
                        <w:t xml:space="preserve"> </w:t>
                      </w:r>
                      <w:r>
                        <w:rPr>
                          <w:b/>
                        </w:rPr>
                        <w:t>CODE</w:t>
                      </w:r>
                      <w:r>
                        <w:rPr>
                          <w:b/>
                          <w:spacing w:val="-1"/>
                        </w:rPr>
                        <w:t xml:space="preserve"> </w:t>
                      </w:r>
                      <w:r>
                        <w:rPr>
                          <w:b/>
                        </w:rPr>
                        <w:t>OF</w:t>
                      </w:r>
                      <w:r>
                        <w:rPr>
                          <w:b/>
                          <w:spacing w:val="-5"/>
                        </w:rPr>
                        <w:t xml:space="preserve"> </w:t>
                      </w:r>
                      <w:r>
                        <w:rPr>
                          <w:b/>
                        </w:rPr>
                        <w:t>CONDUCT</w:t>
                      </w:r>
                    </w:p>
                  </w:txbxContent>
                </v:textbox>
                <w10:anchorlock/>
              </v:shape>
            </w:pict>
          </mc:Fallback>
        </mc:AlternateContent>
      </w:r>
    </w:p>
    <w:p w14:paraId="0D03EAD1" w14:textId="77777777" w:rsidR="0043183A" w:rsidRDefault="00000000">
      <w:pPr>
        <w:pStyle w:val="BodyText"/>
        <w:spacing w:line="252" w:lineRule="exact"/>
      </w:pPr>
      <w:r>
        <w:t>The</w:t>
      </w:r>
      <w:r>
        <w:rPr>
          <w:spacing w:val="19"/>
        </w:rPr>
        <w:t xml:space="preserve"> </w:t>
      </w:r>
      <w:r>
        <w:t>Contractor</w:t>
      </w:r>
      <w:r>
        <w:rPr>
          <w:spacing w:val="16"/>
        </w:rPr>
        <w:t xml:space="preserve"> </w:t>
      </w:r>
      <w:r>
        <w:t>shall</w:t>
      </w:r>
      <w:r>
        <w:rPr>
          <w:spacing w:val="18"/>
        </w:rPr>
        <w:t xml:space="preserve"> </w:t>
      </w:r>
      <w:r>
        <w:t>at</w:t>
      </w:r>
      <w:r>
        <w:rPr>
          <w:spacing w:val="19"/>
        </w:rPr>
        <w:t xml:space="preserve"> </w:t>
      </w:r>
      <w:r>
        <w:t>all</w:t>
      </w:r>
      <w:r>
        <w:rPr>
          <w:spacing w:val="16"/>
        </w:rPr>
        <w:t xml:space="preserve"> </w:t>
      </w:r>
      <w:r>
        <w:t>times</w:t>
      </w:r>
      <w:r>
        <w:rPr>
          <w:spacing w:val="19"/>
        </w:rPr>
        <w:t xml:space="preserve"> </w:t>
      </w:r>
      <w:r>
        <w:t>act</w:t>
      </w:r>
      <w:r>
        <w:rPr>
          <w:spacing w:val="19"/>
        </w:rPr>
        <w:t xml:space="preserve"> </w:t>
      </w:r>
      <w:r>
        <w:t>loyally</w:t>
      </w:r>
      <w:r>
        <w:rPr>
          <w:spacing w:val="17"/>
        </w:rPr>
        <w:t xml:space="preserve"> </w:t>
      </w:r>
      <w:r>
        <w:t>and</w:t>
      </w:r>
      <w:r>
        <w:rPr>
          <w:spacing w:val="18"/>
        </w:rPr>
        <w:t xml:space="preserve"> </w:t>
      </w:r>
      <w:r>
        <w:t>impartially</w:t>
      </w:r>
      <w:r>
        <w:rPr>
          <w:spacing w:val="19"/>
        </w:rPr>
        <w:t xml:space="preserve"> </w:t>
      </w:r>
      <w:r>
        <w:t>and</w:t>
      </w:r>
      <w:r>
        <w:rPr>
          <w:spacing w:val="18"/>
        </w:rPr>
        <w:t xml:space="preserve"> </w:t>
      </w:r>
      <w:r>
        <w:t>as</w:t>
      </w:r>
      <w:r>
        <w:rPr>
          <w:spacing w:val="20"/>
        </w:rPr>
        <w:t xml:space="preserve"> </w:t>
      </w:r>
      <w:r>
        <w:t>a</w:t>
      </w:r>
      <w:r>
        <w:rPr>
          <w:spacing w:val="18"/>
        </w:rPr>
        <w:t xml:space="preserve"> </w:t>
      </w:r>
      <w:r>
        <w:t>faithful</w:t>
      </w:r>
      <w:r>
        <w:rPr>
          <w:spacing w:val="18"/>
        </w:rPr>
        <w:t xml:space="preserve"> </w:t>
      </w:r>
      <w:r>
        <w:t>adviser</w:t>
      </w:r>
      <w:r>
        <w:rPr>
          <w:spacing w:val="19"/>
        </w:rPr>
        <w:t xml:space="preserve"> </w:t>
      </w:r>
      <w:r>
        <w:t>to</w:t>
      </w:r>
      <w:r>
        <w:rPr>
          <w:spacing w:val="20"/>
        </w:rPr>
        <w:t xml:space="preserve"> </w:t>
      </w:r>
      <w:r>
        <w:t>the</w:t>
      </w:r>
      <w:r>
        <w:rPr>
          <w:spacing w:val="19"/>
        </w:rPr>
        <w:t xml:space="preserve"> </w:t>
      </w:r>
      <w:r>
        <w:t>Contracting</w:t>
      </w:r>
    </w:p>
    <w:p w14:paraId="6A540B4C" w14:textId="77777777" w:rsidR="0043183A" w:rsidRDefault="00000000">
      <w:pPr>
        <w:pStyle w:val="BodyText"/>
        <w:spacing w:before="22" w:line="256" w:lineRule="auto"/>
        <w:ind w:right="804"/>
      </w:pPr>
      <w:r>
        <w:t>Authority</w:t>
      </w:r>
      <w:r>
        <w:rPr>
          <w:spacing w:val="10"/>
        </w:rPr>
        <w:t xml:space="preserve"> </w:t>
      </w:r>
      <w:r>
        <w:t>and</w:t>
      </w:r>
      <w:r>
        <w:rPr>
          <w:spacing w:val="9"/>
        </w:rPr>
        <w:t xml:space="preserve"> </w:t>
      </w:r>
      <w:r>
        <w:t>shall</w:t>
      </w:r>
      <w:r>
        <w:rPr>
          <w:spacing w:val="9"/>
        </w:rPr>
        <w:t xml:space="preserve"> </w:t>
      </w:r>
      <w:r>
        <w:t>perform</w:t>
      </w:r>
      <w:r>
        <w:rPr>
          <w:spacing w:val="9"/>
        </w:rPr>
        <w:t xml:space="preserve"> </w:t>
      </w:r>
      <w:r>
        <w:t>the</w:t>
      </w:r>
      <w:r>
        <w:rPr>
          <w:spacing w:val="10"/>
        </w:rPr>
        <w:t xml:space="preserve"> </w:t>
      </w:r>
      <w:r>
        <w:t>services</w:t>
      </w:r>
      <w:r>
        <w:rPr>
          <w:spacing w:val="8"/>
        </w:rPr>
        <w:t xml:space="preserve"> </w:t>
      </w:r>
      <w:r>
        <w:t>with</w:t>
      </w:r>
      <w:r>
        <w:rPr>
          <w:spacing w:val="9"/>
        </w:rPr>
        <w:t xml:space="preserve"> </w:t>
      </w:r>
      <w:r>
        <w:t>due</w:t>
      </w:r>
      <w:r>
        <w:rPr>
          <w:spacing w:val="11"/>
        </w:rPr>
        <w:t xml:space="preserve"> </w:t>
      </w:r>
      <w:r>
        <w:t>care,</w:t>
      </w:r>
      <w:r>
        <w:rPr>
          <w:spacing w:val="11"/>
        </w:rPr>
        <w:t xml:space="preserve"> </w:t>
      </w:r>
      <w:r>
        <w:t>efficiency</w:t>
      </w:r>
      <w:r>
        <w:rPr>
          <w:spacing w:val="11"/>
        </w:rPr>
        <w:t xml:space="preserve"> </w:t>
      </w:r>
      <w:r>
        <w:t>and</w:t>
      </w:r>
      <w:r>
        <w:rPr>
          <w:spacing w:val="9"/>
        </w:rPr>
        <w:t xml:space="preserve"> </w:t>
      </w:r>
      <w:r>
        <w:t>diligence,</w:t>
      </w:r>
      <w:r>
        <w:rPr>
          <w:spacing w:val="10"/>
        </w:rPr>
        <w:t xml:space="preserve"> </w:t>
      </w:r>
      <w:r>
        <w:t>in</w:t>
      </w:r>
      <w:r>
        <w:rPr>
          <w:spacing w:val="8"/>
        </w:rPr>
        <w:t xml:space="preserve"> </w:t>
      </w:r>
      <w:r>
        <w:t>accordance</w:t>
      </w:r>
      <w:r>
        <w:rPr>
          <w:spacing w:val="11"/>
        </w:rPr>
        <w:t xml:space="preserve"> </w:t>
      </w:r>
      <w:r>
        <w:t>with</w:t>
      </w:r>
      <w:r>
        <w:rPr>
          <w:spacing w:val="10"/>
        </w:rPr>
        <w:t xml:space="preserve"> </w:t>
      </w:r>
      <w:r>
        <w:t>the</w:t>
      </w:r>
      <w:r>
        <w:rPr>
          <w:spacing w:val="-47"/>
        </w:rPr>
        <w:t xml:space="preserve"> </w:t>
      </w:r>
      <w:r>
        <w:t>best</w:t>
      </w:r>
      <w:r>
        <w:rPr>
          <w:spacing w:val="-1"/>
        </w:rPr>
        <w:t xml:space="preserve"> </w:t>
      </w:r>
      <w:r>
        <w:t>professional practice.</w:t>
      </w:r>
    </w:p>
    <w:p w14:paraId="3542455E" w14:textId="075A4FA0" w:rsidR="0043183A" w:rsidRDefault="002C3484">
      <w:pPr>
        <w:pStyle w:val="BodyText"/>
        <w:spacing w:before="6"/>
        <w:ind w:left="0"/>
        <w:rPr>
          <w:sz w:val="11"/>
        </w:rPr>
      </w:pPr>
      <w:r>
        <w:rPr>
          <w:noProof/>
        </w:rPr>
        <mc:AlternateContent>
          <mc:Choice Requires="wps">
            <w:drawing>
              <wp:anchor distT="0" distB="0" distL="0" distR="0" simplePos="0" relativeHeight="251655680" behindDoc="1" locked="0" layoutInCell="1" allowOverlap="1" wp14:anchorId="3578171B" wp14:editId="564A9C48">
                <wp:simplePos x="0" y="0"/>
                <wp:positionH relativeFrom="page">
                  <wp:posOffset>896620</wp:posOffset>
                </wp:positionH>
                <wp:positionV relativeFrom="paragraph">
                  <wp:posOffset>104775</wp:posOffset>
                </wp:positionV>
                <wp:extent cx="5981065" cy="170815"/>
                <wp:effectExtent l="0" t="0" r="0" b="0"/>
                <wp:wrapTopAndBottom/>
                <wp:docPr id="4764333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8171B" id="Text Box 18" o:spid="_x0000_s1041" type="#_x0000_t202" style="position:absolute;margin-left:70.6pt;margin-top:8.25pt;width:470.95pt;height:13.4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x0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" fillcolor="#9cc2e4" stroked="f">
                <v:textbox inset="0,0,0,0">
                  <w:txbxContent>
                    <w:p w14:paraId="036C430F" w14:textId="77777777" w:rsidR="0043183A" w:rsidRDefault="00000000">
                      <w:pPr>
                        <w:spacing w:line="268" w:lineRule="exact"/>
                        <w:ind w:left="748"/>
                        <w:rPr>
                          <w:b/>
                        </w:rPr>
                      </w:pPr>
                      <w:r>
                        <w:rPr>
                          <w:b/>
                        </w:rPr>
                        <w:t>6.</w:t>
                      </w:r>
                      <w:r>
                        <w:rPr>
                          <w:b/>
                          <w:spacing w:val="-6"/>
                        </w:rPr>
                        <w:t xml:space="preserve"> </w:t>
                      </w:r>
                      <w:r>
                        <w:rPr>
                          <w:b/>
                        </w:rPr>
                        <w:t>DISCRETION</w:t>
                      </w:r>
                      <w:r>
                        <w:rPr>
                          <w:b/>
                          <w:spacing w:val="-4"/>
                        </w:rPr>
                        <w:t xml:space="preserve"> </w:t>
                      </w:r>
                      <w:r>
                        <w:rPr>
                          <w:b/>
                        </w:rPr>
                        <w:t>AND</w:t>
                      </w:r>
                      <w:r>
                        <w:rPr>
                          <w:b/>
                          <w:spacing w:val="-7"/>
                        </w:rPr>
                        <w:t xml:space="preserve"> </w:t>
                      </w:r>
                      <w:r>
                        <w:rPr>
                          <w:b/>
                        </w:rPr>
                        <w:t>CONFIDENTIALITY</w:t>
                      </w:r>
                    </w:p>
                  </w:txbxContent>
                </v:textbox>
                <w10:wrap type="topAndBottom" anchorx="page"/>
              </v:shape>
            </w:pict>
          </mc:Fallback>
        </mc:AlternateContent>
      </w:r>
    </w:p>
    <w:p w14:paraId="4A6BEA0F" w14:textId="77777777" w:rsidR="0043183A" w:rsidRDefault="00000000">
      <w:pPr>
        <w:pStyle w:val="BodyText"/>
        <w:spacing w:line="253" w:lineRule="exact"/>
        <w:jc w:val="both"/>
      </w:pPr>
      <w:r>
        <w:t>The</w:t>
      </w:r>
      <w:r>
        <w:rPr>
          <w:spacing w:val="24"/>
        </w:rPr>
        <w:t xml:space="preserve"> </w:t>
      </w:r>
      <w:r>
        <w:t>Contractor</w:t>
      </w:r>
      <w:r>
        <w:rPr>
          <w:spacing w:val="23"/>
        </w:rPr>
        <w:t xml:space="preserve"> </w:t>
      </w:r>
      <w:r>
        <w:t>shall</w:t>
      </w:r>
      <w:r>
        <w:rPr>
          <w:spacing w:val="25"/>
        </w:rPr>
        <w:t xml:space="preserve"> </w:t>
      </w:r>
      <w:r>
        <w:t>treat</w:t>
      </w:r>
      <w:r>
        <w:rPr>
          <w:spacing w:val="21"/>
        </w:rPr>
        <w:t xml:space="preserve"> </w:t>
      </w:r>
      <w:r>
        <w:t>all</w:t>
      </w:r>
      <w:r>
        <w:rPr>
          <w:spacing w:val="24"/>
        </w:rPr>
        <w:t xml:space="preserve"> </w:t>
      </w:r>
      <w:r>
        <w:t>documents</w:t>
      </w:r>
      <w:r>
        <w:rPr>
          <w:spacing w:val="22"/>
        </w:rPr>
        <w:t xml:space="preserve"> </w:t>
      </w:r>
      <w:r>
        <w:t>and</w:t>
      </w:r>
      <w:r>
        <w:rPr>
          <w:spacing w:val="24"/>
        </w:rPr>
        <w:t xml:space="preserve"> </w:t>
      </w:r>
      <w:r>
        <w:t>information</w:t>
      </w:r>
      <w:r>
        <w:rPr>
          <w:spacing w:val="25"/>
        </w:rPr>
        <w:t xml:space="preserve"> </w:t>
      </w:r>
      <w:r>
        <w:t>received</w:t>
      </w:r>
      <w:r>
        <w:rPr>
          <w:spacing w:val="25"/>
        </w:rPr>
        <w:t xml:space="preserve"> </w:t>
      </w:r>
      <w:r>
        <w:t>in</w:t>
      </w:r>
      <w:r>
        <w:rPr>
          <w:spacing w:val="21"/>
        </w:rPr>
        <w:t xml:space="preserve"> </w:t>
      </w:r>
      <w:r>
        <w:t>connection</w:t>
      </w:r>
      <w:r>
        <w:rPr>
          <w:spacing w:val="22"/>
        </w:rPr>
        <w:t xml:space="preserve"> </w:t>
      </w:r>
      <w:r>
        <w:t>with</w:t>
      </w:r>
      <w:r>
        <w:rPr>
          <w:spacing w:val="25"/>
        </w:rPr>
        <w:t xml:space="preserve"> </w:t>
      </w:r>
      <w:r>
        <w:t>the</w:t>
      </w:r>
      <w:r>
        <w:rPr>
          <w:spacing w:val="26"/>
        </w:rPr>
        <w:t xml:space="preserve"> </w:t>
      </w:r>
      <w:r>
        <w:t>contract</w:t>
      </w:r>
      <w:r>
        <w:rPr>
          <w:spacing w:val="23"/>
        </w:rPr>
        <w:t xml:space="preserve"> </w:t>
      </w:r>
      <w:r>
        <w:t>as</w:t>
      </w:r>
    </w:p>
    <w:p w14:paraId="28FF2328" w14:textId="77777777" w:rsidR="0043183A" w:rsidRDefault="00000000">
      <w:pPr>
        <w:pStyle w:val="BodyText"/>
        <w:spacing w:before="19" w:line="259" w:lineRule="auto"/>
        <w:ind w:right="815"/>
        <w:jc w:val="both"/>
      </w:pPr>
      <w:r>
        <w:t>private and confidential, and shall not, save in so far as may be necessary for the purposes of the</w:t>
      </w:r>
      <w:r>
        <w:rPr>
          <w:spacing w:val="1"/>
        </w:rPr>
        <w:t xml:space="preserve"> </w:t>
      </w:r>
      <w:r>
        <w:t>performance thereof, publish or disclose any particulars of the contract without the prior consent in</w:t>
      </w:r>
      <w:r>
        <w:rPr>
          <w:spacing w:val="1"/>
        </w:rPr>
        <w:t xml:space="preserve"> </w:t>
      </w:r>
      <w:r>
        <w:t>writing of the Contracting Authority. It shall, in particular, refrain from making any public statements</w:t>
      </w:r>
      <w:r>
        <w:rPr>
          <w:spacing w:val="1"/>
        </w:rPr>
        <w:t xml:space="preserve"> </w:t>
      </w:r>
      <w:r>
        <w:t>concerning</w:t>
      </w:r>
      <w:r>
        <w:rPr>
          <w:spacing w:val="-3"/>
        </w:rPr>
        <w:t xml:space="preserve"> </w:t>
      </w:r>
      <w:r>
        <w:t>the</w:t>
      </w:r>
      <w:r>
        <w:rPr>
          <w:spacing w:val="-4"/>
        </w:rPr>
        <w:t xml:space="preserve"> </w:t>
      </w:r>
      <w:r>
        <w:t>project</w:t>
      </w:r>
      <w:r>
        <w:rPr>
          <w:spacing w:val="-3"/>
        </w:rPr>
        <w:t xml:space="preserve"> </w:t>
      </w:r>
      <w:r>
        <w:t>or</w:t>
      </w:r>
      <w:r>
        <w:rPr>
          <w:spacing w:val="-2"/>
        </w:rPr>
        <w:t xml:space="preserve"> </w:t>
      </w:r>
      <w:r>
        <w:t>the services</w:t>
      </w:r>
      <w:r>
        <w:rPr>
          <w:spacing w:val="-2"/>
        </w:rPr>
        <w:t xml:space="preserve"> </w:t>
      </w:r>
      <w:r>
        <w:t>without</w:t>
      </w:r>
      <w:r>
        <w:rPr>
          <w:spacing w:val="-3"/>
        </w:rPr>
        <w:t xml:space="preserve"> </w:t>
      </w:r>
      <w:r>
        <w:t>the</w:t>
      </w:r>
      <w:r>
        <w:rPr>
          <w:spacing w:val="-2"/>
        </w:rPr>
        <w:t xml:space="preserve"> </w:t>
      </w:r>
      <w:r>
        <w:t>prior</w:t>
      </w:r>
      <w:r>
        <w:rPr>
          <w:spacing w:val="-2"/>
        </w:rPr>
        <w:t xml:space="preserve"> </w:t>
      </w:r>
      <w:r>
        <w:t>approval</w:t>
      </w:r>
      <w:r>
        <w:rPr>
          <w:spacing w:val="-4"/>
        </w:rPr>
        <w:t xml:space="preserve"> </w:t>
      </w:r>
      <w:r>
        <w:t>of</w:t>
      </w:r>
      <w:r>
        <w:rPr>
          <w:spacing w:val="-5"/>
        </w:rPr>
        <w:t xml:space="preserve"> </w:t>
      </w:r>
      <w:r>
        <w:t>the Contracting</w:t>
      </w:r>
      <w:r>
        <w:rPr>
          <w:spacing w:val="-3"/>
        </w:rPr>
        <w:t xml:space="preserve"> </w:t>
      </w:r>
      <w:r>
        <w:t>Authority,</w:t>
      </w:r>
    </w:p>
    <w:p w14:paraId="5EF489F9" w14:textId="0ACB2911" w:rsidR="0043183A" w:rsidRDefault="002C3484">
      <w:pPr>
        <w:pStyle w:val="BodyText"/>
        <w:spacing w:before="2"/>
        <w:ind w:left="0"/>
        <w:rPr>
          <w:sz w:val="11"/>
        </w:rPr>
      </w:pPr>
      <w:r>
        <w:rPr>
          <w:noProof/>
        </w:rPr>
        <mc:AlternateContent>
          <mc:Choice Requires="wps">
            <w:drawing>
              <wp:anchor distT="0" distB="0" distL="0" distR="0" simplePos="0" relativeHeight="251656704" behindDoc="1" locked="0" layoutInCell="1" allowOverlap="1" wp14:anchorId="5B1B266C" wp14:editId="46A032D6">
                <wp:simplePos x="0" y="0"/>
                <wp:positionH relativeFrom="page">
                  <wp:posOffset>896620</wp:posOffset>
                </wp:positionH>
                <wp:positionV relativeFrom="paragraph">
                  <wp:posOffset>102235</wp:posOffset>
                </wp:positionV>
                <wp:extent cx="5981065" cy="170815"/>
                <wp:effectExtent l="0" t="0" r="0" b="0"/>
                <wp:wrapTopAndBottom/>
                <wp:docPr id="19156905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266C" id="Text Box 17" o:spid="_x0000_s1042" type="#_x0000_t202" style="position:absolute;margin-left:70.6pt;margin-top:8.05pt;width:470.95pt;height:13.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" fillcolor="#9cc2e4" stroked="f">
                <v:textbox inset="0,0,0,0">
                  <w:txbxContent>
                    <w:p w14:paraId="3FF0F291" w14:textId="77777777" w:rsidR="0043183A" w:rsidRDefault="00000000">
                      <w:pPr>
                        <w:spacing w:line="268" w:lineRule="exact"/>
                        <w:ind w:left="748"/>
                        <w:rPr>
                          <w:b/>
                        </w:rPr>
                      </w:pPr>
                      <w:r>
                        <w:rPr>
                          <w:b/>
                        </w:rPr>
                        <w:t>7.</w:t>
                      </w:r>
                      <w:r>
                        <w:rPr>
                          <w:b/>
                          <w:spacing w:val="-3"/>
                        </w:rPr>
                        <w:t xml:space="preserve"> </w:t>
                      </w:r>
                      <w:r>
                        <w:rPr>
                          <w:b/>
                        </w:rPr>
                        <w:t>CONFLICT</w:t>
                      </w:r>
                      <w:r>
                        <w:rPr>
                          <w:b/>
                          <w:spacing w:val="-5"/>
                        </w:rPr>
                        <w:t xml:space="preserve"> </w:t>
                      </w:r>
                      <w:r>
                        <w:rPr>
                          <w:b/>
                        </w:rPr>
                        <w:t>OF</w:t>
                      </w:r>
                      <w:r>
                        <w:rPr>
                          <w:b/>
                          <w:spacing w:val="-3"/>
                        </w:rPr>
                        <w:t xml:space="preserve"> </w:t>
                      </w:r>
                      <w:r>
                        <w:rPr>
                          <w:b/>
                        </w:rPr>
                        <w:t>INTEREST</w:t>
                      </w:r>
                    </w:p>
                  </w:txbxContent>
                </v:textbox>
                <w10:wrap type="topAndBottom" anchorx="page"/>
              </v:shape>
            </w:pict>
          </mc:Fallback>
        </mc:AlternateContent>
      </w:r>
    </w:p>
    <w:p w14:paraId="665E0A7E" w14:textId="77777777" w:rsidR="0043183A" w:rsidRDefault="00000000">
      <w:pPr>
        <w:pStyle w:val="BodyText"/>
        <w:spacing w:line="253" w:lineRule="exact"/>
        <w:jc w:val="both"/>
      </w:pPr>
      <w:r>
        <w:t>The</w:t>
      </w:r>
      <w:r>
        <w:rPr>
          <w:spacing w:val="-2"/>
        </w:rPr>
        <w:t xml:space="preserve"> </w:t>
      </w:r>
      <w:r>
        <w:t>Contractor</w:t>
      </w:r>
      <w:r>
        <w:rPr>
          <w:spacing w:val="-4"/>
        </w:rPr>
        <w:t xml:space="preserve"> </w:t>
      </w:r>
      <w:r>
        <w:t>shall</w:t>
      </w:r>
      <w:r>
        <w:rPr>
          <w:spacing w:val="-2"/>
        </w:rPr>
        <w:t xml:space="preserve"> </w:t>
      </w:r>
      <w:r>
        <w:t>refrain</w:t>
      </w:r>
      <w:r>
        <w:rPr>
          <w:spacing w:val="-4"/>
        </w:rPr>
        <w:t xml:space="preserve"> </w:t>
      </w:r>
      <w:r>
        <w:t>from</w:t>
      </w:r>
      <w:r>
        <w:rPr>
          <w:spacing w:val="-3"/>
        </w:rPr>
        <w:t xml:space="preserve"> </w:t>
      </w:r>
      <w:r>
        <w:t>engaging</w:t>
      </w:r>
      <w:r>
        <w:rPr>
          <w:spacing w:val="-2"/>
        </w:rPr>
        <w:t xml:space="preserve"> </w:t>
      </w:r>
      <w:r>
        <w:t>in</w:t>
      </w:r>
      <w:r>
        <w:rPr>
          <w:spacing w:val="-2"/>
        </w:rPr>
        <w:t xml:space="preserve"> </w:t>
      </w:r>
      <w:r>
        <w:t>any</w:t>
      </w:r>
      <w:r>
        <w:rPr>
          <w:spacing w:val="-1"/>
        </w:rPr>
        <w:t xml:space="preserve"> </w:t>
      </w:r>
      <w:r>
        <w:t>activity</w:t>
      </w:r>
      <w:r>
        <w:rPr>
          <w:spacing w:val="-1"/>
        </w:rPr>
        <w:t xml:space="preserve"> </w:t>
      </w:r>
      <w:r>
        <w:t>which</w:t>
      </w:r>
      <w:r>
        <w:rPr>
          <w:spacing w:val="-3"/>
        </w:rPr>
        <w:t xml:space="preserve"> </w:t>
      </w:r>
      <w:r>
        <w:t>conflicts</w:t>
      </w:r>
      <w:r>
        <w:rPr>
          <w:spacing w:val="-2"/>
        </w:rPr>
        <w:t xml:space="preserve"> </w:t>
      </w:r>
      <w:r>
        <w:t>with</w:t>
      </w:r>
      <w:r>
        <w:rPr>
          <w:spacing w:val="-2"/>
        </w:rPr>
        <w:t xml:space="preserve"> </w:t>
      </w:r>
      <w:r>
        <w:t>his</w:t>
      </w:r>
      <w:r>
        <w:rPr>
          <w:spacing w:val="-4"/>
        </w:rPr>
        <w:t xml:space="preserve"> </w:t>
      </w:r>
      <w:r>
        <w:t>obligations</w:t>
      </w:r>
      <w:r>
        <w:rPr>
          <w:spacing w:val="-3"/>
        </w:rPr>
        <w:t xml:space="preserve"> </w:t>
      </w:r>
      <w:r>
        <w:t>towards</w:t>
      </w:r>
      <w:r>
        <w:rPr>
          <w:spacing w:val="-2"/>
        </w:rPr>
        <w:t xml:space="preserve"> </w:t>
      </w:r>
      <w:r>
        <w:t>the</w:t>
      </w:r>
    </w:p>
    <w:p w14:paraId="40C57956" w14:textId="77777777" w:rsidR="0043183A" w:rsidRDefault="00000000">
      <w:pPr>
        <w:pStyle w:val="BodyText"/>
        <w:spacing w:before="22" w:line="259" w:lineRule="auto"/>
        <w:ind w:right="813"/>
        <w:jc w:val="both"/>
      </w:pPr>
      <w:r>
        <w:t>Contracting Authority under the contract. The Contractor shall take all necessary measures to prevent or</w:t>
      </w:r>
      <w:r>
        <w:rPr>
          <w:spacing w:val="-47"/>
        </w:rPr>
        <w:t xml:space="preserve"> </w:t>
      </w:r>
      <w:r>
        <w:t>end any situation that could compromise the impartial and objective performance of the Contract. Such</w:t>
      </w:r>
      <w:r>
        <w:rPr>
          <w:spacing w:val="1"/>
        </w:rPr>
        <w:t xml:space="preserve"> </w:t>
      </w:r>
      <w:r>
        <w:t>conflict of interests could arise in particular as a result of economic interest, political or national affinity,</w:t>
      </w:r>
      <w:r>
        <w:rPr>
          <w:spacing w:val="1"/>
        </w:rPr>
        <w:t xml:space="preserve"> </w:t>
      </w:r>
      <w:r>
        <w:t>family or emotional ties, or any other relevant connection or shared interest. Any conflict of interests</w:t>
      </w:r>
      <w:r>
        <w:rPr>
          <w:spacing w:val="1"/>
        </w:rPr>
        <w:t xml:space="preserve"> </w:t>
      </w:r>
      <w:r>
        <w:rPr>
          <w:spacing w:val="-1"/>
        </w:rPr>
        <w:t>during</w:t>
      </w:r>
      <w:r>
        <w:rPr>
          <w:spacing w:val="-8"/>
        </w:rPr>
        <w:t xml:space="preserve"> </w:t>
      </w:r>
      <w:r>
        <w:rPr>
          <w:spacing w:val="-1"/>
        </w:rPr>
        <w:t>performance</w:t>
      </w:r>
      <w:r>
        <w:rPr>
          <w:spacing w:val="-9"/>
        </w:rPr>
        <w:t xml:space="preserve"> </w:t>
      </w:r>
      <w:r>
        <w:rPr>
          <w:spacing w:val="-1"/>
        </w:rPr>
        <w:t>of</w:t>
      </w:r>
      <w:r>
        <w:rPr>
          <w:spacing w:val="-10"/>
        </w:rPr>
        <w:t xml:space="preserve"> </w:t>
      </w:r>
      <w:r>
        <w:rPr>
          <w:spacing w:val="-1"/>
        </w:rPr>
        <w:t>the</w:t>
      </w:r>
      <w:r>
        <w:rPr>
          <w:spacing w:val="-12"/>
        </w:rPr>
        <w:t xml:space="preserve"> </w:t>
      </w:r>
      <w:r>
        <w:rPr>
          <w:spacing w:val="-1"/>
        </w:rPr>
        <w:t>Contract</w:t>
      </w:r>
      <w:r>
        <w:rPr>
          <w:spacing w:val="-9"/>
        </w:rPr>
        <w:t xml:space="preserve"> </w:t>
      </w:r>
      <w:r>
        <w:rPr>
          <w:spacing w:val="-1"/>
        </w:rPr>
        <w:t>must</w:t>
      </w:r>
      <w:r>
        <w:rPr>
          <w:spacing w:val="-6"/>
        </w:rPr>
        <w:t xml:space="preserve"> </w:t>
      </w:r>
      <w:r>
        <w:rPr>
          <w:spacing w:val="-1"/>
        </w:rPr>
        <w:t>be</w:t>
      </w:r>
      <w:r>
        <w:rPr>
          <w:spacing w:val="-6"/>
        </w:rPr>
        <w:t xml:space="preserve"> </w:t>
      </w:r>
      <w:r>
        <w:rPr>
          <w:spacing w:val="-1"/>
        </w:rPr>
        <w:t>notified</w:t>
      </w:r>
      <w:r>
        <w:rPr>
          <w:spacing w:val="-9"/>
        </w:rPr>
        <w:t xml:space="preserve"> </w:t>
      </w:r>
      <w:r>
        <w:rPr>
          <w:spacing w:val="-1"/>
        </w:rPr>
        <w:t>in</w:t>
      </w:r>
      <w:r>
        <w:rPr>
          <w:spacing w:val="-7"/>
        </w:rPr>
        <w:t xml:space="preserve"> </w:t>
      </w:r>
      <w:r>
        <w:rPr>
          <w:spacing w:val="-1"/>
        </w:rPr>
        <w:t>writing</w:t>
      </w:r>
      <w:r>
        <w:rPr>
          <w:spacing w:val="-8"/>
        </w:rPr>
        <w:t xml:space="preserve"> </w:t>
      </w:r>
      <w:r>
        <w:rPr>
          <w:spacing w:val="-1"/>
        </w:rPr>
        <w:t>to</w:t>
      </w:r>
      <w:r>
        <w:rPr>
          <w:spacing w:val="-8"/>
        </w:rPr>
        <w:t xml:space="preserve"> </w:t>
      </w:r>
      <w:r>
        <w:rPr>
          <w:spacing w:val="-1"/>
        </w:rPr>
        <w:t>the</w:t>
      </w:r>
      <w:r>
        <w:rPr>
          <w:spacing w:val="-7"/>
        </w:rPr>
        <w:t xml:space="preserve"> </w:t>
      </w:r>
      <w:r>
        <w:rPr>
          <w:spacing w:val="-1"/>
        </w:rPr>
        <w:t>Contracting</w:t>
      </w:r>
      <w:r>
        <w:rPr>
          <w:spacing w:val="-10"/>
        </w:rPr>
        <w:t xml:space="preserve"> </w:t>
      </w:r>
      <w:r>
        <w:t>Authority</w:t>
      </w:r>
      <w:r>
        <w:rPr>
          <w:spacing w:val="-9"/>
        </w:rPr>
        <w:t xml:space="preserve"> </w:t>
      </w:r>
      <w:r>
        <w:t>without</w:t>
      </w:r>
      <w:r>
        <w:rPr>
          <w:spacing w:val="-6"/>
        </w:rPr>
        <w:t xml:space="preserve"> </w:t>
      </w:r>
      <w:r>
        <w:t>delay.</w:t>
      </w:r>
      <w:r>
        <w:rPr>
          <w:spacing w:val="-47"/>
        </w:rPr>
        <w:t xml:space="preserve"> </w:t>
      </w:r>
      <w:r>
        <w:t>The</w:t>
      </w:r>
      <w:r>
        <w:rPr>
          <w:spacing w:val="-9"/>
        </w:rPr>
        <w:t xml:space="preserve"> </w:t>
      </w:r>
      <w:r>
        <w:t>Contractor</w:t>
      </w:r>
      <w:r>
        <w:rPr>
          <w:spacing w:val="-8"/>
        </w:rPr>
        <w:t xml:space="preserve"> </w:t>
      </w:r>
      <w:r>
        <w:t>shall</w:t>
      </w:r>
      <w:r>
        <w:rPr>
          <w:spacing w:val="-11"/>
        </w:rPr>
        <w:t xml:space="preserve"> </w:t>
      </w:r>
      <w:r>
        <w:t>replace,</w:t>
      </w:r>
      <w:r>
        <w:rPr>
          <w:spacing w:val="-8"/>
        </w:rPr>
        <w:t xml:space="preserve"> </w:t>
      </w:r>
      <w:r>
        <w:t>immediately</w:t>
      </w:r>
      <w:r>
        <w:rPr>
          <w:spacing w:val="-8"/>
        </w:rPr>
        <w:t xml:space="preserve"> </w:t>
      </w:r>
      <w:r>
        <w:t>and</w:t>
      </w:r>
      <w:r>
        <w:rPr>
          <w:spacing w:val="-9"/>
        </w:rPr>
        <w:t xml:space="preserve"> </w:t>
      </w:r>
      <w:r>
        <w:t>without</w:t>
      </w:r>
      <w:r>
        <w:rPr>
          <w:spacing w:val="-8"/>
        </w:rPr>
        <w:t xml:space="preserve"> </w:t>
      </w:r>
      <w:r>
        <w:t>compensation</w:t>
      </w:r>
      <w:r>
        <w:rPr>
          <w:spacing w:val="-9"/>
        </w:rPr>
        <w:t xml:space="preserve"> </w:t>
      </w:r>
      <w:r>
        <w:t>from</w:t>
      </w:r>
      <w:r>
        <w:rPr>
          <w:spacing w:val="-12"/>
        </w:rPr>
        <w:t xml:space="preserve"> </w:t>
      </w:r>
      <w:r>
        <w:t>the</w:t>
      </w:r>
      <w:r>
        <w:rPr>
          <w:spacing w:val="-8"/>
        </w:rPr>
        <w:t xml:space="preserve"> </w:t>
      </w:r>
      <w:r>
        <w:t>Contracting</w:t>
      </w:r>
      <w:r>
        <w:rPr>
          <w:spacing w:val="-9"/>
        </w:rPr>
        <w:t xml:space="preserve"> </w:t>
      </w:r>
      <w:r>
        <w:t>Authority,</w:t>
      </w:r>
      <w:r>
        <w:rPr>
          <w:spacing w:val="-8"/>
        </w:rPr>
        <w:t xml:space="preserve"> </w:t>
      </w:r>
      <w:r>
        <w:t>any</w:t>
      </w:r>
      <w:r>
        <w:rPr>
          <w:spacing w:val="-47"/>
        </w:rPr>
        <w:t xml:space="preserve"> </w:t>
      </w:r>
      <w:r>
        <w:t>member</w:t>
      </w:r>
      <w:r>
        <w:rPr>
          <w:spacing w:val="-1"/>
        </w:rPr>
        <w:t xml:space="preserve"> </w:t>
      </w:r>
      <w:r>
        <w:t>of its</w:t>
      </w:r>
      <w:r>
        <w:rPr>
          <w:spacing w:val="1"/>
        </w:rPr>
        <w:t xml:space="preserve"> </w:t>
      </w:r>
      <w:r>
        <w:t>personnel</w:t>
      </w:r>
      <w:r>
        <w:rPr>
          <w:spacing w:val="-1"/>
        </w:rPr>
        <w:t xml:space="preserve"> </w:t>
      </w:r>
      <w:r>
        <w:t>exposed to</w:t>
      </w:r>
      <w:r>
        <w:rPr>
          <w:spacing w:val="1"/>
        </w:rPr>
        <w:t xml:space="preserve"> </w:t>
      </w:r>
      <w:r>
        <w:t>such</w:t>
      </w:r>
      <w:r>
        <w:rPr>
          <w:spacing w:val="-4"/>
        </w:rPr>
        <w:t xml:space="preserve"> </w:t>
      </w:r>
      <w:r>
        <w:t>a situation.</w:t>
      </w:r>
    </w:p>
    <w:p w14:paraId="72CCB1DB" w14:textId="42801FC4" w:rsidR="0043183A" w:rsidRDefault="002C3484">
      <w:pPr>
        <w:pStyle w:val="BodyText"/>
        <w:ind w:left="0"/>
        <w:rPr>
          <w:sz w:val="11"/>
        </w:rPr>
      </w:pPr>
      <w:r>
        <w:rPr>
          <w:noProof/>
        </w:rPr>
        <mc:AlternateContent>
          <mc:Choice Requires="wps">
            <w:drawing>
              <wp:anchor distT="0" distB="0" distL="0" distR="0" simplePos="0" relativeHeight="251657728" behindDoc="1" locked="0" layoutInCell="1" allowOverlap="1" wp14:anchorId="3B9DDF3E" wp14:editId="7907FCF4">
                <wp:simplePos x="0" y="0"/>
                <wp:positionH relativeFrom="page">
                  <wp:posOffset>896620</wp:posOffset>
                </wp:positionH>
                <wp:positionV relativeFrom="paragraph">
                  <wp:posOffset>100965</wp:posOffset>
                </wp:positionV>
                <wp:extent cx="5981065" cy="170815"/>
                <wp:effectExtent l="0" t="0" r="0" b="0"/>
                <wp:wrapTopAndBottom/>
                <wp:docPr id="9471362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DDF3E" id="Text Box 16" o:spid="_x0000_s1043" type="#_x0000_t202" style="position:absolute;margin-left:70.6pt;margin-top:7.95pt;width:470.95pt;height:1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nf8Q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" fillcolor="#9cc2e4" stroked="f">
                <v:textbox inset="0,0,0,0">
                  <w:txbxContent>
                    <w:p w14:paraId="3C1BEFA9" w14:textId="77777777" w:rsidR="0043183A" w:rsidRDefault="00000000">
                      <w:pPr>
                        <w:spacing w:line="268" w:lineRule="exact"/>
                        <w:ind w:left="748"/>
                        <w:rPr>
                          <w:b/>
                        </w:rPr>
                      </w:pPr>
                      <w:r>
                        <w:rPr>
                          <w:b/>
                        </w:rPr>
                        <w:t>8.</w:t>
                      </w:r>
                      <w:r>
                        <w:rPr>
                          <w:b/>
                          <w:spacing w:val="-3"/>
                        </w:rPr>
                        <w:t xml:space="preserve"> </w:t>
                      </w:r>
                      <w:r>
                        <w:rPr>
                          <w:b/>
                        </w:rPr>
                        <w:t>CORRUPT</w:t>
                      </w:r>
                      <w:r>
                        <w:rPr>
                          <w:b/>
                          <w:spacing w:val="-5"/>
                        </w:rPr>
                        <w:t xml:space="preserve"> </w:t>
                      </w:r>
                      <w:r>
                        <w:rPr>
                          <w:b/>
                        </w:rPr>
                        <w:t>PRACTICES</w:t>
                      </w:r>
                    </w:p>
                  </w:txbxContent>
                </v:textbox>
                <w10:wrap type="topAndBottom" anchorx="page"/>
              </v:shape>
            </w:pict>
          </mc:Fallback>
        </mc:AlternateContent>
      </w:r>
    </w:p>
    <w:p w14:paraId="31D001B1" w14:textId="77777777" w:rsidR="0043183A" w:rsidRDefault="00000000">
      <w:pPr>
        <w:pStyle w:val="BodyText"/>
        <w:spacing w:line="253" w:lineRule="exact"/>
        <w:jc w:val="both"/>
      </w:pPr>
      <w:r>
        <w:t>The</w:t>
      </w:r>
      <w:r>
        <w:rPr>
          <w:spacing w:val="24"/>
        </w:rPr>
        <w:t xml:space="preserve"> </w:t>
      </w:r>
      <w:r>
        <w:t>Contractor</w:t>
      </w:r>
      <w:r>
        <w:rPr>
          <w:spacing w:val="24"/>
        </w:rPr>
        <w:t xml:space="preserve"> </w:t>
      </w:r>
      <w:r>
        <w:t>and</w:t>
      </w:r>
      <w:r>
        <w:rPr>
          <w:spacing w:val="23"/>
        </w:rPr>
        <w:t xml:space="preserve"> </w:t>
      </w:r>
      <w:r>
        <w:t>the</w:t>
      </w:r>
      <w:r>
        <w:rPr>
          <w:spacing w:val="25"/>
        </w:rPr>
        <w:t xml:space="preserve"> </w:t>
      </w:r>
      <w:r>
        <w:t>personnel</w:t>
      </w:r>
      <w:r>
        <w:rPr>
          <w:spacing w:val="24"/>
        </w:rPr>
        <w:t xml:space="preserve"> </w:t>
      </w:r>
      <w:r>
        <w:t>shall</w:t>
      </w:r>
      <w:r>
        <w:rPr>
          <w:spacing w:val="21"/>
        </w:rPr>
        <w:t xml:space="preserve"> </w:t>
      </w:r>
      <w:r>
        <w:t>refrain</w:t>
      </w:r>
      <w:r>
        <w:rPr>
          <w:spacing w:val="23"/>
        </w:rPr>
        <w:t xml:space="preserve"> </w:t>
      </w:r>
      <w:r>
        <w:t>from</w:t>
      </w:r>
      <w:r>
        <w:rPr>
          <w:spacing w:val="21"/>
        </w:rPr>
        <w:t xml:space="preserve"> </w:t>
      </w:r>
      <w:r>
        <w:t>performing,</w:t>
      </w:r>
      <w:r>
        <w:rPr>
          <w:spacing w:val="24"/>
        </w:rPr>
        <w:t xml:space="preserve"> </w:t>
      </w:r>
      <w:r>
        <w:t>condoning</w:t>
      </w:r>
      <w:r>
        <w:rPr>
          <w:spacing w:val="23"/>
        </w:rPr>
        <w:t xml:space="preserve"> </w:t>
      </w:r>
      <w:r>
        <w:t>or</w:t>
      </w:r>
      <w:r>
        <w:rPr>
          <w:spacing w:val="22"/>
        </w:rPr>
        <w:t xml:space="preserve"> </w:t>
      </w:r>
      <w:r>
        <w:t>tolerating</w:t>
      </w:r>
      <w:r>
        <w:rPr>
          <w:spacing w:val="23"/>
        </w:rPr>
        <w:t xml:space="preserve"> </w:t>
      </w:r>
      <w:r>
        <w:t>any</w:t>
      </w:r>
      <w:r>
        <w:rPr>
          <w:spacing w:val="23"/>
        </w:rPr>
        <w:t xml:space="preserve"> </w:t>
      </w:r>
      <w:r>
        <w:t>corrupt,</w:t>
      </w:r>
    </w:p>
    <w:p w14:paraId="13DDA2C5" w14:textId="77777777" w:rsidR="0043183A" w:rsidRDefault="00000000">
      <w:pPr>
        <w:pStyle w:val="BodyText"/>
        <w:spacing w:before="19" w:line="259" w:lineRule="auto"/>
        <w:ind w:right="811"/>
        <w:jc w:val="both"/>
      </w:pPr>
      <w:r>
        <w:t>fraudulent,</w:t>
      </w:r>
      <w:r>
        <w:rPr>
          <w:spacing w:val="-6"/>
        </w:rPr>
        <w:t xml:space="preserve"> </w:t>
      </w:r>
      <w:r>
        <w:t>collusive</w:t>
      </w:r>
      <w:r>
        <w:rPr>
          <w:spacing w:val="-7"/>
        </w:rPr>
        <w:t xml:space="preserve"> </w:t>
      </w:r>
      <w:r>
        <w:t>or</w:t>
      </w:r>
      <w:r>
        <w:rPr>
          <w:spacing w:val="-6"/>
        </w:rPr>
        <w:t xml:space="preserve"> </w:t>
      </w:r>
      <w:r>
        <w:t>coercive</w:t>
      </w:r>
      <w:r>
        <w:rPr>
          <w:spacing w:val="-7"/>
        </w:rPr>
        <w:t xml:space="preserve"> </w:t>
      </w:r>
      <w:r>
        <w:t>practices,</w:t>
      </w:r>
      <w:r>
        <w:rPr>
          <w:spacing w:val="-8"/>
        </w:rPr>
        <w:t xml:space="preserve"> </w:t>
      </w:r>
      <w:r>
        <w:t>whether</w:t>
      </w:r>
      <w:r>
        <w:rPr>
          <w:spacing w:val="-6"/>
        </w:rPr>
        <w:t xml:space="preserve"> </w:t>
      </w:r>
      <w:r>
        <w:t>such</w:t>
      </w:r>
      <w:r>
        <w:rPr>
          <w:spacing w:val="-6"/>
        </w:rPr>
        <w:t xml:space="preserve"> </w:t>
      </w:r>
      <w:r>
        <w:t>practices</w:t>
      </w:r>
      <w:r>
        <w:rPr>
          <w:spacing w:val="-5"/>
        </w:rPr>
        <w:t xml:space="preserve"> </w:t>
      </w:r>
      <w:r>
        <w:t>are</w:t>
      </w:r>
      <w:r>
        <w:rPr>
          <w:spacing w:val="-6"/>
        </w:rPr>
        <w:t xml:space="preserve"> </w:t>
      </w:r>
      <w:r>
        <w:t>in</w:t>
      </w:r>
      <w:r>
        <w:rPr>
          <w:spacing w:val="-6"/>
        </w:rPr>
        <w:t xml:space="preserve"> </w:t>
      </w:r>
      <w:r>
        <w:t>relation</w:t>
      </w:r>
      <w:r>
        <w:rPr>
          <w:spacing w:val="-8"/>
        </w:rPr>
        <w:t xml:space="preserve"> </w:t>
      </w:r>
      <w:r>
        <w:t>with</w:t>
      </w:r>
      <w:r>
        <w:rPr>
          <w:spacing w:val="-6"/>
        </w:rPr>
        <w:t xml:space="preserve"> </w:t>
      </w:r>
      <w:r>
        <w:t>the</w:t>
      </w:r>
      <w:r>
        <w:rPr>
          <w:spacing w:val="-5"/>
        </w:rPr>
        <w:t xml:space="preserve"> </w:t>
      </w:r>
      <w:r>
        <w:t>performance</w:t>
      </w:r>
      <w:r>
        <w:rPr>
          <w:spacing w:val="-8"/>
        </w:rPr>
        <w:t xml:space="preserve"> </w:t>
      </w:r>
      <w:r>
        <w:t>of</w:t>
      </w:r>
      <w:r>
        <w:rPr>
          <w:spacing w:val="-47"/>
        </w:rPr>
        <w:t xml:space="preserve"> </w:t>
      </w:r>
      <w:r>
        <w:t>the contract or not. “Corrupt practice” means the offering, giving, receiving, or soliciting, directly or</w:t>
      </w:r>
      <w:r>
        <w:rPr>
          <w:spacing w:val="1"/>
        </w:rPr>
        <w:t xml:space="preserve"> </w:t>
      </w:r>
      <w:r>
        <w:rPr>
          <w:spacing w:val="-1"/>
        </w:rPr>
        <w:t>indirectly,</w:t>
      </w:r>
      <w:r>
        <w:rPr>
          <w:spacing w:val="-12"/>
        </w:rPr>
        <w:t xml:space="preserve"> </w:t>
      </w:r>
      <w:r>
        <w:rPr>
          <w:spacing w:val="-1"/>
        </w:rPr>
        <w:t>of</w:t>
      </w:r>
      <w:r>
        <w:rPr>
          <w:spacing w:val="-9"/>
        </w:rPr>
        <w:t xml:space="preserve"> </w:t>
      </w:r>
      <w:r>
        <w:rPr>
          <w:spacing w:val="-1"/>
        </w:rPr>
        <w:t>anything</w:t>
      </w:r>
      <w:r>
        <w:rPr>
          <w:spacing w:val="-10"/>
        </w:rPr>
        <w:t xml:space="preserve"> </w:t>
      </w:r>
      <w:r>
        <w:t>of</w:t>
      </w:r>
      <w:r>
        <w:rPr>
          <w:spacing w:val="-10"/>
        </w:rPr>
        <w:t xml:space="preserve"> </w:t>
      </w:r>
      <w:r>
        <w:t>value</w:t>
      </w:r>
      <w:r>
        <w:rPr>
          <w:spacing w:val="-8"/>
        </w:rPr>
        <w:t xml:space="preserve"> </w:t>
      </w:r>
      <w:r>
        <w:t>as</w:t>
      </w:r>
      <w:r>
        <w:rPr>
          <w:spacing w:val="-9"/>
        </w:rPr>
        <w:t xml:space="preserve"> </w:t>
      </w:r>
      <w:r>
        <w:t>an</w:t>
      </w:r>
      <w:r>
        <w:rPr>
          <w:spacing w:val="-11"/>
        </w:rPr>
        <w:t xml:space="preserve"> </w:t>
      </w:r>
      <w:r>
        <w:t>inducement</w:t>
      </w:r>
      <w:r>
        <w:rPr>
          <w:spacing w:val="-11"/>
        </w:rPr>
        <w:t xml:space="preserve"> </w:t>
      </w:r>
      <w:r>
        <w:t>or</w:t>
      </w:r>
      <w:r>
        <w:rPr>
          <w:spacing w:val="-9"/>
        </w:rPr>
        <w:t xml:space="preserve"> </w:t>
      </w:r>
      <w:r>
        <w:t>reward</w:t>
      </w:r>
      <w:r>
        <w:rPr>
          <w:spacing w:val="-10"/>
        </w:rPr>
        <w:t xml:space="preserve"> </w:t>
      </w:r>
      <w:r>
        <w:t>for</w:t>
      </w:r>
      <w:r>
        <w:rPr>
          <w:spacing w:val="-10"/>
        </w:rPr>
        <w:t xml:space="preserve"> </w:t>
      </w:r>
      <w:r>
        <w:t>doing</w:t>
      </w:r>
      <w:r>
        <w:rPr>
          <w:spacing w:val="-10"/>
        </w:rPr>
        <w:t xml:space="preserve"> </w:t>
      </w:r>
      <w:r>
        <w:t>or</w:t>
      </w:r>
      <w:r>
        <w:rPr>
          <w:spacing w:val="-9"/>
        </w:rPr>
        <w:t xml:space="preserve"> </w:t>
      </w:r>
      <w:r>
        <w:t>forbearing</w:t>
      </w:r>
      <w:r>
        <w:rPr>
          <w:spacing w:val="-13"/>
        </w:rPr>
        <w:t xml:space="preserve"> </w:t>
      </w:r>
      <w:r>
        <w:t>to</w:t>
      </w:r>
      <w:r>
        <w:rPr>
          <w:spacing w:val="-8"/>
        </w:rPr>
        <w:t xml:space="preserve"> </w:t>
      </w:r>
      <w:r>
        <w:t>do</w:t>
      </w:r>
      <w:r>
        <w:rPr>
          <w:spacing w:val="-10"/>
        </w:rPr>
        <w:t xml:space="preserve"> </w:t>
      </w:r>
      <w:r>
        <w:t>any</w:t>
      </w:r>
      <w:r>
        <w:rPr>
          <w:spacing w:val="-9"/>
        </w:rPr>
        <w:t xml:space="preserve"> </w:t>
      </w:r>
      <w:r>
        <w:t>act</w:t>
      </w:r>
      <w:r>
        <w:rPr>
          <w:spacing w:val="-8"/>
        </w:rPr>
        <w:t xml:space="preserve"> </w:t>
      </w:r>
      <w:r>
        <w:t>in</w:t>
      </w:r>
      <w:r>
        <w:rPr>
          <w:spacing w:val="-10"/>
        </w:rPr>
        <w:t xml:space="preserve"> </w:t>
      </w:r>
      <w:r>
        <w:t>relation</w:t>
      </w:r>
      <w:r>
        <w:rPr>
          <w:spacing w:val="-48"/>
        </w:rPr>
        <w:t xml:space="preserve"> </w:t>
      </w:r>
      <w:r>
        <w:t>to the contract or any other contract with the Contracting Authority, or for showing favor or disfavor to</w:t>
      </w:r>
      <w:r>
        <w:rPr>
          <w:spacing w:val="1"/>
        </w:rPr>
        <w:t xml:space="preserve"> </w:t>
      </w:r>
      <w:r>
        <w:t>any</w:t>
      </w:r>
      <w:r>
        <w:rPr>
          <w:spacing w:val="-7"/>
        </w:rPr>
        <w:t xml:space="preserve"> </w:t>
      </w:r>
      <w:r>
        <w:t>person</w:t>
      </w:r>
      <w:r>
        <w:rPr>
          <w:spacing w:val="-8"/>
        </w:rPr>
        <w:t xml:space="preserve"> </w:t>
      </w:r>
      <w:r>
        <w:t>in</w:t>
      </w:r>
      <w:r>
        <w:rPr>
          <w:spacing w:val="-8"/>
        </w:rPr>
        <w:t xml:space="preserve"> </w:t>
      </w:r>
      <w:r>
        <w:t>relation</w:t>
      </w:r>
      <w:r>
        <w:rPr>
          <w:spacing w:val="-5"/>
        </w:rPr>
        <w:t xml:space="preserve"> </w:t>
      </w:r>
      <w:r>
        <w:t>to</w:t>
      </w:r>
      <w:r>
        <w:rPr>
          <w:spacing w:val="-7"/>
        </w:rPr>
        <w:t xml:space="preserve"> </w:t>
      </w:r>
      <w:r>
        <w:t>the</w:t>
      </w:r>
      <w:r>
        <w:rPr>
          <w:spacing w:val="-4"/>
        </w:rPr>
        <w:t xml:space="preserve"> </w:t>
      </w:r>
      <w:r>
        <w:t>contract</w:t>
      </w:r>
      <w:r>
        <w:rPr>
          <w:spacing w:val="-8"/>
        </w:rPr>
        <w:t xml:space="preserve"> </w:t>
      </w:r>
      <w:r>
        <w:t>or</w:t>
      </w:r>
      <w:r>
        <w:rPr>
          <w:spacing w:val="-5"/>
        </w:rPr>
        <w:t xml:space="preserve"> </w:t>
      </w:r>
      <w:r>
        <w:t>any</w:t>
      </w:r>
      <w:r>
        <w:rPr>
          <w:spacing w:val="-8"/>
        </w:rPr>
        <w:t xml:space="preserve"> </w:t>
      </w:r>
      <w:r>
        <w:t>other</w:t>
      </w:r>
      <w:r>
        <w:rPr>
          <w:spacing w:val="-8"/>
        </w:rPr>
        <w:t xml:space="preserve"> </w:t>
      </w:r>
      <w:r>
        <w:t>contract</w:t>
      </w:r>
      <w:r>
        <w:rPr>
          <w:spacing w:val="-6"/>
        </w:rPr>
        <w:t xml:space="preserve"> </w:t>
      </w:r>
      <w:r>
        <w:t>with</w:t>
      </w:r>
      <w:r>
        <w:rPr>
          <w:spacing w:val="-8"/>
        </w:rPr>
        <w:t xml:space="preserve"> </w:t>
      </w:r>
      <w:r>
        <w:t>the</w:t>
      </w:r>
      <w:r>
        <w:rPr>
          <w:spacing w:val="-6"/>
        </w:rPr>
        <w:t xml:space="preserve"> </w:t>
      </w:r>
      <w:r>
        <w:t>Contracting</w:t>
      </w:r>
      <w:r>
        <w:rPr>
          <w:spacing w:val="-7"/>
        </w:rPr>
        <w:t xml:space="preserve"> </w:t>
      </w:r>
      <w:r>
        <w:t>Authority.</w:t>
      </w:r>
      <w:r>
        <w:rPr>
          <w:spacing w:val="-8"/>
        </w:rPr>
        <w:t xml:space="preserve"> </w:t>
      </w:r>
      <w:r>
        <w:t>The</w:t>
      </w:r>
      <w:r>
        <w:rPr>
          <w:spacing w:val="-6"/>
        </w:rPr>
        <w:t xml:space="preserve"> </w:t>
      </w:r>
      <w:r>
        <w:t>payments</w:t>
      </w:r>
      <w:r>
        <w:rPr>
          <w:spacing w:val="-48"/>
        </w:rPr>
        <w:t xml:space="preserve"> </w:t>
      </w:r>
      <w:r>
        <w:rPr>
          <w:spacing w:val="-1"/>
        </w:rPr>
        <w:t>to</w:t>
      </w:r>
      <w:r>
        <w:rPr>
          <w:spacing w:val="-11"/>
        </w:rPr>
        <w:t xml:space="preserve"> </w:t>
      </w:r>
      <w:r>
        <w:rPr>
          <w:spacing w:val="-1"/>
        </w:rPr>
        <w:t>the</w:t>
      </w:r>
      <w:r>
        <w:rPr>
          <w:spacing w:val="-14"/>
        </w:rPr>
        <w:t xml:space="preserve"> </w:t>
      </w:r>
      <w:r>
        <w:rPr>
          <w:spacing w:val="-1"/>
        </w:rPr>
        <w:t>Contractor</w:t>
      </w:r>
      <w:r>
        <w:rPr>
          <w:spacing w:val="-12"/>
        </w:rPr>
        <w:t xml:space="preserve"> </w:t>
      </w:r>
      <w:r>
        <w:rPr>
          <w:spacing w:val="-1"/>
        </w:rPr>
        <w:t>under</w:t>
      </w:r>
      <w:r>
        <w:rPr>
          <w:spacing w:val="-14"/>
        </w:rPr>
        <w:t xml:space="preserve"> </w:t>
      </w:r>
      <w:r>
        <w:rPr>
          <w:spacing w:val="-1"/>
        </w:rPr>
        <w:t>the</w:t>
      </w:r>
      <w:r>
        <w:rPr>
          <w:spacing w:val="-14"/>
        </w:rPr>
        <w:t xml:space="preserve"> </w:t>
      </w:r>
      <w:r>
        <w:rPr>
          <w:spacing w:val="-1"/>
        </w:rPr>
        <w:t>contract</w:t>
      </w:r>
      <w:r>
        <w:rPr>
          <w:spacing w:val="-10"/>
        </w:rPr>
        <w:t xml:space="preserve"> </w:t>
      </w:r>
      <w:r>
        <w:rPr>
          <w:spacing w:val="-1"/>
        </w:rPr>
        <w:t>shall</w:t>
      </w:r>
      <w:r>
        <w:rPr>
          <w:spacing w:val="-12"/>
        </w:rPr>
        <w:t xml:space="preserve"> </w:t>
      </w:r>
      <w:r>
        <w:rPr>
          <w:spacing w:val="-1"/>
        </w:rPr>
        <w:t>constitute</w:t>
      </w:r>
      <w:r>
        <w:rPr>
          <w:spacing w:val="-11"/>
        </w:rPr>
        <w:t xml:space="preserve"> </w:t>
      </w:r>
      <w:r>
        <w:rPr>
          <w:spacing w:val="-1"/>
        </w:rPr>
        <w:t>the</w:t>
      </w:r>
      <w:r>
        <w:rPr>
          <w:spacing w:val="-11"/>
        </w:rPr>
        <w:t xml:space="preserve"> </w:t>
      </w:r>
      <w:r>
        <w:rPr>
          <w:spacing w:val="-1"/>
        </w:rPr>
        <w:t>only</w:t>
      </w:r>
      <w:r>
        <w:rPr>
          <w:spacing w:val="-11"/>
        </w:rPr>
        <w:t xml:space="preserve"> </w:t>
      </w:r>
      <w:r>
        <w:rPr>
          <w:spacing w:val="-1"/>
        </w:rPr>
        <w:t>income</w:t>
      </w:r>
      <w:r>
        <w:rPr>
          <w:spacing w:val="-13"/>
        </w:rPr>
        <w:t xml:space="preserve"> </w:t>
      </w:r>
      <w:r>
        <w:t>or</w:t>
      </w:r>
      <w:r>
        <w:rPr>
          <w:spacing w:val="-12"/>
        </w:rPr>
        <w:t xml:space="preserve"> </w:t>
      </w:r>
      <w:r>
        <w:t>benefit</w:t>
      </w:r>
      <w:r>
        <w:rPr>
          <w:spacing w:val="-11"/>
        </w:rPr>
        <w:t xml:space="preserve"> </w:t>
      </w:r>
      <w:r>
        <w:t>it</w:t>
      </w:r>
      <w:r>
        <w:rPr>
          <w:spacing w:val="-14"/>
        </w:rPr>
        <w:t xml:space="preserve"> </w:t>
      </w:r>
      <w:r>
        <w:t>may</w:t>
      </w:r>
      <w:r>
        <w:rPr>
          <w:spacing w:val="-11"/>
        </w:rPr>
        <w:t xml:space="preserve"> </w:t>
      </w:r>
      <w:r>
        <w:t>derive</w:t>
      </w:r>
      <w:r>
        <w:rPr>
          <w:spacing w:val="-10"/>
        </w:rPr>
        <w:t xml:space="preserve"> </w:t>
      </w:r>
      <w:r>
        <w:t>in</w:t>
      </w:r>
      <w:r>
        <w:rPr>
          <w:spacing w:val="-13"/>
        </w:rPr>
        <w:t xml:space="preserve"> </w:t>
      </w:r>
      <w:r>
        <w:t>connection</w:t>
      </w:r>
      <w:r>
        <w:rPr>
          <w:spacing w:val="-48"/>
        </w:rPr>
        <w:t xml:space="preserve"> </w:t>
      </w:r>
      <w:r>
        <w:t>with the contract and neither it nor its personnel shall accept any commission, discount, allowance,</w:t>
      </w:r>
      <w:r>
        <w:rPr>
          <w:spacing w:val="1"/>
        </w:rPr>
        <w:t xml:space="preserve"> </w:t>
      </w:r>
      <w:r>
        <w:t>indirect payment or other consideration in connection with, or in relation to, or in discharge of, its</w:t>
      </w:r>
      <w:r>
        <w:rPr>
          <w:spacing w:val="1"/>
        </w:rPr>
        <w:t xml:space="preserve"> </w:t>
      </w:r>
      <w:r>
        <w:t>obligations under the contract. The execution of the contract shall not give rise to unusual commercial</w:t>
      </w:r>
      <w:r>
        <w:rPr>
          <w:spacing w:val="1"/>
        </w:rPr>
        <w:t xml:space="preserve"> </w:t>
      </w:r>
      <w:r>
        <w:rPr>
          <w:spacing w:val="-1"/>
        </w:rPr>
        <w:t>expenses.</w:t>
      </w:r>
      <w:r>
        <w:rPr>
          <w:spacing w:val="-10"/>
        </w:rPr>
        <w:t xml:space="preserve"> </w:t>
      </w:r>
      <w:r>
        <w:t>Unusual</w:t>
      </w:r>
      <w:r>
        <w:rPr>
          <w:spacing w:val="-9"/>
        </w:rPr>
        <w:t xml:space="preserve"> </w:t>
      </w:r>
      <w:r>
        <w:t>commercial</w:t>
      </w:r>
      <w:r>
        <w:rPr>
          <w:spacing w:val="-10"/>
        </w:rPr>
        <w:t xml:space="preserve"> </w:t>
      </w:r>
      <w:r>
        <w:t>expenses</w:t>
      </w:r>
      <w:r>
        <w:rPr>
          <w:spacing w:val="-9"/>
        </w:rPr>
        <w:t xml:space="preserve"> </w:t>
      </w:r>
      <w:r>
        <w:t>are</w:t>
      </w:r>
      <w:r>
        <w:rPr>
          <w:spacing w:val="-9"/>
        </w:rPr>
        <w:t xml:space="preserve"> </w:t>
      </w:r>
      <w:r>
        <w:t>commissions</w:t>
      </w:r>
      <w:r>
        <w:rPr>
          <w:spacing w:val="-9"/>
        </w:rPr>
        <w:t xml:space="preserve"> </w:t>
      </w:r>
      <w:r>
        <w:t>not</w:t>
      </w:r>
      <w:r>
        <w:rPr>
          <w:spacing w:val="-9"/>
        </w:rPr>
        <w:t xml:space="preserve"> </w:t>
      </w:r>
      <w:r>
        <w:t>mentioned</w:t>
      </w:r>
      <w:r>
        <w:rPr>
          <w:spacing w:val="-9"/>
        </w:rPr>
        <w:t xml:space="preserve"> </w:t>
      </w:r>
      <w:r>
        <w:t>in</w:t>
      </w:r>
      <w:r>
        <w:rPr>
          <w:spacing w:val="-12"/>
        </w:rPr>
        <w:t xml:space="preserve"> </w:t>
      </w:r>
      <w:r>
        <w:t>the</w:t>
      </w:r>
      <w:r>
        <w:rPr>
          <w:spacing w:val="-11"/>
        </w:rPr>
        <w:t xml:space="preserve"> </w:t>
      </w:r>
      <w:r>
        <w:t>contract</w:t>
      </w:r>
      <w:r>
        <w:rPr>
          <w:spacing w:val="-12"/>
        </w:rPr>
        <w:t xml:space="preserve"> </w:t>
      </w:r>
      <w:r>
        <w:t>or</w:t>
      </w:r>
      <w:r>
        <w:rPr>
          <w:spacing w:val="-11"/>
        </w:rPr>
        <w:t xml:space="preserve"> </w:t>
      </w:r>
      <w:r>
        <w:t>not</w:t>
      </w:r>
      <w:r>
        <w:rPr>
          <w:spacing w:val="-8"/>
        </w:rPr>
        <w:t xml:space="preserve"> </w:t>
      </w:r>
      <w:r>
        <w:t>stemming</w:t>
      </w:r>
      <w:r>
        <w:rPr>
          <w:spacing w:val="-48"/>
        </w:rPr>
        <w:t xml:space="preserve"> </w:t>
      </w:r>
      <w:r>
        <w:rPr>
          <w:spacing w:val="-1"/>
        </w:rPr>
        <w:t>from</w:t>
      </w:r>
      <w:r>
        <w:rPr>
          <w:spacing w:val="-12"/>
        </w:rPr>
        <w:t xml:space="preserve"> </w:t>
      </w:r>
      <w:r>
        <w:rPr>
          <w:spacing w:val="-1"/>
        </w:rPr>
        <w:t>a</w:t>
      </w:r>
      <w:r>
        <w:rPr>
          <w:spacing w:val="-11"/>
        </w:rPr>
        <w:t xml:space="preserve"> </w:t>
      </w:r>
      <w:r>
        <w:rPr>
          <w:spacing w:val="-1"/>
        </w:rPr>
        <w:t>properly</w:t>
      </w:r>
      <w:r>
        <w:rPr>
          <w:spacing w:val="-10"/>
        </w:rPr>
        <w:t xml:space="preserve"> </w:t>
      </w:r>
      <w:r>
        <w:rPr>
          <w:spacing w:val="-1"/>
        </w:rPr>
        <w:t>concluded</w:t>
      </w:r>
      <w:r>
        <w:rPr>
          <w:spacing w:val="-10"/>
        </w:rPr>
        <w:t xml:space="preserve"> </w:t>
      </w:r>
      <w:r>
        <w:rPr>
          <w:spacing w:val="-1"/>
        </w:rPr>
        <w:t>contract</w:t>
      </w:r>
      <w:r>
        <w:rPr>
          <w:spacing w:val="-10"/>
        </w:rPr>
        <w:t xml:space="preserve"> </w:t>
      </w:r>
      <w:r>
        <w:rPr>
          <w:spacing w:val="-1"/>
        </w:rPr>
        <w:t>referring</w:t>
      </w:r>
      <w:r>
        <w:rPr>
          <w:spacing w:val="-11"/>
        </w:rPr>
        <w:t xml:space="preserve"> </w:t>
      </w:r>
      <w:r>
        <w:rPr>
          <w:spacing w:val="-1"/>
        </w:rPr>
        <w:t>to</w:t>
      </w:r>
      <w:r>
        <w:rPr>
          <w:spacing w:val="-9"/>
        </w:rPr>
        <w:t xml:space="preserve"> </w:t>
      </w:r>
      <w:r>
        <w:rPr>
          <w:spacing w:val="-1"/>
        </w:rPr>
        <w:t>the</w:t>
      </w:r>
      <w:r>
        <w:rPr>
          <w:spacing w:val="-8"/>
        </w:rPr>
        <w:t xml:space="preserve"> </w:t>
      </w:r>
      <w:r>
        <w:rPr>
          <w:spacing w:val="-1"/>
        </w:rPr>
        <w:t>contract,</w:t>
      </w:r>
      <w:r>
        <w:rPr>
          <w:spacing w:val="-8"/>
        </w:rPr>
        <w:t xml:space="preserve"> </w:t>
      </w:r>
      <w:r>
        <w:t>commissions</w:t>
      </w:r>
      <w:r>
        <w:rPr>
          <w:spacing w:val="-10"/>
        </w:rPr>
        <w:t xml:space="preserve"> </w:t>
      </w:r>
      <w:r>
        <w:t>not</w:t>
      </w:r>
      <w:r>
        <w:rPr>
          <w:spacing w:val="-10"/>
        </w:rPr>
        <w:t xml:space="preserve"> </w:t>
      </w:r>
      <w:r>
        <w:t>paid</w:t>
      </w:r>
      <w:r>
        <w:rPr>
          <w:spacing w:val="-9"/>
        </w:rPr>
        <w:t xml:space="preserve"> </w:t>
      </w:r>
      <w:r>
        <w:t>in</w:t>
      </w:r>
      <w:r>
        <w:rPr>
          <w:spacing w:val="-9"/>
        </w:rPr>
        <w:t xml:space="preserve"> </w:t>
      </w:r>
      <w:r>
        <w:t>return</w:t>
      </w:r>
      <w:r>
        <w:rPr>
          <w:spacing w:val="-9"/>
        </w:rPr>
        <w:t xml:space="preserve"> </w:t>
      </w:r>
      <w:r>
        <w:t>for</w:t>
      </w:r>
      <w:r>
        <w:rPr>
          <w:spacing w:val="-9"/>
        </w:rPr>
        <w:t xml:space="preserve"> </w:t>
      </w:r>
      <w:r>
        <w:t>any</w:t>
      </w:r>
      <w:r>
        <w:rPr>
          <w:spacing w:val="-7"/>
        </w:rPr>
        <w:t xml:space="preserve"> </w:t>
      </w:r>
      <w:r>
        <w:t>actual</w:t>
      </w:r>
      <w:r>
        <w:rPr>
          <w:spacing w:val="-47"/>
        </w:rPr>
        <w:t xml:space="preserve"> </w:t>
      </w:r>
      <w:r>
        <w:t>and legitimate service, commissions remitted to a tax haven, commissions paid to a recipient who is not</w:t>
      </w:r>
      <w:r>
        <w:rPr>
          <w:spacing w:val="1"/>
        </w:rPr>
        <w:t xml:space="preserve"> </w:t>
      </w:r>
      <w:r>
        <w:t>clearly</w:t>
      </w:r>
      <w:r>
        <w:rPr>
          <w:spacing w:val="-11"/>
        </w:rPr>
        <w:t xml:space="preserve"> </w:t>
      </w:r>
      <w:r>
        <w:t>identified</w:t>
      </w:r>
      <w:r>
        <w:rPr>
          <w:spacing w:val="-11"/>
        </w:rPr>
        <w:t xml:space="preserve"> </w:t>
      </w:r>
      <w:r>
        <w:t>or</w:t>
      </w:r>
      <w:r>
        <w:rPr>
          <w:spacing w:val="-10"/>
        </w:rPr>
        <w:t xml:space="preserve"> </w:t>
      </w:r>
      <w:r>
        <w:t>commission</w:t>
      </w:r>
      <w:r>
        <w:rPr>
          <w:spacing w:val="-9"/>
        </w:rPr>
        <w:t xml:space="preserve"> </w:t>
      </w:r>
      <w:r>
        <w:t>paid</w:t>
      </w:r>
      <w:r>
        <w:rPr>
          <w:spacing w:val="-12"/>
        </w:rPr>
        <w:t xml:space="preserve"> </w:t>
      </w:r>
      <w:r>
        <w:t>to</w:t>
      </w:r>
      <w:r>
        <w:rPr>
          <w:spacing w:val="-9"/>
        </w:rPr>
        <w:t xml:space="preserve"> </w:t>
      </w:r>
      <w:r>
        <w:t>a</w:t>
      </w:r>
      <w:r>
        <w:rPr>
          <w:spacing w:val="-9"/>
        </w:rPr>
        <w:t xml:space="preserve"> </w:t>
      </w:r>
      <w:r>
        <w:t>company</w:t>
      </w:r>
      <w:r>
        <w:rPr>
          <w:spacing w:val="-10"/>
        </w:rPr>
        <w:t xml:space="preserve"> </w:t>
      </w:r>
      <w:r>
        <w:t>which</w:t>
      </w:r>
      <w:r>
        <w:rPr>
          <w:spacing w:val="-9"/>
        </w:rPr>
        <w:t xml:space="preserve"> </w:t>
      </w:r>
      <w:r>
        <w:t>has</w:t>
      </w:r>
      <w:r>
        <w:rPr>
          <w:spacing w:val="-8"/>
        </w:rPr>
        <w:t xml:space="preserve"> </w:t>
      </w:r>
      <w:r>
        <w:t>every</w:t>
      </w:r>
      <w:r>
        <w:rPr>
          <w:spacing w:val="-10"/>
        </w:rPr>
        <w:t xml:space="preserve"> </w:t>
      </w:r>
      <w:r>
        <w:t>appearance</w:t>
      </w:r>
      <w:r>
        <w:rPr>
          <w:spacing w:val="-10"/>
        </w:rPr>
        <w:t xml:space="preserve"> </w:t>
      </w:r>
      <w:r>
        <w:t>of</w:t>
      </w:r>
      <w:r>
        <w:rPr>
          <w:spacing w:val="-9"/>
        </w:rPr>
        <w:t xml:space="preserve"> </w:t>
      </w:r>
      <w:r>
        <w:t>being</w:t>
      </w:r>
      <w:r>
        <w:rPr>
          <w:spacing w:val="-8"/>
        </w:rPr>
        <w:t xml:space="preserve"> </w:t>
      </w:r>
      <w:r>
        <w:t>a</w:t>
      </w:r>
      <w:r>
        <w:rPr>
          <w:spacing w:val="-11"/>
        </w:rPr>
        <w:t xml:space="preserve"> </w:t>
      </w:r>
      <w:r>
        <w:t>front</w:t>
      </w:r>
      <w:r>
        <w:rPr>
          <w:spacing w:val="-8"/>
        </w:rPr>
        <w:t xml:space="preserve"> </w:t>
      </w:r>
      <w:r>
        <w:t>company.</w:t>
      </w:r>
      <w:r>
        <w:rPr>
          <w:spacing w:val="-47"/>
        </w:rPr>
        <w:t xml:space="preserve"> </w:t>
      </w:r>
      <w:r>
        <w:t>The Contractor further warrants that no official of the Contracting Authority and/or their partner has</w:t>
      </w:r>
      <w:r>
        <w:rPr>
          <w:spacing w:val="1"/>
        </w:rPr>
        <w:t xml:space="preserve"> </w:t>
      </w:r>
      <w:r>
        <w:t>received</w:t>
      </w:r>
      <w:r>
        <w:rPr>
          <w:spacing w:val="-5"/>
        </w:rPr>
        <w:t xml:space="preserve"> </w:t>
      </w:r>
      <w:r>
        <w:t>or</w:t>
      </w:r>
      <w:r>
        <w:rPr>
          <w:spacing w:val="-4"/>
        </w:rPr>
        <w:t xml:space="preserve"> </w:t>
      </w:r>
      <w:r>
        <w:t>will</w:t>
      </w:r>
      <w:r>
        <w:rPr>
          <w:spacing w:val="-3"/>
        </w:rPr>
        <w:t xml:space="preserve"> </w:t>
      </w:r>
      <w:r>
        <w:t>be</w:t>
      </w:r>
      <w:r>
        <w:rPr>
          <w:spacing w:val="-4"/>
        </w:rPr>
        <w:t xml:space="preserve"> </w:t>
      </w:r>
      <w:r>
        <w:t>offered</w:t>
      </w:r>
      <w:r>
        <w:rPr>
          <w:spacing w:val="-5"/>
        </w:rPr>
        <w:t xml:space="preserve"> </w:t>
      </w:r>
      <w:r>
        <w:t>by</w:t>
      </w:r>
      <w:r>
        <w:rPr>
          <w:spacing w:val="-2"/>
        </w:rPr>
        <w:t xml:space="preserve"> </w:t>
      </w:r>
      <w:r>
        <w:t>the</w:t>
      </w:r>
      <w:r>
        <w:rPr>
          <w:spacing w:val="-2"/>
        </w:rPr>
        <w:t xml:space="preserve"> </w:t>
      </w:r>
      <w:r>
        <w:t>Contractor</w:t>
      </w:r>
      <w:r>
        <w:rPr>
          <w:spacing w:val="-3"/>
        </w:rPr>
        <w:t xml:space="preserve"> </w:t>
      </w:r>
      <w:r>
        <w:t>any</w:t>
      </w:r>
      <w:r>
        <w:rPr>
          <w:spacing w:val="-2"/>
        </w:rPr>
        <w:t xml:space="preserve"> </w:t>
      </w:r>
      <w:r>
        <w:t>direct</w:t>
      </w:r>
      <w:r>
        <w:rPr>
          <w:spacing w:val="-3"/>
        </w:rPr>
        <w:t xml:space="preserve"> </w:t>
      </w:r>
      <w:r>
        <w:t>or</w:t>
      </w:r>
      <w:r>
        <w:rPr>
          <w:spacing w:val="-5"/>
        </w:rPr>
        <w:t xml:space="preserve"> </w:t>
      </w:r>
      <w:r>
        <w:t>indirect</w:t>
      </w:r>
      <w:r>
        <w:rPr>
          <w:spacing w:val="-5"/>
        </w:rPr>
        <w:t xml:space="preserve"> </w:t>
      </w:r>
      <w:r>
        <w:t>benefit</w:t>
      </w:r>
      <w:r>
        <w:rPr>
          <w:spacing w:val="-2"/>
        </w:rPr>
        <w:t xml:space="preserve"> </w:t>
      </w:r>
      <w:r>
        <w:t>arising</w:t>
      </w:r>
      <w:r>
        <w:rPr>
          <w:spacing w:val="-6"/>
        </w:rPr>
        <w:t xml:space="preserve"> </w:t>
      </w:r>
      <w:r>
        <w:t>from</w:t>
      </w:r>
      <w:r>
        <w:rPr>
          <w:spacing w:val="-6"/>
        </w:rPr>
        <w:t xml:space="preserve"> </w:t>
      </w:r>
      <w:r>
        <w:t>this</w:t>
      </w:r>
      <w:r>
        <w:rPr>
          <w:spacing w:val="-3"/>
        </w:rPr>
        <w:t xml:space="preserve"> </w:t>
      </w:r>
      <w:r>
        <w:t>Contract.</w:t>
      </w:r>
    </w:p>
    <w:p w14:paraId="38BA0D46" w14:textId="6E94BF38" w:rsidR="0043183A" w:rsidRDefault="002C3484">
      <w:pPr>
        <w:pStyle w:val="BodyText"/>
        <w:ind w:left="0"/>
        <w:rPr>
          <w:sz w:val="11"/>
        </w:rPr>
      </w:pPr>
      <w:r>
        <w:rPr>
          <w:noProof/>
        </w:rPr>
        <mc:AlternateContent>
          <mc:Choice Requires="wps">
            <w:drawing>
              <wp:anchor distT="0" distB="0" distL="0" distR="0" simplePos="0" relativeHeight="251658752" behindDoc="1" locked="0" layoutInCell="1" allowOverlap="1" wp14:anchorId="328A177B" wp14:editId="73AA7D45">
                <wp:simplePos x="0" y="0"/>
                <wp:positionH relativeFrom="page">
                  <wp:posOffset>896620</wp:posOffset>
                </wp:positionH>
                <wp:positionV relativeFrom="paragraph">
                  <wp:posOffset>100965</wp:posOffset>
                </wp:positionV>
                <wp:extent cx="5981065" cy="170815"/>
                <wp:effectExtent l="0" t="0" r="0" b="0"/>
                <wp:wrapTopAndBottom/>
                <wp:docPr id="12394243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177B" id="Text Box 15" o:spid="_x0000_s1044" type="#_x0000_t202" style="position:absolute;margin-left:70.6pt;margin-top:7.95pt;width:470.95pt;height:13.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hs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G+pyHTEi7RqaIxFHmI1FH4GCHvAHZyOZ&#10;quL++16g4sx8sCRedOA5wHNQnwNhJT2teOBsDndhdureoe56Qp7HY+GWBG514v7cxalfMkqS5GTq&#10;6MRf9ynr+ettfwI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wGQYbPIBAADCAwAADgAAAAAAAAAAAAAAAAAuAgAAZHJz&#10;L2Uyb0RvYy54bWxQSwECLQAUAAYACAAAACEAVWvvxN8AAAAKAQAADwAAAAAAAAAAAAAAAABMBAAA&#10;ZHJzL2Rvd25yZXYueG1sUEsFBgAAAAAEAAQA8wAAAFgFAAAAAA==&#10;" fillcolor="#9cc2e4" stroked="f">
                <v:textbox inset="0,0,0,0">
                  <w:txbxContent>
                    <w:p w14:paraId="46C9FB09" w14:textId="77777777" w:rsidR="0043183A" w:rsidRDefault="00000000">
                      <w:pPr>
                        <w:spacing w:line="268" w:lineRule="exact"/>
                        <w:ind w:left="748"/>
                        <w:rPr>
                          <w:b/>
                        </w:rPr>
                      </w:pPr>
                      <w:r>
                        <w:rPr>
                          <w:b/>
                        </w:rPr>
                        <w:t>9.</w:t>
                      </w:r>
                      <w:r>
                        <w:rPr>
                          <w:b/>
                          <w:spacing w:val="-3"/>
                        </w:rPr>
                        <w:t xml:space="preserve"> </w:t>
                      </w:r>
                      <w:r>
                        <w:rPr>
                          <w:b/>
                        </w:rPr>
                        <w:t>JOINT</w:t>
                      </w:r>
                      <w:r>
                        <w:rPr>
                          <w:b/>
                          <w:spacing w:val="-2"/>
                        </w:rPr>
                        <w:t xml:space="preserve"> </w:t>
                      </w:r>
                      <w:r>
                        <w:rPr>
                          <w:b/>
                        </w:rPr>
                        <w:t>VENTURE</w:t>
                      </w:r>
                      <w:r>
                        <w:rPr>
                          <w:b/>
                          <w:spacing w:val="-4"/>
                        </w:rPr>
                        <w:t xml:space="preserve"> </w:t>
                      </w:r>
                      <w:r>
                        <w:rPr>
                          <w:b/>
                        </w:rPr>
                        <w:t>OR</w:t>
                      </w:r>
                      <w:r>
                        <w:rPr>
                          <w:b/>
                          <w:spacing w:val="-3"/>
                        </w:rPr>
                        <w:t xml:space="preserve"> </w:t>
                      </w:r>
                      <w:r>
                        <w:rPr>
                          <w:b/>
                        </w:rPr>
                        <w:t>CONSORTIUM</w:t>
                      </w:r>
                    </w:p>
                  </w:txbxContent>
                </v:textbox>
                <w10:wrap type="topAndBottom" anchorx="page"/>
              </v:shape>
            </w:pict>
          </mc:Fallback>
        </mc:AlternateContent>
      </w:r>
    </w:p>
    <w:p w14:paraId="549C08A0" w14:textId="77777777" w:rsidR="0043183A" w:rsidRDefault="00000000">
      <w:pPr>
        <w:pStyle w:val="BodyText"/>
        <w:spacing w:line="253" w:lineRule="exact"/>
      </w:pPr>
      <w:r>
        <w:t>If</w:t>
      </w:r>
      <w:r>
        <w:rPr>
          <w:spacing w:val="-3"/>
        </w:rPr>
        <w:t xml:space="preserve"> </w:t>
      </w:r>
      <w:r>
        <w:t>the</w:t>
      </w:r>
      <w:r>
        <w:rPr>
          <w:spacing w:val="-2"/>
        </w:rPr>
        <w:t xml:space="preserve"> </w:t>
      </w:r>
      <w:r>
        <w:t>Contractor</w:t>
      </w:r>
      <w:r>
        <w:rPr>
          <w:spacing w:val="-2"/>
        </w:rPr>
        <w:t xml:space="preserve"> </w:t>
      </w:r>
      <w:r>
        <w:t>is</w:t>
      </w:r>
      <w:r>
        <w:rPr>
          <w:spacing w:val="-3"/>
        </w:rPr>
        <w:t xml:space="preserve"> </w:t>
      </w:r>
      <w:r>
        <w:t>a</w:t>
      </w:r>
      <w:r>
        <w:rPr>
          <w:spacing w:val="-2"/>
        </w:rPr>
        <w:t xml:space="preserve"> </w:t>
      </w:r>
      <w:r>
        <w:t>joint</w:t>
      </w:r>
      <w:r>
        <w:rPr>
          <w:spacing w:val="-2"/>
        </w:rPr>
        <w:t xml:space="preserve"> </w:t>
      </w:r>
      <w:r>
        <w:t>venture</w:t>
      </w:r>
      <w:r>
        <w:rPr>
          <w:spacing w:val="-1"/>
        </w:rPr>
        <w:t xml:space="preserve"> </w:t>
      </w:r>
      <w:r>
        <w:t>or</w:t>
      </w:r>
      <w:r>
        <w:rPr>
          <w:spacing w:val="-5"/>
        </w:rPr>
        <w:t xml:space="preserve"> </w:t>
      </w:r>
      <w:r>
        <w:t>a</w:t>
      </w:r>
      <w:r>
        <w:rPr>
          <w:spacing w:val="-2"/>
        </w:rPr>
        <w:t xml:space="preserve"> </w:t>
      </w:r>
      <w:r>
        <w:t>consortium</w:t>
      </w:r>
      <w:r>
        <w:rPr>
          <w:spacing w:val="-4"/>
        </w:rPr>
        <w:t xml:space="preserve"> </w:t>
      </w:r>
      <w:r>
        <w:t>of</w:t>
      </w:r>
      <w:r>
        <w:rPr>
          <w:spacing w:val="-2"/>
        </w:rPr>
        <w:t xml:space="preserve"> </w:t>
      </w:r>
      <w:r>
        <w:t>two</w:t>
      </w:r>
      <w:r>
        <w:rPr>
          <w:spacing w:val="-4"/>
        </w:rPr>
        <w:t xml:space="preserve"> </w:t>
      </w:r>
      <w:r>
        <w:t>or</w:t>
      </w:r>
      <w:r>
        <w:rPr>
          <w:spacing w:val="-2"/>
        </w:rPr>
        <w:t xml:space="preserve"> </w:t>
      </w:r>
      <w:r>
        <w:t>more</w:t>
      </w:r>
      <w:r>
        <w:rPr>
          <w:spacing w:val="-1"/>
        </w:rPr>
        <w:t xml:space="preserve"> </w:t>
      </w:r>
      <w:r>
        <w:t>legal</w:t>
      </w:r>
      <w:r>
        <w:rPr>
          <w:spacing w:val="-2"/>
        </w:rPr>
        <w:t xml:space="preserve"> </w:t>
      </w:r>
      <w:r>
        <w:t>persons,</w:t>
      </w:r>
      <w:r>
        <w:rPr>
          <w:spacing w:val="-5"/>
        </w:rPr>
        <w:t xml:space="preserve"> </w:t>
      </w:r>
      <w:r>
        <w:t>all</w:t>
      </w:r>
      <w:r>
        <w:rPr>
          <w:spacing w:val="-3"/>
        </w:rPr>
        <w:t xml:space="preserve"> </w:t>
      </w:r>
      <w:r>
        <w:t>such</w:t>
      </w:r>
      <w:r>
        <w:rPr>
          <w:spacing w:val="-3"/>
        </w:rPr>
        <w:t xml:space="preserve"> </w:t>
      </w:r>
      <w:r>
        <w:t>persons</w:t>
      </w:r>
      <w:r>
        <w:rPr>
          <w:spacing w:val="-2"/>
        </w:rPr>
        <w:t xml:space="preserve"> </w:t>
      </w:r>
      <w:r>
        <w:t>shall</w:t>
      </w:r>
      <w:r>
        <w:rPr>
          <w:spacing w:val="-4"/>
        </w:rPr>
        <w:t xml:space="preserve"> </w:t>
      </w:r>
      <w:r>
        <w:t>be</w:t>
      </w:r>
    </w:p>
    <w:p w14:paraId="0103C5EF" w14:textId="77777777" w:rsidR="0043183A" w:rsidRDefault="00000000">
      <w:pPr>
        <w:pStyle w:val="BodyText"/>
        <w:spacing w:before="22" w:line="259" w:lineRule="auto"/>
        <w:ind w:right="804"/>
      </w:pPr>
      <w:r>
        <w:t>jointly and</w:t>
      </w:r>
      <w:r>
        <w:rPr>
          <w:spacing w:val="-4"/>
        </w:rPr>
        <w:t xml:space="preserve"> </w:t>
      </w:r>
      <w:r>
        <w:t>severally bound</w:t>
      </w:r>
      <w:r>
        <w:rPr>
          <w:spacing w:val="-4"/>
        </w:rPr>
        <w:t xml:space="preserve"> </w:t>
      </w:r>
      <w:r>
        <w:t>to fulfil</w:t>
      </w:r>
      <w:r>
        <w:rPr>
          <w:spacing w:val="-1"/>
        </w:rPr>
        <w:t xml:space="preserve"> </w:t>
      </w:r>
      <w:r>
        <w:t>the</w:t>
      </w:r>
      <w:r>
        <w:rPr>
          <w:spacing w:val="-2"/>
        </w:rPr>
        <w:t xml:space="preserve"> </w:t>
      </w:r>
      <w:r>
        <w:t>terms</w:t>
      </w:r>
      <w:r>
        <w:rPr>
          <w:spacing w:val="-3"/>
        </w:rPr>
        <w:t xml:space="preserve"> </w:t>
      </w:r>
      <w:r>
        <w:t>of</w:t>
      </w:r>
      <w:r>
        <w:rPr>
          <w:spacing w:val="-3"/>
        </w:rPr>
        <w:t xml:space="preserve"> </w:t>
      </w:r>
      <w:r>
        <w:t>the contract.</w:t>
      </w:r>
      <w:r>
        <w:rPr>
          <w:spacing w:val="-3"/>
        </w:rPr>
        <w:t xml:space="preserve"> </w:t>
      </w:r>
      <w:r>
        <w:t>The person</w:t>
      </w:r>
      <w:r>
        <w:rPr>
          <w:spacing w:val="-1"/>
        </w:rPr>
        <w:t xml:space="preserve"> </w:t>
      </w:r>
      <w:r>
        <w:t>designated</w:t>
      </w:r>
      <w:r>
        <w:rPr>
          <w:spacing w:val="-1"/>
        </w:rPr>
        <w:t xml:space="preserve"> </w:t>
      </w:r>
      <w:r>
        <w:t>by</w:t>
      </w:r>
      <w:r>
        <w:rPr>
          <w:spacing w:val="-1"/>
        </w:rPr>
        <w:t xml:space="preserve"> </w:t>
      </w:r>
      <w:r>
        <w:t>the</w:t>
      </w:r>
      <w:r>
        <w:rPr>
          <w:spacing w:val="-3"/>
        </w:rPr>
        <w:t xml:space="preserve"> </w:t>
      </w:r>
      <w:r>
        <w:t>joint</w:t>
      </w:r>
      <w:r>
        <w:rPr>
          <w:spacing w:val="-3"/>
        </w:rPr>
        <w:t xml:space="preserve"> </w:t>
      </w:r>
      <w:r>
        <w:t>venture</w:t>
      </w:r>
      <w:r>
        <w:rPr>
          <w:spacing w:val="-47"/>
        </w:rPr>
        <w:t xml:space="preserve"> </w:t>
      </w:r>
      <w:r>
        <w:t>or</w:t>
      </w:r>
      <w:r>
        <w:rPr>
          <w:spacing w:val="11"/>
        </w:rPr>
        <w:t xml:space="preserve"> </w:t>
      </w:r>
      <w:r>
        <w:t>consortium</w:t>
      </w:r>
      <w:r>
        <w:rPr>
          <w:spacing w:val="11"/>
        </w:rPr>
        <w:t xml:space="preserve"> </w:t>
      </w:r>
      <w:r>
        <w:t>to</w:t>
      </w:r>
      <w:r>
        <w:rPr>
          <w:spacing w:val="13"/>
        </w:rPr>
        <w:t xml:space="preserve"> </w:t>
      </w:r>
      <w:r>
        <w:t>act</w:t>
      </w:r>
      <w:r>
        <w:rPr>
          <w:spacing w:val="13"/>
        </w:rPr>
        <w:t xml:space="preserve"> </w:t>
      </w:r>
      <w:r>
        <w:t>on</w:t>
      </w:r>
      <w:r>
        <w:rPr>
          <w:spacing w:val="11"/>
        </w:rPr>
        <w:t xml:space="preserve"> </w:t>
      </w:r>
      <w:r>
        <w:t>its</w:t>
      </w:r>
      <w:r>
        <w:rPr>
          <w:spacing w:val="10"/>
        </w:rPr>
        <w:t xml:space="preserve"> </w:t>
      </w:r>
      <w:r>
        <w:t>behalf</w:t>
      </w:r>
      <w:r>
        <w:rPr>
          <w:spacing w:val="12"/>
        </w:rPr>
        <w:t xml:space="preserve"> </w:t>
      </w:r>
      <w:r>
        <w:t>for</w:t>
      </w:r>
      <w:r>
        <w:rPr>
          <w:spacing w:val="13"/>
        </w:rPr>
        <w:t xml:space="preserve"> </w:t>
      </w:r>
      <w:r>
        <w:t>the</w:t>
      </w:r>
      <w:r>
        <w:rPr>
          <w:spacing w:val="12"/>
        </w:rPr>
        <w:t xml:space="preserve"> </w:t>
      </w:r>
      <w:r>
        <w:t>purposes</w:t>
      </w:r>
      <w:r>
        <w:rPr>
          <w:spacing w:val="11"/>
        </w:rPr>
        <w:t xml:space="preserve"> </w:t>
      </w:r>
      <w:r>
        <w:t>of</w:t>
      </w:r>
      <w:r>
        <w:rPr>
          <w:spacing w:val="9"/>
        </w:rPr>
        <w:t xml:space="preserve"> </w:t>
      </w:r>
      <w:r>
        <w:t>this</w:t>
      </w:r>
      <w:r>
        <w:rPr>
          <w:spacing w:val="12"/>
        </w:rPr>
        <w:t xml:space="preserve"> </w:t>
      </w:r>
      <w:r>
        <w:t>contract</w:t>
      </w:r>
      <w:r>
        <w:rPr>
          <w:spacing w:val="13"/>
        </w:rPr>
        <w:t xml:space="preserve"> </w:t>
      </w:r>
      <w:r>
        <w:t>shall</w:t>
      </w:r>
      <w:r>
        <w:rPr>
          <w:spacing w:val="12"/>
        </w:rPr>
        <w:t xml:space="preserve"> </w:t>
      </w:r>
      <w:r>
        <w:t>have</w:t>
      </w:r>
      <w:r>
        <w:rPr>
          <w:spacing w:val="10"/>
        </w:rPr>
        <w:t xml:space="preserve"> </w:t>
      </w:r>
      <w:r>
        <w:t>the</w:t>
      </w:r>
      <w:r>
        <w:rPr>
          <w:spacing w:val="13"/>
        </w:rPr>
        <w:t xml:space="preserve"> </w:t>
      </w:r>
      <w:r>
        <w:t>authority</w:t>
      </w:r>
      <w:r>
        <w:rPr>
          <w:spacing w:val="13"/>
        </w:rPr>
        <w:t xml:space="preserve"> </w:t>
      </w:r>
      <w:r>
        <w:t>to</w:t>
      </w:r>
      <w:r>
        <w:rPr>
          <w:spacing w:val="13"/>
        </w:rPr>
        <w:t xml:space="preserve"> </w:t>
      </w:r>
      <w:r>
        <w:t>bind</w:t>
      </w:r>
      <w:r>
        <w:rPr>
          <w:spacing w:val="11"/>
        </w:rPr>
        <w:t xml:space="preserve"> </w:t>
      </w:r>
      <w:r>
        <w:t>the</w:t>
      </w:r>
    </w:p>
    <w:p w14:paraId="08CD1335" w14:textId="77777777" w:rsidR="0043183A" w:rsidRDefault="0043183A">
      <w:pPr>
        <w:spacing w:line="259" w:lineRule="auto"/>
        <w:sectPr w:rsidR="0043183A">
          <w:pgSz w:w="12240" w:h="15840"/>
          <w:pgMar w:top="144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3E668044" w14:textId="77777777" w:rsidR="0043183A" w:rsidRDefault="00000000">
      <w:pPr>
        <w:pStyle w:val="BodyText"/>
        <w:spacing w:before="39" w:line="259" w:lineRule="auto"/>
        <w:ind w:right="816"/>
        <w:jc w:val="both"/>
      </w:pPr>
      <w:r>
        <w:lastRenderedPageBreak/>
        <w:t>joint venture or consortium. For the purposes of performance of the contract, the joint venture or</w:t>
      </w:r>
      <w:r>
        <w:rPr>
          <w:spacing w:val="1"/>
        </w:rPr>
        <w:t xml:space="preserve"> </w:t>
      </w:r>
      <w:r>
        <w:t>consortium shall act as, and be considered, a single person and, in particular, shall have bank account</w:t>
      </w:r>
      <w:r>
        <w:rPr>
          <w:spacing w:val="1"/>
        </w:rPr>
        <w:t xml:space="preserve"> </w:t>
      </w:r>
      <w:r>
        <w:t>opened in its name, shall submit to the Contracting Authority single guarantees if required, and shall</w:t>
      </w:r>
      <w:r>
        <w:rPr>
          <w:spacing w:val="1"/>
        </w:rPr>
        <w:t xml:space="preserve"> </w:t>
      </w:r>
      <w:r>
        <w:t>submit single invoices and single reports. The composition of the joint venture or a consortium shall not</w:t>
      </w:r>
      <w:r>
        <w:rPr>
          <w:spacing w:val="1"/>
        </w:rPr>
        <w:t xml:space="preserve"> </w:t>
      </w:r>
      <w:r>
        <w:t>be altered</w:t>
      </w:r>
      <w:r>
        <w:rPr>
          <w:spacing w:val="-1"/>
        </w:rPr>
        <w:t xml:space="preserve"> </w:t>
      </w:r>
      <w:r>
        <w:t>without</w:t>
      </w:r>
      <w:r>
        <w:rPr>
          <w:spacing w:val="-3"/>
        </w:rPr>
        <w:t xml:space="preserve"> </w:t>
      </w:r>
      <w:r>
        <w:t>the prior</w:t>
      </w:r>
      <w:r>
        <w:rPr>
          <w:spacing w:val="-1"/>
        </w:rPr>
        <w:t xml:space="preserve"> </w:t>
      </w:r>
      <w:r>
        <w:t>written 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7D5395E4" w14:textId="644A8718" w:rsidR="0043183A" w:rsidRDefault="002C3484">
      <w:pPr>
        <w:pStyle w:val="BodyText"/>
        <w:ind w:left="0"/>
        <w:rPr>
          <w:sz w:val="11"/>
        </w:rPr>
      </w:pPr>
      <w:r>
        <w:rPr>
          <w:noProof/>
        </w:rPr>
        <mc:AlternateContent>
          <mc:Choice Requires="wps">
            <w:drawing>
              <wp:anchor distT="0" distB="0" distL="0" distR="0" simplePos="0" relativeHeight="251659776" behindDoc="1" locked="0" layoutInCell="1" allowOverlap="1" wp14:anchorId="76B387DF" wp14:editId="2454CD09">
                <wp:simplePos x="0" y="0"/>
                <wp:positionH relativeFrom="page">
                  <wp:posOffset>896620</wp:posOffset>
                </wp:positionH>
                <wp:positionV relativeFrom="paragraph">
                  <wp:posOffset>100965</wp:posOffset>
                </wp:positionV>
                <wp:extent cx="5981065" cy="170815"/>
                <wp:effectExtent l="0" t="0" r="0" b="0"/>
                <wp:wrapTopAndBottom/>
                <wp:docPr id="16756647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387DF" id="Text Box 14" o:spid="_x0000_s1045" type="#_x0000_t202" style="position:absolute;margin-left:70.6pt;margin-top:7.95pt;width:470.95pt;height:13.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I58g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" fillcolor="#9cc2e4" stroked="f">
                <v:textbox inset="0,0,0,0">
                  <w:txbxContent>
                    <w:p w14:paraId="02C79CD0" w14:textId="77777777" w:rsidR="0043183A" w:rsidRDefault="00000000">
                      <w:pPr>
                        <w:spacing w:line="268" w:lineRule="exact"/>
                        <w:ind w:left="748"/>
                        <w:rPr>
                          <w:b/>
                        </w:rPr>
                      </w:pPr>
                      <w:r>
                        <w:rPr>
                          <w:b/>
                        </w:rPr>
                        <w:t>10.</w:t>
                      </w:r>
                      <w:r>
                        <w:rPr>
                          <w:b/>
                          <w:spacing w:val="-8"/>
                        </w:rPr>
                        <w:t xml:space="preserve"> </w:t>
                      </w:r>
                      <w:r>
                        <w:rPr>
                          <w:b/>
                        </w:rPr>
                        <w:t>SPECIFICATIONS</w:t>
                      </w:r>
                      <w:r>
                        <w:rPr>
                          <w:b/>
                          <w:spacing w:val="-10"/>
                        </w:rPr>
                        <w:t xml:space="preserve"> </w:t>
                      </w:r>
                      <w:r>
                        <w:rPr>
                          <w:b/>
                        </w:rPr>
                        <w:t>AND</w:t>
                      </w:r>
                      <w:r>
                        <w:rPr>
                          <w:b/>
                          <w:spacing w:val="-8"/>
                        </w:rPr>
                        <w:t xml:space="preserve"> </w:t>
                      </w:r>
                      <w:r>
                        <w:rPr>
                          <w:b/>
                        </w:rPr>
                        <w:t>DESIGNS</w:t>
                      </w:r>
                    </w:p>
                  </w:txbxContent>
                </v:textbox>
                <w10:wrap type="topAndBottom" anchorx="page"/>
              </v:shape>
            </w:pict>
          </mc:Fallback>
        </mc:AlternateContent>
      </w:r>
    </w:p>
    <w:p w14:paraId="0AAA449E" w14:textId="77777777" w:rsidR="0043183A" w:rsidRDefault="00000000">
      <w:pPr>
        <w:pStyle w:val="BodyText"/>
        <w:spacing w:line="253" w:lineRule="exact"/>
      </w:pPr>
      <w:r>
        <w:t>The</w:t>
      </w:r>
      <w:r>
        <w:rPr>
          <w:spacing w:val="40"/>
        </w:rPr>
        <w:t xml:space="preserve"> </w:t>
      </w:r>
      <w:r>
        <w:t>Contractor</w:t>
      </w:r>
      <w:r>
        <w:rPr>
          <w:spacing w:val="41"/>
        </w:rPr>
        <w:t xml:space="preserve"> </w:t>
      </w:r>
      <w:r>
        <w:t>shall</w:t>
      </w:r>
      <w:r>
        <w:rPr>
          <w:spacing w:val="40"/>
        </w:rPr>
        <w:t xml:space="preserve"> </w:t>
      </w:r>
      <w:r>
        <w:t>prepare</w:t>
      </w:r>
      <w:r>
        <w:rPr>
          <w:spacing w:val="42"/>
        </w:rPr>
        <w:t xml:space="preserve"> </w:t>
      </w:r>
      <w:r>
        <w:t>all</w:t>
      </w:r>
      <w:r>
        <w:rPr>
          <w:spacing w:val="40"/>
        </w:rPr>
        <w:t xml:space="preserve"> </w:t>
      </w:r>
      <w:r>
        <w:t>specifications</w:t>
      </w:r>
      <w:r>
        <w:rPr>
          <w:spacing w:val="40"/>
        </w:rPr>
        <w:t xml:space="preserve"> </w:t>
      </w:r>
      <w:r>
        <w:t>and</w:t>
      </w:r>
      <w:r>
        <w:rPr>
          <w:spacing w:val="38"/>
        </w:rPr>
        <w:t xml:space="preserve"> </w:t>
      </w:r>
      <w:r>
        <w:t>designs</w:t>
      </w:r>
      <w:r>
        <w:rPr>
          <w:spacing w:val="41"/>
        </w:rPr>
        <w:t xml:space="preserve"> </w:t>
      </w:r>
      <w:r>
        <w:t>using</w:t>
      </w:r>
      <w:r>
        <w:rPr>
          <w:spacing w:val="40"/>
        </w:rPr>
        <w:t xml:space="preserve"> </w:t>
      </w:r>
      <w:r>
        <w:t>accepted</w:t>
      </w:r>
      <w:r>
        <w:rPr>
          <w:spacing w:val="41"/>
        </w:rPr>
        <w:t xml:space="preserve"> </w:t>
      </w:r>
      <w:r>
        <w:t>and</w:t>
      </w:r>
      <w:r>
        <w:rPr>
          <w:spacing w:val="40"/>
        </w:rPr>
        <w:t xml:space="preserve"> </w:t>
      </w:r>
      <w:r>
        <w:t>generally</w:t>
      </w:r>
      <w:r>
        <w:rPr>
          <w:spacing w:val="45"/>
        </w:rPr>
        <w:t xml:space="preserve"> </w:t>
      </w:r>
      <w:r>
        <w:t>recognized</w:t>
      </w:r>
    </w:p>
    <w:p w14:paraId="41170D62" w14:textId="77777777" w:rsidR="0043183A" w:rsidRDefault="00000000">
      <w:pPr>
        <w:pStyle w:val="BodyText"/>
        <w:spacing w:before="22"/>
      </w:pPr>
      <w:r>
        <w:t>systems</w:t>
      </w:r>
      <w:r>
        <w:rPr>
          <w:spacing w:val="-4"/>
        </w:rPr>
        <w:t xml:space="preserve"> </w:t>
      </w:r>
      <w:r>
        <w:t>acceptable</w:t>
      </w:r>
      <w:r>
        <w:rPr>
          <w:spacing w:val="-6"/>
        </w:rPr>
        <w:t xml:space="preserve"> </w:t>
      </w:r>
      <w:r>
        <w:t>to</w:t>
      </w:r>
      <w:r>
        <w:rPr>
          <w:spacing w:val="-5"/>
        </w:rPr>
        <w:t xml:space="preserve"> </w:t>
      </w:r>
      <w:r>
        <w:t>the</w:t>
      </w:r>
      <w:r>
        <w:rPr>
          <w:spacing w:val="-5"/>
        </w:rPr>
        <w:t xml:space="preserve"> </w:t>
      </w:r>
      <w:r>
        <w:t>Contracting</w:t>
      </w:r>
      <w:r>
        <w:rPr>
          <w:spacing w:val="-5"/>
        </w:rPr>
        <w:t xml:space="preserve"> </w:t>
      </w:r>
      <w:r>
        <w:t>Authority</w:t>
      </w:r>
      <w:r>
        <w:rPr>
          <w:spacing w:val="-5"/>
        </w:rPr>
        <w:t xml:space="preserve"> </w:t>
      </w:r>
      <w:r>
        <w:t>and</w:t>
      </w:r>
      <w:r>
        <w:rPr>
          <w:spacing w:val="-4"/>
        </w:rPr>
        <w:t xml:space="preserve"> </w:t>
      </w:r>
      <w:r>
        <w:t>taking</w:t>
      </w:r>
      <w:r>
        <w:rPr>
          <w:spacing w:val="-5"/>
        </w:rPr>
        <w:t xml:space="preserve"> </w:t>
      </w:r>
      <w:r>
        <w:t>into</w:t>
      </w:r>
      <w:r>
        <w:rPr>
          <w:spacing w:val="-3"/>
        </w:rPr>
        <w:t xml:space="preserve"> </w:t>
      </w:r>
      <w:r>
        <w:t>account</w:t>
      </w:r>
      <w:r>
        <w:rPr>
          <w:spacing w:val="-4"/>
        </w:rPr>
        <w:t xml:space="preserve"> </w:t>
      </w:r>
      <w:r>
        <w:t>the</w:t>
      </w:r>
      <w:r>
        <w:rPr>
          <w:spacing w:val="-3"/>
        </w:rPr>
        <w:t xml:space="preserve"> </w:t>
      </w:r>
      <w:r>
        <w:t>latest</w:t>
      </w:r>
      <w:r>
        <w:rPr>
          <w:spacing w:val="-3"/>
        </w:rPr>
        <w:t xml:space="preserve"> </w:t>
      </w:r>
      <w:r>
        <w:t>design</w:t>
      </w:r>
      <w:r>
        <w:rPr>
          <w:spacing w:val="-5"/>
        </w:rPr>
        <w:t xml:space="preserve"> </w:t>
      </w:r>
      <w:r>
        <w:t>criteria.</w:t>
      </w:r>
    </w:p>
    <w:p w14:paraId="2C6933FB" w14:textId="100231BE" w:rsidR="0043183A" w:rsidRDefault="002C3484">
      <w:pPr>
        <w:pStyle w:val="BodyText"/>
        <w:ind w:left="0"/>
        <w:rPr>
          <w:sz w:val="13"/>
        </w:rPr>
      </w:pPr>
      <w:r>
        <w:rPr>
          <w:noProof/>
        </w:rPr>
        <mc:AlternateContent>
          <mc:Choice Requires="wps">
            <w:drawing>
              <wp:anchor distT="0" distB="0" distL="0" distR="0" simplePos="0" relativeHeight="251660800" behindDoc="1" locked="0" layoutInCell="1" allowOverlap="1" wp14:anchorId="60706D12" wp14:editId="00A333AD">
                <wp:simplePos x="0" y="0"/>
                <wp:positionH relativeFrom="page">
                  <wp:posOffset>896620</wp:posOffset>
                </wp:positionH>
                <wp:positionV relativeFrom="paragraph">
                  <wp:posOffset>116205</wp:posOffset>
                </wp:positionV>
                <wp:extent cx="5981065" cy="169545"/>
                <wp:effectExtent l="0" t="0" r="0" b="0"/>
                <wp:wrapTopAndBottom/>
                <wp:docPr id="18763500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06D12" id="Text Box 13" o:spid="_x0000_s1046" type="#_x0000_t202" style="position:absolute;margin-left:70.6pt;margin-top:9.15pt;width:470.95pt;height:13.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Re8g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" fillcolor="#9cc2e4" stroked="f">
                <v:textbox inset="0,0,0,0">
                  <w:txbxContent>
                    <w:p w14:paraId="6EBB87C5" w14:textId="77777777" w:rsidR="0043183A" w:rsidRDefault="00000000">
                      <w:pPr>
                        <w:spacing w:line="265" w:lineRule="exact"/>
                        <w:ind w:left="748"/>
                        <w:rPr>
                          <w:b/>
                        </w:rPr>
                      </w:pPr>
                      <w:r>
                        <w:rPr>
                          <w:b/>
                        </w:rPr>
                        <w:t>11.</w:t>
                      </w:r>
                      <w:r>
                        <w:rPr>
                          <w:b/>
                          <w:spacing w:val="-10"/>
                        </w:rPr>
                        <w:t xml:space="preserve"> </w:t>
                      </w:r>
                      <w:r>
                        <w:rPr>
                          <w:b/>
                        </w:rPr>
                        <w:t>INFORMATION</w:t>
                      </w:r>
                    </w:p>
                  </w:txbxContent>
                </v:textbox>
                <w10:wrap type="topAndBottom" anchorx="page"/>
              </v:shape>
            </w:pict>
          </mc:Fallback>
        </mc:AlternateContent>
      </w:r>
    </w:p>
    <w:p w14:paraId="5AFBF3AE" w14:textId="77777777" w:rsidR="0043183A" w:rsidRDefault="00000000">
      <w:pPr>
        <w:pStyle w:val="BodyText"/>
        <w:spacing w:line="253" w:lineRule="exact"/>
      </w:pPr>
      <w:r>
        <w:t>The</w:t>
      </w:r>
      <w:r>
        <w:rPr>
          <w:spacing w:val="-5"/>
        </w:rPr>
        <w:t xml:space="preserve"> </w:t>
      </w:r>
      <w:r>
        <w:t>Contractor</w:t>
      </w:r>
      <w:r>
        <w:rPr>
          <w:spacing w:val="-4"/>
        </w:rPr>
        <w:t xml:space="preserve"> </w:t>
      </w:r>
      <w:r>
        <w:t>shall</w:t>
      </w:r>
      <w:r>
        <w:rPr>
          <w:spacing w:val="-4"/>
        </w:rPr>
        <w:t xml:space="preserve"> </w:t>
      </w:r>
      <w:r>
        <w:t>furnish</w:t>
      </w:r>
      <w:r>
        <w:rPr>
          <w:spacing w:val="-5"/>
        </w:rPr>
        <w:t xml:space="preserve"> </w:t>
      </w:r>
      <w:r>
        <w:t>the</w:t>
      </w:r>
      <w:r>
        <w:rPr>
          <w:spacing w:val="-3"/>
        </w:rPr>
        <w:t xml:space="preserve"> </w:t>
      </w:r>
      <w:r>
        <w:t>Contracting</w:t>
      </w:r>
      <w:r>
        <w:rPr>
          <w:spacing w:val="-5"/>
        </w:rPr>
        <w:t xml:space="preserve"> </w:t>
      </w:r>
      <w:r>
        <w:t>Authority</w:t>
      </w:r>
      <w:r>
        <w:rPr>
          <w:spacing w:val="-5"/>
        </w:rPr>
        <w:t xml:space="preserve"> </w:t>
      </w:r>
      <w:r>
        <w:t>or</w:t>
      </w:r>
      <w:r>
        <w:rPr>
          <w:spacing w:val="-5"/>
        </w:rPr>
        <w:t xml:space="preserve"> </w:t>
      </w:r>
      <w:r>
        <w:t>any</w:t>
      </w:r>
      <w:r>
        <w:rPr>
          <w:spacing w:val="-6"/>
        </w:rPr>
        <w:t xml:space="preserve"> </w:t>
      </w:r>
      <w:r>
        <w:t>person</w:t>
      </w:r>
      <w:r>
        <w:rPr>
          <w:spacing w:val="-5"/>
        </w:rPr>
        <w:t xml:space="preserve"> </w:t>
      </w:r>
      <w:r>
        <w:t>authorized</w:t>
      </w:r>
      <w:r>
        <w:rPr>
          <w:spacing w:val="-6"/>
        </w:rPr>
        <w:t xml:space="preserve"> </w:t>
      </w:r>
      <w:r>
        <w:t>by</w:t>
      </w:r>
      <w:r>
        <w:rPr>
          <w:spacing w:val="-4"/>
        </w:rPr>
        <w:t xml:space="preserve"> </w:t>
      </w:r>
      <w:r>
        <w:t>the</w:t>
      </w:r>
      <w:r>
        <w:rPr>
          <w:spacing w:val="-6"/>
        </w:rPr>
        <w:t xml:space="preserve"> </w:t>
      </w:r>
      <w:r>
        <w:t>Contracting</w:t>
      </w:r>
    </w:p>
    <w:p w14:paraId="0EC04FB4" w14:textId="77777777" w:rsidR="0043183A" w:rsidRDefault="00000000">
      <w:pPr>
        <w:pStyle w:val="BodyText"/>
        <w:spacing w:before="22" w:line="259" w:lineRule="auto"/>
        <w:ind w:right="804"/>
      </w:pPr>
      <w:r>
        <w:t>Authority</w:t>
      </w:r>
      <w:r>
        <w:rPr>
          <w:spacing w:val="-6"/>
        </w:rPr>
        <w:t xml:space="preserve"> </w:t>
      </w:r>
      <w:r>
        <w:t>with</w:t>
      </w:r>
      <w:r>
        <w:rPr>
          <w:spacing w:val="-6"/>
        </w:rPr>
        <w:t xml:space="preserve"> </w:t>
      </w:r>
      <w:r>
        <w:t>any</w:t>
      </w:r>
      <w:r>
        <w:rPr>
          <w:spacing w:val="-3"/>
        </w:rPr>
        <w:t xml:space="preserve"> </w:t>
      </w:r>
      <w:r>
        <w:t>information</w:t>
      </w:r>
      <w:r>
        <w:rPr>
          <w:spacing w:val="-3"/>
        </w:rPr>
        <w:t xml:space="preserve"> </w:t>
      </w:r>
      <w:r>
        <w:t>relating</w:t>
      </w:r>
      <w:r>
        <w:rPr>
          <w:spacing w:val="-5"/>
        </w:rPr>
        <w:t xml:space="preserve"> </w:t>
      </w:r>
      <w:r>
        <w:t>to</w:t>
      </w:r>
      <w:r>
        <w:rPr>
          <w:spacing w:val="-4"/>
        </w:rPr>
        <w:t xml:space="preserve"> </w:t>
      </w:r>
      <w:r>
        <w:t>the</w:t>
      </w:r>
      <w:r>
        <w:rPr>
          <w:spacing w:val="-3"/>
        </w:rPr>
        <w:t xml:space="preserve"> </w:t>
      </w:r>
      <w:r>
        <w:t>services</w:t>
      </w:r>
      <w:r>
        <w:rPr>
          <w:spacing w:val="-5"/>
        </w:rPr>
        <w:t xml:space="preserve"> </w:t>
      </w:r>
      <w:r>
        <w:t>and</w:t>
      </w:r>
      <w:r>
        <w:rPr>
          <w:spacing w:val="-5"/>
        </w:rPr>
        <w:t xml:space="preserve"> </w:t>
      </w:r>
      <w:r>
        <w:t>the</w:t>
      </w:r>
      <w:r>
        <w:rPr>
          <w:spacing w:val="-2"/>
        </w:rPr>
        <w:t xml:space="preserve"> </w:t>
      </w:r>
      <w:r>
        <w:t>project</w:t>
      </w:r>
      <w:r>
        <w:rPr>
          <w:spacing w:val="-2"/>
        </w:rPr>
        <w:t xml:space="preserve"> </w:t>
      </w:r>
      <w:r>
        <w:t>as</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may</w:t>
      </w:r>
      <w:r>
        <w:rPr>
          <w:spacing w:val="-47"/>
        </w:rPr>
        <w:t xml:space="preserve"> </w:t>
      </w:r>
      <w:r>
        <w:t>at</w:t>
      </w:r>
      <w:r>
        <w:rPr>
          <w:spacing w:val="-1"/>
        </w:rPr>
        <w:t xml:space="preserve"> </w:t>
      </w:r>
      <w:r>
        <w:t>any time</w:t>
      </w:r>
      <w:r>
        <w:rPr>
          <w:spacing w:val="-2"/>
        </w:rPr>
        <w:t xml:space="preserve"> </w:t>
      </w:r>
      <w:r>
        <w:t>request.</w:t>
      </w:r>
    </w:p>
    <w:p w14:paraId="02BE58AD" w14:textId="601BB609" w:rsidR="0043183A" w:rsidRDefault="002C3484">
      <w:pPr>
        <w:pStyle w:val="BodyText"/>
        <w:spacing w:before="1"/>
        <w:ind w:left="0"/>
        <w:rPr>
          <w:sz w:val="11"/>
        </w:rPr>
      </w:pPr>
      <w:r>
        <w:rPr>
          <w:noProof/>
        </w:rPr>
        <mc:AlternateContent>
          <mc:Choice Requires="wps">
            <w:drawing>
              <wp:anchor distT="0" distB="0" distL="0" distR="0" simplePos="0" relativeHeight="251661824" behindDoc="1" locked="0" layoutInCell="1" allowOverlap="1" wp14:anchorId="54153D81" wp14:editId="09CB878C">
                <wp:simplePos x="0" y="0"/>
                <wp:positionH relativeFrom="page">
                  <wp:posOffset>896620</wp:posOffset>
                </wp:positionH>
                <wp:positionV relativeFrom="paragraph">
                  <wp:posOffset>101600</wp:posOffset>
                </wp:positionV>
                <wp:extent cx="5981065" cy="170815"/>
                <wp:effectExtent l="0" t="0" r="0" b="0"/>
                <wp:wrapTopAndBottom/>
                <wp:docPr id="1598535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53D81" id="Text Box 12" o:spid="_x0000_s1047" type="#_x0000_t202" style="position:absolute;margin-left:70.6pt;margin-top:8pt;width:470.95pt;height:13.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EP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kwi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Bk0DEP8gEAAMIDAAAOAAAAAAAAAAAAAAAAAC4CAABkcnMv&#10;ZTJvRG9jLnhtbFBLAQItABQABgAIAAAAIQALUbMC3gAAAAoBAAAPAAAAAAAAAAAAAAAAAEwEAABk&#10;cnMvZG93bnJldi54bWxQSwUGAAAAAAQABADzAAAAVwUAAAAA&#10;" fillcolor="#9cc2e4" stroked="f">
                <v:textbox inset="0,0,0,0">
                  <w:txbxContent>
                    <w:p w14:paraId="635FE89F" w14:textId="77777777" w:rsidR="0043183A" w:rsidRDefault="00000000">
                      <w:pPr>
                        <w:spacing w:line="268" w:lineRule="exact"/>
                        <w:ind w:left="748"/>
                        <w:rPr>
                          <w:b/>
                        </w:rPr>
                      </w:pPr>
                      <w:r>
                        <w:rPr>
                          <w:b/>
                        </w:rPr>
                        <w:t>12.</w:t>
                      </w:r>
                      <w:r>
                        <w:rPr>
                          <w:b/>
                          <w:spacing w:val="-1"/>
                        </w:rPr>
                        <w:t xml:space="preserve"> </w:t>
                      </w:r>
                      <w:r>
                        <w:rPr>
                          <w:b/>
                        </w:rPr>
                        <w:t>REPORTS</w:t>
                      </w:r>
                    </w:p>
                  </w:txbxContent>
                </v:textbox>
                <w10:wrap type="topAndBottom" anchorx="page"/>
              </v:shape>
            </w:pict>
          </mc:Fallback>
        </mc:AlternateContent>
      </w:r>
    </w:p>
    <w:p w14:paraId="5B5CA5BC" w14:textId="77777777" w:rsidR="0043183A" w:rsidRDefault="00000000">
      <w:pPr>
        <w:pStyle w:val="BodyText"/>
        <w:spacing w:line="253" w:lineRule="exact"/>
      </w:pPr>
      <w:r>
        <w:t>The</w:t>
      </w:r>
      <w:r>
        <w:rPr>
          <w:spacing w:val="-5"/>
        </w:rPr>
        <w:t xml:space="preserve"> </w:t>
      </w:r>
      <w:r>
        <w:t>frequency,</w:t>
      </w:r>
      <w:r>
        <w:rPr>
          <w:spacing w:val="-4"/>
        </w:rPr>
        <w:t xml:space="preserve"> </w:t>
      </w:r>
      <w:r>
        <w:t>deadlines,</w:t>
      </w:r>
      <w:r>
        <w:rPr>
          <w:spacing w:val="-4"/>
        </w:rPr>
        <w:t xml:space="preserve"> </w:t>
      </w:r>
      <w:r>
        <w:t>format</w:t>
      </w:r>
      <w:r>
        <w:rPr>
          <w:spacing w:val="-4"/>
        </w:rPr>
        <w:t xml:space="preserve"> </w:t>
      </w:r>
      <w:r>
        <w:t>and</w:t>
      </w:r>
      <w:r>
        <w:rPr>
          <w:spacing w:val="-5"/>
        </w:rPr>
        <w:t xml:space="preserve"> </w:t>
      </w:r>
      <w:r>
        <w:t>contents</w:t>
      </w:r>
      <w:r>
        <w:rPr>
          <w:spacing w:val="-6"/>
        </w:rPr>
        <w:t xml:space="preserve"> </w:t>
      </w:r>
      <w:r>
        <w:t>of</w:t>
      </w:r>
      <w:r>
        <w:rPr>
          <w:spacing w:val="-6"/>
        </w:rPr>
        <w:t xml:space="preserve"> </w:t>
      </w:r>
      <w:r>
        <w:t>the</w:t>
      </w:r>
      <w:r>
        <w:rPr>
          <w:spacing w:val="-6"/>
        </w:rPr>
        <w:t xml:space="preserve"> </w:t>
      </w:r>
      <w:r>
        <w:t>reports</w:t>
      </w:r>
      <w:r>
        <w:rPr>
          <w:spacing w:val="-4"/>
        </w:rPr>
        <w:t xml:space="preserve"> </w:t>
      </w:r>
      <w:r>
        <w:t>to</w:t>
      </w:r>
      <w:r>
        <w:rPr>
          <w:spacing w:val="-3"/>
        </w:rPr>
        <w:t xml:space="preserve"> </w:t>
      </w:r>
      <w:r>
        <w:t>be</w:t>
      </w:r>
      <w:r>
        <w:rPr>
          <w:spacing w:val="-4"/>
        </w:rPr>
        <w:t xml:space="preserve"> </w:t>
      </w:r>
      <w:r>
        <w:t>drawn</w:t>
      </w:r>
      <w:r>
        <w:rPr>
          <w:spacing w:val="-7"/>
        </w:rPr>
        <w:t xml:space="preserve"> </w:t>
      </w:r>
      <w:r>
        <w:t>up</w:t>
      </w:r>
      <w:r>
        <w:rPr>
          <w:spacing w:val="-5"/>
        </w:rPr>
        <w:t xml:space="preserve"> </w:t>
      </w:r>
      <w:r>
        <w:t>by</w:t>
      </w:r>
      <w:r>
        <w:rPr>
          <w:spacing w:val="-6"/>
        </w:rPr>
        <w:t xml:space="preserve"> </w:t>
      </w:r>
      <w:r>
        <w:t>the</w:t>
      </w:r>
      <w:r>
        <w:rPr>
          <w:spacing w:val="-3"/>
        </w:rPr>
        <w:t xml:space="preserve"> </w:t>
      </w:r>
      <w:r>
        <w:t>Contractor</w:t>
      </w:r>
      <w:r>
        <w:rPr>
          <w:spacing w:val="-7"/>
        </w:rPr>
        <w:t xml:space="preserve"> </w:t>
      </w:r>
      <w:r>
        <w:t>in</w:t>
      </w:r>
    </w:p>
    <w:p w14:paraId="0C4F02AE" w14:textId="77777777" w:rsidR="0043183A" w:rsidRDefault="00000000">
      <w:pPr>
        <w:pStyle w:val="BodyText"/>
        <w:spacing w:before="22"/>
      </w:pPr>
      <w:r>
        <w:t>relation</w:t>
      </w:r>
      <w:r>
        <w:rPr>
          <w:spacing w:val="-6"/>
        </w:rPr>
        <w:t xml:space="preserve"> </w:t>
      </w:r>
      <w:r>
        <w:t>to</w:t>
      </w:r>
      <w:r>
        <w:rPr>
          <w:spacing w:val="-6"/>
        </w:rPr>
        <w:t xml:space="preserve"> </w:t>
      </w:r>
      <w:r>
        <w:t>the</w:t>
      </w:r>
      <w:r>
        <w:rPr>
          <w:spacing w:val="-5"/>
        </w:rPr>
        <w:t xml:space="preserve"> </w:t>
      </w:r>
      <w:r>
        <w:t>performance</w:t>
      </w:r>
      <w:r>
        <w:rPr>
          <w:spacing w:val="-4"/>
        </w:rPr>
        <w:t xml:space="preserve"> </w:t>
      </w:r>
      <w:r>
        <w:t>of</w:t>
      </w:r>
      <w:r>
        <w:rPr>
          <w:spacing w:val="-8"/>
        </w:rPr>
        <w:t xml:space="preserve"> </w:t>
      </w:r>
      <w:r>
        <w:t>the</w:t>
      </w:r>
      <w:r>
        <w:rPr>
          <w:spacing w:val="-4"/>
        </w:rPr>
        <w:t xml:space="preserve"> </w:t>
      </w:r>
      <w:r>
        <w:t>contract</w:t>
      </w:r>
      <w:r>
        <w:rPr>
          <w:spacing w:val="-5"/>
        </w:rPr>
        <w:t xml:space="preserve"> </w:t>
      </w:r>
      <w:r>
        <w:t>shall</w:t>
      </w:r>
      <w:r>
        <w:rPr>
          <w:spacing w:val="-6"/>
        </w:rPr>
        <w:t xml:space="preserve"> </w:t>
      </w:r>
      <w:r>
        <w:t>be</w:t>
      </w:r>
      <w:r>
        <w:rPr>
          <w:spacing w:val="-8"/>
        </w:rPr>
        <w:t xml:space="preserve"> </w:t>
      </w:r>
      <w:r>
        <w:t>described</w:t>
      </w:r>
      <w:r>
        <w:rPr>
          <w:spacing w:val="-5"/>
        </w:rPr>
        <w:t xml:space="preserve"> </w:t>
      </w:r>
      <w:r>
        <w:t>in</w:t>
      </w:r>
      <w:r>
        <w:rPr>
          <w:spacing w:val="-6"/>
        </w:rPr>
        <w:t xml:space="preserve"> </w:t>
      </w:r>
      <w:r>
        <w:t>the</w:t>
      </w:r>
      <w:r>
        <w:rPr>
          <w:spacing w:val="-4"/>
        </w:rPr>
        <w:t xml:space="preserve"> </w:t>
      </w:r>
      <w:r>
        <w:t>Terms</w:t>
      </w:r>
      <w:r>
        <w:rPr>
          <w:spacing w:val="-7"/>
        </w:rPr>
        <w:t xml:space="preserve"> </w:t>
      </w:r>
      <w:r>
        <w:t>of</w:t>
      </w:r>
      <w:r>
        <w:rPr>
          <w:spacing w:val="-5"/>
        </w:rPr>
        <w:t xml:space="preserve"> </w:t>
      </w:r>
      <w:r>
        <w:t>Reference.</w:t>
      </w:r>
    </w:p>
    <w:p w14:paraId="4E268E79" w14:textId="2E1DA334" w:rsidR="0043183A" w:rsidRDefault="002C3484">
      <w:pPr>
        <w:pStyle w:val="BodyText"/>
        <w:spacing w:before="10"/>
        <w:ind w:left="0"/>
        <w:rPr>
          <w:sz w:val="12"/>
        </w:rPr>
      </w:pPr>
      <w:r>
        <w:rPr>
          <w:noProof/>
        </w:rPr>
        <mc:AlternateContent>
          <mc:Choice Requires="wps">
            <w:drawing>
              <wp:anchor distT="0" distB="0" distL="0" distR="0" simplePos="0" relativeHeight="251662848" behindDoc="1" locked="0" layoutInCell="1" allowOverlap="1" wp14:anchorId="4DE56244" wp14:editId="75252C33">
                <wp:simplePos x="0" y="0"/>
                <wp:positionH relativeFrom="page">
                  <wp:posOffset>896620</wp:posOffset>
                </wp:positionH>
                <wp:positionV relativeFrom="paragraph">
                  <wp:posOffset>114935</wp:posOffset>
                </wp:positionV>
                <wp:extent cx="5981065" cy="170815"/>
                <wp:effectExtent l="0" t="0" r="0" b="0"/>
                <wp:wrapTopAndBottom/>
                <wp:docPr id="685689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6244" id="Text Box 11" o:spid="_x0000_s1048" type="#_x0000_t202" style="position:absolute;margin-left:70.6pt;margin-top:9.05pt;width:470.95pt;height:13.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7x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" fillcolor="#9cc2e4" stroked="f">
                <v:textbox inset="0,0,0,0">
                  <w:txbxContent>
                    <w:p w14:paraId="5B3D471E" w14:textId="77777777" w:rsidR="0043183A" w:rsidRDefault="00000000">
                      <w:pPr>
                        <w:spacing w:line="268" w:lineRule="exact"/>
                        <w:ind w:left="748"/>
                        <w:rPr>
                          <w:b/>
                        </w:rPr>
                      </w:pPr>
                      <w:r>
                        <w:rPr>
                          <w:b/>
                        </w:rPr>
                        <w:t>13.</w:t>
                      </w:r>
                      <w:r>
                        <w:rPr>
                          <w:b/>
                          <w:spacing w:val="-6"/>
                        </w:rPr>
                        <w:t xml:space="preserve"> </w:t>
                      </w:r>
                      <w:r>
                        <w:rPr>
                          <w:b/>
                        </w:rPr>
                        <w:t>CONTRACTOR’S</w:t>
                      </w:r>
                      <w:r>
                        <w:rPr>
                          <w:b/>
                          <w:spacing w:val="-7"/>
                        </w:rPr>
                        <w:t xml:space="preserve"> </w:t>
                      </w:r>
                      <w:r>
                        <w:rPr>
                          <w:b/>
                        </w:rPr>
                        <w:t>PERSONNEL</w:t>
                      </w:r>
                    </w:p>
                  </w:txbxContent>
                </v:textbox>
                <w10:wrap type="topAndBottom" anchorx="page"/>
              </v:shape>
            </w:pict>
          </mc:Fallback>
        </mc:AlternateContent>
      </w:r>
    </w:p>
    <w:p w14:paraId="383499D0" w14:textId="77777777" w:rsidR="0043183A" w:rsidRDefault="00000000">
      <w:pPr>
        <w:pStyle w:val="ListParagraph"/>
        <w:numPr>
          <w:ilvl w:val="0"/>
          <w:numId w:val="14"/>
        </w:numPr>
        <w:tabs>
          <w:tab w:val="left" w:pos="1093"/>
        </w:tabs>
        <w:spacing w:before="0" w:line="253" w:lineRule="exact"/>
        <w:ind w:hanging="253"/>
        <w:jc w:val="both"/>
      </w:pPr>
      <w:r>
        <w:t>The</w:t>
      </w:r>
      <w:r>
        <w:rPr>
          <w:spacing w:val="1"/>
        </w:rPr>
        <w:t xml:space="preserve"> </w:t>
      </w:r>
      <w:r>
        <w:t>Contractor</w:t>
      </w:r>
      <w:r>
        <w:rPr>
          <w:spacing w:val="3"/>
        </w:rPr>
        <w:t xml:space="preserve"> </w:t>
      </w:r>
      <w:r>
        <w:t>shall employ</w:t>
      </w:r>
      <w:r>
        <w:rPr>
          <w:spacing w:val="4"/>
        </w:rPr>
        <w:t xml:space="preserve"> </w:t>
      </w:r>
      <w:r>
        <w:t>and</w:t>
      </w:r>
      <w:r>
        <w:rPr>
          <w:spacing w:val="2"/>
        </w:rPr>
        <w:t xml:space="preserve"> </w:t>
      </w:r>
      <w:r>
        <w:t>provide</w:t>
      </w:r>
      <w:r>
        <w:rPr>
          <w:spacing w:val="2"/>
        </w:rPr>
        <w:t xml:space="preserve"> </w:t>
      </w:r>
      <w:r>
        <w:t>such qualified</w:t>
      </w:r>
      <w:r>
        <w:rPr>
          <w:spacing w:val="3"/>
        </w:rPr>
        <w:t xml:space="preserve"> </w:t>
      </w:r>
      <w:r>
        <w:t>and</w:t>
      </w:r>
      <w:r>
        <w:rPr>
          <w:spacing w:val="2"/>
        </w:rPr>
        <w:t xml:space="preserve"> </w:t>
      </w:r>
      <w:r>
        <w:t>experienced</w:t>
      </w:r>
      <w:r>
        <w:rPr>
          <w:spacing w:val="3"/>
        </w:rPr>
        <w:t xml:space="preserve"> </w:t>
      </w:r>
      <w:r>
        <w:t>personnel</w:t>
      </w:r>
      <w:r>
        <w:rPr>
          <w:spacing w:val="3"/>
        </w:rPr>
        <w:t xml:space="preserve"> </w:t>
      </w:r>
      <w:r>
        <w:t>as</w:t>
      </w:r>
      <w:r>
        <w:rPr>
          <w:spacing w:val="2"/>
        </w:rPr>
        <w:t xml:space="preserve"> </w:t>
      </w:r>
      <w:r>
        <w:t>are</w:t>
      </w:r>
      <w:r>
        <w:rPr>
          <w:spacing w:val="4"/>
        </w:rPr>
        <w:t xml:space="preserve"> </w:t>
      </w:r>
      <w:r>
        <w:t>required</w:t>
      </w:r>
      <w:r>
        <w:rPr>
          <w:spacing w:val="1"/>
        </w:rPr>
        <w:t xml:space="preserve"> </w:t>
      </w:r>
      <w:r>
        <w:t>to</w:t>
      </w:r>
    </w:p>
    <w:p w14:paraId="54FDA2F1" w14:textId="77777777" w:rsidR="0043183A" w:rsidRDefault="00000000">
      <w:pPr>
        <w:pStyle w:val="BodyText"/>
        <w:spacing w:before="22" w:line="259" w:lineRule="auto"/>
        <w:ind w:right="811"/>
        <w:jc w:val="both"/>
      </w:pPr>
      <w:r>
        <w:t>carry</w:t>
      </w:r>
      <w:r>
        <w:rPr>
          <w:spacing w:val="-11"/>
        </w:rPr>
        <w:t xml:space="preserve"> </w:t>
      </w:r>
      <w:r>
        <w:t>out</w:t>
      </w:r>
      <w:r>
        <w:rPr>
          <w:spacing w:val="-8"/>
        </w:rPr>
        <w:t xml:space="preserve"> </w:t>
      </w:r>
      <w:r>
        <w:t>the</w:t>
      </w:r>
      <w:r>
        <w:rPr>
          <w:spacing w:val="-9"/>
        </w:rPr>
        <w:t xml:space="preserve"> </w:t>
      </w:r>
      <w:r>
        <w:t>services,</w:t>
      </w:r>
      <w:r>
        <w:rPr>
          <w:spacing w:val="-11"/>
        </w:rPr>
        <w:t xml:space="preserve"> </w:t>
      </w:r>
      <w:r>
        <w:t>and</w:t>
      </w:r>
      <w:r>
        <w:rPr>
          <w:spacing w:val="-11"/>
        </w:rPr>
        <w:t xml:space="preserve"> </w:t>
      </w:r>
      <w:r>
        <w:t>the</w:t>
      </w:r>
      <w:r>
        <w:rPr>
          <w:spacing w:val="-8"/>
        </w:rPr>
        <w:t xml:space="preserve"> </w:t>
      </w:r>
      <w:r>
        <w:t>Contractor</w:t>
      </w:r>
      <w:r>
        <w:rPr>
          <w:spacing w:val="-9"/>
        </w:rPr>
        <w:t xml:space="preserve"> </w:t>
      </w:r>
      <w:r>
        <w:t>shall</w:t>
      </w:r>
      <w:r>
        <w:rPr>
          <w:spacing w:val="-13"/>
        </w:rPr>
        <w:t xml:space="preserve"> </w:t>
      </w:r>
      <w:r>
        <w:t>be</w:t>
      </w:r>
      <w:r>
        <w:rPr>
          <w:spacing w:val="-11"/>
        </w:rPr>
        <w:t xml:space="preserve"> </w:t>
      </w:r>
      <w:r>
        <w:t>responsible</w:t>
      </w:r>
      <w:r>
        <w:rPr>
          <w:spacing w:val="-9"/>
        </w:rPr>
        <w:t xml:space="preserve"> </w:t>
      </w:r>
      <w:r>
        <w:t>for</w:t>
      </w:r>
      <w:r>
        <w:rPr>
          <w:spacing w:val="-12"/>
        </w:rPr>
        <w:t xml:space="preserve"> </w:t>
      </w:r>
      <w:r>
        <w:t>the</w:t>
      </w:r>
      <w:r>
        <w:rPr>
          <w:spacing w:val="-11"/>
        </w:rPr>
        <w:t xml:space="preserve"> </w:t>
      </w:r>
      <w:r>
        <w:t>quality</w:t>
      </w:r>
      <w:r>
        <w:rPr>
          <w:spacing w:val="-11"/>
        </w:rPr>
        <w:t xml:space="preserve"> </w:t>
      </w:r>
      <w:r>
        <w:t>of</w:t>
      </w:r>
      <w:r>
        <w:rPr>
          <w:spacing w:val="-12"/>
        </w:rPr>
        <w:t xml:space="preserve"> </w:t>
      </w:r>
      <w:r>
        <w:t>the</w:t>
      </w:r>
      <w:r>
        <w:rPr>
          <w:spacing w:val="-8"/>
        </w:rPr>
        <w:t xml:space="preserve"> </w:t>
      </w:r>
      <w:r>
        <w:t>personnel.</w:t>
      </w:r>
      <w:r>
        <w:rPr>
          <w:spacing w:val="-9"/>
        </w:rPr>
        <w:t xml:space="preserve"> </w:t>
      </w:r>
      <w:r>
        <w:t>The</w:t>
      </w:r>
      <w:r>
        <w:rPr>
          <w:spacing w:val="-8"/>
        </w:rPr>
        <w:t xml:space="preserve"> </w:t>
      </w:r>
      <w:r>
        <w:t>names,</w:t>
      </w:r>
      <w:r>
        <w:rPr>
          <w:spacing w:val="-48"/>
        </w:rPr>
        <w:t xml:space="preserve"> </w:t>
      </w:r>
      <w:r>
        <w:t>outputs,</w:t>
      </w:r>
      <w:r>
        <w:rPr>
          <w:spacing w:val="-4"/>
        </w:rPr>
        <w:t xml:space="preserve"> </w:t>
      </w:r>
      <w:r>
        <w:t>duties</w:t>
      </w:r>
      <w:r>
        <w:rPr>
          <w:spacing w:val="-5"/>
        </w:rPr>
        <w:t xml:space="preserve"> </w:t>
      </w:r>
      <w:r>
        <w:t>and</w:t>
      </w:r>
      <w:r>
        <w:rPr>
          <w:spacing w:val="-6"/>
        </w:rPr>
        <w:t xml:space="preserve"> </w:t>
      </w:r>
      <w:r>
        <w:t>CVs</w:t>
      </w:r>
      <w:r>
        <w:rPr>
          <w:spacing w:val="-6"/>
        </w:rPr>
        <w:t xml:space="preserve"> </w:t>
      </w:r>
      <w:r>
        <w:t>of</w:t>
      </w:r>
      <w:r>
        <w:rPr>
          <w:spacing w:val="-7"/>
        </w:rPr>
        <w:t xml:space="preserve"> </w:t>
      </w:r>
      <w:r>
        <w:t>key</w:t>
      </w:r>
      <w:r>
        <w:rPr>
          <w:spacing w:val="-5"/>
        </w:rPr>
        <w:t xml:space="preserve"> </w:t>
      </w:r>
      <w:r>
        <w:t>experts</w:t>
      </w:r>
      <w:r>
        <w:rPr>
          <w:spacing w:val="-5"/>
        </w:rPr>
        <w:t xml:space="preserve"> </w:t>
      </w:r>
      <w:r>
        <w:t>and</w:t>
      </w:r>
      <w:r>
        <w:rPr>
          <w:spacing w:val="-5"/>
        </w:rPr>
        <w:t xml:space="preserve"> </w:t>
      </w:r>
      <w:r>
        <w:t>the</w:t>
      </w:r>
      <w:r>
        <w:rPr>
          <w:spacing w:val="-4"/>
        </w:rPr>
        <w:t xml:space="preserve"> </w:t>
      </w:r>
      <w:r>
        <w:t>titles,</w:t>
      </w:r>
      <w:r>
        <w:rPr>
          <w:spacing w:val="-5"/>
        </w:rPr>
        <w:t xml:space="preserve"> </w:t>
      </w:r>
      <w:r>
        <w:t>job</w:t>
      </w:r>
      <w:r>
        <w:rPr>
          <w:spacing w:val="-6"/>
        </w:rPr>
        <w:t xml:space="preserve"> </w:t>
      </w:r>
      <w:r>
        <w:t>descriptions,</w:t>
      </w:r>
      <w:r>
        <w:rPr>
          <w:spacing w:val="-4"/>
        </w:rPr>
        <w:t xml:space="preserve"> </w:t>
      </w:r>
      <w:r>
        <w:t>minimum</w:t>
      </w:r>
      <w:r>
        <w:rPr>
          <w:spacing w:val="-7"/>
        </w:rPr>
        <w:t xml:space="preserve"> </w:t>
      </w:r>
      <w:r>
        <w:t>qualifications,</w:t>
      </w:r>
      <w:r>
        <w:rPr>
          <w:spacing w:val="-5"/>
        </w:rPr>
        <w:t xml:space="preserve"> </w:t>
      </w:r>
      <w:r>
        <w:t>estimated</w:t>
      </w:r>
      <w:r>
        <w:rPr>
          <w:spacing w:val="1"/>
        </w:rPr>
        <w:t xml:space="preserve"> </w:t>
      </w:r>
      <w:r>
        <w:t>periods of engagement in the carrying out of the services of each of the personnel and key experts are</w:t>
      </w:r>
      <w:r>
        <w:rPr>
          <w:spacing w:val="1"/>
        </w:rPr>
        <w:t xml:space="preserve"> </w:t>
      </w:r>
      <w:r>
        <w:t>described in the Organisation and Methodology part of the contract. The Contractor must inform the</w:t>
      </w:r>
      <w:r>
        <w:rPr>
          <w:spacing w:val="1"/>
        </w:rPr>
        <w:t xml:space="preserve"> </w:t>
      </w:r>
      <w:r>
        <w:t>Contracting</w:t>
      </w:r>
      <w:r>
        <w:rPr>
          <w:spacing w:val="-10"/>
        </w:rPr>
        <w:t xml:space="preserve"> </w:t>
      </w:r>
      <w:r>
        <w:t>Authority</w:t>
      </w:r>
      <w:r>
        <w:rPr>
          <w:spacing w:val="-10"/>
        </w:rPr>
        <w:t xml:space="preserve"> </w:t>
      </w:r>
      <w:r>
        <w:t>of</w:t>
      </w:r>
      <w:r>
        <w:rPr>
          <w:spacing w:val="-11"/>
        </w:rPr>
        <w:t xml:space="preserve"> </w:t>
      </w:r>
      <w:r>
        <w:t>all</w:t>
      </w:r>
      <w:r>
        <w:rPr>
          <w:spacing w:val="-12"/>
        </w:rPr>
        <w:t xml:space="preserve"> </w:t>
      </w:r>
      <w:r>
        <w:t>non-expert</w:t>
      </w:r>
      <w:r>
        <w:rPr>
          <w:spacing w:val="-8"/>
        </w:rPr>
        <w:t xml:space="preserve"> </w:t>
      </w:r>
      <w:r>
        <w:t>personnel</w:t>
      </w:r>
      <w:r>
        <w:rPr>
          <w:spacing w:val="-11"/>
        </w:rPr>
        <w:t xml:space="preserve"> </w:t>
      </w:r>
      <w:r>
        <w:t>it</w:t>
      </w:r>
      <w:r>
        <w:rPr>
          <w:spacing w:val="-11"/>
        </w:rPr>
        <w:t xml:space="preserve"> </w:t>
      </w:r>
      <w:r>
        <w:t>intends</w:t>
      </w:r>
      <w:r>
        <w:rPr>
          <w:spacing w:val="-9"/>
        </w:rPr>
        <w:t xml:space="preserve"> </w:t>
      </w:r>
      <w:r>
        <w:t>to</w:t>
      </w:r>
      <w:r>
        <w:rPr>
          <w:spacing w:val="-7"/>
        </w:rPr>
        <w:t xml:space="preserve"> </w:t>
      </w:r>
      <w:r>
        <w:t>use</w:t>
      </w:r>
      <w:r>
        <w:rPr>
          <w:spacing w:val="-9"/>
        </w:rPr>
        <w:t xml:space="preserve"> </w:t>
      </w:r>
      <w:r>
        <w:t>for</w:t>
      </w:r>
      <w:r>
        <w:rPr>
          <w:spacing w:val="-11"/>
        </w:rPr>
        <w:t xml:space="preserve"> </w:t>
      </w:r>
      <w:r>
        <w:t>the</w:t>
      </w:r>
      <w:r>
        <w:rPr>
          <w:spacing w:val="-10"/>
        </w:rPr>
        <w:t xml:space="preserve"> </w:t>
      </w:r>
      <w:r>
        <w:t>implementation</w:t>
      </w:r>
      <w:r>
        <w:rPr>
          <w:spacing w:val="-11"/>
        </w:rPr>
        <w:t xml:space="preserve"> </w:t>
      </w:r>
      <w:r>
        <w:t>of</w:t>
      </w:r>
      <w:r>
        <w:rPr>
          <w:spacing w:val="-11"/>
        </w:rPr>
        <w:t xml:space="preserve"> </w:t>
      </w:r>
      <w:r>
        <w:t>the</w:t>
      </w:r>
      <w:r>
        <w:rPr>
          <w:spacing w:val="-11"/>
        </w:rPr>
        <w:t xml:space="preserve"> </w:t>
      </w:r>
      <w:r>
        <w:t>contract.</w:t>
      </w:r>
      <w:r>
        <w:rPr>
          <w:spacing w:val="-48"/>
        </w:rPr>
        <w:t xml:space="preserve"> </w:t>
      </w:r>
      <w:r>
        <w:t>The</w:t>
      </w:r>
      <w:r>
        <w:rPr>
          <w:spacing w:val="-2"/>
        </w:rPr>
        <w:t xml:space="preserve"> </w:t>
      </w:r>
      <w:r>
        <w:t>Contracting</w:t>
      </w:r>
      <w:r>
        <w:rPr>
          <w:spacing w:val="-3"/>
        </w:rPr>
        <w:t xml:space="preserve"> </w:t>
      </w:r>
      <w:r>
        <w:t>Authority</w:t>
      </w:r>
      <w:r>
        <w:rPr>
          <w:spacing w:val="-2"/>
        </w:rPr>
        <w:t xml:space="preserve"> </w:t>
      </w:r>
      <w:r>
        <w:t>shall</w:t>
      </w:r>
      <w:r>
        <w:rPr>
          <w:spacing w:val="-2"/>
        </w:rPr>
        <w:t xml:space="preserve"> </w:t>
      </w:r>
      <w:r>
        <w:t>have</w:t>
      </w:r>
      <w:r>
        <w:rPr>
          <w:spacing w:val="-4"/>
        </w:rPr>
        <w:t xml:space="preserve"> </w:t>
      </w:r>
      <w:r>
        <w:t>the</w:t>
      </w:r>
      <w:r>
        <w:rPr>
          <w:spacing w:val="-3"/>
        </w:rPr>
        <w:t xml:space="preserve"> </w:t>
      </w:r>
      <w:r>
        <w:t>right</w:t>
      </w:r>
      <w:r>
        <w:rPr>
          <w:spacing w:val="-2"/>
        </w:rPr>
        <w:t xml:space="preserve"> </w:t>
      </w:r>
      <w:r>
        <w:t>to</w:t>
      </w:r>
      <w:r>
        <w:rPr>
          <w:spacing w:val="-3"/>
        </w:rPr>
        <w:t xml:space="preserve"> </w:t>
      </w:r>
      <w:r>
        <w:t>oppose</w:t>
      </w:r>
      <w:r>
        <w:rPr>
          <w:spacing w:val="-1"/>
        </w:rPr>
        <w:t xml:space="preserve"> </w:t>
      </w:r>
      <w:r>
        <w:t>the</w:t>
      </w:r>
      <w:r>
        <w:rPr>
          <w:spacing w:val="-3"/>
        </w:rPr>
        <w:t xml:space="preserve"> </w:t>
      </w:r>
      <w:r>
        <w:t>Contractor’s</w:t>
      </w:r>
      <w:r>
        <w:rPr>
          <w:spacing w:val="-4"/>
        </w:rPr>
        <w:t xml:space="preserve"> </w:t>
      </w:r>
      <w:r>
        <w:t>choice</w:t>
      </w:r>
      <w:r>
        <w:rPr>
          <w:spacing w:val="-3"/>
        </w:rPr>
        <w:t xml:space="preserve"> </w:t>
      </w:r>
      <w:r>
        <w:t>of</w:t>
      </w:r>
      <w:r>
        <w:rPr>
          <w:spacing w:val="-2"/>
        </w:rPr>
        <w:t xml:space="preserve"> </w:t>
      </w:r>
      <w:r>
        <w:t>personnel.</w:t>
      </w:r>
    </w:p>
    <w:p w14:paraId="2160E459" w14:textId="77777777" w:rsidR="0043183A" w:rsidRDefault="00000000">
      <w:pPr>
        <w:pStyle w:val="ListParagraph"/>
        <w:numPr>
          <w:ilvl w:val="0"/>
          <w:numId w:val="14"/>
        </w:numPr>
        <w:tabs>
          <w:tab w:val="left" w:pos="1074"/>
        </w:tabs>
        <w:spacing w:before="158" w:line="259" w:lineRule="auto"/>
        <w:ind w:left="840" w:right="815" w:firstLine="0"/>
        <w:jc w:val="both"/>
      </w:pPr>
      <w:r>
        <w:t>No</w:t>
      </w:r>
      <w:r>
        <w:rPr>
          <w:spacing w:val="-4"/>
        </w:rPr>
        <w:t xml:space="preserve"> </w:t>
      </w:r>
      <w:r>
        <w:t>changes</w:t>
      </w:r>
      <w:r>
        <w:rPr>
          <w:spacing w:val="-5"/>
        </w:rPr>
        <w:t xml:space="preserve"> </w:t>
      </w:r>
      <w:r>
        <w:t>shall</w:t>
      </w:r>
      <w:r>
        <w:rPr>
          <w:spacing w:val="-5"/>
        </w:rPr>
        <w:t xml:space="preserve"> </w:t>
      </w:r>
      <w:r>
        <w:t>be</w:t>
      </w:r>
      <w:r>
        <w:rPr>
          <w:spacing w:val="-5"/>
        </w:rPr>
        <w:t xml:space="preserve"> </w:t>
      </w:r>
      <w:r>
        <w:t>made</w:t>
      </w:r>
      <w:r>
        <w:rPr>
          <w:spacing w:val="-4"/>
        </w:rPr>
        <w:t xml:space="preserve"> </w:t>
      </w:r>
      <w:r>
        <w:t>in</w:t>
      </w:r>
      <w:r>
        <w:rPr>
          <w:spacing w:val="-6"/>
        </w:rPr>
        <w:t xml:space="preserve"> </w:t>
      </w:r>
      <w:r>
        <w:t>the</w:t>
      </w:r>
      <w:r>
        <w:rPr>
          <w:spacing w:val="-4"/>
        </w:rPr>
        <w:t xml:space="preserve"> </w:t>
      </w:r>
      <w:r>
        <w:t>personnel</w:t>
      </w:r>
      <w:r>
        <w:rPr>
          <w:spacing w:val="-7"/>
        </w:rPr>
        <w:t xml:space="preserve"> </w:t>
      </w:r>
      <w:r>
        <w:t>without</w:t>
      </w:r>
      <w:r>
        <w:rPr>
          <w:spacing w:val="-6"/>
        </w:rPr>
        <w:t xml:space="preserve"> </w:t>
      </w:r>
      <w:r>
        <w:t>the</w:t>
      </w:r>
      <w:r>
        <w:rPr>
          <w:spacing w:val="-5"/>
        </w:rPr>
        <w:t xml:space="preserve"> </w:t>
      </w:r>
      <w:r>
        <w:t>prior</w:t>
      </w:r>
      <w:r>
        <w:rPr>
          <w:spacing w:val="-4"/>
        </w:rPr>
        <w:t xml:space="preserve"> </w:t>
      </w:r>
      <w:r>
        <w:t>consent</w:t>
      </w:r>
      <w:r>
        <w:rPr>
          <w:spacing w:val="-5"/>
        </w:rPr>
        <w:t xml:space="preserve"> </w:t>
      </w:r>
      <w:r>
        <w:t>of</w:t>
      </w:r>
      <w:r>
        <w:rPr>
          <w:spacing w:val="-7"/>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47"/>
        </w:rPr>
        <w:t xml:space="preserve"> </w:t>
      </w:r>
      <w:r>
        <w:t>Contractor</w:t>
      </w:r>
      <w:r>
        <w:rPr>
          <w:spacing w:val="1"/>
        </w:rPr>
        <w:t xml:space="preserve"> </w:t>
      </w:r>
      <w:r>
        <w:t>shall</w:t>
      </w:r>
      <w:r>
        <w:rPr>
          <w:spacing w:val="1"/>
        </w:rPr>
        <w:t xml:space="preserve"> </w:t>
      </w:r>
      <w:r>
        <w:t>provide</w:t>
      </w:r>
      <w:r>
        <w:rPr>
          <w:spacing w:val="1"/>
        </w:rPr>
        <w:t xml:space="preserve"> </w:t>
      </w:r>
      <w:r>
        <w:t>a</w:t>
      </w:r>
      <w:r>
        <w:rPr>
          <w:spacing w:val="1"/>
        </w:rPr>
        <w:t xml:space="preserve"> </w:t>
      </w:r>
      <w:r>
        <w:t>replacement</w:t>
      </w:r>
      <w:r>
        <w:rPr>
          <w:spacing w:val="1"/>
        </w:rPr>
        <w:t xml:space="preserve"> </w:t>
      </w:r>
      <w:r>
        <w:t>with</w:t>
      </w:r>
      <w:r>
        <w:rPr>
          <w:spacing w:val="1"/>
        </w:rPr>
        <w:t xml:space="preserve"> </w:t>
      </w:r>
      <w:r>
        <w:t>at</w:t>
      </w:r>
      <w:r>
        <w:rPr>
          <w:spacing w:val="1"/>
        </w:rPr>
        <w:t xml:space="preserve"> </w:t>
      </w:r>
      <w:r>
        <w:t>least</w:t>
      </w:r>
      <w:r>
        <w:rPr>
          <w:spacing w:val="1"/>
        </w:rPr>
        <w:t xml:space="preserve"> </w:t>
      </w:r>
      <w:r>
        <w:t>equivalent</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and</w:t>
      </w:r>
      <w:r>
        <w:rPr>
          <w:spacing w:val="1"/>
        </w:rPr>
        <w:t xml:space="preserve"> </w:t>
      </w:r>
      <w:r>
        <w:t>acceptable</w:t>
      </w:r>
      <w:r>
        <w:rPr>
          <w:spacing w:val="-1"/>
        </w:rPr>
        <w:t xml:space="preserve"> </w:t>
      </w:r>
      <w:r>
        <w:t>to</w:t>
      </w:r>
      <w:r>
        <w:rPr>
          <w:spacing w:val="-1"/>
        </w:rPr>
        <w:t xml:space="preserve"> </w:t>
      </w:r>
      <w:r>
        <w:t>the Contracting</w:t>
      </w:r>
      <w:r>
        <w:rPr>
          <w:spacing w:val="-1"/>
        </w:rPr>
        <w:t xml:space="preserve"> </w:t>
      </w:r>
      <w:r>
        <w:t>Authority</w:t>
      </w:r>
      <w:r>
        <w:rPr>
          <w:spacing w:val="-2"/>
        </w:rPr>
        <w:t xml:space="preserve"> </w:t>
      </w:r>
      <w:r>
        <w:t>if:</w:t>
      </w:r>
    </w:p>
    <w:p w14:paraId="1D24FA48" w14:textId="77777777" w:rsidR="0043183A" w:rsidRDefault="00000000">
      <w:pPr>
        <w:pStyle w:val="ListParagraph"/>
        <w:numPr>
          <w:ilvl w:val="1"/>
          <w:numId w:val="14"/>
        </w:numPr>
        <w:tabs>
          <w:tab w:val="left" w:pos="1930"/>
        </w:tabs>
        <w:spacing w:before="160" w:line="259" w:lineRule="auto"/>
        <w:ind w:right="817" w:firstLine="0"/>
      </w:pPr>
      <w:r>
        <w:t>on</w:t>
      </w:r>
      <w:r>
        <w:rPr>
          <w:spacing w:val="6"/>
        </w:rPr>
        <w:t xml:space="preserve"> </w:t>
      </w:r>
      <w:r>
        <w:t>account</w:t>
      </w:r>
      <w:r>
        <w:rPr>
          <w:spacing w:val="6"/>
        </w:rPr>
        <w:t xml:space="preserve"> </w:t>
      </w:r>
      <w:r>
        <w:t>of</w:t>
      </w:r>
      <w:r>
        <w:rPr>
          <w:spacing w:val="7"/>
        </w:rPr>
        <w:t xml:space="preserve"> </w:t>
      </w:r>
      <w:r>
        <w:t>death,</w:t>
      </w:r>
      <w:r>
        <w:rPr>
          <w:spacing w:val="5"/>
        </w:rPr>
        <w:t xml:space="preserve"> </w:t>
      </w:r>
      <w:r>
        <w:t>sickness</w:t>
      </w:r>
      <w:r>
        <w:rPr>
          <w:spacing w:val="5"/>
        </w:rPr>
        <w:t xml:space="preserve"> </w:t>
      </w:r>
      <w:r>
        <w:t>or</w:t>
      </w:r>
      <w:r>
        <w:rPr>
          <w:spacing w:val="8"/>
        </w:rPr>
        <w:t xml:space="preserve"> </w:t>
      </w:r>
      <w:r>
        <w:t>accident,</w:t>
      </w:r>
      <w:r>
        <w:rPr>
          <w:spacing w:val="8"/>
        </w:rPr>
        <w:t xml:space="preserve"> </w:t>
      </w:r>
      <w:r>
        <w:t>a</w:t>
      </w:r>
      <w:r>
        <w:rPr>
          <w:spacing w:val="7"/>
        </w:rPr>
        <w:t xml:space="preserve"> </w:t>
      </w:r>
      <w:r>
        <w:t>member</w:t>
      </w:r>
      <w:r>
        <w:rPr>
          <w:spacing w:val="7"/>
        </w:rPr>
        <w:t xml:space="preserve"> </w:t>
      </w:r>
      <w:r>
        <w:t>of</w:t>
      </w:r>
      <w:r>
        <w:rPr>
          <w:spacing w:val="5"/>
        </w:rPr>
        <w:t xml:space="preserve"> </w:t>
      </w:r>
      <w:r>
        <w:t>the</w:t>
      </w:r>
      <w:r>
        <w:rPr>
          <w:spacing w:val="5"/>
        </w:rPr>
        <w:t xml:space="preserve"> </w:t>
      </w:r>
      <w:r>
        <w:t>Personnel</w:t>
      </w:r>
      <w:r>
        <w:rPr>
          <w:spacing w:val="8"/>
        </w:rPr>
        <w:t xml:space="preserve"> </w:t>
      </w:r>
      <w:r>
        <w:t>is</w:t>
      </w:r>
      <w:r>
        <w:rPr>
          <w:spacing w:val="6"/>
        </w:rPr>
        <w:t xml:space="preserve"> </w:t>
      </w:r>
      <w:r>
        <w:t>unable</w:t>
      </w:r>
      <w:r>
        <w:rPr>
          <w:spacing w:val="8"/>
        </w:rPr>
        <w:t xml:space="preserve"> </w:t>
      </w:r>
      <w:r>
        <w:t>to</w:t>
      </w:r>
      <w:r>
        <w:rPr>
          <w:spacing w:val="6"/>
        </w:rPr>
        <w:t xml:space="preserve"> </w:t>
      </w:r>
      <w:r>
        <w:t>continue</w:t>
      </w:r>
      <w:r>
        <w:rPr>
          <w:spacing w:val="-47"/>
        </w:rPr>
        <w:t xml:space="preserve"> </w:t>
      </w:r>
      <w:r>
        <w:t>providing</w:t>
      </w:r>
      <w:r>
        <w:rPr>
          <w:spacing w:val="-2"/>
        </w:rPr>
        <w:t xml:space="preserve"> </w:t>
      </w:r>
      <w:r>
        <w:t>his services,</w:t>
      </w:r>
    </w:p>
    <w:p w14:paraId="2EA26EBB" w14:textId="77777777" w:rsidR="0043183A" w:rsidRDefault="00000000">
      <w:pPr>
        <w:pStyle w:val="ListParagraph"/>
        <w:numPr>
          <w:ilvl w:val="1"/>
          <w:numId w:val="14"/>
        </w:numPr>
        <w:tabs>
          <w:tab w:val="left" w:pos="1954"/>
        </w:tabs>
        <w:spacing w:before="0" w:line="256" w:lineRule="auto"/>
        <w:ind w:right="817" w:firstLine="0"/>
      </w:pPr>
      <w:r>
        <w:t>any</w:t>
      </w:r>
      <w:r>
        <w:rPr>
          <w:spacing w:val="18"/>
        </w:rPr>
        <w:t xml:space="preserve"> </w:t>
      </w:r>
      <w:r>
        <w:t>member</w:t>
      </w:r>
      <w:r>
        <w:rPr>
          <w:spacing w:val="19"/>
        </w:rPr>
        <w:t xml:space="preserve"> </w:t>
      </w:r>
      <w:r>
        <w:t>of</w:t>
      </w:r>
      <w:r>
        <w:rPr>
          <w:spacing w:val="18"/>
        </w:rPr>
        <w:t xml:space="preserve"> </w:t>
      </w:r>
      <w:r>
        <w:t>the</w:t>
      </w:r>
      <w:r>
        <w:rPr>
          <w:spacing w:val="18"/>
        </w:rPr>
        <w:t xml:space="preserve"> </w:t>
      </w:r>
      <w:r>
        <w:t>personnel</w:t>
      </w:r>
      <w:r>
        <w:rPr>
          <w:spacing w:val="21"/>
        </w:rPr>
        <w:t xml:space="preserve"> </w:t>
      </w:r>
      <w:r>
        <w:t>is</w:t>
      </w:r>
      <w:r>
        <w:rPr>
          <w:spacing w:val="20"/>
        </w:rPr>
        <w:t xml:space="preserve"> </w:t>
      </w:r>
      <w:r>
        <w:t>found</w:t>
      </w:r>
      <w:r>
        <w:rPr>
          <w:spacing w:val="20"/>
        </w:rPr>
        <w:t xml:space="preserve"> </w:t>
      </w:r>
      <w:r>
        <w:t>by</w:t>
      </w:r>
      <w:r>
        <w:rPr>
          <w:spacing w:val="19"/>
        </w:rPr>
        <w:t xml:space="preserve"> </w:t>
      </w:r>
      <w:r>
        <w:t>the</w:t>
      </w:r>
      <w:r>
        <w:rPr>
          <w:spacing w:val="18"/>
        </w:rPr>
        <w:t xml:space="preserve"> </w:t>
      </w:r>
      <w:r>
        <w:t>Contracting</w:t>
      </w:r>
      <w:r>
        <w:rPr>
          <w:spacing w:val="20"/>
        </w:rPr>
        <w:t xml:space="preserve"> </w:t>
      </w:r>
      <w:r>
        <w:t>Authority</w:t>
      </w:r>
      <w:r>
        <w:rPr>
          <w:spacing w:val="19"/>
        </w:rPr>
        <w:t xml:space="preserve"> </w:t>
      </w:r>
      <w:r>
        <w:t>to</w:t>
      </w:r>
      <w:r>
        <w:rPr>
          <w:spacing w:val="19"/>
        </w:rPr>
        <w:t xml:space="preserve"> </w:t>
      </w:r>
      <w:r>
        <w:t>be</w:t>
      </w:r>
      <w:r>
        <w:rPr>
          <w:spacing w:val="19"/>
        </w:rPr>
        <w:t xml:space="preserve"> </w:t>
      </w:r>
      <w:r>
        <w:t>incompetent</w:t>
      </w:r>
      <w:r>
        <w:rPr>
          <w:spacing w:val="21"/>
        </w:rPr>
        <w:t xml:space="preserve"> </w:t>
      </w:r>
      <w:r>
        <w:t>in</w:t>
      </w:r>
      <w:r>
        <w:rPr>
          <w:spacing w:val="-47"/>
        </w:rPr>
        <w:t xml:space="preserve"> </w:t>
      </w:r>
      <w:r>
        <w:t>discharging</w:t>
      </w:r>
      <w:r>
        <w:rPr>
          <w:spacing w:val="-2"/>
        </w:rPr>
        <w:t xml:space="preserve"> </w:t>
      </w:r>
      <w:r>
        <w:t>or</w:t>
      </w:r>
      <w:r>
        <w:rPr>
          <w:spacing w:val="-1"/>
        </w:rPr>
        <w:t xml:space="preserve"> </w:t>
      </w:r>
      <w:r>
        <w:t>unsuitable</w:t>
      </w:r>
      <w:r>
        <w:rPr>
          <w:spacing w:val="-4"/>
        </w:rPr>
        <w:t xml:space="preserve"> </w:t>
      </w:r>
      <w:r>
        <w:t>for</w:t>
      </w:r>
      <w:r>
        <w:rPr>
          <w:spacing w:val="-1"/>
        </w:rPr>
        <w:t xml:space="preserve"> </w:t>
      </w:r>
      <w:r>
        <w:t>the</w:t>
      </w:r>
      <w:r>
        <w:rPr>
          <w:spacing w:val="-3"/>
        </w:rPr>
        <w:t xml:space="preserve"> </w:t>
      </w:r>
      <w:r>
        <w:t>performance</w:t>
      </w:r>
      <w:r>
        <w:rPr>
          <w:spacing w:val="-3"/>
        </w:rPr>
        <w:t xml:space="preserve"> </w:t>
      </w:r>
      <w:r>
        <w:t>of</w:t>
      </w:r>
      <w:r>
        <w:rPr>
          <w:spacing w:val="-1"/>
        </w:rPr>
        <w:t xml:space="preserve"> </w:t>
      </w:r>
      <w:r>
        <w:t>his</w:t>
      </w:r>
      <w:r>
        <w:rPr>
          <w:spacing w:val="-1"/>
        </w:rPr>
        <w:t xml:space="preserve"> </w:t>
      </w:r>
      <w:r>
        <w:t>duties</w:t>
      </w:r>
      <w:r>
        <w:rPr>
          <w:spacing w:val="-1"/>
        </w:rPr>
        <w:t xml:space="preserve"> </w:t>
      </w:r>
      <w:r>
        <w:t>under</w:t>
      </w:r>
      <w:r>
        <w:rPr>
          <w:spacing w:val="-1"/>
        </w:rPr>
        <w:t xml:space="preserve"> </w:t>
      </w:r>
      <w:r>
        <w:t>the</w:t>
      </w:r>
      <w:r>
        <w:rPr>
          <w:spacing w:val="-3"/>
        </w:rPr>
        <w:t xml:space="preserve"> </w:t>
      </w:r>
      <w:r>
        <w:t>Contract,</w:t>
      </w:r>
    </w:p>
    <w:p w14:paraId="287EB5DB" w14:textId="77777777" w:rsidR="0043183A" w:rsidRDefault="00000000">
      <w:pPr>
        <w:pStyle w:val="ListParagraph"/>
        <w:numPr>
          <w:ilvl w:val="1"/>
          <w:numId w:val="14"/>
        </w:numPr>
        <w:tabs>
          <w:tab w:val="left" w:pos="1923"/>
        </w:tabs>
        <w:spacing w:before="4" w:line="259" w:lineRule="auto"/>
        <w:ind w:right="817" w:firstLine="0"/>
      </w:pPr>
      <w:r>
        <w:t>for</w:t>
      </w:r>
      <w:r>
        <w:rPr>
          <w:spacing w:val="13"/>
        </w:rPr>
        <w:t xml:space="preserve"> </w:t>
      </w:r>
      <w:r>
        <w:t>any</w:t>
      </w:r>
      <w:r>
        <w:rPr>
          <w:spacing w:val="12"/>
        </w:rPr>
        <w:t xml:space="preserve"> </w:t>
      </w:r>
      <w:r>
        <w:t>reasons</w:t>
      </w:r>
      <w:r>
        <w:rPr>
          <w:spacing w:val="14"/>
        </w:rPr>
        <w:t xml:space="preserve"> </w:t>
      </w:r>
      <w:r>
        <w:t>beyond</w:t>
      </w:r>
      <w:r>
        <w:rPr>
          <w:spacing w:val="11"/>
        </w:rPr>
        <w:t xml:space="preserve"> </w:t>
      </w:r>
      <w:r>
        <w:t>the</w:t>
      </w:r>
      <w:r>
        <w:rPr>
          <w:spacing w:val="14"/>
        </w:rPr>
        <w:t xml:space="preserve"> </w:t>
      </w:r>
      <w:r>
        <w:t>control</w:t>
      </w:r>
      <w:r>
        <w:rPr>
          <w:spacing w:val="11"/>
        </w:rPr>
        <w:t xml:space="preserve"> </w:t>
      </w:r>
      <w:r>
        <w:t>of</w:t>
      </w:r>
      <w:r>
        <w:rPr>
          <w:spacing w:val="12"/>
        </w:rPr>
        <w:t xml:space="preserve"> </w:t>
      </w:r>
      <w:r>
        <w:t>the</w:t>
      </w:r>
      <w:r>
        <w:rPr>
          <w:spacing w:val="14"/>
        </w:rPr>
        <w:t xml:space="preserve"> </w:t>
      </w:r>
      <w:r>
        <w:t>Contractor,</w:t>
      </w:r>
      <w:r>
        <w:rPr>
          <w:spacing w:val="14"/>
        </w:rPr>
        <w:t xml:space="preserve"> </w:t>
      </w:r>
      <w:r>
        <w:t>it</w:t>
      </w:r>
      <w:r>
        <w:rPr>
          <w:spacing w:val="14"/>
        </w:rPr>
        <w:t xml:space="preserve"> </w:t>
      </w:r>
      <w:r>
        <w:t>becomes</w:t>
      </w:r>
      <w:r>
        <w:rPr>
          <w:spacing w:val="12"/>
        </w:rPr>
        <w:t xml:space="preserve"> </w:t>
      </w:r>
      <w:r>
        <w:t>necessary</w:t>
      </w:r>
      <w:r>
        <w:rPr>
          <w:spacing w:val="14"/>
        </w:rPr>
        <w:t xml:space="preserve"> </w:t>
      </w:r>
      <w:r>
        <w:t>to</w:t>
      </w:r>
      <w:r>
        <w:rPr>
          <w:spacing w:val="15"/>
        </w:rPr>
        <w:t xml:space="preserve"> </w:t>
      </w:r>
      <w:r>
        <w:t>replace</w:t>
      </w:r>
      <w:r>
        <w:rPr>
          <w:spacing w:val="15"/>
        </w:rPr>
        <w:t xml:space="preserve"> </w:t>
      </w:r>
      <w:r>
        <w:t>any</w:t>
      </w:r>
      <w:r>
        <w:rPr>
          <w:spacing w:val="-47"/>
        </w:rPr>
        <w:t xml:space="preserve"> </w:t>
      </w:r>
      <w:r>
        <w:t>member</w:t>
      </w:r>
      <w:r>
        <w:rPr>
          <w:spacing w:val="-1"/>
        </w:rPr>
        <w:t xml:space="preserve"> </w:t>
      </w:r>
      <w:r>
        <w:t>of</w:t>
      </w:r>
      <w:r>
        <w:rPr>
          <w:spacing w:val="-2"/>
        </w:rPr>
        <w:t xml:space="preserve"> </w:t>
      </w:r>
      <w:r>
        <w:t>the</w:t>
      </w:r>
      <w:r>
        <w:rPr>
          <w:spacing w:val="-2"/>
        </w:rPr>
        <w:t xml:space="preserve"> </w:t>
      </w:r>
      <w:r>
        <w:t>Personnel.</w:t>
      </w:r>
    </w:p>
    <w:p w14:paraId="201355B2" w14:textId="77777777" w:rsidR="0043183A" w:rsidRDefault="00000000">
      <w:pPr>
        <w:pStyle w:val="ListParagraph"/>
        <w:numPr>
          <w:ilvl w:val="0"/>
          <w:numId w:val="14"/>
        </w:numPr>
        <w:tabs>
          <w:tab w:val="left" w:pos="1067"/>
        </w:tabs>
        <w:spacing w:line="259" w:lineRule="auto"/>
        <w:ind w:left="840" w:right="882" w:firstLine="0"/>
      </w:pPr>
      <w:r>
        <w:t>The</w:t>
      </w:r>
      <w:r>
        <w:rPr>
          <w:spacing w:val="-5"/>
        </w:rPr>
        <w:t xml:space="preserve"> </w:t>
      </w:r>
      <w:r>
        <w:t>request</w:t>
      </w:r>
      <w:r>
        <w:rPr>
          <w:spacing w:val="-6"/>
        </w:rPr>
        <w:t xml:space="preserve"> </w:t>
      </w:r>
      <w:r>
        <w:t>for</w:t>
      </w:r>
      <w:r>
        <w:rPr>
          <w:spacing w:val="-7"/>
        </w:rPr>
        <w:t xml:space="preserve"> </w:t>
      </w:r>
      <w:r>
        <w:t>replacement</w:t>
      </w:r>
      <w:r>
        <w:rPr>
          <w:spacing w:val="-4"/>
        </w:rPr>
        <w:t xml:space="preserve"> </w:t>
      </w:r>
      <w:r>
        <w:t>must</w:t>
      </w:r>
      <w:r>
        <w:rPr>
          <w:spacing w:val="-5"/>
        </w:rPr>
        <w:t xml:space="preserve"> </w:t>
      </w:r>
      <w:r>
        <w:t>be</w:t>
      </w:r>
      <w:r>
        <w:rPr>
          <w:spacing w:val="-3"/>
        </w:rPr>
        <w:t xml:space="preserve"> </w:t>
      </w:r>
      <w:r>
        <w:t>made</w:t>
      </w:r>
      <w:r>
        <w:rPr>
          <w:spacing w:val="-6"/>
        </w:rPr>
        <w:t xml:space="preserve"> </w:t>
      </w:r>
      <w:r>
        <w:t>in</w:t>
      </w:r>
      <w:r>
        <w:rPr>
          <w:spacing w:val="-5"/>
        </w:rPr>
        <w:t xml:space="preserve"> </w:t>
      </w:r>
      <w:r>
        <w:t>writing</w:t>
      </w:r>
      <w:r>
        <w:rPr>
          <w:spacing w:val="-5"/>
        </w:rPr>
        <w:t xml:space="preserve"> </w:t>
      </w:r>
      <w:r>
        <w:t>and</w:t>
      </w:r>
      <w:r>
        <w:rPr>
          <w:spacing w:val="-6"/>
        </w:rPr>
        <w:t xml:space="preserve"> </w:t>
      </w:r>
      <w:r>
        <w:t>state</w:t>
      </w:r>
      <w:r>
        <w:rPr>
          <w:spacing w:val="-6"/>
        </w:rPr>
        <w:t xml:space="preserve"> </w:t>
      </w:r>
      <w:r>
        <w:t>the</w:t>
      </w:r>
      <w:r>
        <w:rPr>
          <w:spacing w:val="-4"/>
        </w:rPr>
        <w:t xml:space="preserve"> </w:t>
      </w:r>
      <w:r>
        <w:t>reasons</w:t>
      </w:r>
      <w:r>
        <w:rPr>
          <w:spacing w:val="-5"/>
        </w:rPr>
        <w:t xml:space="preserve"> </w:t>
      </w:r>
      <w:r>
        <w:t>therefore.</w:t>
      </w:r>
      <w:r>
        <w:rPr>
          <w:spacing w:val="-4"/>
        </w:rPr>
        <w:t xml:space="preserve"> </w:t>
      </w:r>
      <w:r>
        <w:t>The</w:t>
      </w:r>
      <w:r>
        <w:rPr>
          <w:spacing w:val="-4"/>
        </w:rPr>
        <w:t xml:space="preserve"> </w:t>
      </w:r>
      <w:r>
        <w:t>Contractor</w:t>
      </w:r>
      <w:r>
        <w:rPr>
          <w:spacing w:val="-47"/>
        </w:rPr>
        <w:t xml:space="preserve"> </w:t>
      </w:r>
      <w:r>
        <w:t>shall proceed swiftly with the request and propose a replacement with at least equivalent qualifications</w:t>
      </w:r>
      <w:r>
        <w:rPr>
          <w:spacing w:val="-47"/>
        </w:rPr>
        <w:t xml:space="preserve"> </w:t>
      </w:r>
      <w:r>
        <w:t>and</w:t>
      </w:r>
      <w:r>
        <w:rPr>
          <w:spacing w:val="-4"/>
        </w:rPr>
        <w:t xml:space="preserve"> </w:t>
      </w:r>
      <w:r>
        <w:t>experience.</w:t>
      </w:r>
      <w:r>
        <w:rPr>
          <w:spacing w:val="-5"/>
        </w:rPr>
        <w:t xml:space="preserve"> </w:t>
      </w:r>
      <w:r>
        <w:t>The</w:t>
      </w:r>
      <w:r>
        <w:rPr>
          <w:spacing w:val="-3"/>
        </w:rPr>
        <w:t xml:space="preserve"> </w:t>
      </w:r>
      <w:r>
        <w:t>remuneration</w:t>
      </w:r>
      <w:r>
        <w:rPr>
          <w:spacing w:val="-2"/>
        </w:rPr>
        <w:t xml:space="preserve"> </w:t>
      </w:r>
      <w:r>
        <w:t>to</w:t>
      </w:r>
      <w:r>
        <w:rPr>
          <w:spacing w:val="-2"/>
        </w:rPr>
        <w:t xml:space="preserve"> </w:t>
      </w:r>
      <w:r>
        <w:t>be</w:t>
      </w:r>
      <w:r>
        <w:rPr>
          <w:spacing w:val="-6"/>
        </w:rPr>
        <w:t xml:space="preserve"> </w:t>
      </w:r>
      <w:r>
        <w:t>paid</w:t>
      </w:r>
      <w:r>
        <w:rPr>
          <w:spacing w:val="-4"/>
        </w:rPr>
        <w:t xml:space="preserve"> </w:t>
      </w:r>
      <w:r>
        <w:t>to</w:t>
      </w:r>
      <w:r>
        <w:rPr>
          <w:spacing w:val="-4"/>
        </w:rPr>
        <w:t xml:space="preserve"> </w:t>
      </w:r>
      <w:r>
        <w:t>the</w:t>
      </w:r>
      <w:r>
        <w:rPr>
          <w:spacing w:val="-3"/>
        </w:rPr>
        <w:t xml:space="preserve"> </w:t>
      </w:r>
      <w:r>
        <w:t>replacement</w:t>
      </w:r>
      <w:r>
        <w:rPr>
          <w:spacing w:val="-3"/>
        </w:rPr>
        <w:t xml:space="preserve"> </w:t>
      </w:r>
      <w:r>
        <w:t>cannot</w:t>
      </w:r>
      <w:r>
        <w:rPr>
          <w:spacing w:val="-2"/>
        </w:rPr>
        <w:t xml:space="preserve"> </w:t>
      </w:r>
      <w:r>
        <w:t>exceed</w:t>
      </w:r>
      <w:r>
        <w:rPr>
          <w:spacing w:val="-4"/>
        </w:rPr>
        <w:t xml:space="preserve"> </w:t>
      </w:r>
      <w:r>
        <w:t>that</w:t>
      </w:r>
      <w:r>
        <w:rPr>
          <w:spacing w:val="-3"/>
        </w:rPr>
        <w:t xml:space="preserve"> </w:t>
      </w:r>
      <w:r>
        <w:t>received</w:t>
      </w:r>
      <w:r>
        <w:rPr>
          <w:spacing w:val="-6"/>
        </w:rPr>
        <w:t xml:space="preserve"> </w:t>
      </w:r>
      <w:r>
        <w:t>by</w:t>
      </w:r>
      <w:r>
        <w:rPr>
          <w:spacing w:val="-4"/>
        </w:rPr>
        <w:t xml:space="preserve"> </w:t>
      </w:r>
      <w:r>
        <w:t>the</w:t>
      </w:r>
    </w:p>
    <w:p w14:paraId="20CB5DEA" w14:textId="77777777" w:rsidR="0043183A" w:rsidRDefault="00000000">
      <w:pPr>
        <w:pStyle w:val="BodyText"/>
        <w:spacing w:before="2" w:line="259" w:lineRule="auto"/>
        <w:ind w:right="804"/>
      </w:pPr>
      <w:r>
        <w:t>replaced</w:t>
      </w:r>
      <w:r>
        <w:rPr>
          <w:spacing w:val="-4"/>
        </w:rPr>
        <w:t xml:space="preserve"> </w:t>
      </w:r>
      <w:r>
        <w:t>member</w:t>
      </w:r>
      <w:r>
        <w:rPr>
          <w:spacing w:val="-5"/>
        </w:rPr>
        <w:t xml:space="preserve"> </w:t>
      </w:r>
      <w:r>
        <w:t>of</w:t>
      </w:r>
      <w:r>
        <w:rPr>
          <w:spacing w:val="-7"/>
        </w:rPr>
        <w:t xml:space="preserve"> </w:t>
      </w:r>
      <w:r>
        <w:t>the</w:t>
      </w:r>
      <w:r>
        <w:rPr>
          <w:spacing w:val="-2"/>
        </w:rPr>
        <w:t xml:space="preserve"> </w:t>
      </w:r>
      <w:r>
        <w:t>personnel.</w:t>
      </w:r>
      <w:r>
        <w:rPr>
          <w:spacing w:val="-7"/>
        </w:rPr>
        <w:t xml:space="preserve"> </w:t>
      </w:r>
      <w:r>
        <w:t>Failure</w:t>
      </w:r>
      <w:r>
        <w:rPr>
          <w:spacing w:val="-5"/>
        </w:rPr>
        <w:t xml:space="preserve"> </w:t>
      </w:r>
      <w:r>
        <w:t>by</w:t>
      </w:r>
      <w:r>
        <w:rPr>
          <w:spacing w:val="-5"/>
        </w:rPr>
        <w:t xml:space="preserve"> </w:t>
      </w:r>
      <w:r>
        <w:t>the</w:t>
      </w:r>
      <w:r>
        <w:rPr>
          <w:spacing w:val="-6"/>
        </w:rPr>
        <w:t xml:space="preserve"> </w:t>
      </w:r>
      <w:r>
        <w:t>Contractor</w:t>
      </w:r>
      <w:r>
        <w:rPr>
          <w:spacing w:val="-5"/>
        </w:rPr>
        <w:t xml:space="preserve"> </w:t>
      </w:r>
      <w:r>
        <w:t>to</w:t>
      </w:r>
      <w:r>
        <w:rPr>
          <w:spacing w:val="-6"/>
        </w:rPr>
        <w:t xml:space="preserve"> </w:t>
      </w:r>
      <w:r>
        <w:t>propose</w:t>
      </w:r>
      <w:r>
        <w:rPr>
          <w:spacing w:val="-2"/>
        </w:rPr>
        <w:t xml:space="preserve"> </w:t>
      </w:r>
      <w:r>
        <w:t>a</w:t>
      </w:r>
      <w:r>
        <w:rPr>
          <w:spacing w:val="-4"/>
        </w:rPr>
        <w:t xml:space="preserve"> </w:t>
      </w:r>
      <w:r>
        <w:t>replacement</w:t>
      </w:r>
      <w:r>
        <w:rPr>
          <w:spacing w:val="-3"/>
        </w:rPr>
        <w:t xml:space="preserve"> </w:t>
      </w:r>
      <w:r>
        <w:t>for</w:t>
      </w:r>
      <w:r>
        <w:rPr>
          <w:spacing w:val="-4"/>
        </w:rPr>
        <w:t xml:space="preserve"> </w:t>
      </w:r>
      <w:r>
        <w:t>a</w:t>
      </w:r>
      <w:r>
        <w:rPr>
          <w:spacing w:val="-6"/>
        </w:rPr>
        <w:t xml:space="preserve"> </w:t>
      </w:r>
      <w:r>
        <w:t>key</w:t>
      </w:r>
      <w:r>
        <w:rPr>
          <w:spacing w:val="-5"/>
        </w:rPr>
        <w:t xml:space="preserve"> </w:t>
      </w:r>
      <w:r>
        <w:t>expert</w:t>
      </w:r>
      <w:r>
        <w:rPr>
          <w:spacing w:val="-47"/>
        </w:rPr>
        <w:t xml:space="preserve"> </w:t>
      </w:r>
      <w:r>
        <w:t>satisfactory to the Contracting Authority, shall give the right to the Contracting Authority to terminate</w:t>
      </w:r>
      <w:r>
        <w:rPr>
          <w:spacing w:val="1"/>
        </w:rPr>
        <w:t xml:space="preserve"> </w:t>
      </w:r>
      <w:r>
        <w:t>the</w:t>
      </w:r>
      <w:r>
        <w:rPr>
          <w:spacing w:val="-1"/>
        </w:rPr>
        <w:t xml:space="preserve"> </w:t>
      </w:r>
      <w:r>
        <w:t>contract.</w:t>
      </w:r>
      <w:r>
        <w:rPr>
          <w:spacing w:val="-2"/>
        </w:rPr>
        <w:t xml:space="preserve"> </w:t>
      </w:r>
      <w:r>
        <w:t>Additional</w:t>
      </w:r>
      <w:r>
        <w:rPr>
          <w:spacing w:val="-2"/>
        </w:rPr>
        <w:t xml:space="preserve"> </w:t>
      </w:r>
      <w:r>
        <w:t>costs</w:t>
      </w:r>
      <w:r>
        <w:rPr>
          <w:spacing w:val="-1"/>
        </w:rPr>
        <w:t xml:space="preserve"> </w:t>
      </w:r>
      <w:r>
        <w:t>arising</w:t>
      </w:r>
      <w:r>
        <w:rPr>
          <w:spacing w:val="-4"/>
        </w:rPr>
        <w:t xml:space="preserve"> </w:t>
      </w:r>
      <w:r>
        <w:t>out</w:t>
      </w:r>
      <w:r>
        <w:rPr>
          <w:spacing w:val="-4"/>
        </w:rPr>
        <w:t xml:space="preserve"> </w:t>
      </w:r>
      <w:r>
        <w:t>of</w:t>
      </w:r>
      <w:r>
        <w:rPr>
          <w:spacing w:val="-2"/>
        </w:rPr>
        <w:t xml:space="preserve"> </w:t>
      </w:r>
      <w:r>
        <w:t>a</w:t>
      </w:r>
      <w:r>
        <w:rPr>
          <w:spacing w:val="-2"/>
        </w:rPr>
        <w:t xml:space="preserve"> </w:t>
      </w:r>
      <w:r>
        <w:t>replacement</w:t>
      </w:r>
      <w:r>
        <w:rPr>
          <w:spacing w:val="-1"/>
        </w:rPr>
        <w:t xml:space="preserve"> </w:t>
      </w:r>
      <w:r>
        <w:t>shall</w:t>
      </w:r>
      <w:r>
        <w:rPr>
          <w:spacing w:val="-3"/>
        </w:rPr>
        <w:t xml:space="preserve"> </w:t>
      </w:r>
      <w:r>
        <w:t>be</w:t>
      </w:r>
      <w:r>
        <w:rPr>
          <w:spacing w:val="-2"/>
        </w:rPr>
        <w:t xml:space="preserve"> </w:t>
      </w:r>
      <w:r>
        <w:t>borne</w:t>
      </w:r>
      <w:r>
        <w:rPr>
          <w:spacing w:val="-4"/>
        </w:rPr>
        <w:t xml:space="preserve"> </w:t>
      </w:r>
      <w:r>
        <w:t>by</w:t>
      </w:r>
      <w:r>
        <w:rPr>
          <w:spacing w:val="-3"/>
        </w:rPr>
        <w:t xml:space="preserve"> </w:t>
      </w:r>
      <w:r>
        <w:t>the</w:t>
      </w:r>
      <w:r>
        <w:rPr>
          <w:spacing w:val="-2"/>
        </w:rPr>
        <w:t xml:space="preserve"> </w:t>
      </w:r>
      <w:r>
        <w:t>Contractor.</w:t>
      </w:r>
    </w:p>
    <w:p w14:paraId="34DEA217" w14:textId="77777777" w:rsidR="0043183A" w:rsidRDefault="0043183A">
      <w:pPr>
        <w:spacing w:line="259" w:lineRule="auto"/>
        <w:sectPr w:rsidR="0043183A">
          <w:pgSz w:w="12240" w:h="15840"/>
          <w:pgMar w:top="1400" w:right="620" w:bottom="2080" w:left="600" w:header="0" w:footer="1818" w:gutter="0"/>
          <w:pgBorders w:offsetFrom="page">
            <w:top w:val="single" w:sz="4" w:space="24" w:color="000000"/>
            <w:left w:val="single" w:sz="4" w:space="24" w:color="000000"/>
            <w:bottom w:val="single" w:sz="4" w:space="24" w:color="000000"/>
            <w:right w:val="single" w:sz="4" w:space="24" w:color="000000"/>
          </w:pgBorders>
          <w:cols w:space="720"/>
        </w:sectPr>
      </w:pPr>
    </w:p>
    <w:p w14:paraId="5BFD1C27" w14:textId="77777777" w:rsidR="0043183A" w:rsidRDefault="00000000">
      <w:pPr>
        <w:pStyle w:val="ListParagraph"/>
        <w:numPr>
          <w:ilvl w:val="0"/>
          <w:numId w:val="13"/>
        </w:numPr>
        <w:tabs>
          <w:tab w:val="left" w:pos="2281"/>
        </w:tabs>
        <w:spacing w:before="39" w:line="259" w:lineRule="auto"/>
        <w:ind w:right="961"/>
      </w:pPr>
      <w:r>
        <w:lastRenderedPageBreak/>
        <w:t>13.3.</w:t>
      </w:r>
      <w:r>
        <w:rPr>
          <w:spacing w:val="-7"/>
        </w:rPr>
        <w:t xml:space="preserve"> </w:t>
      </w:r>
      <w:r>
        <w:t>Working</w:t>
      </w:r>
      <w:r>
        <w:rPr>
          <w:spacing w:val="-3"/>
        </w:rPr>
        <w:t xml:space="preserve"> </w:t>
      </w:r>
      <w:r>
        <w:t>hours,</w:t>
      </w:r>
      <w:r>
        <w:rPr>
          <w:spacing w:val="-5"/>
        </w:rPr>
        <w:t xml:space="preserve"> </w:t>
      </w:r>
      <w:r>
        <w:t>the</w:t>
      </w:r>
      <w:r>
        <w:rPr>
          <w:spacing w:val="-4"/>
        </w:rPr>
        <w:t xml:space="preserve"> </w:t>
      </w:r>
      <w:r>
        <w:t>days</w:t>
      </w:r>
      <w:r>
        <w:rPr>
          <w:spacing w:val="-4"/>
        </w:rPr>
        <w:t xml:space="preserve"> </w:t>
      </w:r>
      <w:r>
        <w:t>and</w:t>
      </w:r>
      <w:r>
        <w:rPr>
          <w:spacing w:val="-5"/>
        </w:rPr>
        <w:t xml:space="preserve"> </w:t>
      </w:r>
      <w:r>
        <w:t>hours</w:t>
      </w:r>
      <w:r>
        <w:rPr>
          <w:spacing w:val="-5"/>
        </w:rPr>
        <w:t xml:space="preserve"> </w:t>
      </w:r>
      <w:r>
        <w:t>of</w:t>
      </w:r>
      <w:r>
        <w:rPr>
          <w:spacing w:val="-4"/>
        </w:rPr>
        <w:t xml:space="preserve"> </w:t>
      </w:r>
      <w:r>
        <w:t>work</w:t>
      </w:r>
      <w:r>
        <w:rPr>
          <w:spacing w:val="-7"/>
        </w:rPr>
        <w:t xml:space="preserve"> </w:t>
      </w:r>
      <w:r>
        <w:t>of</w:t>
      </w:r>
      <w:r>
        <w:rPr>
          <w:spacing w:val="-5"/>
        </w:rPr>
        <w:t xml:space="preserve"> </w:t>
      </w:r>
      <w:r>
        <w:t>the</w:t>
      </w:r>
      <w:r>
        <w:rPr>
          <w:spacing w:val="-3"/>
        </w:rPr>
        <w:t xml:space="preserve"> </w:t>
      </w:r>
      <w:r>
        <w:t>Contractor</w:t>
      </w:r>
      <w:r>
        <w:rPr>
          <w:spacing w:val="-4"/>
        </w:rPr>
        <w:t xml:space="preserve"> </w:t>
      </w:r>
      <w:r>
        <w:t>or/and</w:t>
      </w:r>
      <w:r>
        <w:rPr>
          <w:spacing w:val="-5"/>
        </w:rPr>
        <w:t xml:space="preserve"> </w:t>
      </w:r>
      <w:r>
        <w:t>its</w:t>
      </w:r>
      <w:r>
        <w:rPr>
          <w:spacing w:val="-2"/>
        </w:rPr>
        <w:t xml:space="preserve"> </w:t>
      </w:r>
      <w:r>
        <w:t>personnel</w:t>
      </w:r>
      <w:r>
        <w:rPr>
          <w:spacing w:val="-47"/>
        </w:rPr>
        <w:t xml:space="preserve"> </w:t>
      </w:r>
      <w:r>
        <w:t>in</w:t>
      </w:r>
      <w:r>
        <w:rPr>
          <w:spacing w:val="-3"/>
        </w:rPr>
        <w:t xml:space="preserve"> </w:t>
      </w:r>
      <w:r>
        <w:t>the beneficiary</w:t>
      </w:r>
      <w:r>
        <w:rPr>
          <w:spacing w:val="-1"/>
        </w:rPr>
        <w:t xml:space="preserve"> </w:t>
      </w:r>
      <w:r>
        <w:t>country</w:t>
      </w:r>
      <w:r>
        <w:rPr>
          <w:spacing w:val="-1"/>
        </w:rPr>
        <w:t xml:space="preserve"> </w:t>
      </w:r>
      <w:r>
        <w:t>shall</w:t>
      </w:r>
      <w:r>
        <w:rPr>
          <w:spacing w:val="-2"/>
        </w:rPr>
        <w:t xml:space="preserve"> </w:t>
      </w:r>
      <w:r>
        <w:t>be</w:t>
      </w:r>
      <w:r>
        <w:rPr>
          <w:spacing w:val="-1"/>
        </w:rPr>
        <w:t xml:space="preserve"> </w:t>
      </w:r>
      <w:r>
        <w:t>fixed</w:t>
      </w:r>
      <w:r>
        <w:rPr>
          <w:spacing w:val="-3"/>
        </w:rPr>
        <w:t xml:space="preserve"> </w:t>
      </w:r>
      <w:r>
        <w:t>on</w:t>
      </w:r>
      <w:r>
        <w:rPr>
          <w:spacing w:val="-2"/>
        </w:rPr>
        <w:t xml:space="preserve"> </w:t>
      </w:r>
      <w:r>
        <w:t>the basis</w:t>
      </w:r>
      <w:r>
        <w:rPr>
          <w:spacing w:val="-4"/>
        </w:rPr>
        <w:t xml:space="preserve"> </w:t>
      </w:r>
      <w:r>
        <w:t>of</w:t>
      </w:r>
      <w:r>
        <w:rPr>
          <w:spacing w:val="-4"/>
        </w:rPr>
        <w:t xml:space="preserve"> </w:t>
      </w:r>
      <w:r>
        <w:t>the laws,</w:t>
      </w:r>
      <w:r>
        <w:rPr>
          <w:spacing w:val="-4"/>
        </w:rPr>
        <w:t xml:space="preserve"> </w:t>
      </w:r>
      <w:r>
        <w:t>regulations</w:t>
      </w:r>
      <w:r>
        <w:rPr>
          <w:spacing w:val="-4"/>
        </w:rPr>
        <w:t xml:space="preserve"> </w:t>
      </w:r>
      <w:r>
        <w:t>and</w:t>
      </w:r>
    </w:p>
    <w:p w14:paraId="182DEF2B" w14:textId="77777777" w:rsidR="0043183A" w:rsidRDefault="00000000">
      <w:pPr>
        <w:pStyle w:val="BodyText"/>
        <w:spacing w:before="1"/>
        <w:ind w:left="2280"/>
      </w:pPr>
      <w:r>
        <w:t>customs</w:t>
      </w:r>
      <w:r>
        <w:rPr>
          <w:spacing w:val="-4"/>
        </w:rPr>
        <w:t xml:space="preserve"> </w:t>
      </w:r>
      <w:r>
        <w:t>of</w:t>
      </w:r>
      <w:r>
        <w:rPr>
          <w:spacing w:val="-4"/>
        </w:rPr>
        <w:t xml:space="preserve"> </w:t>
      </w:r>
      <w:r>
        <w:t>the</w:t>
      </w:r>
      <w:r>
        <w:rPr>
          <w:spacing w:val="-2"/>
        </w:rPr>
        <w:t xml:space="preserve"> </w:t>
      </w:r>
      <w:r>
        <w:t>beneficiary</w:t>
      </w:r>
      <w:r>
        <w:rPr>
          <w:spacing w:val="-3"/>
        </w:rPr>
        <w:t xml:space="preserve"> </w:t>
      </w:r>
      <w:r>
        <w:t>country</w:t>
      </w:r>
      <w:r>
        <w:rPr>
          <w:spacing w:val="-2"/>
        </w:rPr>
        <w:t xml:space="preserve"> </w:t>
      </w:r>
      <w:r>
        <w:t>and</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services.</w:t>
      </w:r>
    </w:p>
    <w:p w14:paraId="353D06C9" w14:textId="77777777" w:rsidR="0043183A" w:rsidRDefault="00000000">
      <w:pPr>
        <w:pStyle w:val="ListParagraph"/>
        <w:numPr>
          <w:ilvl w:val="0"/>
          <w:numId w:val="13"/>
        </w:numPr>
        <w:tabs>
          <w:tab w:val="left" w:pos="2281"/>
        </w:tabs>
        <w:spacing w:before="20" w:line="259" w:lineRule="auto"/>
        <w:ind w:right="1299"/>
      </w:pPr>
      <w:r>
        <w:t>Leave</w:t>
      </w:r>
      <w:r>
        <w:rPr>
          <w:spacing w:val="-6"/>
        </w:rPr>
        <w:t xml:space="preserve"> </w:t>
      </w:r>
      <w:r>
        <w:t>entitlement</w:t>
      </w:r>
      <w:r>
        <w:rPr>
          <w:spacing w:val="-6"/>
        </w:rPr>
        <w:t xml:space="preserve"> </w:t>
      </w:r>
      <w:r>
        <w:t>Any</w:t>
      </w:r>
      <w:r>
        <w:rPr>
          <w:spacing w:val="-4"/>
        </w:rPr>
        <w:t xml:space="preserve"> </w:t>
      </w:r>
      <w:r>
        <w:t>taking</w:t>
      </w:r>
      <w:r>
        <w:rPr>
          <w:spacing w:val="-5"/>
        </w:rPr>
        <w:t xml:space="preserve"> </w:t>
      </w:r>
      <w:r>
        <w:t>of</w:t>
      </w:r>
      <w:r>
        <w:rPr>
          <w:spacing w:val="-3"/>
        </w:rPr>
        <w:t xml:space="preserve"> </w:t>
      </w:r>
      <w:r>
        <w:t>holiday</w:t>
      </w:r>
      <w:r>
        <w:rPr>
          <w:spacing w:val="-6"/>
        </w:rPr>
        <w:t xml:space="preserve"> </w:t>
      </w:r>
      <w:r>
        <w:t>leave</w:t>
      </w:r>
      <w:r>
        <w:rPr>
          <w:spacing w:val="-3"/>
        </w:rPr>
        <w:t xml:space="preserve"> </w:t>
      </w:r>
      <w:r>
        <w:t>by</w:t>
      </w:r>
      <w:r>
        <w:rPr>
          <w:spacing w:val="-4"/>
        </w:rPr>
        <w:t xml:space="preserve"> </w:t>
      </w:r>
      <w:r>
        <w:t>the</w:t>
      </w:r>
      <w:r>
        <w:rPr>
          <w:spacing w:val="-6"/>
        </w:rPr>
        <w:t xml:space="preserve"> </w:t>
      </w:r>
      <w:r>
        <w:t>personnel</w:t>
      </w:r>
      <w:r>
        <w:rPr>
          <w:spacing w:val="-4"/>
        </w:rPr>
        <w:t xml:space="preserve"> </w:t>
      </w:r>
      <w:r>
        <w:t>during</w:t>
      </w:r>
      <w:r>
        <w:rPr>
          <w:spacing w:val="-4"/>
        </w:rPr>
        <w:t xml:space="preserve"> </w:t>
      </w:r>
      <w:r>
        <w:t>the</w:t>
      </w:r>
      <w:r>
        <w:rPr>
          <w:spacing w:val="-6"/>
        </w:rPr>
        <w:t xml:space="preserve"> </w:t>
      </w:r>
      <w:r>
        <w:t>period</w:t>
      </w:r>
      <w:r>
        <w:rPr>
          <w:spacing w:val="-9"/>
        </w:rPr>
        <w:t xml:space="preserve"> </w:t>
      </w:r>
      <w:r>
        <w:t>of</w:t>
      </w:r>
      <w:r>
        <w:rPr>
          <w:spacing w:val="-46"/>
        </w:rPr>
        <w:t xml:space="preserve"> </w:t>
      </w:r>
      <w:r>
        <w:t>implementation</w:t>
      </w:r>
      <w:r>
        <w:rPr>
          <w:spacing w:val="-3"/>
        </w:rPr>
        <w:t xml:space="preserve"> </w:t>
      </w:r>
      <w:r>
        <w:t>of</w:t>
      </w:r>
      <w:r>
        <w:rPr>
          <w:spacing w:val="-5"/>
        </w:rPr>
        <w:t xml:space="preserve"> </w:t>
      </w:r>
      <w:r>
        <w:t>the</w:t>
      </w:r>
      <w:r>
        <w:rPr>
          <w:spacing w:val="-5"/>
        </w:rPr>
        <w:t xml:space="preserve"> </w:t>
      </w:r>
      <w:r>
        <w:t>contract</w:t>
      </w:r>
      <w:r>
        <w:rPr>
          <w:spacing w:val="-2"/>
        </w:rPr>
        <w:t xml:space="preserve"> </w:t>
      </w:r>
      <w:r>
        <w:t>must</w:t>
      </w:r>
      <w:r>
        <w:rPr>
          <w:spacing w:val="-3"/>
        </w:rPr>
        <w:t xml:space="preserve"> </w:t>
      </w:r>
      <w:r>
        <w:t>be</w:t>
      </w:r>
      <w:r>
        <w:rPr>
          <w:spacing w:val="-4"/>
        </w:rPr>
        <w:t xml:space="preserve"> </w:t>
      </w:r>
      <w:r>
        <w:t>at</w:t>
      </w:r>
      <w:r>
        <w:rPr>
          <w:spacing w:val="-3"/>
        </w:rPr>
        <w:t xml:space="preserve"> </w:t>
      </w:r>
      <w:r>
        <w:t>a</w:t>
      </w:r>
      <w:r>
        <w:rPr>
          <w:spacing w:val="-5"/>
        </w:rPr>
        <w:t xml:space="preserve"> </w:t>
      </w:r>
      <w:r>
        <w:t>time</w:t>
      </w:r>
      <w:r>
        <w:rPr>
          <w:spacing w:val="-1"/>
        </w:rPr>
        <w:t xml:space="preserve"> </w:t>
      </w:r>
      <w:r>
        <w:t>approved</w:t>
      </w:r>
      <w:r>
        <w:rPr>
          <w:spacing w:val="-3"/>
        </w:rPr>
        <w:t xml:space="preserve"> </w:t>
      </w:r>
      <w:r>
        <w:t>by</w:t>
      </w:r>
      <w:r>
        <w:rPr>
          <w:spacing w:val="-2"/>
        </w:rPr>
        <w:t xml:space="preserve"> </w:t>
      </w:r>
      <w:r>
        <w:t>the</w:t>
      </w:r>
      <w:r>
        <w:rPr>
          <w:spacing w:val="-2"/>
        </w:rPr>
        <w:t xml:space="preserve"> </w:t>
      </w:r>
      <w:r>
        <w:t>Contracting</w:t>
      </w:r>
    </w:p>
    <w:p w14:paraId="013A0F69" w14:textId="77777777" w:rsidR="0043183A" w:rsidRDefault="00000000">
      <w:pPr>
        <w:pStyle w:val="BodyText"/>
        <w:ind w:left="2280"/>
      </w:pPr>
      <w:r>
        <w:t>Authority.</w:t>
      </w:r>
    </w:p>
    <w:p w14:paraId="2B6DE013" w14:textId="77777777" w:rsidR="0043183A" w:rsidRDefault="00000000">
      <w:pPr>
        <w:pStyle w:val="ListParagraph"/>
        <w:numPr>
          <w:ilvl w:val="0"/>
          <w:numId w:val="13"/>
        </w:numPr>
        <w:tabs>
          <w:tab w:val="left" w:pos="2280"/>
          <w:tab w:val="left" w:pos="2281"/>
        </w:tabs>
        <w:spacing w:before="22" w:line="256" w:lineRule="auto"/>
        <w:ind w:right="1519"/>
      </w:pPr>
      <w:r>
        <w:t>Overtime,</w:t>
      </w:r>
      <w:r>
        <w:rPr>
          <w:spacing w:val="-7"/>
        </w:rPr>
        <w:t xml:space="preserve"> </w:t>
      </w:r>
      <w:r>
        <w:t>sick</w:t>
      </w:r>
      <w:r>
        <w:rPr>
          <w:spacing w:val="-6"/>
        </w:rPr>
        <w:t xml:space="preserve"> </w:t>
      </w:r>
      <w:r>
        <w:t>leave</w:t>
      </w:r>
      <w:r>
        <w:rPr>
          <w:spacing w:val="-6"/>
        </w:rPr>
        <w:t xml:space="preserve"> </w:t>
      </w:r>
      <w:proofErr w:type="gramStart"/>
      <w:r>
        <w:t>pay</w:t>
      </w:r>
      <w:proofErr w:type="gramEnd"/>
      <w:r>
        <w:rPr>
          <w:spacing w:val="-4"/>
        </w:rPr>
        <w:t xml:space="preserve"> </w:t>
      </w:r>
      <w:r>
        <w:t>and</w:t>
      </w:r>
      <w:r>
        <w:rPr>
          <w:spacing w:val="-5"/>
        </w:rPr>
        <w:t xml:space="preserve"> </w:t>
      </w:r>
      <w:r>
        <w:t>holidays</w:t>
      </w:r>
      <w:r>
        <w:rPr>
          <w:spacing w:val="-5"/>
        </w:rPr>
        <w:t xml:space="preserve"> </w:t>
      </w:r>
      <w:r>
        <w:t>leave</w:t>
      </w:r>
      <w:r>
        <w:rPr>
          <w:spacing w:val="-3"/>
        </w:rPr>
        <w:t xml:space="preserve"> </w:t>
      </w:r>
      <w:r>
        <w:t>pay</w:t>
      </w:r>
      <w:r>
        <w:rPr>
          <w:spacing w:val="-6"/>
        </w:rPr>
        <w:t xml:space="preserve"> </w:t>
      </w:r>
      <w:r>
        <w:t>are</w:t>
      </w:r>
      <w:r>
        <w:rPr>
          <w:spacing w:val="-3"/>
        </w:rPr>
        <w:t xml:space="preserve"> </w:t>
      </w:r>
      <w:r>
        <w:t>deemed</w:t>
      </w:r>
      <w:r>
        <w:rPr>
          <w:spacing w:val="-5"/>
        </w:rPr>
        <w:t xml:space="preserve"> </w:t>
      </w:r>
      <w:r>
        <w:t>to</w:t>
      </w:r>
      <w:r>
        <w:rPr>
          <w:spacing w:val="-6"/>
        </w:rPr>
        <w:t xml:space="preserve"> </w:t>
      </w:r>
      <w:r>
        <w:t>be</w:t>
      </w:r>
      <w:r>
        <w:rPr>
          <w:spacing w:val="-4"/>
        </w:rPr>
        <w:t xml:space="preserve"> </w:t>
      </w:r>
      <w:r>
        <w:t>covered</w:t>
      </w:r>
      <w:r>
        <w:rPr>
          <w:spacing w:val="-4"/>
        </w:rPr>
        <w:t xml:space="preserve"> </w:t>
      </w:r>
      <w:r>
        <w:t>by</w:t>
      </w:r>
      <w:r>
        <w:rPr>
          <w:spacing w:val="-5"/>
        </w:rPr>
        <w:t xml:space="preserve"> </w:t>
      </w:r>
      <w:r>
        <w:t>the</w:t>
      </w:r>
      <w:r>
        <w:rPr>
          <w:spacing w:val="-46"/>
        </w:rPr>
        <w:t xml:space="preserve"> </w:t>
      </w:r>
      <w:r>
        <w:t>Contractor’s</w:t>
      </w:r>
      <w:r>
        <w:rPr>
          <w:spacing w:val="-1"/>
        </w:rPr>
        <w:t xml:space="preserve"> </w:t>
      </w:r>
      <w:r>
        <w:t>remuneration.</w:t>
      </w:r>
    </w:p>
    <w:p w14:paraId="313A03D5" w14:textId="77777777" w:rsidR="0043183A" w:rsidRDefault="00000000">
      <w:pPr>
        <w:pStyle w:val="Heading2"/>
        <w:tabs>
          <w:tab w:val="left" w:pos="1560"/>
          <w:tab w:val="left" w:pos="10230"/>
        </w:tabs>
        <w:spacing w:before="165"/>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14.</w:t>
      </w:r>
      <w:r>
        <w:rPr>
          <w:spacing w:val="-5"/>
          <w:shd w:val="clear" w:color="auto" w:fill="9CC2E4"/>
        </w:rPr>
        <w:t xml:space="preserve"> </w:t>
      </w:r>
      <w:r>
        <w:rPr>
          <w:shd w:val="clear" w:color="auto" w:fill="9CC2E4"/>
        </w:rPr>
        <w:t>SUB-CONTRACTING</w:t>
      </w:r>
      <w:r>
        <w:rPr>
          <w:shd w:val="clear" w:color="auto" w:fill="9CC2E4"/>
        </w:rPr>
        <w:tab/>
      </w:r>
    </w:p>
    <w:p w14:paraId="19B1D9EF" w14:textId="77777777" w:rsidR="0043183A" w:rsidRDefault="00000000">
      <w:pPr>
        <w:pStyle w:val="BodyText"/>
        <w:spacing w:line="259" w:lineRule="auto"/>
        <w:ind w:right="872"/>
        <w:jc w:val="both"/>
      </w:pPr>
      <w:r>
        <w:t>Except</w:t>
      </w:r>
      <w:r>
        <w:rPr>
          <w:spacing w:val="-6"/>
        </w:rPr>
        <w:t xml:space="preserve"> </w:t>
      </w:r>
      <w:r>
        <w:t>from</w:t>
      </w:r>
      <w:r>
        <w:rPr>
          <w:spacing w:val="-8"/>
        </w:rPr>
        <w:t xml:space="preserve"> </w:t>
      </w:r>
      <w:r>
        <w:t>the</w:t>
      </w:r>
      <w:r>
        <w:rPr>
          <w:spacing w:val="-5"/>
        </w:rPr>
        <w:t xml:space="preserve"> </w:t>
      </w:r>
      <w:r>
        <w:t>subcontractors</w:t>
      </w:r>
      <w:r>
        <w:rPr>
          <w:spacing w:val="-6"/>
        </w:rPr>
        <w:t xml:space="preserve"> </w:t>
      </w:r>
      <w:r>
        <w:t>listed</w:t>
      </w:r>
      <w:r>
        <w:rPr>
          <w:spacing w:val="-5"/>
        </w:rPr>
        <w:t xml:space="preserve"> </w:t>
      </w:r>
      <w:r>
        <w:t>in</w:t>
      </w:r>
      <w:r>
        <w:rPr>
          <w:spacing w:val="-6"/>
        </w:rPr>
        <w:t xml:space="preserve"> </w:t>
      </w:r>
      <w:r>
        <w:t>the</w:t>
      </w:r>
      <w:r>
        <w:rPr>
          <w:spacing w:val="-7"/>
        </w:rPr>
        <w:t xml:space="preserve"> </w:t>
      </w:r>
      <w:r>
        <w:t>contract,</w:t>
      </w:r>
      <w:r>
        <w:rPr>
          <w:spacing w:val="-5"/>
        </w:rPr>
        <w:t xml:space="preserve"> </w:t>
      </w:r>
      <w:r>
        <w:t>the</w:t>
      </w:r>
      <w:r>
        <w:rPr>
          <w:spacing w:val="-4"/>
        </w:rPr>
        <w:t xml:space="preserve"> </w:t>
      </w:r>
      <w:r>
        <w:t>Consultant</w:t>
      </w:r>
      <w:r>
        <w:rPr>
          <w:spacing w:val="-5"/>
        </w:rPr>
        <w:t xml:space="preserve"> </w:t>
      </w:r>
      <w:r>
        <w:t>shall</w:t>
      </w:r>
      <w:r>
        <w:rPr>
          <w:spacing w:val="-6"/>
        </w:rPr>
        <w:t xml:space="preserve"> </w:t>
      </w:r>
      <w:r>
        <w:t>not</w:t>
      </w:r>
      <w:r>
        <w:rPr>
          <w:spacing w:val="-5"/>
        </w:rPr>
        <w:t xml:space="preserve"> </w:t>
      </w:r>
      <w:r>
        <w:t>subcontract</w:t>
      </w:r>
      <w:r>
        <w:rPr>
          <w:spacing w:val="-7"/>
        </w:rPr>
        <w:t xml:space="preserve"> </w:t>
      </w:r>
      <w:r>
        <w:t>to</w:t>
      </w:r>
      <w:r>
        <w:rPr>
          <w:spacing w:val="-7"/>
        </w:rPr>
        <w:t xml:space="preserve"> </w:t>
      </w:r>
      <w:r>
        <w:t>nor</w:t>
      </w:r>
      <w:r>
        <w:rPr>
          <w:spacing w:val="-7"/>
        </w:rPr>
        <w:t xml:space="preserve"> </w:t>
      </w:r>
      <w:r>
        <w:t>engage</w:t>
      </w:r>
      <w:r>
        <w:rPr>
          <w:spacing w:val="-47"/>
        </w:rPr>
        <w:t xml:space="preserve"> </w:t>
      </w:r>
      <w:r>
        <w:t>another</w:t>
      </w:r>
      <w:r>
        <w:rPr>
          <w:spacing w:val="-4"/>
        </w:rPr>
        <w:t xml:space="preserve"> </w:t>
      </w:r>
      <w:r>
        <w:t>independent</w:t>
      </w:r>
      <w:r>
        <w:rPr>
          <w:spacing w:val="-4"/>
        </w:rPr>
        <w:t xml:space="preserve"> </w:t>
      </w:r>
      <w:r>
        <w:t>contractor</w:t>
      </w:r>
      <w:r>
        <w:rPr>
          <w:spacing w:val="-5"/>
        </w:rPr>
        <w:t xml:space="preserve"> </w:t>
      </w:r>
      <w:r>
        <w:t>to</w:t>
      </w:r>
      <w:r>
        <w:rPr>
          <w:spacing w:val="-5"/>
        </w:rPr>
        <w:t xml:space="preserve"> </w:t>
      </w:r>
      <w:r>
        <w:t>perform</w:t>
      </w:r>
      <w:r>
        <w:rPr>
          <w:spacing w:val="-6"/>
        </w:rPr>
        <w:t xml:space="preserve"> </w:t>
      </w:r>
      <w:r>
        <w:t>any</w:t>
      </w:r>
      <w:r>
        <w:rPr>
          <w:spacing w:val="-3"/>
        </w:rPr>
        <w:t xml:space="preserve"> </w:t>
      </w:r>
      <w:r>
        <w:t>part</w:t>
      </w:r>
      <w:r>
        <w:rPr>
          <w:spacing w:val="-7"/>
        </w:rPr>
        <w:t xml:space="preserve"> </w:t>
      </w:r>
      <w:r>
        <w:t>of</w:t>
      </w:r>
      <w:r>
        <w:rPr>
          <w:spacing w:val="-3"/>
        </w:rPr>
        <w:t xml:space="preserve"> </w:t>
      </w:r>
      <w:r>
        <w:t>the</w:t>
      </w:r>
      <w:r>
        <w:rPr>
          <w:spacing w:val="-3"/>
        </w:rPr>
        <w:t xml:space="preserve"> </w:t>
      </w:r>
      <w:r>
        <w:t>services</w:t>
      </w:r>
      <w:r>
        <w:rPr>
          <w:spacing w:val="-5"/>
        </w:rPr>
        <w:t xml:space="preserve"> </w:t>
      </w:r>
      <w:r>
        <w:t>without</w:t>
      </w:r>
      <w:r>
        <w:rPr>
          <w:spacing w:val="-4"/>
        </w:rPr>
        <w:t xml:space="preserve"> </w:t>
      </w:r>
      <w:r>
        <w:t>the</w:t>
      </w:r>
      <w:r>
        <w:rPr>
          <w:spacing w:val="-2"/>
        </w:rPr>
        <w:t xml:space="preserve"> </w:t>
      </w:r>
      <w:r>
        <w:t>prior</w:t>
      </w:r>
      <w:r>
        <w:rPr>
          <w:spacing w:val="-4"/>
        </w:rPr>
        <w:t xml:space="preserve"> </w:t>
      </w:r>
      <w:r>
        <w:t>written</w:t>
      </w:r>
      <w:r>
        <w:rPr>
          <w:spacing w:val="-3"/>
        </w:rPr>
        <w:t xml:space="preserve"> </w:t>
      </w:r>
      <w:r>
        <w:t>consent</w:t>
      </w:r>
      <w:r>
        <w:rPr>
          <w:spacing w:val="-6"/>
        </w:rPr>
        <w:t xml:space="preserve"> </w:t>
      </w:r>
      <w:r>
        <w:t>of</w:t>
      </w:r>
      <w:r>
        <w:rPr>
          <w:spacing w:val="-47"/>
        </w:rPr>
        <w:t xml:space="preserve"> </w:t>
      </w:r>
      <w:r>
        <w:t>the</w:t>
      </w:r>
      <w:r>
        <w:rPr>
          <w:spacing w:val="-5"/>
        </w:rPr>
        <w:t xml:space="preserve"> </w:t>
      </w:r>
      <w:r>
        <w:t>Contracting</w:t>
      </w:r>
      <w:r>
        <w:rPr>
          <w:spacing w:val="-6"/>
        </w:rPr>
        <w:t xml:space="preserve"> </w:t>
      </w:r>
      <w:r>
        <w:t>Authority.</w:t>
      </w:r>
      <w:r>
        <w:rPr>
          <w:spacing w:val="-7"/>
        </w:rPr>
        <w:t xml:space="preserve"> </w:t>
      </w:r>
      <w:r>
        <w:t>Subcontractors</w:t>
      </w:r>
      <w:r>
        <w:rPr>
          <w:spacing w:val="-4"/>
        </w:rPr>
        <w:t xml:space="preserve"> </w:t>
      </w:r>
      <w:r>
        <w:t>must</w:t>
      </w:r>
      <w:r>
        <w:rPr>
          <w:spacing w:val="-6"/>
        </w:rPr>
        <w:t xml:space="preserve"> </w:t>
      </w:r>
      <w:r>
        <w:t>satisfy</w:t>
      </w:r>
      <w:r>
        <w:rPr>
          <w:spacing w:val="-6"/>
        </w:rPr>
        <w:t xml:space="preserve"> </w:t>
      </w:r>
      <w:r>
        <w:t>the</w:t>
      </w:r>
      <w:r>
        <w:rPr>
          <w:spacing w:val="-4"/>
        </w:rPr>
        <w:t xml:space="preserve"> </w:t>
      </w:r>
      <w:r>
        <w:t>eligibility</w:t>
      </w:r>
      <w:r>
        <w:rPr>
          <w:spacing w:val="-4"/>
        </w:rPr>
        <w:t xml:space="preserve"> </w:t>
      </w:r>
      <w:r>
        <w:t>criteria</w:t>
      </w:r>
      <w:r>
        <w:rPr>
          <w:spacing w:val="-5"/>
        </w:rPr>
        <w:t xml:space="preserve"> </w:t>
      </w:r>
      <w:r>
        <w:t>applicable</w:t>
      </w:r>
      <w:r>
        <w:rPr>
          <w:spacing w:val="-5"/>
        </w:rPr>
        <w:t xml:space="preserve"> </w:t>
      </w:r>
      <w:r>
        <w:t>for</w:t>
      </w:r>
      <w:r>
        <w:rPr>
          <w:spacing w:val="-6"/>
        </w:rPr>
        <w:t xml:space="preserve"> </w:t>
      </w:r>
      <w:r>
        <w:t>the</w:t>
      </w:r>
      <w:r>
        <w:rPr>
          <w:spacing w:val="-4"/>
        </w:rPr>
        <w:t xml:space="preserve"> </w:t>
      </w:r>
      <w:r>
        <w:t>award</w:t>
      </w:r>
      <w:r>
        <w:rPr>
          <w:spacing w:val="-8"/>
        </w:rPr>
        <w:t xml:space="preserve"> </w:t>
      </w:r>
      <w:r>
        <w:t>of</w:t>
      </w:r>
    </w:p>
    <w:p w14:paraId="570275F5" w14:textId="77777777" w:rsidR="0043183A" w:rsidRDefault="00000000">
      <w:pPr>
        <w:pStyle w:val="BodyText"/>
        <w:spacing w:line="259" w:lineRule="auto"/>
        <w:ind w:right="804"/>
      </w:pPr>
      <w:r>
        <w:t>the</w:t>
      </w:r>
      <w:r>
        <w:rPr>
          <w:spacing w:val="-6"/>
        </w:rPr>
        <w:t xml:space="preserve"> </w:t>
      </w:r>
      <w:r>
        <w:t>contract.</w:t>
      </w:r>
      <w:r>
        <w:rPr>
          <w:spacing w:val="-6"/>
        </w:rPr>
        <w:t xml:space="preserve"> </w:t>
      </w:r>
      <w:r>
        <w:t>The</w:t>
      </w:r>
      <w:r>
        <w:rPr>
          <w:spacing w:val="-4"/>
        </w:rPr>
        <w:t xml:space="preserve"> </w:t>
      </w:r>
      <w:r>
        <w:t>Contracting</w:t>
      </w:r>
      <w:r>
        <w:rPr>
          <w:spacing w:val="-7"/>
        </w:rPr>
        <w:t xml:space="preserve"> </w:t>
      </w:r>
      <w:r>
        <w:t>Authority</w:t>
      </w:r>
      <w:r>
        <w:rPr>
          <w:spacing w:val="-7"/>
        </w:rPr>
        <w:t xml:space="preserve"> </w:t>
      </w:r>
      <w:r>
        <w:t>shall</w:t>
      </w:r>
      <w:r>
        <w:rPr>
          <w:spacing w:val="-5"/>
        </w:rPr>
        <w:t xml:space="preserve"> </w:t>
      </w:r>
      <w:r>
        <w:t>have</w:t>
      </w:r>
      <w:r>
        <w:rPr>
          <w:spacing w:val="-5"/>
        </w:rPr>
        <w:t xml:space="preserve"> </w:t>
      </w:r>
      <w:r>
        <w:t>no</w:t>
      </w:r>
      <w:r>
        <w:rPr>
          <w:spacing w:val="-6"/>
        </w:rPr>
        <w:t xml:space="preserve"> </w:t>
      </w:r>
      <w:r>
        <w:t>contractual</w:t>
      </w:r>
      <w:r>
        <w:rPr>
          <w:spacing w:val="-9"/>
        </w:rPr>
        <w:t xml:space="preserve"> </w:t>
      </w:r>
      <w:r>
        <w:t>relations</w:t>
      </w:r>
      <w:r>
        <w:rPr>
          <w:spacing w:val="-8"/>
        </w:rPr>
        <w:t xml:space="preserve"> </w:t>
      </w:r>
      <w:r>
        <w:t>with</w:t>
      </w:r>
      <w:r>
        <w:rPr>
          <w:spacing w:val="-8"/>
        </w:rPr>
        <w:t xml:space="preserve"> </w:t>
      </w:r>
      <w:r>
        <w:t>the</w:t>
      </w:r>
      <w:r>
        <w:rPr>
          <w:spacing w:val="-5"/>
        </w:rPr>
        <w:t xml:space="preserve"> </w:t>
      </w:r>
      <w:r>
        <w:t>subcontractors.</w:t>
      </w:r>
      <w:r>
        <w:rPr>
          <w:spacing w:val="-5"/>
        </w:rPr>
        <w:t xml:space="preserve"> </w:t>
      </w:r>
      <w:r>
        <w:t>The</w:t>
      </w:r>
      <w:r>
        <w:rPr>
          <w:spacing w:val="-47"/>
        </w:rPr>
        <w:t xml:space="preserve"> </w:t>
      </w:r>
      <w:r>
        <w:t>provisions of the contract, including these general terms and conditions, and in particular article 13.2</w:t>
      </w:r>
      <w:r>
        <w:rPr>
          <w:spacing w:val="1"/>
        </w:rPr>
        <w:t xml:space="preserve"> </w:t>
      </w:r>
      <w:r>
        <w:t>shall,</w:t>
      </w:r>
      <w:r>
        <w:rPr>
          <w:spacing w:val="-1"/>
        </w:rPr>
        <w:t xml:space="preserve"> </w:t>
      </w:r>
      <w:r>
        <w:t>where practicable,</w:t>
      </w:r>
      <w:r>
        <w:rPr>
          <w:spacing w:val="-4"/>
        </w:rPr>
        <w:t xml:space="preserve"> </w:t>
      </w:r>
      <w:r>
        <w:t>apply</w:t>
      </w:r>
      <w:r>
        <w:rPr>
          <w:spacing w:val="1"/>
        </w:rPr>
        <w:t xml:space="preserve"> </w:t>
      </w:r>
      <w:r>
        <w:t>to</w:t>
      </w:r>
      <w:r>
        <w:rPr>
          <w:spacing w:val="-3"/>
        </w:rPr>
        <w:t xml:space="preserve"> </w:t>
      </w:r>
      <w:r>
        <w:t>the</w:t>
      </w:r>
      <w:r>
        <w:rPr>
          <w:spacing w:val="-3"/>
        </w:rPr>
        <w:t xml:space="preserve"> </w:t>
      </w:r>
      <w:r>
        <w:t>subcontractors and</w:t>
      </w:r>
      <w:r>
        <w:rPr>
          <w:spacing w:val="-2"/>
        </w:rPr>
        <w:t xml:space="preserve"> </w:t>
      </w:r>
      <w:r>
        <w:t>their</w:t>
      </w:r>
      <w:r>
        <w:rPr>
          <w:spacing w:val="-1"/>
        </w:rPr>
        <w:t xml:space="preserve"> </w:t>
      </w:r>
      <w:r>
        <w:t>personnel.</w:t>
      </w:r>
    </w:p>
    <w:p w14:paraId="14742F2E" w14:textId="77777777" w:rsidR="0043183A" w:rsidRDefault="00000000">
      <w:pPr>
        <w:pStyle w:val="Heading2"/>
        <w:tabs>
          <w:tab w:val="left" w:pos="1560"/>
          <w:tab w:val="left" w:pos="10230"/>
        </w:tabs>
        <w:spacing w:before="159"/>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15.</w:t>
      </w:r>
      <w:r>
        <w:rPr>
          <w:spacing w:val="-2"/>
          <w:shd w:val="clear" w:color="auto" w:fill="9CC2E4"/>
        </w:rPr>
        <w:t xml:space="preserve"> </w:t>
      </w:r>
      <w:r>
        <w:rPr>
          <w:shd w:val="clear" w:color="auto" w:fill="9CC2E4"/>
        </w:rPr>
        <w:t>LIABILITY</w:t>
      </w:r>
      <w:r>
        <w:rPr>
          <w:shd w:val="clear" w:color="auto" w:fill="9CC2E4"/>
        </w:rPr>
        <w:tab/>
      </w:r>
    </w:p>
    <w:p w14:paraId="4842BA8C" w14:textId="77777777" w:rsidR="0043183A" w:rsidRDefault="00000000">
      <w:pPr>
        <w:pStyle w:val="BodyText"/>
        <w:spacing w:line="259" w:lineRule="auto"/>
        <w:ind w:right="804"/>
      </w:pPr>
      <w:r>
        <w:t>At</w:t>
      </w:r>
      <w:r>
        <w:rPr>
          <w:spacing w:val="-7"/>
        </w:rPr>
        <w:t xml:space="preserve"> </w:t>
      </w:r>
      <w:r>
        <w:t>its</w:t>
      </w:r>
      <w:r>
        <w:rPr>
          <w:spacing w:val="-8"/>
        </w:rPr>
        <w:t xml:space="preserve"> </w:t>
      </w:r>
      <w:r>
        <w:t>own</w:t>
      </w:r>
      <w:r>
        <w:rPr>
          <w:spacing w:val="-6"/>
        </w:rPr>
        <w:t xml:space="preserve"> </w:t>
      </w:r>
      <w:r>
        <w:t>expense,</w:t>
      </w:r>
      <w:r>
        <w:rPr>
          <w:spacing w:val="-5"/>
        </w:rPr>
        <w:t xml:space="preserve"> </w:t>
      </w:r>
      <w:r>
        <w:t>the</w:t>
      </w:r>
      <w:r>
        <w:rPr>
          <w:spacing w:val="-5"/>
        </w:rPr>
        <w:t xml:space="preserve"> </w:t>
      </w:r>
      <w:r>
        <w:t>Contractor</w:t>
      </w:r>
      <w:r>
        <w:rPr>
          <w:spacing w:val="-8"/>
        </w:rPr>
        <w:t xml:space="preserve"> </w:t>
      </w:r>
      <w:r>
        <w:t>shall</w:t>
      </w:r>
      <w:r>
        <w:rPr>
          <w:spacing w:val="-7"/>
        </w:rPr>
        <w:t xml:space="preserve"> </w:t>
      </w:r>
      <w:r>
        <w:t>indemnify,</w:t>
      </w:r>
      <w:r>
        <w:rPr>
          <w:spacing w:val="-6"/>
        </w:rPr>
        <w:t xml:space="preserve"> </w:t>
      </w:r>
      <w:r>
        <w:t>protect</w:t>
      </w:r>
      <w:r>
        <w:rPr>
          <w:spacing w:val="-6"/>
        </w:rPr>
        <w:t xml:space="preserve"> </w:t>
      </w:r>
      <w:r>
        <w:t>and</w:t>
      </w:r>
      <w:r>
        <w:rPr>
          <w:spacing w:val="-7"/>
        </w:rPr>
        <w:t xml:space="preserve"> </w:t>
      </w:r>
      <w:r>
        <w:t>defend,</w:t>
      </w:r>
      <w:r>
        <w:rPr>
          <w:spacing w:val="-6"/>
        </w:rPr>
        <w:t xml:space="preserve"> </w:t>
      </w:r>
      <w:r>
        <w:t>the</w:t>
      </w:r>
      <w:r>
        <w:rPr>
          <w:spacing w:val="-8"/>
        </w:rPr>
        <w:t xml:space="preserve"> </w:t>
      </w:r>
      <w:r>
        <w:t>Contracting</w:t>
      </w:r>
      <w:r>
        <w:rPr>
          <w:spacing w:val="-7"/>
        </w:rPr>
        <w:t xml:space="preserve"> </w:t>
      </w:r>
      <w:r>
        <w:t>Authority,</w:t>
      </w:r>
      <w:r>
        <w:rPr>
          <w:spacing w:val="-6"/>
        </w:rPr>
        <w:t xml:space="preserve"> </w:t>
      </w:r>
      <w:r>
        <w:t>its</w:t>
      </w:r>
      <w:r>
        <w:rPr>
          <w:spacing w:val="-47"/>
        </w:rPr>
        <w:t xml:space="preserve"> </w:t>
      </w:r>
      <w:r>
        <w:t>agents</w:t>
      </w:r>
      <w:r>
        <w:rPr>
          <w:spacing w:val="-5"/>
        </w:rPr>
        <w:t xml:space="preserve"> </w:t>
      </w:r>
      <w:r>
        <w:t>and</w:t>
      </w:r>
      <w:r>
        <w:rPr>
          <w:spacing w:val="-3"/>
        </w:rPr>
        <w:t xml:space="preserve"> </w:t>
      </w:r>
      <w:r>
        <w:t>employees,</w:t>
      </w:r>
      <w:r>
        <w:rPr>
          <w:spacing w:val="-5"/>
        </w:rPr>
        <w:t xml:space="preserve"> </w:t>
      </w:r>
      <w:r>
        <w:t>from</w:t>
      </w:r>
      <w:r>
        <w:rPr>
          <w:spacing w:val="-5"/>
        </w:rPr>
        <w:t xml:space="preserve"> </w:t>
      </w:r>
      <w:r>
        <w:t>and</w:t>
      </w:r>
      <w:r>
        <w:rPr>
          <w:spacing w:val="-3"/>
        </w:rPr>
        <w:t xml:space="preserve"> </w:t>
      </w:r>
      <w:r>
        <w:t>against</w:t>
      </w:r>
      <w:r>
        <w:rPr>
          <w:spacing w:val="-2"/>
        </w:rPr>
        <w:t xml:space="preserve"> </w:t>
      </w:r>
      <w:r>
        <w:t>all</w:t>
      </w:r>
      <w:r>
        <w:rPr>
          <w:spacing w:val="-6"/>
        </w:rPr>
        <w:t xml:space="preserve"> </w:t>
      </w:r>
      <w:r>
        <w:t>actions,</w:t>
      </w:r>
      <w:r>
        <w:rPr>
          <w:spacing w:val="-3"/>
        </w:rPr>
        <w:t xml:space="preserve"> </w:t>
      </w:r>
      <w:r>
        <w:t>claims,</w:t>
      </w:r>
      <w:r>
        <w:rPr>
          <w:spacing w:val="-2"/>
        </w:rPr>
        <w:t xml:space="preserve"> </w:t>
      </w:r>
      <w:r>
        <w:t>losses</w:t>
      </w:r>
      <w:r>
        <w:rPr>
          <w:spacing w:val="-4"/>
        </w:rPr>
        <w:t xml:space="preserve"> </w:t>
      </w:r>
      <w:r>
        <w:t>or</w:t>
      </w:r>
      <w:r>
        <w:rPr>
          <w:spacing w:val="-2"/>
        </w:rPr>
        <w:t xml:space="preserve"> </w:t>
      </w:r>
      <w:r>
        <w:t>damages</w:t>
      </w:r>
      <w:r>
        <w:rPr>
          <w:spacing w:val="-1"/>
        </w:rPr>
        <w:t xml:space="preserve"> </w:t>
      </w:r>
      <w:r>
        <w:t>arising</w:t>
      </w:r>
      <w:r>
        <w:rPr>
          <w:spacing w:val="-4"/>
        </w:rPr>
        <w:t xml:space="preserve"> </w:t>
      </w:r>
      <w:r>
        <w:t>from</w:t>
      </w:r>
      <w:r>
        <w:rPr>
          <w:spacing w:val="-4"/>
        </w:rPr>
        <w:t xml:space="preserve"> </w:t>
      </w:r>
      <w:r>
        <w:t>any</w:t>
      </w:r>
      <w:r>
        <w:rPr>
          <w:spacing w:val="-4"/>
        </w:rPr>
        <w:t xml:space="preserve"> </w:t>
      </w:r>
      <w:r>
        <w:t>act</w:t>
      </w:r>
      <w:r>
        <w:rPr>
          <w:spacing w:val="-5"/>
        </w:rPr>
        <w:t xml:space="preserve"> </w:t>
      </w:r>
      <w:r>
        <w:t>or</w:t>
      </w:r>
      <w:r>
        <w:rPr>
          <w:spacing w:val="-46"/>
        </w:rPr>
        <w:t xml:space="preserve"> </w:t>
      </w:r>
      <w:r>
        <w:t>omission by the Contractor in the performance of the services, including any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1"/>
        </w:rPr>
        <w:t xml:space="preserve"> </w:t>
      </w:r>
      <w:r>
        <w:t>trademarks</w:t>
      </w:r>
      <w:r>
        <w:rPr>
          <w:spacing w:val="-6"/>
        </w:rPr>
        <w:t xml:space="preserve"> </w:t>
      </w:r>
      <w:r>
        <w:t>and</w:t>
      </w:r>
      <w:r>
        <w:rPr>
          <w:spacing w:val="-4"/>
        </w:rPr>
        <w:t xml:space="preserve"> </w:t>
      </w:r>
      <w:r>
        <w:t>other</w:t>
      </w:r>
      <w:r>
        <w:rPr>
          <w:spacing w:val="-2"/>
        </w:rPr>
        <w:t xml:space="preserve"> </w:t>
      </w:r>
      <w:r>
        <w:t>forms</w:t>
      </w:r>
      <w:r>
        <w:rPr>
          <w:spacing w:val="-5"/>
        </w:rPr>
        <w:t xml:space="preserve"> </w:t>
      </w:r>
      <w:r>
        <w:t>of</w:t>
      </w:r>
      <w:r>
        <w:rPr>
          <w:spacing w:val="-2"/>
        </w:rPr>
        <w:t xml:space="preserve"> </w:t>
      </w:r>
      <w:r>
        <w:t>intellectual</w:t>
      </w:r>
    </w:p>
    <w:p w14:paraId="42FB6799" w14:textId="77777777" w:rsidR="0043183A" w:rsidRDefault="00000000">
      <w:pPr>
        <w:pStyle w:val="BodyText"/>
        <w:spacing w:line="256" w:lineRule="auto"/>
        <w:ind w:right="804"/>
      </w:pPr>
      <w:r>
        <w:t>property</w:t>
      </w:r>
      <w:r>
        <w:rPr>
          <w:spacing w:val="-3"/>
        </w:rPr>
        <w:t xml:space="preserve"> </w:t>
      </w:r>
      <w:r>
        <w:t>such</w:t>
      </w:r>
      <w:r>
        <w:rPr>
          <w:spacing w:val="-4"/>
        </w:rPr>
        <w:t xml:space="preserve"> </w:t>
      </w:r>
      <w:r>
        <w:t>as</w:t>
      </w:r>
      <w:r>
        <w:rPr>
          <w:spacing w:val="-4"/>
        </w:rPr>
        <w:t xml:space="preserve"> </w:t>
      </w:r>
      <w:r>
        <w:t>copyrights.</w:t>
      </w:r>
      <w:r>
        <w:rPr>
          <w:spacing w:val="-5"/>
        </w:rPr>
        <w:t xml:space="preserve"> </w:t>
      </w:r>
      <w:r>
        <w:t>Approval</w:t>
      </w:r>
      <w:r>
        <w:rPr>
          <w:spacing w:val="-4"/>
        </w:rPr>
        <w:t xml:space="preserve"> </w:t>
      </w:r>
      <w:r>
        <w:t>by</w:t>
      </w:r>
      <w:r>
        <w:rPr>
          <w:spacing w:val="-5"/>
        </w:rPr>
        <w:t xml:space="preserve"> </w:t>
      </w:r>
      <w:r>
        <w:t>the</w:t>
      </w:r>
      <w:r>
        <w:rPr>
          <w:spacing w:val="-6"/>
        </w:rPr>
        <w:t xml:space="preserve"> </w:t>
      </w:r>
      <w:r>
        <w:t>Contracting</w:t>
      </w:r>
      <w:r>
        <w:rPr>
          <w:spacing w:val="-5"/>
        </w:rPr>
        <w:t xml:space="preserve"> </w:t>
      </w:r>
      <w:r>
        <w:t>Authority</w:t>
      </w:r>
      <w:r>
        <w:rPr>
          <w:spacing w:val="-5"/>
        </w:rPr>
        <w:t xml:space="preserve"> </w:t>
      </w:r>
      <w:r>
        <w:t>of</w:t>
      </w:r>
      <w:r>
        <w:rPr>
          <w:spacing w:val="-7"/>
        </w:rPr>
        <w:t xml:space="preserve"> </w:t>
      </w:r>
      <w:r>
        <w:t>the</w:t>
      </w:r>
      <w:r>
        <w:rPr>
          <w:spacing w:val="-3"/>
        </w:rPr>
        <w:t xml:space="preserve"> </w:t>
      </w:r>
      <w:r>
        <w:t>Contractor’s</w:t>
      </w:r>
      <w:r>
        <w:rPr>
          <w:spacing w:val="-4"/>
        </w:rPr>
        <w:t xml:space="preserve"> </w:t>
      </w:r>
      <w:r>
        <w:t>reports</w:t>
      </w:r>
      <w:r>
        <w:rPr>
          <w:spacing w:val="-3"/>
        </w:rPr>
        <w:t xml:space="preserve"> </w:t>
      </w:r>
      <w:r>
        <w:t>and</w:t>
      </w:r>
      <w:r>
        <w:rPr>
          <w:spacing w:val="-5"/>
        </w:rPr>
        <w:t xml:space="preserve"> </w:t>
      </w:r>
      <w:r>
        <w:t>issue</w:t>
      </w:r>
      <w:r>
        <w:rPr>
          <w:spacing w:val="-47"/>
        </w:rPr>
        <w:t xml:space="preserve"> </w:t>
      </w:r>
      <w:r>
        <w:t>of</w:t>
      </w:r>
      <w:r>
        <w:rPr>
          <w:spacing w:val="-2"/>
        </w:rPr>
        <w:t xml:space="preserve"> </w:t>
      </w:r>
      <w:r>
        <w:t>Completion</w:t>
      </w:r>
      <w:r>
        <w:rPr>
          <w:spacing w:val="-2"/>
        </w:rPr>
        <w:t xml:space="preserve"> </w:t>
      </w:r>
      <w:r>
        <w:t>Certificate</w:t>
      </w:r>
      <w:r>
        <w:rPr>
          <w:spacing w:val="-4"/>
        </w:rPr>
        <w:t xml:space="preserve"> </w:t>
      </w:r>
      <w:r>
        <w:t>shall</w:t>
      </w:r>
      <w:r>
        <w:rPr>
          <w:spacing w:val="-2"/>
        </w:rPr>
        <w:t xml:space="preserve"> </w:t>
      </w:r>
      <w:r>
        <w:t>not</w:t>
      </w:r>
      <w:r>
        <w:rPr>
          <w:spacing w:val="-2"/>
        </w:rPr>
        <w:t xml:space="preserve"> </w:t>
      </w:r>
      <w:r>
        <w:t>relieve</w:t>
      </w:r>
      <w:r>
        <w:rPr>
          <w:spacing w:val="-4"/>
        </w:rPr>
        <w:t xml:space="preserve"> </w:t>
      </w:r>
      <w:r>
        <w:t>the</w:t>
      </w:r>
      <w:r>
        <w:rPr>
          <w:spacing w:val="-4"/>
        </w:rPr>
        <w:t xml:space="preserve"> </w:t>
      </w:r>
      <w:r>
        <w:t>Contractor</w:t>
      </w:r>
      <w:r>
        <w:rPr>
          <w:spacing w:val="-3"/>
        </w:rPr>
        <w:t xml:space="preserve"> </w:t>
      </w:r>
      <w:r>
        <w:t>of</w:t>
      </w:r>
      <w:r>
        <w:rPr>
          <w:spacing w:val="-2"/>
        </w:rPr>
        <w:t xml:space="preserve"> </w:t>
      </w:r>
      <w:r>
        <w:t>its</w:t>
      </w:r>
      <w:r>
        <w:rPr>
          <w:spacing w:val="-2"/>
        </w:rPr>
        <w:t xml:space="preserve"> </w:t>
      </w:r>
      <w:r>
        <w:t>liability</w:t>
      </w:r>
      <w:r>
        <w:rPr>
          <w:spacing w:val="-3"/>
        </w:rPr>
        <w:t xml:space="preserve"> </w:t>
      </w:r>
      <w:r>
        <w:t>and</w:t>
      </w:r>
      <w:r>
        <w:rPr>
          <w:spacing w:val="-3"/>
        </w:rPr>
        <w:t xml:space="preserve"> </w:t>
      </w:r>
      <w:r>
        <w:t>shall</w:t>
      </w:r>
      <w:r>
        <w:rPr>
          <w:spacing w:val="-4"/>
        </w:rPr>
        <w:t xml:space="preserve"> </w:t>
      </w:r>
      <w:r>
        <w:t>not</w:t>
      </w:r>
      <w:r>
        <w:rPr>
          <w:spacing w:val="-2"/>
        </w:rPr>
        <w:t xml:space="preserve"> </w:t>
      </w:r>
      <w:r>
        <w:t>prevent</w:t>
      </w:r>
      <w:r>
        <w:rPr>
          <w:spacing w:val="-1"/>
        </w:rPr>
        <w:t xml:space="preserve"> </w:t>
      </w:r>
      <w:r>
        <w:t>the</w:t>
      </w:r>
    </w:p>
    <w:p w14:paraId="41C23126" w14:textId="77777777" w:rsidR="0043183A" w:rsidRDefault="00000000">
      <w:pPr>
        <w:pStyle w:val="BodyText"/>
        <w:spacing w:before="3" w:line="259" w:lineRule="auto"/>
        <w:ind w:right="804"/>
      </w:pPr>
      <w:r>
        <w:t>Contracting</w:t>
      </w:r>
      <w:r>
        <w:rPr>
          <w:spacing w:val="-5"/>
        </w:rPr>
        <w:t xml:space="preserve"> </w:t>
      </w:r>
      <w:r>
        <w:t>Authority</w:t>
      </w:r>
      <w:r>
        <w:rPr>
          <w:spacing w:val="-4"/>
        </w:rPr>
        <w:t xml:space="preserve"> </w:t>
      </w:r>
      <w:r>
        <w:t>from</w:t>
      </w:r>
      <w:r>
        <w:rPr>
          <w:spacing w:val="-5"/>
        </w:rPr>
        <w:t xml:space="preserve"> </w:t>
      </w:r>
      <w:r>
        <w:t>claiming</w:t>
      </w:r>
      <w:r>
        <w:rPr>
          <w:spacing w:val="-4"/>
        </w:rPr>
        <w:t xml:space="preserve"> </w:t>
      </w:r>
      <w:r>
        <w:t>damages.</w:t>
      </w:r>
      <w:r>
        <w:rPr>
          <w:spacing w:val="-5"/>
        </w:rPr>
        <w:t xml:space="preserve"> </w:t>
      </w:r>
      <w:r>
        <w:t>The</w:t>
      </w:r>
      <w:r>
        <w:rPr>
          <w:spacing w:val="-3"/>
        </w:rPr>
        <w:t xml:space="preserve"> </w:t>
      </w:r>
      <w:r>
        <w:t>Contractor</w:t>
      </w:r>
      <w:r>
        <w:rPr>
          <w:spacing w:val="-6"/>
        </w:rPr>
        <w:t xml:space="preserve"> </w:t>
      </w:r>
      <w:r>
        <w:t>shall</w:t>
      </w:r>
      <w:r>
        <w:rPr>
          <w:spacing w:val="-4"/>
        </w:rPr>
        <w:t xml:space="preserve"> </w:t>
      </w:r>
      <w:r>
        <w:t>remain</w:t>
      </w:r>
      <w:r>
        <w:rPr>
          <w:spacing w:val="-5"/>
        </w:rPr>
        <w:t xml:space="preserve"> </w:t>
      </w:r>
      <w:r>
        <w:t>liable</w:t>
      </w:r>
      <w:r>
        <w:rPr>
          <w:spacing w:val="-8"/>
        </w:rPr>
        <w:t xml:space="preserve"> </w:t>
      </w:r>
      <w:r>
        <w:t>for</w:t>
      </w:r>
      <w:r>
        <w:rPr>
          <w:spacing w:val="-3"/>
        </w:rPr>
        <w:t xml:space="preserve"> </w:t>
      </w:r>
      <w:r>
        <w:t>any</w:t>
      </w:r>
      <w:r>
        <w:rPr>
          <w:spacing w:val="-3"/>
        </w:rPr>
        <w:t xml:space="preserve"> </w:t>
      </w:r>
      <w:r>
        <w:t>breach</w:t>
      </w:r>
      <w:r>
        <w:rPr>
          <w:spacing w:val="-5"/>
        </w:rPr>
        <w:t xml:space="preserve"> </w:t>
      </w:r>
      <w:r>
        <w:t>of</w:t>
      </w:r>
      <w:r>
        <w:rPr>
          <w:spacing w:val="-4"/>
        </w:rPr>
        <w:t xml:space="preserve"> </w:t>
      </w:r>
      <w:r>
        <w:t>its</w:t>
      </w:r>
      <w:r>
        <w:rPr>
          <w:spacing w:val="-46"/>
        </w:rPr>
        <w:t xml:space="preserve"> </w:t>
      </w:r>
      <w:r>
        <w:t>obligations</w:t>
      </w:r>
      <w:r>
        <w:rPr>
          <w:spacing w:val="-6"/>
        </w:rPr>
        <w:t xml:space="preserve"> </w:t>
      </w:r>
      <w:r>
        <w:t>under</w:t>
      </w:r>
      <w:r>
        <w:rPr>
          <w:spacing w:val="-3"/>
        </w:rPr>
        <w:t xml:space="preserve"> </w:t>
      </w:r>
      <w:r>
        <w:t>the</w:t>
      </w:r>
      <w:r>
        <w:rPr>
          <w:spacing w:val="-5"/>
        </w:rPr>
        <w:t xml:space="preserve"> </w:t>
      </w:r>
      <w:r>
        <w:t>contract</w:t>
      </w:r>
      <w:r>
        <w:rPr>
          <w:spacing w:val="-3"/>
        </w:rPr>
        <w:t xml:space="preserve"> </w:t>
      </w:r>
      <w:r>
        <w:t>for</w:t>
      </w:r>
      <w:r>
        <w:rPr>
          <w:spacing w:val="-2"/>
        </w:rPr>
        <w:t xml:space="preserve"> </w:t>
      </w:r>
      <w:r>
        <w:t>such</w:t>
      </w:r>
      <w:r>
        <w:rPr>
          <w:spacing w:val="-4"/>
        </w:rPr>
        <w:t xml:space="preserve"> </w:t>
      </w:r>
      <w:r>
        <w:t>period</w:t>
      </w:r>
      <w:r>
        <w:rPr>
          <w:spacing w:val="-6"/>
        </w:rPr>
        <w:t xml:space="preserve"> </w:t>
      </w:r>
      <w:r>
        <w:t>after</w:t>
      </w:r>
      <w:r>
        <w:rPr>
          <w:spacing w:val="-2"/>
        </w:rPr>
        <w:t xml:space="preserve"> </w:t>
      </w:r>
      <w:r>
        <w:t>the</w:t>
      </w:r>
      <w:r>
        <w:rPr>
          <w:spacing w:val="-2"/>
        </w:rPr>
        <w:t xml:space="preserve"> </w:t>
      </w:r>
      <w:r>
        <w:t>services</w:t>
      </w:r>
      <w:r>
        <w:rPr>
          <w:spacing w:val="-2"/>
        </w:rPr>
        <w:t xml:space="preserve"> </w:t>
      </w:r>
      <w:r>
        <w:t>have</w:t>
      </w:r>
      <w:r>
        <w:rPr>
          <w:spacing w:val="-4"/>
        </w:rPr>
        <w:t xml:space="preserve"> </w:t>
      </w:r>
      <w:r>
        <w:t>been</w:t>
      </w:r>
      <w:r>
        <w:rPr>
          <w:spacing w:val="-4"/>
        </w:rPr>
        <w:t xml:space="preserve"> </w:t>
      </w:r>
      <w:r>
        <w:t>performed</w:t>
      </w:r>
      <w:r>
        <w:rPr>
          <w:spacing w:val="-2"/>
        </w:rPr>
        <w:t xml:space="preserve"> </w:t>
      </w:r>
      <w:r>
        <w:t>as</w:t>
      </w:r>
      <w:r>
        <w:rPr>
          <w:spacing w:val="-3"/>
        </w:rPr>
        <w:t xml:space="preserve"> </w:t>
      </w:r>
      <w:r>
        <w:t>may</w:t>
      </w:r>
      <w:r>
        <w:rPr>
          <w:spacing w:val="-3"/>
        </w:rPr>
        <w:t xml:space="preserve"> </w:t>
      </w:r>
      <w:r>
        <w:t>be</w:t>
      </w:r>
    </w:p>
    <w:p w14:paraId="51E44D1B" w14:textId="77777777" w:rsidR="0043183A" w:rsidRDefault="00000000">
      <w:pPr>
        <w:pStyle w:val="BodyText"/>
        <w:spacing w:before="1" w:line="259" w:lineRule="auto"/>
        <w:ind w:right="804"/>
      </w:pPr>
      <w:r>
        <w:t>determined by the law governing the contract (the “liability period”). This time limit does not however</w:t>
      </w:r>
      <w:r>
        <w:rPr>
          <w:spacing w:val="1"/>
        </w:rPr>
        <w:t xml:space="preserve"> </w:t>
      </w:r>
      <w:r>
        <w:t>apply</w:t>
      </w:r>
      <w:r>
        <w:rPr>
          <w:spacing w:val="-3"/>
        </w:rPr>
        <w:t xml:space="preserve"> </w:t>
      </w:r>
      <w:r>
        <w:t>when</w:t>
      </w:r>
      <w:r>
        <w:rPr>
          <w:spacing w:val="-7"/>
        </w:rPr>
        <w:t xml:space="preserve"> </w:t>
      </w:r>
      <w:r>
        <w:t>the</w:t>
      </w:r>
      <w:r>
        <w:rPr>
          <w:spacing w:val="-4"/>
        </w:rPr>
        <w:t xml:space="preserve"> </w:t>
      </w:r>
      <w:r>
        <w:t>damage</w:t>
      </w:r>
      <w:r>
        <w:rPr>
          <w:spacing w:val="-3"/>
        </w:rPr>
        <w:t xml:space="preserve"> </w:t>
      </w:r>
      <w:r>
        <w:t>arises</w:t>
      </w:r>
      <w:r>
        <w:rPr>
          <w:spacing w:val="-3"/>
        </w:rPr>
        <w:t xml:space="preserve"> </w:t>
      </w:r>
      <w:r>
        <w:t>from</w:t>
      </w:r>
      <w:r>
        <w:rPr>
          <w:spacing w:val="-5"/>
        </w:rPr>
        <w:t xml:space="preserve"> </w:t>
      </w:r>
      <w:r>
        <w:t>gross</w:t>
      </w:r>
      <w:r>
        <w:rPr>
          <w:spacing w:val="-4"/>
        </w:rPr>
        <w:t xml:space="preserve"> </w:t>
      </w:r>
      <w:r>
        <w:t>negligence</w:t>
      </w:r>
      <w:r>
        <w:rPr>
          <w:spacing w:val="-6"/>
        </w:rPr>
        <w:t xml:space="preserve"> </w:t>
      </w:r>
      <w:r>
        <w:t>or</w:t>
      </w:r>
      <w:r>
        <w:rPr>
          <w:spacing w:val="-4"/>
        </w:rPr>
        <w:t xml:space="preserve"> </w:t>
      </w:r>
      <w:r>
        <w:t>wilful</w:t>
      </w:r>
      <w:r>
        <w:rPr>
          <w:spacing w:val="-4"/>
        </w:rPr>
        <w:t xml:space="preserve"> </w:t>
      </w:r>
      <w:r>
        <w:t>misconduct</w:t>
      </w:r>
      <w:r>
        <w:rPr>
          <w:spacing w:val="-5"/>
        </w:rPr>
        <w:t xml:space="preserve"> </w:t>
      </w:r>
      <w:r>
        <w:t>of</w:t>
      </w:r>
      <w:r>
        <w:rPr>
          <w:spacing w:val="-7"/>
        </w:rPr>
        <w:t xml:space="preserve"> </w:t>
      </w:r>
      <w:r>
        <w:t>the</w:t>
      </w:r>
      <w:r>
        <w:rPr>
          <w:spacing w:val="-6"/>
        </w:rPr>
        <w:t xml:space="preserve"> </w:t>
      </w:r>
      <w:r>
        <w:t>Contractor.</w:t>
      </w:r>
      <w:r>
        <w:rPr>
          <w:spacing w:val="-6"/>
        </w:rPr>
        <w:t xml:space="preserve"> </w:t>
      </w:r>
      <w:r>
        <w:t>During</w:t>
      </w:r>
      <w:r>
        <w:rPr>
          <w:spacing w:val="-5"/>
        </w:rPr>
        <w:t xml:space="preserve"> </w:t>
      </w:r>
      <w:r>
        <w:t>the</w:t>
      </w:r>
      <w:r>
        <w:rPr>
          <w:spacing w:val="-47"/>
        </w:rPr>
        <w:t xml:space="preserve"> </w:t>
      </w:r>
      <w:r>
        <w:t>liability</w:t>
      </w:r>
      <w:r>
        <w:rPr>
          <w:spacing w:val="-4"/>
        </w:rPr>
        <w:t xml:space="preserve"> </w:t>
      </w:r>
      <w:r>
        <w:t>period,</w:t>
      </w:r>
      <w:r>
        <w:rPr>
          <w:spacing w:val="-4"/>
        </w:rPr>
        <w:t xml:space="preserve"> </w:t>
      </w:r>
      <w:r>
        <w:t>or</w:t>
      </w:r>
      <w:r>
        <w:rPr>
          <w:spacing w:val="-3"/>
        </w:rPr>
        <w:t xml:space="preserve"> </w:t>
      </w:r>
      <w:r>
        <w:t>as</w:t>
      </w:r>
      <w:r>
        <w:rPr>
          <w:spacing w:val="-5"/>
        </w:rPr>
        <w:t xml:space="preserve"> </w:t>
      </w:r>
      <w:r>
        <w:t>soon</w:t>
      </w:r>
      <w:r>
        <w:rPr>
          <w:spacing w:val="-6"/>
        </w:rPr>
        <w:t xml:space="preserve"> </w:t>
      </w:r>
      <w:r>
        <w:t>as</w:t>
      </w:r>
      <w:r>
        <w:rPr>
          <w:spacing w:val="-3"/>
        </w:rPr>
        <w:t xml:space="preserve"> </w:t>
      </w:r>
      <w:r>
        <w:t>practicable</w:t>
      </w:r>
      <w:r>
        <w:rPr>
          <w:spacing w:val="-5"/>
        </w:rPr>
        <w:t xml:space="preserve"> </w:t>
      </w:r>
      <w:r>
        <w:t>after</w:t>
      </w:r>
      <w:r>
        <w:rPr>
          <w:spacing w:val="-3"/>
        </w:rPr>
        <w:t xml:space="preserve"> </w:t>
      </w:r>
      <w:r>
        <w:t>its</w:t>
      </w:r>
      <w:r>
        <w:rPr>
          <w:spacing w:val="-5"/>
        </w:rPr>
        <w:t xml:space="preserve"> </w:t>
      </w:r>
      <w:r>
        <w:t>expiration,</w:t>
      </w:r>
      <w:r>
        <w:rPr>
          <w:spacing w:val="-3"/>
        </w:rPr>
        <w:t xml:space="preserve"> </w:t>
      </w:r>
      <w:r>
        <w:t>the</w:t>
      </w:r>
      <w:r>
        <w:rPr>
          <w:spacing w:val="-5"/>
        </w:rPr>
        <w:t xml:space="preserve"> </w:t>
      </w:r>
      <w:r>
        <w:t>Contractor</w:t>
      </w:r>
      <w:r>
        <w:rPr>
          <w:spacing w:val="-6"/>
        </w:rPr>
        <w:t xml:space="preserve"> </w:t>
      </w:r>
      <w:r>
        <w:t>shall,</w:t>
      </w:r>
      <w:r>
        <w:rPr>
          <w:spacing w:val="-5"/>
        </w:rPr>
        <w:t xml:space="preserve"> </w:t>
      </w:r>
      <w:r>
        <w:t>at</w:t>
      </w:r>
      <w:r>
        <w:rPr>
          <w:spacing w:val="-3"/>
        </w:rPr>
        <w:t xml:space="preserve"> </w:t>
      </w:r>
      <w:r>
        <w:t>its</w:t>
      </w:r>
      <w:r>
        <w:rPr>
          <w:spacing w:val="-3"/>
        </w:rPr>
        <w:t xml:space="preserve"> </w:t>
      </w:r>
      <w:r>
        <w:t>expense,</w:t>
      </w:r>
      <w:r>
        <w:rPr>
          <w:spacing w:val="-2"/>
        </w:rPr>
        <w:t xml:space="preserve"> </w:t>
      </w:r>
      <w:r>
        <w:t>upon</w:t>
      </w:r>
    </w:p>
    <w:p w14:paraId="3E6ED788" w14:textId="77777777" w:rsidR="0043183A" w:rsidRDefault="00000000">
      <w:pPr>
        <w:pStyle w:val="BodyText"/>
        <w:spacing w:line="259" w:lineRule="auto"/>
        <w:ind w:right="804"/>
      </w:pPr>
      <w:r>
        <w:t>instruction</w:t>
      </w:r>
      <w:r>
        <w:rPr>
          <w:spacing w:val="-7"/>
        </w:rPr>
        <w:t xml:space="preserve"> </w:t>
      </w:r>
      <w:r>
        <w:t>of</w:t>
      </w:r>
      <w:r>
        <w:rPr>
          <w:spacing w:val="-4"/>
        </w:rPr>
        <w:t xml:space="preserve"> </w:t>
      </w:r>
      <w:r>
        <w:t>the</w:t>
      </w:r>
      <w:r>
        <w:rPr>
          <w:spacing w:val="-3"/>
        </w:rPr>
        <w:t xml:space="preserve"> </w:t>
      </w:r>
      <w:r>
        <w:t>Contracting</w:t>
      </w:r>
      <w:r>
        <w:rPr>
          <w:spacing w:val="-5"/>
        </w:rPr>
        <w:t xml:space="preserve"> </w:t>
      </w:r>
      <w:r>
        <w:t>Authority,</w:t>
      </w:r>
      <w:r>
        <w:rPr>
          <w:spacing w:val="-5"/>
        </w:rPr>
        <w:t xml:space="preserve"> </w:t>
      </w:r>
      <w:r>
        <w:t>remedy</w:t>
      </w:r>
      <w:r>
        <w:rPr>
          <w:spacing w:val="-6"/>
        </w:rPr>
        <w:t xml:space="preserve"> </w:t>
      </w:r>
      <w:r>
        <w:t>any</w:t>
      </w:r>
      <w:r>
        <w:rPr>
          <w:spacing w:val="-4"/>
        </w:rPr>
        <w:t xml:space="preserve"> </w:t>
      </w:r>
      <w:r>
        <w:t>deficiencies</w:t>
      </w:r>
      <w:r>
        <w:rPr>
          <w:spacing w:val="-3"/>
        </w:rPr>
        <w:t xml:space="preserve"> </w:t>
      </w:r>
      <w:r>
        <w:t>in</w:t>
      </w:r>
      <w:r>
        <w:rPr>
          <w:spacing w:val="-5"/>
        </w:rPr>
        <w:t xml:space="preserve"> </w:t>
      </w:r>
      <w:r>
        <w:t>the</w:t>
      </w:r>
      <w:r>
        <w:rPr>
          <w:spacing w:val="-3"/>
        </w:rPr>
        <w:t xml:space="preserve"> </w:t>
      </w:r>
      <w:r>
        <w:t>performance</w:t>
      </w:r>
      <w:r>
        <w:rPr>
          <w:spacing w:val="-3"/>
        </w:rPr>
        <w:t xml:space="preserve"> </w:t>
      </w:r>
      <w:r>
        <w:t>of</w:t>
      </w:r>
      <w:r>
        <w:rPr>
          <w:spacing w:val="-6"/>
        </w:rPr>
        <w:t xml:space="preserve"> </w:t>
      </w:r>
      <w:r>
        <w:t>the</w:t>
      </w:r>
      <w:r>
        <w:rPr>
          <w:spacing w:val="-6"/>
        </w:rPr>
        <w:t xml:space="preserve"> </w:t>
      </w:r>
      <w:r>
        <w:t>services.</w:t>
      </w:r>
      <w:r>
        <w:rPr>
          <w:spacing w:val="-4"/>
        </w:rPr>
        <w:t xml:space="preserve"> </w:t>
      </w:r>
      <w:r>
        <w:t>In</w:t>
      </w:r>
      <w:r>
        <w:rPr>
          <w:spacing w:val="-47"/>
        </w:rPr>
        <w:t xml:space="preserve"> </w:t>
      </w:r>
      <w:r>
        <w:t>case of default on the part of the Contractor to carry out such instructions, the Contracting Authority</w:t>
      </w:r>
      <w:r>
        <w:rPr>
          <w:spacing w:val="1"/>
        </w:rPr>
        <w:t xml:space="preserve"> </w:t>
      </w:r>
      <w:r>
        <w:t>shall</w:t>
      </w:r>
      <w:r>
        <w:rPr>
          <w:spacing w:val="-4"/>
        </w:rPr>
        <w:t xml:space="preserve"> </w:t>
      </w:r>
      <w:r>
        <w:t>be</w:t>
      </w:r>
      <w:r>
        <w:rPr>
          <w:spacing w:val="-2"/>
        </w:rPr>
        <w:t xml:space="preserve"> </w:t>
      </w:r>
      <w:r>
        <w:t>entitled</w:t>
      </w:r>
      <w:r>
        <w:rPr>
          <w:spacing w:val="-6"/>
        </w:rPr>
        <w:t xml:space="preserve"> </w:t>
      </w:r>
      <w:r>
        <w:t>to</w:t>
      </w:r>
      <w:r>
        <w:rPr>
          <w:spacing w:val="-4"/>
        </w:rPr>
        <w:t xml:space="preserve"> </w:t>
      </w:r>
      <w:r>
        <w:t>hire</w:t>
      </w:r>
      <w:r>
        <w:rPr>
          <w:spacing w:val="-1"/>
        </w:rPr>
        <w:t xml:space="preserve"> </w:t>
      </w:r>
      <w:r>
        <w:t>another</w:t>
      </w:r>
      <w:r>
        <w:rPr>
          <w:spacing w:val="-2"/>
        </w:rPr>
        <w:t xml:space="preserve"> </w:t>
      </w:r>
      <w:r>
        <w:t>contractor</w:t>
      </w:r>
      <w:r>
        <w:rPr>
          <w:spacing w:val="-3"/>
        </w:rPr>
        <w:t xml:space="preserve"> </w:t>
      </w:r>
      <w:r>
        <w:t>to</w:t>
      </w:r>
      <w:r>
        <w:rPr>
          <w:spacing w:val="-1"/>
        </w:rPr>
        <w:t xml:space="preserve"> </w:t>
      </w:r>
      <w:r>
        <w:t>carry</w:t>
      </w:r>
      <w:r>
        <w:rPr>
          <w:spacing w:val="-4"/>
        </w:rPr>
        <w:t xml:space="preserve"> </w:t>
      </w:r>
      <w:r>
        <w:t>out</w:t>
      </w:r>
      <w:r>
        <w:rPr>
          <w:spacing w:val="-4"/>
        </w:rPr>
        <w:t xml:space="preserve"> </w:t>
      </w:r>
      <w:r>
        <w:t>the</w:t>
      </w:r>
      <w:r>
        <w:rPr>
          <w:spacing w:val="-1"/>
        </w:rPr>
        <w:t xml:space="preserve"> </w:t>
      </w:r>
      <w:r>
        <w:t>same,</w:t>
      </w:r>
      <w:r>
        <w:rPr>
          <w:spacing w:val="-2"/>
        </w:rPr>
        <w:t xml:space="preserve"> </w:t>
      </w:r>
      <w:r>
        <w:t>at</w:t>
      </w:r>
      <w:r>
        <w:rPr>
          <w:spacing w:val="-4"/>
        </w:rPr>
        <w:t xml:space="preserve"> </w:t>
      </w:r>
      <w:r>
        <w:t>the</w:t>
      </w:r>
      <w:r>
        <w:rPr>
          <w:spacing w:val="-3"/>
        </w:rPr>
        <w:t xml:space="preserve"> </w:t>
      </w:r>
      <w:r>
        <w:t>Contractor’s</w:t>
      </w:r>
      <w:r>
        <w:rPr>
          <w:spacing w:val="-2"/>
        </w:rPr>
        <w:t xml:space="preserve"> </w:t>
      </w:r>
      <w:r>
        <w:t>expense.</w:t>
      </w:r>
    </w:p>
    <w:p w14:paraId="3D4F4443" w14:textId="77777777" w:rsidR="0043183A" w:rsidRDefault="00000000">
      <w:pPr>
        <w:pStyle w:val="Heading2"/>
        <w:tabs>
          <w:tab w:val="left" w:pos="1560"/>
          <w:tab w:val="left" w:pos="10230"/>
        </w:tabs>
        <w:spacing w:before="158"/>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16.</w:t>
      </w:r>
      <w:r>
        <w:rPr>
          <w:spacing w:val="-1"/>
          <w:shd w:val="clear" w:color="auto" w:fill="9CC2E4"/>
        </w:rPr>
        <w:t xml:space="preserve"> </w:t>
      </w:r>
      <w:r>
        <w:rPr>
          <w:shd w:val="clear" w:color="auto" w:fill="9CC2E4"/>
        </w:rPr>
        <w:t>INSURANCE</w:t>
      </w:r>
      <w:r>
        <w:rPr>
          <w:shd w:val="clear" w:color="auto" w:fill="9CC2E4"/>
        </w:rPr>
        <w:tab/>
      </w:r>
    </w:p>
    <w:p w14:paraId="24FA9F99" w14:textId="77777777" w:rsidR="0043183A" w:rsidRDefault="00000000">
      <w:pPr>
        <w:pStyle w:val="BodyText"/>
        <w:spacing w:line="259" w:lineRule="auto"/>
        <w:ind w:right="804"/>
      </w:pPr>
      <w:r>
        <w:t>Within</w:t>
      </w:r>
      <w:r>
        <w:rPr>
          <w:spacing w:val="-5"/>
        </w:rPr>
        <w:t xml:space="preserve"> </w:t>
      </w:r>
      <w:r>
        <w:t>20</w:t>
      </w:r>
      <w:r>
        <w:rPr>
          <w:spacing w:val="-3"/>
        </w:rPr>
        <w:t xml:space="preserve"> </w:t>
      </w:r>
      <w:r>
        <w:t>days</w:t>
      </w:r>
      <w:r>
        <w:rPr>
          <w:spacing w:val="-5"/>
        </w:rPr>
        <w:t xml:space="preserve"> </w:t>
      </w:r>
      <w:r>
        <w:t>of</w:t>
      </w:r>
      <w:r>
        <w:rPr>
          <w:spacing w:val="-3"/>
        </w:rPr>
        <w:t xml:space="preserve"> </w:t>
      </w:r>
      <w:r>
        <w:t>signing</w:t>
      </w:r>
      <w:r>
        <w:rPr>
          <w:spacing w:val="-4"/>
        </w:rPr>
        <w:t xml:space="preserve"> </w:t>
      </w:r>
      <w:r>
        <w:t>the</w:t>
      </w:r>
      <w:r>
        <w:rPr>
          <w:spacing w:val="-3"/>
        </w:rPr>
        <w:t xml:space="preserve"> </w:t>
      </w:r>
      <w:r>
        <w:t>contract,</w:t>
      </w:r>
      <w:r>
        <w:rPr>
          <w:spacing w:val="-3"/>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6"/>
        </w:rPr>
        <w:t xml:space="preserve"> </w:t>
      </w:r>
      <w:r>
        <w:t>out</w:t>
      </w:r>
      <w:r>
        <w:rPr>
          <w:spacing w:val="-3"/>
        </w:rPr>
        <w:t xml:space="preserve"> </w:t>
      </w:r>
      <w:r>
        <w:t>and</w:t>
      </w:r>
      <w:r>
        <w:rPr>
          <w:spacing w:val="-4"/>
        </w:rPr>
        <w:t xml:space="preserve"> </w:t>
      </w:r>
      <w:r>
        <w:t>maintain,</w:t>
      </w:r>
      <w:r>
        <w:rPr>
          <w:spacing w:val="-3"/>
        </w:rPr>
        <w:t xml:space="preserve"> </w:t>
      </w:r>
      <w:r>
        <w:t>at</w:t>
      </w:r>
      <w:r>
        <w:rPr>
          <w:spacing w:val="-3"/>
        </w:rPr>
        <w:t xml:space="preserve"> </w:t>
      </w:r>
      <w:r>
        <w:t>its</w:t>
      </w:r>
      <w:r>
        <w:rPr>
          <w:spacing w:val="-4"/>
        </w:rPr>
        <w:t xml:space="preserve"> </w:t>
      </w:r>
      <w:r>
        <w:t>own</w:t>
      </w:r>
      <w:r>
        <w:rPr>
          <w:spacing w:val="-3"/>
        </w:rPr>
        <w:t xml:space="preserve"> </w:t>
      </w:r>
      <w:r>
        <w:t>cost,</w:t>
      </w:r>
      <w:r>
        <w:rPr>
          <w:spacing w:val="-5"/>
        </w:rPr>
        <w:t xml:space="preserve"> </w:t>
      </w:r>
      <w:r>
        <w:t>a</w:t>
      </w:r>
      <w:r>
        <w:rPr>
          <w:spacing w:val="-3"/>
        </w:rPr>
        <w:t xml:space="preserve"> </w:t>
      </w:r>
      <w:r>
        <w:t>full</w:t>
      </w:r>
      <w:r>
        <w:rPr>
          <w:spacing w:val="-47"/>
        </w:rPr>
        <w:t xml:space="preserve"> </w:t>
      </w:r>
      <w:r>
        <w:t>indemnity insurance policy covering its professional liability under the contract and article 15 above,</w:t>
      </w:r>
      <w:r>
        <w:rPr>
          <w:spacing w:val="1"/>
        </w:rPr>
        <w:t xml:space="preserve"> </w:t>
      </w:r>
      <w:r>
        <w:t>from</w:t>
      </w:r>
      <w:r>
        <w:rPr>
          <w:spacing w:val="-6"/>
        </w:rPr>
        <w:t xml:space="preserve"> </w:t>
      </w:r>
      <w:r>
        <w:t>the</w:t>
      </w:r>
      <w:r>
        <w:rPr>
          <w:spacing w:val="-1"/>
        </w:rPr>
        <w:t xml:space="preserve"> </w:t>
      </w:r>
      <w:r>
        <w:t>commencement</w:t>
      </w:r>
      <w:r>
        <w:rPr>
          <w:spacing w:val="-2"/>
        </w:rPr>
        <w:t xml:space="preserve"> </w:t>
      </w:r>
      <w:r>
        <w:t>date and</w:t>
      </w:r>
      <w:r>
        <w:rPr>
          <w:spacing w:val="-3"/>
        </w:rPr>
        <w:t xml:space="preserve"> </w:t>
      </w:r>
      <w:r>
        <w:t>until</w:t>
      </w:r>
      <w:r>
        <w:rPr>
          <w:spacing w:val="-2"/>
        </w:rPr>
        <w:t xml:space="preserve"> </w:t>
      </w:r>
      <w:r>
        <w:t>the</w:t>
      </w:r>
      <w:r>
        <w:rPr>
          <w:spacing w:val="-4"/>
        </w:rPr>
        <w:t xml:space="preserve"> </w:t>
      </w:r>
      <w:r>
        <w:t>end</w:t>
      </w:r>
      <w:r>
        <w:rPr>
          <w:spacing w:val="-1"/>
        </w:rPr>
        <w:t xml:space="preserve"> </w:t>
      </w:r>
      <w:r>
        <w:t>of</w:t>
      </w:r>
      <w:r>
        <w:rPr>
          <w:spacing w:val="-5"/>
        </w:rPr>
        <w:t xml:space="preserve"> </w:t>
      </w:r>
      <w:r>
        <w:t>the</w:t>
      </w:r>
      <w:r>
        <w:rPr>
          <w:spacing w:val="-3"/>
        </w:rPr>
        <w:t xml:space="preserve"> </w:t>
      </w:r>
      <w:r>
        <w:t>liability</w:t>
      </w:r>
      <w:r>
        <w:rPr>
          <w:spacing w:val="-2"/>
        </w:rPr>
        <w:t xml:space="preserve"> </w:t>
      </w:r>
      <w:r>
        <w:t>period.</w:t>
      </w:r>
      <w:r>
        <w:rPr>
          <w:spacing w:val="-2"/>
        </w:rPr>
        <w:t xml:space="preserve"> </w:t>
      </w:r>
      <w:r>
        <w:t>Within</w:t>
      </w:r>
      <w:r>
        <w:rPr>
          <w:spacing w:val="-3"/>
        </w:rPr>
        <w:t xml:space="preserve"> </w:t>
      </w:r>
      <w:r>
        <w:t>20</w:t>
      </w:r>
      <w:r>
        <w:rPr>
          <w:spacing w:val="-3"/>
        </w:rPr>
        <w:t xml:space="preserve"> </w:t>
      </w:r>
      <w:r>
        <w:t>days</w:t>
      </w:r>
      <w:r>
        <w:rPr>
          <w:spacing w:val="-2"/>
        </w:rPr>
        <w:t xml:space="preserve"> </w:t>
      </w:r>
      <w:r>
        <w:t>of</w:t>
      </w:r>
      <w:r>
        <w:rPr>
          <w:spacing w:val="-1"/>
        </w:rPr>
        <w:t xml:space="preserve"> </w:t>
      </w:r>
      <w:r>
        <w:t>signing</w:t>
      </w:r>
      <w:r>
        <w:rPr>
          <w:spacing w:val="-3"/>
        </w:rPr>
        <w:t xml:space="preserve"> </w:t>
      </w:r>
      <w:r>
        <w:t>the</w:t>
      </w:r>
    </w:p>
    <w:p w14:paraId="3DC98194" w14:textId="77777777" w:rsidR="0043183A" w:rsidRDefault="00000000">
      <w:pPr>
        <w:pStyle w:val="BodyText"/>
        <w:spacing w:line="259" w:lineRule="auto"/>
        <w:ind w:right="804"/>
      </w:pPr>
      <w:r>
        <w:t>contract,</w:t>
      </w:r>
      <w:r>
        <w:rPr>
          <w:spacing w:val="-5"/>
        </w:rPr>
        <w:t xml:space="preserve"> </w:t>
      </w:r>
      <w:r>
        <w:t>the</w:t>
      </w:r>
      <w:r>
        <w:rPr>
          <w:spacing w:val="-2"/>
        </w:rPr>
        <w:t xml:space="preserve"> </w:t>
      </w:r>
      <w:r>
        <w:t>Contractor</w:t>
      </w:r>
      <w:r>
        <w:rPr>
          <w:spacing w:val="-6"/>
        </w:rPr>
        <w:t xml:space="preserve"> </w:t>
      </w:r>
      <w:r>
        <w:t>shall</w:t>
      </w:r>
      <w:r>
        <w:rPr>
          <w:spacing w:val="-3"/>
        </w:rPr>
        <w:t xml:space="preserve"> </w:t>
      </w:r>
      <w:r>
        <w:t>take</w:t>
      </w:r>
      <w:r>
        <w:rPr>
          <w:spacing w:val="-5"/>
        </w:rPr>
        <w:t xml:space="preserve"> </w:t>
      </w:r>
      <w:r>
        <w:t>out</w:t>
      </w:r>
      <w:r>
        <w:rPr>
          <w:spacing w:val="-3"/>
        </w:rPr>
        <w:t xml:space="preserve"> </w:t>
      </w:r>
      <w:r>
        <w:t>and</w:t>
      </w:r>
      <w:r>
        <w:rPr>
          <w:spacing w:val="-4"/>
        </w:rPr>
        <w:t xml:space="preserve"> </w:t>
      </w:r>
      <w:r>
        <w:t>maintain</w:t>
      </w:r>
      <w:r>
        <w:rPr>
          <w:spacing w:val="-5"/>
        </w:rPr>
        <w:t xml:space="preserve"> </w:t>
      </w:r>
      <w:r>
        <w:t>a</w:t>
      </w:r>
      <w:r>
        <w:rPr>
          <w:spacing w:val="-5"/>
        </w:rPr>
        <w:t xml:space="preserve"> </w:t>
      </w:r>
      <w:r>
        <w:t>full</w:t>
      </w:r>
      <w:r>
        <w:rPr>
          <w:spacing w:val="-4"/>
        </w:rPr>
        <w:t xml:space="preserve"> </w:t>
      </w:r>
      <w:r>
        <w:t>indemnity</w:t>
      </w:r>
      <w:r>
        <w:rPr>
          <w:spacing w:val="-3"/>
        </w:rPr>
        <w:t xml:space="preserve"> </w:t>
      </w:r>
      <w:r>
        <w:t>insurance</w:t>
      </w:r>
      <w:r>
        <w:rPr>
          <w:spacing w:val="-2"/>
        </w:rPr>
        <w:t xml:space="preserve"> </w:t>
      </w:r>
      <w:r>
        <w:t>policy</w:t>
      </w:r>
      <w:r>
        <w:rPr>
          <w:spacing w:val="-3"/>
        </w:rPr>
        <w:t xml:space="preserve"> </w:t>
      </w:r>
      <w:r>
        <w:t>for</w:t>
      </w:r>
      <w:r>
        <w:rPr>
          <w:spacing w:val="-3"/>
        </w:rPr>
        <w:t xml:space="preserve"> </w:t>
      </w:r>
      <w:r>
        <w:t>a</w:t>
      </w:r>
      <w:r>
        <w:rPr>
          <w:spacing w:val="-3"/>
        </w:rPr>
        <w:t xml:space="preserve"> </w:t>
      </w:r>
      <w:r>
        <w:t>sum</w:t>
      </w:r>
      <w:r>
        <w:rPr>
          <w:spacing w:val="-5"/>
        </w:rPr>
        <w:t xml:space="preserve"> </w:t>
      </w:r>
      <w:r>
        <w:t>up</w:t>
      </w:r>
      <w:r>
        <w:rPr>
          <w:spacing w:val="-4"/>
        </w:rPr>
        <w:t xml:space="preserve"> </w:t>
      </w:r>
      <w:r>
        <w:t>to</w:t>
      </w:r>
      <w:r>
        <w:rPr>
          <w:spacing w:val="-4"/>
        </w:rPr>
        <w:t xml:space="preserve"> </w:t>
      </w:r>
      <w:r>
        <w:t>the</w:t>
      </w:r>
      <w:r>
        <w:rPr>
          <w:spacing w:val="-46"/>
        </w:rPr>
        <w:t xml:space="preserve"> </w:t>
      </w:r>
      <w:r>
        <w:t>higher of the maximum amount foreseen by the legislation of the country of the Contracting Authority</w:t>
      </w:r>
      <w:r>
        <w:rPr>
          <w:spacing w:val="1"/>
        </w:rPr>
        <w:t xml:space="preserve"> </w:t>
      </w:r>
      <w:r>
        <w:t>and the amount foreseen by the legislation of the country in which the Contractor has its headquarters</w:t>
      </w:r>
      <w:r>
        <w:rPr>
          <w:spacing w:val="1"/>
        </w:rPr>
        <w:t xml:space="preserve"> </w:t>
      </w:r>
      <w:r>
        <w:t>and</w:t>
      </w:r>
      <w:r>
        <w:rPr>
          <w:spacing w:val="-2"/>
        </w:rPr>
        <w:t xml:space="preserve"> </w:t>
      </w:r>
      <w:r>
        <w:t>covering,</w:t>
      </w:r>
      <w:r>
        <w:rPr>
          <w:spacing w:val="-1"/>
        </w:rPr>
        <w:t xml:space="preserve"> </w:t>
      </w:r>
      <w:r>
        <w:t>during</w:t>
      </w:r>
      <w:r>
        <w:rPr>
          <w:spacing w:val="-2"/>
        </w:rPr>
        <w:t xml:space="preserve"> </w:t>
      </w:r>
      <w:r>
        <w:t>the period</w:t>
      </w:r>
      <w:r>
        <w:rPr>
          <w:spacing w:val="-1"/>
        </w:rPr>
        <w:t xml:space="preserve"> </w:t>
      </w:r>
      <w:r>
        <w:t>of</w:t>
      </w:r>
      <w:r>
        <w:rPr>
          <w:spacing w:val="-4"/>
        </w:rPr>
        <w:t xml:space="preserve"> </w:t>
      </w:r>
      <w:r>
        <w:t>implementation</w:t>
      </w:r>
      <w:r>
        <w:rPr>
          <w:spacing w:val="-4"/>
        </w:rPr>
        <w:t xml:space="preserve"> </w:t>
      </w:r>
      <w:r>
        <w:t>of</w:t>
      </w:r>
      <w:r>
        <w:rPr>
          <w:spacing w:val="-3"/>
        </w:rPr>
        <w:t xml:space="preserve"> </w:t>
      </w:r>
      <w:r>
        <w:t>the contract,</w:t>
      </w:r>
      <w:r>
        <w:rPr>
          <w:spacing w:val="-1"/>
        </w:rPr>
        <w:t xml:space="preserve"> </w:t>
      </w:r>
      <w:r>
        <w:t>the following</w:t>
      </w:r>
      <w:r>
        <w:rPr>
          <w:spacing w:val="-3"/>
        </w:rPr>
        <w:t xml:space="preserve"> </w:t>
      </w:r>
      <w:r>
        <w:t>risks:</w:t>
      </w:r>
    </w:p>
    <w:p w14:paraId="767CF22A" w14:textId="77777777" w:rsidR="0043183A" w:rsidRDefault="00000000">
      <w:pPr>
        <w:pStyle w:val="ListParagraph"/>
        <w:numPr>
          <w:ilvl w:val="0"/>
          <w:numId w:val="12"/>
        </w:numPr>
        <w:tabs>
          <w:tab w:val="left" w:pos="1064"/>
        </w:tabs>
        <w:spacing w:line="259" w:lineRule="auto"/>
        <w:ind w:right="957" w:firstLine="0"/>
      </w:pPr>
      <w:r>
        <w:t>loss</w:t>
      </w:r>
      <w:r>
        <w:rPr>
          <w:spacing w:val="-5"/>
        </w:rPr>
        <w:t xml:space="preserve"> </w:t>
      </w:r>
      <w:r>
        <w:t>of</w:t>
      </w:r>
      <w:r>
        <w:rPr>
          <w:spacing w:val="-5"/>
        </w:rPr>
        <w:t xml:space="preserve"> </w:t>
      </w:r>
      <w:r>
        <w:t>or</w:t>
      </w:r>
      <w:r>
        <w:rPr>
          <w:spacing w:val="-5"/>
        </w:rPr>
        <w:t xml:space="preserve"> </w:t>
      </w:r>
      <w:r>
        <w:t>damage</w:t>
      </w:r>
      <w:r>
        <w:rPr>
          <w:spacing w:val="-4"/>
        </w:rPr>
        <w:t xml:space="preserve"> </w:t>
      </w:r>
      <w:r>
        <w:t>to</w:t>
      </w:r>
      <w:r>
        <w:rPr>
          <w:spacing w:val="-1"/>
        </w:rPr>
        <w:t xml:space="preserve"> </w:t>
      </w:r>
      <w:r>
        <w:t>property</w:t>
      </w:r>
      <w:r>
        <w:rPr>
          <w:spacing w:val="-1"/>
        </w:rPr>
        <w:t xml:space="preserve"> </w:t>
      </w:r>
      <w:r>
        <w:t>purchased</w:t>
      </w:r>
      <w:r>
        <w:rPr>
          <w:spacing w:val="-5"/>
        </w:rPr>
        <w:t xml:space="preserve"> </w:t>
      </w:r>
      <w:r>
        <w:t>with</w:t>
      </w:r>
      <w:r>
        <w:rPr>
          <w:spacing w:val="-2"/>
        </w:rPr>
        <w:t xml:space="preserve"> </w:t>
      </w:r>
      <w:r>
        <w:t>funds</w:t>
      </w:r>
      <w:r>
        <w:rPr>
          <w:spacing w:val="-5"/>
        </w:rPr>
        <w:t xml:space="preserve"> </w:t>
      </w:r>
      <w:r>
        <w:t>provided</w:t>
      </w:r>
      <w:r>
        <w:rPr>
          <w:spacing w:val="-5"/>
        </w:rPr>
        <w:t xml:space="preserve"> </w:t>
      </w:r>
      <w:r>
        <w:t>under</w:t>
      </w:r>
      <w:r>
        <w:rPr>
          <w:spacing w:val="-2"/>
        </w:rPr>
        <w:t xml:space="preserve"> </w:t>
      </w:r>
      <w:r>
        <w:t>the</w:t>
      </w:r>
      <w:r>
        <w:rPr>
          <w:spacing w:val="-5"/>
        </w:rPr>
        <w:t xml:space="preserve"> </w:t>
      </w:r>
      <w:r>
        <w:t>contract,</w:t>
      </w:r>
      <w:r>
        <w:rPr>
          <w:spacing w:val="-4"/>
        </w:rPr>
        <w:t xml:space="preserve"> </w:t>
      </w:r>
      <w:r>
        <w:t>or</w:t>
      </w:r>
      <w:r>
        <w:rPr>
          <w:spacing w:val="-2"/>
        </w:rPr>
        <w:t xml:space="preserve"> </w:t>
      </w:r>
      <w:r>
        <w:t>produced</w:t>
      </w:r>
      <w:r>
        <w:rPr>
          <w:spacing w:val="-4"/>
        </w:rPr>
        <w:t xml:space="preserve"> </w:t>
      </w:r>
      <w:r>
        <w:t>by</w:t>
      </w:r>
      <w:r>
        <w:rPr>
          <w:spacing w:val="-4"/>
        </w:rPr>
        <w:t xml:space="preserve"> </w:t>
      </w:r>
      <w:r>
        <w:t>the</w:t>
      </w:r>
      <w:r>
        <w:rPr>
          <w:spacing w:val="-47"/>
        </w:rPr>
        <w:t xml:space="preserve"> </w:t>
      </w:r>
      <w:r>
        <w:t>Contractor;</w:t>
      </w:r>
    </w:p>
    <w:p w14:paraId="32632893" w14:textId="77777777" w:rsidR="0043183A" w:rsidRDefault="0043183A">
      <w:pPr>
        <w:spacing w:line="259" w:lineRule="auto"/>
        <w:sectPr w:rsidR="0043183A">
          <w:footerReference w:type="default" r:id="rId10"/>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211857DC" w14:textId="77777777" w:rsidR="0043183A" w:rsidRDefault="00000000">
      <w:pPr>
        <w:pStyle w:val="ListParagraph"/>
        <w:numPr>
          <w:ilvl w:val="0"/>
          <w:numId w:val="12"/>
        </w:numPr>
        <w:tabs>
          <w:tab w:val="left" w:pos="1074"/>
        </w:tabs>
        <w:spacing w:before="39" w:line="259" w:lineRule="auto"/>
        <w:ind w:right="1179" w:firstLine="0"/>
      </w:pPr>
      <w:r>
        <w:lastRenderedPageBreak/>
        <w:t>loss</w:t>
      </w:r>
      <w:r>
        <w:rPr>
          <w:spacing w:val="-6"/>
        </w:rPr>
        <w:t xml:space="preserve"> </w:t>
      </w:r>
      <w:r>
        <w:t>or</w:t>
      </w:r>
      <w:r>
        <w:rPr>
          <w:spacing w:val="-3"/>
        </w:rPr>
        <w:t xml:space="preserve"> </w:t>
      </w:r>
      <w:r>
        <w:t>damage</w:t>
      </w:r>
      <w:r>
        <w:rPr>
          <w:spacing w:val="-5"/>
        </w:rPr>
        <w:t xml:space="preserve"> </w:t>
      </w:r>
      <w:r>
        <w:t>to</w:t>
      </w:r>
      <w:r>
        <w:rPr>
          <w:spacing w:val="-5"/>
        </w:rPr>
        <w:t xml:space="preserve"> </w:t>
      </w:r>
      <w:r>
        <w:t>equipment,</w:t>
      </w:r>
      <w:r>
        <w:rPr>
          <w:spacing w:val="-4"/>
        </w:rPr>
        <w:t xml:space="preserve"> </w:t>
      </w:r>
      <w:r>
        <w:t>material</w:t>
      </w:r>
      <w:r>
        <w:rPr>
          <w:spacing w:val="-4"/>
        </w:rPr>
        <w:t xml:space="preserve"> </w:t>
      </w:r>
      <w:r>
        <w:t>and</w:t>
      </w:r>
      <w:r>
        <w:rPr>
          <w:spacing w:val="-6"/>
        </w:rPr>
        <w:t xml:space="preserve"> </w:t>
      </w:r>
      <w:r>
        <w:t>office</w:t>
      </w:r>
      <w:r>
        <w:rPr>
          <w:spacing w:val="-2"/>
        </w:rPr>
        <w:t xml:space="preserve"> </w:t>
      </w:r>
      <w:r>
        <w:t>facilities</w:t>
      </w:r>
      <w:r>
        <w:rPr>
          <w:spacing w:val="-3"/>
        </w:rPr>
        <w:t xml:space="preserve"> </w:t>
      </w:r>
      <w:r>
        <w:t>made</w:t>
      </w:r>
      <w:r>
        <w:rPr>
          <w:spacing w:val="-5"/>
        </w:rPr>
        <w:t xml:space="preserve"> </w:t>
      </w:r>
      <w:r>
        <w:t>available</w:t>
      </w:r>
      <w:r>
        <w:rPr>
          <w:spacing w:val="-5"/>
        </w:rPr>
        <w:t xml:space="preserve"> </w:t>
      </w:r>
      <w:r>
        <w:t>to</w:t>
      </w:r>
      <w:r>
        <w:rPr>
          <w:spacing w:val="-5"/>
        </w:rPr>
        <w:t xml:space="preserve"> </w:t>
      </w:r>
      <w:r>
        <w:t>the</w:t>
      </w:r>
      <w:r>
        <w:rPr>
          <w:spacing w:val="-3"/>
        </w:rPr>
        <w:t xml:space="preserve"> </w:t>
      </w:r>
      <w:r>
        <w:t>Contractor</w:t>
      </w:r>
      <w:r>
        <w:rPr>
          <w:spacing w:val="-6"/>
        </w:rPr>
        <w:t xml:space="preserve"> </w:t>
      </w:r>
      <w:r>
        <w:t>by</w:t>
      </w:r>
      <w:r>
        <w:rPr>
          <w:spacing w:val="-5"/>
        </w:rPr>
        <w:t xml:space="preserve"> </w:t>
      </w:r>
      <w:r>
        <w:t>the</w:t>
      </w:r>
      <w:r>
        <w:rPr>
          <w:spacing w:val="-47"/>
        </w:rPr>
        <w:t xml:space="preserve"> </w:t>
      </w:r>
      <w:r>
        <w:t>Contracting</w:t>
      </w:r>
      <w:r>
        <w:rPr>
          <w:spacing w:val="-2"/>
        </w:rPr>
        <w:t xml:space="preserve"> </w:t>
      </w:r>
      <w:r>
        <w:t>Authority;</w:t>
      </w:r>
    </w:p>
    <w:p w14:paraId="3DEF5F33" w14:textId="77777777" w:rsidR="0043183A" w:rsidRDefault="00000000">
      <w:pPr>
        <w:pStyle w:val="ListParagraph"/>
        <w:numPr>
          <w:ilvl w:val="0"/>
          <w:numId w:val="12"/>
        </w:numPr>
        <w:tabs>
          <w:tab w:val="left" w:pos="1052"/>
        </w:tabs>
        <w:spacing w:before="160" w:line="259" w:lineRule="auto"/>
        <w:ind w:right="1118" w:firstLine="0"/>
      </w:pPr>
      <w:r>
        <w:t>civil</w:t>
      </w:r>
      <w:r>
        <w:rPr>
          <w:spacing w:val="-5"/>
        </w:rPr>
        <w:t xml:space="preserve"> </w:t>
      </w:r>
      <w:r>
        <w:t>liability</w:t>
      </w:r>
      <w:r>
        <w:rPr>
          <w:spacing w:val="-5"/>
        </w:rPr>
        <w:t xml:space="preserve"> </w:t>
      </w:r>
      <w:r>
        <w:t>for</w:t>
      </w:r>
      <w:r>
        <w:rPr>
          <w:spacing w:val="-6"/>
        </w:rPr>
        <w:t xml:space="preserve"> </w:t>
      </w:r>
      <w:r>
        <w:t>accidents</w:t>
      </w:r>
      <w:r>
        <w:rPr>
          <w:spacing w:val="-5"/>
        </w:rPr>
        <w:t xml:space="preserve"> </w:t>
      </w:r>
      <w:r>
        <w:t>caused</w:t>
      </w:r>
      <w:r>
        <w:rPr>
          <w:spacing w:val="-4"/>
        </w:rPr>
        <w:t xml:space="preserve"> </w:t>
      </w:r>
      <w:r>
        <w:t>to</w:t>
      </w:r>
      <w:r>
        <w:rPr>
          <w:spacing w:val="-2"/>
        </w:rPr>
        <w:t xml:space="preserve"> </w:t>
      </w:r>
      <w:r>
        <w:t>third</w:t>
      </w:r>
      <w:r>
        <w:rPr>
          <w:spacing w:val="-5"/>
        </w:rPr>
        <w:t xml:space="preserve"> </w:t>
      </w:r>
      <w:r>
        <w:t>parties</w:t>
      </w:r>
      <w:r>
        <w:rPr>
          <w:spacing w:val="-3"/>
        </w:rPr>
        <w:t xml:space="preserve"> </w:t>
      </w:r>
      <w:r>
        <w:t>arising</w:t>
      </w:r>
      <w:r>
        <w:rPr>
          <w:spacing w:val="-4"/>
        </w:rPr>
        <w:t xml:space="preserve"> </w:t>
      </w:r>
      <w:r>
        <w:t>out</w:t>
      </w:r>
      <w:r>
        <w:rPr>
          <w:spacing w:val="-5"/>
        </w:rPr>
        <w:t xml:space="preserve"> </w:t>
      </w:r>
      <w:r>
        <w:t>of</w:t>
      </w:r>
      <w:r>
        <w:rPr>
          <w:spacing w:val="-4"/>
        </w:rPr>
        <w:t xml:space="preserve"> </w:t>
      </w:r>
      <w:r>
        <w:t>acts</w:t>
      </w:r>
      <w:r>
        <w:rPr>
          <w:spacing w:val="-3"/>
        </w:rPr>
        <w:t xml:space="preserve"> </w:t>
      </w:r>
      <w:r>
        <w:t>performed</w:t>
      </w:r>
      <w:r>
        <w:rPr>
          <w:spacing w:val="-3"/>
        </w:rPr>
        <w:t xml:space="preserve"> </w:t>
      </w:r>
      <w:r>
        <w:t>by</w:t>
      </w:r>
      <w:r>
        <w:rPr>
          <w:spacing w:val="-4"/>
        </w:rPr>
        <w:t xml:space="preserve"> </w:t>
      </w:r>
      <w:r>
        <w:t>the</w:t>
      </w:r>
      <w:r>
        <w:rPr>
          <w:spacing w:val="-5"/>
        </w:rPr>
        <w:t xml:space="preserve"> </w:t>
      </w:r>
      <w:r>
        <w:t>Contractor,</w:t>
      </w:r>
      <w:r>
        <w:rPr>
          <w:spacing w:val="-7"/>
        </w:rPr>
        <w:t xml:space="preserve"> </w:t>
      </w:r>
      <w:r>
        <w:t>its</w:t>
      </w:r>
      <w:r>
        <w:rPr>
          <w:spacing w:val="-46"/>
        </w:rPr>
        <w:t xml:space="preserve"> </w:t>
      </w:r>
      <w:r>
        <w:t>personnel</w:t>
      </w:r>
      <w:r>
        <w:rPr>
          <w:spacing w:val="-1"/>
        </w:rPr>
        <w:t xml:space="preserve"> </w:t>
      </w:r>
      <w:r>
        <w:t>and</w:t>
      </w:r>
      <w:r>
        <w:rPr>
          <w:spacing w:val="-1"/>
        </w:rPr>
        <w:t xml:space="preserve"> </w:t>
      </w:r>
      <w:r>
        <w:t>their</w:t>
      </w:r>
      <w:r>
        <w:rPr>
          <w:spacing w:val="-3"/>
        </w:rPr>
        <w:t xml:space="preserve"> </w:t>
      </w:r>
      <w:r>
        <w:t>dependents;</w:t>
      </w:r>
    </w:p>
    <w:p w14:paraId="2323FDEC" w14:textId="77777777" w:rsidR="0043183A" w:rsidRDefault="00000000">
      <w:pPr>
        <w:pStyle w:val="ListParagraph"/>
        <w:numPr>
          <w:ilvl w:val="0"/>
          <w:numId w:val="12"/>
        </w:numPr>
        <w:tabs>
          <w:tab w:val="left" w:pos="1074"/>
        </w:tabs>
        <w:spacing w:line="259" w:lineRule="auto"/>
        <w:ind w:right="1223" w:firstLine="0"/>
      </w:pPr>
      <w:r>
        <w:t>employer’s liability and workers’ compensation in respect of the personnel as well as sickness,</w:t>
      </w:r>
      <w:r>
        <w:rPr>
          <w:spacing w:val="1"/>
        </w:rPr>
        <w:t xml:space="preserve"> </w:t>
      </w:r>
      <w:r>
        <w:t>accident</w:t>
      </w:r>
      <w:r>
        <w:rPr>
          <w:spacing w:val="-5"/>
        </w:rPr>
        <w:t xml:space="preserve"> </w:t>
      </w:r>
      <w:r>
        <w:t>or</w:t>
      </w:r>
      <w:r>
        <w:rPr>
          <w:spacing w:val="-3"/>
        </w:rPr>
        <w:t xml:space="preserve"> </w:t>
      </w:r>
      <w:r>
        <w:t>death</w:t>
      </w:r>
      <w:r>
        <w:rPr>
          <w:spacing w:val="-6"/>
        </w:rPr>
        <w:t xml:space="preserve"> </w:t>
      </w:r>
      <w:r>
        <w:t>affecting</w:t>
      </w:r>
      <w:r>
        <w:rPr>
          <w:spacing w:val="-4"/>
        </w:rPr>
        <w:t xml:space="preserve"> </w:t>
      </w:r>
      <w:r>
        <w:t>the</w:t>
      </w:r>
      <w:r>
        <w:rPr>
          <w:spacing w:val="-2"/>
        </w:rPr>
        <w:t xml:space="preserve"> </w:t>
      </w:r>
      <w:r>
        <w:t>personnel</w:t>
      </w:r>
      <w:r>
        <w:rPr>
          <w:spacing w:val="-5"/>
        </w:rPr>
        <w:t xml:space="preserve"> </w:t>
      </w:r>
      <w:r>
        <w:t>and</w:t>
      </w:r>
      <w:r>
        <w:rPr>
          <w:spacing w:val="-4"/>
        </w:rPr>
        <w:t xml:space="preserve"> </w:t>
      </w:r>
      <w:r>
        <w:t>their</w:t>
      </w:r>
      <w:r>
        <w:rPr>
          <w:spacing w:val="-6"/>
        </w:rPr>
        <w:t xml:space="preserve"> </w:t>
      </w:r>
      <w:r>
        <w:t>dependents,</w:t>
      </w:r>
      <w:r>
        <w:rPr>
          <w:spacing w:val="-2"/>
        </w:rPr>
        <w:t xml:space="preserve"> </w:t>
      </w:r>
      <w:r>
        <w:t>including</w:t>
      </w:r>
      <w:r>
        <w:rPr>
          <w:spacing w:val="-4"/>
        </w:rPr>
        <w:t xml:space="preserve"> </w:t>
      </w:r>
      <w:r>
        <w:t>the</w:t>
      </w:r>
      <w:r>
        <w:rPr>
          <w:spacing w:val="-2"/>
        </w:rPr>
        <w:t xml:space="preserve"> </w:t>
      </w:r>
      <w:r>
        <w:t>cost</w:t>
      </w:r>
      <w:r>
        <w:rPr>
          <w:spacing w:val="-3"/>
        </w:rPr>
        <w:t xml:space="preserve"> </w:t>
      </w:r>
      <w:r>
        <w:t>of</w:t>
      </w:r>
      <w:r>
        <w:rPr>
          <w:spacing w:val="-5"/>
        </w:rPr>
        <w:t xml:space="preserve"> </w:t>
      </w:r>
      <w:r>
        <w:t>repatriation</w:t>
      </w:r>
      <w:r>
        <w:rPr>
          <w:spacing w:val="-6"/>
        </w:rPr>
        <w:t xml:space="preserve"> </w:t>
      </w:r>
      <w:r>
        <w:t>on</w:t>
      </w:r>
      <w:r>
        <w:rPr>
          <w:spacing w:val="-47"/>
        </w:rPr>
        <w:t xml:space="preserve"> </w:t>
      </w:r>
      <w:r>
        <w:t>health</w:t>
      </w:r>
      <w:r>
        <w:rPr>
          <w:spacing w:val="-1"/>
        </w:rPr>
        <w:t xml:space="preserve"> </w:t>
      </w:r>
      <w:r>
        <w:t>grounds;</w:t>
      </w:r>
    </w:p>
    <w:p w14:paraId="36D10AC5" w14:textId="77777777" w:rsidR="0043183A" w:rsidRDefault="00000000">
      <w:pPr>
        <w:pStyle w:val="ListParagraph"/>
        <w:numPr>
          <w:ilvl w:val="0"/>
          <w:numId w:val="12"/>
        </w:numPr>
        <w:tabs>
          <w:tab w:val="left" w:pos="1068"/>
        </w:tabs>
        <w:ind w:left="1067" w:hanging="228"/>
      </w:pPr>
      <w:r>
        <w:t>Such</w:t>
      </w:r>
      <w:r>
        <w:rPr>
          <w:spacing w:val="-7"/>
        </w:rPr>
        <w:t xml:space="preserve"> </w:t>
      </w:r>
      <w:r>
        <w:t>other</w:t>
      </w:r>
      <w:r>
        <w:rPr>
          <w:spacing w:val="-5"/>
        </w:rPr>
        <w:t xml:space="preserve"> </w:t>
      </w:r>
      <w:r>
        <w:t>insurance</w:t>
      </w:r>
      <w:r>
        <w:rPr>
          <w:spacing w:val="-3"/>
        </w:rPr>
        <w:t xml:space="preserve"> </w:t>
      </w:r>
      <w:r>
        <w:t>as</w:t>
      </w:r>
      <w:r>
        <w:rPr>
          <w:spacing w:val="-6"/>
        </w:rPr>
        <w:t xml:space="preserve"> </w:t>
      </w:r>
      <w:r>
        <w:t>required</w:t>
      </w:r>
      <w:r>
        <w:rPr>
          <w:spacing w:val="-4"/>
        </w:rPr>
        <w:t xml:space="preserve"> </w:t>
      </w:r>
      <w:r>
        <w:t>by</w:t>
      </w:r>
      <w:r>
        <w:rPr>
          <w:spacing w:val="-4"/>
        </w:rPr>
        <w:t xml:space="preserve"> </w:t>
      </w:r>
      <w:r>
        <w:t>the</w:t>
      </w:r>
      <w:r>
        <w:rPr>
          <w:spacing w:val="-4"/>
        </w:rPr>
        <w:t xml:space="preserve"> </w:t>
      </w:r>
      <w:r>
        <w:t>laws</w:t>
      </w:r>
      <w:r>
        <w:rPr>
          <w:spacing w:val="-4"/>
        </w:rPr>
        <w:t xml:space="preserve"> </w:t>
      </w:r>
      <w:r>
        <w:t>in</w:t>
      </w:r>
      <w:r>
        <w:rPr>
          <w:spacing w:val="-4"/>
        </w:rPr>
        <w:t xml:space="preserve"> </w:t>
      </w:r>
      <w:r>
        <w:t>force</w:t>
      </w:r>
      <w:r>
        <w:rPr>
          <w:spacing w:val="-3"/>
        </w:rPr>
        <w:t xml:space="preserve"> </w:t>
      </w:r>
      <w:r>
        <w:t>in</w:t>
      </w:r>
      <w:r>
        <w:rPr>
          <w:spacing w:val="-6"/>
        </w:rPr>
        <w:t xml:space="preserve"> </w:t>
      </w:r>
      <w:r>
        <w:t>the</w:t>
      </w:r>
      <w:r>
        <w:rPr>
          <w:spacing w:val="-6"/>
        </w:rPr>
        <w:t xml:space="preserve"> </w:t>
      </w:r>
      <w:r>
        <w:t>beneficiary</w:t>
      </w:r>
      <w:r>
        <w:rPr>
          <w:spacing w:val="-4"/>
        </w:rPr>
        <w:t xml:space="preserve"> </w:t>
      </w:r>
      <w:r>
        <w:t>country.</w:t>
      </w:r>
    </w:p>
    <w:p w14:paraId="0C96FEB6" w14:textId="77777777" w:rsidR="0043183A" w:rsidRDefault="00000000">
      <w:pPr>
        <w:pStyle w:val="BodyText"/>
        <w:spacing w:before="183" w:line="256" w:lineRule="auto"/>
        <w:ind w:right="878"/>
      </w:pPr>
      <w:r>
        <w:t>Prior</w:t>
      </w:r>
      <w:r>
        <w:rPr>
          <w:spacing w:val="-6"/>
        </w:rPr>
        <w:t xml:space="preserve"> </w:t>
      </w:r>
      <w:r>
        <w:t>to</w:t>
      </w:r>
      <w:r>
        <w:rPr>
          <w:spacing w:val="-5"/>
        </w:rPr>
        <w:t xml:space="preserve"> </w:t>
      </w:r>
      <w:r>
        <w:t>the</w:t>
      </w:r>
      <w:r>
        <w:rPr>
          <w:spacing w:val="-5"/>
        </w:rPr>
        <w:t xml:space="preserve"> </w:t>
      </w:r>
      <w:r>
        <w:t>commencement</w:t>
      </w:r>
      <w:r>
        <w:rPr>
          <w:spacing w:val="-4"/>
        </w:rPr>
        <w:t xml:space="preserve"> </w:t>
      </w:r>
      <w:r>
        <w:t>date,</w:t>
      </w:r>
      <w:r>
        <w:rPr>
          <w:spacing w:val="-5"/>
        </w:rPr>
        <w:t xml:space="preserve"> </w:t>
      </w:r>
      <w:r>
        <w:t>the</w:t>
      </w:r>
      <w:r>
        <w:rPr>
          <w:spacing w:val="-4"/>
        </w:rPr>
        <w:t xml:space="preserve"> </w:t>
      </w:r>
      <w:r>
        <w:t>Contractor</w:t>
      </w:r>
      <w:r>
        <w:rPr>
          <w:spacing w:val="-3"/>
        </w:rPr>
        <w:t xml:space="preserve"> </w:t>
      </w:r>
      <w:r>
        <w:t>shall</w:t>
      </w:r>
      <w:r>
        <w:rPr>
          <w:spacing w:val="-8"/>
        </w:rPr>
        <w:t xml:space="preserve"> </w:t>
      </w:r>
      <w:r>
        <w:t>provide</w:t>
      </w:r>
      <w:r>
        <w:rPr>
          <w:spacing w:val="-3"/>
        </w:rPr>
        <w:t xml:space="preserve"> </w:t>
      </w:r>
      <w:r>
        <w:t>evidence</w:t>
      </w:r>
      <w:r>
        <w:rPr>
          <w:spacing w:val="-2"/>
        </w:rPr>
        <w:t xml:space="preserve"> </w:t>
      </w:r>
      <w:r>
        <w:t>to</w:t>
      </w:r>
      <w:r>
        <w:rPr>
          <w:spacing w:val="-3"/>
        </w:rPr>
        <w:t xml:space="preserve"> </w:t>
      </w:r>
      <w:r>
        <w:t>the</w:t>
      </w:r>
      <w:r>
        <w:rPr>
          <w:spacing w:val="-5"/>
        </w:rPr>
        <w:t xml:space="preserve"> </w:t>
      </w:r>
      <w:r>
        <w:t>Contracting</w:t>
      </w:r>
      <w:r>
        <w:rPr>
          <w:spacing w:val="-4"/>
        </w:rPr>
        <w:t xml:space="preserve"> </w:t>
      </w:r>
      <w:r>
        <w:t>Authority</w:t>
      </w:r>
      <w:r>
        <w:rPr>
          <w:spacing w:val="-47"/>
        </w:rPr>
        <w:t xml:space="preserve"> </w:t>
      </w:r>
      <w:r>
        <w:t>that</w:t>
      </w:r>
      <w:r>
        <w:rPr>
          <w:spacing w:val="-5"/>
        </w:rPr>
        <w:t xml:space="preserve"> </w:t>
      </w:r>
      <w:r>
        <w:t>the</w:t>
      </w:r>
      <w:r>
        <w:rPr>
          <w:spacing w:val="-6"/>
        </w:rPr>
        <w:t xml:space="preserve"> </w:t>
      </w:r>
      <w:r>
        <w:t>above</w:t>
      </w:r>
      <w:r>
        <w:rPr>
          <w:spacing w:val="-6"/>
        </w:rPr>
        <w:t xml:space="preserve"> </w:t>
      </w:r>
      <w:r>
        <w:t>insurances</w:t>
      </w:r>
      <w:r>
        <w:rPr>
          <w:spacing w:val="-7"/>
        </w:rPr>
        <w:t xml:space="preserve"> </w:t>
      </w:r>
      <w:r>
        <w:t>have</w:t>
      </w:r>
      <w:r>
        <w:rPr>
          <w:spacing w:val="-6"/>
        </w:rPr>
        <w:t xml:space="preserve"> </w:t>
      </w:r>
      <w:r>
        <w:t>been</w:t>
      </w:r>
      <w:r>
        <w:rPr>
          <w:spacing w:val="-7"/>
        </w:rPr>
        <w:t xml:space="preserve"> </w:t>
      </w:r>
      <w:proofErr w:type="gramStart"/>
      <w:r>
        <w:t>effected</w:t>
      </w:r>
      <w:proofErr w:type="gramEnd"/>
      <w:r>
        <w:t>.</w:t>
      </w:r>
      <w:r>
        <w:rPr>
          <w:spacing w:val="-6"/>
        </w:rPr>
        <w:t xml:space="preserve"> </w:t>
      </w:r>
      <w:r>
        <w:t>During</w:t>
      </w:r>
      <w:r>
        <w:rPr>
          <w:spacing w:val="-7"/>
        </w:rPr>
        <w:t xml:space="preserve"> </w:t>
      </w:r>
      <w:r>
        <w:t>execution</w:t>
      </w:r>
      <w:r>
        <w:rPr>
          <w:spacing w:val="-5"/>
        </w:rPr>
        <w:t xml:space="preserve"> </w:t>
      </w:r>
      <w:r>
        <w:t>of</w:t>
      </w:r>
      <w:r>
        <w:rPr>
          <w:spacing w:val="-7"/>
        </w:rPr>
        <w:t xml:space="preserve"> </w:t>
      </w:r>
      <w:r>
        <w:t>the</w:t>
      </w:r>
      <w:r>
        <w:rPr>
          <w:spacing w:val="-4"/>
        </w:rPr>
        <w:t xml:space="preserve"> </w:t>
      </w:r>
      <w:r>
        <w:t>contract,</w:t>
      </w:r>
      <w:r>
        <w:rPr>
          <w:spacing w:val="-4"/>
        </w:rPr>
        <w:t xml:space="preserve"> </w:t>
      </w:r>
      <w:r>
        <w:t>the</w:t>
      </w:r>
      <w:r>
        <w:rPr>
          <w:spacing w:val="-4"/>
        </w:rPr>
        <w:t xml:space="preserve"> </w:t>
      </w:r>
      <w:r>
        <w:t>Contractor</w:t>
      </w:r>
      <w:r>
        <w:rPr>
          <w:spacing w:val="-7"/>
        </w:rPr>
        <w:t xml:space="preserve"> </w:t>
      </w:r>
      <w:r>
        <w:t>shall,</w:t>
      </w:r>
    </w:p>
    <w:p w14:paraId="17B6491D" w14:textId="77777777" w:rsidR="0043183A" w:rsidRDefault="00000000">
      <w:pPr>
        <w:pStyle w:val="BodyText"/>
        <w:spacing w:before="4" w:line="259" w:lineRule="auto"/>
        <w:ind w:right="804"/>
      </w:pPr>
      <w:r>
        <w:t>when</w:t>
      </w:r>
      <w:r>
        <w:rPr>
          <w:spacing w:val="-3"/>
        </w:rPr>
        <w:t xml:space="preserve"> </w:t>
      </w:r>
      <w:r>
        <w:t>required,</w:t>
      </w:r>
      <w:r>
        <w:rPr>
          <w:spacing w:val="-3"/>
        </w:rPr>
        <w:t xml:space="preserve"> </w:t>
      </w:r>
      <w:r>
        <w:t>provide</w:t>
      </w:r>
      <w:r>
        <w:rPr>
          <w:spacing w:val="-4"/>
        </w:rPr>
        <w:t xml:space="preserve"> </w:t>
      </w:r>
      <w:r>
        <w:t>the</w:t>
      </w:r>
      <w:r>
        <w:rPr>
          <w:spacing w:val="-5"/>
        </w:rPr>
        <w:t xml:space="preserve"> </w:t>
      </w:r>
      <w:r>
        <w:t>Contracting</w:t>
      </w:r>
      <w:r>
        <w:rPr>
          <w:spacing w:val="-4"/>
        </w:rPr>
        <w:t xml:space="preserve"> </w:t>
      </w:r>
      <w:r>
        <w:t>Authority</w:t>
      </w:r>
      <w:r>
        <w:rPr>
          <w:spacing w:val="-3"/>
        </w:rPr>
        <w:t xml:space="preserve"> </w:t>
      </w:r>
      <w:r>
        <w:t>with</w:t>
      </w:r>
      <w:r>
        <w:rPr>
          <w:spacing w:val="-2"/>
        </w:rPr>
        <w:t xml:space="preserve"> </w:t>
      </w:r>
      <w:r>
        <w:t>copies</w:t>
      </w:r>
      <w:r>
        <w:rPr>
          <w:spacing w:val="-5"/>
        </w:rPr>
        <w:t xml:space="preserve"> </w:t>
      </w:r>
      <w:r>
        <w:t>of</w:t>
      </w:r>
      <w:r>
        <w:rPr>
          <w:spacing w:val="-4"/>
        </w:rPr>
        <w:t xml:space="preserve"> </w:t>
      </w:r>
      <w:r>
        <w:t>the</w:t>
      </w:r>
      <w:r>
        <w:rPr>
          <w:spacing w:val="-3"/>
        </w:rPr>
        <w:t xml:space="preserve"> </w:t>
      </w:r>
      <w:r>
        <w:t>insurance</w:t>
      </w:r>
      <w:r>
        <w:rPr>
          <w:spacing w:val="-1"/>
        </w:rPr>
        <w:t xml:space="preserve"> </w:t>
      </w:r>
      <w:r>
        <w:t>policies</w:t>
      </w:r>
      <w:r>
        <w:rPr>
          <w:spacing w:val="-3"/>
        </w:rPr>
        <w:t xml:space="preserve"> </w:t>
      </w:r>
      <w:r>
        <w:t>and</w:t>
      </w:r>
      <w:r>
        <w:rPr>
          <w:spacing w:val="-3"/>
        </w:rPr>
        <w:t xml:space="preserve"> </w:t>
      </w:r>
      <w:r>
        <w:t>the</w:t>
      </w:r>
      <w:r>
        <w:rPr>
          <w:spacing w:val="-2"/>
        </w:rPr>
        <w:t xml:space="preserve"> </w:t>
      </w:r>
      <w:r>
        <w:t>receipts</w:t>
      </w:r>
      <w:r>
        <w:rPr>
          <w:spacing w:val="-47"/>
        </w:rPr>
        <w:t xml:space="preserve"> </w:t>
      </w:r>
      <w:r>
        <w:t>for</w:t>
      </w:r>
      <w:r>
        <w:rPr>
          <w:spacing w:val="-4"/>
        </w:rPr>
        <w:t xml:space="preserve"> </w:t>
      </w:r>
      <w:r>
        <w:t>payment</w:t>
      </w:r>
      <w:r>
        <w:rPr>
          <w:spacing w:val="-6"/>
        </w:rPr>
        <w:t xml:space="preserve"> </w:t>
      </w:r>
      <w:r>
        <w:t>of</w:t>
      </w:r>
      <w:r>
        <w:rPr>
          <w:spacing w:val="-3"/>
        </w:rPr>
        <w:t xml:space="preserve"> </w:t>
      </w:r>
      <w:r>
        <w:t>premiums.</w:t>
      </w:r>
      <w:r>
        <w:rPr>
          <w:spacing w:val="-4"/>
        </w:rPr>
        <w:t xml:space="preserve"> </w:t>
      </w:r>
      <w:r>
        <w:t>Failure</w:t>
      </w:r>
      <w:r>
        <w:rPr>
          <w:spacing w:val="-6"/>
        </w:rPr>
        <w:t xml:space="preserve"> </w:t>
      </w:r>
      <w:r>
        <w:t>on</w:t>
      </w:r>
      <w:r>
        <w:rPr>
          <w:spacing w:val="-4"/>
        </w:rPr>
        <w:t xml:space="preserve"> </w:t>
      </w:r>
      <w:r>
        <w:t>the</w:t>
      </w:r>
      <w:r>
        <w:rPr>
          <w:spacing w:val="-6"/>
        </w:rPr>
        <w:t xml:space="preserve"> </w:t>
      </w:r>
      <w:r>
        <w:t>part</w:t>
      </w:r>
      <w:r>
        <w:rPr>
          <w:spacing w:val="-6"/>
        </w:rPr>
        <w:t xml:space="preserve"> </w:t>
      </w:r>
      <w:r>
        <w:t>of</w:t>
      </w:r>
      <w:r>
        <w:rPr>
          <w:spacing w:val="-4"/>
        </w:rPr>
        <w:t xml:space="preserve"> </w:t>
      </w:r>
      <w:r>
        <w:t>the</w:t>
      </w:r>
      <w:r>
        <w:rPr>
          <w:spacing w:val="-3"/>
        </w:rPr>
        <w:t xml:space="preserve"> </w:t>
      </w:r>
      <w:r>
        <w:t>Contractor</w:t>
      </w:r>
      <w:r>
        <w:rPr>
          <w:spacing w:val="-3"/>
        </w:rPr>
        <w:t xml:space="preserve"> </w:t>
      </w:r>
      <w:r>
        <w:t>to</w:t>
      </w:r>
      <w:r>
        <w:rPr>
          <w:spacing w:val="-3"/>
        </w:rPr>
        <w:t xml:space="preserve"> </w:t>
      </w:r>
      <w:r>
        <w:t>arrange</w:t>
      </w:r>
      <w:r>
        <w:rPr>
          <w:spacing w:val="-6"/>
        </w:rPr>
        <w:t xml:space="preserve"> </w:t>
      </w:r>
      <w:r>
        <w:t>such</w:t>
      </w:r>
      <w:r>
        <w:rPr>
          <w:spacing w:val="-4"/>
        </w:rPr>
        <w:t xml:space="preserve"> </w:t>
      </w:r>
      <w:r>
        <w:t>insurance</w:t>
      </w:r>
      <w:r>
        <w:rPr>
          <w:spacing w:val="-3"/>
        </w:rPr>
        <w:t xml:space="preserve"> </w:t>
      </w:r>
      <w:r>
        <w:t>shall</w:t>
      </w:r>
      <w:r>
        <w:rPr>
          <w:spacing w:val="-5"/>
        </w:rPr>
        <w:t xml:space="preserve"> </w:t>
      </w:r>
      <w:r>
        <w:t>render</w:t>
      </w:r>
    </w:p>
    <w:p w14:paraId="471F8B77" w14:textId="77777777" w:rsidR="0043183A" w:rsidRDefault="00000000">
      <w:pPr>
        <w:pStyle w:val="BodyText"/>
        <w:spacing w:before="1" w:line="256" w:lineRule="auto"/>
        <w:ind w:right="878"/>
      </w:pPr>
      <w:r>
        <w:t>the</w:t>
      </w:r>
      <w:r>
        <w:rPr>
          <w:spacing w:val="-4"/>
        </w:rPr>
        <w:t xml:space="preserve"> </w:t>
      </w:r>
      <w:r>
        <w:t>contractor</w:t>
      </w:r>
      <w:r>
        <w:rPr>
          <w:spacing w:val="-4"/>
        </w:rPr>
        <w:t xml:space="preserve"> </w:t>
      </w:r>
      <w:r>
        <w:t>liable</w:t>
      </w:r>
      <w:r>
        <w:rPr>
          <w:spacing w:val="-4"/>
        </w:rPr>
        <w:t xml:space="preserve"> </w:t>
      </w:r>
      <w:r>
        <w:t>for</w:t>
      </w:r>
      <w:r>
        <w:rPr>
          <w:spacing w:val="-4"/>
        </w:rPr>
        <w:t xml:space="preserve"> </w:t>
      </w:r>
      <w:r>
        <w:t>any</w:t>
      </w:r>
      <w:r>
        <w:rPr>
          <w:spacing w:val="-4"/>
        </w:rPr>
        <w:t xml:space="preserve"> </w:t>
      </w:r>
      <w:r>
        <w:t>losses,</w:t>
      </w:r>
      <w:r>
        <w:rPr>
          <w:spacing w:val="-6"/>
        </w:rPr>
        <w:t xml:space="preserve"> </w:t>
      </w:r>
      <w:r>
        <w:t>or</w:t>
      </w:r>
      <w:r>
        <w:rPr>
          <w:spacing w:val="-7"/>
        </w:rPr>
        <w:t xml:space="preserve"> </w:t>
      </w:r>
      <w:r>
        <w:t>claims</w:t>
      </w:r>
      <w:r>
        <w:rPr>
          <w:spacing w:val="-4"/>
        </w:rPr>
        <w:t xml:space="preserve"> </w:t>
      </w:r>
      <w:r>
        <w:t>made</w:t>
      </w:r>
      <w:r>
        <w:rPr>
          <w:spacing w:val="-3"/>
        </w:rPr>
        <w:t xml:space="preserve"> </w:t>
      </w:r>
      <w:r>
        <w:t>against</w:t>
      </w:r>
      <w:r>
        <w:rPr>
          <w:spacing w:val="-4"/>
        </w:rPr>
        <w:t xml:space="preserve"> </w:t>
      </w:r>
      <w:r>
        <w:t>the</w:t>
      </w:r>
      <w:r>
        <w:rPr>
          <w:spacing w:val="-6"/>
        </w:rPr>
        <w:t xml:space="preserve"> </w:t>
      </w:r>
      <w:r>
        <w:t>Contractor</w:t>
      </w:r>
      <w:r>
        <w:rPr>
          <w:spacing w:val="-6"/>
        </w:rPr>
        <w:t xml:space="preserve"> </w:t>
      </w:r>
      <w:r>
        <w:t>or</w:t>
      </w:r>
      <w:r>
        <w:rPr>
          <w:spacing w:val="-7"/>
        </w:rPr>
        <w:t xml:space="preserve"> </w:t>
      </w:r>
      <w:r>
        <w:t>Contracting</w:t>
      </w:r>
      <w:r>
        <w:rPr>
          <w:spacing w:val="-5"/>
        </w:rPr>
        <w:t xml:space="preserve"> </w:t>
      </w:r>
      <w:r>
        <w:t>Authority</w:t>
      </w:r>
      <w:r>
        <w:rPr>
          <w:spacing w:val="-4"/>
        </w:rPr>
        <w:t xml:space="preserve"> </w:t>
      </w:r>
      <w:r>
        <w:t>by</w:t>
      </w:r>
      <w:r>
        <w:rPr>
          <w:spacing w:val="-47"/>
        </w:rPr>
        <w:t xml:space="preserve"> </w:t>
      </w:r>
      <w:r>
        <w:t>any</w:t>
      </w:r>
      <w:r>
        <w:rPr>
          <w:spacing w:val="-1"/>
        </w:rPr>
        <w:t xml:space="preserve"> </w:t>
      </w:r>
      <w:r>
        <w:t>party</w:t>
      </w:r>
      <w:r>
        <w:rPr>
          <w:spacing w:val="1"/>
        </w:rPr>
        <w:t xml:space="preserve"> </w:t>
      </w:r>
      <w:r>
        <w:t>in</w:t>
      </w:r>
      <w:r>
        <w:rPr>
          <w:spacing w:val="-3"/>
        </w:rPr>
        <w:t xml:space="preserve"> </w:t>
      </w:r>
      <w:r>
        <w:t>relation</w:t>
      </w:r>
      <w:r>
        <w:rPr>
          <w:spacing w:val="-1"/>
        </w:rPr>
        <w:t xml:space="preserve"> </w:t>
      </w:r>
      <w:r>
        <w:t>to the</w:t>
      </w:r>
      <w:r>
        <w:rPr>
          <w:spacing w:val="-4"/>
        </w:rPr>
        <w:t xml:space="preserve"> </w:t>
      </w:r>
      <w:r>
        <w:t>Contract.</w:t>
      </w:r>
    </w:p>
    <w:p w14:paraId="20363B56" w14:textId="77777777" w:rsidR="0043183A" w:rsidRDefault="00000000">
      <w:pPr>
        <w:pStyle w:val="Heading2"/>
        <w:tabs>
          <w:tab w:val="left" w:pos="1560"/>
          <w:tab w:val="left" w:pos="10230"/>
        </w:tabs>
        <w:spacing w:before="164"/>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17.</w:t>
      </w:r>
      <w:r>
        <w:rPr>
          <w:spacing w:val="-7"/>
          <w:shd w:val="clear" w:color="auto" w:fill="9CC2E4"/>
        </w:rPr>
        <w:t xml:space="preserve"> </w:t>
      </w:r>
      <w:r>
        <w:rPr>
          <w:shd w:val="clear" w:color="auto" w:fill="9CC2E4"/>
        </w:rPr>
        <w:t>INTELLECTUAL</w:t>
      </w:r>
      <w:r>
        <w:rPr>
          <w:spacing w:val="-7"/>
          <w:shd w:val="clear" w:color="auto" w:fill="9CC2E4"/>
        </w:rPr>
        <w:t xml:space="preserve"> </w:t>
      </w:r>
      <w:r>
        <w:rPr>
          <w:shd w:val="clear" w:color="auto" w:fill="9CC2E4"/>
        </w:rPr>
        <w:t>PROPERTY</w:t>
      </w:r>
      <w:r>
        <w:rPr>
          <w:shd w:val="clear" w:color="auto" w:fill="9CC2E4"/>
        </w:rPr>
        <w:tab/>
      </w:r>
    </w:p>
    <w:p w14:paraId="5B8F0352" w14:textId="77777777" w:rsidR="0043183A" w:rsidRDefault="00000000">
      <w:pPr>
        <w:pStyle w:val="BodyText"/>
        <w:spacing w:before="1" w:line="259" w:lineRule="auto"/>
        <w:ind w:right="804"/>
      </w:pPr>
      <w:r>
        <w:t>All</w:t>
      </w:r>
      <w:r>
        <w:rPr>
          <w:spacing w:val="-7"/>
        </w:rPr>
        <w:t xml:space="preserve"> </w:t>
      </w:r>
      <w:r>
        <w:t>reports</w:t>
      </w:r>
      <w:r>
        <w:rPr>
          <w:spacing w:val="-5"/>
        </w:rPr>
        <w:t xml:space="preserve"> </w:t>
      </w:r>
      <w:r>
        <w:t>and</w:t>
      </w:r>
      <w:r>
        <w:rPr>
          <w:spacing w:val="-8"/>
        </w:rPr>
        <w:t xml:space="preserve"> </w:t>
      </w:r>
      <w:r>
        <w:t>data</w:t>
      </w:r>
      <w:r>
        <w:rPr>
          <w:spacing w:val="-9"/>
        </w:rPr>
        <w:t xml:space="preserve"> </w:t>
      </w:r>
      <w:r>
        <w:t>such</w:t>
      </w:r>
      <w:r>
        <w:rPr>
          <w:spacing w:val="-7"/>
        </w:rPr>
        <w:t xml:space="preserve"> </w:t>
      </w:r>
      <w:r>
        <w:t>as</w:t>
      </w:r>
      <w:r>
        <w:rPr>
          <w:spacing w:val="-6"/>
        </w:rPr>
        <w:t xml:space="preserve"> </w:t>
      </w:r>
      <w:r>
        <w:t>maps,</w:t>
      </w:r>
      <w:r>
        <w:rPr>
          <w:spacing w:val="-7"/>
        </w:rPr>
        <w:t xml:space="preserve"> </w:t>
      </w:r>
      <w:r>
        <w:t>diagrams,</w:t>
      </w:r>
      <w:r>
        <w:rPr>
          <w:spacing w:val="-6"/>
        </w:rPr>
        <w:t xml:space="preserve"> </w:t>
      </w:r>
      <w:r>
        <w:t>drawings,</w:t>
      </w:r>
      <w:r>
        <w:rPr>
          <w:spacing w:val="-6"/>
        </w:rPr>
        <w:t xml:space="preserve"> </w:t>
      </w:r>
      <w:r>
        <w:t>specifications,</w:t>
      </w:r>
      <w:r>
        <w:rPr>
          <w:spacing w:val="-7"/>
        </w:rPr>
        <w:t xml:space="preserve"> </w:t>
      </w:r>
      <w:r>
        <w:t>plans,</w:t>
      </w:r>
      <w:r>
        <w:rPr>
          <w:spacing w:val="-9"/>
        </w:rPr>
        <w:t xml:space="preserve"> </w:t>
      </w:r>
      <w:r>
        <w:t>statistics,</w:t>
      </w:r>
      <w:r>
        <w:rPr>
          <w:spacing w:val="-6"/>
        </w:rPr>
        <w:t xml:space="preserve"> </w:t>
      </w:r>
      <w:r>
        <w:t>calculations,</w:t>
      </w:r>
      <w:r>
        <w:rPr>
          <w:spacing w:val="-47"/>
        </w:rPr>
        <w:t xml:space="preserve"> </w:t>
      </w:r>
      <w:r>
        <w:t>databases,</w:t>
      </w:r>
      <w:r>
        <w:rPr>
          <w:spacing w:val="-3"/>
        </w:rPr>
        <w:t xml:space="preserve"> </w:t>
      </w:r>
      <w:r>
        <w:t>software</w:t>
      </w:r>
      <w:r>
        <w:rPr>
          <w:spacing w:val="-2"/>
        </w:rPr>
        <w:t xml:space="preserve"> </w:t>
      </w:r>
      <w:r>
        <w:t>and</w:t>
      </w:r>
      <w:r>
        <w:rPr>
          <w:spacing w:val="-3"/>
        </w:rPr>
        <w:t xml:space="preserve"> </w:t>
      </w:r>
      <w:r>
        <w:t>supporting</w:t>
      </w:r>
      <w:r>
        <w:rPr>
          <w:spacing w:val="-4"/>
        </w:rPr>
        <w:t xml:space="preserve"> </w:t>
      </w:r>
      <w:r>
        <w:t>records</w:t>
      </w:r>
      <w:r>
        <w:rPr>
          <w:spacing w:val="-4"/>
        </w:rPr>
        <w:t xml:space="preserve"> </w:t>
      </w:r>
      <w:r>
        <w:t>or</w:t>
      </w:r>
      <w:r>
        <w:rPr>
          <w:spacing w:val="-3"/>
        </w:rPr>
        <w:t xml:space="preserve"> </w:t>
      </w:r>
      <w:r>
        <w:t>materials</w:t>
      </w:r>
      <w:r>
        <w:rPr>
          <w:spacing w:val="-3"/>
        </w:rPr>
        <w:t xml:space="preserve"> </w:t>
      </w:r>
      <w:r>
        <w:t>acquired,</w:t>
      </w:r>
      <w:r>
        <w:rPr>
          <w:spacing w:val="-2"/>
        </w:rPr>
        <w:t xml:space="preserve"> </w:t>
      </w:r>
      <w:r>
        <w:t>compiled</w:t>
      </w:r>
      <w:r>
        <w:rPr>
          <w:spacing w:val="-5"/>
        </w:rPr>
        <w:t xml:space="preserve"> </w:t>
      </w:r>
      <w:r>
        <w:t>or</w:t>
      </w:r>
      <w:r>
        <w:rPr>
          <w:spacing w:val="-3"/>
        </w:rPr>
        <w:t xml:space="preserve"> </w:t>
      </w:r>
      <w:r>
        <w:t>prepared</w:t>
      </w:r>
      <w:r>
        <w:rPr>
          <w:spacing w:val="-4"/>
        </w:rPr>
        <w:t xml:space="preserve"> </w:t>
      </w:r>
      <w:r>
        <w:t>by</w:t>
      </w:r>
      <w:r>
        <w:rPr>
          <w:spacing w:val="-5"/>
        </w:rPr>
        <w:t xml:space="preserve"> </w:t>
      </w:r>
      <w:r>
        <w:t>the</w:t>
      </w:r>
    </w:p>
    <w:p w14:paraId="187F39A8" w14:textId="77777777" w:rsidR="0043183A" w:rsidRDefault="00000000">
      <w:pPr>
        <w:pStyle w:val="BodyText"/>
        <w:spacing w:line="259" w:lineRule="auto"/>
        <w:ind w:right="804"/>
      </w:pPr>
      <w:r>
        <w:t>Contractor</w:t>
      </w:r>
      <w:r>
        <w:rPr>
          <w:spacing w:val="-5"/>
        </w:rPr>
        <w:t xml:space="preserve"> </w:t>
      </w:r>
      <w:r>
        <w:t>in</w:t>
      </w:r>
      <w:r>
        <w:rPr>
          <w:spacing w:val="-7"/>
        </w:rPr>
        <w:t xml:space="preserve"> </w:t>
      </w:r>
      <w:r>
        <w:t>the</w:t>
      </w:r>
      <w:r>
        <w:rPr>
          <w:spacing w:val="-4"/>
        </w:rPr>
        <w:t xml:space="preserve"> </w:t>
      </w:r>
      <w:r>
        <w:t>performance</w:t>
      </w:r>
      <w:r>
        <w:rPr>
          <w:spacing w:val="-3"/>
        </w:rPr>
        <w:t xml:space="preserve"> </w:t>
      </w:r>
      <w:r>
        <w:t>of</w:t>
      </w:r>
      <w:r>
        <w:rPr>
          <w:spacing w:val="-7"/>
        </w:rPr>
        <w:t xml:space="preserve"> </w:t>
      </w:r>
      <w:r>
        <w:t>the</w:t>
      </w:r>
      <w:r>
        <w:rPr>
          <w:spacing w:val="-4"/>
        </w:rPr>
        <w:t xml:space="preserve"> </w:t>
      </w:r>
      <w:r>
        <w:t>contract</w:t>
      </w:r>
      <w:r>
        <w:rPr>
          <w:spacing w:val="-4"/>
        </w:rPr>
        <w:t xml:space="preserve"> </w:t>
      </w:r>
      <w:r>
        <w:t>shall,</w:t>
      </w:r>
      <w:r>
        <w:rPr>
          <w:spacing w:val="-6"/>
        </w:rPr>
        <w:t xml:space="preserve"> </w:t>
      </w:r>
      <w:r>
        <w:t>with</w:t>
      </w:r>
      <w:r>
        <w:rPr>
          <w:spacing w:val="-3"/>
        </w:rPr>
        <w:t xml:space="preserve"> </w:t>
      </w:r>
      <w:r>
        <w:t>the</w:t>
      </w:r>
      <w:r>
        <w:rPr>
          <w:spacing w:val="-4"/>
        </w:rPr>
        <w:t xml:space="preserve"> </w:t>
      </w:r>
      <w:r>
        <w:t>copyright</w:t>
      </w:r>
      <w:r>
        <w:rPr>
          <w:spacing w:val="-4"/>
        </w:rPr>
        <w:t xml:space="preserve"> </w:t>
      </w:r>
      <w:r>
        <w:t>thereto,</w:t>
      </w:r>
      <w:r>
        <w:rPr>
          <w:spacing w:val="-5"/>
        </w:rPr>
        <w:t xml:space="preserve"> </w:t>
      </w:r>
      <w:r>
        <w:t>be</w:t>
      </w:r>
      <w:r>
        <w:rPr>
          <w:spacing w:val="-3"/>
        </w:rPr>
        <w:t xml:space="preserve"> </w:t>
      </w:r>
      <w:r>
        <w:t>the</w:t>
      </w:r>
      <w:r>
        <w:rPr>
          <w:spacing w:val="-6"/>
        </w:rPr>
        <w:t xml:space="preserve"> </w:t>
      </w:r>
      <w:r>
        <w:t>absolute</w:t>
      </w:r>
      <w:r>
        <w:rPr>
          <w:spacing w:val="-3"/>
        </w:rPr>
        <w:t xml:space="preserve"> </w:t>
      </w:r>
      <w:r>
        <w:t>property</w:t>
      </w:r>
      <w:r>
        <w:rPr>
          <w:spacing w:val="-47"/>
        </w:rPr>
        <w:t xml:space="preserve"> </w:t>
      </w:r>
      <w:r>
        <w:t>of</w:t>
      </w:r>
      <w:r>
        <w:rPr>
          <w:spacing w:val="-3"/>
        </w:rPr>
        <w:t xml:space="preserve"> </w:t>
      </w:r>
      <w:r>
        <w:t>the</w:t>
      </w:r>
      <w:r>
        <w:rPr>
          <w:spacing w:val="-4"/>
        </w:rPr>
        <w:t xml:space="preserve"> </w:t>
      </w:r>
      <w:r>
        <w:t>Contracting</w:t>
      </w:r>
      <w:r>
        <w:rPr>
          <w:spacing w:val="-4"/>
        </w:rPr>
        <w:t xml:space="preserve"> </w:t>
      </w:r>
      <w:r>
        <w:t>Authority.</w:t>
      </w:r>
      <w:r>
        <w:rPr>
          <w:spacing w:val="-3"/>
        </w:rPr>
        <w:t xml:space="preserve"> </w:t>
      </w:r>
      <w:r>
        <w:t>The</w:t>
      </w:r>
      <w:r>
        <w:rPr>
          <w:spacing w:val="-6"/>
        </w:rPr>
        <w:t xml:space="preserve"> </w:t>
      </w:r>
      <w:r>
        <w:t>Contractor</w:t>
      </w:r>
      <w:r>
        <w:rPr>
          <w:spacing w:val="-5"/>
        </w:rPr>
        <w:t xml:space="preserve"> </w:t>
      </w:r>
      <w:r>
        <w:t>shall,</w:t>
      </w:r>
      <w:r>
        <w:rPr>
          <w:spacing w:val="-3"/>
        </w:rPr>
        <w:t xml:space="preserve"> </w:t>
      </w:r>
      <w:r>
        <w:t>upon</w:t>
      </w:r>
      <w:r>
        <w:rPr>
          <w:spacing w:val="-3"/>
        </w:rPr>
        <w:t xml:space="preserve"> </w:t>
      </w:r>
      <w:r>
        <w:t>completion</w:t>
      </w:r>
      <w:r>
        <w:rPr>
          <w:spacing w:val="-4"/>
        </w:rPr>
        <w:t xml:space="preserve"> </w:t>
      </w:r>
      <w:r>
        <w:t>of</w:t>
      </w:r>
      <w:r>
        <w:rPr>
          <w:spacing w:val="-3"/>
        </w:rPr>
        <w:t xml:space="preserve"> </w:t>
      </w:r>
      <w:r>
        <w:t>the</w:t>
      </w:r>
      <w:r>
        <w:rPr>
          <w:spacing w:val="-4"/>
        </w:rPr>
        <w:t xml:space="preserve"> </w:t>
      </w:r>
      <w:r>
        <w:t>contract,</w:t>
      </w:r>
      <w:r>
        <w:rPr>
          <w:spacing w:val="-2"/>
        </w:rPr>
        <w:t xml:space="preserve"> </w:t>
      </w:r>
      <w:r>
        <w:t>deliver</w:t>
      </w:r>
      <w:r>
        <w:rPr>
          <w:spacing w:val="-2"/>
        </w:rPr>
        <w:t xml:space="preserve"> </w:t>
      </w:r>
      <w:r>
        <w:t>all</w:t>
      </w:r>
      <w:r>
        <w:rPr>
          <w:spacing w:val="-7"/>
        </w:rPr>
        <w:t xml:space="preserve"> </w:t>
      </w:r>
      <w:r>
        <w:t>such</w:t>
      </w:r>
    </w:p>
    <w:p w14:paraId="63D3A5D7" w14:textId="77777777" w:rsidR="0043183A" w:rsidRDefault="00000000">
      <w:pPr>
        <w:pStyle w:val="BodyText"/>
      </w:pPr>
      <w:r>
        <w:t>documents</w:t>
      </w:r>
      <w:r>
        <w:rPr>
          <w:spacing w:val="-4"/>
        </w:rPr>
        <w:t xml:space="preserve"> </w:t>
      </w:r>
      <w:r>
        <w:t>and</w:t>
      </w:r>
      <w:r>
        <w:rPr>
          <w:spacing w:val="-4"/>
        </w:rPr>
        <w:t xml:space="preserve"> </w:t>
      </w:r>
      <w:r>
        <w:t>data</w:t>
      </w:r>
      <w:r>
        <w:rPr>
          <w:spacing w:val="-7"/>
        </w:rPr>
        <w:t xml:space="preserve"> </w:t>
      </w:r>
      <w:r>
        <w:t>to</w:t>
      </w:r>
      <w:r>
        <w:rPr>
          <w:spacing w:val="-3"/>
        </w:rPr>
        <w:t xml:space="preserve"> </w:t>
      </w:r>
      <w:r>
        <w:t>the</w:t>
      </w:r>
      <w:r>
        <w:rPr>
          <w:spacing w:val="-6"/>
        </w:rPr>
        <w:t xml:space="preserve"> </w:t>
      </w:r>
      <w:r>
        <w:t>Contracting</w:t>
      </w:r>
      <w:r>
        <w:rPr>
          <w:spacing w:val="-5"/>
        </w:rPr>
        <w:t xml:space="preserve"> </w:t>
      </w:r>
      <w:r>
        <w:t>Authority.</w:t>
      </w:r>
      <w:r>
        <w:rPr>
          <w:spacing w:val="-5"/>
        </w:rPr>
        <w:t xml:space="preserve"> </w:t>
      </w:r>
      <w:r>
        <w:t>The</w:t>
      </w:r>
      <w:r>
        <w:rPr>
          <w:spacing w:val="-8"/>
        </w:rPr>
        <w:t xml:space="preserve"> </w:t>
      </w:r>
      <w:r>
        <w:t>Contractor</w:t>
      </w:r>
      <w:r>
        <w:rPr>
          <w:spacing w:val="-4"/>
        </w:rPr>
        <w:t xml:space="preserve"> </w:t>
      </w:r>
      <w:r>
        <w:t>may</w:t>
      </w:r>
      <w:r>
        <w:rPr>
          <w:spacing w:val="-4"/>
        </w:rPr>
        <w:t xml:space="preserve"> </w:t>
      </w:r>
      <w:r>
        <w:t>not</w:t>
      </w:r>
      <w:r>
        <w:rPr>
          <w:spacing w:val="-6"/>
        </w:rPr>
        <w:t xml:space="preserve"> </w:t>
      </w:r>
      <w:r>
        <w:t>retain</w:t>
      </w:r>
      <w:r>
        <w:rPr>
          <w:spacing w:val="-6"/>
        </w:rPr>
        <w:t xml:space="preserve"> </w:t>
      </w:r>
      <w:r>
        <w:t>copies</w:t>
      </w:r>
      <w:r>
        <w:rPr>
          <w:spacing w:val="-6"/>
        </w:rPr>
        <w:t xml:space="preserve"> </w:t>
      </w:r>
      <w:r>
        <w:t>of</w:t>
      </w:r>
      <w:r>
        <w:rPr>
          <w:spacing w:val="-4"/>
        </w:rPr>
        <w:t xml:space="preserve"> </w:t>
      </w:r>
      <w:r>
        <w:t>such</w:t>
      </w:r>
    </w:p>
    <w:p w14:paraId="498E11B5" w14:textId="77777777" w:rsidR="0043183A" w:rsidRDefault="00000000">
      <w:pPr>
        <w:pStyle w:val="BodyText"/>
        <w:spacing w:before="20" w:line="259" w:lineRule="auto"/>
        <w:ind w:right="804"/>
      </w:pPr>
      <w:r>
        <w:t>documents</w:t>
      </w:r>
      <w:r>
        <w:rPr>
          <w:spacing w:val="-3"/>
        </w:rPr>
        <w:t xml:space="preserve"> </w:t>
      </w:r>
      <w:r>
        <w:t>and</w:t>
      </w:r>
      <w:r>
        <w:rPr>
          <w:spacing w:val="-4"/>
        </w:rPr>
        <w:t xml:space="preserve"> </w:t>
      </w:r>
      <w:r>
        <w:t>data</w:t>
      </w:r>
      <w:r>
        <w:rPr>
          <w:spacing w:val="-6"/>
        </w:rPr>
        <w:t xml:space="preserve"> </w:t>
      </w:r>
      <w:r>
        <w:t>and</w:t>
      </w:r>
      <w:r>
        <w:rPr>
          <w:spacing w:val="-4"/>
        </w:rPr>
        <w:t xml:space="preserve"> </w:t>
      </w:r>
      <w:r>
        <w:t>shall</w:t>
      </w:r>
      <w:r>
        <w:rPr>
          <w:spacing w:val="-4"/>
        </w:rPr>
        <w:t xml:space="preserve"> </w:t>
      </w:r>
      <w:r>
        <w:t>not</w:t>
      </w:r>
      <w:r>
        <w:rPr>
          <w:spacing w:val="-3"/>
        </w:rPr>
        <w:t xml:space="preserve"> </w:t>
      </w:r>
      <w:r>
        <w:t>use</w:t>
      </w:r>
      <w:r>
        <w:rPr>
          <w:spacing w:val="-3"/>
        </w:rPr>
        <w:t xml:space="preserve"> </w:t>
      </w:r>
      <w:r>
        <w:t>them</w:t>
      </w:r>
      <w:r>
        <w:rPr>
          <w:spacing w:val="-4"/>
        </w:rPr>
        <w:t xml:space="preserve"> </w:t>
      </w:r>
      <w:r>
        <w:t>for</w:t>
      </w:r>
      <w:r>
        <w:rPr>
          <w:spacing w:val="-3"/>
        </w:rPr>
        <w:t xml:space="preserve"> </w:t>
      </w:r>
      <w:r>
        <w:t>purposes</w:t>
      </w:r>
      <w:r>
        <w:rPr>
          <w:spacing w:val="-2"/>
        </w:rPr>
        <w:t xml:space="preserve"> </w:t>
      </w:r>
      <w:r>
        <w:t>unrelated</w:t>
      </w:r>
      <w:r>
        <w:rPr>
          <w:spacing w:val="-3"/>
        </w:rPr>
        <w:t xml:space="preserve"> </w:t>
      </w:r>
      <w:r>
        <w:t>to</w:t>
      </w:r>
      <w:r>
        <w:rPr>
          <w:spacing w:val="-3"/>
        </w:rPr>
        <w:t xml:space="preserve"> </w:t>
      </w:r>
      <w:r>
        <w:t>the</w:t>
      </w:r>
      <w:r>
        <w:rPr>
          <w:spacing w:val="-2"/>
        </w:rPr>
        <w:t xml:space="preserve"> </w:t>
      </w:r>
      <w:r>
        <w:t>contract</w:t>
      </w:r>
      <w:r>
        <w:rPr>
          <w:spacing w:val="-2"/>
        </w:rPr>
        <w:t xml:space="preserve"> </w:t>
      </w:r>
      <w:r>
        <w:t>without</w:t>
      </w:r>
      <w:r>
        <w:rPr>
          <w:spacing w:val="-5"/>
        </w:rPr>
        <w:t xml:space="preserve"> </w:t>
      </w:r>
      <w:r>
        <w:t>the</w:t>
      </w:r>
      <w:r>
        <w:rPr>
          <w:spacing w:val="-3"/>
        </w:rPr>
        <w:t xml:space="preserve"> </w:t>
      </w:r>
      <w:r>
        <w:t>prior</w:t>
      </w:r>
      <w:r>
        <w:rPr>
          <w:spacing w:val="-47"/>
        </w:rPr>
        <w:t xml:space="preserve"> </w:t>
      </w:r>
      <w:r>
        <w:t>written consent of the Contracting Authority. The Contractor shall not be in violation of any legal</w:t>
      </w:r>
      <w:r>
        <w:rPr>
          <w:spacing w:val="1"/>
        </w:rPr>
        <w:t xml:space="preserve"> </w:t>
      </w:r>
      <w:r>
        <w:t>provisions,</w:t>
      </w:r>
      <w:r>
        <w:rPr>
          <w:spacing w:val="-5"/>
        </w:rPr>
        <w:t xml:space="preserve"> </w:t>
      </w:r>
      <w:r>
        <w:t>or</w:t>
      </w:r>
      <w:r>
        <w:rPr>
          <w:spacing w:val="-3"/>
        </w:rPr>
        <w:t xml:space="preserve"> </w:t>
      </w:r>
      <w:r>
        <w:t>rights</w:t>
      </w:r>
      <w:r>
        <w:rPr>
          <w:spacing w:val="-4"/>
        </w:rPr>
        <w:t xml:space="preserve"> </w:t>
      </w:r>
      <w:r>
        <w:t>of</w:t>
      </w:r>
      <w:r>
        <w:rPr>
          <w:spacing w:val="-5"/>
        </w:rPr>
        <w:t xml:space="preserve"> </w:t>
      </w:r>
      <w:r>
        <w:t>third</w:t>
      </w:r>
      <w:r>
        <w:rPr>
          <w:spacing w:val="-3"/>
        </w:rPr>
        <w:t xml:space="preserve"> </w:t>
      </w:r>
      <w:r>
        <w:t>parties,</w:t>
      </w:r>
      <w:r>
        <w:rPr>
          <w:spacing w:val="-2"/>
        </w:rPr>
        <w:t xml:space="preserve"> </w:t>
      </w:r>
      <w:r>
        <w:t>in</w:t>
      </w:r>
      <w:r>
        <w:rPr>
          <w:spacing w:val="-4"/>
        </w:rPr>
        <w:t xml:space="preserve"> </w:t>
      </w:r>
      <w:r>
        <w:t>respect</w:t>
      </w:r>
      <w:r>
        <w:rPr>
          <w:spacing w:val="-2"/>
        </w:rPr>
        <w:t xml:space="preserve"> </w:t>
      </w:r>
      <w:r>
        <w:t>of</w:t>
      </w:r>
      <w:r>
        <w:rPr>
          <w:spacing w:val="-6"/>
        </w:rPr>
        <w:t xml:space="preserve"> </w:t>
      </w:r>
      <w:r>
        <w:t>patents,</w:t>
      </w:r>
      <w:r>
        <w:rPr>
          <w:spacing w:val="-2"/>
        </w:rPr>
        <w:t xml:space="preserve"> </w:t>
      </w:r>
      <w:r>
        <w:t>trademarks</w:t>
      </w:r>
      <w:r>
        <w:rPr>
          <w:spacing w:val="-5"/>
        </w:rPr>
        <w:t xml:space="preserve"> </w:t>
      </w:r>
      <w:r>
        <w:t>and</w:t>
      </w:r>
      <w:r>
        <w:rPr>
          <w:spacing w:val="-4"/>
        </w:rPr>
        <w:t xml:space="preserve"> </w:t>
      </w:r>
      <w:r>
        <w:t>other</w:t>
      </w:r>
      <w:r>
        <w:rPr>
          <w:spacing w:val="-2"/>
        </w:rPr>
        <w:t xml:space="preserve"> </w:t>
      </w:r>
      <w:r>
        <w:t>forms</w:t>
      </w:r>
      <w:r>
        <w:rPr>
          <w:spacing w:val="-5"/>
        </w:rPr>
        <w:t xml:space="preserve"> </w:t>
      </w:r>
      <w:r>
        <w:t>of</w:t>
      </w:r>
      <w:r>
        <w:rPr>
          <w:spacing w:val="-3"/>
        </w:rPr>
        <w:t xml:space="preserve"> </w:t>
      </w:r>
      <w:r>
        <w:t>intellectual</w:t>
      </w:r>
    </w:p>
    <w:p w14:paraId="6A4A161B" w14:textId="77777777" w:rsidR="0043183A" w:rsidRDefault="00000000">
      <w:pPr>
        <w:pStyle w:val="BodyText"/>
        <w:spacing w:line="259" w:lineRule="auto"/>
        <w:ind w:right="804"/>
      </w:pPr>
      <w:r>
        <w:t>property</w:t>
      </w:r>
      <w:r>
        <w:rPr>
          <w:spacing w:val="-4"/>
        </w:rPr>
        <w:t xml:space="preserve"> </w:t>
      </w:r>
      <w:r>
        <w:t>such</w:t>
      </w:r>
      <w:r>
        <w:rPr>
          <w:spacing w:val="-4"/>
        </w:rPr>
        <w:t xml:space="preserve"> </w:t>
      </w:r>
      <w:r>
        <w:t>as</w:t>
      </w:r>
      <w:r>
        <w:rPr>
          <w:spacing w:val="-4"/>
        </w:rPr>
        <w:t xml:space="preserve"> </w:t>
      </w:r>
      <w:r>
        <w:t>copyrights.</w:t>
      </w:r>
      <w:r>
        <w:rPr>
          <w:spacing w:val="-5"/>
        </w:rPr>
        <w:t xml:space="preserve"> </w:t>
      </w:r>
      <w:r>
        <w:t>The</w:t>
      </w:r>
      <w:r>
        <w:rPr>
          <w:spacing w:val="-4"/>
        </w:rPr>
        <w:t xml:space="preserve"> </w:t>
      </w:r>
      <w:r>
        <w:t>Contractor</w:t>
      </w:r>
      <w:r>
        <w:rPr>
          <w:spacing w:val="-5"/>
        </w:rPr>
        <w:t xml:space="preserve"> </w:t>
      </w:r>
      <w:r>
        <w:t>shall</w:t>
      </w:r>
      <w:r>
        <w:rPr>
          <w:spacing w:val="-4"/>
        </w:rPr>
        <w:t xml:space="preserve"> </w:t>
      </w:r>
      <w:r>
        <w:t>not</w:t>
      </w:r>
      <w:r>
        <w:rPr>
          <w:spacing w:val="-4"/>
        </w:rPr>
        <w:t xml:space="preserve"> </w:t>
      </w:r>
      <w:r>
        <w:t>publish</w:t>
      </w:r>
      <w:r>
        <w:rPr>
          <w:spacing w:val="-4"/>
        </w:rPr>
        <w:t xml:space="preserve"> </w:t>
      </w:r>
      <w:r>
        <w:t>articles</w:t>
      </w:r>
      <w:r>
        <w:rPr>
          <w:spacing w:val="-4"/>
        </w:rPr>
        <w:t xml:space="preserve"> </w:t>
      </w:r>
      <w:r>
        <w:t>relating</w:t>
      </w:r>
      <w:r>
        <w:rPr>
          <w:spacing w:val="-5"/>
        </w:rPr>
        <w:t xml:space="preserve"> </w:t>
      </w:r>
      <w:r>
        <w:t>to</w:t>
      </w:r>
      <w:r>
        <w:rPr>
          <w:spacing w:val="-6"/>
        </w:rPr>
        <w:t xml:space="preserve"> </w:t>
      </w:r>
      <w:r>
        <w:t>the</w:t>
      </w:r>
      <w:r>
        <w:rPr>
          <w:spacing w:val="-3"/>
        </w:rPr>
        <w:t xml:space="preserve"> </w:t>
      </w:r>
      <w:r>
        <w:t>services</w:t>
      </w:r>
      <w:r>
        <w:rPr>
          <w:spacing w:val="-5"/>
        </w:rPr>
        <w:t xml:space="preserve"> </w:t>
      </w:r>
      <w:r>
        <w:t>or</w:t>
      </w:r>
      <w:r>
        <w:rPr>
          <w:spacing w:val="-4"/>
        </w:rPr>
        <w:t xml:space="preserve"> </w:t>
      </w:r>
      <w:r>
        <w:t>refer</w:t>
      </w:r>
      <w:r>
        <w:rPr>
          <w:spacing w:val="-6"/>
        </w:rPr>
        <w:t xml:space="preserve"> </w:t>
      </w:r>
      <w:r>
        <w:t>to</w:t>
      </w:r>
      <w:r>
        <w:rPr>
          <w:spacing w:val="-47"/>
        </w:rPr>
        <w:t xml:space="preserve"> </w:t>
      </w:r>
      <w:r>
        <w:t>them when carrying out any services for others, or divulge information obtained from the Contracting</w:t>
      </w:r>
      <w:r>
        <w:rPr>
          <w:spacing w:val="-47"/>
        </w:rPr>
        <w:t xml:space="preserve"> </w:t>
      </w:r>
      <w:r>
        <w:t>Authority,</w:t>
      </w:r>
      <w:r>
        <w:rPr>
          <w:spacing w:val="-3"/>
        </w:rPr>
        <w:t xml:space="preserve"> </w:t>
      </w:r>
      <w:r>
        <w:t>without</w:t>
      </w:r>
      <w:r>
        <w:rPr>
          <w:spacing w:val="-1"/>
        </w:rPr>
        <w:t xml:space="preserve"> </w:t>
      </w:r>
      <w:r>
        <w:t>the</w:t>
      </w:r>
      <w:r>
        <w:rPr>
          <w:spacing w:val="-4"/>
        </w:rPr>
        <w:t xml:space="preserve"> </w:t>
      </w:r>
      <w:r>
        <w:t>prior</w:t>
      </w:r>
      <w:r>
        <w:rPr>
          <w:spacing w:val="-1"/>
        </w:rPr>
        <w:t xml:space="preserve"> </w:t>
      </w:r>
      <w:r>
        <w:t>written</w:t>
      </w:r>
      <w:r>
        <w:rPr>
          <w:spacing w:val="-1"/>
        </w:rPr>
        <w:t xml:space="preserve"> </w:t>
      </w:r>
      <w:r>
        <w:t>consent</w:t>
      </w:r>
      <w:r>
        <w:rPr>
          <w:spacing w:val="-3"/>
        </w:rPr>
        <w:t xml:space="preserve"> </w:t>
      </w:r>
      <w:r>
        <w:t>of</w:t>
      </w:r>
      <w:r>
        <w:rPr>
          <w:spacing w:val="-3"/>
        </w:rPr>
        <w:t xml:space="preserve"> </w:t>
      </w:r>
      <w:r>
        <w:t>the</w:t>
      </w:r>
      <w:r>
        <w:rPr>
          <w:spacing w:val="-1"/>
        </w:rPr>
        <w:t xml:space="preserve"> </w:t>
      </w:r>
      <w:r>
        <w:t>Contracting</w:t>
      </w:r>
      <w:r>
        <w:rPr>
          <w:spacing w:val="-2"/>
        </w:rPr>
        <w:t xml:space="preserve"> </w:t>
      </w:r>
      <w:r>
        <w:t>Authority.</w:t>
      </w:r>
    </w:p>
    <w:p w14:paraId="373F0358" w14:textId="77777777" w:rsidR="0043183A" w:rsidRDefault="0043183A">
      <w:pPr>
        <w:pStyle w:val="BodyText"/>
        <w:spacing w:before="5"/>
        <w:ind w:left="0"/>
        <w:rPr>
          <w:sz w:val="8"/>
        </w:rPr>
      </w:pPr>
    </w:p>
    <w:p w14:paraId="07701247"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18.</w:t>
      </w:r>
      <w:r>
        <w:rPr>
          <w:spacing w:val="-4"/>
          <w:shd w:val="clear" w:color="auto" w:fill="9CC2E4"/>
        </w:rPr>
        <w:t xml:space="preserve"> </w:t>
      </w:r>
      <w:r>
        <w:rPr>
          <w:shd w:val="clear" w:color="auto" w:fill="9CC2E4"/>
        </w:rPr>
        <w:t>RECORDS</w:t>
      </w:r>
      <w:r>
        <w:rPr>
          <w:shd w:val="clear" w:color="auto" w:fill="9CC2E4"/>
        </w:rPr>
        <w:tab/>
      </w:r>
    </w:p>
    <w:p w14:paraId="7179CFF5" w14:textId="77777777" w:rsidR="0043183A" w:rsidRDefault="00000000">
      <w:pPr>
        <w:pStyle w:val="BodyText"/>
        <w:spacing w:before="1" w:line="256" w:lineRule="auto"/>
        <w:ind w:right="878"/>
      </w:pPr>
      <w:r>
        <w:t>18.</w:t>
      </w:r>
      <w:r>
        <w:rPr>
          <w:spacing w:val="-8"/>
        </w:rPr>
        <w:t xml:space="preserve"> </w:t>
      </w:r>
      <w:r>
        <w:t>RECORDS</w:t>
      </w:r>
      <w:r>
        <w:rPr>
          <w:spacing w:val="-7"/>
        </w:rPr>
        <w:t xml:space="preserve"> </w:t>
      </w:r>
      <w:r>
        <w:t>The</w:t>
      </w:r>
      <w:r>
        <w:rPr>
          <w:spacing w:val="-8"/>
        </w:rPr>
        <w:t xml:space="preserve"> </w:t>
      </w:r>
      <w:r>
        <w:t>Contractor</w:t>
      </w:r>
      <w:r>
        <w:rPr>
          <w:spacing w:val="-7"/>
        </w:rPr>
        <w:t xml:space="preserve"> </w:t>
      </w:r>
      <w:r>
        <w:t>shall</w:t>
      </w:r>
      <w:r>
        <w:rPr>
          <w:spacing w:val="-8"/>
        </w:rPr>
        <w:t xml:space="preserve"> </w:t>
      </w:r>
      <w:r>
        <w:t>keep</w:t>
      </w:r>
      <w:r>
        <w:rPr>
          <w:spacing w:val="-8"/>
        </w:rPr>
        <w:t xml:space="preserve"> </w:t>
      </w:r>
      <w:r>
        <w:t>separate,</w:t>
      </w:r>
      <w:r>
        <w:rPr>
          <w:spacing w:val="-7"/>
        </w:rPr>
        <w:t xml:space="preserve"> </w:t>
      </w:r>
      <w:r>
        <w:t>accurate</w:t>
      </w:r>
      <w:r>
        <w:rPr>
          <w:spacing w:val="-5"/>
        </w:rPr>
        <w:t xml:space="preserve"> </w:t>
      </w:r>
      <w:r>
        <w:t>and</w:t>
      </w:r>
      <w:r>
        <w:rPr>
          <w:spacing w:val="-7"/>
        </w:rPr>
        <w:t xml:space="preserve"> </w:t>
      </w:r>
      <w:r>
        <w:t>systematic</w:t>
      </w:r>
      <w:r>
        <w:rPr>
          <w:spacing w:val="-6"/>
        </w:rPr>
        <w:t xml:space="preserve"> </w:t>
      </w:r>
      <w:r>
        <w:t>records</w:t>
      </w:r>
      <w:r>
        <w:rPr>
          <w:spacing w:val="-6"/>
        </w:rPr>
        <w:t xml:space="preserve"> </w:t>
      </w:r>
      <w:r>
        <w:t>and</w:t>
      </w:r>
      <w:r>
        <w:rPr>
          <w:spacing w:val="-8"/>
        </w:rPr>
        <w:t xml:space="preserve"> </w:t>
      </w:r>
      <w:r>
        <w:t>accounts</w:t>
      </w:r>
      <w:r>
        <w:rPr>
          <w:spacing w:val="-5"/>
        </w:rPr>
        <w:t xml:space="preserve"> </w:t>
      </w:r>
      <w:r>
        <w:t>in</w:t>
      </w:r>
      <w:r>
        <w:rPr>
          <w:spacing w:val="-47"/>
        </w:rPr>
        <w:t xml:space="preserve"> </w:t>
      </w:r>
      <w:r>
        <w:t>respect</w:t>
      </w:r>
      <w:r>
        <w:rPr>
          <w:spacing w:val="-3"/>
        </w:rPr>
        <w:t xml:space="preserve"> </w:t>
      </w:r>
      <w:r>
        <w:t>of</w:t>
      </w:r>
      <w:r>
        <w:rPr>
          <w:spacing w:val="-5"/>
        </w:rPr>
        <w:t xml:space="preserve"> </w:t>
      </w:r>
      <w:r>
        <w:t>the</w:t>
      </w:r>
      <w:r>
        <w:rPr>
          <w:spacing w:val="-4"/>
        </w:rPr>
        <w:t xml:space="preserve"> </w:t>
      </w:r>
      <w:r>
        <w:t>services</w:t>
      </w:r>
      <w:r>
        <w:rPr>
          <w:spacing w:val="-2"/>
        </w:rPr>
        <w:t xml:space="preserve"> </w:t>
      </w:r>
      <w:r>
        <w:t>in</w:t>
      </w:r>
      <w:r>
        <w:rPr>
          <w:spacing w:val="-2"/>
        </w:rPr>
        <w:t xml:space="preserve"> </w:t>
      </w:r>
      <w:r>
        <w:t>such</w:t>
      </w:r>
      <w:r>
        <w:rPr>
          <w:spacing w:val="-2"/>
        </w:rPr>
        <w:t xml:space="preserve"> </w:t>
      </w:r>
      <w:r>
        <w:t>form</w:t>
      </w:r>
      <w:r>
        <w:rPr>
          <w:spacing w:val="-4"/>
        </w:rPr>
        <w:t xml:space="preserve"> </w:t>
      </w:r>
      <w:r>
        <w:t>and</w:t>
      </w:r>
      <w:r>
        <w:rPr>
          <w:spacing w:val="-3"/>
        </w:rPr>
        <w:t xml:space="preserve"> </w:t>
      </w:r>
      <w:r>
        <w:t>detail</w:t>
      </w:r>
      <w:r>
        <w:rPr>
          <w:spacing w:val="-4"/>
        </w:rPr>
        <w:t xml:space="preserve"> </w:t>
      </w:r>
      <w:r>
        <w:t>as</w:t>
      </w:r>
      <w:r>
        <w:rPr>
          <w:spacing w:val="-2"/>
        </w:rPr>
        <w:t xml:space="preserve"> </w:t>
      </w:r>
      <w:r>
        <w:t>is</w:t>
      </w:r>
      <w:r>
        <w:rPr>
          <w:spacing w:val="-2"/>
        </w:rPr>
        <w:t xml:space="preserve"> </w:t>
      </w:r>
      <w:r>
        <w:t>customary</w:t>
      </w:r>
      <w:r>
        <w:rPr>
          <w:spacing w:val="-2"/>
        </w:rPr>
        <w:t xml:space="preserve"> </w:t>
      </w:r>
      <w:r>
        <w:t>in</w:t>
      </w:r>
      <w:r>
        <w:rPr>
          <w:spacing w:val="-5"/>
        </w:rPr>
        <w:t xml:space="preserve"> </w:t>
      </w:r>
      <w:r>
        <w:t>the</w:t>
      </w:r>
      <w:r>
        <w:rPr>
          <w:spacing w:val="-2"/>
        </w:rPr>
        <w:t xml:space="preserve"> </w:t>
      </w:r>
      <w:r>
        <w:t>profession</w:t>
      </w:r>
      <w:r>
        <w:rPr>
          <w:spacing w:val="-3"/>
        </w:rPr>
        <w:t xml:space="preserve"> </w:t>
      </w:r>
      <w:r>
        <w:t>and</w:t>
      </w:r>
      <w:r>
        <w:rPr>
          <w:spacing w:val="-4"/>
        </w:rPr>
        <w:t xml:space="preserve"> </w:t>
      </w:r>
      <w:r>
        <w:t>sufficient</w:t>
      </w:r>
      <w:r>
        <w:rPr>
          <w:spacing w:val="-2"/>
        </w:rPr>
        <w:t xml:space="preserve"> </w:t>
      </w:r>
      <w:r>
        <w:t>to</w:t>
      </w:r>
    </w:p>
    <w:p w14:paraId="692BE39C" w14:textId="77777777" w:rsidR="0043183A" w:rsidRDefault="00000000">
      <w:pPr>
        <w:pStyle w:val="BodyText"/>
        <w:spacing w:before="3" w:line="259" w:lineRule="auto"/>
        <w:ind w:right="854"/>
      </w:pPr>
      <w:r>
        <w:t>establish</w:t>
      </w:r>
      <w:r>
        <w:rPr>
          <w:spacing w:val="-5"/>
        </w:rPr>
        <w:t xml:space="preserve"> </w:t>
      </w:r>
      <w:r>
        <w:t>accurately</w:t>
      </w:r>
      <w:r>
        <w:rPr>
          <w:spacing w:val="-6"/>
        </w:rPr>
        <w:t xml:space="preserve"> </w:t>
      </w:r>
      <w:r>
        <w:t>that</w:t>
      </w:r>
      <w:r>
        <w:rPr>
          <w:spacing w:val="-6"/>
        </w:rPr>
        <w:t xml:space="preserve"> </w:t>
      </w:r>
      <w:r>
        <w:t>the</w:t>
      </w:r>
      <w:r>
        <w:rPr>
          <w:spacing w:val="-4"/>
        </w:rPr>
        <w:t xml:space="preserve"> </w:t>
      </w:r>
      <w:r>
        <w:t>number</w:t>
      </w:r>
      <w:r>
        <w:rPr>
          <w:spacing w:val="-4"/>
        </w:rPr>
        <w:t xml:space="preserve"> </w:t>
      </w:r>
      <w:r>
        <w:t>of</w:t>
      </w:r>
      <w:r>
        <w:rPr>
          <w:spacing w:val="-7"/>
        </w:rPr>
        <w:t xml:space="preserve"> </w:t>
      </w:r>
      <w:r>
        <w:t>working</w:t>
      </w:r>
      <w:r>
        <w:rPr>
          <w:spacing w:val="-5"/>
        </w:rPr>
        <w:t xml:space="preserve"> </w:t>
      </w:r>
      <w:r>
        <w:t>days</w:t>
      </w:r>
      <w:r>
        <w:rPr>
          <w:spacing w:val="-6"/>
        </w:rPr>
        <w:t xml:space="preserve"> </w:t>
      </w:r>
      <w:r>
        <w:t>and</w:t>
      </w:r>
      <w:r>
        <w:rPr>
          <w:spacing w:val="-5"/>
        </w:rPr>
        <w:t xml:space="preserve"> </w:t>
      </w:r>
      <w:r>
        <w:t>the</w:t>
      </w:r>
      <w:r>
        <w:rPr>
          <w:spacing w:val="-2"/>
        </w:rPr>
        <w:t xml:space="preserve"> </w:t>
      </w:r>
      <w:r>
        <w:t>actual</w:t>
      </w:r>
      <w:r>
        <w:rPr>
          <w:spacing w:val="-7"/>
        </w:rPr>
        <w:t xml:space="preserve"> </w:t>
      </w:r>
      <w:r>
        <w:t>reimbursable</w:t>
      </w:r>
      <w:r>
        <w:rPr>
          <w:spacing w:val="-3"/>
        </w:rPr>
        <w:t xml:space="preserve"> </w:t>
      </w:r>
      <w:r>
        <w:t>expenditure</w:t>
      </w:r>
      <w:r>
        <w:rPr>
          <w:spacing w:val="-6"/>
        </w:rPr>
        <w:t xml:space="preserve"> </w:t>
      </w:r>
      <w:r>
        <w:t>identified</w:t>
      </w:r>
      <w:r>
        <w:rPr>
          <w:spacing w:val="-47"/>
        </w:rPr>
        <w:t xml:space="preserve"> </w:t>
      </w:r>
      <w:r>
        <w:t>in the Contractor's invoice(s) have been duly incurred for the performance of the services. 16 / 20 For a</w:t>
      </w:r>
      <w:r>
        <w:rPr>
          <w:spacing w:val="1"/>
        </w:rPr>
        <w:t xml:space="preserve"> </w:t>
      </w:r>
      <w:r>
        <w:t>fee-based contract, timesheets recording the days worked by the Contractor's personnel must be</w:t>
      </w:r>
      <w:r>
        <w:rPr>
          <w:spacing w:val="1"/>
        </w:rPr>
        <w:t xml:space="preserve"> </w:t>
      </w:r>
      <w:r>
        <w:t>maintained</w:t>
      </w:r>
      <w:r>
        <w:rPr>
          <w:spacing w:val="-4"/>
        </w:rPr>
        <w:t xml:space="preserve"> </w:t>
      </w:r>
      <w:r>
        <w:t>by</w:t>
      </w:r>
      <w:r>
        <w:rPr>
          <w:spacing w:val="-5"/>
        </w:rPr>
        <w:t xml:space="preserve"> </w:t>
      </w:r>
      <w:r>
        <w:t>the</w:t>
      </w:r>
      <w:r>
        <w:rPr>
          <w:spacing w:val="-3"/>
        </w:rPr>
        <w:t xml:space="preserve"> </w:t>
      </w:r>
      <w:r>
        <w:t>Contractor.</w:t>
      </w:r>
      <w:r>
        <w:rPr>
          <w:spacing w:val="-4"/>
        </w:rPr>
        <w:t xml:space="preserve"> </w:t>
      </w:r>
      <w:r>
        <w:t>The</w:t>
      </w:r>
      <w:r>
        <w:rPr>
          <w:spacing w:val="-2"/>
        </w:rPr>
        <w:t xml:space="preserve"> </w:t>
      </w:r>
      <w:r>
        <w:t>timesheets</w:t>
      </w:r>
      <w:r>
        <w:rPr>
          <w:spacing w:val="-3"/>
        </w:rPr>
        <w:t xml:space="preserve"> </w:t>
      </w:r>
      <w:r>
        <w:t>must</w:t>
      </w:r>
      <w:r>
        <w:rPr>
          <w:spacing w:val="-4"/>
        </w:rPr>
        <w:t xml:space="preserve"> </w:t>
      </w:r>
      <w:r>
        <w:t>be</w:t>
      </w:r>
      <w:r>
        <w:rPr>
          <w:spacing w:val="-5"/>
        </w:rPr>
        <w:t xml:space="preserve"> </w:t>
      </w:r>
      <w:r>
        <w:t>approved</w:t>
      </w:r>
      <w:r>
        <w:rPr>
          <w:spacing w:val="-6"/>
        </w:rPr>
        <w:t xml:space="preserve"> </w:t>
      </w:r>
      <w:r>
        <w:t>by</w:t>
      </w:r>
      <w:r>
        <w:rPr>
          <w:spacing w:val="-5"/>
        </w:rPr>
        <w:t xml:space="preserve"> </w:t>
      </w:r>
      <w:r>
        <w:t>the</w:t>
      </w:r>
      <w:r>
        <w:rPr>
          <w:spacing w:val="-5"/>
        </w:rPr>
        <w:t xml:space="preserve"> </w:t>
      </w:r>
      <w:r>
        <w:t>Contracting</w:t>
      </w:r>
      <w:r>
        <w:rPr>
          <w:spacing w:val="-4"/>
        </w:rPr>
        <w:t xml:space="preserve"> </w:t>
      </w:r>
      <w:r>
        <w:t>Authority</w:t>
      </w:r>
      <w:r>
        <w:rPr>
          <w:spacing w:val="-5"/>
        </w:rPr>
        <w:t xml:space="preserve"> </w:t>
      </w:r>
      <w:r>
        <w:t>or</w:t>
      </w:r>
      <w:r>
        <w:rPr>
          <w:spacing w:val="-6"/>
        </w:rPr>
        <w:t xml:space="preserve"> </w:t>
      </w:r>
      <w:r>
        <w:t>any</w:t>
      </w:r>
    </w:p>
    <w:p w14:paraId="53C7D061" w14:textId="77777777" w:rsidR="0043183A" w:rsidRDefault="00000000">
      <w:pPr>
        <w:pStyle w:val="BodyText"/>
        <w:spacing w:line="259" w:lineRule="auto"/>
        <w:ind w:right="804"/>
      </w:pPr>
      <w:r>
        <w:t>person authorized by the Contracting Authority or the Contracting Authority itself on a monthly basis.</w:t>
      </w:r>
      <w:r>
        <w:rPr>
          <w:spacing w:val="1"/>
        </w:rPr>
        <w:t xml:space="preserve"> </w:t>
      </w:r>
      <w:r>
        <w:t>The</w:t>
      </w:r>
      <w:r>
        <w:rPr>
          <w:spacing w:val="-3"/>
        </w:rPr>
        <w:t xml:space="preserve"> </w:t>
      </w:r>
      <w:r>
        <w:t>amounts</w:t>
      </w:r>
      <w:r>
        <w:rPr>
          <w:spacing w:val="-5"/>
        </w:rPr>
        <w:t xml:space="preserve"> </w:t>
      </w:r>
      <w:r>
        <w:t>invoiced</w:t>
      </w:r>
      <w:r>
        <w:rPr>
          <w:spacing w:val="-3"/>
        </w:rPr>
        <w:t xml:space="preserve"> </w:t>
      </w:r>
      <w:r>
        <w:t>by</w:t>
      </w:r>
      <w:r>
        <w:rPr>
          <w:spacing w:val="-6"/>
        </w:rPr>
        <w:t xml:space="preserve"> </w:t>
      </w:r>
      <w:r>
        <w:t>the</w:t>
      </w:r>
      <w:r>
        <w:rPr>
          <w:spacing w:val="-2"/>
        </w:rPr>
        <w:t xml:space="preserve"> </w:t>
      </w:r>
      <w:r>
        <w:t>Contractor</w:t>
      </w:r>
      <w:r>
        <w:rPr>
          <w:spacing w:val="-6"/>
        </w:rPr>
        <w:t xml:space="preserve"> </w:t>
      </w:r>
      <w:r>
        <w:t>must</w:t>
      </w:r>
      <w:r>
        <w:rPr>
          <w:spacing w:val="-2"/>
        </w:rPr>
        <w:t xml:space="preserve"> </w:t>
      </w:r>
      <w:r>
        <w:t>correspond</w:t>
      </w:r>
      <w:r>
        <w:rPr>
          <w:spacing w:val="-4"/>
        </w:rPr>
        <w:t xml:space="preserve"> </w:t>
      </w:r>
      <w:r>
        <w:t>to</w:t>
      </w:r>
      <w:r>
        <w:rPr>
          <w:spacing w:val="-5"/>
        </w:rPr>
        <w:t xml:space="preserve"> </w:t>
      </w:r>
      <w:r>
        <w:t>these</w:t>
      </w:r>
      <w:r>
        <w:rPr>
          <w:spacing w:val="-2"/>
        </w:rPr>
        <w:t xml:space="preserve"> </w:t>
      </w:r>
      <w:r>
        <w:t>timesheets.</w:t>
      </w:r>
      <w:r>
        <w:rPr>
          <w:spacing w:val="-3"/>
        </w:rPr>
        <w:t xml:space="preserve"> </w:t>
      </w:r>
      <w:r>
        <w:t>In</w:t>
      </w:r>
      <w:r>
        <w:rPr>
          <w:spacing w:val="-6"/>
        </w:rPr>
        <w:t xml:space="preserve"> </w:t>
      </w:r>
      <w:r>
        <w:t>the</w:t>
      </w:r>
      <w:r>
        <w:rPr>
          <w:spacing w:val="-2"/>
        </w:rPr>
        <w:t xml:space="preserve"> </w:t>
      </w:r>
      <w:r>
        <w:t>case</w:t>
      </w:r>
      <w:r>
        <w:rPr>
          <w:spacing w:val="-4"/>
        </w:rPr>
        <w:t xml:space="preserve"> </w:t>
      </w:r>
      <w:r>
        <w:t>of</w:t>
      </w:r>
      <w:r>
        <w:rPr>
          <w:spacing w:val="-3"/>
        </w:rPr>
        <w:t xml:space="preserve"> </w:t>
      </w:r>
      <w:r>
        <w:t>long-term</w:t>
      </w:r>
      <w:r>
        <w:rPr>
          <w:spacing w:val="-47"/>
        </w:rPr>
        <w:t xml:space="preserve"> </w:t>
      </w:r>
      <w:r>
        <w:t>experts,</w:t>
      </w:r>
      <w:r>
        <w:rPr>
          <w:spacing w:val="-4"/>
        </w:rPr>
        <w:t xml:space="preserve"> </w:t>
      </w:r>
      <w:r>
        <w:t>these</w:t>
      </w:r>
      <w:r>
        <w:rPr>
          <w:spacing w:val="-4"/>
        </w:rPr>
        <w:t xml:space="preserve"> </w:t>
      </w:r>
      <w:r>
        <w:t>timesheets</w:t>
      </w:r>
      <w:r>
        <w:rPr>
          <w:spacing w:val="-7"/>
        </w:rPr>
        <w:t xml:space="preserve"> </w:t>
      </w:r>
      <w:r>
        <w:t>must</w:t>
      </w:r>
      <w:r>
        <w:rPr>
          <w:spacing w:val="-4"/>
        </w:rPr>
        <w:t xml:space="preserve"> </w:t>
      </w:r>
      <w:r>
        <w:t>record</w:t>
      </w:r>
      <w:r>
        <w:rPr>
          <w:spacing w:val="-4"/>
        </w:rPr>
        <w:t xml:space="preserve"> </w:t>
      </w:r>
      <w:r>
        <w:t>the</w:t>
      </w:r>
      <w:r>
        <w:rPr>
          <w:spacing w:val="-3"/>
        </w:rPr>
        <w:t xml:space="preserve"> </w:t>
      </w:r>
      <w:r>
        <w:t>number</w:t>
      </w:r>
      <w:r>
        <w:rPr>
          <w:spacing w:val="-4"/>
        </w:rPr>
        <w:t xml:space="preserve"> </w:t>
      </w:r>
      <w:r>
        <w:t>of</w:t>
      </w:r>
      <w:r>
        <w:rPr>
          <w:spacing w:val="-6"/>
        </w:rPr>
        <w:t xml:space="preserve"> </w:t>
      </w:r>
      <w:r>
        <w:t>days</w:t>
      </w:r>
      <w:r>
        <w:rPr>
          <w:spacing w:val="-4"/>
        </w:rPr>
        <w:t xml:space="preserve"> </w:t>
      </w:r>
      <w:r>
        <w:t>worked.</w:t>
      </w:r>
      <w:r>
        <w:rPr>
          <w:spacing w:val="-4"/>
        </w:rPr>
        <w:t xml:space="preserve"> </w:t>
      </w:r>
      <w:r>
        <w:t>In</w:t>
      </w:r>
      <w:r>
        <w:rPr>
          <w:spacing w:val="-7"/>
        </w:rPr>
        <w:t xml:space="preserve"> </w:t>
      </w:r>
      <w:r>
        <w:t>the</w:t>
      </w:r>
      <w:r>
        <w:rPr>
          <w:spacing w:val="-2"/>
        </w:rPr>
        <w:t xml:space="preserve"> </w:t>
      </w:r>
      <w:r>
        <w:t>case</w:t>
      </w:r>
      <w:r>
        <w:rPr>
          <w:spacing w:val="-6"/>
        </w:rPr>
        <w:t xml:space="preserve"> </w:t>
      </w:r>
      <w:r>
        <w:t>of</w:t>
      </w:r>
      <w:r>
        <w:rPr>
          <w:spacing w:val="-3"/>
        </w:rPr>
        <w:t xml:space="preserve"> </w:t>
      </w:r>
      <w:r>
        <w:t>short-term</w:t>
      </w:r>
      <w:r>
        <w:rPr>
          <w:spacing w:val="-5"/>
        </w:rPr>
        <w:t xml:space="preserve"> </w:t>
      </w:r>
      <w:r>
        <w:t>experts,</w:t>
      </w:r>
    </w:p>
    <w:p w14:paraId="33920AFB" w14:textId="77777777" w:rsidR="0043183A" w:rsidRDefault="00000000">
      <w:pPr>
        <w:pStyle w:val="BodyText"/>
        <w:spacing w:before="1" w:line="256" w:lineRule="auto"/>
        <w:ind w:right="804"/>
      </w:pPr>
      <w:r>
        <w:t>these</w:t>
      </w:r>
      <w:r>
        <w:rPr>
          <w:spacing w:val="-6"/>
        </w:rPr>
        <w:t xml:space="preserve"> </w:t>
      </w:r>
      <w:r>
        <w:t>timesheets</w:t>
      </w:r>
      <w:r>
        <w:rPr>
          <w:spacing w:val="-5"/>
        </w:rPr>
        <w:t xml:space="preserve"> </w:t>
      </w:r>
      <w:r>
        <w:t>must</w:t>
      </w:r>
      <w:r>
        <w:rPr>
          <w:spacing w:val="-7"/>
        </w:rPr>
        <w:t xml:space="preserve"> </w:t>
      </w:r>
      <w:r>
        <w:t>record</w:t>
      </w:r>
      <w:r>
        <w:rPr>
          <w:spacing w:val="-6"/>
        </w:rPr>
        <w:t xml:space="preserve"> </w:t>
      </w:r>
      <w:r>
        <w:t>the</w:t>
      </w:r>
      <w:r>
        <w:rPr>
          <w:spacing w:val="-5"/>
        </w:rPr>
        <w:t xml:space="preserve"> </w:t>
      </w:r>
      <w:r>
        <w:t>number</w:t>
      </w:r>
      <w:r>
        <w:rPr>
          <w:spacing w:val="-5"/>
        </w:rPr>
        <w:t xml:space="preserve"> </w:t>
      </w:r>
      <w:r>
        <w:t>of</w:t>
      </w:r>
      <w:r>
        <w:rPr>
          <w:spacing w:val="-6"/>
        </w:rPr>
        <w:t xml:space="preserve"> </w:t>
      </w:r>
      <w:r>
        <w:t>hours</w:t>
      </w:r>
      <w:r>
        <w:rPr>
          <w:spacing w:val="-5"/>
        </w:rPr>
        <w:t xml:space="preserve"> </w:t>
      </w:r>
      <w:r>
        <w:t>worked.</w:t>
      </w:r>
      <w:r>
        <w:rPr>
          <w:spacing w:val="-8"/>
        </w:rPr>
        <w:t xml:space="preserve"> </w:t>
      </w:r>
      <w:r>
        <w:t>Time</w:t>
      </w:r>
      <w:r>
        <w:rPr>
          <w:spacing w:val="-5"/>
        </w:rPr>
        <w:t xml:space="preserve"> </w:t>
      </w:r>
      <w:r>
        <w:t>spent</w:t>
      </w:r>
      <w:r>
        <w:rPr>
          <w:spacing w:val="-7"/>
        </w:rPr>
        <w:t xml:space="preserve"> </w:t>
      </w:r>
      <w:r>
        <w:t>travelling</w:t>
      </w:r>
      <w:r>
        <w:rPr>
          <w:spacing w:val="-6"/>
        </w:rPr>
        <w:t xml:space="preserve"> </w:t>
      </w:r>
      <w:r>
        <w:t>exclusively</w:t>
      </w:r>
      <w:r>
        <w:rPr>
          <w:spacing w:val="-6"/>
        </w:rPr>
        <w:t xml:space="preserve"> </w:t>
      </w:r>
      <w:r>
        <w:t>and</w:t>
      </w:r>
      <w:r>
        <w:rPr>
          <w:spacing w:val="-46"/>
        </w:rPr>
        <w:t xml:space="preserve"> </w:t>
      </w:r>
      <w:r>
        <w:t>necessarily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Contract</w:t>
      </w:r>
      <w:r>
        <w:rPr>
          <w:spacing w:val="-4"/>
        </w:rPr>
        <w:t xml:space="preserve"> </w:t>
      </w:r>
      <w:r>
        <w:t>may</w:t>
      </w:r>
      <w:r>
        <w:rPr>
          <w:spacing w:val="-2"/>
        </w:rPr>
        <w:t xml:space="preserve"> </w:t>
      </w:r>
      <w:r>
        <w:t>be</w:t>
      </w:r>
      <w:r>
        <w:rPr>
          <w:spacing w:val="-2"/>
        </w:rPr>
        <w:t xml:space="preserve"> </w:t>
      </w:r>
      <w:r>
        <w:t>included</w:t>
      </w:r>
      <w:r>
        <w:rPr>
          <w:spacing w:val="-2"/>
        </w:rPr>
        <w:t xml:space="preserve"> </w:t>
      </w:r>
      <w:r>
        <w:t>in</w:t>
      </w:r>
      <w:r>
        <w:rPr>
          <w:spacing w:val="-3"/>
        </w:rPr>
        <w:t xml:space="preserve"> </w:t>
      </w:r>
      <w:r>
        <w:t>the</w:t>
      </w:r>
      <w:r>
        <w:rPr>
          <w:spacing w:val="-1"/>
        </w:rPr>
        <w:t xml:space="preserve"> </w:t>
      </w:r>
      <w:r>
        <w:t>numbers</w:t>
      </w:r>
      <w:r>
        <w:rPr>
          <w:spacing w:val="-4"/>
        </w:rPr>
        <w:t xml:space="preserve"> </w:t>
      </w:r>
      <w:r>
        <w:t>of</w:t>
      </w:r>
      <w:r>
        <w:rPr>
          <w:spacing w:val="-5"/>
        </w:rPr>
        <w:t xml:space="preserve"> </w:t>
      </w:r>
      <w:r>
        <w:t>days</w:t>
      </w:r>
      <w:r>
        <w:rPr>
          <w:spacing w:val="-2"/>
        </w:rPr>
        <w:t xml:space="preserve"> </w:t>
      </w:r>
      <w:r>
        <w:t>or</w:t>
      </w:r>
      <w:r>
        <w:rPr>
          <w:spacing w:val="-5"/>
        </w:rPr>
        <w:t xml:space="preserve"> </w:t>
      </w:r>
      <w:r>
        <w:t>hours,</w:t>
      </w:r>
      <w:r>
        <w:rPr>
          <w:spacing w:val="-2"/>
        </w:rPr>
        <w:t xml:space="preserve"> </w:t>
      </w:r>
      <w:r>
        <w:t>as</w:t>
      </w:r>
    </w:p>
    <w:p w14:paraId="04BC0EB0" w14:textId="77777777" w:rsidR="0043183A" w:rsidRDefault="00000000">
      <w:pPr>
        <w:pStyle w:val="BodyText"/>
        <w:spacing w:before="4"/>
      </w:pPr>
      <w:r>
        <w:t>appropriate,</w:t>
      </w:r>
      <w:r>
        <w:rPr>
          <w:spacing w:val="-7"/>
        </w:rPr>
        <w:t xml:space="preserve"> </w:t>
      </w:r>
      <w:r>
        <w:t>recorded</w:t>
      </w:r>
      <w:r>
        <w:rPr>
          <w:spacing w:val="-4"/>
        </w:rPr>
        <w:t xml:space="preserve"> </w:t>
      </w:r>
      <w:r>
        <w:t>in</w:t>
      </w:r>
      <w:r>
        <w:rPr>
          <w:spacing w:val="-5"/>
        </w:rPr>
        <w:t xml:space="preserve"> </w:t>
      </w:r>
      <w:r>
        <w:t>these</w:t>
      </w:r>
      <w:r>
        <w:rPr>
          <w:spacing w:val="-4"/>
        </w:rPr>
        <w:t xml:space="preserve"> </w:t>
      </w:r>
      <w:r>
        <w:t>timesheets.</w:t>
      </w:r>
      <w:r>
        <w:rPr>
          <w:spacing w:val="-5"/>
        </w:rPr>
        <w:t xml:space="preserve"> </w:t>
      </w:r>
      <w:r>
        <w:t>Such</w:t>
      </w:r>
      <w:r>
        <w:rPr>
          <w:spacing w:val="-4"/>
        </w:rPr>
        <w:t xml:space="preserve"> </w:t>
      </w:r>
      <w:r>
        <w:t>records</w:t>
      </w:r>
      <w:r>
        <w:rPr>
          <w:spacing w:val="-4"/>
        </w:rPr>
        <w:t xml:space="preserve"> </w:t>
      </w:r>
      <w:r>
        <w:t>must</w:t>
      </w:r>
      <w:r>
        <w:rPr>
          <w:spacing w:val="-5"/>
        </w:rPr>
        <w:t xml:space="preserve"> </w:t>
      </w:r>
      <w:r>
        <w:t>be</w:t>
      </w:r>
      <w:r>
        <w:rPr>
          <w:spacing w:val="-3"/>
        </w:rPr>
        <w:t xml:space="preserve"> </w:t>
      </w:r>
      <w:r>
        <w:t>kept</w:t>
      </w:r>
      <w:r>
        <w:rPr>
          <w:spacing w:val="-6"/>
        </w:rPr>
        <w:t xml:space="preserve"> </w:t>
      </w:r>
      <w:r>
        <w:t>for</w:t>
      </w:r>
      <w:r>
        <w:rPr>
          <w:spacing w:val="-6"/>
        </w:rPr>
        <w:t xml:space="preserve"> </w:t>
      </w:r>
      <w:r>
        <w:t>a</w:t>
      </w:r>
      <w:r>
        <w:rPr>
          <w:spacing w:val="-5"/>
        </w:rPr>
        <w:t xml:space="preserve"> </w:t>
      </w:r>
      <w:r>
        <w:t>7-year</w:t>
      </w:r>
      <w:r>
        <w:rPr>
          <w:spacing w:val="-4"/>
        </w:rPr>
        <w:t xml:space="preserve"> </w:t>
      </w:r>
      <w:r>
        <w:t>period</w:t>
      </w:r>
      <w:r>
        <w:rPr>
          <w:spacing w:val="-7"/>
        </w:rPr>
        <w:t xml:space="preserve"> </w:t>
      </w:r>
      <w:r>
        <w:t>after</w:t>
      </w:r>
      <w:r>
        <w:rPr>
          <w:spacing w:val="-4"/>
        </w:rPr>
        <w:t xml:space="preserve"> </w:t>
      </w:r>
      <w:r>
        <w:t>the</w:t>
      </w:r>
      <w:r>
        <w:rPr>
          <w:spacing w:val="-4"/>
        </w:rPr>
        <w:t xml:space="preserve"> </w:t>
      </w:r>
      <w:r>
        <w:t>final</w:t>
      </w:r>
    </w:p>
    <w:p w14:paraId="3D8C1EB3" w14:textId="77777777" w:rsidR="0043183A" w:rsidRDefault="0043183A">
      <w:pPr>
        <w:sectPr w:rsidR="0043183A">
          <w:footerReference w:type="default" r:id="rId11"/>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828BAC" w14:textId="77777777" w:rsidR="0043183A" w:rsidRDefault="00000000">
      <w:pPr>
        <w:pStyle w:val="BodyText"/>
        <w:spacing w:before="39" w:line="259" w:lineRule="auto"/>
        <w:ind w:right="878"/>
      </w:pPr>
      <w:r>
        <w:lastRenderedPageBreak/>
        <w:t>payment</w:t>
      </w:r>
      <w:r>
        <w:rPr>
          <w:spacing w:val="-5"/>
        </w:rPr>
        <w:t xml:space="preserve"> </w:t>
      </w:r>
      <w:r>
        <w:t>made</w:t>
      </w:r>
      <w:r>
        <w:rPr>
          <w:spacing w:val="-4"/>
        </w:rPr>
        <w:t xml:space="preserve"> </w:t>
      </w:r>
      <w:r>
        <w:t>under</w:t>
      </w:r>
      <w:r>
        <w:rPr>
          <w:spacing w:val="-4"/>
        </w:rPr>
        <w:t xml:space="preserve"> </w:t>
      </w:r>
      <w:r>
        <w:t>the</w:t>
      </w:r>
      <w:r>
        <w:rPr>
          <w:spacing w:val="-4"/>
        </w:rPr>
        <w:t xml:space="preserve"> </w:t>
      </w:r>
      <w:r>
        <w:t>contract.</w:t>
      </w:r>
      <w:r>
        <w:rPr>
          <w:spacing w:val="-6"/>
        </w:rPr>
        <w:t xml:space="preserve"> </w:t>
      </w:r>
      <w:r>
        <w:t>These</w:t>
      </w:r>
      <w:r>
        <w:rPr>
          <w:spacing w:val="-6"/>
        </w:rPr>
        <w:t xml:space="preserve"> </w:t>
      </w:r>
      <w:r>
        <w:t>documents</w:t>
      </w:r>
      <w:r>
        <w:rPr>
          <w:spacing w:val="-7"/>
        </w:rPr>
        <w:t xml:space="preserve"> </w:t>
      </w:r>
      <w:r>
        <w:t>comprise</w:t>
      </w:r>
      <w:r>
        <w:rPr>
          <w:spacing w:val="-4"/>
        </w:rPr>
        <w:t xml:space="preserve"> </w:t>
      </w:r>
      <w:r>
        <w:t>any</w:t>
      </w:r>
      <w:r>
        <w:rPr>
          <w:spacing w:val="-5"/>
        </w:rPr>
        <w:t xml:space="preserve"> </w:t>
      </w:r>
      <w:r>
        <w:t>documentation</w:t>
      </w:r>
      <w:r>
        <w:rPr>
          <w:spacing w:val="-5"/>
        </w:rPr>
        <w:t xml:space="preserve"> </w:t>
      </w:r>
      <w:r>
        <w:t>concerning</w:t>
      </w:r>
      <w:r>
        <w:rPr>
          <w:spacing w:val="-5"/>
        </w:rPr>
        <w:t xml:space="preserve"> </w:t>
      </w:r>
      <w:r>
        <w:t>income</w:t>
      </w:r>
      <w:r>
        <w:rPr>
          <w:spacing w:val="-47"/>
        </w:rPr>
        <w:t xml:space="preserve"> </w:t>
      </w:r>
      <w:r>
        <w:t>and expenditure and any inventory, necessary for the checking of supporting documents, including</w:t>
      </w:r>
      <w:r>
        <w:rPr>
          <w:spacing w:val="1"/>
        </w:rPr>
        <w:t xml:space="preserve"> </w:t>
      </w:r>
      <w:r>
        <w:t>timesheets,</w:t>
      </w:r>
      <w:r>
        <w:rPr>
          <w:spacing w:val="-4"/>
        </w:rPr>
        <w:t xml:space="preserve"> </w:t>
      </w:r>
      <w:r>
        <w:t>plane</w:t>
      </w:r>
      <w:r>
        <w:rPr>
          <w:spacing w:val="-7"/>
        </w:rPr>
        <w:t xml:space="preserve"> </w:t>
      </w:r>
      <w:r>
        <w:t>and</w:t>
      </w:r>
      <w:r>
        <w:rPr>
          <w:spacing w:val="-6"/>
        </w:rPr>
        <w:t xml:space="preserve"> </w:t>
      </w:r>
      <w:r>
        <w:t>transport</w:t>
      </w:r>
      <w:r>
        <w:rPr>
          <w:spacing w:val="-4"/>
        </w:rPr>
        <w:t xml:space="preserve"> </w:t>
      </w:r>
      <w:r>
        <w:t>tickets,</w:t>
      </w:r>
      <w:r>
        <w:rPr>
          <w:spacing w:val="-4"/>
        </w:rPr>
        <w:t xml:space="preserve"> </w:t>
      </w:r>
      <w:r>
        <w:t>pay</w:t>
      </w:r>
      <w:r>
        <w:rPr>
          <w:spacing w:val="-5"/>
        </w:rPr>
        <w:t xml:space="preserve"> </w:t>
      </w:r>
      <w:r>
        <w:t>slips</w:t>
      </w:r>
      <w:r>
        <w:rPr>
          <w:spacing w:val="-7"/>
        </w:rPr>
        <w:t xml:space="preserve"> </w:t>
      </w:r>
      <w:r>
        <w:t>for</w:t>
      </w:r>
      <w:r>
        <w:rPr>
          <w:spacing w:val="-7"/>
        </w:rPr>
        <w:t xml:space="preserve"> </w:t>
      </w:r>
      <w:r>
        <w:t>the</w:t>
      </w:r>
      <w:r>
        <w:rPr>
          <w:spacing w:val="-4"/>
        </w:rPr>
        <w:t xml:space="preserve"> </w:t>
      </w:r>
      <w:r>
        <w:t>remuneration</w:t>
      </w:r>
      <w:r>
        <w:rPr>
          <w:spacing w:val="-7"/>
        </w:rPr>
        <w:t xml:space="preserve"> </w:t>
      </w:r>
      <w:r>
        <w:t>paid</w:t>
      </w:r>
      <w:r>
        <w:rPr>
          <w:spacing w:val="-6"/>
        </w:rPr>
        <w:t xml:space="preserve"> </w:t>
      </w:r>
      <w:r>
        <w:t>to</w:t>
      </w:r>
      <w:r>
        <w:rPr>
          <w:spacing w:val="-6"/>
        </w:rPr>
        <w:t xml:space="preserve"> </w:t>
      </w:r>
      <w:r>
        <w:t>the</w:t>
      </w:r>
      <w:r>
        <w:rPr>
          <w:spacing w:val="-4"/>
        </w:rPr>
        <w:t xml:space="preserve"> </w:t>
      </w:r>
      <w:r>
        <w:t>experts</w:t>
      </w:r>
      <w:r>
        <w:rPr>
          <w:spacing w:val="-7"/>
        </w:rPr>
        <w:t xml:space="preserve"> </w:t>
      </w:r>
      <w:r>
        <w:t>and</w:t>
      </w:r>
      <w:r>
        <w:rPr>
          <w:spacing w:val="-5"/>
        </w:rPr>
        <w:t xml:space="preserve"> </w:t>
      </w:r>
      <w:r>
        <w:t>invoices</w:t>
      </w:r>
      <w:r>
        <w:rPr>
          <w:spacing w:val="-47"/>
        </w:rPr>
        <w:t xml:space="preserve"> </w:t>
      </w:r>
      <w:r>
        <w:t>or</w:t>
      </w:r>
      <w:r>
        <w:rPr>
          <w:spacing w:val="-4"/>
        </w:rPr>
        <w:t xml:space="preserve"> </w:t>
      </w:r>
      <w:r>
        <w:t>receipts</w:t>
      </w:r>
      <w:r>
        <w:rPr>
          <w:spacing w:val="-2"/>
        </w:rPr>
        <w:t xml:space="preserve"> </w:t>
      </w:r>
      <w:r>
        <w:t>for</w:t>
      </w:r>
      <w:r>
        <w:rPr>
          <w:spacing w:val="-3"/>
        </w:rPr>
        <w:t xml:space="preserve"> </w:t>
      </w:r>
      <w:r>
        <w:t>reimbursable</w:t>
      </w:r>
      <w:r>
        <w:rPr>
          <w:spacing w:val="-2"/>
        </w:rPr>
        <w:t xml:space="preserve"> </w:t>
      </w:r>
      <w:r>
        <w:t>expenditure.</w:t>
      </w:r>
      <w:r>
        <w:rPr>
          <w:spacing w:val="-5"/>
        </w:rPr>
        <w:t xml:space="preserve"> </w:t>
      </w:r>
      <w:r>
        <w:t>Failure</w:t>
      </w:r>
      <w:r>
        <w:rPr>
          <w:spacing w:val="-5"/>
        </w:rPr>
        <w:t xml:space="preserve"> </w:t>
      </w:r>
      <w:r>
        <w:t>to</w:t>
      </w:r>
      <w:r>
        <w:rPr>
          <w:spacing w:val="-5"/>
        </w:rPr>
        <w:t xml:space="preserve"> </w:t>
      </w:r>
      <w:r>
        <w:t>maintain</w:t>
      </w:r>
      <w:r>
        <w:rPr>
          <w:spacing w:val="-5"/>
        </w:rPr>
        <w:t xml:space="preserve"> </w:t>
      </w:r>
      <w:r>
        <w:t>such</w:t>
      </w:r>
      <w:r>
        <w:rPr>
          <w:spacing w:val="-4"/>
        </w:rPr>
        <w:t xml:space="preserve"> </w:t>
      </w:r>
      <w:r>
        <w:t>records</w:t>
      </w:r>
      <w:r>
        <w:rPr>
          <w:spacing w:val="-4"/>
        </w:rPr>
        <w:t xml:space="preserve"> </w:t>
      </w:r>
      <w:r>
        <w:t>constitutes</w:t>
      </w:r>
      <w:r>
        <w:rPr>
          <w:spacing w:val="-2"/>
        </w:rPr>
        <w:t xml:space="preserve"> </w:t>
      </w:r>
      <w:r>
        <w:t>a</w:t>
      </w:r>
      <w:r>
        <w:rPr>
          <w:spacing w:val="-3"/>
        </w:rPr>
        <w:t xml:space="preserve"> </w:t>
      </w:r>
      <w:r>
        <w:t>breach</w:t>
      </w:r>
      <w:r>
        <w:rPr>
          <w:spacing w:val="-5"/>
        </w:rPr>
        <w:t xml:space="preserve"> </w:t>
      </w:r>
      <w:r>
        <w:t>of</w:t>
      </w:r>
    </w:p>
    <w:p w14:paraId="02352CBD" w14:textId="77777777" w:rsidR="0043183A" w:rsidRDefault="00000000">
      <w:pPr>
        <w:pStyle w:val="BodyText"/>
        <w:spacing w:line="268" w:lineRule="exact"/>
      </w:pPr>
      <w:r>
        <w:t>contract</w:t>
      </w:r>
      <w:r>
        <w:rPr>
          <w:spacing w:val="-5"/>
        </w:rPr>
        <w:t xml:space="preserve"> </w:t>
      </w:r>
      <w:r>
        <w:t>and</w:t>
      </w:r>
      <w:r>
        <w:rPr>
          <w:spacing w:val="-4"/>
        </w:rPr>
        <w:t xml:space="preserve"> </w:t>
      </w:r>
      <w:r>
        <w:t>will</w:t>
      </w:r>
      <w:r>
        <w:rPr>
          <w:spacing w:val="-3"/>
        </w:rPr>
        <w:t xml:space="preserve"> </w:t>
      </w:r>
      <w:r>
        <w:t>result</w:t>
      </w:r>
      <w:r>
        <w:rPr>
          <w:spacing w:val="-3"/>
        </w:rPr>
        <w:t xml:space="preserve"> </w:t>
      </w:r>
      <w:r>
        <w:t>in</w:t>
      </w:r>
      <w:r>
        <w:rPr>
          <w:spacing w:val="-5"/>
        </w:rPr>
        <w:t xml:space="preserve"> </w:t>
      </w:r>
      <w:r>
        <w:t>the</w:t>
      </w:r>
      <w:r>
        <w:rPr>
          <w:spacing w:val="-2"/>
        </w:rPr>
        <w:t xml:space="preserve"> </w:t>
      </w:r>
      <w:r>
        <w:t>termination</w:t>
      </w:r>
      <w:r>
        <w:rPr>
          <w:spacing w:val="-5"/>
        </w:rPr>
        <w:t xml:space="preserve"> </w:t>
      </w:r>
      <w:r>
        <w:t>of</w:t>
      </w:r>
      <w:r>
        <w:rPr>
          <w:spacing w:val="-5"/>
        </w:rPr>
        <w:t xml:space="preserve"> </w:t>
      </w:r>
      <w:r>
        <w:t>the</w:t>
      </w:r>
      <w:r>
        <w:rPr>
          <w:spacing w:val="-3"/>
        </w:rPr>
        <w:t xml:space="preserve"> </w:t>
      </w:r>
      <w:r>
        <w:t>contract.</w:t>
      </w:r>
    </w:p>
    <w:p w14:paraId="4D020DAD" w14:textId="77777777" w:rsidR="0043183A" w:rsidRDefault="00000000">
      <w:pPr>
        <w:pStyle w:val="Heading2"/>
        <w:tabs>
          <w:tab w:val="left" w:pos="1560"/>
          <w:tab w:val="left" w:pos="10230"/>
        </w:tabs>
        <w:spacing w:before="181"/>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19.</w:t>
      </w:r>
      <w:r>
        <w:rPr>
          <w:spacing w:val="-7"/>
          <w:shd w:val="clear" w:color="auto" w:fill="9CC2E4"/>
        </w:rPr>
        <w:t xml:space="preserve"> </w:t>
      </w:r>
      <w:r>
        <w:rPr>
          <w:shd w:val="clear" w:color="auto" w:fill="9CC2E4"/>
        </w:rPr>
        <w:t>OBLIGATIONS</w:t>
      </w:r>
      <w:r>
        <w:rPr>
          <w:spacing w:val="-8"/>
          <w:shd w:val="clear" w:color="auto" w:fill="9CC2E4"/>
        </w:rPr>
        <w:t xml:space="preserve"> </w:t>
      </w:r>
      <w:r>
        <w:rPr>
          <w:shd w:val="clear" w:color="auto" w:fill="9CC2E4"/>
        </w:rPr>
        <w:t>OF</w:t>
      </w:r>
      <w:r>
        <w:rPr>
          <w:spacing w:val="-10"/>
          <w:shd w:val="clear" w:color="auto" w:fill="9CC2E4"/>
        </w:rPr>
        <w:t xml:space="preserve"> </w:t>
      </w:r>
      <w:r>
        <w:rPr>
          <w:shd w:val="clear" w:color="auto" w:fill="9CC2E4"/>
        </w:rPr>
        <w:t>CONTRACTING</w:t>
      </w:r>
      <w:r>
        <w:rPr>
          <w:spacing w:val="-9"/>
          <w:shd w:val="clear" w:color="auto" w:fill="9CC2E4"/>
        </w:rPr>
        <w:t xml:space="preserve"> </w:t>
      </w:r>
      <w:r>
        <w:rPr>
          <w:shd w:val="clear" w:color="auto" w:fill="9CC2E4"/>
        </w:rPr>
        <w:t>AUTHORITY</w:t>
      </w:r>
      <w:r>
        <w:rPr>
          <w:shd w:val="clear" w:color="auto" w:fill="9CC2E4"/>
        </w:rPr>
        <w:tab/>
      </w:r>
    </w:p>
    <w:p w14:paraId="62D37679" w14:textId="77777777" w:rsidR="0043183A" w:rsidRDefault="00000000">
      <w:pPr>
        <w:pStyle w:val="ListParagraph"/>
        <w:numPr>
          <w:ilvl w:val="1"/>
          <w:numId w:val="11"/>
        </w:numPr>
        <w:tabs>
          <w:tab w:val="left" w:pos="1337"/>
        </w:tabs>
        <w:spacing w:before="0" w:line="259" w:lineRule="auto"/>
        <w:ind w:right="1037" w:firstLine="0"/>
      </w:pPr>
      <w:r>
        <w:t>The Contracting Authority shall provide the Contractor as soon as possible with any information</w:t>
      </w:r>
      <w:r>
        <w:rPr>
          <w:spacing w:val="1"/>
        </w:rPr>
        <w:t xml:space="preserve"> </w:t>
      </w:r>
      <w:r>
        <w:t>and/or</w:t>
      </w:r>
      <w:r>
        <w:rPr>
          <w:spacing w:val="-4"/>
        </w:rPr>
        <w:t xml:space="preserve"> </w:t>
      </w:r>
      <w:r>
        <w:t>documentation</w:t>
      </w:r>
      <w:r>
        <w:rPr>
          <w:spacing w:val="-4"/>
        </w:rPr>
        <w:t xml:space="preserve"> </w:t>
      </w:r>
      <w:r>
        <w:t>at</w:t>
      </w:r>
      <w:r>
        <w:rPr>
          <w:spacing w:val="-3"/>
        </w:rPr>
        <w:t xml:space="preserve"> </w:t>
      </w:r>
      <w:r>
        <w:t>its</w:t>
      </w:r>
      <w:r>
        <w:rPr>
          <w:spacing w:val="-4"/>
        </w:rPr>
        <w:t xml:space="preserve"> </w:t>
      </w:r>
      <w:r>
        <w:t>disposal</w:t>
      </w:r>
      <w:r>
        <w:rPr>
          <w:spacing w:val="-7"/>
        </w:rPr>
        <w:t xml:space="preserve"> </w:t>
      </w:r>
      <w:r>
        <w:t>which</w:t>
      </w:r>
      <w:r>
        <w:rPr>
          <w:spacing w:val="-4"/>
        </w:rPr>
        <w:t xml:space="preserve"> </w:t>
      </w:r>
      <w:r>
        <w:t>may</w:t>
      </w:r>
      <w:r>
        <w:rPr>
          <w:spacing w:val="-4"/>
        </w:rPr>
        <w:t xml:space="preserve"> </w:t>
      </w:r>
      <w:r>
        <w:t>be</w:t>
      </w:r>
      <w:r>
        <w:rPr>
          <w:spacing w:val="-6"/>
        </w:rPr>
        <w:t xml:space="preserve"> </w:t>
      </w:r>
      <w:r>
        <w:t>relevant</w:t>
      </w:r>
      <w:r>
        <w:rPr>
          <w:spacing w:val="-4"/>
        </w:rPr>
        <w:t xml:space="preserve"> </w:t>
      </w:r>
      <w:r>
        <w:t>to</w:t>
      </w:r>
      <w:r>
        <w:rPr>
          <w:spacing w:val="-4"/>
        </w:rPr>
        <w:t xml:space="preserve"> </w:t>
      </w:r>
      <w:r>
        <w:t>the</w:t>
      </w:r>
      <w:r>
        <w:rPr>
          <w:spacing w:val="-4"/>
        </w:rPr>
        <w:t xml:space="preserve"> </w:t>
      </w:r>
      <w:r>
        <w:t>performance</w:t>
      </w:r>
      <w:r>
        <w:rPr>
          <w:spacing w:val="-6"/>
        </w:rPr>
        <w:t xml:space="preserve"> </w:t>
      </w:r>
      <w:r>
        <w:t>of</w:t>
      </w:r>
      <w:r>
        <w:rPr>
          <w:spacing w:val="-3"/>
        </w:rPr>
        <w:t xml:space="preserve"> </w:t>
      </w:r>
      <w:r>
        <w:t>the</w:t>
      </w:r>
      <w:r>
        <w:rPr>
          <w:spacing w:val="-3"/>
        </w:rPr>
        <w:t xml:space="preserve"> </w:t>
      </w:r>
      <w:r>
        <w:t>contract.</w:t>
      </w:r>
      <w:r>
        <w:rPr>
          <w:spacing w:val="-5"/>
        </w:rPr>
        <w:t xml:space="preserve"> </w:t>
      </w:r>
      <w:r>
        <w:t>On</w:t>
      </w:r>
      <w:r>
        <w:rPr>
          <w:spacing w:val="-4"/>
        </w:rPr>
        <w:t xml:space="preserve"> </w:t>
      </w:r>
      <w:r>
        <w:t>all</w:t>
      </w:r>
      <w:r>
        <w:rPr>
          <w:spacing w:val="-47"/>
        </w:rPr>
        <w:t xml:space="preserve"> </w:t>
      </w:r>
      <w:r>
        <w:t>matters</w:t>
      </w:r>
      <w:r>
        <w:rPr>
          <w:spacing w:val="-4"/>
        </w:rPr>
        <w:t xml:space="preserve"> </w:t>
      </w:r>
      <w:r>
        <w:t>properly</w:t>
      </w:r>
      <w:r>
        <w:rPr>
          <w:spacing w:val="-4"/>
        </w:rPr>
        <w:t xml:space="preserve"> </w:t>
      </w:r>
      <w:r>
        <w:t>referred</w:t>
      </w:r>
      <w:r>
        <w:rPr>
          <w:spacing w:val="-4"/>
        </w:rPr>
        <w:t xml:space="preserve"> </w:t>
      </w:r>
      <w:r>
        <w:t>to</w:t>
      </w:r>
      <w:r>
        <w:rPr>
          <w:spacing w:val="-3"/>
        </w:rPr>
        <w:t xml:space="preserve"> </w:t>
      </w:r>
      <w:r>
        <w:t>it</w:t>
      </w:r>
      <w:r>
        <w:rPr>
          <w:spacing w:val="-3"/>
        </w:rPr>
        <w:t xml:space="preserve"> </w:t>
      </w:r>
      <w:r>
        <w:t>in</w:t>
      </w:r>
      <w:r>
        <w:rPr>
          <w:spacing w:val="-8"/>
        </w:rPr>
        <w:t xml:space="preserve"> </w:t>
      </w:r>
      <w:r>
        <w:t>writing</w:t>
      </w:r>
      <w:r>
        <w:rPr>
          <w:spacing w:val="-5"/>
        </w:rPr>
        <w:t xml:space="preserve"> </w:t>
      </w:r>
      <w:r>
        <w:t>by</w:t>
      </w:r>
      <w:r>
        <w:rPr>
          <w:spacing w:val="-4"/>
        </w:rPr>
        <w:t xml:space="preserve"> </w:t>
      </w:r>
      <w:r>
        <w:t>the</w:t>
      </w:r>
      <w:r>
        <w:rPr>
          <w:spacing w:val="-6"/>
        </w:rPr>
        <w:t xml:space="preserve"> </w:t>
      </w:r>
      <w:r>
        <w:t>Contractor,</w:t>
      </w:r>
      <w:r>
        <w:rPr>
          <w:spacing w:val="-6"/>
        </w:rPr>
        <w:t xml:space="preserve"> </w:t>
      </w:r>
      <w:r>
        <w:t>the</w:t>
      </w:r>
      <w:r>
        <w:rPr>
          <w:spacing w:val="-4"/>
        </w:rPr>
        <w:t xml:space="preserve"> </w:t>
      </w:r>
      <w:r>
        <w:t>Contracting</w:t>
      </w:r>
      <w:r>
        <w:rPr>
          <w:spacing w:val="-4"/>
        </w:rPr>
        <w:t xml:space="preserve"> </w:t>
      </w:r>
      <w:r>
        <w:t>Authority</w:t>
      </w:r>
      <w:r>
        <w:rPr>
          <w:spacing w:val="-3"/>
        </w:rPr>
        <w:t xml:space="preserve"> </w:t>
      </w:r>
      <w:r>
        <w:t>shall</w:t>
      </w:r>
      <w:r>
        <w:rPr>
          <w:spacing w:val="-5"/>
        </w:rPr>
        <w:t xml:space="preserve"> </w:t>
      </w:r>
      <w:r>
        <w:t>give</w:t>
      </w:r>
      <w:r>
        <w:rPr>
          <w:spacing w:val="-3"/>
        </w:rPr>
        <w:t xml:space="preserve"> </w:t>
      </w:r>
      <w:r>
        <w:t>its</w:t>
      </w:r>
    </w:p>
    <w:p w14:paraId="6574DB84" w14:textId="77777777" w:rsidR="0043183A" w:rsidRDefault="00000000">
      <w:pPr>
        <w:pStyle w:val="BodyText"/>
        <w:spacing w:before="1"/>
      </w:pPr>
      <w:r>
        <w:t>decisions</w:t>
      </w:r>
      <w:r>
        <w:rPr>
          <w:spacing w:val="-4"/>
        </w:rPr>
        <w:t xml:space="preserve"> </w:t>
      </w:r>
      <w:r>
        <w:t>so</w:t>
      </w:r>
      <w:r>
        <w:rPr>
          <w:spacing w:val="-2"/>
        </w:rPr>
        <w:t xml:space="preserve"> </w:t>
      </w:r>
      <w:r>
        <w:t>as</w:t>
      </w:r>
      <w:r>
        <w:rPr>
          <w:spacing w:val="-2"/>
        </w:rPr>
        <w:t xml:space="preserve"> </w:t>
      </w:r>
      <w:r>
        <w:t>not</w:t>
      </w:r>
      <w:r>
        <w:rPr>
          <w:spacing w:val="-1"/>
        </w:rPr>
        <w:t xml:space="preserve"> </w:t>
      </w:r>
      <w:r>
        <w:t>to</w:t>
      </w:r>
      <w:r>
        <w:rPr>
          <w:spacing w:val="-1"/>
        </w:rPr>
        <w:t xml:space="preserve"> </w:t>
      </w:r>
      <w:r>
        <w:t>delay</w:t>
      </w:r>
      <w:r>
        <w:rPr>
          <w:spacing w:val="-3"/>
        </w:rPr>
        <w:t xml:space="preserve"> </w:t>
      </w:r>
      <w:r>
        <w:t>the services,</w:t>
      </w:r>
      <w:r>
        <w:rPr>
          <w:spacing w:val="-5"/>
        </w:rPr>
        <w:t xml:space="preserve"> </w:t>
      </w:r>
      <w:r>
        <w:t>and</w:t>
      </w:r>
      <w:r>
        <w:rPr>
          <w:spacing w:val="-2"/>
        </w:rPr>
        <w:t xml:space="preserve"> </w:t>
      </w:r>
      <w:r>
        <w:t>within</w:t>
      </w:r>
      <w:r>
        <w:rPr>
          <w:spacing w:val="-2"/>
        </w:rPr>
        <w:t xml:space="preserve"> </w:t>
      </w:r>
      <w:r>
        <w:t>a</w:t>
      </w:r>
      <w:r>
        <w:rPr>
          <w:spacing w:val="-4"/>
        </w:rPr>
        <w:t xml:space="preserve"> </w:t>
      </w:r>
      <w:r>
        <w:t>reasonable</w:t>
      </w:r>
      <w:r>
        <w:rPr>
          <w:spacing w:val="-4"/>
        </w:rPr>
        <w:t xml:space="preserve"> </w:t>
      </w:r>
      <w:r>
        <w:t>time.</w:t>
      </w:r>
    </w:p>
    <w:p w14:paraId="4F1655CE" w14:textId="77777777" w:rsidR="0043183A" w:rsidRDefault="00000000">
      <w:pPr>
        <w:pStyle w:val="ListParagraph"/>
        <w:numPr>
          <w:ilvl w:val="1"/>
          <w:numId w:val="11"/>
        </w:numPr>
        <w:tabs>
          <w:tab w:val="left" w:pos="1337"/>
        </w:tabs>
        <w:spacing w:before="180" w:line="259" w:lineRule="auto"/>
        <w:ind w:right="1346" w:firstLine="0"/>
      </w:pPr>
      <w:r>
        <w:t>The</w:t>
      </w:r>
      <w:r>
        <w:rPr>
          <w:spacing w:val="-4"/>
        </w:rPr>
        <w:t xml:space="preserve"> </w:t>
      </w:r>
      <w:r>
        <w:t>contract</w:t>
      </w:r>
      <w:r>
        <w:rPr>
          <w:spacing w:val="-4"/>
        </w:rPr>
        <w:t xml:space="preserve"> </w:t>
      </w:r>
      <w:r>
        <w:t>shall</w:t>
      </w:r>
      <w:r>
        <w:rPr>
          <w:spacing w:val="-5"/>
        </w:rPr>
        <w:t xml:space="preserve"> </w:t>
      </w:r>
      <w:r>
        <w:t>specify</w:t>
      </w:r>
      <w:r>
        <w:rPr>
          <w:spacing w:val="-6"/>
        </w:rPr>
        <w:t xml:space="preserve"> </w:t>
      </w:r>
      <w:r>
        <w:t>whether</w:t>
      </w:r>
      <w:r>
        <w:rPr>
          <w:spacing w:val="-7"/>
        </w:rPr>
        <w:t xml:space="preserve"> </w:t>
      </w:r>
      <w:r>
        <w:t>the</w:t>
      </w:r>
      <w:r>
        <w:rPr>
          <w:spacing w:val="-3"/>
        </w:rPr>
        <w:t xml:space="preserve"> </w:t>
      </w:r>
      <w:r>
        <w:t>Contracting</w:t>
      </w:r>
      <w:r>
        <w:rPr>
          <w:spacing w:val="-5"/>
        </w:rPr>
        <w:t xml:space="preserve"> </w:t>
      </w:r>
      <w:r>
        <w:t>Authority</w:t>
      </w:r>
      <w:r>
        <w:rPr>
          <w:spacing w:val="-6"/>
        </w:rPr>
        <w:t xml:space="preserve"> </w:t>
      </w:r>
      <w:r>
        <w:t>is</w:t>
      </w:r>
      <w:r>
        <w:rPr>
          <w:spacing w:val="-5"/>
        </w:rPr>
        <w:t xml:space="preserve"> </w:t>
      </w:r>
      <w:r>
        <w:t>to</w:t>
      </w:r>
      <w:r>
        <w:rPr>
          <w:spacing w:val="-3"/>
        </w:rPr>
        <w:t xml:space="preserve"> </w:t>
      </w:r>
      <w:r>
        <w:t>provide</w:t>
      </w:r>
      <w:r>
        <w:rPr>
          <w:spacing w:val="-6"/>
        </w:rPr>
        <w:t xml:space="preserve"> </w:t>
      </w:r>
      <w:r>
        <w:t>the</w:t>
      </w:r>
      <w:r>
        <w:rPr>
          <w:spacing w:val="-3"/>
        </w:rPr>
        <w:t xml:space="preserve"> </w:t>
      </w:r>
      <w:r>
        <w:t>Contractor</w:t>
      </w:r>
      <w:r>
        <w:rPr>
          <w:spacing w:val="-4"/>
        </w:rPr>
        <w:t xml:space="preserve"> </w:t>
      </w:r>
      <w:r>
        <w:t>with</w:t>
      </w:r>
      <w:r>
        <w:rPr>
          <w:spacing w:val="-47"/>
        </w:rPr>
        <w:t xml:space="preserve"> </w:t>
      </w:r>
      <w:r>
        <w:t>equipment,</w:t>
      </w:r>
      <w:r>
        <w:rPr>
          <w:spacing w:val="-3"/>
        </w:rPr>
        <w:t xml:space="preserve"> </w:t>
      </w:r>
      <w:r>
        <w:t>facilities,</w:t>
      </w:r>
      <w:r>
        <w:rPr>
          <w:spacing w:val="-1"/>
        </w:rPr>
        <w:t xml:space="preserve"> </w:t>
      </w:r>
      <w:r>
        <w:t>counterpart</w:t>
      </w:r>
      <w:r>
        <w:rPr>
          <w:spacing w:val="-2"/>
        </w:rPr>
        <w:t xml:space="preserve"> </w:t>
      </w:r>
      <w:r>
        <w:t>personnel</w:t>
      </w:r>
      <w:r>
        <w:rPr>
          <w:spacing w:val="-5"/>
        </w:rPr>
        <w:t xml:space="preserve"> </w:t>
      </w:r>
      <w:r>
        <w:t>or</w:t>
      </w:r>
      <w:r>
        <w:rPr>
          <w:spacing w:val="-2"/>
        </w:rPr>
        <w:t xml:space="preserve"> </w:t>
      </w:r>
      <w:r>
        <w:t>specific</w:t>
      </w:r>
      <w:r>
        <w:rPr>
          <w:spacing w:val="-5"/>
        </w:rPr>
        <w:t xml:space="preserve"> </w:t>
      </w:r>
      <w:r>
        <w:t>assistance,</w:t>
      </w:r>
      <w:r>
        <w:rPr>
          <w:spacing w:val="-2"/>
        </w:rPr>
        <w:t xml:space="preserve"> </w:t>
      </w:r>
      <w:r>
        <w:t>and</w:t>
      </w:r>
      <w:r>
        <w:rPr>
          <w:spacing w:val="-3"/>
        </w:rPr>
        <w:t xml:space="preserve"> </w:t>
      </w:r>
      <w:r>
        <w:t>shall</w:t>
      </w:r>
      <w:r>
        <w:rPr>
          <w:spacing w:val="-2"/>
        </w:rPr>
        <w:t xml:space="preserve"> </w:t>
      </w:r>
      <w:r>
        <w:t>detail</w:t>
      </w:r>
      <w:r>
        <w:rPr>
          <w:spacing w:val="-5"/>
        </w:rPr>
        <w:t xml:space="preserve"> </w:t>
      </w:r>
      <w:r>
        <w:t>under</w:t>
      </w:r>
      <w:r>
        <w:rPr>
          <w:spacing w:val="-3"/>
        </w:rPr>
        <w:t xml:space="preserve"> </w:t>
      </w:r>
      <w:r>
        <w:t>which</w:t>
      </w:r>
    </w:p>
    <w:p w14:paraId="26E6AD88" w14:textId="77777777" w:rsidR="0043183A" w:rsidRDefault="00000000">
      <w:pPr>
        <w:pStyle w:val="BodyText"/>
        <w:spacing w:before="2" w:line="259" w:lineRule="auto"/>
        <w:ind w:right="804"/>
      </w:pPr>
      <w:r>
        <w:t>conditions.</w:t>
      </w:r>
      <w:r>
        <w:rPr>
          <w:spacing w:val="-4"/>
        </w:rPr>
        <w:t xml:space="preserve"> </w:t>
      </w:r>
      <w:r>
        <w:t>If</w:t>
      </w:r>
      <w:r>
        <w:rPr>
          <w:spacing w:val="-4"/>
        </w:rPr>
        <w:t xml:space="preserve"> </w:t>
      </w:r>
      <w:r>
        <w:t>the</w:t>
      </w:r>
      <w:r>
        <w:rPr>
          <w:spacing w:val="-2"/>
        </w:rPr>
        <w:t xml:space="preserve"> </w:t>
      </w:r>
      <w:r>
        <w:t>provision</w:t>
      </w:r>
      <w:r>
        <w:rPr>
          <w:spacing w:val="-7"/>
        </w:rPr>
        <w:t xml:space="preserve"> </w:t>
      </w:r>
      <w:r>
        <w:t>of</w:t>
      </w:r>
      <w:r>
        <w:rPr>
          <w:spacing w:val="-3"/>
        </w:rPr>
        <w:t xml:space="preserve"> </w:t>
      </w:r>
      <w:r>
        <w:t>such</w:t>
      </w:r>
      <w:r>
        <w:rPr>
          <w:spacing w:val="-5"/>
        </w:rPr>
        <w:t xml:space="preserve"> </w:t>
      </w:r>
      <w:r>
        <w:t>agreed</w:t>
      </w:r>
      <w:r>
        <w:rPr>
          <w:spacing w:val="-4"/>
        </w:rPr>
        <w:t xml:space="preserve"> </w:t>
      </w:r>
      <w:r>
        <w:t>counterpart</w:t>
      </w:r>
      <w:r>
        <w:rPr>
          <w:spacing w:val="-6"/>
        </w:rPr>
        <w:t xml:space="preserve"> </w:t>
      </w:r>
      <w:r>
        <w:t>personnel,</w:t>
      </w:r>
      <w:r>
        <w:rPr>
          <w:spacing w:val="-5"/>
        </w:rPr>
        <w:t xml:space="preserve"> </w:t>
      </w:r>
      <w:r>
        <w:t>equipment,</w:t>
      </w:r>
      <w:r>
        <w:rPr>
          <w:spacing w:val="-4"/>
        </w:rPr>
        <w:t xml:space="preserve"> </w:t>
      </w:r>
      <w:r>
        <w:t>facilities</w:t>
      </w:r>
      <w:r>
        <w:rPr>
          <w:spacing w:val="-3"/>
        </w:rPr>
        <w:t xml:space="preserve"> </w:t>
      </w:r>
      <w:r>
        <w:t>and</w:t>
      </w:r>
      <w:r>
        <w:rPr>
          <w:spacing w:val="-5"/>
        </w:rPr>
        <w:t xml:space="preserve"> </w:t>
      </w:r>
      <w:r>
        <w:t>assistance</w:t>
      </w:r>
      <w:r>
        <w:rPr>
          <w:spacing w:val="-2"/>
        </w:rPr>
        <w:t xml:space="preserve"> </w:t>
      </w:r>
      <w:r>
        <w:t>is</w:t>
      </w:r>
      <w:r>
        <w:rPr>
          <w:spacing w:val="-47"/>
        </w:rPr>
        <w:t xml:space="preserve"> </w:t>
      </w:r>
      <w:r>
        <w:t>delayed or not forthcoming, the Contractor shall endeavor to perform the Services as far as is possible.</w:t>
      </w:r>
      <w:r>
        <w:rPr>
          <w:spacing w:val="1"/>
        </w:rPr>
        <w:t xml:space="preserve"> </w:t>
      </w:r>
      <w:r>
        <w:t>The parties shall agree on how the affected parts of the services shall be carried out, and the additional</w:t>
      </w:r>
      <w:r>
        <w:rPr>
          <w:spacing w:val="-47"/>
        </w:rPr>
        <w:t xml:space="preserve"> </w:t>
      </w:r>
      <w:r>
        <w:t>payments,</w:t>
      </w:r>
      <w:r>
        <w:rPr>
          <w:spacing w:val="-1"/>
        </w:rPr>
        <w:t xml:space="preserve"> </w:t>
      </w:r>
      <w:r>
        <w:t>if</w:t>
      </w:r>
      <w:r>
        <w:rPr>
          <w:spacing w:val="-2"/>
        </w:rPr>
        <w:t xml:space="preserve"> </w:t>
      </w:r>
      <w:r>
        <w:t>any</w:t>
      </w:r>
      <w:r>
        <w:rPr>
          <w:spacing w:val="-1"/>
        </w:rPr>
        <w:t xml:space="preserve"> </w:t>
      </w:r>
      <w:r>
        <w:t>is</w:t>
      </w:r>
      <w:r>
        <w:rPr>
          <w:spacing w:val="-2"/>
        </w:rPr>
        <w:t xml:space="preserve"> </w:t>
      </w:r>
      <w:r>
        <w:t>due,</w:t>
      </w:r>
      <w:r>
        <w:rPr>
          <w:spacing w:val="-3"/>
        </w:rPr>
        <w:t xml:space="preserve"> </w:t>
      </w:r>
      <w:r>
        <w:t>to</w:t>
      </w:r>
      <w:r>
        <w:rPr>
          <w:spacing w:val="-3"/>
        </w:rPr>
        <w:t xml:space="preserve"> </w:t>
      </w:r>
      <w:r>
        <w:t>be</w:t>
      </w:r>
      <w:r>
        <w:rPr>
          <w:spacing w:val="-1"/>
        </w:rPr>
        <w:t xml:space="preserve"> </w:t>
      </w:r>
      <w:r>
        <w:t>made by</w:t>
      </w:r>
      <w:r>
        <w:rPr>
          <w:spacing w:val="-2"/>
        </w:rPr>
        <w:t xml:space="preserve"> </w:t>
      </w:r>
      <w:r>
        <w:t>the</w:t>
      </w:r>
      <w:r>
        <w:rPr>
          <w:spacing w:val="-3"/>
        </w:rPr>
        <w:t xml:space="preserve"> </w:t>
      </w:r>
      <w:r>
        <w:t>Contracting</w:t>
      </w:r>
      <w:r>
        <w:rPr>
          <w:spacing w:val="-3"/>
        </w:rPr>
        <w:t xml:space="preserve"> </w:t>
      </w:r>
      <w:r>
        <w:t>Authority</w:t>
      </w:r>
      <w:r>
        <w:rPr>
          <w:spacing w:val="-3"/>
        </w:rPr>
        <w:t xml:space="preserve"> </w:t>
      </w:r>
      <w:r>
        <w:t>to</w:t>
      </w:r>
      <w:r>
        <w:rPr>
          <w:spacing w:val="-1"/>
        </w:rPr>
        <w:t xml:space="preserve"> </w:t>
      </w:r>
      <w:r>
        <w:t>the</w:t>
      </w:r>
      <w:r>
        <w:rPr>
          <w:spacing w:val="-3"/>
        </w:rPr>
        <w:t xml:space="preserve"> </w:t>
      </w:r>
      <w:r>
        <w:t>Contractor</w:t>
      </w:r>
      <w:r>
        <w:rPr>
          <w:spacing w:val="-2"/>
        </w:rPr>
        <w:t xml:space="preserve"> </w:t>
      </w:r>
      <w:r>
        <w:t>as</w:t>
      </w:r>
      <w:r>
        <w:rPr>
          <w:spacing w:val="-4"/>
        </w:rPr>
        <w:t xml:space="preserve"> </w:t>
      </w:r>
      <w:r>
        <w:t>a</w:t>
      </w:r>
      <w:r>
        <w:rPr>
          <w:spacing w:val="-1"/>
        </w:rPr>
        <w:t xml:space="preserve"> </w:t>
      </w:r>
      <w:r>
        <w:t>result</w:t>
      </w:r>
      <w:r>
        <w:rPr>
          <w:spacing w:val="-4"/>
        </w:rPr>
        <w:t xml:space="preserve"> </w:t>
      </w:r>
      <w:r>
        <w:t>of</w:t>
      </w:r>
    </w:p>
    <w:p w14:paraId="7A9C113F" w14:textId="77777777" w:rsidR="0043183A" w:rsidRDefault="00000000">
      <w:pPr>
        <w:pStyle w:val="BodyText"/>
        <w:spacing w:line="268" w:lineRule="exact"/>
      </w:pPr>
      <w:r>
        <w:t>additional</w:t>
      </w:r>
      <w:r>
        <w:rPr>
          <w:spacing w:val="-5"/>
        </w:rPr>
        <w:t xml:space="preserve"> </w:t>
      </w:r>
      <w:r>
        <w:t>expenditures.</w:t>
      </w:r>
    </w:p>
    <w:p w14:paraId="504E8BBB"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20.</w:t>
      </w:r>
      <w:r>
        <w:rPr>
          <w:spacing w:val="-8"/>
          <w:shd w:val="clear" w:color="auto" w:fill="9CC2E4"/>
        </w:rPr>
        <w:t xml:space="preserve"> </w:t>
      </w:r>
      <w:r>
        <w:rPr>
          <w:shd w:val="clear" w:color="auto" w:fill="9CC2E4"/>
        </w:rPr>
        <w:t>CONTRACT</w:t>
      </w:r>
      <w:r>
        <w:rPr>
          <w:spacing w:val="-7"/>
          <w:shd w:val="clear" w:color="auto" w:fill="9CC2E4"/>
        </w:rPr>
        <w:t xml:space="preserve"> </w:t>
      </w:r>
      <w:r>
        <w:rPr>
          <w:shd w:val="clear" w:color="auto" w:fill="9CC2E4"/>
        </w:rPr>
        <w:t>PRICE</w:t>
      </w:r>
      <w:r>
        <w:rPr>
          <w:spacing w:val="-10"/>
          <w:shd w:val="clear" w:color="auto" w:fill="9CC2E4"/>
        </w:rPr>
        <w:t xml:space="preserve"> </w:t>
      </w:r>
      <w:r>
        <w:rPr>
          <w:shd w:val="clear" w:color="auto" w:fill="9CC2E4"/>
        </w:rPr>
        <w:t>AND</w:t>
      </w:r>
      <w:r>
        <w:rPr>
          <w:spacing w:val="-10"/>
          <w:shd w:val="clear" w:color="auto" w:fill="9CC2E4"/>
        </w:rPr>
        <w:t xml:space="preserve"> </w:t>
      </w:r>
      <w:r>
        <w:rPr>
          <w:shd w:val="clear" w:color="auto" w:fill="9CC2E4"/>
        </w:rPr>
        <w:t>PAYMENTS</w:t>
      </w:r>
      <w:r>
        <w:rPr>
          <w:shd w:val="clear" w:color="auto" w:fill="9CC2E4"/>
        </w:rPr>
        <w:tab/>
      </w:r>
    </w:p>
    <w:p w14:paraId="705369DC" w14:textId="77777777" w:rsidR="0043183A" w:rsidRDefault="00000000">
      <w:pPr>
        <w:pStyle w:val="BodyText"/>
      </w:pPr>
      <w:r>
        <w:t>Contracts</w:t>
      </w:r>
      <w:r>
        <w:rPr>
          <w:spacing w:val="-9"/>
        </w:rPr>
        <w:t xml:space="preserve"> </w:t>
      </w:r>
      <w:r>
        <w:t>are</w:t>
      </w:r>
      <w:r>
        <w:rPr>
          <w:spacing w:val="-8"/>
        </w:rPr>
        <w:t xml:space="preserve"> </w:t>
      </w:r>
      <w:r>
        <w:t>either</w:t>
      </w:r>
      <w:r>
        <w:rPr>
          <w:spacing w:val="-6"/>
        </w:rPr>
        <w:t xml:space="preserve"> </w:t>
      </w:r>
      <w:r>
        <w:t>“global</w:t>
      </w:r>
      <w:r>
        <w:rPr>
          <w:spacing w:val="-9"/>
        </w:rPr>
        <w:t xml:space="preserve"> </w:t>
      </w:r>
      <w:r>
        <w:t>price”</w:t>
      </w:r>
      <w:r>
        <w:rPr>
          <w:spacing w:val="-7"/>
        </w:rPr>
        <w:t xml:space="preserve"> </w:t>
      </w:r>
      <w:r>
        <w:t>or</w:t>
      </w:r>
      <w:r>
        <w:rPr>
          <w:spacing w:val="-9"/>
        </w:rPr>
        <w:t xml:space="preserve"> </w:t>
      </w:r>
      <w:r>
        <w:t>“fee-based”.</w:t>
      </w:r>
    </w:p>
    <w:p w14:paraId="4B111076" w14:textId="77777777" w:rsidR="0043183A" w:rsidRDefault="00000000">
      <w:pPr>
        <w:pStyle w:val="ListParagraph"/>
        <w:numPr>
          <w:ilvl w:val="1"/>
          <w:numId w:val="10"/>
        </w:numPr>
        <w:tabs>
          <w:tab w:val="left" w:pos="1337"/>
        </w:tabs>
        <w:spacing w:before="180" w:line="259" w:lineRule="auto"/>
        <w:ind w:right="1472" w:firstLine="0"/>
        <w:jc w:val="both"/>
      </w:pPr>
      <w:r>
        <w:t xml:space="preserve">Fee-based contract </w:t>
      </w:r>
      <w:proofErr w:type="gramStart"/>
      <w:r>
        <w:t>In</w:t>
      </w:r>
      <w:proofErr w:type="gramEnd"/>
      <w:r>
        <w:t xml:space="preserve"> consideration of the services performed by the Contractor under the</w:t>
      </w:r>
      <w:r>
        <w:rPr>
          <w:spacing w:val="1"/>
        </w:rPr>
        <w:t xml:space="preserve"> </w:t>
      </w:r>
      <w:r>
        <w:t>contract, the Contracting Authority shall make to the Contractor such payments of fees and such</w:t>
      </w:r>
      <w:r>
        <w:rPr>
          <w:spacing w:val="1"/>
        </w:rPr>
        <w:t xml:space="preserve"> </w:t>
      </w:r>
      <w:r>
        <w:t>reimbursement</w:t>
      </w:r>
      <w:r>
        <w:rPr>
          <w:spacing w:val="-5"/>
        </w:rPr>
        <w:t xml:space="preserve"> </w:t>
      </w:r>
      <w:r>
        <w:t>of</w:t>
      </w:r>
      <w:r>
        <w:rPr>
          <w:spacing w:val="-5"/>
        </w:rPr>
        <w:t xml:space="preserve"> </w:t>
      </w:r>
      <w:r>
        <w:t>costs</w:t>
      </w:r>
      <w:r>
        <w:rPr>
          <w:spacing w:val="-1"/>
        </w:rPr>
        <w:t xml:space="preserve"> </w:t>
      </w:r>
      <w:r>
        <w:t>as</w:t>
      </w:r>
      <w:r>
        <w:rPr>
          <w:spacing w:val="-7"/>
        </w:rPr>
        <w:t xml:space="preserve"> </w:t>
      </w:r>
      <w:r>
        <w:t>provided</w:t>
      </w:r>
      <w:r>
        <w:rPr>
          <w:spacing w:val="-2"/>
        </w:rPr>
        <w:t xml:space="preserve"> </w:t>
      </w:r>
      <w:r>
        <w:t>in</w:t>
      </w:r>
      <w:r>
        <w:rPr>
          <w:spacing w:val="-6"/>
        </w:rPr>
        <w:t xml:space="preserve"> </w:t>
      </w:r>
      <w:r>
        <w:t>the</w:t>
      </w:r>
      <w:r>
        <w:rPr>
          <w:spacing w:val="-2"/>
        </w:rPr>
        <w:t xml:space="preserve"> </w:t>
      </w:r>
      <w:r>
        <w:t>contract.</w:t>
      </w:r>
      <w:r>
        <w:rPr>
          <w:spacing w:val="-4"/>
        </w:rPr>
        <w:t xml:space="preserve"> </w:t>
      </w:r>
      <w:r>
        <w:t>Fees</w:t>
      </w:r>
      <w:r>
        <w:rPr>
          <w:spacing w:val="-2"/>
        </w:rPr>
        <w:t xml:space="preserve"> </w:t>
      </w:r>
      <w:r>
        <w:t>shall</w:t>
      </w:r>
      <w:r>
        <w:rPr>
          <w:spacing w:val="-4"/>
        </w:rPr>
        <w:t xml:space="preserve"> </w:t>
      </w:r>
      <w:r>
        <w:t>be</w:t>
      </w:r>
      <w:r>
        <w:rPr>
          <w:spacing w:val="-1"/>
        </w:rPr>
        <w:t xml:space="preserve"> </w:t>
      </w:r>
      <w:r>
        <w:t>determined</w:t>
      </w:r>
      <w:r>
        <w:rPr>
          <w:spacing w:val="-4"/>
        </w:rPr>
        <w:t xml:space="preserve"> </w:t>
      </w:r>
      <w:r>
        <w:t>on</w:t>
      </w:r>
      <w:r>
        <w:rPr>
          <w:spacing w:val="-6"/>
        </w:rPr>
        <w:t xml:space="preserve"> </w:t>
      </w:r>
      <w:r>
        <w:t>the</w:t>
      </w:r>
      <w:r>
        <w:rPr>
          <w:spacing w:val="-2"/>
        </w:rPr>
        <w:t xml:space="preserve"> </w:t>
      </w:r>
      <w:r>
        <w:t>basis</w:t>
      </w:r>
      <w:r>
        <w:rPr>
          <w:spacing w:val="-5"/>
        </w:rPr>
        <w:t xml:space="preserve"> </w:t>
      </w:r>
      <w:r>
        <w:t>of</w:t>
      </w:r>
      <w:r>
        <w:rPr>
          <w:spacing w:val="-2"/>
        </w:rPr>
        <w:t xml:space="preserve"> </w:t>
      </w:r>
      <w:r>
        <w:t>time</w:t>
      </w:r>
    </w:p>
    <w:p w14:paraId="68B15C4D" w14:textId="77777777" w:rsidR="0043183A" w:rsidRDefault="00000000">
      <w:pPr>
        <w:pStyle w:val="BodyText"/>
        <w:spacing w:before="2"/>
      </w:pPr>
      <w:proofErr w:type="gramStart"/>
      <w:r>
        <w:t>actually</w:t>
      </w:r>
      <w:proofErr w:type="gramEnd"/>
      <w:r>
        <w:rPr>
          <w:spacing w:val="-3"/>
        </w:rPr>
        <w:t xml:space="preserve"> </w:t>
      </w:r>
      <w:r>
        <w:t>spent</w:t>
      </w:r>
      <w:r>
        <w:rPr>
          <w:spacing w:val="-3"/>
        </w:rPr>
        <w:t xml:space="preserve"> </w:t>
      </w:r>
      <w:r>
        <w:t>by</w:t>
      </w:r>
      <w:r>
        <w:rPr>
          <w:spacing w:val="-3"/>
        </w:rPr>
        <w:t xml:space="preserve"> </w:t>
      </w:r>
      <w:r>
        <w:t>the</w:t>
      </w:r>
      <w:r>
        <w:rPr>
          <w:spacing w:val="-5"/>
        </w:rPr>
        <w:t xml:space="preserve"> </w:t>
      </w:r>
      <w:r>
        <w:t>key</w:t>
      </w:r>
      <w:r>
        <w:rPr>
          <w:spacing w:val="-5"/>
        </w:rPr>
        <w:t xml:space="preserve"> </w:t>
      </w:r>
      <w:r>
        <w:t>experts</w:t>
      </w:r>
      <w:r>
        <w:rPr>
          <w:spacing w:val="-3"/>
        </w:rPr>
        <w:t xml:space="preserve"> </w:t>
      </w:r>
      <w:r>
        <w:t>in</w:t>
      </w:r>
      <w:r>
        <w:rPr>
          <w:spacing w:val="-3"/>
        </w:rPr>
        <w:t xml:space="preserve"> </w:t>
      </w:r>
      <w:r>
        <w:t>the</w:t>
      </w:r>
      <w:r>
        <w:rPr>
          <w:spacing w:val="-2"/>
        </w:rPr>
        <w:t xml:space="preserve"> </w:t>
      </w:r>
      <w:r>
        <w:t>performance</w:t>
      </w:r>
      <w:r>
        <w:rPr>
          <w:spacing w:val="-5"/>
        </w:rPr>
        <w:t xml:space="preserve"> </w:t>
      </w:r>
      <w:r>
        <w:t>of</w:t>
      </w:r>
      <w:r>
        <w:rPr>
          <w:spacing w:val="-3"/>
        </w:rPr>
        <w:t xml:space="preserve"> </w:t>
      </w:r>
      <w:r>
        <w:t>services</w:t>
      </w:r>
      <w:r>
        <w:rPr>
          <w:spacing w:val="-5"/>
        </w:rPr>
        <w:t xml:space="preserve"> </w:t>
      </w:r>
      <w:r>
        <w:t>at</w:t>
      </w:r>
      <w:r>
        <w:rPr>
          <w:spacing w:val="-3"/>
        </w:rPr>
        <w:t xml:space="preserve"> </w:t>
      </w:r>
      <w:r>
        <w:t>the</w:t>
      </w:r>
      <w:r>
        <w:rPr>
          <w:spacing w:val="-2"/>
        </w:rPr>
        <w:t xml:space="preserve"> </w:t>
      </w:r>
      <w:r>
        <w:t>fee</w:t>
      </w:r>
      <w:r>
        <w:rPr>
          <w:spacing w:val="-3"/>
        </w:rPr>
        <w:t xml:space="preserve"> </w:t>
      </w:r>
      <w:r>
        <w:t>rates</w:t>
      </w:r>
      <w:r>
        <w:rPr>
          <w:spacing w:val="-2"/>
        </w:rPr>
        <w:t xml:space="preserve"> </w:t>
      </w:r>
      <w:r>
        <w:t>specified</w:t>
      </w:r>
      <w:r>
        <w:rPr>
          <w:spacing w:val="-3"/>
        </w:rPr>
        <w:t xml:space="preserve"> </w:t>
      </w:r>
      <w:r>
        <w:t>in</w:t>
      </w:r>
      <w:r>
        <w:rPr>
          <w:spacing w:val="-6"/>
        </w:rPr>
        <w:t xml:space="preserve"> </w:t>
      </w:r>
      <w:r>
        <w:t>the</w:t>
      </w:r>
      <w:r>
        <w:rPr>
          <w:spacing w:val="-3"/>
        </w:rPr>
        <w:t xml:space="preserve"> </w:t>
      </w:r>
      <w:r>
        <w:t>contract.</w:t>
      </w:r>
    </w:p>
    <w:p w14:paraId="772EE337" w14:textId="77777777" w:rsidR="0043183A" w:rsidRDefault="00000000">
      <w:pPr>
        <w:pStyle w:val="BodyText"/>
        <w:spacing w:before="19" w:line="259" w:lineRule="auto"/>
        <w:ind w:right="804"/>
      </w:pPr>
      <w:r>
        <w:t>Fee rates are deemed to remunerate all the activities of the Contractor in the performance of the</w:t>
      </w:r>
      <w:r>
        <w:rPr>
          <w:spacing w:val="1"/>
        </w:rPr>
        <w:t xml:space="preserve"> </w:t>
      </w:r>
      <w:r>
        <w:t>services</w:t>
      </w:r>
      <w:r>
        <w:rPr>
          <w:spacing w:val="-3"/>
        </w:rPr>
        <w:t xml:space="preserve"> </w:t>
      </w:r>
      <w:r>
        <w:t>and</w:t>
      </w:r>
      <w:r>
        <w:rPr>
          <w:spacing w:val="-5"/>
        </w:rPr>
        <w:t xml:space="preserve"> </w:t>
      </w:r>
      <w:r>
        <w:t>to cover</w:t>
      </w:r>
      <w:r>
        <w:rPr>
          <w:spacing w:val="-4"/>
        </w:rPr>
        <w:t xml:space="preserve"> </w:t>
      </w:r>
      <w:r>
        <w:t>all</w:t>
      </w:r>
      <w:r>
        <w:rPr>
          <w:spacing w:val="-3"/>
        </w:rPr>
        <w:t xml:space="preserve"> </w:t>
      </w:r>
      <w:r>
        <w:t>expenses</w:t>
      </w:r>
      <w:r>
        <w:rPr>
          <w:spacing w:val="-1"/>
        </w:rPr>
        <w:t xml:space="preserve"> </w:t>
      </w:r>
      <w:r>
        <w:t>and</w:t>
      </w:r>
      <w:r>
        <w:rPr>
          <w:spacing w:val="-3"/>
        </w:rPr>
        <w:t xml:space="preserve"> </w:t>
      </w:r>
      <w:r>
        <w:t>costs</w:t>
      </w:r>
      <w:r>
        <w:rPr>
          <w:spacing w:val="-4"/>
        </w:rPr>
        <w:t xml:space="preserve"> </w:t>
      </w:r>
      <w:r>
        <w:t>incurred</w:t>
      </w:r>
      <w:r>
        <w:rPr>
          <w:spacing w:val="-5"/>
        </w:rPr>
        <w:t xml:space="preserve"> </w:t>
      </w:r>
      <w:r>
        <w:t>by</w:t>
      </w:r>
      <w:r>
        <w:rPr>
          <w:spacing w:val="-2"/>
        </w:rPr>
        <w:t xml:space="preserve"> </w:t>
      </w:r>
      <w:r>
        <w:t>the</w:t>
      </w:r>
      <w:r>
        <w:rPr>
          <w:spacing w:val="-1"/>
        </w:rPr>
        <w:t xml:space="preserve"> </w:t>
      </w:r>
      <w:r>
        <w:t>Contractor</w:t>
      </w:r>
      <w:r>
        <w:rPr>
          <w:spacing w:val="-2"/>
        </w:rPr>
        <w:t xml:space="preserve"> </w:t>
      </w:r>
      <w:r>
        <w:t>which</w:t>
      </w:r>
      <w:r>
        <w:rPr>
          <w:spacing w:val="-3"/>
        </w:rPr>
        <w:t xml:space="preserve"> </w:t>
      </w:r>
      <w:r>
        <w:t>are</w:t>
      </w:r>
      <w:r>
        <w:rPr>
          <w:spacing w:val="-1"/>
        </w:rPr>
        <w:t xml:space="preserve"> </w:t>
      </w:r>
      <w:r>
        <w:t>not</w:t>
      </w:r>
      <w:r>
        <w:rPr>
          <w:spacing w:val="-4"/>
        </w:rPr>
        <w:t xml:space="preserve"> </w:t>
      </w:r>
      <w:r>
        <w:t>included</w:t>
      </w:r>
      <w:r>
        <w:rPr>
          <w:spacing w:val="-2"/>
        </w:rPr>
        <w:t xml:space="preserve"> </w:t>
      </w:r>
      <w:r>
        <w:t>in</w:t>
      </w:r>
      <w:r>
        <w:rPr>
          <w:spacing w:val="-4"/>
        </w:rPr>
        <w:t xml:space="preserve"> </w:t>
      </w:r>
      <w:r>
        <w:t>the</w:t>
      </w:r>
    </w:p>
    <w:p w14:paraId="5CCFAEBD" w14:textId="77777777" w:rsidR="0043183A" w:rsidRDefault="00000000">
      <w:pPr>
        <w:pStyle w:val="BodyText"/>
        <w:spacing w:before="1" w:line="259" w:lineRule="auto"/>
        <w:ind w:right="804"/>
      </w:pPr>
      <w:r>
        <w:t>agreed</w:t>
      </w:r>
      <w:r>
        <w:rPr>
          <w:spacing w:val="-6"/>
        </w:rPr>
        <w:t xml:space="preserve"> </w:t>
      </w:r>
      <w:r>
        <w:t>reimbursable</w:t>
      </w:r>
      <w:r>
        <w:rPr>
          <w:spacing w:val="-5"/>
        </w:rPr>
        <w:t xml:space="preserve"> </w:t>
      </w:r>
      <w:r>
        <w:t>costs.</w:t>
      </w:r>
      <w:r>
        <w:rPr>
          <w:spacing w:val="-6"/>
        </w:rPr>
        <w:t xml:space="preserve"> </w:t>
      </w:r>
      <w:r>
        <w:t>The</w:t>
      </w:r>
      <w:r>
        <w:rPr>
          <w:spacing w:val="-5"/>
        </w:rPr>
        <w:t xml:space="preserve"> </w:t>
      </w:r>
      <w:r>
        <w:t>Contracting</w:t>
      </w:r>
      <w:r>
        <w:rPr>
          <w:spacing w:val="-6"/>
        </w:rPr>
        <w:t xml:space="preserve"> </w:t>
      </w:r>
      <w:r>
        <w:t>Authority</w:t>
      </w:r>
      <w:r>
        <w:rPr>
          <w:spacing w:val="-5"/>
        </w:rPr>
        <w:t xml:space="preserve"> </w:t>
      </w:r>
      <w:r>
        <w:t>shall</w:t>
      </w:r>
      <w:r>
        <w:rPr>
          <w:spacing w:val="-6"/>
        </w:rPr>
        <w:t xml:space="preserve"> </w:t>
      </w:r>
      <w:r>
        <w:t>reimburse</w:t>
      </w:r>
      <w:r>
        <w:rPr>
          <w:spacing w:val="-7"/>
        </w:rPr>
        <w:t xml:space="preserve"> </w:t>
      </w:r>
      <w:r>
        <w:t>to</w:t>
      </w:r>
      <w:r>
        <w:rPr>
          <w:spacing w:val="-6"/>
        </w:rPr>
        <w:t xml:space="preserve"> </w:t>
      </w:r>
      <w:r>
        <w:t>the</w:t>
      </w:r>
      <w:r>
        <w:rPr>
          <w:spacing w:val="-7"/>
        </w:rPr>
        <w:t xml:space="preserve"> </w:t>
      </w:r>
      <w:r>
        <w:t>Contractor</w:t>
      </w:r>
      <w:r>
        <w:rPr>
          <w:spacing w:val="-6"/>
        </w:rPr>
        <w:t xml:space="preserve"> </w:t>
      </w:r>
      <w:r>
        <w:t>the</w:t>
      </w:r>
      <w:r>
        <w:rPr>
          <w:spacing w:val="-7"/>
        </w:rPr>
        <w:t xml:space="preserve"> </w:t>
      </w:r>
      <w:r>
        <w:t>reimbursable</w:t>
      </w:r>
      <w:r>
        <w:rPr>
          <w:spacing w:val="-47"/>
        </w:rPr>
        <w:t xml:space="preserve"> </w:t>
      </w:r>
      <w:r>
        <w:t>costs and expenses specified in the contract, actually and reasonably incurred in the performance of the</w:t>
      </w:r>
      <w:r>
        <w:rPr>
          <w:spacing w:val="1"/>
        </w:rPr>
        <w:t xml:space="preserve"> </w:t>
      </w:r>
      <w:r>
        <w:t>services. Costs and expenses which are not mentioned in the contract shall be deemed covered by the</w:t>
      </w:r>
      <w:r>
        <w:rPr>
          <w:spacing w:val="1"/>
        </w:rPr>
        <w:t xml:space="preserve"> </w:t>
      </w:r>
      <w:r>
        <w:t>overhead of profit included in the fees. The currency of payments of fees and reimbursable costs and</w:t>
      </w:r>
      <w:r>
        <w:rPr>
          <w:spacing w:val="1"/>
        </w:rPr>
        <w:t xml:space="preserve"> </w:t>
      </w:r>
      <w:r>
        <w:t>applicable</w:t>
      </w:r>
      <w:r>
        <w:rPr>
          <w:spacing w:val="-1"/>
        </w:rPr>
        <w:t xml:space="preserve"> </w:t>
      </w:r>
      <w:r>
        <w:t>exchange</w:t>
      </w:r>
      <w:r>
        <w:rPr>
          <w:spacing w:val="-2"/>
        </w:rPr>
        <w:t xml:space="preserve"> </w:t>
      </w:r>
      <w:r>
        <w:t>rates</w:t>
      </w:r>
      <w:r>
        <w:rPr>
          <w:spacing w:val="-3"/>
        </w:rPr>
        <w:t xml:space="preserve"> </w:t>
      </w:r>
      <w:r>
        <w:t>are</w:t>
      </w:r>
      <w:r>
        <w:rPr>
          <w:spacing w:val="1"/>
        </w:rPr>
        <w:t xml:space="preserve"> </w:t>
      </w:r>
      <w:r>
        <w:t>set</w:t>
      </w:r>
      <w:r>
        <w:rPr>
          <w:spacing w:val="-2"/>
        </w:rPr>
        <w:t xml:space="preserve"> </w:t>
      </w:r>
      <w:r>
        <w:t>out</w:t>
      </w:r>
      <w:r>
        <w:rPr>
          <w:spacing w:val="-3"/>
        </w:rPr>
        <w:t xml:space="preserve"> </w:t>
      </w:r>
      <w:r>
        <w:t>in the contract.</w:t>
      </w:r>
    </w:p>
    <w:p w14:paraId="266F68F2" w14:textId="77777777" w:rsidR="0043183A" w:rsidRDefault="00000000">
      <w:pPr>
        <w:pStyle w:val="ListParagraph"/>
        <w:numPr>
          <w:ilvl w:val="1"/>
          <w:numId w:val="10"/>
        </w:numPr>
        <w:tabs>
          <w:tab w:val="left" w:pos="1337"/>
        </w:tabs>
        <w:spacing w:before="158" w:line="259" w:lineRule="auto"/>
        <w:ind w:right="1029" w:firstLine="0"/>
      </w:pPr>
      <w:r>
        <w:t>Global</w:t>
      </w:r>
      <w:r>
        <w:rPr>
          <w:spacing w:val="-7"/>
        </w:rPr>
        <w:t xml:space="preserve"> </w:t>
      </w:r>
      <w:r>
        <w:t>price</w:t>
      </w:r>
      <w:r>
        <w:rPr>
          <w:spacing w:val="-4"/>
        </w:rPr>
        <w:t xml:space="preserve"> </w:t>
      </w:r>
      <w:r>
        <w:t>contract</w:t>
      </w:r>
      <w:r>
        <w:rPr>
          <w:spacing w:val="-7"/>
        </w:rPr>
        <w:t xml:space="preserve"> </w:t>
      </w:r>
      <w:r>
        <w:t>the</w:t>
      </w:r>
      <w:r>
        <w:rPr>
          <w:spacing w:val="-3"/>
        </w:rPr>
        <w:t xml:space="preserve"> </w:t>
      </w:r>
      <w:r>
        <w:t>global</w:t>
      </w:r>
      <w:r>
        <w:rPr>
          <w:spacing w:val="-4"/>
        </w:rPr>
        <w:t xml:space="preserve"> </w:t>
      </w:r>
      <w:r>
        <w:t>price</w:t>
      </w:r>
      <w:r>
        <w:rPr>
          <w:spacing w:val="-4"/>
        </w:rPr>
        <w:t xml:space="preserve"> </w:t>
      </w:r>
      <w:r>
        <w:t>covers</w:t>
      </w:r>
      <w:r>
        <w:rPr>
          <w:spacing w:val="-4"/>
        </w:rPr>
        <w:t xml:space="preserve"> </w:t>
      </w:r>
      <w:r>
        <w:t>both</w:t>
      </w:r>
      <w:r>
        <w:rPr>
          <w:spacing w:val="-5"/>
        </w:rPr>
        <w:t xml:space="preserve"> </w:t>
      </w:r>
      <w:r>
        <w:t>the</w:t>
      </w:r>
      <w:r>
        <w:rPr>
          <w:spacing w:val="-3"/>
        </w:rPr>
        <w:t xml:space="preserve"> </w:t>
      </w:r>
      <w:r>
        <w:t>Contractor’s</w:t>
      </w:r>
      <w:r>
        <w:rPr>
          <w:spacing w:val="-5"/>
        </w:rPr>
        <w:t xml:space="preserve"> </w:t>
      </w:r>
      <w:r>
        <w:t>and</w:t>
      </w:r>
      <w:r>
        <w:rPr>
          <w:spacing w:val="-5"/>
        </w:rPr>
        <w:t xml:space="preserve"> </w:t>
      </w:r>
      <w:r>
        <w:t>its</w:t>
      </w:r>
      <w:r>
        <w:rPr>
          <w:spacing w:val="-6"/>
        </w:rPr>
        <w:t xml:space="preserve"> </w:t>
      </w:r>
      <w:r>
        <w:t>personnel’s</w:t>
      </w:r>
      <w:r>
        <w:rPr>
          <w:spacing w:val="-4"/>
        </w:rPr>
        <w:t xml:space="preserve"> </w:t>
      </w:r>
      <w:r>
        <w:t>fees</w:t>
      </w:r>
      <w:r>
        <w:rPr>
          <w:spacing w:val="-6"/>
        </w:rPr>
        <w:t xml:space="preserve"> </w:t>
      </w:r>
      <w:r>
        <w:t>and</w:t>
      </w:r>
      <w:r>
        <w:rPr>
          <w:spacing w:val="-5"/>
        </w:rPr>
        <w:t xml:space="preserve"> </w:t>
      </w:r>
      <w:r>
        <w:t>all</w:t>
      </w:r>
      <w:r>
        <w:rPr>
          <w:spacing w:val="-47"/>
        </w:rPr>
        <w:t xml:space="preserve"> </w:t>
      </w:r>
      <w:r>
        <w:t>expenses</w:t>
      </w:r>
      <w:r>
        <w:rPr>
          <w:spacing w:val="-4"/>
        </w:rPr>
        <w:t xml:space="preserve"> </w:t>
      </w:r>
      <w:r>
        <w:t>to</w:t>
      </w:r>
      <w:r>
        <w:rPr>
          <w:spacing w:val="-2"/>
        </w:rPr>
        <w:t xml:space="preserve"> </w:t>
      </w:r>
      <w:r>
        <w:t>be</w:t>
      </w:r>
      <w:r>
        <w:rPr>
          <w:spacing w:val="-6"/>
        </w:rPr>
        <w:t xml:space="preserve"> </w:t>
      </w:r>
      <w:r>
        <w:t>incurred</w:t>
      </w:r>
      <w:r>
        <w:rPr>
          <w:spacing w:val="-4"/>
        </w:rPr>
        <w:t xml:space="preserve"> </w:t>
      </w:r>
      <w:r>
        <w:t>for</w:t>
      </w:r>
      <w:r>
        <w:rPr>
          <w:spacing w:val="-6"/>
        </w:rPr>
        <w:t xml:space="preserve"> </w:t>
      </w:r>
      <w:r>
        <w:t>the</w:t>
      </w:r>
      <w:r>
        <w:rPr>
          <w:spacing w:val="-2"/>
        </w:rPr>
        <w:t xml:space="preserve"> </w:t>
      </w:r>
      <w:r>
        <w:t>performance</w:t>
      </w:r>
      <w:r>
        <w:rPr>
          <w:spacing w:val="-5"/>
        </w:rPr>
        <w:t xml:space="preserve"> </w:t>
      </w:r>
      <w:r>
        <w:t>of</w:t>
      </w:r>
      <w:r>
        <w:rPr>
          <w:spacing w:val="-7"/>
        </w:rPr>
        <w:t xml:space="preserve"> </w:t>
      </w:r>
      <w:r>
        <w:t>the</w:t>
      </w:r>
      <w:r>
        <w:rPr>
          <w:spacing w:val="-2"/>
        </w:rPr>
        <w:t xml:space="preserve"> </w:t>
      </w:r>
      <w:r>
        <w:t>contract.</w:t>
      </w:r>
      <w:r>
        <w:rPr>
          <w:spacing w:val="-3"/>
        </w:rPr>
        <w:t xml:space="preserve"> </w:t>
      </w:r>
      <w:r>
        <w:t>The</w:t>
      </w:r>
      <w:r>
        <w:rPr>
          <w:spacing w:val="-3"/>
        </w:rPr>
        <w:t xml:space="preserve"> </w:t>
      </w:r>
      <w:r>
        <w:t>global</w:t>
      </w:r>
      <w:r>
        <w:rPr>
          <w:spacing w:val="-3"/>
        </w:rPr>
        <w:t xml:space="preserve"> </w:t>
      </w:r>
      <w:r>
        <w:t>price</w:t>
      </w:r>
      <w:r>
        <w:rPr>
          <w:spacing w:val="-2"/>
        </w:rPr>
        <w:t xml:space="preserve"> </w:t>
      </w:r>
      <w:r>
        <w:t>is</w:t>
      </w:r>
      <w:r>
        <w:rPr>
          <w:spacing w:val="-4"/>
        </w:rPr>
        <w:t xml:space="preserve"> </w:t>
      </w:r>
      <w:r>
        <w:t>in</w:t>
      </w:r>
      <w:r>
        <w:rPr>
          <w:spacing w:val="-4"/>
        </w:rPr>
        <w:t xml:space="preserve"> </w:t>
      </w:r>
      <w:r>
        <w:t>consideration</w:t>
      </w:r>
      <w:r>
        <w:rPr>
          <w:spacing w:val="-3"/>
        </w:rPr>
        <w:t xml:space="preserve"> </w:t>
      </w:r>
      <w:r>
        <w:t>for</w:t>
      </w:r>
      <w:r>
        <w:rPr>
          <w:spacing w:val="-4"/>
        </w:rPr>
        <w:t xml:space="preserve"> </w:t>
      </w:r>
      <w:r>
        <w:t>all</w:t>
      </w:r>
      <w:r>
        <w:rPr>
          <w:spacing w:val="1"/>
        </w:rPr>
        <w:t xml:space="preserve"> </w:t>
      </w:r>
      <w:r>
        <w:t>obligations of the Contractor under the contract and all matters and things necessary for the proper</w:t>
      </w:r>
      <w:r>
        <w:rPr>
          <w:spacing w:val="1"/>
        </w:rPr>
        <w:t xml:space="preserve"> </w:t>
      </w:r>
      <w:r>
        <w:t>execution</w:t>
      </w:r>
      <w:r>
        <w:rPr>
          <w:spacing w:val="-2"/>
        </w:rPr>
        <w:t xml:space="preserve"> </w:t>
      </w:r>
      <w:r>
        <w:t>and</w:t>
      </w:r>
      <w:r>
        <w:rPr>
          <w:spacing w:val="-2"/>
        </w:rPr>
        <w:t xml:space="preserve"> </w:t>
      </w:r>
      <w:r>
        <w:t>completion</w:t>
      </w:r>
      <w:r>
        <w:rPr>
          <w:spacing w:val="-3"/>
        </w:rPr>
        <w:t xml:space="preserve"> </w:t>
      </w:r>
      <w:r>
        <w:t>of</w:t>
      </w:r>
      <w:r>
        <w:rPr>
          <w:spacing w:val="-1"/>
        </w:rPr>
        <w:t xml:space="preserve"> </w:t>
      </w:r>
      <w:r>
        <w:t>the</w:t>
      </w:r>
      <w:r>
        <w:rPr>
          <w:spacing w:val="-3"/>
        </w:rPr>
        <w:t xml:space="preserve"> </w:t>
      </w:r>
      <w:r>
        <w:t>services and</w:t>
      </w:r>
      <w:r>
        <w:rPr>
          <w:spacing w:val="-2"/>
        </w:rPr>
        <w:t xml:space="preserve"> </w:t>
      </w:r>
      <w:r>
        <w:t>the remedying</w:t>
      </w:r>
      <w:r>
        <w:rPr>
          <w:spacing w:val="-3"/>
        </w:rPr>
        <w:t xml:space="preserve"> </w:t>
      </w:r>
      <w:r>
        <w:t>of</w:t>
      </w:r>
      <w:r>
        <w:rPr>
          <w:spacing w:val="-4"/>
        </w:rPr>
        <w:t xml:space="preserve"> </w:t>
      </w:r>
      <w:r>
        <w:t>any</w:t>
      </w:r>
      <w:r>
        <w:rPr>
          <w:spacing w:val="-1"/>
        </w:rPr>
        <w:t xml:space="preserve"> </w:t>
      </w:r>
      <w:r>
        <w:t>deficiencies therein.</w:t>
      </w:r>
    </w:p>
    <w:p w14:paraId="1B19CF0D" w14:textId="77777777" w:rsidR="0043183A" w:rsidRDefault="00000000">
      <w:pPr>
        <w:pStyle w:val="ListParagraph"/>
        <w:numPr>
          <w:ilvl w:val="1"/>
          <w:numId w:val="10"/>
        </w:numPr>
        <w:tabs>
          <w:tab w:val="left" w:pos="1337"/>
        </w:tabs>
        <w:spacing w:before="160" w:line="259" w:lineRule="auto"/>
        <w:ind w:right="924" w:firstLine="0"/>
      </w:pPr>
      <w:r>
        <w:t>Revision</w:t>
      </w:r>
      <w:r>
        <w:rPr>
          <w:spacing w:val="-4"/>
        </w:rPr>
        <w:t xml:space="preserve"> </w:t>
      </w:r>
      <w:r>
        <w:t>Unless</w:t>
      </w:r>
      <w:r>
        <w:rPr>
          <w:spacing w:val="-5"/>
        </w:rPr>
        <w:t xml:space="preserve"> </w:t>
      </w:r>
      <w:r>
        <w:t>otherwise</w:t>
      </w:r>
      <w:r>
        <w:rPr>
          <w:spacing w:val="-1"/>
        </w:rPr>
        <w:t xml:space="preserve"> </w:t>
      </w:r>
      <w:r>
        <w:t>stipulated</w:t>
      </w:r>
      <w:r>
        <w:rPr>
          <w:spacing w:val="-3"/>
        </w:rPr>
        <w:t xml:space="preserve"> </w:t>
      </w:r>
      <w:r>
        <w:t>in</w:t>
      </w:r>
      <w:r>
        <w:rPr>
          <w:spacing w:val="-4"/>
        </w:rPr>
        <w:t xml:space="preserve"> </w:t>
      </w:r>
      <w:r>
        <w:t>the</w:t>
      </w:r>
      <w:r>
        <w:rPr>
          <w:spacing w:val="-4"/>
        </w:rPr>
        <w:t xml:space="preserve"> </w:t>
      </w:r>
      <w:r>
        <w:t>contract,</w:t>
      </w:r>
      <w:r>
        <w:rPr>
          <w:spacing w:val="-3"/>
        </w:rPr>
        <w:t xml:space="preserve"> </w:t>
      </w:r>
      <w:r>
        <w:t>the</w:t>
      </w:r>
      <w:r>
        <w:rPr>
          <w:spacing w:val="-2"/>
        </w:rPr>
        <w:t xml:space="preserve"> </w:t>
      </w:r>
      <w:r>
        <w:t>global</w:t>
      </w:r>
      <w:r>
        <w:rPr>
          <w:spacing w:val="-3"/>
        </w:rPr>
        <w:t xml:space="preserve"> </w:t>
      </w:r>
      <w:r>
        <w:t>price</w:t>
      </w:r>
      <w:r>
        <w:rPr>
          <w:spacing w:val="-4"/>
        </w:rPr>
        <w:t xml:space="preserve"> </w:t>
      </w:r>
      <w:r>
        <w:t>of</w:t>
      </w:r>
      <w:r>
        <w:rPr>
          <w:spacing w:val="-3"/>
        </w:rPr>
        <w:t xml:space="preserve"> </w:t>
      </w:r>
      <w:r>
        <w:t>a</w:t>
      </w:r>
      <w:r>
        <w:rPr>
          <w:spacing w:val="-2"/>
        </w:rPr>
        <w:t xml:space="preserve"> </w:t>
      </w:r>
      <w:r>
        <w:t>global</w:t>
      </w:r>
      <w:r>
        <w:rPr>
          <w:spacing w:val="-3"/>
        </w:rPr>
        <w:t xml:space="preserve"> </w:t>
      </w:r>
      <w:r>
        <w:t>price</w:t>
      </w:r>
      <w:r>
        <w:rPr>
          <w:spacing w:val="-6"/>
        </w:rPr>
        <w:t xml:space="preserve"> </w:t>
      </w:r>
      <w:r>
        <w:t>contract</w:t>
      </w:r>
      <w:r>
        <w:rPr>
          <w:spacing w:val="-2"/>
        </w:rPr>
        <w:t xml:space="preserve"> </w:t>
      </w:r>
      <w:r>
        <w:t>and</w:t>
      </w:r>
      <w:r>
        <w:rPr>
          <w:spacing w:val="-47"/>
        </w:rPr>
        <w:t xml:space="preserve"> </w:t>
      </w:r>
      <w:r>
        <w:t>the</w:t>
      </w:r>
      <w:r>
        <w:rPr>
          <w:spacing w:val="-1"/>
        </w:rPr>
        <w:t xml:space="preserve"> </w:t>
      </w:r>
      <w:r>
        <w:t>fee</w:t>
      </w:r>
      <w:r>
        <w:rPr>
          <w:spacing w:val="1"/>
        </w:rPr>
        <w:t xml:space="preserve"> </w:t>
      </w:r>
      <w:r>
        <w:t>rates</w:t>
      </w:r>
      <w:r>
        <w:rPr>
          <w:spacing w:val="-2"/>
        </w:rPr>
        <w:t xml:space="preserve"> </w:t>
      </w:r>
      <w:r>
        <w:t>of a</w:t>
      </w:r>
      <w:r>
        <w:rPr>
          <w:spacing w:val="-3"/>
        </w:rPr>
        <w:t xml:space="preserve"> </w:t>
      </w:r>
      <w:r>
        <w:t>fee-based</w:t>
      </w:r>
      <w:r>
        <w:rPr>
          <w:spacing w:val="-3"/>
        </w:rPr>
        <w:t xml:space="preserve"> </w:t>
      </w:r>
      <w:r>
        <w:t>contract</w:t>
      </w:r>
      <w:r>
        <w:rPr>
          <w:spacing w:val="-2"/>
        </w:rPr>
        <w:t xml:space="preserve"> </w:t>
      </w:r>
      <w:r>
        <w:t>shall</w:t>
      </w:r>
      <w:r>
        <w:rPr>
          <w:spacing w:val="-1"/>
        </w:rPr>
        <w:t xml:space="preserve"> </w:t>
      </w:r>
      <w:r>
        <w:t>not be</w:t>
      </w:r>
      <w:r>
        <w:rPr>
          <w:spacing w:val="-3"/>
        </w:rPr>
        <w:t xml:space="preserve"> </w:t>
      </w:r>
      <w:r>
        <w:t>revised.</w:t>
      </w:r>
    </w:p>
    <w:p w14:paraId="4828F5F8" w14:textId="77777777" w:rsidR="0043183A" w:rsidRDefault="00000000">
      <w:pPr>
        <w:pStyle w:val="ListParagraph"/>
        <w:numPr>
          <w:ilvl w:val="1"/>
          <w:numId w:val="10"/>
        </w:numPr>
        <w:tabs>
          <w:tab w:val="left" w:pos="1337"/>
        </w:tabs>
        <w:ind w:left="1336" w:hanging="497"/>
      </w:pPr>
      <w:r>
        <w:t>Guarantees</w:t>
      </w:r>
      <w:r>
        <w:rPr>
          <w:spacing w:val="-4"/>
        </w:rPr>
        <w:t xml:space="preserve"> </w:t>
      </w:r>
      <w:r>
        <w:t>In</w:t>
      </w:r>
      <w:r>
        <w:rPr>
          <w:spacing w:val="-4"/>
        </w:rPr>
        <w:t xml:space="preserve"> </w:t>
      </w:r>
      <w:r>
        <w:t>the</w:t>
      </w:r>
      <w:r>
        <w:rPr>
          <w:spacing w:val="-7"/>
        </w:rPr>
        <w:t xml:space="preserve"> </w:t>
      </w:r>
      <w:r>
        <w:t>case</w:t>
      </w:r>
      <w:r>
        <w:rPr>
          <w:spacing w:val="-3"/>
        </w:rPr>
        <w:t xml:space="preserve"> </w:t>
      </w:r>
      <w:r>
        <w:t>an</w:t>
      </w:r>
      <w:r>
        <w:rPr>
          <w:spacing w:val="-5"/>
        </w:rPr>
        <w:t xml:space="preserve"> </w:t>
      </w:r>
      <w:r>
        <w:t>advance</w:t>
      </w:r>
      <w:r>
        <w:rPr>
          <w:spacing w:val="-6"/>
        </w:rPr>
        <w:t xml:space="preserve"> </w:t>
      </w:r>
      <w:r>
        <w:t>payment</w:t>
      </w:r>
      <w:r>
        <w:rPr>
          <w:spacing w:val="-4"/>
        </w:rPr>
        <w:t xml:space="preserve"> </w:t>
      </w:r>
      <w:r>
        <w:t>for</w:t>
      </w:r>
      <w:r>
        <w:rPr>
          <w:spacing w:val="-4"/>
        </w:rPr>
        <w:t xml:space="preserve"> </w:t>
      </w:r>
      <w:r>
        <w:t>fees</w:t>
      </w:r>
      <w:r>
        <w:rPr>
          <w:spacing w:val="-4"/>
        </w:rPr>
        <w:t xml:space="preserve"> </w:t>
      </w:r>
      <w:r>
        <w:t>and</w:t>
      </w:r>
      <w:r>
        <w:rPr>
          <w:spacing w:val="-5"/>
        </w:rPr>
        <w:t xml:space="preserve"> </w:t>
      </w:r>
      <w:r>
        <w:t>for</w:t>
      </w:r>
      <w:r>
        <w:rPr>
          <w:spacing w:val="-4"/>
        </w:rPr>
        <w:t xml:space="preserve"> </w:t>
      </w:r>
      <w:r>
        <w:t>reimbursable</w:t>
      </w:r>
      <w:r>
        <w:rPr>
          <w:spacing w:val="-4"/>
        </w:rPr>
        <w:t xml:space="preserve"> </w:t>
      </w:r>
      <w:r>
        <w:t>costs</w:t>
      </w:r>
      <w:r>
        <w:rPr>
          <w:spacing w:val="-5"/>
        </w:rPr>
        <w:t xml:space="preserve"> </w:t>
      </w:r>
      <w:r>
        <w:t>(fee-based</w:t>
      </w:r>
    </w:p>
    <w:p w14:paraId="66711989" w14:textId="77777777" w:rsidR="0043183A" w:rsidRDefault="00000000">
      <w:pPr>
        <w:pStyle w:val="BodyText"/>
        <w:spacing w:before="22"/>
      </w:pPr>
      <w:r>
        <w:t>contract)</w:t>
      </w:r>
      <w:r>
        <w:rPr>
          <w:spacing w:val="-6"/>
        </w:rPr>
        <w:t xml:space="preserve"> </w:t>
      </w:r>
      <w:r>
        <w:t>or</w:t>
      </w:r>
      <w:r>
        <w:rPr>
          <w:spacing w:val="-7"/>
        </w:rPr>
        <w:t xml:space="preserve"> </w:t>
      </w:r>
      <w:r>
        <w:t>a</w:t>
      </w:r>
      <w:r>
        <w:rPr>
          <w:spacing w:val="-4"/>
        </w:rPr>
        <w:t xml:space="preserve"> </w:t>
      </w:r>
      <w:r>
        <w:t>pre-financing</w:t>
      </w:r>
      <w:r>
        <w:rPr>
          <w:spacing w:val="-5"/>
        </w:rPr>
        <w:t xml:space="preserve"> </w:t>
      </w:r>
      <w:r>
        <w:t>payment</w:t>
      </w:r>
      <w:r>
        <w:rPr>
          <w:spacing w:val="-5"/>
        </w:rPr>
        <w:t xml:space="preserve"> </w:t>
      </w:r>
      <w:r>
        <w:t>(global</w:t>
      </w:r>
      <w:r>
        <w:rPr>
          <w:spacing w:val="-4"/>
        </w:rPr>
        <w:t xml:space="preserve"> </w:t>
      </w:r>
      <w:r>
        <w:t>price</w:t>
      </w:r>
      <w:r>
        <w:rPr>
          <w:spacing w:val="-3"/>
        </w:rPr>
        <w:t xml:space="preserve"> </w:t>
      </w:r>
      <w:r>
        <w:t>contract)</w:t>
      </w:r>
      <w:r>
        <w:rPr>
          <w:spacing w:val="-4"/>
        </w:rPr>
        <w:t xml:space="preserve"> </w:t>
      </w:r>
      <w:r>
        <w:t>is</w:t>
      </w:r>
      <w:r>
        <w:rPr>
          <w:spacing w:val="-4"/>
        </w:rPr>
        <w:t xml:space="preserve"> </w:t>
      </w:r>
      <w:r>
        <w:t>agreed</w:t>
      </w:r>
      <w:r>
        <w:rPr>
          <w:spacing w:val="-5"/>
        </w:rPr>
        <w:t xml:space="preserve"> </w:t>
      </w:r>
      <w:r>
        <w:t>in</w:t>
      </w:r>
      <w:r>
        <w:rPr>
          <w:spacing w:val="-7"/>
        </w:rPr>
        <w:t xml:space="preserve"> </w:t>
      </w:r>
      <w:r>
        <w:t>the</w:t>
      </w:r>
      <w:r>
        <w:rPr>
          <w:spacing w:val="-3"/>
        </w:rPr>
        <w:t xml:space="preserve"> </w:t>
      </w:r>
      <w:r>
        <w:t>contract,</w:t>
      </w:r>
      <w:r>
        <w:rPr>
          <w:spacing w:val="-3"/>
        </w:rPr>
        <w:t xml:space="preserve"> </w:t>
      </w:r>
      <w:r>
        <w:t>its</w:t>
      </w:r>
      <w:r>
        <w:rPr>
          <w:spacing w:val="-6"/>
        </w:rPr>
        <w:t xml:space="preserve"> </w:t>
      </w:r>
      <w:r>
        <w:t>payment</w:t>
      </w:r>
      <w:r>
        <w:rPr>
          <w:spacing w:val="-5"/>
        </w:rPr>
        <w:t xml:space="preserve"> </w:t>
      </w:r>
      <w:r>
        <w:t>by</w:t>
      </w:r>
      <w:r>
        <w:rPr>
          <w:spacing w:val="-4"/>
        </w:rPr>
        <w:t xml:space="preserve"> </w:t>
      </w:r>
      <w:r>
        <w:t>the</w:t>
      </w:r>
    </w:p>
    <w:p w14:paraId="1BED92EF" w14:textId="77777777" w:rsidR="0043183A" w:rsidRDefault="0043183A">
      <w:pPr>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042A9F76" w14:textId="77777777" w:rsidR="0043183A" w:rsidRDefault="00000000">
      <w:pPr>
        <w:pStyle w:val="BodyText"/>
        <w:spacing w:before="39" w:line="259" w:lineRule="auto"/>
        <w:ind w:right="804"/>
      </w:pPr>
      <w:r>
        <w:lastRenderedPageBreak/>
        <w:t>Contracting</w:t>
      </w:r>
      <w:r>
        <w:rPr>
          <w:spacing w:val="-6"/>
        </w:rPr>
        <w:t xml:space="preserve"> </w:t>
      </w:r>
      <w:r>
        <w:t>Authority</w:t>
      </w:r>
      <w:r>
        <w:rPr>
          <w:spacing w:val="-6"/>
        </w:rPr>
        <w:t xml:space="preserve"> </w:t>
      </w:r>
      <w:r>
        <w:t>shall</w:t>
      </w:r>
      <w:r>
        <w:rPr>
          <w:spacing w:val="-7"/>
        </w:rPr>
        <w:t xml:space="preserve"> </w:t>
      </w:r>
      <w:r>
        <w:t>be</w:t>
      </w:r>
      <w:r>
        <w:rPr>
          <w:spacing w:val="-4"/>
        </w:rPr>
        <w:t xml:space="preserve"> </w:t>
      </w:r>
      <w:r>
        <w:t>subject</w:t>
      </w:r>
      <w:r>
        <w:rPr>
          <w:spacing w:val="-6"/>
        </w:rPr>
        <w:t xml:space="preserve"> </w:t>
      </w:r>
      <w:r>
        <w:t>to</w:t>
      </w:r>
      <w:r>
        <w:rPr>
          <w:spacing w:val="-7"/>
        </w:rPr>
        <w:t xml:space="preserve"> </w:t>
      </w:r>
      <w:r>
        <w:t>the</w:t>
      </w:r>
      <w:r>
        <w:rPr>
          <w:spacing w:val="-4"/>
        </w:rPr>
        <w:t xml:space="preserve"> </w:t>
      </w:r>
      <w:r>
        <w:t>prior</w:t>
      </w:r>
      <w:r>
        <w:rPr>
          <w:spacing w:val="-5"/>
        </w:rPr>
        <w:t xml:space="preserve"> </w:t>
      </w:r>
      <w:r>
        <w:t>presentation</w:t>
      </w:r>
      <w:r>
        <w:rPr>
          <w:spacing w:val="-4"/>
        </w:rPr>
        <w:t xml:space="preserve"> </w:t>
      </w:r>
      <w:r>
        <w:t>by</w:t>
      </w:r>
      <w:r>
        <w:rPr>
          <w:spacing w:val="-5"/>
        </w:rPr>
        <w:t xml:space="preserve"> </w:t>
      </w:r>
      <w:r>
        <w:t>the</w:t>
      </w:r>
      <w:r>
        <w:rPr>
          <w:spacing w:val="-4"/>
        </w:rPr>
        <w:t xml:space="preserve"> </w:t>
      </w:r>
      <w:r>
        <w:t>Contractor</w:t>
      </w:r>
      <w:r>
        <w:rPr>
          <w:spacing w:val="-7"/>
        </w:rPr>
        <w:t xml:space="preserve"> </w:t>
      </w:r>
      <w:r>
        <w:t>to</w:t>
      </w:r>
      <w:r>
        <w:rPr>
          <w:spacing w:val="-4"/>
        </w:rPr>
        <w:t xml:space="preserve"> </w:t>
      </w:r>
      <w:r>
        <w:t>the</w:t>
      </w:r>
      <w:r>
        <w:rPr>
          <w:spacing w:val="-4"/>
        </w:rPr>
        <w:t xml:space="preserve"> </w:t>
      </w:r>
      <w:r>
        <w:t>Contracting</w:t>
      </w:r>
      <w:r>
        <w:rPr>
          <w:spacing w:val="-46"/>
        </w:rPr>
        <w:t xml:space="preserve"> </w:t>
      </w:r>
      <w:r>
        <w:t>Authority of an approved performance security, advance payment or pre-financing guarantee, if so</w:t>
      </w:r>
      <w:r>
        <w:rPr>
          <w:spacing w:val="1"/>
        </w:rPr>
        <w:t xml:space="preserve"> </w:t>
      </w:r>
      <w:r>
        <w:t>agreed</w:t>
      </w:r>
      <w:r>
        <w:rPr>
          <w:spacing w:val="-2"/>
        </w:rPr>
        <w:t xml:space="preserve"> </w:t>
      </w:r>
      <w:r>
        <w:t>and</w:t>
      </w:r>
      <w:r>
        <w:rPr>
          <w:spacing w:val="-1"/>
        </w:rPr>
        <w:t xml:space="preserve"> </w:t>
      </w:r>
      <w:r>
        <w:t>under</w:t>
      </w:r>
      <w:r>
        <w:rPr>
          <w:spacing w:val="-2"/>
        </w:rPr>
        <w:t xml:space="preserve"> </w:t>
      </w:r>
      <w:r>
        <w:t>the conditions</w:t>
      </w:r>
      <w:r>
        <w:rPr>
          <w:spacing w:val="-1"/>
        </w:rPr>
        <w:t xml:space="preserve"> </w:t>
      </w:r>
      <w:r>
        <w:t>specified in</w:t>
      </w:r>
      <w:r>
        <w:rPr>
          <w:spacing w:val="-3"/>
        </w:rPr>
        <w:t xml:space="preserve"> </w:t>
      </w:r>
      <w:r>
        <w:t>the</w:t>
      </w:r>
      <w:r>
        <w:rPr>
          <w:spacing w:val="-1"/>
        </w:rPr>
        <w:t xml:space="preserve"> </w:t>
      </w:r>
      <w:r>
        <w:t>Service</w:t>
      </w:r>
      <w:r>
        <w:rPr>
          <w:spacing w:val="1"/>
        </w:rPr>
        <w:t xml:space="preserve"> </w:t>
      </w:r>
      <w:r>
        <w:t>Contract.</w:t>
      </w:r>
    </w:p>
    <w:p w14:paraId="72343407" w14:textId="77777777" w:rsidR="0043183A" w:rsidRDefault="00000000">
      <w:pPr>
        <w:pStyle w:val="ListParagraph"/>
        <w:numPr>
          <w:ilvl w:val="1"/>
          <w:numId w:val="10"/>
        </w:numPr>
        <w:tabs>
          <w:tab w:val="left" w:pos="1337"/>
        </w:tabs>
        <w:spacing w:before="160"/>
        <w:ind w:left="1336" w:hanging="497"/>
      </w:pPr>
      <w:r>
        <w:t>Conditions</w:t>
      </w:r>
      <w:r>
        <w:rPr>
          <w:spacing w:val="-7"/>
        </w:rPr>
        <w:t xml:space="preserve"> </w:t>
      </w:r>
      <w:r>
        <w:t>of</w:t>
      </w:r>
      <w:r>
        <w:rPr>
          <w:spacing w:val="-4"/>
        </w:rPr>
        <w:t xml:space="preserve"> </w:t>
      </w:r>
      <w:r>
        <w:t>Payment</w:t>
      </w:r>
      <w:r>
        <w:rPr>
          <w:spacing w:val="-4"/>
        </w:rPr>
        <w:t xml:space="preserve"> </w:t>
      </w:r>
      <w:r>
        <w:t>Payments</w:t>
      </w:r>
      <w:r>
        <w:rPr>
          <w:spacing w:val="-4"/>
        </w:rPr>
        <w:t xml:space="preserve"> </w:t>
      </w:r>
      <w:r>
        <w:t>will</w:t>
      </w:r>
      <w:r>
        <w:rPr>
          <w:spacing w:val="-7"/>
        </w:rPr>
        <w:t xml:space="preserve"> </w:t>
      </w:r>
      <w:r>
        <w:t>be</w:t>
      </w:r>
      <w:r>
        <w:rPr>
          <w:spacing w:val="-4"/>
        </w:rPr>
        <w:t xml:space="preserve"> </w:t>
      </w:r>
      <w:r>
        <w:t>made</w:t>
      </w:r>
      <w:r>
        <w:rPr>
          <w:spacing w:val="-6"/>
        </w:rPr>
        <w:t xml:space="preserve"> </w:t>
      </w:r>
      <w:r>
        <w:t>by</w:t>
      </w:r>
      <w:r>
        <w:rPr>
          <w:spacing w:val="-6"/>
        </w:rPr>
        <w:t xml:space="preserve"> </w:t>
      </w:r>
      <w:r>
        <w:t>the</w:t>
      </w:r>
      <w:r>
        <w:rPr>
          <w:spacing w:val="-4"/>
        </w:rPr>
        <w:t xml:space="preserve"> </w:t>
      </w:r>
      <w:r>
        <w:t>Contracting</w:t>
      </w:r>
      <w:r>
        <w:rPr>
          <w:spacing w:val="-5"/>
        </w:rPr>
        <w:t xml:space="preserve"> </w:t>
      </w:r>
      <w:r>
        <w:t>Authority</w:t>
      </w:r>
      <w:r>
        <w:rPr>
          <w:spacing w:val="-8"/>
        </w:rPr>
        <w:t xml:space="preserve"> </w:t>
      </w:r>
      <w:r>
        <w:t>with</w:t>
      </w:r>
      <w:r>
        <w:rPr>
          <w:spacing w:val="-4"/>
        </w:rPr>
        <w:t xml:space="preserve"> </w:t>
      </w:r>
      <w:r>
        <w:t>the</w:t>
      </w:r>
      <w:r>
        <w:rPr>
          <w:spacing w:val="-7"/>
        </w:rPr>
        <w:t xml:space="preserve"> </w:t>
      </w:r>
      <w:r>
        <w:t>frequency,</w:t>
      </w:r>
    </w:p>
    <w:p w14:paraId="57BCD94B" w14:textId="77777777" w:rsidR="0043183A" w:rsidRDefault="00000000">
      <w:pPr>
        <w:pStyle w:val="BodyText"/>
        <w:spacing w:before="22" w:line="259" w:lineRule="auto"/>
        <w:ind w:right="804"/>
      </w:pPr>
      <w:r>
        <w:t>instalments,</w:t>
      </w:r>
      <w:r>
        <w:rPr>
          <w:spacing w:val="-3"/>
        </w:rPr>
        <w:t xml:space="preserve"> </w:t>
      </w:r>
      <w:r>
        <w:t>time</w:t>
      </w:r>
      <w:r>
        <w:rPr>
          <w:spacing w:val="-2"/>
        </w:rPr>
        <w:t xml:space="preserve"> </w:t>
      </w:r>
      <w:r>
        <w:t>limits,</w:t>
      </w:r>
      <w:r>
        <w:rPr>
          <w:spacing w:val="-3"/>
        </w:rPr>
        <w:t xml:space="preserve"> </w:t>
      </w:r>
      <w:r>
        <w:t>amounts</w:t>
      </w:r>
      <w:r>
        <w:rPr>
          <w:spacing w:val="-2"/>
        </w:rPr>
        <w:t xml:space="preserve"> </w:t>
      </w:r>
      <w:r>
        <w:t>and</w:t>
      </w:r>
      <w:r>
        <w:rPr>
          <w:spacing w:val="-4"/>
        </w:rPr>
        <w:t xml:space="preserve"> </w:t>
      </w:r>
      <w:r>
        <w:t>currencies,</w:t>
      </w:r>
      <w:r>
        <w:rPr>
          <w:spacing w:val="-3"/>
        </w:rPr>
        <w:t xml:space="preserve"> </w:t>
      </w:r>
      <w:r>
        <w:t>and</w:t>
      </w:r>
      <w:r>
        <w:rPr>
          <w:spacing w:val="-4"/>
        </w:rPr>
        <w:t xml:space="preserve"> </w:t>
      </w:r>
      <w:r>
        <w:t>under</w:t>
      </w:r>
      <w:r>
        <w:rPr>
          <w:spacing w:val="-4"/>
        </w:rPr>
        <w:t xml:space="preserve"> </w:t>
      </w:r>
      <w:r>
        <w:t>the</w:t>
      </w:r>
      <w:r>
        <w:rPr>
          <w:spacing w:val="-3"/>
        </w:rPr>
        <w:t xml:space="preserve"> </w:t>
      </w:r>
      <w:r>
        <w:t>conditions,</w:t>
      </w:r>
      <w:r>
        <w:rPr>
          <w:spacing w:val="-3"/>
        </w:rPr>
        <w:t xml:space="preserve"> </w:t>
      </w:r>
      <w:r>
        <w:t>in</w:t>
      </w:r>
      <w:r>
        <w:rPr>
          <w:spacing w:val="-6"/>
        </w:rPr>
        <w:t xml:space="preserve"> </w:t>
      </w:r>
      <w:r>
        <w:t>particular</w:t>
      </w:r>
      <w:r>
        <w:rPr>
          <w:spacing w:val="-3"/>
        </w:rPr>
        <w:t xml:space="preserve"> </w:t>
      </w:r>
      <w:r>
        <w:t>on</w:t>
      </w:r>
      <w:r>
        <w:rPr>
          <w:spacing w:val="-4"/>
        </w:rPr>
        <w:t xml:space="preserve"> </w:t>
      </w:r>
      <w:r>
        <w:t>the</w:t>
      </w:r>
      <w:r>
        <w:rPr>
          <w:spacing w:val="-2"/>
        </w:rPr>
        <w:t xml:space="preserve"> </w:t>
      </w:r>
      <w:r>
        <w:t>contents</w:t>
      </w:r>
      <w:r>
        <w:rPr>
          <w:spacing w:val="-47"/>
        </w:rPr>
        <w:t xml:space="preserve"> </w:t>
      </w:r>
      <w:r>
        <w:t>of invoices, specified in the special conditions of the contract. Payment of the final balance shall be</w:t>
      </w:r>
      <w:r>
        <w:rPr>
          <w:spacing w:val="1"/>
        </w:rPr>
        <w:t xml:space="preserve"> </w:t>
      </w:r>
      <w:r>
        <w:t>subject to performance by the Contractor of all its obligations under the contract and the issue by the</w:t>
      </w:r>
      <w:r>
        <w:rPr>
          <w:spacing w:val="1"/>
        </w:rPr>
        <w:t xml:space="preserve"> </w:t>
      </w:r>
      <w:r>
        <w:t>Contracting</w:t>
      </w:r>
      <w:r>
        <w:rPr>
          <w:spacing w:val="-2"/>
        </w:rPr>
        <w:t xml:space="preserve"> </w:t>
      </w:r>
      <w:r>
        <w:t>Authority</w:t>
      </w:r>
      <w:r>
        <w:rPr>
          <w:spacing w:val="-2"/>
        </w:rPr>
        <w:t xml:space="preserve"> </w:t>
      </w:r>
      <w:r>
        <w:t>of</w:t>
      </w:r>
      <w:r>
        <w:rPr>
          <w:spacing w:val="-2"/>
        </w:rPr>
        <w:t xml:space="preserve"> </w:t>
      </w:r>
      <w:r>
        <w:t>the completion</w:t>
      </w:r>
      <w:r>
        <w:rPr>
          <w:spacing w:val="-3"/>
        </w:rPr>
        <w:t xml:space="preserve"> </w:t>
      </w:r>
      <w:r>
        <w:t>certificate</w:t>
      </w:r>
      <w:r>
        <w:rPr>
          <w:spacing w:val="1"/>
        </w:rPr>
        <w:t xml:space="preserve"> </w:t>
      </w:r>
      <w:r>
        <w:t>described</w:t>
      </w:r>
      <w:r>
        <w:rPr>
          <w:spacing w:val="-1"/>
        </w:rPr>
        <w:t xml:space="preserve"> </w:t>
      </w:r>
      <w:r>
        <w:t>in</w:t>
      </w:r>
      <w:r>
        <w:rPr>
          <w:spacing w:val="-2"/>
        </w:rPr>
        <w:t xml:space="preserve"> </w:t>
      </w:r>
      <w:r>
        <w:t>article</w:t>
      </w:r>
      <w:r>
        <w:rPr>
          <w:spacing w:val="-2"/>
        </w:rPr>
        <w:t xml:space="preserve"> </w:t>
      </w:r>
      <w:r>
        <w:t>25.</w:t>
      </w:r>
    </w:p>
    <w:p w14:paraId="02E8E9B1" w14:textId="77777777" w:rsidR="0043183A" w:rsidRDefault="00000000">
      <w:pPr>
        <w:pStyle w:val="ListParagraph"/>
        <w:numPr>
          <w:ilvl w:val="1"/>
          <w:numId w:val="10"/>
        </w:numPr>
        <w:tabs>
          <w:tab w:val="left" w:pos="1337"/>
        </w:tabs>
        <w:spacing w:before="157" w:line="259" w:lineRule="auto"/>
        <w:ind w:right="1343" w:firstLine="0"/>
        <w:jc w:val="both"/>
      </w:pPr>
      <w:r>
        <w:t>Bank Account Payment will only be made by cheque or bank transfer to the banks account as</w:t>
      </w:r>
      <w:r>
        <w:rPr>
          <w:spacing w:val="-47"/>
        </w:rPr>
        <w:t xml:space="preserve"> </w:t>
      </w:r>
      <w:r>
        <w:t>named</w:t>
      </w:r>
      <w:r>
        <w:rPr>
          <w:spacing w:val="-3"/>
        </w:rPr>
        <w:t xml:space="preserve"> </w:t>
      </w:r>
      <w:r>
        <w:t>in</w:t>
      </w:r>
      <w:r>
        <w:rPr>
          <w:spacing w:val="-3"/>
        </w:rPr>
        <w:t xml:space="preserve"> </w:t>
      </w:r>
      <w:r>
        <w:t>the</w:t>
      </w:r>
      <w:r>
        <w:rPr>
          <w:spacing w:val="-1"/>
        </w:rPr>
        <w:t xml:space="preserve"> </w:t>
      </w:r>
      <w:r>
        <w:t>Contract.</w:t>
      </w:r>
      <w:r>
        <w:rPr>
          <w:spacing w:val="-4"/>
        </w:rPr>
        <w:t xml:space="preserve"> </w:t>
      </w:r>
      <w:r>
        <w:t>Under</w:t>
      </w:r>
      <w:r>
        <w:rPr>
          <w:spacing w:val="-2"/>
        </w:rPr>
        <w:t xml:space="preserve"> </w:t>
      </w:r>
      <w:r>
        <w:t>no</w:t>
      </w:r>
      <w:r>
        <w:rPr>
          <w:spacing w:val="-3"/>
        </w:rPr>
        <w:t xml:space="preserve"> </w:t>
      </w:r>
      <w:r>
        <w:t>circumstances</w:t>
      </w:r>
      <w:r>
        <w:rPr>
          <w:spacing w:val="-4"/>
        </w:rPr>
        <w:t xml:space="preserve"> </w:t>
      </w:r>
      <w:r>
        <w:t>will</w:t>
      </w:r>
      <w:r>
        <w:rPr>
          <w:spacing w:val="-2"/>
        </w:rPr>
        <w:t xml:space="preserve"> </w:t>
      </w:r>
      <w:r>
        <w:t>payment</w:t>
      </w:r>
      <w:r>
        <w:rPr>
          <w:spacing w:val="-2"/>
        </w:rPr>
        <w:t xml:space="preserve"> </w:t>
      </w:r>
      <w:r>
        <w:t>be</w:t>
      </w:r>
      <w:r>
        <w:rPr>
          <w:spacing w:val="-1"/>
        </w:rPr>
        <w:t xml:space="preserve"> </w:t>
      </w:r>
      <w:r>
        <w:t>made</w:t>
      </w:r>
      <w:r>
        <w:rPr>
          <w:spacing w:val="-4"/>
        </w:rPr>
        <w:t xml:space="preserve"> </w:t>
      </w:r>
      <w:r>
        <w:t>in</w:t>
      </w:r>
      <w:r>
        <w:rPr>
          <w:spacing w:val="-3"/>
        </w:rPr>
        <w:t xml:space="preserve"> </w:t>
      </w:r>
      <w:r>
        <w:t>cash</w:t>
      </w:r>
      <w:r>
        <w:rPr>
          <w:spacing w:val="-5"/>
        </w:rPr>
        <w:t xml:space="preserve"> </w:t>
      </w:r>
      <w:r>
        <w:t>or</w:t>
      </w:r>
      <w:r>
        <w:rPr>
          <w:spacing w:val="-5"/>
        </w:rPr>
        <w:t xml:space="preserve"> </w:t>
      </w:r>
      <w:r>
        <w:t>to</w:t>
      </w:r>
      <w:r>
        <w:rPr>
          <w:spacing w:val="-1"/>
        </w:rPr>
        <w:t xml:space="preserve"> </w:t>
      </w:r>
      <w:r>
        <w:t>a</w:t>
      </w:r>
      <w:r>
        <w:rPr>
          <w:spacing w:val="-4"/>
        </w:rPr>
        <w:t xml:space="preserve"> </w:t>
      </w:r>
      <w:r>
        <w:t>bank</w:t>
      </w:r>
      <w:r>
        <w:rPr>
          <w:spacing w:val="-1"/>
        </w:rPr>
        <w:t xml:space="preserve"> </w:t>
      </w:r>
      <w:r>
        <w:t>account</w:t>
      </w:r>
      <w:r>
        <w:rPr>
          <w:spacing w:val="-48"/>
        </w:rPr>
        <w:t xml:space="preserve"> </w:t>
      </w:r>
      <w:r>
        <w:t>other</w:t>
      </w:r>
      <w:r>
        <w:rPr>
          <w:spacing w:val="-3"/>
        </w:rPr>
        <w:t xml:space="preserve"> </w:t>
      </w:r>
      <w:r>
        <w:t>than</w:t>
      </w:r>
      <w:r>
        <w:rPr>
          <w:spacing w:val="-1"/>
        </w:rPr>
        <w:t xml:space="preserve"> </w:t>
      </w:r>
      <w:r>
        <w:t>that</w:t>
      </w:r>
      <w:r>
        <w:rPr>
          <w:spacing w:val="-2"/>
        </w:rPr>
        <w:t xml:space="preserve"> </w:t>
      </w:r>
      <w:r>
        <w:t>specified in</w:t>
      </w:r>
      <w:r>
        <w:rPr>
          <w:spacing w:val="-4"/>
        </w:rPr>
        <w:t xml:space="preserve"> </w:t>
      </w:r>
      <w:r>
        <w:t>the</w:t>
      </w:r>
      <w:r>
        <w:rPr>
          <w:spacing w:val="1"/>
        </w:rPr>
        <w:t xml:space="preserve"> </w:t>
      </w:r>
      <w:r>
        <w:t>Contract.</w:t>
      </w:r>
    </w:p>
    <w:p w14:paraId="3C59DDCE"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21.</w:t>
      </w:r>
      <w:r>
        <w:rPr>
          <w:spacing w:val="-6"/>
          <w:shd w:val="clear" w:color="auto" w:fill="9CC2E4"/>
        </w:rPr>
        <w:t xml:space="preserve"> </w:t>
      </w:r>
      <w:r>
        <w:rPr>
          <w:shd w:val="clear" w:color="auto" w:fill="9CC2E4"/>
        </w:rPr>
        <w:t>DELAYS</w:t>
      </w:r>
      <w:r>
        <w:rPr>
          <w:spacing w:val="-8"/>
          <w:shd w:val="clear" w:color="auto" w:fill="9CC2E4"/>
        </w:rPr>
        <w:t xml:space="preserve"> </w:t>
      </w:r>
      <w:r>
        <w:rPr>
          <w:shd w:val="clear" w:color="auto" w:fill="9CC2E4"/>
        </w:rPr>
        <w:t>IN</w:t>
      </w:r>
      <w:r>
        <w:rPr>
          <w:spacing w:val="-9"/>
          <w:shd w:val="clear" w:color="auto" w:fill="9CC2E4"/>
        </w:rPr>
        <w:t xml:space="preserve"> </w:t>
      </w:r>
      <w:r>
        <w:rPr>
          <w:shd w:val="clear" w:color="auto" w:fill="9CC2E4"/>
        </w:rPr>
        <w:t>PERFORMANCE</w:t>
      </w:r>
      <w:r>
        <w:rPr>
          <w:shd w:val="clear" w:color="auto" w:fill="9CC2E4"/>
        </w:rPr>
        <w:tab/>
      </w:r>
    </w:p>
    <w:p w14:paraId="5E9EEBA6" w14:textId="77777777" w:rsidR="0043183A" w:rsidRDefault="00000000">
      <w:pPr>
        <w:pStyle w:val="BodyText"/>
        <w:spacing w:before="1" w:line="259" w:lineRule="auto"/>
        <w:ind w:right="804"/>
      </w:pPr>
      <w:r>
        <w:t>If</w:t>
      </w:r>
      <w:r>
        <w:rPr>
          <w:spacing w:val="-3"/>
        </w:rPr>
        <w:t xml:space="preserve"> </w:t>
      </w:r>
      <w:r>
        <w:t>the</w:t>
      </w:r>
      <w:r>
        <w:rPr>
          <w:spacing w:val="-2"/>
        </w:rPr>
        <w:t xml:space="preserve"> </w:t>
      </w:r>
      <w:r>
        <w:t>Contractor</w:t>
      </w:r>
      <w:r>
        <w:rPr>
          <w:spacing w:val="-2"/>
        </w:rPr>
        <w:t xml:space="preserve"> </w:t>
      </w:r>
      <w:r>
        <w:t>does</w:t>
      </w:r>
      <w:r>
        <w:rPr>
          <w:spacing w:val="-1"/>
        </w:rPr>
        <w:t xml:space="preserve"> </w:t>
      </w:r>
      <w:r>
        <w:t>not</w:t>
      </w:r>
      <w:r>
        <w:rPr>
          <w:spacing w:val="-6"/>
        </w:rPr>
        <w:t xml:space="preserve"> </w:t>
      </w:r>
      <w:r>
        <w:t>perform</w:t>
      </w:r>
      <w:r>
        <w:rPr>
          <w:spacing w:val="-4"/>
        </w:rPr>
        <w:t xml:space="preserve"> </w:t>
      </w:r>
      <w:r>
        <w:t>the</w:t>
      </w:r>
      <w:r>
        <w:rPr>
          <w:spacing w:val="-4"/>
        </w:rPr>
        <w:t xml:space="preserve"> </w:t>
      </w:r>
      <w:r>
        <w:t>services</w:t>
      </w:r>
      <w:r>
        <w:rPr>
          <w:spacing w:val="-3"/>
        </w:rPr>
        <w:t xml:space="preserve"> </w:t>
      </w:r>
      <w:r>
        <w:t>within</w:t>
      </w:r>
      <w:r>
        <w:rPr>
          <w:spacing w:val="-4"/>
        </w:rPr>
        <w:t xml:space="preserve"> </w:t>
      </w:r>
      <w:r>
        <w:t>the</w:t>
      </w:r>
      <w:r>
        <w:rPr>
          <w:spacing w:val="-1"/>
        </w:rPr>
        <w:t xml:space="preserve"> </w:t>
      </w:r>
      <w:r>
        <w:t>period</w:t>
      </w:r>
      <w:r>
        <w:rPr>
          <w:spacing w:val="-5"/>
        </w:rPr>
        <w:t xml:space="preserve"> </w:t>
      </w:r>
      <w:r>
        <w:t>of</w:t>
      </w:r>
      <w:r>
        <w:rPr>
          <w:spacing w:val="-2"/>
        </w:rPr>
        <w:t xml:space="preserve"> </w:t>
      </w:r>
      <w:r>
        <w:t>implementation</w:t>
      </w:r>
      <w:r>
        <w:rPr>
          <w:spacing w:val="-2"/>
        </w:rPr>
        <w:t xml:space="preserve"> </w:t>
      </w:r>
      <w:r>
        <w:t>specified</w:t>
      </w:r>
      <w:r>
        <w:rPr>
          <w:spacing w:val="-2"/>
        </w:rPr>
        <w:t xml:space="preserve"> </w:t>
      </w:r>
      <w:r>
        <w:t>in</w:t>
      </w:r>
      <w:r>
        <w:rPr>
          <w:spacing w:val="-5"/>
        </w:rPr>
        <w:t xml:space="preserve"> </w:t>
      </w:r>
      <w:r>
        <w:t>the</w:t>
      </w:r>
      <w:r>
        <w:rPr>
          <w:spacing w:val="-47"/>
        </w:rPr>
        <w:t xml:space="preserve"> </w:t>
      </w:r>
      <w:r>
        <w:t>contract, the Contracting Authority shall, without formal notice and without prejudice to its other</w:t>
      </w:r>
      <w:r>
        <w:rPr>
          <w:spacing w:val="1"/>
        </w:rPr>
        <w:t xml:space="preserve"> </w:t>
      </w:r>
      <w:r>
        <w:t>remedies</w:t>
      </w:r>
      <w:r>
        <w:rPr>
          <w:spacing w:val="-5"/>
        </w:rPr>
        <w:t xml:space="preserve"> </w:t>
      </w:r>
      <w:r>
        <w:t>under</w:t>
      </w:r>
      <w:r>
        <w:rPr>
          <w:spacing w:val="-7"/>
        </w:rPr>
        <w:t xml:space="preserve"> </w:t>
      </w:r>
      <w:r>
        <w:t>the</w:t>
      </w:r>
      <w:r>
        <w:rPr>
          <w:spacing w:val="-4"/>
        </w:rPr>
        <w:t xml:space="preserve"> </w:t>
      </w:r>
      <w:r>
        <w:t>contract,</w:t>
      </w:r>
      <w:r>
        <w:rPr>
          <w:spacing w:val="-4"/>
        </w:rPr>
        <w:t xml:space="preserve"> </w:t>
      </w:r>
      <w:r>
        <w:t>be</w:t>
      </w:r>
      <w:r>
        <w:rPr>
          <w:spacing w:val="-7"/>
        </w:rPr>
        <w:t xml:space="preserve"> </w:t>
      </w:r>
      <w:r>
        <w:t>entitled</w:t>
      </w:r>
      <w:r>
        <w:rPr>
          <w:spacing w:val="-6"/>
        </w:rPr>
        <w:t xml:space="preserve"> </w:t>
      </w:r>
      <w:r>
        <w:t>to</w:t>
      </w:r>
      <w:r>
        <w:rPr>
          <w:spacing w:val="-5"/>
        </w:rPr>
        <w:t xml:space="preserve"> </w:t>
      </w:r>
      <w:r>
        <w:t>liquidated</w:t>
      </w:r>
      <w:r>
        <w:rPr>
          <w:spacing w:val="-6"/>
        </w:rPr>
        <w:t xml:space="preserve"> </w:t>
      </w:r>
      <w:r>
        <w:t>damages</w:t>
      </w:r>
      <w:r>
        <w:rPr>
          <w:spacing w:val="-5"/>
        </w:rPr>
        <w:t xml:space="preserve"> </w:t>
      </w:r>
      <w:r>
        <w:t>for</w:t>
      </w:r>
      <w:r>
        <w:rPr>
          <w:spacing w:val="-5"/>
        </w:rPr>
        <w:t xml:space="preserve"> </w:t>
      </w:r>
      <w:r>
        <w:t>every</w:t>
      </w:r>
      <w:r>
        <w:rPr>
          <w:spacing w:val="-5"/>
        </w:rPr>
        <w:t xml:space="preserve"> </w:t>
      </w:r>
      <w:r>
        <w:t>day,</w:t>
      </w:r>
      <w:r>
        <w:rPr>
          <w:spacing w:val="-8"/>
        </w:rPr>
        <w:t xml:space="preserve"> </w:t>
      </w:r>
      <w:r>
        <w:t>or</w:t>
      </w:r>
      <w:r>
        <w:rPr>
          <w:spacing w:val="-10"/>
        </w:rPr>
        <w:t xml:space="preserve"> </w:t>
      </w:r>
      <w:r>
        <w:t>part</w:t>
      </w:r>
      <w:r>
        <w:rPr>
          <w:spacing w:val="-5"/>
        </w:rPr>
        <w:t xml:space="preserve"> </w:t>
      </w:r>
      <w:r>
        <w:t>thereof,</w:t>
      </w:r>
      <w:r>
        <w:rPr>
          <w:spacing w:val="-7"/>
        </w:rPr>
        <w:t xml:space="preserve"> </w:t>
      </w:r>
      <w:r>
        <w:t>which</w:t>
      </w:r>
    </w:p>
    <w:p w14:paraId="11C3188C" w14:textId="77777777" w:rsidR="0043183A" w:rsidRDefault="00000000">
      <w:pPr>
        <w:pStyle w:val="BodyText"/>
        <w:spacing w:line="259" w:lineRule="auto"/>
        <w:ind w:right="804"/>
      </w:pPr>
      <w:r>
        <w:t>shall elapse between the end of the period of implementation specified in the contract and the actual</w:t>
      </w:r>
      <w:r>
        <w:rPr>
          <w:spacing w:val="1"/>
        </w:rPr>
        <w:t xml:space="preserve"> </w:t>
      </w:r>
      <w:r>
        <w:t>end</w:t>
      </w:r>
      <w:r>
        <w:rPr>
          <w:spacing w:val="-5"/>
        </w:rPr>
        <w:t xml:space="preserve"> </w:t>
      </w:r>
      <w:r>
        <w:t>of</w:t>
      </w:r>
      <w:r>
        <w:rPr>
          <w:spacing w:val="-5"/>
        </w:rPr>
        <w:t xml:space="preserve"> </w:t>
      </w:r>
      <w:r>
        <w:t>the</w:t>
      </w:r>
      <w:r>
        <w:rPr>
          <w:spacing w:val="-3"/>
        </w:rPr>
        <w:t xml:space="preserve"> </w:t>
      </w:r>
      <w:r>
        <w:t>period</w:t>
      </w:r>
      <w:r>
        <w:rPr>
          <w:spacing w:val="-6"/>
        </w:rPr>
        <w:t xml:space="preserve"> </w:t>
      </w:r>
      <w:r>
        <w:t>of</w:t>
      </w:r>
      <w:r>
        <w:rPr>
          <w:spacing w:val="-4"/>
        </w:rPr>
        <w:t xml:space="preserve"> </w:t>
      </w:r>
      <w:r>
        <w:t>implementation.</w:t>
      </w:r>
      <w:r>
        <w:rPr>
          <w:spacing w:val="-3"/>
        </w:rPr>
        <w:t xml:space="preserve"> </w:t>
      </w:r>
      <w:r>
        <w:t>The</w:t>
      </w:r>
      <w:r>
        <w:rPr>
          <w:spacing w:val="-6"/>
        </w:rPr>
        <w:t xml:space="preserve"> </w:t>
      </w:r>
      <w:r>
        <w:t>daily</w:t>
      </w:r>
      <w:r>
        <w:rPr>
          <w:spacing w:val="-3"/>
        </w:rPr>
        <w:t xml:space="preserve"> </w:t>
      </w:r>
      <w:r>
        <w:t>rate</w:t>
      </w:r>
      <w:r>
        <w:rPr>
          <w:spacing w:val="-2"/>
        </w:rPr>
        <w:t xml:space="preserve"> </w:t>
      </w:r>
      <w:r>
        <w:t>for</w:t>
      </w:r>
      <w:r>
        <w:rPr>
          <w:spacing w:val="-3"/>
        </w:rPr>
        <w:t xml:space="preserve"> </w:t>
      </w:r>
      <w:r>
        <w:t>liquidated</w:t>
      </w:r>
      <w:r>
        <w:rPr>
          <w:spacing w:val="-4"/>
        </w:rPr>
        <w:t xml:space="preserve"> </w:t>
      </w:r>
      <w:r>
        <w:t>damages</w:t>
      </w:r>
      <w:r>
        <w:rPr>
          <w:spacing w:val="-2"/>
        </w:rPr>
        <w:t xml:space="preserve"> </w:t>
      </w:r>
      <w:r>
        <w:t>is</w:t>
      </w:r>
      <w:r>
        <w:rPr>
          <w:spacing w:val="-6"/>
        </w:rPr>
        <w:t xml:space="preserve"> </w:t>
      </w:r>
      <w:r>
        <w:t>calculated</w:t>
      </w:r>
      <w:r>
        <w:rPr>
          <w:spacing w:val="-4"/>
        </w:rPr>
        <w:t xml:space="preserve"> </w:t>
      </w:r>
      <w:r>
        <w:t>by</w:t>
      </w:r>
      <w:r>
        <w:rPr>
          <w:spacing w:val="-6"/>
        </w:rPr>
        <w:t xml:space="preserve"> </w:t>
      </w:r>
      <w:r>
        <w:t>dividing</w:t>
      </w:r>
      <w:r>
        <w:rPr>
          <w:spacing w:val="-4"/>
        </w:rPr>
        <w:t xml:space="preserve"> </w:t>
      </w:r>
      <w:r>
        <w:t>the</w:t>
      </w:r>
      <w:r>
        <w:rPr>
          <w:spacing w:val="-47"/>
        </w:rPr>
        <w:t xml:space="preserve"> </w:t>
      </w:r>
      <w:r>
        <w:t>contract</w:t>
      </w:r>
      <w:r>
        <w:rPr>
          <w:spacing w:val="-3"/>
        </w:rPr>
        <w:t xml:space="preserve"> </w:t>
      </w:r>
      <w:r>
        <w:t>value</w:t>
      </w:r>
      <w:r>
        <w:rPr>
          <w:spacing w:val="-1"/>
        </w:rPr>
        <w:t xml:space="preserve"> </w:t>
      </w:r>
      <w:r>
        <w:t>by</w:t>
      </w:r>
      <w:r>
        <w:rPr>
          <w:spacing w:val="-3"/>
        </w:rPr>
        <w:t xml:space="preserve"> </w:t>
      </w:r>
      <w:r>
        <w:t>the</w:t>
      </w:r>
      <w:r>
        <w:rPr>
          <w:spacing w:val="-1"/>
        </w:rPr>
        <w:t xml:space="preserve"> </w:t>
      </w:r>
      <w:r>
        <w:t>number</w:t>
      </w:r>
      <w:r>
        <w:rPr>
          <w:spacing w:val="-3"/>
        </w:rPr>
        <w:t xml:space="preserve"> </w:t>
      </w:r>
      <w:r>
        <w:t>of</w:t>
      </w:r>
      <w:r>
        <w:rPr>
          <w:spacing w:val="-5"/>
        </w:rPr>
        <w:t xml:space="preserve"> </w:t>
      </w:r>
      <w:r>
        <w:t>days</w:t>
      </w:r>
      <w:r>
        <w:rPr>
          <w:spacing w:val="-5"/>
        </w:rPr>
        <w:t xml:space="preserve"> </w:t>
      </w:r>
      <w:r>
        <w:t>of</w:t>
      </w:r>
      <w:r>
        <w:rPr>
          <w:spacing w:val="-2"/>
        </w:rPr>
        <w:t xml:space="preserve"> </w:t>
      </w:r>
      <w:r>
        <w:t>the</w:t>
      </w:r>
      <w:r>
        <w:rPr>
          <w:spacing w:val="-2"/>
        </w:rPr>
        <w:t xml:space="preserve"> </w:t>
      </w:r>
      <w:r>
        <w:t>period</w:t>
      </w:r>
      <w:r>
        <w:rPr>
          <w:spacing w:val="-3"/>
        </w:rPr>
        <w:t xml:space="preserve"> </w:t>
      </w:r>
      <w:r>
        <w:t>of</w:t>
      </w:r>
      <w:r>
        <w:rPr>
          <w:spacing w:val="-5"/>
        </w:rPr>
        <w:t xml:space="preserve"> </w:t>
      </w:r>
      <w:r>
        <w:t>implementation.</w:t>
      </w:r>
      <w:r>
        <w:rPr>
          <w:spacing w:val="-3"/>
        </w:rPr>
        <w:t xml:space="preserve"> </w:t>
      </w:r>
      <w:r>
        <w:t>If</w:t>
      </w:r>
      <w:r>
        <w:rPr>
          <w:spacing w:val="-2"/>
        </w:rPr>
        <w:t xml:space="preserve"> </w:t>
      </w:r>
      <w:r>
        <w:t>these</w:t>
      </w:r>
      <w:r>
        <w:rPr>
          <w:spacing w:val="-2"/>
        </w:rPr>
        <w:t xml:space="preserve"> </w:t>
      </w:r>
      <w:r>
        <w:t>liquidated</w:t>
      </w:r>
      <w:r>
        <w:rPr>
          <w:spacing w:val="-2"/>
        </w:rPr>
        <w:t xml:space="preserve"> </w:t>
      </w:r>
      <w:r>
        <w:t>damages</w:t>
      </w:r>
    </w:p>
    <w:p w14:paraId="04917327" w14:textId="77777777" w:rsidR="0043183A" w:rsidRDefault="00000000">
      <w:pPr>
        <w:pStyle w:val="BodyText"/>
        <w:spacing w:line="259" w:lineRule="auto"/>
        <w:ind w:right="804"/>
      </w:pPr>
      <w:r>
        <w:t>exceed</w:t>
      </w:r>
      <w:r>
        <w:rPr>
          <w:spacing w:val="-6"/>
        </w:rPr>
        <w:t xml:space="preserve"> </w:t>
      </w:r>
      <w:r>
        <w:t>more</w:t>
      </w:r>
      <w:r>
        <w:rPr>
          <w:spacing w:val="-7"/>
        </w:rPr>
        <w:t xml:space="preserve"> </w:t>
      </w:r>
      <w:r>
        <w:t>than</w:t>
      </w:r>
      <w:r>
        <w:rPr>
          <w:spacing w:val="-6"/>
        </w:rPr>
        <w:t xml:space="preserve"> </w:t>
      </w:r>
      <w:r>
        <w:t>15%</w:t>
      </w:r>
      <w:r>
        <w:rPr>
          <w:spacing w:val="-7"/>
        </w:rPr>
        <w:t xml:space="preserve"> </w:t>
      </w:r>
      <w:r>
        <w:t>of</w:t>
      </w:r>
      <w:r>
        <w:rPr>
          <w:spacing w:val="-8"/>
        </w:rPr>
        <w:t xml:space="preserve"> </w:t>
      </w:r>
      <w:r>
        <w:t>the</w:t>
      </w:r>
      <w:r>
        <w:rPr>
          <w:spacing w:val="-4"/>
        </w:rPr>
        <w:t xml:space="preserve"> </w:t>
      </w:r>
      <w:r>
        <w:t>contract</w:t>
      </w:r>
      <w:r>
        <w:rPr>
          <w:spacing w:val="-5"/>
        </w:rPr>
        <w:t xml:space="preserve"> </w:t>
      </w:r>
      <w:r>
        <w:t>value,</w:t>
      </w:r>
      <w:r>
        <w:rPr>
          <w:spacing w:val="-7"/>
        </w:rPr>
        <w:t xml:space="preserve"> </w:t>
      </w:r>
      <w:r>
        <w:t>the</w:t>
      </w:r>
      <w:r>
        <w:rPr>
          <w:spacing w:val="-4"/>
        </w:rPr>
        <w:t xml:space="preserve"> </w:t>
      </w:r>
      <w:r>
        <w:t>Contracting</w:t>
      </w:r>
      <w:r>
        <w:rPr>
          <w:spacing w:val="-6"/>
        </w:rPr>
        <w:t xml:space="preserve"> </w:t>
      </w:r>
      <w:r>
        <w:t>Authority</w:t>
      </w:r>
      <w:r>
        <w:rPr>
          <w:spacing w:val="-5"/>
        </w:rPr>
        <w:t xml:space="preserve"> </w:t>
      </w:r>
      <w:r>
        <w:t>may,</w:t>
      </w:r>
      <w:r>
        <w:rPr>
          <w:spacing w:val="-5"/>
        </w:rPr>
        <w:t xml:space="preserve"> </w:t>
      </w:r>
      <w:r>
        <w:t>after</w:t>
      </w:r>
      <w:r>
        <w:rPr>
          <w:spacing w:val="-7"/>
        </w:rPr>
        <w:t xml:space="preserve"> </w:t>
      </w:r>
      <w:r>
        <w:t>giving</w:t>
      </w:r>
      <w:r>
        <w:rPr>
          <w:spacing w:val="-6"/>
        </w:rPr>
        <w:t xml:space="preserve"> </w:t>
      </w:r>
      <w:r>
        <w:t>notice</w:t>
      </w:r>
      <w:r>
        <w:rPr>
          <w:spacing w:val="-4"/>
        </w:rPr>
        <w:t xml:space="preserve"> </w:t>
      </w:r>
      <w:r>
        <w:t>to</w:t>
      </w:r>
      <w:r>
        <w:rPr>
          <w:spacing w:val="-5"/>
        </w:rPr>
        <w:t xml:space="preserve"> </w:t>
      </w:r>
      <w:r>
        <w:t>the</w:t>
      </w:r>
      <w:r>
        <w:rPr>
          <w:spacing w:val="-46"/>
        </w:rPr>
        <w:t xml:space="preserve"> </w:t>
      </w:r>
      <w:r>
        <w:t>Contractor:</w:t>
      </w:r>
    </w:p>
    <w:p w14:paraId="5AFB4CCC" w14:textId="77777777" w:rsidR="0043183A" w:rsidRDefault="00000000">
      <w:pPr>
        <w:pStyle w:val="ListParagraph"/>
        <w:numPr>
          <w:ilvl w:val="0"/>
          <w:numId w:val="9"/>
        </w:numPr>
        <w:tabs>
          <w:tab w:val="left" w:pos="1064"/>
        </w:tabs>
        <w:spacing w:before="158"/>
        <w:ind w:hanging="224"/>
      </w:pPr>
      <w:r>
        <w:rPr>
          <w:spacing w:val="-1"/>
        </w:rPr>
        <w:t>Terminate</w:t>
      </w:r>
      <w:r>
        <w:rPr>
          <w:spacing w:val="-7"/>
        </w:rPr>
        <w:t xml:space="preserve"> </w:t>
      </w:r>
      <w:r>
        <w:t>the</w:t>
      </w:r>
      <w:r>
        <w:rPr>
          <w:spacing w:val="-10"/>
        </w:rPr>
        <w:t xml:space="preserve"> </w:t>
      </w:r>
      <w:r>
        <w:t>contract</w:t>
      </w:r>
    </w:p>
    <w:p w14:paraId="75BE1FB3" w14:textId="77777777" w:rsidR="0043183A" w:rsidRDefault="00000000">
      <w:pPr>
        <w:pStyle w:val="ListParagraph"/>
        <w:numPr>
          <w:ilvl w:val="0"/>
          <w:numId w:val="9"/>
        </w:numPr>
        <w:tabs>
          <w:tab w:val="left" w:pos="1074"/>
        </w:tabs>
        <w:spacing w:before="181"/>
        <w:ind w:left="1073" w:hanging="234"/>
      </w:pPr>
      <w:r>
        <w:t>Complete</w:t>
      </w:r>
      <w:r>
        <w:rPr>
          <w:spacing w:val="-6"/>
        </w:rPr>
        <w:t xml:space="preserve"> </w:t>
      </w:r>
      <w:r>
        <w:t>the</w:t>
      </w:r>
      <w:r>
        <w:rPr>
          <w:spacing w:val="-4"/>
        </w:rPr>
        <w:t xml:space="preserve"> </w:t>
      </w:r>
      <w:r>
        <w:t>services</w:t>
      </w:r>
      <w:r>
        <w:rPr>
          <w:spacing w:val="-5"/>
        </w:rPr>
        <w:t xml:space="preserve"> </w:t>
      </w:r>
      <w:r>
        <w:t>at</w:t>
      </w:r>
      <w:r>
        <w:rPr>
          <w:spacing w:val="-6"/>
        </w:rPr>
        <w:t xml:space="preserve"> </w:t>
      </w:r>
      <w:r>
        <w:t>the</w:t>
      </w:r>
      <w:r>
        <w:rPr>
          <w:spacing w:val="-2"/>
        </w:rPr>
        <w:t xml:space="preserve"> </w:t>
      </w:r>
      <w:r>
        <w:t>Contractor's</w:t>
      </w:r>
      <w:r>
        <w:rPr>
          <w:spacing w:val="-4"/>
        </w:rPr>
        <w:t xml:space="preserve"> </w:t>
      </w:r>
      <w:r>
        <w:t>own</w:t>
      </w:r>
      <w:r>
        <w:rPr>
          <w:spacing w:val="-3"/>
        </w:rPr>
        <w:t xml:space="preserve"> </w:t>
      </w:r>
      <w:r>
        <w:t>expense</w:t>
      </w:r>
    </w:p>
    <w:p w14:paraId="19D2FDF5" w14:textId="77777777" w:rsidR="0043183A" w:rsidRDefault="00000000">
      <w:pPr>
        <w:pStyle w:val="Heading2"/>
        <w:tabs>
          <w:tab w:val="left" w:pos="1560"/>
          <w:tab w:val="left" w:pos="10230"/>
        </w:tabs>
        <w:spacing w:before="183"/>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22.</w:t>
      </w:r>
      <w:r>
        <w:rPr>
          <w:spacing w:val="-3"/>
          <w:shd w:val="clear" w:color="auto" w:fill="9CC2E4"/>
        </w:rPr>
        <w:t xml:space="preserve"> </w:t>
      </w:r>
      <w:r>
        <w:rPr>
          <w:shd w:val="clear" w:color="auto" w:fill="9CC2E4"/>
        </w:rPr>
        <w:t>BREACH</w:t>
      </w:r>
      <w:r>
        <w:rPr>
          <w:spacing w:val="-6"/>
          <w:shd w:val="clear" w:color="auto" w:fill="9CC2E4"/>
        </w:rPr>
        <w:t xml:space="preserve"> </w:t>
      </w:r>
      <w:r>
        <w:rPr>
          <w:shd w:val="clear" w:color="auto" w:fill="9CC2E4"/>
        </w:rPr>
        <w:t>OF</w:t>
      </w:r>
      <w:r>
        <w:rPr>
          <w:spacing w:val="-3"/>
          <w:shd w:val="clear" w:color="auto" w:fill="9CC2E4"/>
        </w:rPr>
        <w:t xml:space="preserve"> </w:t>
      </w:r>
      <w:r>
        <w:rPr>
          <w:shd w:val="clear" w:color="auto" w:fill="9CC2E4"/>
        </w:rPr>
        <w:t>CONTRACT</w:t>
      </w:r>
      <w:r>
        <w:rPr>
          <w:shd w:val="clear" w:color="auto" w:fill="9CC2E4"/>
        </w:rPr>
        <w:tab/>
      </w:r>
    </w:p>
    <w:p w14:paraId="4E655115" w14:textId="77777777" w:rsidR="0043183A" w:rsidRDefault="00000000">
      <w:pPr>
        <w:pStyle w:val="BodyText"/>
        <w:spacing w:line="259" w:lineRule="auto"/>
        <w:ind w:right="1316"/>
        <w:jc w:val="both"/>
      </w:pPr>
      <w:r>
        <w:t>Either</w:t>
      </w:r>
      <w:r>
        <w:rPr>
          <w:spacing w:val="-4"/>
        </w:rPr>
        <w:t xml:space="preserve"> </w:t>
      </w:r>
      <w:r>
        <w:t>party</w:t>
      </w:r>
      <w:r>
        <w:rPr>
          <w:spacing w:val="-4"/>
        </w:rPr>
        <w:t xml:space="preserve"> </w:t>
      </w:r>
      <w:r>
        <w:t>commits</w:t>
      </w:r>
      <w:r>
        <w:rPr>
          <w:spacing w:val="-4"/>
        </w:rPr>
        <w:t xml:space="preserve"> </w:t>
      </w:r>
      <w:r>
        <w:t>a</w:t>
      </w:r>
      <w:r>
        <w:rPr>
          <w:spacing w:val="-4"/>
        </w:rPr>
        <w:t xml:space="preserve"> </w:t>
      </w:r>
      <w:r>
        <w:t>breach</w:t>
      </w:r>
      <w:r>
        <w:rPr>
          <w:spacing w:val="-5"/>
        </w:rPr>
        <w:t xml:space="preserve"> </w:t>
      </w:r>
      <w:r>
        <w:t>of</w:t>
      </w:r>
      <w:r>
        <w:rPr>
          <w:spacing w:val="-4"/>
        </w:rPr>
        <w:t xml:space="preserve"> </w:t>
      </w:r>
      <w:r>
        <w:t>contract</w:t>
      </w:r>
      <w:r>
        <w:rPr>
          <w:spacing w:val="-4"/>
        </w:rPr>
        <w:t xml:space="preserve"> </w:t>
      </w:r>
      <w:r>
        <w:t>where</w:t>
      </w:r>
      <w:r>
        <w:rPr>
          <w:spacing w:val="-3"/>
        </w:rPr>
        <w:t xml:space="preserve"> </w:t>
      </w:r>
      <w:r>
        <w:t>it</w:t>
      </w:r>
      <w:r>
        <w:rPr>
          <w:spacing w:val="-4"/>
        </w:rPr>
        <w:t xml:space="preserve"> </w:t>
      </w:r>
      <w:r>
        <w:t>fails</w:t>
      </w:r>
      <w:r>
        <w:rPr>
          <w:spacing w:val="-4"/>
        </w:rPr>
        <w:t xml:space="preserve"> </w:t>
      </w:r>
      <w:r>
        <w:t>to</w:t>
      </w:r>
      <w:r>
        <w:rPr>
          <w:spacing w:val="-5"/>
        </w:rPr>
        <w:t xml:space="preserve"> </w:t>
      </w:r>
      <w:r>
        <w:t>discharge</w:t>
      </w:r>
      <w:r>
        <w:rPr>
          <w:spacing w:val="-3"/>
        </w:rPr>
        <w:t xml:space="preserve"> </w:t>
      </w:r>
      <w:r>
        <w:t>any</w:t>
      </w:r>
      <w:r>
        <w:rPr>
          <w:spacing w:val="-6"/>
        </w:rPr>
        <w:t xml:space="preserve"> </w:t>
      </w:r>
      <w:r>
        <w:t>of</w:t>
      </w:r>
      <w:r>
        <w:rPr>
          <w:spacing w:val="-7"/>
        </w:rPr>
        <w:t xml:space="preserve"> </w:t>
      </w:r>
      <w:r>
        <w:t>its</w:t>
      </w:r>
      <w:r>
        <w:rPr>
          <w:spacing w:val="-5"/>
        </w:rPr>
        <w:t xml:space="preserve"> </w:t>
      </w:r>
      <w:r>
        <w:t>obligations</w:t>
      </w:r>
      <w:r>
        <w:rPr>
          <w:spacing w:val="-4"/>
        </w:rPr>
        <w:t xml:space="preserve"> </w:t>
      </w:r>
      <w:r>
        <w:t>under</w:t>
      </w:r>
      <w:r>
        <w:rPr>
          <w:spacing w:val="-5"/>
        </w:rPr>
        <w:t xml:space="preserve"> </w:t>
      </w:r>
      <w:r>
        <w:t>the</w:t>
      </w:r>
      <w:r>
        <w:rPr>
          <w:spacing w:val="-48"/>
        </w:rPr>
        <w:t xml:space="preserve"> </w:t>
      </w:r>
      <w:r>
        <w:t>contract.</w:t>
      </w:r>
      <w:r>
        <w:rPr>
          <w:spacing w:val="-5"/>
        </w:rPr>
        <w:t xml:space="preserve"> </w:t>
      </w:r>
      <w:r>
        <w:t>Where</w:t>
      </w:r>
      <w:r>
        <w:rPr>
          <w:spacing w:val="-2"/>
        </w:rPr>
        <w:t xml:space="preserve"> </w:t>
      </w:r>
      <w:r>
        <w:t>a</w:t>
      </w:r>
      <w:r>
        <w:rPr>
          <w:spacing w:val="-3"/>
        </w:rPr>
        <w:t xml:space="preserve"> </w:t>
      </w:r>
      <w:r>
        <w:t>breach</w:t>
      </w:r>
      <w:r>
        <w:rPr>
          <w:spacing w:val="-5"/>
        </w:rPr>
        <w:t xml:space="preserve"> </w:t>
      </w:r>
      <w:r>
        <w:t>of</w:t>
      </w:r>
      <w:r>
        <w:rPr>
          <w:spacing w:val="-3"/>
        </w:rPr>
        <w:t xml:space="preserve"> </w:t>
      </w:r>
      <w:r>
        <w:t>contract</w:t>
      </w:r>
      <w:r>
        <w:rPr>
          <w:spacing w:val="-5"/>
        </w:rPr>
        <w:t xml:space="preserve"> </w:t>
      </w:r>
      <w:r>
        <w:t>occurs,</w:t>
      </w:r>
      <w:r>
        <w:rPr>
          <w:spacing w:val="-3"/>
        </w:rPr>
        <w:t xml:space="preserve"> </w:t>
      </w:r>
      <w:r>
        <w:t>the</w:t>
      </w:r>
      <w:r>
        <w:rPr>
          <w:spacing w:val="-4"/>
        </w:rPr>
        <w:t xml:space="preserve"> </w:t>
      </w:r>
      <w:r>
        <w:t>party</w:t>
      </w:r>
      <w:r>
        <w:rPr>
          <w:spacing w:val="-7"/>
        </w:rPr>
        <w:t xml:space="preserve"> </w:t>
      </w:r>
      <w:r>
        <w:t>injured</w:t>
      </w:r>
      <w:r>
        <w:rPr>
          <w:spacing w:val="-3"/>
        </w:rPr>
        <w:t xml:space="preserve"> </w:t>
      </w:r>
      <w:r>
        <w:t>by</w:t>
      </w:r>
      <w:r>
        <w:rPr>
          <w:spacing w:val="-6"/>
        </w:rPr>
        <w:t xml:space="preserve"> </w:t>
      </w:r>
      <w:r>
        <w:t>the</w:t>
      </w:r>
      <w:r>
        <w:rPr>
          <w:spacing w:val="-2"/>
        </w:rPr>
        <w:t xml:space="preserve"> </w:t>
      </w:r>
      <w:r>
        <w:t>breach</w:t>
      </w:r>
      <w:r>
        <w:rPr>
          <w:spacing w:val="-2"/>
        </w:rPr>
        <w:t xml:space="preserve"> </w:t>
      </w:r>
      <w:r>
        <w:t>shall</w:t>
      </w:r>
      <w:r>
        <w:rPr>
          <w:spacing w:val="-5"/>
        </w:rPr>
        <w:t xml:space="preserve"> </w:t>
      </w:r>
      <w:r>
        <w:t>be</w:t>
      </w:r>
      <w:r>
        <w:rPr>
          <w:spacing w:val="-2"/>
        </w:rPr>
        <w:t xml:space="preserve"> </w:t>
      </w:r>
      <w:r>
        <w:t>entitled</w:t>
      </w:r>
      <w:r>
        <w:rPr>
          <w:spacing w:val="-4"/>
        </w:rPr>
        <w:t xml:space="preserve"> </w:t>
      </w:r>
      <w:r>
        <w:t>to</w:t>
      </w:r>
      <w:r>
        <w:rPr>
          <w:spacing w:val="-4"/>
        </w:rPr>
        <w:t xml:space="preserve"> </w:t>
      </w:r>
      <w:r>
        <w:t>the</w:t>
      </w:r>
      <w:r>
        <w:rPr>
          <w:spacing w:val="-47"/>
        </w:rPr>
        <w:t xml:space="preserve"> </w:t>
      </w:r>
      <w:r>
        <w:t>following</w:t>
      </w:r>
      <w:r>
        <w:rPr>
          <w:spacing w:val="-3"/>
        </w:rPr>
        <w:t xml:space="preserve"> </w:t>
      </w:r>
      <w:r>
        <w:t>remedies:</w:t>
      </w:r>
    </w:p>
    <w:p w14:paraId="1FE46B7F" w14:textId="77777777" w:rsidR="0043183A" w:rsidRDefault="00000000">
      <w:pPr>
        <w:pStyle w:val="ListParagraph"/>
        <w:numPr>
          <w:ilvl w:val="0"/>
          <w:numId w:val="8"/>
        </w:numPr>
        <w:tabs>
          <w:tab w:val="left" w:pos="1064"/>
        </w:tabs>
        <w:ind w:hanging="224"/>
      </w:pPr>
      <w:r>
        <w:t>liquidated</w:t>
      </w:r>
      <w:r>
        <w:rPr>
          <w:spacing w:val="-5"/>
        </w:rPr>
        <w:t xml:space="preserve"> </w:t>
      </w:r>
      <w:r>
        <w:t>damages;</w:t>
      </w:r>
      <w:r>
        <w:rPr>
          <w:spacing w:val="-4"/>
        </w:rPr>
        <w:t xml:space="preserve"> </w:t>
      </w:r>
      <w:r>
        <w:t>and/or</w:t>
      </w:r>
    </w:p>
    <w:p w14:paraId="18FCAAF3" w14:textId="77777777" w:rsidR="0043183A" w:rsidRDefault="00000000">
      <w:pPr>
        <w:pStyle w:val="ListParagraph"/>
        <w:numPr>
          <w:ilvl w:val="0"/>
          <w:numId w:val="8"/>
        </w:numPr>
        <w:tabs>
          <w:tab w:val="left" w:pos="1074"/>
        </w:tabs>
        <w:spacing w:before="181" w:line="259" w:lineRule="auto"/>
        <w:ind w:left="840" w:right="1035" w:firstLine="0"/>
      </w:pPr>
      <w:r>
        <w:t>termination of the contract. In any case where the Contracting Authority is entitled to damages, it</w:t>
      </w:r>
      <w:r>
        <w:rPr>
          <w:spacing w:val="1"/>
        </w:rPr>
        <w:t xml:space="preserve"> </w:t>
      </w:r>
      <w:r>
        <w:t>may deduct such damages from any sums due to the Contractor or call on the appropriate guarantee.</w:t>
      </w:r>
      <w:r>
        <w:rPr>
          <w:spacing w:val="1"/>
        </w:rPr>
        <w:t xml:space="preserve"> </w:t>
      </w:r>
      <w:r>
        <w:t>The</w:t>
      </w:r>
      <w:r>
        <w:rPr>
          <w:spacing w:val="-5"/>
        </w:rPr>
        <w:t xml:space="preserve"> </w:t>
      </w:r>
      <w:r>
        <w:t>Contracting</w:t>
      </w:r>
      <w:r>
        <w:rPr>
          <w:spacing w:val="-5"/>
        </w:rPr>
        <w:t xml:space="preserve"> </w:t>
      </w:r>
      <w:r>
        <w:t>Authority</w:t>
      </w:r>
      <w:r>
        <w:rPr>
          <w:spacing w:val="-5"/>
        </w:rPr>
        <w:t xml:space="preserve"> </w:t>
      </w:r>
      <w:r>
        <w:t>shall</w:t>
      </w:r>
      <w:r>
        <w:rPr>
          <w:spacing w:val="-5"/>
        </w:rPr>
        <w:t xml:space="preserve"> </w:t>
      </w:r>
      <w:r>
        <w:t>be</w:t>
      </w:r>
      <w:r>
        <w:rPr>
          <w:spacing w:val="-5"/>
        </w:rPr>
        <w:t xml:space="preserve"> </w:t>
      </w:r>
      <w:r>
        <w:t>entitled</w:t>
      </w:r>
      <w:r>
        <w:rPr>
          <w:spacing w:val="-7"/>
        </w:rPr>
        <w:t xml:space="preserve"> </w:t>
      </w:r>
      <w:r>
        <w:t>to</w:t>
      </w:r>
      <w:r>
        <w:rPr>
          <w:spacing w:val="-3"/>
        </w:rPr>
        <w:t xml:space="preserve"> </w:t>
      </w:r>
      <w:r>
        <w:t>compensation</w:t>
      </w:r>
      <w:r>
        <w:rPr>
          <w:spacing w:val="-4"/>
        </w:rPr>
        <w:t xml:space="preserve"> </w:t>
      </w:r>
      <w:r>
        <w:t>for</w:t>
      </w:r>
      <w:r>
        <w:rPr>
          <w:spacing w:val="-7"/>
        </w:rPr>
        <w:t xml:space="preserve"> </w:t>
      </w:r>
      <w:r>
        <w:t>any</w:t>
      </w:r>
      <w:r>
        <w:rPr>
          <w:spacing w:val="-5"/>
        </w:rPr>
        <w:t xml:space="preserve"> </w:t>
      </w:r>
      <w:r>
        <w:t>damage</w:t>
      </w:r>
      <w:r>
        <w:rPr>
          <w:spacing w:val="-3"/>
        </w:rPr>
        <w:t xml:space="preserve"> </w:t>
      </w:r>
      <w:r>
        <w:t>which</w:t>
      </w:r>
      <w:r>
        <w:rPr>
          <w:spacing w:val="-5"/>
        </w:rPr>
        <w:t xml:space="preserve"> </w:t>
      </w:r>
      <w:r>
        <w:t>comes</w:t>
      </w:r>
      <w:r>
        <w:rPr>
          <w:spacing w:val="-5"/>
        </w:rPr>
        <w:t xml:space="preserve"> </w:t>
      </w:r>
      <w:r>
        <w:t>to</w:t>
      </w:r>
      <w:r>
        <w:rPr>
          <w:spacing w:val="-4"/>
        </w:rPr>
        <w:t xml:space="preserve"> </w:t>
      </w:r>
      <w:r>
        <w:t>light</w:t>
      </w:r>
      <w:r>
        <w:rPr>
          <w:spacing w:val="-6"/>
        </w:rPr>
        <w:t xml:space="preserve"> </w:t>
      </w:r>
      <w:r>
        <w:t>after</w:t>
      </w:r>
      <w:r>
        <w:rPr>
          <w:spacing w:val="-47"/>
        </w:rPr>
        <w:t xml:space="preserve"> </w:t>
      </w:r>
      <w:r>
        <w:t>the</w:t>
      </w:r>
      <w:r>
        <w:rPr>
          <w:spacing w:val="-1"/>
        </w:rPr>
        <w:t xml:space="preserve"> </w:t>
      </w:r>
      <w:r>
        <w:t>contract is</w:t>
      </w:r>
      <w:r>
        <w:rPr>
          <w:spacing w:val="-3"/>
        </w:rPr>
        <w:t xml:space="preserve"> </w:t>
      </w:r>
      <w:r>
        <w:t>completed</w:t>
      </w:r>
      <w:r>
        <w:rPr>
          <w:spacing w:val="-1"/>
        </w:rPr>
        <w:t xml:space="preserve"> </w:t>
      </w:r>
      <w:r>
        <w:t>in</w:t>
      </w:r>
      <w:r>
        <w:rPr>
          <w:spacing w:val="-1"/>
        </w:rPr>
        <w:t xml:space="preserve"> </w:t>
      </w:r>
      <w:r>
        <w:t>accordance</w:t>
      </w:r>
      <w:r>
        <w:rPr>
          <w:spacing w:val="-3"/>
        </w:rPr>
        <w:t xml:space="preserve"> </w:t>
      </w:r>
      <w:r>
        <w:t>with</w:t>
      </w:r>
      <w:r>
        <w:rPr>
          <w:spacing w:val="-1"/>
        </w:rPr>
        <w:t xml:space="preserve"> </w:t>
      </w:r>
      <w:r>
        <w:t>the</w:t>
      </w:r>
      <w:r>
        <w:rPr>
          <w:spacing w:val="-2"/>
        </w:rPr>
        <w:t xml:space="preserve"> </w:t>
      </w:r>
      <w:r>
        <w:t>law</w:t>
      </w:r>
      <w:r>
        <w:rPr>
          <w:spacing w:val="-3"/>
        </w:rPr>
        <w:t xml:space="preserve"> </w:t>
      </w:r>
      <w:r>
        <w:t>governing</w:t>
      </w:r>
      <w:r>
        <w:rPr>
          <w:spacing w:val="-3"/>
        </w:rPr>
        <w:t xml:space="preserve"> </w:t>
      </w:r>
      <w:r>
        <w:t>the</w:t>
      </w:r>
      <w:r>
        <w:rPr>
          <w:spacing w:val="-1"/>
        </w:rPr>
        <w:t xml:space="preserve"> </w:t>
      </w:r>
      <w:r>
        <w:t>contract.</w:t>
      </w:r>
    </w:p>
    <w:p w14:paraId="3036EE84" w14:textId="77777777" w:rsidR="0043183A" w:rsidRDefault="0043183A">
      <w:pPr>
        <w:pStyle w:val="BodyText"/>
        <w:spacing w:before="6"/>
        <w:ind w:left="0"/>
        <w:rPr>
          <w:sz w:val="8"/>
        </w:rPr>
      </w:pPr>
    </w:p>
    <w:p w14:paraId="4669074F"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23.</w:t>
      </w:r>
      <w:r>
        <w:rPr>
          <w:spacing w:val="-2"/>
          <w:shd w:val="clear" w:color="auto" w:fill="9CC2E4"/>
        </w:rPr>
        <w:t xml:space="preserve"> </w:t>
      </w:r>
      <w:r>
        <w:rPr>
          <w:shd w:val="clear" w:color="auto" w:fill="9CC2E4"/>
        </w:rPr>
        <w:t>SUSPENSION</w:t>
      </w:r>
      <w:r>
        <w:rPr>
          <w:spacing w:val="-4"/>
          <w:shd w:val="clear" w:color="auto" w:fill="9CC2E4"/>
        </w:rPr>
        <w:t xml:space="preserve"> </w:t>
      </w:r>
      <w:r>
        <w:rPr>
          <w:shd w:val="clear" w:color="auto" w:fill="9CC2E4"/>
        </w:rPr>
        <w:t>OF</w:t>
      </w:r>
      <w:r>
        <w:rPr>
          <w:spacing w:val="-3"/>
          <w:shd w:val="clear" w:color="auto" w:fill="9CC2E4"/>
        </w:rPr>
        <w:t xml:space="preserve"> </w:t>
      </w:r>
      <w:r>
        <w:rPr>
          <w:shd w:val="clear" w:color="auto" w:fill="9CC2E4"/>
        </w:rPr>
        <w:t>PERFORMANCE</w:t>
      </w:r>
      <w:r>
        <w:rPr>
          <w:shd w:val="clear" w:color="auto" w:fill="9CC2E4"/>
        </w:rPr>
        <w:tab/>
      </w:r>
    </w:p>
    <w:p w14:paraId="464A34DF" w14:textId="77777777" w:rsidR="0043183A" w:rsidRDefault="00000000">
      <w:pPr>
        <w:pStyle w:val="BodyText"/>
        <w:spacing w:before="1" w:line="259" w:lineRule="auto"/>
        <w:ind w:right="804"/>
      </w:pPr>
      <w:r>
        <w:t>The Contractor shall, on the request of the Contracting Authority, suspend the performance of the</w:t>
      </w:r>
      <w:r>
        <w:rPr>
          <w:spacing w:val="1"/>
        </w:rPr>
        <w:t xml:space="preserve"> </w:t>
      </w:r>
      <w:r>
        <w:t>services</w:t>
      </w:r>
      <w:r>
        <w:rPr>
          <w:spacing w:val="-5"/>
        </w:rPr>
        <w:t xml:space="preserve"> </w:t>
      </w:r>
      <w:r>
        <w:t>or</w:t>
      </w:r>
      <w:r>
        <w:rPr>
          <w:spacing w:val="-2"/>
        </w:rPr>
        <w:t xml:space="preserve"> </w:t>
      </w:r>
      <w:r>
        <w:t>any</w:t>
      </w:r>
      <w:r>
        <w:rPr>
          <w:spacing w:val="-4"/>
        </w:rPr>
        <w:t xml:space="preserve"> </w:t>
      </w:r>
      <w:r>
        <w:t>part</w:t>
      </w:r>
      <w:r>
        <w:rPr>
          <w:spacing w:val="-5"/>
        </w:rPr>
        <w:t xml:space="preserve"> </w:t>
      </w:r>
      <w:r>
        <w:t>thereof</w:t>
      </w:r>
      <w:r>
        <w:rPr>
          <w:spacing w:val="-3"/>
        </w:rPr>
        <w:t xml:space="preserve"> </w:t>
      </w:r>
      <w:r>
        <w:t>for</w:t>
      </w:r>
      <w:r>
        <w:rPr>
          <w:spacing w:val="-2"/>
        </w:rPr>
        <w:t xml:space="preserve"> </w:t>
      </w:r>
      <w:r>
        <w:t>such</w:t>
      </w:r>
      <w:r>
        <w:rPr>
          <w:spacing w:val="-6"/>
        </w:rPr>
        <w:t xml:space="preserve"> </w:t>
      </w:r>
      <w:r>
        <w:t>time</w:t>
      </w:r>
      <w:r>
        <w:rPr>
          <w:spacing w:val="-2"/>
        </w:rPr>
        <w:t xml:space="preserve"> </w:t>
      </w:r>
      <w:r>
        <w:t>and</w:t>
      </w:r>
      <w:r>
        <w:rPr>
          <w:spacing w:val="-3"/>
        </w:rPr>
        <w:t xml:space="preserve"> </w:t>
      </w:r>
      <w:r>
        <w:t>in</w:t>
      </w:r>
      <w:r>
        <w:rPr>
          <w:spacing w:val="-2"/>
        </w:rPr>
        <w:t xml:space="preserve"> </w:t>
      </w:r>
      <w:r>
        <w:t>such</w:t>
      </w:r>
      <w:r>
        <w:rPr>
          <w:spacing w:val="-5"/>
        </w:rPr>
        <w:t xml:space="preserve"> </w:t>
      </w:r>
      <w:r>
        <w:t>manner</w:t>
      </w:r>
      <w:r>
        <w:rPr>
          <w:spacing w:val="-3"/>
        </w:rPr>
        <w:t xml:space="preserve"> </w:t>
      </w:r>
      <w:r>
        <w:t>as</w:t>
      </w:r>
      <w:r>
        <w:rPr>
          <w:spacing w:val="-2"/>
        </w:rPr>
        <w:t xml:space="preserve"> </w:t>
      </w:r>
      <w:r>
        <w:t>the</w:t>
      </w:r>
      <w:r>
        <w:rPr>
          <w:spacing w:val="-4"/>
        </w:rPr>
        <w:t xml:space="preserve"> </w:t>
      </w:r>
      <w:r>
        <w:t>Contracting</w:t>
      </w:r>
      <w:r>
        <w:rPr>
          <w:spacing w:val="-3"/>
        </w:rPr>
        <w:t xml:space="preserve"> </w:t>
      </w:r>
      <w:r>
        <w:t>Authority</w:t>
      </w:r>
      <w:r>
        <w:rPr>
          <w:spacing w:val="-5"/>
        </w:rPr>
        <w:t xml:space="preserve"> </w:t>
      </w:r>
      <w:r>
        <w:t>may</w:t>
      </w:r>
      <w:r>
        <w:rPr>
          <w:spacing w:val="-2"/>
        </w:rPr>
        <w:t xml:space="preserve"> </w:t>
      </w:r>
      <w:r>
        <w:t>consider</w:t>
      </w:r>
      <w:r>
        <w:rPr>
          <w:spacing w:val="-47"/>
        </w:rPr>
        <w:t xml:space="preserve"> </w:t>
      </w:r>
      <w:r>
        <w:t>necessary.</w:t>
      </w:r>
      <w:r>
        <w:rPr>
          <w:spacing w:val="-5"/>
        </w:rPr>
        <w:t xml:space="preserve"> </w:t>
      </w:r>
      <w:r>
        <w:t>In</w:t>
      </w:r>
      <w:r>
        <w:rPr>
          <w:spacing w:val="-7"/>
        </w:rPr>
        <w:t xml:space="preserve"> </w:t>
      </w:r>
      <w:r>
        <w:t>such</w:t>
      </w:r>
      <w:r>
        <w:rPr>
          <w:spacing w:val="-4"/>
        </w:rPr>
        <w:t xml:space="preserve"> </w:t>
      </w:r>
      <w:r>
        <w:t>event</w:t>
      </w:r>
      <w:r>
        <w:rPr>
          <w:spacing w:val="-3"/>
        </w:rPr>
        <w:t xml:space="preserve"> </w:t>
      </w:r>
      <w:r>
        <w:t>of</w:t>
      </w:r>
      <w:r>
        <w:rPr>
          <w:spacing w:val="-8"/>
        </w:rPr>
        <w:t xml:space="preserve"> </w:t>
      </w:r>
      <w:r>
        <w:t>suspension,</w:t>
      </w:r>
      <w:r>
        <w:rPr>
          <w:spacing w:val="-4"/>
        </w:rPr>
        <w:t xml:space="preserve"> </w:t>
      </w:r>
      <w:r>
        <w:t>the</w:t>
      </w:r>
      <w:r>
        <w:rPr>
          <w:spacing w:val="-2"/>
        </w:rPr>
        <w:t xml:space="preserve"> </w:t>
      </w:r>
      <w:r>
        <w:t>Contractor</w:t>
      </w:r>
      <w:r>
        <w:rPr>
          <w:spacing w:val="-5"/>
        </w:rPr>
        <w:t xml:space="preserve"> </w:t>
      </w:r>
      <w:r>
        <w:t>shall</w:t>
      </w:r>
      <w:r>
        <w:rPr>
          <w:spacing w:val="-5"/>
        </w:rPr>
        <w:t xml:space="preserve"> </w:t>
      </w:r>
      <w:r>
        <w:t>take</w:t>
      </w:r>
      <w:r>
        <w:rPr>
          <w:spacing w:val="-5"/>
        </w:rPr>
        <w:t xml:space="preserve"> </w:t>
      </w:r>
      <w:r>
        <w:t>immediate</w:t>
      </w:r>
      <w:r>
        <w:rPr>
          <w:spacing w:val="-2"/>
        </w:rPr>
        <w:t xml:space="preserve"> </w:t>
      </w:r>
      <w:r>
        <w:t>action</w:t>
      </w:r>
      <w:r>
        <w:rPr>
          <w:spacing w:val="-7"/>
        </w:rPr>
        <w:t xml:space="preserve"> </w:t>
      </w:r>
      <w:r>
        <w:t>to</w:t>
      </w:r>
      <w:r>
        <w:rPr>
          <w:spacing w:val="-5"/>
        </w:rPr>
        <w:t xml:space="preserve"> </w:t>
      </w:r>
      <w:r>
        <w:t>reduce</w:t>
      </w:r>
      <w:r>
        <w:rPr>
          <w:spacing w:val="-5"/>
        </w:rPr>
        <w:t xml:space="preserve"> </w:t>
      </w:r>
      <w:r>
        <w:t>the</w:t>
      </w:r>
      <w:r>
        <w:rPr>
          <w:spacing w:val="-2"/>
        </w:rPr>
        <w:t xml:space="preserve"> </w:t>
      </w:r>
      <w:r>
        <w:t>costs</w:t>
      </w:r>
    </w:p>
    <w:p w14:paraId="27DB1A51" w14:textId="77777777" w:rsidR="0043183A" w:rsidRDefault="00000000">
      <w:pPr>
        <w:pStyle w:val="BodyText"/>
        <w:spacing w:line="267" w:lineRule="exact"/>
      </w:pPr>
      <w:r>
        <w:t>incident</w:t>
      </w:r>
      <w:r>
        <w:rPr>
          <w:spacing w:val="-2"/>
        </w:rPr>
        <w:t xml:space="preserve"> </w:t>
      </w:r>
      <w:r>
        <w:t>to</w:t>
      </w:r>
      <w:r>
        <w:rPr>
          <w:spacing w:val="-3"/>
        </w:rPr>
        <w:t xml:space="preserve"> </w:t>
      </w:r>
      <w:r>
        <w:t>the</w:t>
      </w:r>
      <w:r>
        <w:rPr>
          <w:spacing w:val="-4"/>
        </w:rPr>
        <w:t xml:space="preserve"> </w:t>
      </w:r>
      <w:r>
        <w:t>suspension</w:t>
      </w:r>
      <w:r>
        <w:rPr>
          <w:spacing w:val="-3"/>
        </w:rPr>
        <w:t xml:space="preserve"> </w:t>
      </w:r>
      <w:r>
        <w:t>to</w:t>
      </w:r>
      <w:r>
        <w:rPr>
          <w:spacing w:val="-1"/>
        </w:rPr>
        <w:t xml:space="preserve"> </w:t>
      </w:r>
      <w:r>
        <w:t>a</w:t>
      </w:r>
      <w:r>
        <w:rPr>
          <w:spacing w:val="-1"/>
        </w:rPr>
        <w:t xml:space="preserve"> </w:t>
      </w:r>
      <w:r>
        <w:t>minimum.</w:t>
      </w:r>
      <w:r>
        <w:rPr>
          <w:spacing w:val="-3"/>
        </w:rPr>
        <w:t xml:space="preserve"> </w:t>
      </w:r>
      <w:r>
        <w:t>During</w:t>
      </w:r>
      <w:r>
        <w:rPr>
          <w:spacing w:val="-2"/>
        </w:rPr>
        <w:t xml:space="preserve"> </w:t>
      </w:r>
      <w:r>
        <w:t>the</w:t>
      </w:r>
      <w:r>
        <w:rPr>
          <w:spacing w:val="-6"/>
        </w:rPr>
        <w:t xml:space="preserve"> </w:t>
      </w:r>
      <w:r>
        <w:t>period</w:t>
      </w:r>
      <w:r>
        <w:rPr>
          <w:spacing w:val="-4"/>
        </w:rPr>
        <w:t xml:space="preserve"> </w:t>
      </w:r>
      <w:r>
        <w:t>of</w:t>
      </w:r>
      <w:r>
        <w:rPr>
          <w:spacing w:val="-2"/>
        </w:rPr>
        <w:t xml:space="preserve"> </w:t>
      </w:r>
      <w:r>
        <w:t>suspension,</w:t>
      </w:r>
      <w:r>
        <w:rPr>
          <w:spacing w:val="-1"/>
        </w:rPr>
        <w:t xml:space="preserve"> </w:t>
      </w:r>
      <w:r>
        <w:t>and</w:t>
      </w:r>
      <w:r>
        <w:rPr>
          <w:spacing w:val="-4"/>
        </w:rPr>
        <w:t xml:space="preserve"> </w:t>
      </w:r>
      <w:r>
        <w:t>except</w:t>
      </w:r>
      <w:r>
        <w:rPr>
          <w:spacing w:val="-4"/>
        </w:rPr>
        <w:t xml:space="preserve"> </w:t>
      </w:r>
      <w:proofErr w:type="gramStart"/>
      <w:r>
        <w:t>where</w:t>
      </w:r>
      <w:proofErr w:type="gramEnd"/>
      <w:r>
        <w:t xml:space="preserve"> the</w:t>
      </w:r>
    </w:p>
    <w:p w14:paraId="1B8D5DF5" w14:textId="77777777" w:rsidR="0043183A" w:rsidRDefault="0043183A">
      <w:pPr>
        <w:spacing w:line="267" w:lineRule="exact"/>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95A5340" w14:textId="77777777" w:rsidR="0043183A" w:rsidRDefault="00000000">
      <w:pPr>
        <w:pStyle w:val="BodyText"/>
        <w:spacing w:before="39" w:line="259" w:lineRule="auto"/>
        <w:ind w:right="878"/>
      </w:pPr>
      <w:r>
        <w:lastRenderedPageBreak/>
        <w:t>suspension</w:t>
      </w:r>
      <w:r>
        <w:rPr>
          <w:spacing w:val="-6"/>
        </w:rPr>
        <w:t xml:space="preserve"> </w:t>
      </w:r>
      <w:r>
        <w:t>is</w:t>
      </w:r>
      <w:r>
        <w:rPr>
          <w:spacing w:val="-5"/>
        </w:rPr>
        <w:t xml:space="preserve"> </w:t>
      </w:r>
      <w:r>
        <w:t>due</w:t>
      </w:r>
      <w:r>
        <w:rPr>
          <w:spacing w:val="-7"/>
        </w:rPr>
        <w:t xml:space="preserve"> </w:t>
      </w:r>
      <w:r>
        <w:t>to</w:t>
      </w:r>
      <w:r>
        <w:rPr>
          <w:spacing w:val="-4"/>
        </w:rPr>
        <w:t xml:space="preserve"> </w:t>
      </w:r>
      <w:r>
        <w:t>any</w:t>
      </w:r>
      <w:r>
        <w:rPr>
          <w:spacing w:val="-6"/>
        </w:rPr>
        <w:t xml:space="preserve"> </w:t>
      </w:r>
      <w:r>
        <w:t>default</w:t>
      </w:r>
      <w:r>
        <w:rPr>
          <w:spacing w:val="-5"/>
        </w:rPr>
        <w:t xml:space="preserve"> </w:t>
      </w:r>
      <w:r>
        <w:t>of</w:t>
      </w:r>
      <w:r>
        <w:rPr>
          <w:spacing w:val="-7"/>
        </w:rPr>
        <w:t xml:space="preserve"> </w:t>
      </w:r>
      <w:r>
        <w:t>the</w:t>
      </w:r>
      <w:r>
        <w:rPr>
          <w:spacing w:val="-5"/>
        </w:rPr>
        <w:t xml:space="preserve"> </w:t>
      </w:r>
      <w:proofErr w:type="gramStart"/>
      <w:r>
        <w:t>Contractor,</w:t>
      </w:r>
      <w:proofErr w:type="gramEnd"/>
      <w:r>
        <w:rPr>
          <w:spacing w:val="-6"/>
        </w:rPr>
        <w:t xml:space="preserve"> </w:t>
      </w:r>
      <w:r>
        <w:t>the</w:t>
      </w:r>
      <w:r>
        <w:rPr>
          <w:spacing w:val="-7"/>
        </w:rPr>
        <w:t xml:space="preserve"> </w:t>
      </w:r>
      <w:r>
        <w:t>Contractor</w:t>
      </w:r>
      <w:r>
        <w:rPr>
          <w:spacing w:val="-5"/>
        </w:rPr>
        <w:t xml:space="preserve"> </w:t>
      </w:r>
      <w:r>
        <w:t>shall</w:t>
      </w:r>
      <w:r>
        <w:rPr>
          <w:spacing w:val="-5"/>
        </w:rPr>
        <w:t xml:space="preserve"> </w:t>
      </w:r>
      <w:r>
        <w:t>be</w:t>
      </w:r>
      <w:r>
        <w:rPr>
          <w:spacing w:val="-5"/>
        </w:rPr>
        <w:t xml:space="preserve"> </w:t>
      </w:r>
      <w:r>
        <w:t>reimbursed</w:t>
      </w:r>
      <w:r>
        <w:rPr>
          <w:spacing w:val="-5"/>
        </w:rPr>
        <w:t xml:space="preserve"> </w:t>
      </w:r>
      <w:r>
        <w:t>for</w:t>
      </w:r>
      <w:r>
        <w:rPr>
          <w:spacing w:val="-8"/>
        </w:rPr>
        <w:t xml:space="preserve"> </w:t>
      </w:r>
      <w:r>
        <w:t>additional</w:t>
      </w:r>
      <w:r>
        <w:rPr>
          <w:spacing w:val="-46"/>
        </w:rPr>
        <w:t xml:space="preserve"> </w:t>
      </w:r>
      <w:r>
        <w:t>costs</w:t>
      </w:r>
      <w:r>
        <w:rPr>
          <w:spacing w:val="-3"/>
        </w:rPr>
        <w:t xml:space="preserve"> </w:t>
      </w:r>
      <w:r>
        <w:t>reasonably</w:t>
      </w:r>
      <w:r>
        <w:rPr>
          <w:spacing w:val="-2"/>
        </w:rPr>
        <w:t xml:space="preserve"> </w:t>
      </w:r>
      <w:r>
        <w:t>and</w:t>
      </w:r>
      <w:r>
        <w:rPr>
          <w:spacing w:val="-2"/>
        </w:rPr>
        <w:t xml:space="preserve"> </w:t>
      </w:r>
      <w:r>
        <w:t>necessarily</w:t>
      </w:r>
      <w:r>
        <w:rPr>
          <w:spacing w:val="1"/>
        </w:rPr>
        <w:t xml:space="preserve"> </w:t>
      </w:r>
      <w:r>
        <w:t>incurred</w:t>
      </w:r>
      <w:r>
        <w:rPr>
          <w:spacing w:val="-1"/>
        </w:rPr>
        <w:t xml:space="preserve"> </w:t>
      </w:r>
      <w:r>
        <w:t>by</w:t>
      </w:r>
      <w:r>
        <w:rPr>
          <w:spacing w:val="-3"/>
        </w:rPr>
        <w:t xml:space="preserve"> </w:t>
      </w:r>
      <w:r>
        <w:t>it as</w:t>
      </w:r>
      <w:r>
        <w:rPr>
          <w:spacing w:val="-3"/>
        </w:rPr>
        <w:t xml:space="preserve"> </w:t>
      </w:r>
      <w:r>
        <w:t>a result</w:t>
      </w:r>
      <w:r>
        <w:rPr>
          <w:spacing w:val="-1"/>
        </w:rPr>
        <w:t xml:space="preserve"> </w:t>
      </w:r>
      <w:r>
        <w:t>of</w:t>
      </w:r>
      <w:r>
        <w:rPr>
          <w:spacing w:val="-2"/>
        </w:rPr>
        <w:t xml:space="preserve"> </w:t>
      </w:r>
      <w:r>
        <w:t>the</w:t>
      </w:r>
      <w:r>
        <w:rPr>
          <w:spacing w:val="-1"/>
        </w:rPr>
        <w:t xml:space="preserve"> </w:t>
      </w:r>
      <w:r>
        <w:t>suspension.</w:t>
      </w:r>
    </w:p>
    <w:p w14:paraId="39389086" w14:textId="5101A042" w:rsidR="0043183A" w:rsidRDefault="002C3484">
      <w:pPr>
        <w:pStyle w:val="BodyText"/>
        <w:spacing w:before="2"/>
        <w:ind w:left="0"/>
        <w:rPr>
          <w:sz w:val="11"/>
        </w:rPr>
      </w:pPr>
      <w:r>
        <w:rPr>
          <w:noProof/>
        </w:rPr>
        <mc:AlternateContent>
          <mc:Choice Requires="wps">
            <w:drawing>
              <wp:anchor distT="0" distB="0" distL="0" distR="0" simplePos="0" relativeHeight="251663872" behindDoc="1" locked="0" layoutInCell="1" allowOverlap="1" wp14:anchorId="73F7B3D3" wp14:editId="3E014004">
                <wp:simplePos x="0" y="0"/>
                <wp:positionH relativeFrom="page">
                  <wp:posOffset>896620</wp:posOffset>
                </wp:positionH>
                <wp:positionV relativeFrom="paragraph">
                  <wp:posOffset>102235</wp:posOffset>
                </wp:positionV>
                <wp:extent cx="5981065" cy="170815"/>
                <wp:effectExtent l="0" t="0" r="0" b="0"/>
                <wp:wrapTopAndBottom/>
                <wp:docPr id="11873581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7B3D3" id="Text Box 10" o:spid="_x0000_s1049" type="#_x0000_t202" style="position:absolute;margin-left:70.6pt;margin-top:8.05pt;width:470.95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Sk8w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WXLyNGpF1DcyTiCLOx6CNQ0AP+4Gwk&#10;U1Xcf98LVJyZ95bEiw48B3gO6nMgrKSnFQ+czeEuzE7dO9RdT8jzeCzcksCtTtyfujj1S0ZJkpxM&#10;HZ346z5lPX2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AjVkpPMBAADCAwAADgAAAAAAAAAAAAAAAAAuAgAAZHJz&#10;L2Uyb0RvYy54bWxQSwECLQAUAAYACAAAACEAj+BnOd4AAAAKAQAADwAAAAAAAAAAAAAAAABNBAAA&#10;ZHJzL2Rvd25yZXYueG1sUEsFBgAAAAAEAAQA8wAAAFgFAAAAAA==&#10;" fillcolor="#9cc2e4" stroked="f">
                <v:textbox inset="0,0,0,0">
                  <w:txbxContent>
                    <w:p w14:paraId="5E780B09" w14:textId="77777777" w:rsidR="0043183A" w:rsidRDefault="00000000">
                      <w:pPr>
                        <w:spacing w:line="268" w:lineRule="exact"/>
                        <w:ind w:left="748"/>
                        <w:rPr>
                          <w:b/>
                        </w:rPr>
                      </w:pPr>
                      <w:r>
                        <w:rPr>
                          <w:b/>
                        </w:rPr>
                        <w:t>24.</w:t>
                      </w:r>
                      <w:r>
                        <w:rPr>
                          <w:b/>
                          <w:spacing w:val="-3"/>
                        </w:rPr>
                        <w:t xml:space="preserve"> </w:t>
                      </w:r>
                      <w:r>
                        <w:rPr>
                          <w:b/>
                        </w:rPr>
                        <w:t>AMENDMENT</w:t>
                      </w:r>
                      <w:r>
                        <w:rPr>
                          <w:b/>
                          <w:spacing w:val="-2"/>
                        </w:rPr>
                        <w:t xml:space="preserve"> </w:t>
                      </w:r>
                      <w:r>
                        <w:rPr>
                          <w:b/>
                        </w:rPr>
                        <w:t>OF</w:t>
                      </w:r>
                      <w:r>
                        <w:rPr>
                          <w:b/>
                          <w:spacing w:val="-3"/>
                        </w:rPr>
                        <w:t xml:space="preserve"> </w:t>
                      </w:r>
                      <w:r>
                        <w:rPr>
                          <w:b/>
                        </w:rPr>
                        <w:t>CONTRACT</w:t>
                      </w:r>
                    </w:p>
                  </w:txbxContent>
                </v:textbox>
                <w10:wrap type="topAndBottom" anchorx="page"/>
              </v:shape>
            </w:pict>
          </mc:Fallback>
        </mc:AlternateContent>
      </w:r>
    </w:p>
    <w:p w14:paraId="4A0D2917" w14:textId="77777777" w:rsidR="0043183A" w:rsidRDefault="00000000">
      <w:pPr>
        <w:pStyle w:val="BodyText"/>
        <w:spacing w:line="253" w:lineRule="exact"/>
      </w:pPr>
      <w:r>
        <w:t>Substantial</w:t>
      </w:r>
      <w:r>
        <w:rPr>
          <w:spacing w:val="-6"/>
        </w:rPr>
        <w:t xml:space="preserve"> </w:t>
      </w:r>
      <w:r>
        <w:t>modifications</w:t>
      </w:r>
      <w:r>
        <w:rPr>
          <w:spacing w:val="-5"/>
        </w:rPr>
        <w:t xml:space="preserve"> </w:t>
      </w:r>
      <w:r>
        <w:t>to</w:t>
      </w:r>
      <w:r>
        <w:rPr>
          <w:spacing w:val="-5"/>
        </w:rPr>
        <w:t xml:space="preserve"> </w:t>
      </w:r>
      <w:r>
        <w:t>the</w:t>
      </w:r>
      <w:r>
        <w:rPr>
          <w:spacing w:val="-7"/>
        </w:rPr>
        <w:t xml:space="preserve"> </w:t>
      </w:r>
      <w:r>
        <w:t>contract,</w:t>
      </w:r>
      <w:r>
        <w:rPr>
          <w:spacing w:val="-5"/>
        </w:rPr>
        <w:t xml:space="preserve"> </w:t>
      </w:r>
      <w:r>
        <w:t>including</w:t>
      </w:r>
      <w:r>
        <w:rPr>
          <w:spacing w:val="-6"/>
        </w:rPr>
        <w:t xml:space="preserve"> </w:t>
      </w:r>
      <w:r>
        <w:t>modifications</w:t>
      </w:r>
      <w:r>
        <w:rPr>
          <w:spacing w:val="-8"/>
        </w:rPr>
        <w:t xml:space="preserve"> </w:t>
      </w:r>
      <w:r>
        <w:t>to</w:t>
      </w:r>
      <w:r>
        <w:rPr>
          <w:spacing w:val="-5"/>
        </w:rPr>
        <w:t xml:space="preserve"> </w:t>
      </w:r>
      <w:r>
        <w:t>the</w:t>
      </w:r>
      <w:r>
        <w:rPr>
          <w:spacing w:val="-7"/>
        </w:rPr>
        <w:t xml:space="preserve"> </w:t>
      </w:r>
      <w:r>
        <w:t>total</w:t>
      </w:r>
      <w:r>
        <w:rPr>
          <w:spacing w:val="-6"/>
        </w:rPr>
        <w:t xml:space="preserve"> </w:t>
      </w:r>
      <w:r>
        <w:t>contract</w:t>
      </w:r>
      <w:r>
        <w:rPr>
          <w:spacing w:val="-5"/>
        </w:rPr>
        <w:t xml:space="preserve"> </w:t>
      </w:r>
      <w:r>
        <w:t>amount,</w:t>
      </w:r>
      <w:r>
        <w:rPr>
          <w:spacing w:val="-6"/>
        </w:rPr>
        <w:t xml:space="preserve"> </w:t>
      </w:r>
      <w:r>
        <w:t>must</w:t>
      </w:r>
      <w:r>
        <w:rPr>
          <w:spacing w:val="-5"/>
        </w:rPr>
        <w:t xml:space="preserve"> </w:t>
      </w:r>
      <w:r>
        <w:t>be</w:t>
      </w:r>
    </w:p>
    <w:p w14:paraId="75EE2AF9" w14:textId="77777777" w:rsidR="0043183A" w:rsidRDefault="00000000">
      <w:pPr>
        <w:pStyle w:val="BodyText"/>
        <w:spacing w:before="22"/>
      </w:pPr>
      <w:r>
        <w:t>made by</w:t>
      </w:r>
      <w:r>
        <w:rPr>
          <w:spacing w:val="-1"/>
        </w:rPr>
        <w:t xml:space="preserve"> </w:t>
      </w:r>
      <w:r>
        <w:t>means</w:t>
      </w:r>
      <w:r>
        <w:rPr>
          <w:spacing w:val="-3"/>
        </w:rPr>
        <w:t xml:space="preserve"> </w:t>
      </w:r>
      <w:r>
        <w:t>of</w:t>
      </w:r>
      <w:r>
        <w:rPr>
          <w:spacing w:val="-1"/>
        </w:rPr>
        <w:t xml:space="preserve"> </w:t>
      </w:r>
      <w:r>
        <w:t>an</w:t>
      </w:r>
      <w:r>
        <w:rPr>
          <w:spacing w:val="-1"/>
        </w:rPr>
        <w:t xml:space="preserve"> </w:t>
      </w:r>
      <w:r>
        <w:t>addendum.</w:t>
      </w:r>
    </w:p>
    <w:p w14:paraId="4CF38792" w14:textId="4CC4DF10" w:rsidR="0043183A" w:rsidRDefault="002C3484">
      <w:pPr>
        <w:pStyle w:val="BodyText"/>
        <w:spacing w:before="10"/>
        <w:ind w:left="0"/>
        <w:rPr>
          <w:sz w:val="12"/>
        </w:rPr>
      </w:pPr>
      <w:r>
        <w:rPr>
          <w:noProof/>
        </w:rPr>
        <mc:AlternateContent>
          <mc:Choice Requires="wps">
            <w:drawing>
              <wp:anchor distT="0" distB="0" distL="0" distR="0" simplePos="0" relativeHeight="251664896" behindDoc="1" locked="0" layoutInCell="1" allowOverlap="1" wp14:anchorId="00BA9FCA" wp14:editId="10BD647E">
                <wp:simplePos x="0" y="0"/>
                <wp:positionH relativeFrom="page">
                  <wp:posOffset>896620</wp:posOffset>
                </wp:positionH>
                <wp:positionV relativeFrom="paragraph">
                  <wp:posOffset>114935</wp:posOffset>
                </wp:positionV>
                <wp:extent cx="5981065" cy="170815"/>
                <wp:effectExtent l="0" t="0" r="0" b="0"/>
                <wp:wrapTopAndBottom/>
                <wp:docPr id="210179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A9FCA" id="Text Box 9" o:spid="_x0000_s1050" type="#_x0000_t202" style="position:absolute;margin-left:70.6pt;margin-top:9.05pt;width:470.9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HX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" fillcolor="#9cc2e4" stroked="f">
                <v:textbox inset="0,0,0,0">
                  <w:txbxContent>
                    <w:p w14:paraId="0EC60FD8" w14:textId="77777777" w:rsidR="0043183A" w:rsidRDefault="00000000">
                      <w:pPr>
                        <w:spacing w:line="268" w:lineRule="exact"/>
                        <w:ind w:left="748"/>
                        <w:rPr>
                          <w:b/>
                        </w:rPr>
                      </w:pPr>
                      <w:r>
                        <w:rPr>
                          <w:b/>
                        </w:rPr>
                        <w:t>25.</w:t>
                      </w:r>
                      <w:r>
                        <w:rPr>
                          <w:b/>
                          <w:spacing w:val="-9"/>
                        </w:rPr>
                        <w:t xml:space="preserve"> </w:t>
                      </w:r>
                      <w:r>
                        <w:rPr>
                          <w:b/>
                        </w:rPr>
                        <w:t>COMPLETION</w:t>
                      </w:r>
                      <w:r>
                        <w:rPr>
                          <w:b/>
                          <w:spacing w:val="-12"/>
                        </w:rPr>
                        <w:t xml:space="preserve"> </w:t>
                      </w:r>
                      <w:r>
                        <w:rPr>
                          <w:b/>
                        </w:rPr>
                        <w:t>CERTIFICATE</w:t>
                      </w:r>
                    </w:p>
                  </w:txbxContent>
                </v:textbox>
                <w10:wrap type="topAndBottom" anchorx="page"/>
              </v:shape>
            </w:pict>
          </mc:Fallback>
        </mc:AlternateContent>
      </w:r>
    </w:p>
    <w:p w14:paraId="35A4C248" w14:textId="77777777" w:rsidR="0043183A" w:rsidRDefault="00000000">
      <w:pPr>
        <w:pStyle w:val="BodyText"/>
        <w:spacing w:line="253" w:lineRule="exact"/>
      </w:pPr>
      <w:r>
        <w:t>Upon</w:t>
      </w:r>
      <w:r>
        <w:rPr>
          <w:spacing w:val="-2"/>
        </w:rPr>
        <w:t xml:space="preserve"> </w:t>
      </w:r>
      <w:r>
        <w:t>completion</w:t>
      </w:r>
      <w:r>
        <w:rPr>
          <w:spacing w:val="-4"/>
        </w:rPr>
        <w:t xml:space="preserve"> </w:t>
      </w:r>
      <w:r>
        <w:t>of</w:t>
      </w:r>
      <w:r>
        <w:rPr>
          <w:spacing w:val="-3"/>
        </w:rPr>
        <w:t xml:space="preserve"> </w:t>
      </w:r>
      <w:r>
        <w:t>the services,</w:t>
      </w:r>
      <w:r>
        <w:rPr>
          <w:spacing w:val="-3"/>
        </w:rPr>
        <w:t xml:space="preserve"> </w:t>
      </w:r>
      <w:r>
        <w:t>and</w:t>
      </w:r>
      <w:r>
        <w:rPr>
          <w:spacing w:val="-1"/>
        </w:rPr>
        <w:t xml:space="preserve"> </w:t>
      </w:r>
      <w:r>
        <w:t>once</w:t>
      </w:r>
    </w:p>
    <w:p w14:paraId="0CBE209F" w14:textId="77777777" w:rsidR="0043183A" w:rsidRDefault="00000000">
      <w:pPr>
        <w:pStyle w:val="ListParagraph"/>
        <w:numPr>
          <w:ilvl w:val="0"/>
          <w:numId w:val="7"/>
        </w:numPr>
        <w:tabs>
          <w:tab w:val="left" w:pos="1139"/>
        </w:tabs>
        <w:spacing w:before="182"/>
        <w:ind w:hanging="299"/>
      </w:pPr>
      <w:r>
        <w:t>the</w:t>
      </w:r>
      <w:r>
        <w:rPr>
          <w:spacing w:val="-9"/>
        </w:rPr>
        <w:t xml:space="preserve"> </w:t>
      </w:r>
      <w:r>
        <w:t>Contracting</w:t>
      </w:r>
      <w:r>
        <w:rPr>
          <w:spacing w:val="-6"/>
        </w:rPr>
        <w:t xml:space="preserve"> </w:t>
      </w:r>
      <w:r>
        <w:t>Authority</w:t>
      </w:r>
      <w:r>
        <w:rPr>
          <w:spacing w:val="-5"/>
        </w:rPr>
        <w:t xml:space="preserve"> </w:t>
      </w:r>
      <w:r>
        <w:t>has</w:t>
      </w:r>
      <w:r>
        <w:rPr>
          <w:spacing w:val="-8"/>
        </w:rPr>
        <w:t xml:space="preserve"> </w:t>
      </w:r>
      <w:r>
        <w:t>approved</w:t>
      </w:r>
      <w:r>
        <w:rPr>
          <w:spacing w:val="-5"/>
        </w:rPr>
        <w:t xml:space="preserve"> </w:t>
      </w:r>
      <w:r>
        <w:t>the</w:t>
      </w:r>
      <w:r>
        <w:rPr>
          <w:spacing w:val="-7"/>
        </w:rPr>
        <w:t xml:space="preserve"> </w:t>
      </w:r>
      <w:r>
        <w:t>Contractor’s</w:t>
      </w:r>
      <w:r>
        <w:rPr>
          <w:spacing w:val="-6"/>
        </w:rPr>
        <w:t xml:space="preserve"> </w:t>
      </w:r>
      <w:r>
        <w:t>completion</w:t>
      </w:r>
      <w:r>
        <w:rPr>
          <w:spacing w:val="-5"/>
        </w:rPr>
        <w:t xml:space="preserve"> </w:t>
      </w:r>
      <w:r>
        <w:t>report,</w:t>
      </w:r>
    </w:p>
    <w:p w14:paraId="74F62CC7" w14:textId="77777777" w:rsidR="0043183A" w:rsidRDefault="00000000">
      <w:pPr>
        <w:pStyle w:val="ListParagraph"/>
        <w:numPr>
          <w:ilvl w:val="0"/>
          <w:numId w:val="7"/>
        </w:numPr>
        <w:tabs>
          <w:tab w:val="left" w:pos="1148"/>
        </w:tabs>
        <w:spacing w:before="181" w:line="259" w:lineRule="auto"/>
        <w:ind w:left="840" w:right="1493" w:firstLine="0"/>
      </w:pPr>
      <w:r>
        <w:t>the</w:t>
      </w:r>
      <w:r>
        <w:rPr>
          <w:spacing w:val="-7"/>
        </w:rPr>
        <w:t xml:space="preserve"> </w:t>
      </w:r>
      <w:r>
        <w:t>Contracting</w:t>
      </w:r>
      <w:r>
        <w:rPr>
          <w:spacing w:val="-4"/>
        </w:rPr>
        <w:t xml:space="preserve"> </w:t>
      </w:r>
      <w:r>
        <w:t>Authority</w:t>
      </w:r>
      <w:r>
        <w:rPr>
          <w:spacing w:val="-4"/>
        </w:rPr>
        <w:t xml:space="preserve"> </w:t>
      </w:r>
      <w:r>
        <w:t>17</w:t>
      </w:r>
      <w:r>
        <w:rPr>
          <w:spacing w:val="-5"/>
        </w:rPr>
        <w:t xml:space="preserve"> </w:t>
      </w:r>
      <w:r>
        <w:t>/</w:t>
      </w:r>
      <w:r>
        <w:rPr>
          <w:spacing w:val="-4"/>
        </w:rPr>
        <w:t xml:space="preserve"> </w:t>
      </w:r>
      <w:r>
        <w:t>20</w:t>
      </w:r>
      <w:r>
        <w:rPr>
          <w:spacing w:val="-5"/>
        </w:rPr>
        <w:t xml:space="preserve"> </w:t>
      </w:r>
      <w:r>
        <w:t>has</w:t>
      </w:r>
      <w:r>
        <w:rPr>
          <w:spacing w:val="-3"/>
        </w:rPr>
        <w:t xml:space="preserve"> </w:t>
      </w:r>
      <w:r>
        <w:t>approved</w:t>
      </w:r>
      <w:r>
        <w:rPr>
          <w:spacing w:val="-6"/>
        </w:rPr>
        <w:t xml:space="preserve"> </w:t>
      </w:r>
      <w:r>
        <w:t>the</w:t>
      </w:r>
      <w:r>
        <w:rPr>
          <w:spacing w:val="-6"/>
        </w:rPr>
        <w:t xml:space="preserve"> </w:t>
      </w:r>
      <w:r>
        <w:t>Contractor’s</w:t>
      </w:r>
      <w:r>
        <w:rPr>
          <w:spacing w:val="-5"/>
        </w:rPr>
        <w:t xml:space="preserve"> </w:t>
      </w:r>
      <w:r>
        <w:t>final</w:t>
      </w:r>
      <w:r>
        <w:rPr>
          <w:spacing w:val="-3"/>
        </w:rPr>
        <w:t xml:space="preserve"> </w:t>
      </w:r>
      <w:r>
        <w:t>invoice</w:t>
      </w:r>
      <w:r>
        <w:rPr>
          <w:spacing w:val="-2"/>
        </w:rPr>
        <w:t xml:space="preserve"> </w:t>
      </w:r>
      <w:r>
        <w:t>and</w:t>
      </w:r>
      <w:r>
        <w:rPr>
          <w:spacing w:val="-4"/>
        </w:rPr>
        <w:t xml:space="preserve"> </w:t>
      </w:r>
      <w:r>
        <w:t>final</w:t>
      </w:r>
      <w:r>
        <w:rPr>
          <w:spacing w:val="-4"/>
        </w:rPr>
        <w:t xml:space="preserve"> </w:t>
      </w:r>
      <w:r>
        <w:t>audited</w:t>
      </w:r>
      <w:r>
        <w:rPr>
          <w:spacing w:val="-46"/>
        </w:rPr>
        <w:t xml:space="preserve"> </w:t>
      </w:r>
      <w:r>
        <w:t>statement;</w:t>
      </w:r>
      <w:r>
        <w:rPr>
          <w:spacing w:val="-4"/>
        </w:rPr>
        <w:t xml:space="preserve"> </w:t>
      </w:r>
      <w:r>
        <w:t>the</w:t>
      </w:r>
      <w:r>
        <w:rPr>
          <w:spacing w:val="-4"/>
        </w:rPr>
        <w:t xml:space="preserve"> </w:t>
      </w:r>
      <w:r>
        <w:t>Contracting</w:t>
      </w:r>
      <w:r>
        <w:rPr>
          <w:spacing w:val="-7"/>
        </w:rPr>
        <w:t xml:space="preserve"> </w:t>
      </w:r>
      <w:r>
        <w:t>Authority</w:t>
      </w:r>
      <w:r>
        <w:rPr>
          <w:spacing w:val="-6"/>
        </w:rPr>
        <w:t xml:space="preserve"> </w:t>
      </w:r>
      <w:r>
        <w:t>shall</w:t>
      </w:r>
      <w:r>
        <w:rPr>
          <w:spacing w:val="-4"/>
        </w:rPr>
        <w:t xml:space="preserve"> </w:t>
      </w:r>
      <w:r>
        <w:t>deliver</w:t>
      </w:r>
      <w:r>
        <w:rPr>
          <w:spacing w:val="-5"/>
        </w:rPr>
        <w:t xml:space="preserve"> </w:t>
      </w:r>
      <w:r>
        <w:t>a</w:t>
      </w:r>
      <w:r>
        <w:rPr>
          <w:spacing w:val="-7"/>
        </w:rPr>
        <w:t xml:space="preserve"> </w:t>
      </w:r>
      <w:r>
        <w:t>completion</w:t>
      </w:r>
      <w:r>
        <w:rPr>
          <w:spacing w:val="-5"/>
        </w:rPr>
        <w:t xml:space="preserve"> </w:t>
      </w:r>
      <w:r>
        <w:t>certificate</w:t>
      </w:r>
      <w:r>
        <w:rPr>
          <w:spacing w:val="-3"/>
        </w:rPr>
        <w:t xml:space="preserve"> </w:t>
      </w:r>
      <w:r>
        <w:t>to</w:t>
      </w:r>
      <w:r>
        <w:rPr>
          <w:spacing w:val="-4"/>
        </w:rPr>
        <w:t xml:space="preserve"> </w:t>
      </w:r>
      <w:r>
        <w:t>the</w:t>
      </w:r>
      <w:r>
        <w:rPr>
          <w:spacing w:val="-6"/>
        </w:rPr>
        <w:t xml:space="preserve"> </w:t>
      </w:r>
      <w:r>
        <w:t>Contractor.</w:t>
      </w:r>
    </w:p>
    <w:p w14:paraId="2320D744" w14:textId="13F8E6F0" w:rsidR="0043183A" w:rsidRDefault="002C3484">
      <w:pPr>
        <w:pStyle w:val="BodyText"/>
        <w:spacing w:before="2"/>
        <w:ind w:left="0"/>
        <w:rPr>
          <w:sz w:val="11"/>
        </w:rPr>
      </w:pPr>
      <w:r>
        <w:rPr>
          <w:noProof/>
        </w:rPr>
        <mc:AlternateContent>
          <mc:Choice Requires="wps">
            <w:drawing>
              <wp:anchor distT="0" distB="0" distL="0" distR="0" simplePos="0" relativeHeight="251665920" behindDoc="1" locked="0" layoutInCell="1" allowOverlap="1" wp14:anchorId="1290BEDC" wp14:editId="1E328A86">
                <wp:simplePos x="0" y="0"/>
                <wp:positionH relativeFrom="page">
                  <wp:posOffset>896620</wp:posOffset>
                </wp:positionH>
                <wp:positionV relativeFrom="paragraph">
                  <wp:posOffset>101600</wp:posOffset>
                </wp:positionV>
                <wp:extent cx="5981065" cy="170815"/>
                <wp:effectExtent l="0" t="0" r="0" b="0"/>
                <wp:wrapTopAndBottom/>
                <wp:docPr id="943880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0BEDC" id="Text Box 8" o:spid="_x0000_s1051" type="#_x0000_t202" style="position:absolute;margin-left:70.6pt;margin-top:8pt;width:470.95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C8g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" fillcolor="#9cc2e4" stroked="f">
                <v:textbox inset="0,0,0,0">
                  <w:txbxContent>
                    <w:p w14:paraId="2F0CC531" w14:textId="77777777" w:rsidR="0043183A" w:rsidRDefault="00000000">
                      <w:pPr>
                        <w:spacing w:line="268" w:lineRule="exact"/>
                        <w:ind w:left="748"/>
                        <w:rPr>
                          <w:b/>
                        </w:rPr>
                      </w:pPr>
                      <w:r>
                        <w:rPr>
                          <w:b/>
                        </w:rPr>
                        <w:t>26.</w:t>
                      </w:r>
                      <w:r>
                        <w:rPr>
                          <w:b/>
                          <w:spacing w:val="-7"/>
                        </w:rPr>
                        <w:t xml:space="preserve"> </w:t>
                      </w:r>
                      <w:r>
                        <w:rPr>
                          <w:b/>
                        </w:rPr>
                        <w:t>TERMINATION</w:t>
                      </w:r>
                      <w:r>
                        <w:rPr>
                          <w:b/>
                          <w:spacing w:val="-8"/>
                        </w:rPr>
                        <w:t xml:space="preserve"> </w:t>
                      </w:r>
                      <w:r>
                        <w:rPr>
                          <w:b/>
                        </w:rPr>
                        <w:t>BY</w:t>
                      </w:r>
                      <w:r>
                        <w:rPr>
                          <w:b/>
                          <w:spacing w:val="-9"/>
                        </w:rPr>
                        <w:t xml:space="preserve"> </w:t>
                      </w:r>
                      <w:r>
                        <w:rPr>
                          <w:b/>
                        </w:rPr>
                        <w:t>THE</w:t>
                      </w:r>
                      <w:r>
                        <w:rPr>
                          <w:b/>
                          <w:spacing w:val="-12"/>
                        </w:rPr>
                        <w:t xml:space="preserve"> </w:t>
                      </w:r>
                      <w:r>
                        <w:rPr>
                          <w:b/>
                        </w:rPr>
                        <w:t>CONTRACTING</w:t>
                      </w:r>
                      <w:r>
                        <w:rPr>
                          <w:b/>
                          <w:spacing w:val="-7"/>
                        </w:rPr>
                        <w:t xml:space="preserve"> </w:t>
                      </w:r>
                      <w:r>
                        <w:rPr>
                          <w:b/>
                        </w:rPr>
                        <w:t>AUTHORITY</w:t>
                      </w:r>
                    </w:p>
                  </w:txbxContent>
                </v:textbox>
                <w10:wrap type="topAndBottom" anchorx="page"/>
              </v:shape>
            </w:pict>
          </mc:Fallback>
        </mc:AlternateContent>
      </w:r>
    </w:p>
    <w:p w14:paraId="3DEF00AE" w14:textId="77777777" w:rsidR="0043183A" w:rsidRDefault="00000000">
      <w:pPr>
        <w:pStyle w:val="ListParagraph"/>
        <w:numPr>
          <w:ilvl w:val="1"/>
          <w:numId w:val="6"/>
        </w:numPr>
        <w:tabs>
          <w:tab w:val="left" w:pos="1285"/>
        </w:tabs>
        <w:spacing w:before="0" w:line="253" w:lineRule="exact"/>
        <w:ind w:hanging="445"/>
      </w:pPr>
      <w:r>
        <w:t>The</w:t>
      </w:r>
      <w:r>
        <w:rPr>
          <w:spacing w:val="-5"/>
        </w:rPr>
        <w:t xml:space="preserve"> </w:t>
      </w:r>
      <w:r>
        <w:t>Contracting</w:t>
      </w:r>
      <w:r>
        <w:rPr>
          <w:spacing w:val="-5"/>
        </w:rPr>
        <w:t xml:space="preserve"> </w:t>
      </w:r>
      <w:r>
        <w:t>Authority</w:t>
      </w:r>
      <w:r>
        <w:rPr>
          <w:spacing w:val="-4"/>
        </w:rPr>
        <w:t xml:space="preserve"> </w:t>
      </w:r>
      <w:r>
        <w:t>may</w:t>
      </w:r>
      <w:r>
        <w:rPr>
          <w:spacing w:val="-6"/>
        </w:rPr>
        <w:t xml:space="preserve"> </w:t>
      </w:r>
      <w:r>
        <w:t>terminate</w:t>
      </w:r>
      <w:r>
        <w:rPr>
          <w:spacing w:val="-6"/>
        </w:rPr>
        <w:t xml:space="preserve"> </w:t>
      </w:r>
      <w:r>
        <w:t>the</w:t>
      </w:r>
      <w:r>
        <w:rPr>
          <w:spacing w:val="-4"/>
        </w:rPr>
        <w:t xml:space="preserve"> </w:t>
      </w:r>
      <w:r>
        <w:t>contract</w:t>
      </w:r>
      <w:r>
        <w:rPr>
          <w:spacing w:val="-4"/>
        </w:rPr>
        <w:t xml:space="preserve"> </w:t>
      </w:r>
      <w:r>
        <w:t>after</w:t>
      </w:r>
      <w:r>
        <w:rPr>
          <w:spacing w:val="-6"/>
        </w:rPr>
        <w:t xml:space="preserve"> </w:t>
      </w:r>
      <w:r>
        <w:t>giving</w:t>
      </w:r>
      <w:r>
        <w:rPr>
          <w:spacing w:val="-5"/>
        </w:rPr>
        <w:t xml:space="preserve"> </w:t>
      </w:r>
      <w:r>
        <w:t>a</w:t>
      </w:r>
      <w:r>
        <w:rPr>
          <w:spacing w:val="-7"/>
        </w:rPr>
        <w:t xml:space="preserve"> </w:t>
      </w:r>
      <w:r>
        <w:t>7</w:t>
      </w:r>
      <w:r>
        <w:rPr>
          <w:spacing w:val="-4"/>
        </w:rPr>
        <w:t xml:space="preserve"> </w:t>
      </w:r>
      <w:r>
        <w:t>days'</w:t>
      </w:r>
      <w:r>
        <w:rPr>
          <w:spacing w:val="-5"/>
        </w:rPr>
        <w:t xml:space="preserve"> </w:t>
      </w:r>
      <w:r>
        <w:t>notice</w:t>
      </w:r>
      <w:r>
        <w:rPr>
          <w:spacing w:val="-6"/>
        </w:rPr>
        <w:t xml:space="preserve"> </w:t>
      </w:r>
      <w:r>
        <w:t>to</w:t>
      </w:r>
      <w:r>
        <w:rPr>
          <w:spacing w:val="-7"/>
        </w:rPr>
        <w:t xml:space="preserve"> </w:t>
      </w:r>
      <w:r>
        <w:t>the</w:t>
      </w:r>
      <w:r>
        <w:rPr>
          <w:spacing w:val="-6"/>
        </w:rPr>
        <w:t xml:space="preserve"> </w:t>
      </w:r>
      <w:r>
        <w:t>Contractor</w:t>
      </w:r>
    </w:p>
    <w:p w14:paraId="14F9D6CD" w14:textId="77777777" w:rsidR="0043183A" w:rsidRDefault="00000000">
      <w:pPr>
        <w:pStyle w:val="BodyText"/>
        <w:spacing w:before="22" w:line="259" w:lineRule="auto"/>
        <w:ind w:right="804"/>
      </w:pPr>
      <w:r>
        <w:t>in any of the following cases: a) the Contractor is in breach of its obligations under the contract and/or</w:t>
      </w:r>
      <w:r>
        <w:rPr>
          <w:spacing w:val="1"/>
        </w:rPr>
        <w:t xml:space="preserve"> </w:t>
      </w:r>
      <w:r>
        <w:t>fails to carry out the services substantially in accordance with the contract; b) the Contractor fails to</w:t>
      </w:r>
      <w:r>
        <w:rPr>
          <w:spacing w:val="1"/>
        </w:rPr>
        <w:t xml:space="preserve"> </w:t>
      </w:r>
      <w:r>
        <w:t>comply</w:t>
      </w:r>
      <w:r>
        <w:rPr>
          <w:spacing w:val="-2"/>
        </w:rPr>
        <w:t xml:space="preserve"> </w:t>
      </w:r>
      <w:r>
        <w:t>within</w:t>
      </w:r>
      <w:r>
        <w:rPr>
          <w:spacing w:val="-4"/>
        </w:rPr>
        <w:t xml:space="preserve"> </w:t>
      </w:r>
      <w:r>
        <w:t>a</w:t>
      </w:r>
      <w:r>
        <w:rPr>
          <w:spacing w:val="-3"/>
        </w:rPr>
        <w:t xml:space="preserve"> </w:t>
      </w:r>
      <w:r>
        <w:t>reasonable</w:t>
      </w:r>
      <w:r>
        <w:rPr>
          <w:spacing w:val="-5"/>
        </w:rPr>
        <w:t xml:space="preserve"> </w:t>
      </w:r>
      <w:r>
        <w:t>time</w:t>
      </w:r>
      <w:r>
        <w:rPr>
          <w:spacing w:val="-2"/>
        </w:rPr>
        <w:t xml:space="preserve"> </w:t>
      </w:r>
      <w:r>
        <w:t>with</w:t>
      </w:r>
      <w:r>
        <w:rPr>
          <w:spacing w:val="-5"/>
        </w:rPr>
        <w:t xml:space="preserve"> </w:t>
      </w:r>
      <w:r>
        <w:t>the</w:t>
      </w:r>
      <w:r>
        <w:rPr>
          <w:spacing w:val="-3"/>
        </w:rPr>
        <w:t xml:space="preserve"> </w:t>
      </w:r>
      <w:r>
        <w:t>notice</w:t>
      </w:r>
      <w:r>
        <w:rPr>
          <w:spacing w:val="-5"/>
        </w:rPr>
        <w:t xml:space="preserve"> </w:t>
      </w:r>
      <w:r>
        <w:t>given</w:t>
      </w:r>
      <w:r>
        <w:rPr>
          <w:spacing w:val="-5"/>
        </w:rPr>
        <w:t xml:space="preserve"> </w:t>
      </w:r>
      <w:r>
        <w:t>by</w:t>
      </w:r>
      <w:r>
        <w:rPr>
          <w:spacing w:val="-2"/>
        </w:rPr>
        <w:t xml:space="preserve"> </w:t>
      </w:r>
      <w:r>
        <w:t>the</w:t>
      </w:r>
      <w:r>
        <w:rPr>
          <w:spacing w:val="-2"/>
        </w:rPr>
        <w:t xml:space="preserve"> </w:t>
      </w:r>
      <w:r>
        <w:t>Contracting</w:t>
      </w:r>
      <w:r>
        <w:rPr>
          <w:spacing w:val="-4"/>
        </w:rPr>
        <w:t xml:space="preserve"> </w:t>
      </w:r>
      <w:r>
        <w:t>Authority</w:t>
      </w:r>
      <w:r>
        <w:rPr>
          <w:spacing w:val="-3"/>
        </w:rPr>
        <w:t xml:space="preserve"> </w:t>
      </w:r>
      <w:r>
        <w:t>requiring</w:t>
      </w:r>
      <w:r>
        <w:rPr>
          <w:spacing w:val="-3"/>
        </w:rPr>
        <w:t xml:space="preserve"> </w:t>
      </w:r>
      <w:r>
        <w:t>it</w:t>
      </w:r>
      <w:r>
        <w:rPr>
          <w:spacing w:val="-5"/>
        </w:rPr>
        <w:t xml:space="preserve"> </w:t>
      </w:r>
      <w:r>
        <w:t>to</w:t>
      </w:r>
      <w:r>
        <w:rPr>
          <w:spacing w:val="-5"/>
        </w:rPr>
        <w:t xml:space="preserve"> </w:t>
      </w:r>
      <w:r>
        <w:t>make</w:t>
      </w:r>
      <w:r>
        <w:rPr>
          <w:spacing w:val="-46"/>
        </w:rPr>
        <w:t xml:space="preserve"> </w:t>
      </w:r>
      <w:r>
        <w:t>good the neglect or failure to perform its obligations under the contract which seriously affects the</w:t>
      </w:r>
      <w:r>
        <w:rPr>
          <w:spacing w:val="1"/>
        </w:rPr>
        <w:t xml:space="preserve"> </w:t>
      </w:r>
      <w:r>
        <w:t>proper</w:t>
      </w:r>
      <w:r>
        <w:rPr>
          <w:spacing w:val="-4"/>
        </w:rPr>
        <w:t xml:space="preserve"> </w:t>
      </w:r>
      <w:r>
        <w:t>and</w:t>
      </w:r>
      <w:r>
        <w:rPr>
          <w:spacing w:val="-2"/>
        </w:rPr>
        <w:t xml:space="preserve"> </w:t>
      </w:r>
      <w:r>
        <w:t>timely</w:t>
      </w:r>
      <w:r>
        <w:rPr>
          <w:spacing w:val="-2"/>
        </w:rPr>
        <w:t xml:space="preserve"> </w:t>
      </w:r>
      <w:r>
        <w:t>performance of</w:t>
      </w:r>
      <w:r>
        <w:rPr>
          <w:spacing w:val="-2"/>
        </w:rPr>
        <w:t xml:space="preserve"> </w:t>
      </w:r>
      <w:r>
        <w:t>the</w:t>
      </w:r>
      <w:r>
        <w:rPr>
          <w:spacing w:val="-3"/>
        </w:rPr>
        <w:t xml:space="preserve"> </w:t>
      </w:r>
      <w:r>
        <w:t>services;</w:t>
      </w:r>
      <w:r>
        <w:rPr>
          <w:spacing w:val="-3"/>
        </w:rPr>
        <w:t xml:space="preserve"> </w:t>
      </w:r>
      <w:r>
        <w:t>c)</w:t>
      </w:r>
      <w:r>
        <w:rPr>
          <w:spacing w:val="-1"/>
        </w:rPr>
        <w:t xml:space="preserve"> </w:t>
      </w:r>
      <w:r>
        <w:t>the</w:t>
      </w:r>
      <w:r>
        <w:rPr>
          <w:spacing w:val="-3"/>
        </w:rPr>
        <w:t xml:space="preserve"> </w:t>
      </w:r>
      <w:r>
        <w:t>Contractor</w:t>
      </w:r>
      <w:r>
        <w:rPr>
          <w:spacing w:val="-2"/>
        </w:rPr>
        <w:t xml:space="preserve"> </w:t>
      </w:r>
      <w:r>
        <w:t>refuses</w:t>
      </w:r>
      <w:r>
        <w:rPr>
          <w:spacing w:val="-3"/>
        </w:rPr>
        <w:t xml:space="preserve"> </w:t>
      </w:r>
      <w:r>
        <w:t>or</w:t>
      </w:r>
      <w:r>
        <w:rPr>
          <w:spacing w:val="-2"/>
        </w:rPr>
        <w:t xml:space="preserve"> </w:t>
      </w:r>
      <w:r>
        <w:t>neglects</w:t>
      </w:r>
      <w:r>
        <w:rPr>
          <w:spacing w:val="-1"/>
        </w:rPr>
        <w:t xml:space="preserve"> </w:t>
      </w:r>
      <w:r>
        <w:t>to carry</w:t>
      </w:r>
      <w:r>
        <w:rPr>
          <w:spacing w:val="-4"/>
        </w:rPr>
        <w:t xml:space="preserve"> </w:t>
      </w:r>
      <w:r>
        <w:t>out</w:t>
      </w:r>
    </w:p>
    <w:p w14:paraId="4FB223CE" w14:textId="77777777" w:rsidR="0043183A" w:rsidRDefault="00000000">
      <w:pPr>
        <w:pStyle w:val="BodyText"/>
        <w:spacing w:line="256" w:lineRule="auto"/>
        <w:ind w:right="804"/>
      </w:pPr>
      <w:r>
        <w:t>instructions</w:t>
      </w:r>
      <w:r>
        <w:rPr>
          <w:spacing w:val="-5"/>
        </w:rPr>
        <w:t xml:space="preserve"> </w:t>
      </w:r>
      <w:r>
        <w:t>given</w:t>
      </w:r>
      <w:r>
        <w:rPr>
          <w:spacing w:val="-5"/>
        </w:rPr>
        <w:t xml:space="preserve"> </w:t>
      </w:r>
      <w:r>
        <w:t>by</w:t>
      </w:r>
      <w:r>
        <w:rPr>
          <w:spacing w:val="-4"/>
        </w:rPr>
        <w:t xml:space="preserve"> </w:t>
      </w:r>
      <w:r>
        <w:t>the</w:t>
      </w:r>
      <w:r>
        <w:rPr>
          <w:spacing w:val="-4"/>
        </w:rPr>
        <w:t xml:space="preserve"> </w:t>
      </w:r>
      <w:r>
        <w:t>Contracting</w:t>
      </w:r>
      <w:r>
        <w:rPr>
          <w:spacing w:val="-5"/>
        </w:rPr>
        <w:t xml:space="preserve"> </w:t>
      </w:r>
      <w:r>
        <w:t>Authority;</w:t>
      </w:r>
      <w:r>
        <w:rPr>
          <w:spacing w:val="-5"/>
        </w:rPr>
        <w:t xml:space="preserve"> </w:t>
      </w:r>
      <w:r>
        <w:t>d)</w:t>
      </w:r>
      <w:r>
        <w:rPr>
          <w:spacing w:val="-5"/>
        </w:rPr>
        <w:t xml:space="preserve"> </w:t>
      </w:r>
      <w:r>
        <w:t>the</w:t>
      </w:r>
      <w:r>
        <w:rPr>
          <w:spacing w:val="-6"/>
        </w:rPr>
        <w:t xml:space="preserve"> </w:t>
      </w:r>
      <w:r>
        <w:t>Contractor’s</w:t>
      </w:r>
      <w:r>
        <w:rPr>
          <w:spacing w:val="-5"/>
        </w:rPr>
        <w:t xml:space="preserve"> </w:t>
      </w:r>
      <w:r>
        <w:t>declarations</w:t>
      </w:r>
      <w:r>
        <w:rPr>
          <w:spacing w:val="-4"/>
        </w:rPr>
        <w:t xml:space="preserve"> </w:t>
      </w:r>
      <w:r>
        <w:t>in</w:t>
      </w:r>
      <w:r>
        <w:rPr>
          <w:spacing w:val="-6"/>
        </w:rPr>
        <w:t xml:space="preserve"> </w:t>
      </w:r>
      <w:r>
        <w:t>respect</w:t>
      </w:r>
      <w:r>
        <w:rPr>
          <w:spacing w:val="-4"/>
        </w:rPr>
        <w:t xml:space="preserve"> </w:t>
      </w:r>
      <w:r>
        <w:t>if</w:t>
      </w:r>
      <w:r>
        <w:rPr>
          <w:spacing w:val="-5"/>
        </w:rPr>
        <w:t xml:space="preserve"> </w:t>
      </w:r>
      <w:r>
        <w:t>its</w:t>
      </w:r>
      <w:r>
        <w:rPr>
          <w:spacing w:val="-5"/>
        </w:rPr>
        <w:t xml:space="preserve"> </w:t>
      </w:r>
      <w:r>
        <w:t>eligibility</w:t>
      </w:r>
      <w:r>
        <w:rPr>
          <w:spacing w:val="-46"/>
        </w:rPr>
        <w:t xml:space="preserve"> </w:t>
      </w:r>
      <w:r>
        <w:t>(article</w:t>
      </w:r>
      <w:r>
        <w:rPr>
          <w:spacing w:val="-4"/>
        </w:rPr>
        <w:t xml:space="preserve"> </w:t>
      </w:r>
      <w:r>
        <w:t>33)</w:t>
      </w:r>
      <w:r>
        <w:rPr>
          <w:spacing w:val="-4"/>
        </w:rPr>
        <w:t xml:space="preserve"> </w:t>
      </w:r>
      <w:r>
        <w:t>and/or</w:t>
      </w:r>
      <w:r>
        <w:rPr>
          <w:spacing w:val="-4"/>
        </w:rPr>
        <w:t xml:space="preserve"> </w:t>
      </w:r>
      <w:r>
        <w:t>in</w:t>
      </w:r>
      <w:r>
        <w:rPr>
          <w:spacing w:val="-1"/>
        </w:rPr>
        <w:t xml:space="preserve"> </w:t>
      </w:r>
      <w:r>
        <w:t>respect of</w:t>
      </w:r>
      <w:r>
        <w:rPr>
          <w:spacing w:val="-4"/>
        </w:rPr>
        <w:t xml:space="preserve"> </w:t>
      </w:r>
      <w:r>
        <w:t>article</w:t>
      </w:r>
      <w:r>
        <w:rPr>
          <w:spacing w:val="-5"/>
        </w:rPr>
        <w:t xml:space="preserve"> </w:t>
      </w:r>
      <w:r>
        <w:t>31</w:t>
      </w:r>
      <w:r>
        <w:rPr>
          <w:spacing w:val="-1"/>
        </w:rPr>
        <w:t xml:space="preserve"> </w:t>
      </w:r>
      <w:r>
        <w:t>and</w:t>
      </w:r>
      <w:r>
        <w:rPr>
          <w:spacing w:val="-2"/>
        </w:rPr>
        <w:t xml:space="preserve"> </w:t>
      </w:r>
      <w:r>
        <w:t>article</w:t>
      </w:r>
      <w:r>
        <w:rPr>
          <w:spacing w:val="-3"/>
        </w:rPr>
        <w:t xml:space="preserve"> </w:t>
      </w:r>
      <w:r>
        <w:t>32,</w:t>
      </w:r>
      <w:r>
        <w:rPr>
          <w:spacing w:val="-1"/>
        </w:rPr>
        <w:t xml:space="preserve"> </w:t>
      </w:r>
      <w:r>
        <w:t>appear</w:t>
      </w:r>
      <w:r>
        <w:rPr>
          <w:spacing w:val="-3"/>
        </w:rPr>
        <w:t xml:space="preserve"> </w:t>
      </w:r>
      <w:r>
        <w:t>to</w:t>
      </w:r>
      <w:r>
        <w:rPr>
          <w:spacing w:val="-4"/>
        </w:rPr>
        <w:t xml:space="preserve"> </w:t>
      </w:r>
      <w:r>
        <w:t>have been</w:t>
      </w:r>
      <w:r>
        <w:rPr>
          <w:spacing w:val="-1"/>
        </w:rPr>
        <w:t xml:space="preserve"> </w:t>
      </w:r>
      <w:r>
        <w:t>untrue, or</w:t>
      </w:r>
      <w:r>
        <w:rPr>
          <w:spacing w:val="-4"/>
        </w:rPr>
        <w:t xml:space="preserve"> </w:t>
      </w:r>
      <w:r>
        <w:t>cease</w:t>
      </w:r>
      <w:r>
        <w:rPr>
          <w:spacing w:val="-1"/>
        </w:rPr>
        <w:t xml:space="preserve"> </w:t>
      </w:r>
      <w:r>
        <w:t>to be</w:t>
      </w:r>
    </w:p>
    <w:p w14:paraId="00146B8F" w14:textId="77777777" w:rsidR="0043183A" w:rsidRDefault="00000000">
      <w:pPr>
        <w:pStyle w:val="BodyText"/>
        <w:spacing w:before="3" w:line="259" w:lineRule="auto"/>
        <w:ind w:right="804"/>
      </w:pPr>
      <w:r>
        <w:t>true; e) the Contractor takes some action without requesting or obtaining the prior consent of the</w:t>
      </w:r>
      <w:r>
        <w:rPr>
          <w:spacing w:val="1"/>
        </w:rPr>
        <w:t xml:space="preserve"> </w:t>
      </w:r>
      <w:r>
        <w:t>Contracting</w:t>
      </w:r>
      <w:r>
        <w:rPr>
          <w:spacing w:val="-4"/>
        </w:rPr>
        <w:t xml:space="preserve"> </w:t>
      </w:r>
      <w:r>
        <w:t>Authority</w:t>
      </w:r>
      <w:r>
        <w:rPr>
          <w:spacing w:val="-4"/>
        </w:rPr>
        <w:t xml:space="preserve"> </w:t>
      </w:r>
      <w:r>
        <w:t>in</w:t>
      </w:r>
      <w:r>
        <w:rPr>
          <w:spacing w:val="-3"/>
        </w:rPr>
        <w:t xml:space="preserve"> </w:t>
      </w:r>
      <w:r>
        <w:t>any</w:t>
      </w:r>
      <w:r>
        <w:rPr>
          <w:spacing w:val="-4"/>
        </w:rPr>
        <w:t xml:space="preserve"> </w:t>
      </w:r>
      <w:r>
        <w:t>case</w:t>
      </w:r>
      <w:r>
        <w:rPr>
          <w:spacing w:val="-4"/>
        </w:rPr>
        <w:t xml:space="preserve"> </w:t>
      </w:r>
      <w:r>
        <w:t>where</w:t>
      </w:r>
      <w:r>
        <w:rPr>
          <w:spacing w:val="-3"/>
        </w:rPr>
        <w:t xml:space="preserve"> </w:t>
      </w:r>
      <w:r>
        <w:t>such</w:t>
      </w:r>
      <w:r>
        <w:rPr>
          <w:spacing w:val="-6"/>
        </w:rPr>
        <w:t xml:space="preserve"> </w:t>
      </w:r>
      <w:r>
        <w:t>consent</w:t>
      </w:r>
      <w:r>
        <w:rPr>
          <w:spacing w:val="-5"/>
        </w:rPr>
        <w:t xml:space="preserve"> </w:t>
      </w:r>
      <w:r>
        <w:t>is</w:t>
      </w:r>
      <w:r>
        <w:rPr>
          <w:spacing w:val="-3"/>
        </w:rPr>
        <w:t xml:space="preserve"> </w:t>
      </w:r>
      <w:r>
        <w:t>required</w:t>
      </w:r>
      <w:r>
        <w:rPr>
          <w:spacing w:val="-3"/>
        </w:rPr>
        <w:t xml:space="preserve"> </w:t>
      </w:r>
      <w:r>
        <w:t>under</w:t>
      </w:r>
      <w:r>
        <w:rPr>
          <w:spacing w:val="-5"/>
        </w:rPr>
        <w:t xml:space="preserve"> </w:t>
      </w:r>
      <w:r>
        <w:t>the</w:t>
      </w:r>
      <w:r>
        <w:rPr>
          <w:spacing w:val="-2"/>
        </w:rPr>
        <w:t xml:space="preserve"> </w:t>
      </w:r>
      <w:r>
        <w:t>contract;</w:t>
      </w:r>
      <w:r>
        <w:rPr>
          <w:spacing w:val="-2"/>
        </w:rPr>
        <w:t xml:space="preserve"> </w:t>
      </w:r>
      <w:r>
        <w:t>f)</w:t>
      </w:r>
      <w:r>
        <w:rPr>
          <w:spacing w:val="-6"/>
        </w:rPr>
        <w:t xml:space="preserve"> </w:t>
      </w:r>
      <w:r>
        <w:t>any</w:t>
      </w:r>
      <w:r>
        <w:rPr>
          <w:spacing w:val="-5"/>
        </w:rPr>
        <w:t xml:space="preserve"> </w:t>
      </w:r>
      <w:r>
        <w:t>of</w:t>
      </w:r>
      <w:r>
        <w:rPr>
          <w:spacing w:val="-3"/>
        </w:rPr>
        <w:t xml:space="preserve"> </w:t>
      </w:r>
      <w:r>
        <w:t>the</w:t>
      </w:r>
      <w:r>
        <w:rPr>
          <w:spacing w:val="-5"/>
        </w:rPr>
        <w:t xml:space="preserve"> </w:t>
      </w:r>
      <w:r>
        <w:t>key</w:t>
      </w:r>
      <w:r>
        <w:rPr>
          <w:spacing w:val="-47"/>
        </w:rPr>
        <w:t xml:space="preserve"> </w:t>
      </w:r>
      <w:r>
        <w:t>experts is no longer available, and the Contractor fails to propose a replacement satisfactory to the</w:t>
      </w:r>
      <w:r>
        <w:rPr>
          <w:spacing w:val="1"/>
        </w:rPr>
        <w:t xml:space="preserve"> </w:t>
      </w:r>
      <w:r>
        <w:t>Contracting</w:t>
      </w:r>
      <w:r>
        <w:rPr>
          <w:spacing w:val="-4"/>
        </w:rPr>
        <w:t xml:space="preserve"> </w:t>
      </w:r>
      <w:r>
        <w:t>Authority;</w:t>
      </w:r>
      <w:r>
        <w:rPr>
          <w:spacing w:val="-2"/>
        </w:rPr>
        <w:t xml:space="preserve"> </w:t>
      </w:r>
      <w:r>
        <w:t>g)</w:t>
      </w:r>
      <w:r>
        <w:rPr>
          <w:spacing w:val="-3"/>
        </w:rPr>
        <w:t xml:space="preserve"> </w:t>
      </w:r>
      <w:r>
        <w:t>any</w:t>
      </w:r>
      <w:r>
        <w:rPr>
          <w:spacing w:val="-4"/>
        </w:rPr>
        <w:t xml:space="preserve"> </w:t>
      </w:r>
      <w:r>
        <w:t>organisational</w:t>
      </w:r>
      <w:r>
        <w:rPr>
          <w:spacing w:val="-5"/>
        </w:rPr>
        <w:t xml:space="preserve"> </w:t>
      </w:r>
      <w:r>
        <w:t>modification</w:t>
      </w:r>
      <w:r>
        <w:rPr>
          <w:spacing w:val="-3"/>
        </w:rPr>
        <w:t xml:space="preserve"> </w:t>
      </w:r>
      <w:r>
        <w:t>occurs</w:t>
      </w:r>
      <w:r>
        <w:rPr>
          <w:spacing w:val="-5"/>
        </w:rPr>
        <w:t xml:space="preserve"> </w:t>
      </w:r>
      <w:r>
        <w:t>involving</w:t>
      </w:r>
      <w:r>
        <w:rPr>
          <w:spacing w:val="-3"/>
        </w:rPr>
        <w:t xml:space="preserve"> </w:t>
      </w:r>
      <w:r>
        <w:t>a</w:t>
      </w:r>
      <w:r>
        <w:rPr>
          <w:spacing w:val="-3"/>
        </w:rPr>
        <w:t xml:space="preserve"> </w:t>
      </w:r>
      <w:r>
        <w:t>change</w:t>
      </w:r>
      <w:r>
        <w:rPr>
          <w:spacing w:val="-1"/>
        </w:rPr>
        <w:t xml:space="preserve"> </w:t>
      </w:r>
      <w:r>
        <w:t>in</w:t>
      </w:r>
      <w:r>
        <w:rPr>
          <w:spacing w:val="-4"/>
        </w:rPr>
        <w:t xml:space="preserve"> </w:t>
      </w:r>
      <w:r>
        <w:t>the</w:t>
      </w:r>
      <w:r>
        <w:rPr>
          <w:spacing w:val="-1"/>
        </w:rPr>
        <w:t xml:space="preserve"> </w:t>
      </w:r>
      <w:r>
        <w:t>legal</w:t>
      </w:r>
    </w:p>
    <w:p w14:paraId="2A6EF8A2" w14:textId="77777777" w:rsidR="0043183A" w:rsidRDefault="00000000">
      <w:pPr>
        <w:pStyle w:val="BodyText"/>
        <w:spacing w:line="268" w:lineRule="exact"/>
      </w:pPr>
      <w:r>
        <w:t>personality,</w:t>
      </w:r>
      <w:r>
        <w:rPr>
          <w:spacing w:val="-5"/>
        </w:rPr>
        <w:t xml:space="preserve"> </w:t>
      </w:r>
      <w:r>
        <w:t>nature</w:t>
      </w:r>
      <w:r>
        <w:rPr>
          <w:spacing w:val="-7"/>
        </w:rPr>
        <w:t xml:space="preserve"> </w:t>
      </w:r>
      <w:r>
        <w:t>or</w:t>
      </w:r>
      <w:r>
        <w:rPr>
          <w:spacing w:val="-4"/>
        </w:rPr>
        <w:t xml:space="preserve"> </w:t>
      </w:r>
      <w:r>
        <w:t>control</w:t>
      </w:r>
      <w:r>
        <w:rPr>
          <w:spacing w:val="-7"/>
        </w:rPr>
        <w:t xml:space="preserve"> </w:t>
      </w:r>
      <w:r>
        <w:t>of</w:t>
      </w:r>
      <w:r>
        <w:rPr>
          <w:spacing w:val="-4"/>
        </w:rPr>
        <w:t xml:space="preserve"> </w:t>
      </w:r>
      <w:r>
        <w:t>the</w:t>
      </w:r>
      <w:r>
        <w:rPr>
          <w:spacing w:val="-7"/>
        </w:rPr>
        <w:t xml:space="preserve"> </w:t>
      </w:r>
      <w:r>
        <w:t>Contractor</w:t>
      </w:r>
      <w:r>
        <w:rPr>
          <w:spacing w:val="-4"/>
        </w:rPr>
        <w:t xml:space="preserve"> </w:t>
      </w:r>
      <w:r>
        <w:t>or</w:t>
      </w:r>
      <w:r>
        <w:rPr>
          <w:spacing w:val="-8"/>
        </w:rPr>
        <w:t xml:space="preserve"> </w:t>
      </w:r>
      <w:r>
        <w:t>the</w:t>
      </w:r>
      <w:r>
        <w:rPr>
          <w:spacing w:val="-6"/>
        </w:rPr>
        <w:t xml:space="preserve"> </w:t>
      </w:r>
      <w:r>
        <w:t>joint</w:t>
      </w:r>
      <w:r>
        <w:rPr>
          <w:spacing w:val="-5"/>
        </w:rPr>
        <w:t xml:space="preserve"> </w:t>
      </w:r>
      <w:r>
        <w:t>venture</w:t>
      </w:r>
      <w:r>
        <w:rPr>
          <w:spacing w:val="-6"/>
        </w:rPr>
        <w:t xml:space="preserve"> </w:t>
      </w:r>
      <w:r>
        <w:t>or</w:t>
      </w:r>
      <w:r>
        <w:rPr>
          <w:spacing w:val="-5"/>
        </w:rPr>
        <w:t xml:space="preserve"> </w:t>
      </w:r>
      <w:r>
        <w:t>consortium,</w:t>
      </w:r>
      <w:r>
        <w:rPr>
          <w:spacing w:val="-4"/>
        </w:rPr>
        <w:t xml:space="preserve"> </w:t>
      </w:r>
      <w:r>
        <w:t>unless</w:t>
      </w:r>
      <w:r>
        <w:rPr>
          <w:spacing w:val="-5"/>
        </w:rPr>
        <w:t xml:space="preserve"> </w:t>
      </w:r>
      <w:r>
        <w:t>such</w:t>
      </w:r>
    </w:p>
    <w:p w14:paraId="7E4534B8" w14:textId="77777777" w:rsidR="0043183A" w:rsidRDefault="00000000">
      <w:pPr>
        <w:pStyle w:val="BodyText"/>
        <w:spacing w:before="21" w:line="259" w:lineRule="auto"/>
        <w:ind w:right="804"/>
      </w:pPr>
      <w:r>
        <w:t>modification</w:t>
      </w:r>
      <w:r>
        <w:rPr>
          <w:spacing w:val="-4"/>
        </w:rPr>
        <w:t xml:space="preserve"> </w:t>
      </w:r>
      <w:r>
        <w:t>is</w:t>
      </w:r>
      <w:r>
        <w:rPr>
          <w:spacing w:val="-6"/>
        </w:rPr>
        <w:t xml:space="preserve"> </w:t>
      </w:r>
      <w:r>
        <w:t>recorded</w:t>
      </w:r>
      <w:r>
        <w:rPr>
          <w:spacing w:val="-4"/>
        </w:rPr>
        <w:t xml:space="preserve"> </w:t>
      </w:r>
      <w:r>
        <w:t>in</w:t>
      </w:r>
      <w:r>
        <w:rPr>
          <w:spacing w:val="-6"/>
        </w:rPr>
        <w:t xml:space="preserve"> </w:t>
      </w:r>
      <w:r>
        <w:t>an</w:t>
      </w:r>
      <w:r>
        <w:rPr>
          <w:spacing w:val="-5"/>
        </w:rPr>
        <w:t xml:space="preserve"> </w:t>
      </w:r>
      <w:r>
        <w:t>addendum</w:t>
      </w:r>
      <w:r>
        <w:rPr>
          <w:spacing w:val="-6"/>
        </w:rPr>
        <w:t xml:space="preserve"> </w:t>
      </w:r>
      <w:r>
        <w:t>to</w:t>
      </w:r>
      <w:r>
        <w:rPr>
          <w:spacing w:val="-2"/>
        </w:rPr>
        <w:t xml:space="preserve"> </w:t>
      </w:r>
      <w:r>
        <w:t>the</w:t>
      </w:r>
      <w:r>
        <w:rPr>
          <w:spacing w:val="-3"/>
        </w:rPr>
        <w:t xml:space="preserve"> </w:t>
      </w:r>
      <w:r>
        <w:t>contract;</w:t>
      </w:r>
      <w:r>
        <w:rPr>
          <w:spacing w:val="-3"/>
        </w:rPr>
        <w:t xml:space="preserve"> </w:t>
      </w:r>
      <w:r>
        <w:t>h)</w:t>
      </w:r>
      <w:r>
        <w:rPr>
          <w:spacing w:val="-7"/>
        </w:rPr>
        <w:t xml:space="preserve"> </w:t>
      </w:r>
      <w:r>
        <w:t>the</w:t>
      </w:r>
      <w:r>
        <w:rPr>
          <w:spacing w:val="-3"/>
        </w:rPr>
        <w:t xml:space="preserve"> </w:t>
      </w:r>
      <w:r>
        <w:t>Contractor</w:t>
      </w:r>
      <w:r>
        <w:rPr>
          <w:spacing w:val="-6"/>
        </w:rPr>
        <w:t xml:space="preserve"> </w:t>
      </w:r>
      <w:r>
        <w:t>fails</w:t>
      </w:r>
      <w:r>
        <w:rPr>
          <w:spacing w:val="-4"/>
        </w:rPr>
        <w:t xml:space="preserve"> </w:t>
      </w:r>
      <w:r>
        <w:t>to</w:t>
      </w:r>
      <w:r>
        <w:rPr>
          <w:spacing w:val="-6"/>
        </w:rPr>
        <w:t xml:space="preserve"> </w:t>
      </w:r>
      <w:r>
        <w:t>provide</w:t>
      </w:r>
      <w:r>
        <w:rPr>
          <w:spacing w:val="-5"/>
        </w:rPr>
        <w:t xml:space="preserve"> </w:t>
      </w:r>
      <w:r>
        <w:t>the</w:t>
      </w:r>
      <w:r>
        <w:rPr>
          <w:spacing w:val="-6"/>
        </w:rPr>
        <w:t xml:space="preserve"> </w:t>
      </w:r>
      <w:r>
        <w:t>required</w:t>
      </w:r>
      <w:r>
        <w:rPr>
          <w:spacing w:val="-47"/>
        </w:rPr>
        <w:t xml:space="preserve"> </w:t>
      </w:r>
      <w:r>
        <w:t>guarantees or insurance, or the person providing the underlying guarantee or insurance is not able to</w:t>
      </w:r>
      <w:r>
        <w:rPr>
          <w:spacing w:val="1"/>
        </w:rPr>
        <w:t xml:space="preserve"> </w:t>
      </w:r>
      <w:r>
        <w:t>abide by its</w:t>
      </w:r>
      <w:r>
        <w:rPr>
          <w:spacing w:val="1"/>
        </w:rPr>
        <w:t xml:space="preserve"> </w:t>
      </w:r>
      <w:r>
        <w:t>commitments.</w:t>
      </w:r>
    </w:p>
    <w:p w14:paraId="40046477" w14:textId="77777777" w:rsidR="0043183A" w:rsidRDefault="00000000">
      <w:pPr>
        <w:pStyle w:val="ListParagraph"/>
        <w:numPr>
          <w:ilvl w:val="1"/>
          <w:numId w:val="6"/>
        </w:numPr>
        <w:tabs>
          <w:tab w:val="left" w:pos="1285"/>
        </w:tabs>
        <w:spacing w:before="160" w:line="259" w:lineRule="auto"/>
        <w:ind w:left="840" w:right="867" w:firstLine="0"/>
      </w:pPr>
      <w:r>
        <w:t>Termination</w:t>
      </w:r>
      <w:r>
        <w:rPr>
          <w:spacing w:val="-9"/>
        </w:rPr>
        <w:t xml:space="preserve"> </w:t>
      </w:r>
      <w:r>
        <w:t>by</w:t>
      </w:r>
      <w:r>
        <w:rPr>
          <w:spacing w:val="-8"/>
        </w:rPr>
        <w:t xml:space="preserve"> </w:t>
      </w:r>
      <w:r>
        <w:t>Contracting</w:t>
      </w:r>
      <w:r>
        <w:rPr>
          <w:spacing w:val="-7"/>
        </w:rPr>
        <w:t xml:space="preserve"> </w:t>
      </w:r>
      <w:r>
        <w:t>Authority</w:t>
      </w:r>
      <w:r>
        <w:rPr>
          <w:spacing w:val="-8"/>
        </w:rPr>
        <w:t xml:space="preserve"> </w:t>
      </w:r>
      <w:r>
        <w:t>for</w:t>
      </w:r>
      <w:r>
        <w:rPr>
          <w:spacing w:val="-9"/>
        </w:rPr>
        <w:t xml:space="preserve"> </w:t>
      </w:r>
      <w:r>
        <w:t>convenience</w:t>
      </w:r>
      <w:r>
        <w:rPr>
          <w:spacing w:val="-5"/>
        </w:rPr>
        <w:t xml:space="preserve"> </w:t>
      </w:r>
      <w:r>
        <w:t>The</w:t>
      </w:r>
      <w:r>
        <w:rPr>
          <w:spacing w:val="-6"/>
        </w:rPr>
        <w:t xml:space="preserve"> </w:t>
      </w:r>
      <w:r>
        <w:t>Contracting</w:t>
      </w:r>
      <w:r>
        <w:rPr>
          <w:spacing w:val="-7"/>
        </w:rPr>
        <w:t xml:space="preserve"> </w:t>
      </w:r>
      <w:r>
        <w:t>Authority</w:t>
      </w:r>
      <w:r>
        <w:rPr>
          <w:spacing w:val="-8"/>
        </w:rPr>
        <w:t xml:space="preserve"> </w:t>
      </w:r>
      <w:r>
        <w:t>may</w:t>
      </w:r>
      <w:r>
        <w:rPr>
          <w:spacing w:val="-6"/>
        </w:rPr>
        <w:t xml:space="preserve"> </w:t>
      </w:r>
      <w:r>
        <w:t>terminate</w:t>
      </w:r>
      <w:r>
        <w:rPr>
          <w:spacing w:val="-8"/>
        </w:rPr>
        <w:t xml:space="preserve"> </w:t>
      </w:r>
      <w:r>
        <w:t>the</w:t>
      </w:r>
      <w:r>
        <w:rPr>
          <w:spacing w:val="-47"/>
        </w:rPr>
        <w:t xml:space="preserve"> </w:t>
      </w:r>
      <w:r>
        <w:t>contract</w:t>
      </w:r>
      <w:r>
        <w:rPr>
          <w:spacing w:val="-2"/>
        </w:rPr>
        <w:t xml:space="preserve"> </w:t>
      </w:r>
      <w:r>
        <w:t>in</w:t>
      </w:r>
      <w:r>
        <w:rPr>
          <w:spacing w:val="-6"/>
        </w:rPr>
        <w:t xml:space="preserve"> </w:t>
      </w:r>
      <w:r>
        <w:t>whole</w:t>
      </w:r>
      <w:r>
        <w:rPr>
          <w:spacing w:val="-4"/>
        </w:rPr>
        <w:t xml:space="preserve"> </w:t>
      </w:r>
      <w:r>
        <w:t>or</w:t>
      </w:r>
      <w:r>
        <w:rPr>
          <w:spacing w:val="-1"/>
        </w:rPr>
        <w:t xml:space="preserve"> </w:t>
      </w:r>
      <w:r>
        <w:t>in</w:t>
      </w:r>
      <w:r>
        <w:rPr>
          <w:spacing w:val="-3"/>
        </w:rPr>
        <w:t xml:space="preserve"> </w:t>
      </w:r>
      <w:r>
        <w:t>part</w:t>
      </w:r>
      <w:r>
        <w:rPr>
          <w:spacing w:val="-5"/>
        </w:rPr>
        <w:t xml:space="preserve"> </w:t>
      </w:r>
      <w:r>
        <w:t>for</w:t>
      </w:r>
      <w:r>
        <w:rPr>
          <w:spacing w:val="-2"/>
        </w:rPr>
        <w:t xml:space="preserve"> </w:t>
      </w:r>
      <w:r>
        <w:t>its</w:t>
      </w:r>
      <w:r>
        <w:rPr>
          <w:spacing w:val="-1"/>
        </w:rPr>
        <w:t xml:space="preserve"> </w:t>
      </w:r>
      <w:r>
        <w:t>convenience,</w:t>
      </w:r>
      <w:r>
        <w:rPr>
          <w:spacing w:val="-2"/>
        </w:rPr>
        <w:t xml:space="preserve"> </w:t>
      </w:r>
      <w:r>
        <w:t>upon</w:t>
      </w:r>
      <w:r>
        <w:rPr>
          <w:spacing w:val="-5"/>
        </w:rPr>
        <w:t xml:space="preserve"> </w:t>
      </w:r>
      <w:r>
        <w:t>not</w:t>
      </w:r>
      <w:r>
        <w:rPr>
          <w:spacing w:val="-2"/>
        </w:rPr>
        <w:t xml:space="preserve"> </w:t>
      </w:r>
      <w:r>
        <w:t>less</w:t>
      </w:r>
      <w:r>
        <w:rPr>
          <w:spacing w:val="-1"/>
        </w:rPr>
        <w:t xml:space="preserve"> </w:t>
      </w:r>
      <w:r>
        <w:t>than</w:t>
      </w:r>
      <w:r>
        <w:rPr>
          <w:spacing w:val="-5"/>
        </w:rPr>
        <w:t xml:space="preserve"> </w:t>
      </w:r>
      <w:r>
        <w:t>14</w:t>
      </w:r>
      <w:r>
        <w:rPr>
          <w:spacing w:val="-4"/>
        </w:rPr>
        <w:t xml:space="preserve"> </w:t>
      </w:r>
      <w:r>
        <w:t>days’</w:t>
      </w:r>
      <w:r>
        <w:rPr>
          <w:spacing w:val="-2"/>
        </w:rPr>
        <w:t xml:space="preserve"> </w:t>
      </w:r>
      <w:r>
        <w:t>notice.</w:t>
      </w:r>
      <w:r>
        <w:rPr>
          <w:spacing w:val="-1"/>
        </w:rPr>
        <w:t xml:space="preserve"> </w:t>
      </w:r>
      <w:r>
        <w:t>The</w:t>
      </w:r>
      <w:r>
        <w:rPr>
          <w:spacing w:val="-1"/>
        </w:rPr>
        <w:t xml:space="preserve"> </w:t>
      </w:r>
      <w:r>
        <w:t>Contracting</w:t>
      </w:r>
    </w:p>
    <w:p w14:paraId="038EF92F" w14:textId="77777777" w:rsidR="0043183A" w:rsidRDefault="00000000">
      <w:pPr>
        <w:pStyle w:val="BodyText"/>
        <w:spacing w:line="259" w:lineRule="auto"/>
        <w:ind w:right="804"/>
      </w:pPr>
      <w:r>
        <w:t>Authority</w:t>
      </w:r>
      <w:r>
        <w:rPr>
          <w:spacing w:val="-5"/>
        </w:rPr>
        <w:t xml:space="preserve"> </w:t>
      </w:r>
      <w:r>
        <w:t>shall</w:t>
      </w:r>
      <w:r>
        <w:rPr>
          <w:spacing w:val="-3"/>
        </w:rPr>
        <w:t xml:space="preserve"> </w:t>
      </w:r>
      <w:r>
        <w:t>not</w:t>
      </w:r>
      <w:r>
        <w:rPr>
          <w:spacing w:val="-2"/>
        </w:rPr>
        <w:t xml:space="preserve"> </w:t>
      </w:r>
      <w:r>
        <w:t>use</w:t>
      </w:r>
      <w:r>
        <w:rPr>
          <w:spacing w:val="-5"/>
        </w:rPr>
        <w:t xml:space="preserve"> </w:t>
      </w:r>
      <w:r>
        <w:t>this</w:t>
      </w:r>
      <w:r>
        <w:rPr>
          <w:spacing w:val="-4"/>
        </w:rPr>
        <w:t xml:space="preserve"> </w:t>
      </w:r>
      <w:r>
        <w:t>right</w:t>
      </w:r>
      <w:r>
        <w:rPr>
          <w:spacing w:val="-3"/>
        </w:rPr>
        <w:t xml:space="preserve"> </w:t>
      </w:r>
      <w:r>
        <w:t>of</w:t>
      </w:r>
      <w:r>
        <w:rPr>
          <w:spacing w:val="-3"/>
        </w:rPr>
        <w:t xml:space="preserve"> </w:t>
      </w:r>
      <w:r>
        <w:t>termination</w:t>
      </w:r>
      <w:r>
        <w:rPr>
          <w:spacing w:val="-2"/>
        </w:rPr>
        <w:t xml:space="preserve"> </w:t>
      </w:r>
      <w:r>
        <w:t>in</w:t>
      </w:r>
      <w:r>
        <w:rPr>
          <w:spacing w:val="-6"/>
        </w:rPr>
        <w:t xml:space="preserve"> </w:t>
      </w:r>
      <w:r>
        <w:t>order</w:t>
      </w:r>
      <w:r>
        <w:rPr>
          <w:spacing w:val="-2"/>
        </w:rPr>
        <w:t xml:space="preserve"> </w:t>
      </w:r>
      <w:r>
        <w:t>to</w:t>
      </w:r>
      <w:r>
        <w:rPr>
          <w:spacing w:val="-4"/>
        </w:rPr>
        <w:t xml:space="preserve"> </w:t>
      </w:r>
      <w:r>
        <w:t>arrange</w:t>
      </w:r>
      <w:r>
        <w:rPr>
          <w:spacing w:val="-4"/>
        </w:rPr>
        <w:t xml:space="preserve"> </w:t>
      </w:r>
      <w:r>
        <w:t>for</w:t>
      </w:r>
      <w:r>
        <w:rPr>
          <w:spacing w:val="-6"/>
        </w:rPr>
        <w:t xml:space="preserve"> </w:t>
      </w:r>
      <w:r>
        <w:t>the</w:t>
      </w:r>
      <w:r>
        <w:rPr>
          <w:spacing w:val="-4"/>
        </w:rPr>
        <w:t xml:space="preserve"> </w:t>
      </w:r>
      <w:r>
        <w:t>services</w:t>
      </w:r>
      <w:r>
        <w:rPr>
          <w:spacing w:val="-3"/>
        </w:rPr>
        <w:t xml:space="preserve"> </w:t>
      </w:r>
      <w:r>
        <w:t>to</w:t>
      </w:r>
      <w:r>
        <w:rPr>
          <w:spacing w:val="-4"/>
        </w:rPr>
        <w:t xml:space="preserve"> </w:t>
      </w:r>
      <w:r>
        <w:t>be</w:t>
      </w:r>
      <w:r>
        <w:rPr>
          <w:spacing w:val="-3"/>
        </w:rPr>
        <w:t xml:space="preserve"> </w:t>
      </w:r>
      <w:r>
        <w:t>executed</w:t>
      </w:r>
      <w:r>
        <w:rPr>
          <w:spacing w:val="-3"/>
        </w:rPr>
        <w:t xml:space="preserve"> </w:t>
      </w:r>
      <w:r>
        <w:t>by</w:t>
      </w:r>
      <w:r>
        <w:rPr>
          <w:spacing w:val="-46"/>
        </w:rPr>
        <w:t xml:space="preserve"> </w:t>
      </w:r>
      <w:r>
        <w:t>another</w:t>
      </w:r>
      <w:r>
        <w:rPr>
          <w:spacing w:val="-2"/>
        </w:rPr>
        <w:t xml:space="preserve"> </w:t>
      </w:r>
      <w:r>
        <w:t>contractor,</w:t>
      </w:r>
      <w:r>
        <w:rPr>
          <w:spacing w:val="-4"/>
        </w:rPr>
        <w:t xml:space="preserve"> </w:t>
      </w:r>
      <w:r>
        <w:t>or</w:t>
      </w:r>
      <w:r>
        <w:rPr>
          <w:spacing w:val="-4"/>
        </w:rPr>
        <w:t xml:space="preserve"> </w:t>
      </w:r>
      <w:r>
        <w:t>to</w:t>
      </w:r>
      <w:r>
        <w:rPr>
          <w:spacing w:val="-3"/>
        </w:rPr>
        <w:t xml:space="preserve"> </w:t>
      </w:r>
      <w:r>
        <w:t>avoid</w:t>
      </w:r>
      <w:r>
        <w:rPr>
          <w:spacing w:val="-3"/>
        </w:rPr>
        <w:t xml:space="preserve"> </w:t>
      </w:r>
      <w:r>
        <w:t>a</w:t>
      </w:r>
      <w:r>
        <w:rPr>
          <w:spacing w:val="-2"/>
        </w:rPr>
        <w:t xml:space="preserve"> </w:t>
      </w:r>
      <w:r>
        <w:t>termination</w:t>
      </w:r>
      <w:r>
        <w:rPr>
          <w:spacing w:val="-4"/>
        </w:rPr>
        <w:t xml:space="preserve"> </w:t>
      </w:r>
      <w:r>
        <w:t>of</w:t>
      </w:r>
      <w:r>
        <w:rPr>
          <w:spacing w:val="-2"/>
        </w:rPr>
        <w:t xml:space="preserve"> </w:t>
      </w:r>
      <w:r>
        <w:t>the</w:t>
      </w:r>
      <w:r>
        <w:rPr>
          <w:spacing w:val="-3"/>
        </w:rPr>
        <w:t xml:space="preserve"> </w:t>
      </w:r>
      <w:r>
        <w:t>contract</w:t>
      </w:r>
      <w:r>
        <w:rPr>
          <w:spacing w:val="-2"/>
        </w:rPr>
        <w:t xml:space="preserve"> </w:t>
      </w:r>
      <w:r>
        <w:t>by</w:t>
      </w:r>
      <w:r>
        <w:rPr>
          <w:spacing w:val="-2"/>
        </w:rPr>
        <w:t xml:space="preserve"> </w:t>
      </w:r>
      <w:r>
        <w:t>the</w:t>
      </w:r>
      <w:r>
        <w:rPr>
          <w:spacing w:val="-4"/>
        </w:rPr>
        <w:t xml:space="preserve"> </w:t>
      </w:r>
      <w:r>
        <w:t>Contractor.</w:t>
      </w:r>
    </w:p>
    <w:p w14:paraId="1EFA2C49" w14:textId="1D34D0B7" w:rsidR="0043183A" w:rsidRDefault="002C3484">
      <w:pPr>
        <w:pStyle w:val="BodyText"/>
        <w:spacing w:before="2"/>
        <w:ind w:left="0"/>
        <w:rPr>
          <w:sz w:val="11"/>
        </w:rPr>
      </w:pPr>
      <w:r>
        <w:rPr>
          <w:noProof/>
        </w:rPr>
        <mc:AlternateContent>
          <mc:Choice Requires="wps">
            <w:drawing>
              <wp:anchor distT="0" distB="0" distL="0" distR="0" simplePos="0" relativeHeight="251666944" behindDoc="1" locked="0" layoutInCell="1" allowOverlap="1" wp14:anchorId="55F6B36C" wp14:editId="52D70056">
                <wp:simplePos x="0" y="0"/>
                <wp:positionH relativeFrom="page">
                  <wp:posOffset>896620</wp:posOffset>
                </wp:positionH>
                <wp:positionV relativeFrom="paragraph">
                  <wp:posOffset>102235</wp:posOffset>
                </wp:positionV>
                <wp:extent cx="5981065" cy="169545"/>
                <wp:effectExtent l="0" t="0" r="0" b="0"/>
                <wp:wrapTopAndBottom/>
                <wp:docPr id="170645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6954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B36C" id="Text Box 7" o:spid="_x0000_s1052" type="#_x0000_t202" style="position:absolute;margin-left:70.6pt;margin-top:8.05pt;width:470.95pt;height:13.3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" fillcolor="#9cc2e4" stroked="f">
                <v:textbox inset="0,0,0,0">
                  <w:txbxContent>
                    <w:p w14:paraId="46678B38" w14:textId="77777777" w:rsidR="0043183A" w:rsidRDefault="00000000">
                      <w:pPr>
                        <w:spacing w:line="265" w:lineRule="exact"/>
                        <w:ind w:left="748"/>
                        <w:rPr>
                          <w:b/>
                        </w:rPr>
                      </w:pPr>
                      <w:r>
                        <w:rPr>
                          <w:b/>
                        </w:rPr>
                        <w:t>27.</w:t>
                      </w:r>
                      <w:r>
                        <w:rPr>
                          <w:b/>
                          <w:spacing w:val="-8"/>
                        </w:rPr>
                        <w:t xml:space="preserve"> </w:t>
                      </w:r>
                      <w:r>
                        <w:rPr>
                          <w:b/>
                        </w:rPr>
                        <w:t>TERMINATION</w:t>
                      </w:r>
                      <w:r>
                        <w:rPr>
                          <w:b/>
                          <w:spacing w:val="-9"/>
                        </w:rPr>
                        <w:t xml:space="preserve"> </w:t>
                      </w:r>
                      <w:r>
                        <w:rPr>
                          <w:b/>
                        </w:rPr>
                        <w:t>BY</w:t>
                      </w:r>
                      <w:r>
                        <w:rPr>
                          <w:b/>
                          <w:spacing w:val="-10"/>
                        </w:rPr>
                        <w:t xml:space="preserve"> </w:t>
                      </w:r>
                      <w:r>
                        <w:rPr>
                          <w:b/>
                        </w:rPr>
                        <w:t>THE</w:t>
                      </w:r>
                      <w:r>
                        <w:rPr>
                          <w:b/>
                          <w:spacing w:val="-11"/>
                        </w:rPr>
                        <w:t xml:space="preserve"> </w:t>
                      </w:r>
                      <w:r>
                        <w:rPr>
                          <w:b/>
                        </w:rPr>
                        <w:t>CONTRACTOR</w:t>
                      </w:r>
                    </w:p>
                  </w:txbxContent>
                </v:textbox>
                <w10:wrap type="topAndBottom" anchorx="page"/>
              </v:shape>
            </w:pict>
          </mc:Fallback>
        </mc:AlternateContent>
      </w:r>
    </w:p>
    <w:p w14:paraId="7E81A670" w14:textId="77777777" w:rsidR="0043183A" w:rsidRDefault="00000000">
      <w:pPr>
        <w:pStyle w:val="BodyText"/>
        <w:spacing w:line="253" w:lineRule="exact"/>
      </w:pPr>
      <w:r>
        <w:t>The</w:t>
      </w:r>
      <w:r>
        <w:rPr>
          <w:spacing w:val="-5"/>
        </w:rPr>
        <w:t xml:space="preserve"> </w:t>
      </w:r>
      <w:r>
        <w:t>Contractor</w:t>
      </w:r>
      <w:r>
        <w:rPr>
          <w:spacing w:val="-4"/>
        </w:rPr>
        <w:t xml:space="preserve"> </w:t>
      </w:r>
      <w:r>
        <w:t>may</w:t>
      </w:r>
      <w:r>
        <w:rPr>
          <w:spacing w:val="-6"/>
        </w:rPr>
        <w:t xml:space="preserve"> </w:t>
      </w:r>
      <w:r>
        <w:t>terminate</w:t>
      </w:r>
      <w:r>
        <w:rPr>
          <w:spacing w:val="-4"/>
        </w:rPr>
        <w:t xml:space="preserve"> </w:t>
      </w:r>
      <w:r>
        <w:t>the</w:t>
      </w:r>
      <w:r>
        <w:rPr>
          <w:spacing w:val="-7"/>
        </w:rPr>
        <w:t xml:space="preserve"> </w:t>
      </w:r>
      <w:r>
        <w:t>contract</w:t>
      </w:r>
      <w:r>
        <w:rPr>
          <w:spacing w:val="-6"/>
        </w:rPr>
        <w:t xml:space="preserve"> </w:t>
      </w:r>
      <w:r>
        <w:t>after</w:t>
      </w:r>
      <w:r>
        <w:rPr>
          <w:spacing w:val="-4"/>
        </w:rPr>
        <w:t xml:space="preserve"> </w:t>
      </w:r>
      <w:r>
        <w:t>giving</w:t>
      </w:r>
      <w:r>
        <w:rPr>
          <w:spacing w:val="-5"/>
        </w:rPr>
        <w:t xml:space="preserve"> </w:t>
      </w:r>
      <w:r>
        <w:t>a</w:t>
      </w:r>
      <w:r>
        <w:rPr>
          <w:spacing w:val="-5"/>
        </w:rPr>
        <w:t xml:space="preserve"> </w:t>
      </w:r>
      <w:r>
        <w:t>7</w:t>
      </w:r>
      <w:r>
        <w:rPr>
          <w:spacing w:val="-4"/>
        </w:rPr>
        <w:t xml:space="preserve"> </w:t>
      </w:r>
      <w:r>
        <w:t>days’</w:t>
      </w:r>
      <w:r>
        <w:rPr>
          <w:spacing w:val="-4"/>
        </w:rPr>
        <w:t xml:space="preserve"> </w:t>
      </w:r>
      <w:r>
        <w:t>notice</w:t>
      </w:r>
      <w:r>
        <w:rPr>
          <w:spacing w:val="-4"/>
        </w:rPr>
        <w:t xml:space="preserve"> </w:t>
      </w:r>
      <w:r>
        <w:t>to</w:t>
      </w:r>
      <w:r>
        <w:rPr>
          <w:spacing w:val="-5"/>
        </w:rPr>
        <w:t xml:space="preserve"> </w:t>
      </w:r>
      <w:r>
        <w:t>the</w:t>
      </w:r>
      <w:r>
        <w:rPr>
          <w:spacing w:val="-4"/>
        </w:rPr>
        <w:t xml:space="preserve"> </w:t>
      </w:r>
      <w:r>
        <w:t>Contracting</w:t>
      </w:r>
      <w:r>
        <w:rPr>
          <w:spacing w:val="-5"/>
        </w:rPr>
        <w:t xml:space="preserve"> </w:t>
      </w:r>
      <w:r>
        <w:t>Authority</w:t>
      </w:r>
      <w:r>
        <w:rPr>
          <w:spacing w:val="-6"/>
        </w:rPr>
        <w:t xml:space="preserve"> </w:t>
      </w:r>
      <w:r>
        <w:t>in</w:t>
      </w:r>
    </w:p>
    <w:p w14:paraId="4EDB0030" w14:textId="77777777" w:rsidR="0043183A" w:rsidRDefault="00000000">
      <w:pPr>
        <w:pStyle w:val="BodyText"/>
        <w:spacing w:before="22"/>
      </w:pPr>
      <w:r>
        <w:t>any</w:t>
      </w:r>
      <w:r>
        <w:rPr>
          <w:spacing w:val="-4"/>
        </w:rPr>
        <w:t xml:space="preserve"> </w:t>
      </w:r>
      <w:r>
        <w:t>of</w:t>
      </w:r>
      <w:r>
        <w:rPr>
          <w:spacing w:val="-4"/>
        </w:rPr>
        <w:t xml:space="preserve"> </w:t>
      </w:r>
      <w:r>
        <w:t>the</w:t>
      </w:r>
      <w:r>
        <w:rPr>
          <w:spacing w:val="-1"/>
        </w:rPr>
        <w:t xml:space="preserve"> </w:t>
      </w:r>
      <w:r>
        <w:t>following</w:t>
      </w:r>
      <w:r>
        <w:rPr>
          <w:spacing w:val="-4"/>
        </w:rPr>
        <w:t xml:space="preserve"> </w:t>
      </w:r>
      <w:r>
        <w:t>cases:</w:t>
      </w:r>
    </w:p>
    <w:p w14:paraId="42A301B0" w14:textId="77777777" w:rsidR="0043183A" w:rsidRDefault="00000000">
      <w:pPr>
        <w:pStyle w:val="ListParagraph"/>
        <w:numPr>
          <w:ilvl w:val="0"/>
          <w:numId w:val="5"/>
        </w:numPr>
        <w:tabs>
          <w:tab w:val="left" w:pos="1064"/>
        </w:tabs>
        <w:spacing w:before="183" w:line="256" w:lineRule="auto"/>
        <w:ind w:right="1277" w:firstLine="0"/>
      </w:pPr>
      <w:r>
        <w:t>the</w:t>
      </w:r>
      <w:r>
        <w:rPr>
          <w:spacing w:val="-3"/>
        </w:rPr>
        <w:t xml:space="preserve"> </w:t>
      </w:r>
      <w:r>
        <w:t>Contractor</w:t>
      </w:r>
      <w:r>
        <w:rPr>
          <w:spacing w:val="-6"/>
        </w:rPr>
        <w:t xml:space="preserve"> </w:t>
      </w:r>
      <w:r>
        <w:t>has</w:t>
      </w:r>
      <w:r>
        <w:rPr>
          <w:spacing w:val="-3"/>
        </w:rPr>
        <w:t xml:space="preserve"> </w:t>
      </w:r>
      <w:r>
        <w:t>not</w:t>
      </w:r>
      <w:r>
        <w:rPr>
          <w:spacing w:val="-4"/>
        </w:rPr>
        <w:t xml:space="preserve"> </w:t>
      </w:r>
      <w:r>
        <w:t>received</w:t>
      </w:r>
      <w:r>
        <w:rPr>
          <w:spacing w:val="-3"/>
        </w:rPr>
        <w:t xml:space="preserve"> </w:t>
      </w:r>
      <w:r>
        <w:t>payment</w:t>
      </w:r>
      <w:r>
        <w:rPr>
          <w:spacing w:val="-5"/>
        </w:rPr>
        <w:t xml:space="preserve"> </w:t>
      </w:r>
      <w:r>
        <w:t>of</w:t>
      </w:r>
      <w:r>
        <w:rPr>
          <w:spacing w:val="-6"/>
        </w:rPr>
        <w:t xml:space="preserve"> </w:t>
      </w:r>
      <w:r>
        <w:t>that</w:t>
      </w:r>
      <w:r>
        <w:rPr>
          <w:spacing w:val="-3"/>
        </w:rPr>
        <w:t xml:space="preserve"> </w:t>
      </w:r>
      <w:r>
        <w:t>part</w:t>
      </w:r>
      <w:r>
        <w:rPr>
          <w:spacing w:val="-3"/>
        </w:rPr>
        <w:t xml:space="preserve"> </w:t>
      </w:r>
      <w:r>
        <w:t>of</w:t>
      </w:r>
      <w:r>
        <w:rPr>
          <w:spacing w:val="-6"/>
        </w:rPr>
        <w:t xml:space="preserve"> </w:t>
      </w:r>
      <w:r>
        <w:t>any</w:t>
      </w:r>
      <w:r>
        <w:rPr>
          <w:spacing w:val="-4"/>
        </w:rPr>
        <w:t xml:space="preserve"> </w:t>
      </w:r>
      <w:r>
        <w:t>invoice</w:t>
      </w:r>
      <w:r>
        <w:rPr>
          <w:spacing w:val="-5"/>
        </w:rPr>
        <w:t xml:space="preserve"> </w:t>
      </w:r>
      <w:r>
        <w:t>which</w:t>
      </w:r>
      <w:r>
        <w:rPr>
          <w:spacing w:val="-4"/>
        </w:rPr>
        <w:t xml:space="preserve"> </w:t>
      </w:r>
      <w:r>
        <w:t>is</w:t>
      </w:r>
      <w:r>
        <w:rPr>
          <w:spacing w:val="-4"/>
        </w:rPr>
        <w:t xml:space="preserve"> </w:t>
      </w:r>
      <w:r>
        <w:t>not</w:t>
      </w:r>
      <w:r>
        <w:rPr>
          <w:spacing w:val="-3"/>
        </w:rPr>
        <w:t xml:space="preserve"> </w:t>
      </w:r>
      <w:r>
        <w:t>contested</w:t>
      </w:r>
      <w:r>
        <w:rPr>
          <w:spacing w:val="-3"/>
        </w:rPr>
        <w:t xml:space="preserve"> </w:t>
      </w:r>
      <w:r>
        <w:t>by</w:t>
      </w:r>
      <w:r>
        <w:rPr>
          <w:spacing w:val="-6"/>
        </w:rPr>
        <w:t xml:space="preserve"> </w:t>
      </w:r>
      <w:r>
        <w:t>the</w:t>
      </w:r>
      <w:r>
        <w:rPr>
          <w:spacing w:val="-46"/>
        </w:rPr>
        <w:t xml:space="preserve"> </w:t>
      </w:r>
      <w:r>
        <w:t>Contracting</w:t>
      </w:r>
      <w:r>
        <w:rPr>
          <w:spacing w:val="-2"/>
        </w:rPr>
        <w:t xml:space="preserve"> </w:t>
      </w:r>
      <w:r>
        <w:t>Authority,</w:t>
      </w:r>
      <w:r>
        <w:rPr>
          <w:spacing w:val="-3"/>
        </w:rPr>
        <w:t xml:space="preserve"> </w:t>
      </w:r>
      <w:r>
        <w:t>within</w:t>
      </w:r>
      <w:r>
        <w:rPr>
          <w:spacing w:val="-1"/>
        </w:rPr>
        <w:t xml:space="preserve"> </w:t>
      </w:r>
      <w:r>
        <w:t>90</w:t>
      </w:r>
      <w:r>
        <w:rPr>
          <w:spacing w:val="-1"/>
        </w:rPr>
        <w:t xml:space="preserve"> </w:t>
      </w:r>
      <w:r>
        <w:t>days</w:t>
      </w:r>
      <w:r>
        <w:rPr>
          <w:spacing w:val="-1"/>
        </w:rPr>
        <w:t xml:space="preserve"> </w:t>
      </w:r>
      <w:r>
        <w:t>of</w:t>
      </w:r>
      <w:r>
        <w:rPr>
          <w:spacing w:val="-3"/>
        </w:rPr>
        <w:t xml:space="preserve"> </w:t>
      </w:r>
      <w:r>
        <w:t>the</w:t>
      </w:r>
      <w:r>
        <w:rPr>
          <w:spacing w:val="-3"/>
        </w:rPr>
        <w:t xml:space="preserve"> </w:t>
      </w:r>
      <w:r>
        <w:t>due payment date,</w:t>
      </w:r>
    </w:p>
    <w:p w14:paraId="02848506" w14:textId="77777777" w:rsidR="0043183A" w:rsidRDefault="0043183A">
      <w:pPr>
        <w:spacing w:line="256"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EFE09E" w14:textId="77777777" w:rsidR="0043183A" w:rsidRDefault="00000000">
      <w:pPr>
        <w:pStyle w:val="ListParagraph"/>
        <w:numPr>
          <w:ilvl w:val="0"/>
          <w:numId w:val="5"/>
        </w:numPr>
        <w:tabs>
          <w:tab w:val="left" w:pos="1074"/>
        </w:tabs>
        <w:spacing w:before="39" w:line="259" w:lineRule="auto"/>
        <w:ind w:right="1575" w:firstLine="0"/>
      </w:pPr>
      <w:r>
        <w:lastRenderedPageBreak/>
        <w:t>the</w:t>
      </w:r>
      <w:r>
        <w:rPr>
          <w:spacing w:val="-2"/>
        </w:rPr>
        <w:t xml:space="preserve"> </w:t>
      </w:r>
      <w:r>
        <w:t>period</w:t>
      </w:r>
      <w:r>
        <w:rPr>
          <w:spacing w:val="-5"/>
        </w:rPr>
        <w:t xml:space="preserve"> </w:t>
      </w:r>
      <w:r>
        <w:t>of</w:t>
      </w:r>
      <w:r>
        <w:rPr>
          <w:spacing w:val="-2"/>
        </w:rPr>
        <w:t xml:space="preserve"> </w:t>
      </w:r>
      <w:r>
        <w:t>suspension</w:t>
      </w:r>
      <w:r>
        <w:rPr>
          <w:spacing w:val="-6"/>
        </w:rPr>
        <w:t xml:space="preserve"> </w:t>
      </w:r>
      <w:r>
        <w:t>of</w:t>
      </w:r>
      <w:r>
        <w:rPr>
          <w:spacing w:val="-4"/>
        </w:rPr>
        <w:t xml:space="preserve"> </w:t>
      </w:r>
      <w:r>
        <w:t>the</w:t>
      </w:r>
      <w:r>
        <w:rPr>
          <w:spacing w:val="-2"/>
        </w:rPr>
        <w:t xml:space="preserve"> </w:t>
      </w:r>
      <w:r>
        <w:t>performance</w:t>
      </w:r>
      <w:r>
        <w:rPr>
          <w:spacing w:val="-3"/>
        </w:rPr>
        <w:t xml:space="preserve"> </w:t>
      </w:r>
      <w:r>
        <w:t>of</w:t>
      </w:r>
      <w:r>
        <w:rPr>
          <w:spacing w:val="-4"/>
        </w:rPr>
        <w:t xml:space="preserve"> </w:t>
      </w:r>
      <w:r>
        <w:t>the</w:t>
      </w:r>
      <w:r>
        <w:rPr>
          <w:spacing w:val="-4"/>
        </w:rPr>
        <w:t xml:space="preserve"> </w:t>
      </w:r>
      <w:r>
        <w:t>contract</w:t>
      </w:r>
      <w:r>
        <w:rPr>
          <w:spacing w:val="-2"/>
        </w:rPr>
        <w:t xml:space="preserve"> </w:t>
      </w:r>
      <w:r>
        <w:t>under</w:t>
      </w:r>
      <w:r>
        <w:rPr>
          <w:spacing w:val="-4"/>
        </w:rPr>
        <w:t xml:space="preserve"> </w:t>
      </w:r>
      <w:r>
        <w:t>article</w:t>
      </w:r>
      <w:r>
        <w:rPr>
          <w:spacing w:val="-4"/>
        </w:rPr>
        <w:t xml:space="preserve"> </w:t>
      </w:r>
      <w:r>
        <w:t>23</w:t>
      </w:r>
      <w:r>
        <w:rPr>
          <w:spacing w:val="-1"/>
        </w:rPr>
        <w:t xml:space="preserve"> </w:t>
      </w:r>
      <w:r>
        <w:t>has</w:t>
      </w:r>
      <w:r>
        <w:rPr>
          <w:spacing w:val="-2"/>
        </w:rPr>
        <w:t xml:space="preserve"> </w:t>
      </w:r>
      <w:r>
        <w:t>exceeded</w:t>
      </w:r>
      <w:r>
        <w:rPr>
          <w:spacing w:val="-2"/>
        </w:rPr>
        <w:t xml:space="preserve"> </w:t>
      </w:r>
      <w:r>
        <w:t>six</w:t>
      </w:r>
      <w:r>
        <w:rPr>
          <w:spacing w:val="-47"/>
        </w:rPr>
        <w:t xml:space="preserve"> </w:t>
      </w:r>
      <w:r>
        <w:t>months;</w:t>
      </w:r>
    </w:p>
    <w:p w14:paraId="7D88D208" w14:textId="77777777" w:rsidR="0043183A" w:rsidRDefault="00000000">
      <w:pPr>
        <w:pStyle w:val="ListParagraph"/>
        <w:numPr>
          <w:ilvl w:val="0"/>
          <w:numId w:val="5"/>
        </w:numPr>
        <w:tabs>
          <w:tab w:val="left" w:pos="1052"/>
        </w:tabs>
        <w:spacing w:before="160" w:line="259" w:lineRule="auto"/>
        <w:ind w:right="920" w:firstLine="0"/>
        <w:jc w:val="both"/>
      </w:pPr>
      <w:r>
        <w:t>the</w:t>
      </w:r>
      <w:r>
        <w:rPr>
          <w:spacing w:val="-6"/>
        </w:rPr>
        <w:t xml:space="preserve"> </w:t>
      </w:r>
      <w:r>
        <w:t>Contracting</w:t>
      </w:r>
      <w:r>
        <w:rPr>
          <w:spacing w:val="-4"/>
        </w:rPr>
        <w:t xml:space="preserve"> </w:t>
      </w:r>
      <w:r>
        <w:t>Authority</w:t>
      </w:r>
      <w:r>
        <w:rPr>
          <w:spacing w:val="-4"/>
        </w:rPr>
        <w:t xml:space="preserve"> </w:t>
      </w:r>
      <w:r>
        <w:t>is</w:t>
      </w:r>
      <w:r>
        <w:rPr>
          <w:spacing w:val="-3"/>
        </w:rPr>
        <w:t xml:space="preserve"> </w:t>
      </w:r>
      <w:r>
        <w:t>in</w:t>
      </w:r>
      <w:r>
        <w:rPr>
          <w:spacing w:val="-4"/>
        </w:rPr>
        <w:t xml:space="preserve"> </w:t>
      </w:r>
      <w:r>
        <w:t>material</w:t>
      </w:r>
      <w:r>
        <w:rPr>
          <w:spacing w:val="-4"/>
        </w:rPr>
        <w:t xml:space="preserve"> </w:t>
      </w:r>
      <w:r>
        <w:t>breach</w:t>
      </w:r>
      <w:r>
        <w:rPr>
          <w:spacing w:val="-3"/>
        </w:rPr>
        <w:t xml:space="preserve"> </w:t>
      </w:r>
      <w:r>
        <w:t>of</w:t>
      </w:r>
      <w:r>
        <w:rPr>
          <w:spacing w:val="-3"/>
        </w:rPr>
        <w:t xml:space="preserve"> </w:t>
      </w:r>
      <w:r>
        <w:t>its</w:t>
      </w:r>
      <w:r>
        <w:rPr>
          <w:spacing w:val="-5"/>
        </w:rPr>
        <w:t xml:space="preserve"> </w:t>
      </w:r>
      <w:r>
        <w:t>obligations</w:t>
      </w:r>
      <w:r>
        <w:rPr>
          <w:spacing w:val="-3"/>
        </w:rPr>
        <w:t xml:space="preserve"> </w:t>
      </w:r>
      <w:r>
        <w:t>under</w:t>
      </w:r>
      <w:r>
        <w:rPr>
          <w:spacing w:val="-5"/>
        </w:rPr>
        <w:t xml:space="preserve"> </w:t>
      </w:r>
      <w:r>
        <w:t>the</w:t>
      </w:r>
      <w:r>
        <w:rPr>
          <w:spacing w:val="-3"/>
        </w:rPr>
        <w:t xml:space="preserve"> </w:t>
      </w:r>
      <w:r>
        <w:t>Contract</w:t>
      </w:r>
      <w:r>
        <w:rPr>
          <w:spacing w:val="-3"/>
        </w:rPr>
        <w:t xml:space="preserve"> </w:t>
      </w:r>
      <w:r>
        <w:t>and</w:t>
      </w:r>
      <w:r>
        <w:rPr>
          <w:spacing w:val="-5"/>
        </w:rPr>
        <w:t xml:space="preserve"> </w:t>
      </w:r>
      <w:r>
        <w:t>has</w:t>
      </w:r>
      <w:r>
        <w:rPr>
          <w:spacing w:val="-3"/>
        </w:rPr>
        <w:t xml:space="preserve"> </w:t>
      </w:r>
      <w:r>
        <w:t>not</w:t>
      </w:r>
      <w:r>
        <w:rPr>
          <w:spacing w:val="-5"/>
        </w:rPr>
        <w:t xml:space="preserve"> </w:t>
      </w:r>
      <w:r>
        <w:t>taken</w:t>
      </w:r>
      <w:r>
        <w:rPr>
          <w:spacing w:val="-47"/>
        </w:rPr>
        <w:t xml:space="preserve"> </w:t>
      </w:r>
      <w:r>
        <w:t>any</w:t>
      </w:r>
      <w:r>
        <w:rPr>
          <w:spacing w:val="-3"/>
        </w:rPr>
        <w:t xml:space="preserve"> </w:t>
      </w:r>
      <w:r>
        <w:t>actions</w:t>
      </w:r>
      <w:r>
        <w:rPr>
          <w:spacing w:val="-6"/>
        </w:rPr>
        <w:t xml:space="preserve"> </w:t>
      </w:r>
      <w:r>
        <w:t>to</w:t>
      </w:r>
      <w:r>
        <w:rPr>
          <w:spacing w:val="-4"/>
        </w:rPr>
        <w:t xml:space="preserve"> </w:t>
      </w:r>
      <w:r>
        <w:t>remedy</w:t>
      </w:r>
      <w:r>
        <w:rPr>
          <w:spacing w:val="-3"/>
        </w:rPr>
        <w:t xml:space="preserve"> </w:t>
      </w:r>
      <w:r>
        <w:t>the</w:t>
      </w:r>
      <w:r>
        <w:rPr>
          <w:spacing w:val="-4"/>
        </w:rPr>
        <w:t xml:space="preserve"> </w:t>
      </w:r>
      <w:r>
        <w:t>same</w:t>
      </w:r>
      <w:r>
        <w:rPr>
          <w:spacing w:val="-2"/>
        </w:rPr>
        <w:t xml:space="preserve"> </w:t>
      </w:r>
      <w:r>
        <w:t>within</w:t>
      </w:r>
      <w:r>
        <w:rPr>
          <w:spacing w:val="-6"/>
        </w:rPr>
        <w:t xml:space="preserve"> </w:t>
      </w:r>
      <w:r>
        <w:t>30</w:t>
      </w:r>
      <w:r>
        <w:rPr>
          <w:spacing w:val="-5"/>
        </w:rPr>
        <w:t xml:space="preserve"> </w:t>
      </w:r>
      <w:r>
        <w:t>days</w:t>
      </w:r>
      <w:r>
        <w:rPr>
          <w:spacing w:val="-3"/>
        </w:rPr>
        <w:t xml:space="preserve"> </w:t>
      </w:r>
      <w:r>
        <w:t>following</w:t>
      </w:r>
      <w:r>
        <w:rPr>
          <w:spacing w:val="-3"/>
        </w:rPr>
        <w:t xml:space="preserve"> </w:t>
      </w:r>
      <w:r>
        <w:t>the</w:t>
      </w:r>
      <w:r>
        <w:rPr>
          <w:spacing w:val="-2"/>
        </w:rPr>
        <w:t xml:space="preserve"> </w:t>
      </w:r>
      <w:r>
        <w:t>receipt</w:t>
      </w:r>
      <w:r>
        <w:rPr>
          <w:spacing w:val="-5"/>
        </w:rPr>
        <w:t xml:space="preserve"> </w:t>
      </w:r>
      <w:r>
        <w:t>by</w:t>
      </w:r>
      <w:r>
        <w:rPr>
          <w:spacing w:val="-3"/>
        </w:rPr>
        <w:t xml:space="preserve"> </w:t>
      </w:r>
      <w:r>
        <w:t>the</w:t>
      </w:r>
      <w:r>
        <w:rPr>
          <w:spacing w:val="-4"/>
        </w:rPr>
        <w:t xml:space="preserve"> </w:t>
      </w:r>
      <w:r>
        <w:t>Contracting</w:t>
      </w:r>
      <w:r>
        <w:rPr>
          <w:spacing w:val="-4"/>
        </w:rPr>
        <w:t xml:space="preserve"> </w:t>
      </w:r>
      <w:r>
        <w:t>Authority</w:t>
      </w:r>
      <w:r>
        <w:rPr>
          <w:spacing w:val="-4"/>
        </w:rPr>
        <w:t xml:space="preserve"> </w:t>
      </w:r>
      <w:r>
        <w:t>of</w:t>
      </w:r>
      <w:r>
        <w:rPr>
          <w:spacing w:val="-3"/>
        </w:rPr>
        <w:t xml:space="preserve"> </w:t>
      </w:r>
      <w:r>
        <w:t>the</w:t>
      </w:r>
      <w:r>
        <w:rPr>
          <w:spacing w:val="-47"/>
        </w:rPr>
        <w:t xml:space="preserve"> </w:t>
      </w:r>
      <w:r>
        <w:t>Contractor’s</w:t>
      </w:r>
      <w:r>
        <w:rPr>
          <w:spacing w:val="-1"/>
        </w:rPr>
        <w:t xml:space="preserve"> </w:t>
      </w:r>
      <w:r>
        <w:t>notice</w:t>
      </w:r>
      <w:r>
        <w:rPr>
          <w:spacing w:val="1"/>
        </w:rPr>
        <w:t xml:space="preserve"> </w:t>
      </w:r>
      <w:r>
        <w:t>specifying</w:t>
      </w:r>
      <w:r>
        <w:rPr>
          <w:spacing w:val="-1"/>
        </w:rPr>
        <w:t xml:space="preserve"> </w:t>
      </w:r>
      <w:r>
        <w:t>such</w:t>
      </w:r>
      <w:r>
        <w:rPr>
          <w:spacing w:val="-2"/>
        </w:rPr>
        <w:t xml:space="preserve"> </w:t>
      </w:r>
      <w:r>
        <w:t>breach.</w:t>
      </w:r>
    </w:p>
    <w:p w14:paraId="04EE7C70" w14:textId="77777777" w:rsidR="0043183A" w:rsidRDefault="00000000">
      <w:pPr>
        <w:pStyle w:val="BodyText"/>
        <w:spacing w:before="159"/>
      </w:pPr>
      <w:r>
        <w:t>If</w:t>
      </w:r>
      <w:r>
        <w:rPr>
          <w:spacing w:val="-5"/>
        </w:rPr>
        <w:t xml:space="preserve"> </w:t>
      </w:r>
      <w:r>
        <w:t>the</w:t>
      </w:r>
      <w:r>
        <w:rPr>
          <w:spacing w:val="-4"/>
        </w:rPr>
        <w:t xml:space="preserve"> </w:t>
      </w:r>
      <w:r>
        <w:t>Contractor</w:t>
      </w:r>
      <w:r>
        <w:rPr>
          <w:spacing w:val="-4"/>
        </w:rPr>
        <w:t xml:space="preserve"> </w:t>
      </w:r>
      <w:r>
        <w:t>is</w:t>
      </w:r>
      <w:r>
        <w:rPr>
          <w:spacing w:val="-7"/>
        </w:rPr>
        <w:t xml:space="preserve"> </w:t>
      </w:r>
      <w:r>
        <w:t>a</w:t>
      </w:r>
      <w:r>
        <w:rPr>
          <w:spacing w:val="-4"/>
        </w:rPr>
        <w:t xml:space="preserve"> </w:t>
      </w:r>
      <w:r>
        <w:t>natural</w:t>
      </w:r>
      <w:r>
        <w:rPr>
          <w:spacing w:val="-4"/>
        </w:rPr>
        <w:t xml:space="preserve"> </w:t>
      </w:r>
      <w:r>
        <w:t>person,</w:t>
      </w:r>
      <w:r>
        <w:rPr>
          <w:spacing w:val="-4"/>
        </w:rPr>
        <w:t xml:space="preserve"> </w:t>
      </w:r>
      <w:r>
        <w:t>the</w:t>
      </w:r>
      <w:r>
        <w:rPr>
          <w:spacing w:val="-4"/>
        </w:rPr>
        <w:t xml:space="preserve"> </w:t>
      </w:r>
      <w:r>
        <w:t>contract</w:t>
      </w:r>
      <w:r>
        <w:rPr>
          <w:spacing w:val="-4"/>
        </w:rPr>
        <w:t xml:space="preserve"> </w:t>
      </w:r>
      <w:r>
        <w:t>shall</w:t>
      </w:r>
      <w:r>
        <w:rPr>
          <w:spacing w:val="-9"/>
        </w:rPr>
        <w:t xml:space="preserve"> </w:t>
      </w:r>
      <w:r>
        <w:t>be</w:t>
      </w:r>
      <w:r>
        <w:rPr>
          <w:spacing w:val="-3"/>
        </w:rPr>
        <w:t xml:space="preserve"> </w:t>
      </w:r>
      <w:r>
        <w:t>automatically</w:t>
      </w:r>
      <w:r>
        <w:rPr>
          <w:spacing w:val="-6"/>
        </w:rPr>
        <w:t xml:space="preserve"> </w:t>
      </w:r>
      <w:r>
        <w:t>terminated</w:t>
      </w:r>
      <w:r>
        <w:rPr>
          <w:spacing w:val="-5"/>
        </w:rPr>
        <w:t xml:space="preserve"> </w:t>
      </w:r>
      <w:r>
        <w:t>if</w:t>
      </w:r>
      <w:r>
        <w:rPr>
          <w:spacing w:val="-4"/>
        </w:rPr>
        <w:t xml:space="preserve"> </w:t>
      </w:r>
      <w:r>
        <w:t>that</w:t>
      </w:r>
      <w:r>
        <w:rPr>
          <w:spacing w:val="-4"/>
        </w:rPr>
        <w:t xml:space="preserve"> </w:t>
      </w:r>
      <w:r>
        <w:t>person</w:t>
      </w:r>
      <w:r>
        <w:rPr>
          <w:spacing w:val="-5"/>
        </w:rPr>
        <w:t xml:space="preserve"> </w:t>
      </w:r>
      <w:r>
        <w:t>dies.</w:t>
      </w:r>
    </w:p>
    <w:p w14:paraId="4C288E28" w14:textId="77777777" w:rsidR="0043183A" w:rsidRDefault="00000000">
      <w:pPr>
        <w:pStyle w:val="Heading2"/>
        <w:tabs>
          <w:tab w:val="left" w:pos="1560"/>
          <w:tab w:val="left" w:pos="10230"/>
        </w:tabs>
        <w:spacing w:before="18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28.</w:t>
      </w:r>
      <w:r>
        <w:rPr>
          <w:spacing w:val="-8"/>
          <w:shd w:val="clear" w:color="auto" w:fill="9CC2E4"/>
        </w:rPr>
        <w:t xml:space="preserve"> </w:t>
      </w:r>
      <w:r>
        <w:rPr>
          <w:shd w:val="clear" w:color="auto" w:fill="9CC2E4"/>
        </w:rPr>
        <w:t>RIGHTS</w:t>
      </w:r>
      <w:r>
        <w:rPr>
          <w:spacing w:val="-11"/>
          <w:shd w:val="clear" w:color="auto" w:fill="9CC2E4"/>
        </w:rPr>
        <w:t xml:space="preserve"> </w:t>
      </w:r>
      <w:r>
        <w:rPr>
          <w:shd w:val="clear" w:color="auto" w:fill="9CC2E4"/>
        </w:rPr>
        <w:t>AND</w:t>
      </w:r>
      <w:r>
        <w:rPr>
          <w:spacing w:val="-9"/>
          <w:shd w:val="clear" w:color="auto" w:fill="9CC2E4"/>
        </w:rPr>
        <w:t xml:space="preserve"> </w:t>
      </w:r>
      <w:r>
        <w:rPr>
          <w:shd w:val="clear" w:color="auto" w:fill="9CC2E4"/>
        </w:rPr>
        <w:t>OBLIGATIONS</w:t>
      </w:r>
      <w:r>
        <w:rPr>
          <w:spacing w:val="-9"/>
          <w:shd w:val="clear" w:color="auto" w:fill="9CC2E4"/>
        </w:rPr>
        <w:t xml:space="preserve"> </w:t>
      </w:r>
      <w:r>
        <w:rPr>
          <w:shd w:val="clear" w:color="auto" w:fill="9CC2E4"/>
        </w:rPr>
        <w:t>UPON</w:t>
      </w:r>
      <w:r>
        <w:rPr>
          <w:spacing w:val="-9"/>
          <w:shd w:val="clear" w:color="auto" w:fill="9CC2E4"/>
        </w:rPr>
        <w:t xml:space="preserve"> </w:t>
      </w:r>
      <w:r>
        <w:rPr>
          <w:shd w:val="clear" w:color="auto" w:fill="9CC2E4"/>
        </w:rPr>
        <w:t>TERMINATION</w:t>
      </w:r>
      <w:r>
        <w:rPr>
          <w:shd w:val="clear" w:color="auto" w:fill="9CC2E4"/>
        </w:rPr>
        <w:tab/>
      </w:r>
    </w:p>
    <w:p w14:paraId="4AE27A95" w14:textId="77777777" w:rsidR="0043183A" w:rsidRDefault="00000000">
      <w:pPr>
        <w:pStyle w:val="ListParagraph"/>
        <w:numPr>
          <w:ilvl w:val="1"/>
          <w:numId w:val="4"/>
        </w:numPr>
        <w:tabs>
          <w:tab w:val="left" w:pos="1342"/>
        </w:tabs>
        <w:spacing w:before="1"/>
      </w:pPr>
      <w:r>
        <w:t>Upon</w:t>
      </w:r>
      <w:r>
        <w:rPr>
          <w:spacing w:val="-6"/>
        </w:rPr>
        <w:t xml:space="preserve"> </w:t>
      </w:r>
      <w:r>
        <w:t>termination</w:t>
      </w:r>
      <w:r>
        <w:rPr>
          <w:spacing w:val="-6"/>
        </w:rPr>
        <w:t xml:space="preserve"> </w:t>
      </w:r>
      <w:r>
        <w:t>of</w:t>
      </w:r>
      <w:r>
        <w:rPr>
          <w:spacing w:val="-4"/>
        </w:rPr>
        <w:t xml:space="preserve"> </w:t>
      </w:r>
      <w:r>
        <w:t>the</w:t>
      </w:r>
      <w:r>
        <w:rPr>
          <w:spacing w:val="-3"/>
        </w:rPr>
        <w:t xml:space="preserve"> </w:t>
      </w:r>
      <w:r>
        <w:t>contract</w:t>
      </w:r>
      <w:r>
        <w:rPr>
          <w:spacing w:val="-5"/>
        </w:rPr>
        <w:t xml:space="preserve"> </w:t>
      </w:r>
      <w:r>
        <w:t>by</w:t>
      </w:r>
      <w:r>
        <w:rPr>
          <w:spacing w:val="-4"/>
        </w:rPr>
        <w:t xml:space="preserve"> </w:t>
      </w:r>
      <w:r>
        <w:t>notice</w:t>
      </w:r>
      <w:r>
        <w:rPr>
          <w:spacing w:val="-6"/>
        </w:rPr>
        <w:t xml:space="preserve"> </w:t>
      </w:r>
      <w:r>
        <w:t>of</w:t>
      </w:r>
      <w:r>
        <w:rPr>
          <w:spacing w:val="-6"/>
        </w:rPr>
        <w:t xml:space="preserve"> </w:t>
      </w:r>
      <w:r>
        <w:t>either</w:t>
      </w:r>
      <w:r>
        <w:rPr>
          <w:spacing w:val="-4"/>
        </w:rPr>
        <w:t xml:space="preserve"> </w:t>
      </w:r>
      <w:r>
        <w:t>party</w:t>
      </w:r>
      <w:r>
        <w:rPr>
          <w:spacing w:val="-6"/>
        </w:rPr>
        <w:t xml:space="preserve"> </w:t>
      </w:r>
      <w:r>
        <w:t>to</w:t>
      </w:r>
      <w:r>
        <w:rPr>
          <w:spacing w:val="-6"/>
        </w:rPr>
        <w:t xml:space="preserve"> </w:t>
      </w:r>
      <w:r>
        <w:t>the</w:t>
      </w:r>
      <w:r>
        <w:rPr>
          <w:spacing w:val="-6"/>
        </w:rPr>
        <w:t xml:space="preserve"> </w:t>
      </w:r>
      <w:r>
        <w:t>other,</w:t>
      </w:r>
      <w:r>
        <w:rPr>
          <w:spacing w:val="-5"/>
        </w:rPr>
        <w:t xml:space="preserve"> </w:t>
      </w:r>
      <w:r>
        <w:t>the</w:t>
      </w:r>
      <w:r>
        <w:rPr>
          <w:spacing w:val="-8"/>
        </w:rPr>
        <w:t xml:space="preserve"> </w:t>
      </w:r>
      <w:r>
        <w:t>Contractor</w:t>
      </w:r>
      <w:r>
        <w:rPr>
          <w:spacing w:val="-4"/>
        </w:rPr>
        <w:t xml:space="preserve"> </w:t>
      </w:r>
      <w:r>
        <w:t>shall</w:t>
      </w:r>
      <w:r>
        <w:rPr>
          <w:spacing w:val="-6"/>
        </w:rPr>
        <w:t xml:space="preserve"> </w:t>
      </w:r>
      <w:r>
        <w:t>take</w:t>
      </w:r>
    </w:p>
    <w:p w14:paraId="6D858F1A" w14:textId="77777777" w:rsidR="0043183A" w:rsidRDefault="00000000">
      <w:pPr>
        <w:pStyle w:val="BodyText"/>
        <w:spacing w:before="21" w:line="259" w:lineRule="auto"/>
        <w:ind w:right="804"/>
      </w:pPr>
      <w:r>
        <w:t>immediate</w:t>
      </w:r>
      <w:r>
        <w:rPr>
          <w:spacing w:val="-2"/>
        </w:rPr>
        <w:t xml:space="preserve"> </w:t>
      </w:r>
      <w:r>
        <w:t>steps</w:t>
      </w:r>
      <w:r>
        <w:rPr>
          <w:spacing w:val="-2"/>
        </w:rPr>
        <w:t xml:space="preserve"> </w:t>
      </w:r>
      <w:r>
        <w:t>to</w:t>
      </w:r>
      <w:r>
        <w:rPr>
          <w:spacing w:val="-1"/>
        </w:rPr>
        <w:t xml:space="preserve"> </w:t>
      </w:r>
      <w:r>
        <w:t>bring</w:t>
      </w:r>
      <w:r>
        <w:rPr>
          <w:spacing w:val="-3"/>
        </w:rPr>
        <w:t xml:space="preserve"> </w:t>
      </w:r>
      <w:r>
        <w:t>the</w:t>
      </w:r>
      <w:r>
        <w:rPr>
          <w:spacing w:val="-1"/>
        </w:rPr>
        <w:t xml:space="preserve"> </w:t>
      </w:r>
      <w:r>
        <w:t>services</w:t>
      </w:r>
      <w:r>
        <w:rPr>
          <w:spacing w:val="-2"/>
        </w:rPr>
        <w:t xml:space="preserve"> </w:t>
      </w:r>
      <w:r>
        <w:t>to</w:t>
      </w:r>
      <w:r>
        <w:rPr>
          <w:spacing w:val="-1"/>
        </w:rPr>
        <w:t xml:space="preserve"> </w:t>
      </w:r>
      <w:r>
        <w:t>a</w:t>
      </w:r>
      <w:r>
        <w:rPr>
          <w:spacing w:val="-4"/>
        </w:rPr>
        <w:t xml:space="preserve"> </w:t>
      </w:r>
      <w:r>
        <w:t>close</w:t>
      </w:r>
      <w:r>
        <w:rPr>
          <w:spacing w:val="-1"/>
        </w:rPr>
        <w:t xml:space="preserve"> </w:t>
      </w:r>
      <w:r>
        <w:t>in</w:t>
      </w:r>
      <w:r>
        <w:rPr>
          <w:spacing w:val="-3"/>
        </w:rPr>
        <w:t xml:space="preserve"> </w:t>
      </w:r>
      <w:r>
        <w:t>a</w:t>
      </w:r>
      <w:r>
        <w:rPr>
          <w:spacing w:val="-2"/>
        </w:rPr>
        <w:t xml:space="preserve"> </w:t>
      </w:r>
      <w:r>
        <w:t>prompt</w:t>
      </w:r>
      <w:r>
        <w:rPr>
          <w:spacing w:val="-4"/>
        </w:rPr>
        <w:t xml:space="preserve"> </w:t>
      </w:r>
      <w:r>
        <w:t>and</w:t>
      </w:r>
      <w:r>
        <w:rPr>
          <w:spacing w:val="-3"/>
        </w:rPr>
        <w:t xml:space="preserve"> </w:t>
      </w:r>
      <w:r>
        <w:t>orderly</w:t>
      </w:r>
      <w:r>
        <w:rPr>
          <w:spacing w:val="-3"/>
        </w:rPr>
        <w:t xml:space="preserve"> </w:t>
      </w:r>
      <w:r>
        <w:t>manner</w:t>
      </w:r>
      <w:r>
        <w:rPr>
          <w:spacing w:val="-4"/>
        </w:rPr>
        <w:t xml:space="preserve"> </w:t>
      </w:r>
      <w:r>
        <w:t>and</w:t>
      </w:r>
      <w:r>
        <w:rPr>
          <w:spacing w:val="-3"/>
        </w:rPr>
        <w:t xml:space="preserve"> </w:t>
      </w:r>
      <w:r>
        <w:t>in</w:t>
      </w:r>
      <w:r>
        <w:rPr>
          <w:spacing w:val="-2"/>
        </w:rPr>
        <w:t xml:space="preserve"> </w:t>
      </w:r>
      <w:r>
        <w:t>such</w:t>
      </w:r>
      <w:r>
        <w:rPr>
          <w:spacing w:val="-2"/>
        </w:rPr>
        <w:t xml:space="preserve"> </w:t>
      </w:r>
      <w:r>
        <w:t>a</w:t>
      </w:r>
      <w:r>
        <w:rPr>
          <w:spacing w:val="-2"/>
        </w:rPr>
        <w:t xml:space="preserve"> </w:t>
      </w:r>
      <w:r>
        <w:t>way</w:t>
      </w:r>
      <w:r>
        <w:rPr>
          <w:spacing w:val="-2"/>
        </w:rPr>
        <w:t xml:space="preserve"> </w:t>
      </w:r>
      <w:r>
        <w:t>as</w:t>
      </w:r>
      <w:r>
        <w:rPr>
          <w:spacing w:val="-4"/>
        </w:rPr>
        <w:t xml:space="preserve"> </w:t>
      </w:r>
      <w:r>
        <w:t>to</w:t>
      </w:r>
      <w:r>
        <w:rPr>
          <w:spacing w:val="-47"/>
        </w:rPr>
        <w:t xml:space="preserve"> </w:t>
      </w:r>
      <w:r>
        <w:t>keep</w:t>
      </w:r>
      <w:r>
        <w:rPr>
          <w:spacing w:val="-2"/>
        </w:rPr>
        <w:t xml:space="preserve"> </w:t>
      </w:r>
      <w:r>
        <w:t>costs</w:t>
      </w:r>
      <w:r>
        <w:rPr>
          <w:spacing w:val="-2"/>
        </w:rPr>
        <w:t xml:space="preserve"> </w:t>
      </w:r>
      <w:r>
        <w:t>to</w:t>
      </w:r>
      <w:r>
        <w:rPr>
          <w:spacing w:val="1"/>
        </w:rPr>
        <w:t xml:space="preserve"> </w:t>
      </w:r>
      <w:r>
        <w:t>a minimum.</w:t>
      </w:r>
    </w:p>
    <w:p w14:paraId="37CFC4A5" w14:textId="77777777" w:rsidR="0043183A" w:rsidRDefault="00000000">
      <w:pPr>
        <w:pStyle w:val="ListParagraph"/>
        <w:numPr>
          <w:ilvl w:val="1"/>
          <w:numId w:val="4"/>
        </w:numPr>
        <w:tabs>
          <w:tab w:val="left" w:pos="1342"/>
        </w:tabs>
        <w:spacing w:before="160" w:line="259" w:lineRule="auto"/>
        <w:ind w:left="840" w:right="1652" w:firstLine="0"/>
      </w:pPr>
      <w:r>
        <w:t>If</w:t>
      </w:r>
      <w:r>
        <w:rPr>
          <w:spacing w:val="-8"/>
        </w:rPr>
        <w:t xml:space="preserve"> </w:t>
      </w:r>
      <w:r>
        <w:t>the</w:t>
      </w:r>
      <w:r>
        <w:rPr>
          <w:spacing w:val="-5"/>
        </w:rPr>
        <w:t xml:space="preserve"> </w:t>
      </w:r>
      <w:r>
        <w:t>Contracting</w:t>
      </w:r>
      <w:r>
        <w:rPr>
          <w:spacing w:val="-5"/>
        </w:rPr>
        <w:t xml:space="preserve"> </w:t>
      </w:r>
      <w:r>
        <w:t>Authority</w:t>
      </w:r>
      <w:r>
        <w:rPr>
          <w:spacing w:val="-7"/>
        </w:rPr>
        <w:t xml:space="preserve"> </w:t>
      </w:r>
      <w:r>
        <w:t>terminates</w:t>
      </w:r>
      <w:r>
        <w:rPr>
          <w:spacing w:val="-5"/>
        </w:rPr>
        <w:t xml:space="preserve"> </w:t>
      </w:r>
      <w:r>
        <w:t>the</w:t>
      </w:r>
      <w:r>
        <w:rPr>
          <w:spacing w:val="-6"/>
        </w:rPr>
        <w:t xml:space="preserve"> </w:t>
      </w:r>
      <w:r>
        <w:t>contract</w:t>
      </w:r>
      <w:r>
        <w:rPr>
          <w:spacing w:val="-5"/>
        </w:rPr>
        <w:t xml:space="preserve"> </w:t>
      </w:r>
      <w:r>
        <w:t>in</w:t>
      </w:r>
      <w:r>
        <w:rPr>
          <w:spacing w:val="-6"/>
        </w:rPr>
        <w:t xml:space="preserve"> </w:t>
      </w:r>
      <w:r>
        <w:t>accordance</w:t>
      </w:r>
      <w:r>
        <w:rPr>
          <w:spacing w:val="-3"/>
        </w:rPr>
        <w:t xml:space="preserve"> </w:t>
      </w:r>
      <w:r>
        <w:t>with</w:t>
      </w:r>
      <w:r>
        <w:rPr>
          <w:spacing w:val="-5"/>
        </w:rPr>
        <w:t xml:space="preserve"> </w:t>
      </w:r>
      <w:r>
        <w:t>article</w:t>
      </w:r>
      <w:r>
        <w:rPr>
          <w:spacing w:val="-5"/>
        </w:rPr>
        <w:t xml:space="preserve"> </w:t>
      </w:r>
      <w:r>
        <w:t>26.1</w:t>
      </w:r>
      <w:r>
        <w:rPr>
          <w:spacing w:val="-5"/>
        </w:rPr>
        <w:t xml:space="preserve"> </w:t>
      </w:r>
      <w:r>
        <w:t>it</w:t>
      </w:r>
      <w:r>
        <w:rPr>
          <w:spacing w:val="-4"/>
        </w:rPr>
        <w:t xml:space="preserve"> </w:t>
      </w:r>
      <w:r>
        <w:t>may,</w:t>
      </w:r>
      <w:r>
        <w:rPr>
          <w:spacing w:val="-47"/>
        </w:rPr>
        <w:t xml:space="preserve"> </w:t>
      </w:r>
      <w:r>
        <w:t>thereafter,</w:t>
      </w:r>
      <w:r>
        <w:rPr>
          <w:spacing w:val="-6"/>
        </w:rPr>
        <w:t xml:space="preserve"> </w:t>
      </w:r>
      <w:r>
        <w:t>complete</w:t>
      </w:r>
      <w:r>
        <w:rPr>
          <w:spacing w:val="-5"/>
        </w:rPr>
        <w:t xml:space="preserve"> </w:t>
      </w:r>
      <w:r>
        <w:t>the</w:t>
      </w:r>
      <w:r>
        <w:rPr>
          <w:spacing w:val="-5"/>
        </w:rPr>
        <w:t xml:space="preserve"> </w:t>
      </w:r>
      <w:r>
        <w:t>services</w:t>
      </w:r>
      <w:r>
        <w:rPr>
          <w:spacing w:val="-6"/>
        </w:rPr>
        <w:t xml:space="preserve"> </w:t>
      </w:r>
      <w:r>
        <w:t>itself,</w:t>
      </w:r>
      <w:r>
        <w:rPr>
          <w:spacing w:val="-6"/>
        </w:rPr>
        <w:t xml:space="preserve"> </w:t>
      </w:r>
      <w:r>
        <w:t>or</w:t>
      </w:r>
      <w:r>
        <w:rPr>
          <w:spacing w:val="-8"/>
        </w:rPr>
        <w:t xml:space="preserve"> </w:t>
      </w:r>
      <w:r>
        <w:t>conclude</w:t>
      </w:r>
      <w:r>
        <w:rPr>
          <w:spacing w:val="-8"/>
        </w:rPr>
        <w:t xml:space="preserve"> </w:t>
      </w:r>
      <w:r>
        <w:t>any</w:t>
      </w:r>
      <w:r>
        <w:rPr>
          <w:spacing w:val="-6"/>
        </w:rPr>
        <w:t xml:space="preserve"> </w:t>
      </w:r>
      <w:r>
        <w:t>other</w:t>
      </w:r>
      <w:r>
        <w:rPr>
          <w:spacing w:val="-6"/>
        </w:rPr>
        <w:t xml:space="preserve"> </w:t>
      </w:r>
      <w:r>
        <w:t>contract</w:t>
      </w:r>
      <w:r>
        <w:rPr>
          <w:spacing w:val="-7"/>
        </w:rPr>
        <w:t xml:space="preserve"> </w:t>
      </w:r>
      <w:r>
        <w:t>with</w:t>
      </w:r>
      <w:r>
        <w:rPr>
          <w:spacing w:val="-9"/>
        </w:rPr>
        <w:t xml:space="preserve"> </w:t>
      </w:r>
      <w:r>
        <w:t>a</w:t>
      </w:r>
      <w:r>
        <w:rPr>
          <w:spacing w:val="-6"/>
        </w:rPr>
        <w:t xml:space="preserve"> </w:t>
      </w:r>
      <w:r>
        <w:t>third</w:t>
      </w:r>
      <w:r>
        <w:rPr>
          <w:spacing w:val="-6"/>
        </w:rPr>
        <w:t xml:space="preserve"> </w:t>
      </w:r>
      <w:r>
        <w:t>party,</w:t>
      </w:r>
      <w:r>
        <w:rPr>
          <w:spacing w:val="-6"/>
        </w:rPr>
        <w:t xml:space="preserve"> </w:t>
      </w:r>
      <w:r>
        <w:t>at</w:t>
      </w:r>
      <w:r>
        <w:rPr>
          <w:spacing w:val="-8"/>
        </w:rPr>
        <w:t xml:space="preserve"> </w:t>
      </w:r>
      <w:r>
        <w:t>the</w:t>
      </w:r>
    </w:p>
    <w:p w14:paraId="38B7AC82" w14:textId="77777777" w:rsidR="0043183A" w:rsidRDefault="00000000">
      <w:pPr>
        <w:pStyle w:val="BodyText"/>
        <w:spacing w:before="1" w:line="259" w:lineRule="auto"/>
        <w:ind w:right="804"/>
      </w:pPr>
      <w:r>
        <w:t>Contractor’s</w:t>
      </w:r>
      <w:r>
        <w:rPr>
          <w:spacing w:val="-4"/>
        </w:rPr>
        <w:t xml:space="preserve"> </w:t>
      </w:r>
      <w:r>
        <w:t>expense.</w:t>
      </w:r>
      <w:r>
        <w:rPr>
          <w:spacing w:val="-4"/>
        </w:rPr>
        <w:t xml:space="preserve"> </w:t>
      </w:r>
      <w:r>
        <w:t>The</w:t>
      </w:r>
      <w:r>
        <w:rPr>
          <w:spacing w:val="-8"/>
        </w:rPr>
        <w:t xml:space="preserve"> </w:t>
      </w:r>
      <w:r>
        <w:t>Contracting</w:t>
      </w:r>
      <w:r>
        <w:rPr>
          <w:spacing w:val="-5"/>
        </w:rPr>
        <w:t xml:space="preserve"> </w:t>
      </w:r>
      <w:r>
        <w:t>Authority</w:t>
      </w:r>
      <w:r>
        <w:rPr>
          <w:spacing w:val="-5"/>
        </w:rPr>
        <w:t xml:space="preserve"> </w:t>
      </w:r>
      <w:r>
        <w:t>shall,</w:t>
      </w:r>
      <w:r>
        <w:rPr>
          <w:spacing w:val="-7"/>
        </w:rPr>
        <w:t xml:space="preserve"> </w:t>
      </w:r>
      <w:r>
        <w:t>as</w:t>
      </w:r>
      <w:r>
        <w:rPr>
          <w:spacing w:val="-4"/>
        </w:rPr>
        <w:t xml:space="preserve"> </w:t>
      </w:r>
      <w:r>
        <w:t>soon</w:t>
      </w:r>
      <w:r>
        <w:rPr>
          <w:spacing w:val="-4"/>
        </w:rPr>
        <w:t xml:space="preserve"> </w:t>
      </w:r>
      <w:r>
        <w:t>as</w:t>
      </w:r>
      <w:r>
        <w:rPr>
          <w:spacing w:val="-4"/>
        </w:rPr>
        <w:t xml:space="preserve"> </w:t>
      </w:r>
      <w:r>
        <w:t>is</w:t>
      </w:r>
      <w:r>
        <w:rPr>
          <w:spacing w:val="-4"/>
        </w:rPr>
        <w:t xml:space="preserve"> </w:t>
      </w:r>
      <w:r>
        <w:t>possible</w:t>
      </w:r>
      <w:r>
        <w:rPr>
          <w:spacing w:val="-6"/>
        </w:rPr>
        <w:t xml:space="preserve"> </w:t>
      </w:r>
      <w:r>
        <w:t>after</w:t>
      </w:r>
      <w:r>
        <w:rPr>
          <w:spacing w:val="-6"/>
        </w:rPr>
        <w:t xml:space="preserve"> </w:t>
      </w:r>
      <w:r>
        <w:t>termination,</w:t>
      </w:r>
      <w:r>
        <w:rPr>
          <w:spacing w:val="-4"/>
        </w:rPr>
        <w:t xml:space="preserve"> </w:t>
      </w:r>
      <w:r>
        <w:t>certify</w:t>
      </w:r>
      <w:r>
        <w:rPr>
          <w:spacing w:val="-4"/>
        </w:rPr>
        <w:t xml:space="preserve"> </w:t>
      </w:r>
      <w:r>
        <w:t>the</w:t>
      </w:r>
      <w:r>
        <w:rPr>
          <w:spacing w:val="-47"/>
        </w:rPr>
        <w:t xml:space="preserve"> </w:t>
      </w:r>
      <w:r>
        <w:t>value of the services and all sums due to the Contractor as at the date of termination. It shall, subject to</w:t>
      </w:r>
      <w:r>
        <w:rPr>
          <w:spacing w:val="1"/>
        </w:rPr>
        <w:t xml:space="preserve"> </w:t>
      </w:r>
      <w:r>
        <w:t>article</w:t>
      </w:r>
      <w:r>
        <w:rPr>
          <w:spacing w:val="-1"/>
        </w:rPr>
        <w:t xml:space="preserve"> </w:t>
      </w:r>
      <w:r>
        <w:t>28.1</w:t>
      </w:r>
      <w:r>
        <w:rPr>
          <w:spacing w:val="-3"/>
        </w:rPr>
        <w:t xml:space="preserve"> </w:t>
      </w:r>
      <w:r>
        <w:t>and</w:t>
      </w:r>
      <w:r>
        <w:rPr>
          <w:spacing w:val="-1"/>
        </w:rPr>
        <w:t xml:space="preserve"> </w:t>
      </w:r>
      <w:r>
        <w:t>28.3,</w:t>
      </w:r>
      <w:r>
        <w:rPr>
          <w:spacing w:val="-3"/>
        </w:rPr>
        <w:t xml:space="preserve"> </w:t>
      </w:r>
      <w:r>
        <w:t>make</w:t>
      </w:r>
      <w:r>
        <w:rPr>
          <w:spacing w:val="-2"/>
        </w:rPr>
        <w:t xml:space="preserve"> </w:t>
      </w:r>
      <w:r>
        <w:t>the following</w:t>
      </w:r>
      <w:r>
        <w:rPr>
          <w:spacing w:val="-2"/>
        </w:rPr>
        <w:t xml:space="preserve"> </w:t>
      </w:r>
      <w:r>
        <w:t>payments</w:t>
      </w:r>
      <w:r>
        <w:rPr>
          <w:spacing w:val="-3"/>
        </w:rPr>
        <w:t xml:space="preserve"> </w:t>
      </w:r>
      <w:r>
        <w:t>to</w:t>
      </w:r>
      <w:r>
        <w:rPr>
          <w:spacing w:val="-1"/>
        </w:rPr>
        <w:t xml:space="preserve"> </w:t>
      </w:r>
      <w:r>
        <w:t>the</w:t>
      </w:r>
      <w:r>
        <w:rPr>
          <w:spacing w:val="-1"/>
        </w:rPr>
        <w:t xml:space="preserve"> </w:t>
      </w:r>
      <w:r>
        <w:t>Contractor:</w:t>
      </w:r>
    </w:p>
    <w:p w14:paraId="7961C466" w14:textId="77777777" w:rsidR="0043183A" w:rsidRDefault="00000000">
      <w:pPr>
        <w:pStyle w:val="ListParagraph"/>
        <w:numPr>
          <w:ilvl w:val="0"/>
          <w:numId w:val="3"/>
        </w:numPr>
        <w:tabs>
          <w:tab w:val="left" w:pos="1139"/>
        </w:tabs>
        <w:spacing w:line="259" w:lineRule="auto"/>
        <w:ind w:right="1259" w:firstLine="0"/>
      </w:pPr>
      <w:r>
        <w:t>Remuneration</w:t>
      </w:r>
      <w:r>
        <w:rPr>
          <w:spacing w:val="-10"/>
        </w:rPr>
        <w:t xml:space="preserve"> </w:t>
      </w:r>
      <w:r>
        <w:t>pursuant</w:t>
      </w:r>
      <w:r>
        <w:rPr>
          <w:spacing w:val="-10"/>
        </w:rPr>
        <w:t xml:space="preserve"> </w:t>
      </w:r>
      <w:r>
        <w:t>to</w:t>
      </w:r>
      <w:r>
        <w:rPr>
          <w:spacing w:val="-8"/>
        </w:rPr>
        <w:t xml:space="preserve"> </w:t>
      </w:r>
      <w:r>
        <w:t>the</w:t>
      </w:r>
      <w:r>
        <w:rPr>
          <w:spacing w:val="-7"/>
        </w:rPr>
        <w:t xml:space="preserve"> </w:t>
      </w:r>
      <w:r>
        <w:t>contract</w:t>
      </w:r>
      <w:r>
        <w:rPr>
          <w:spacing w:val="-10"/>
        </w:rPr>
        <w:t xml:space="preserve"> </w:t>
      </w:r>
      <w:r>
        <w:t>for</w:t>
      </w:r>
      <w:r>
        <w:rPr>
          <w:spacing w:val="-10"/>
        </w:rPr>
        <w:t xml:space="preserve"> </w:t>
      </w:r>
      <w:r>
        <w:t>services</w:t>
      </w:r>
      <w:r>
        <w:rPr>
          <w:spacing w:val="-10"/>
        </w:rPr>
        <w:t xml:space="preserve"> </w:t>
      </w:r>
      <w:r>
        <w:t>satisfactorily</w:t>
      </w:r>
      <w:r>
        <w:rPr>
          <w:spacing w:val="-7"/>
        </w:rPr>
        <w:t xml:space="preserve"> </w:t>
      </w:r>
      <w:r>
        <w:t>performed</w:t>
      </w:r>
      <w:r>
        <w:rPr>
          <w:spacing w:val="-7"/>
        </w:rPr>
        <w:t xml:space="preserve"> </w:t>
      </w:r>
      <w:r>
        <w:t>prior</w:t>
      </w:r>
      <w:r>
        <w:rPr>
          <w:spacing w:val="-8"/>
        </w:rPr>
        <w:t xml:space="preserve"> </w:t>
      </w:r>
      <w:r>
        <w:t>to</w:t>
      </w:r>
      <w:r>
        <w:rPr>
          <w:spacing w:val="-6"/>
        </w:rPr>
        <w:t xml:space="preserve"> </w:t>
      </w:r>
      <w:r>
        <w:t>the</w:t>
      </w:r>
      <w:r>
        <w:rPr>
          <w:spacing w:val="-7"/>
        </w:rPr>
        <w:t xml:space="preserve"> </w:t>
      </w:r>
      <w:r>
        <w:t>effective</w:t>
      </w:r>
      <w:r>
        <w:rPr>
          <w:spacing w:val="-47"/>
        </w:rPr>
        <w:t xml:space="preserve"> </w:t>
      </w:r>
      <w:r>
        <w:t>date of</w:t>
      </w:r>
      <w:r>
        <w:rPr>
          <w:spacing w:val="-3"/>
        </w:rPr>
        <w:t xml:space="preserve"> </w:t>
      </w:r>
      <w:r>
        <w:t>termination;</w:t>
      </w:r>
    </w:p>
    <w:p w14:paraId="36B880B4" w14:textId="77777777" w:rsidR="0043183A" w:rsidRDefault="00000000">
      <w:pPr>
        <w:pStyle w:val="ListParagraph"/>
        <w:numPr>
          <w:ilvl w:val="0"/>
          <w:numId w:val="3"/>
        </w:numPr>
        <w:tabs>
          <w:tab w:val="left" w:pos="1148"/>
        </w:tabs>
        <w:spacing w:line="259" w:lineRule="auto"/>
        <w:ind w:right="1213" w:firstLine="0"/>
      </w:pPr>
      <w:r>
        <w:t>Reimbursable</w:t>
      </w:r>
      <w:r>
        <w:rPr>
          <w:spacing w:val="-5"/>
        </w:rPr>
        <w:t xml:space="preserve"> </w:t>
      </w:r>
      <w:r>
        <w:t>costs</w:t>
      </w:r>
      <w:r>
        <w:rPr>
          <w:spacing w:val="-7"/>
        </w:rPr>
        <w:t xml:space="preserve"> </w:t>
      </w:r>
      <w:r>
        <w:t>(if</w:t>
      </w:r>
      <w:r>
        <w:rPr>
          <w:spacing w:val="-6"/>
        </w:rPr>
        <w:t xml:space="preserve"> </w:t>
      </w:r>
      <w:r>
        <w:t>fee-based</w:t>
      </w:r>
      <w:r>
        <w:rPr>
          <w:spacing w:val="-6"/>
        </w:rPr>
        <w:t xml:space="preserve"> </w:t>
      </w:r>
      <w:r>
        <w:t>contract)</w:t>
      </w:r>
      <w:r>
        <w:rPr>
          <w:spacing w:val="-5"/>
        </w:rPr>
        <w:t xml:space="preserve"> </w:t>
      </w:r>
      <w:r>
        <w:t>for</w:t>
      </w:r>
      <w:r>
        <w:rPr>
          <w:spacing w:val="-6"/>
        </w:rPr>
        <w:t xml:space="preserve"> </w:t>
      </w:r>
      <w:r>
        <w:t>costs</w:t>
      </w:r>
      <w:r>
        <w:rPr>
          <w:spacing w:val="-5"/>
        </w:rPr>
        <w:t xml:space="preserve"> </w:t>
      </w:r>
      <w:r>
        <w:t>actually</w:t>
      </w:r>
      <w:r>
        <w:rPr>
          <w:spacing w:val="-8"/>
        </w:rPr>
        <w:t xml:space="preserve"> </w:t>
      </w:r>
      <w:r>
        <w:t>incurred</w:t>
      </w:r>
      <w:r>
        <w:rPr>
          <w:spacing w:val="-5"/>
        </w:rPr>
        <w:t xml:space="preserve"> </w:t>
      </w:r>
      <w:r>
        <w:t>prior</w:t>
      </w:r>
      <w:r>
        <w:rPr>
          <w:spacing w:val="-6"/>
        </w:rPr>
        <w:t xml:space="preserve"> </w:t>
      </w:r>
      <w:r>
        <w:t>to</w:t>
      </w:r>
      <w:r>
        <w:rPr>
          <w:spacing w:val="-6"/>
        </w:rPr>
        <w:t xml:space="preserve"> </w:t>
      </w:r>
      <w:r>
        <w:t>the</w:t>
      </w:r>
      <w:r>
        <w:rPr>
          <w:spacing w:val="-6"/>
        </w:rPr>
        <w:t xml:space="preserve"> </w:t>
      </w:r>
      <w:r>
        <w:t>effective</w:t>
      </w:r>
      <w:r>
        <w:rPr>
          <w:spacing w:val="-4"/>
        </w:rPr>
        <w:t xml:space="preserve"> </w:t>
      </w:r>
      <w:r>
        <w:t>date</w:t>
      </w:r>
      <w:r>
        <w:rPr>
          <w:spacing w:val="-8"/>
        </w:rPr>
        <w:t xml:space="preserve"> </w:t>
      </w:r>
      <w:r>
        <w:t>of</w:t>
      </w:r>
      <w:r>
        <w:rPr>
          <w:spacing w:val="-46"/>
        </w:rPr>
        <w:t xml:space="preserve"> </w:t>
      </w:r>
      <w:r>
        <w:t>termination;</w:t>
      </w:r>
    </w:p>
    <w:p w14:paraId="5F2E58C6" w14:textId="77777777" w:rsidR="0043183A" w:rsidRDefault="00000000">
      <w:pPr>
        <w:pStyle w:val="ListParagraph"/>
        <w:numPr>
          <w:ilvl w:val="0"/>
          <w:numId w:val="3"/>
        </w:numPr>
        <w:tabs>
          <w:tab w:val="left" w:pos="1122"/>
        </w:tabs>
        <w:spacing w:before="160" w:line="259" w:lineRule="auto"/>
        <w:ind w:right="1349" w:firstLine="0"/>
      </w:pPr>
      <w:r>
        <w:t>except</w:t>
      </w:r>
      <w:r>
        <w:rPr>
          <w:spacing w:val="-5"/>
        </w:rPr>
        <w:t xml:space="preserve"> </w:t>
      </w:r>
      <w:r>
        <w:t>in</w:t>
      </w:r>
      <w:r>
        <w:rPr>
          <w:spacing w:val="-7"/>
        </w:rPr>
        <w:t xml:space="preserve"> </w:t>
      </w:r>
      <w:r>
        <w:t>the</w:t>
      </w:r>
      <w:r>
        <w:rPr>
          <w:spacing w:val="-5"/>
        </w:rPr>
        <w:t xml:space="preserve"> </w:t>
      </w:r>
      <w:r>
        <w:t>case</w:t>
      </w:r>
      <w:r>
        <w:rPr>
          <w:spacing w:val="-6"/>
        </w:rPr>
        <w:t xml:space="preserve"> </w:t>
      </w:r>
      <w:r>
        <w:t>of</w:t>
      </w:r>
      <w:r>
        <w:rPr>
          <w:spacing w:val="-5"/>
        </w:rPr>
        <w:t xml:space="preserve"> </w:t>
      </w:r>
      <w:r>
        <w:t>termination</w:t>
      </w:r>
      <w:r>
        <w:rPr>
          <w:spacing w:val="-5"/>
        </w:rPr>
        <w:t xml:space="preserve"> </w:t>
      </w:r>
      <w:r>
        <w:t>pursuant</w:t>
      </w:r>
      <w:r>
        <w:rPr>
          <w:spacing w:val="-4"/>
        </w:rPr>
        <w:t xml:space="preserve"> </w:t>
      </w:r>
      <w:r>
        <w:t>to</w:t>
      </w:r>
      <w:r>
        <w:rPr>
          <w:spacing w:val="-4"/>
        </w:rPr>
        <w:t xml:space="preserve"> </w:t>
      </w:r>
      <w:r>
        <w:t>article</w:t>
      </w:r>
      <w:r>
        <w:rPr>
          <w:spacing w:val="-4"/>
        </w:rPr>
        <w:t xml:space="preserve"> </w:t>
      </w:r>
      <w:r>
        <w:t>26.1</w:t>
      </w:r>
      <w:r>
        <w:rPr>
          <w:spacing w:val="-6"/>
        </w:rPr>
        <w:t xml:space="preserve"> </w:t>
      </w:r>
      <w:r>
        <w:t>reimbursement</w:t>
      </w:r>
      <w:r>
        <w:rPr>
          <w:spacing w:val="-6"/>
        </w:rPr>
        <w:t xml:space="preserve"> </w:t>
      </w:r>
      <w:r>
        <w:t>of</w:t>
      </w:r>
      <w:r>
        <w:rPr>
          <w:spacing w:val="-5"/>
        </w:rPr>
        <w:t xml:space="preserve"> </w:t>
      </w:r>
      <w:r>
        <w:t>any</w:t>
      </w:r>
      <w:r>
        <w:rPr>
          <w:spacing w:val="-6"/>
        </w:rPr>
        <w:t xml:space="preserve"> </w:t>
      </w:r>
      <w:r>
        <w:t>reasonable</w:t>
      </w:r>
      <w:r>
        <w:rPr>
          <w:spacing w:val="-5"/>
        </w:rPr>
        <w:t xml:space="preserve"> </w:t>
      </w:r>
      <w:r>
        <w:t>cost</w:t>
      </w:r>
      <w:r>
        <w:rPr>
          <w:spacing w:val="-47"/>
        </w:rPr>
        <w:t xml:space="preserve"> </w:t>
      </w:r>
      <w:r>
        <w:t>incident</w:t>
      </w:r>
      <w:r>
        <w:rPr>
          <w:spacing w:val="-1"/>
        </w:rPr>
        <w:t xml:space="preserve"> </w:t>
      </w:r>
      <w:r>
        <w:t>to</w:t>
      </w:r>
      <w:r>
        <w:rPr>
          <w:spacing w:val="-2"/>
        </w:rPr>
        <w:t xml:space="preserve"> </w:t>
      </w:r>
      <w:r>
        <w:t>the prompt and</w:t>
      </w:r>
      <w:r>
        <w:rPr>
          <w:spacing w:val="-5"/>
        </w:rPr>
        <w:t xml:space="preserve"> </w:t>
      </w:r>
      <w:r>
        <w:t>orderly</w:t>
      </w:r>
      <w:r>
        <w:rPr>
          <w:spacing w:val="-2"/>
        </w:rPr>
        <w:t xml:space="preserve"> </w:t>
      </w:r>
      <w:r>
        <w:t>termination</w:t>
      </w:r>
      <w:r>
        <w:rPr>
          <w:spacing w:val="-3"/>
        </w:rPr>
        <w:t xml:space="preserve"> </w:t>
      </w:r>
      <w:r>
        <w:t>of the</w:t>
      </w:r>
      <w:r>
        <w:rPr>
          <w:spacing w:val="-3"/>
        </w:rPr>
        <w:t xml:space="preserve"> </w:t>
      </w:r>
      <w:r>
        <w:t>contract;</w:t>
      </w:r>
    </w:p>
    <w:p w14:paraId="1010868A" w14:textId="77777777" w:rsidR="0043183A" w:rsidRDefault="00000000">
      <w:pPr>
        <w:pStyle w:val="ListParagraph"/>
        <w:numPr>
          <w:ilvl w:val="0"/>
          <w:numId w:val="3"/>
        </w:numPr>
        <w:tabs>
          <w:tab w:val="left" w:pos="1140"/>
        </w:tabs>
        <w:spacing w:line="259" w:lineRule="auto"/>
        <w:ind w:right="982" w:firstLine="0"/>
      </w:pPr>
      <w:r>
        <w:t>in</w:t>
      </w:r>
      <w:r>
        <w:rPr>
          <w:spacing w:val="-4"/>
        </w:rPr>
        <w:t xml:space="preserve"> </w:t>
      </w:r>
      <w:r>
        <w:t>case</w:t>
      </w:r>
      <w:r>
        <w:rPr>
          <w:spacing w:val="-4"/>
        </w:rPr>
        <w:t xml:space="preserve"> </w:t>
      </w:r>
      <w:r>
        <w:t>of</w:t>
      </w:r>
      <w:r>
        <w:rPr>
          <w:spacing w:val="-4"/>
        </w:rPr>
        <w:t xml:space="preserve"> </w:t>
      </w:r>
      <w:r>
        <w:t>termination</w:t>
      </w:r>
      <w:r>
        <w:rPr>
          <w:spacing w:val="-2"/>
        </w:rPr>
        <w:t xml:space="preserve"> </w:t>
      </w:r>
      <w:r>
        <w:t>under</w:t>
      </w:r>
      <w:r>
        <w:rPr>
          <w:spacing w:val="-2"/>
        </w:rPr>
        <w:t xml:space="preserve"> </w:t>
      </w:r>
      <w:r>
        <w:t>article</w:t>
      </w:r>
      <w:r>
        <w:rPr>
          <w:spacing w:val="-4"/>
        </w:rPr>
        <w:t xml:space="preserve"> </w:t>
      </w:r>
      <w:r>
        <w:t>26.2</w:t>
      </w:r>
      <w:r>
        <w:rPr>
          <w:spacing w:val="-3"/>
        </w:rPr>
        <w:t xml:space="preserve"> </w:t>
      </w:r>
      <w:r>
        <w:t>and</w:t>
      </w:r>
      <w:r>
        <w:rPr>
          <w:spacing w:val="-5"/>
        </w:rPr>
        <w:t xml:space="preserve"> </w:t>
      </w:r>
      <w:r>
        <w:t>27,</w:t>
      </w:r>
      <w:r>
        <w:rPr>
          <w:spacing w:val="-5"/>
        </w:rPr>
        <w:t xml:space="preserve"> </w:t>
      </w:r>
      <w:r>
        <w:t>reimbursement</w:t>
      </w:r>
      <w:r>
        <w:rPr>
          <w:spacing w:val="-2"/>
        </w:rPr>
        <w:t xml:space="preserve"> </w:t>
      </w:r>
      <w:r>
        <w:t>for</w:t>
      </w:r>
      <w:r>
        <w:rPr>
          <w:spacing w:val="-2"/>
        </w:rPr>
        <w:t xml:space="preserve"> </w:t>
      </w:r>
      <w:r>
        <w:t>the</w:t>
      </w:r>
      <w:r>
        <w:rPr>
          <w:spacing w:val="-4"/>
        </w:rPr>
        <w:t xml:space="preserve"> </w:t>
      </w:r>
      <w:r>
        <w:t>actual</w:t>
      </w:r>
      <w:r>
        <w:rPr>
          <w:spacing w:val="-5"/>
        </w:rPr>
        <w:t xml:space="preserve"> </w:t>
      </w:r>
      <w:r>
        <w:t>and</w:t>
      </w:r>
      <w:r>
        <w:rPr>
          <w:spacing w:val="-4"/>
        </w:rPr>
        <w:t xml:space="preserve"> </w:t>
      </w:r>
      <w:r>
        <w:t>reasonable</w:t>
      </w:r>
      <w:r>
        <w:rPr>
          <w:spacing w:val="-2"/>
        </w:rPr>
        <w:t xml:space="preserve"> </w:t>
      </w:r>
      <w:r>
        <w:t>costs</w:t>
      </w:r>
      <w:r>
        <w:rPr>
          <w:spacing w:val="-46"/>
        </w:rPr>
        <w:t xml:space="preserve"> </w:t>
      </w:r>
      <w:r>
        <w:t>incurred</w:t>
      </w:r>
      <w:r>
        <w:rPr>
          <w:spacing w:val="-2"/>
        </w:rPr>
        <w:t xml:space="preserve"> </w:t>
      </w:r>
      <w:r>
        <w:t>by</w:t>
      </w:r>
      <w:r>
        <w:rPr>
          <w:spacing w:val="-4"/>
        </w:rPr>
        <w:t xml:space="preserve"> </w:t>
      </w:r>
      <w:r>
        <w:t>the</w:t>
      </w:r>
      <w:r>
        <w:rPr>
          <w:spacing w:val="-3"/>
        </w:rPr>
        <w:t xml:space="preserve"> </w:t>
      </w:r>
      <w:r>
        <w:t>Contractor</w:t>
      </w:r>
      <w:r>
        <w:rPr>
          <w:spacing w:val="-7"/>
        </w:rPr>
        <w:t xml:space="preserve"> </w:t>
      </w:r>
      <w:r>
        <w:t>as</w:t>
      </w:r>
      <w:r>
        <w:rPr>
          <w:spacing w:val="-1"/>
        </w:rPr>
        <w:t xml:space="preserve"> </w:t>
      </w:r>
      <w:r>
        <w:t>a</w:t>
      </w:r>
      <w:r>
        <w:rPr>
          <w:spacing w:val="-1"/>
        </w:rPr>
        <w:t xml:space="preserve"> </w:t>
      </w:r>
      <w:r>
        <w:t>direct</w:t>
      </w:r>
      <w:r>
        <w:rPr>
          <w:spacing w:val="-1"/>
        </w:rPr>
        <w:t xml:space="preserve"> </w:t>
      </w:r>
      <w:r>
        <w:t>result</w:t>
      </w:r>
      <w:r>
        <w:rPr>
          <w:spacing w:val="-3"/>
        </w:rPr>
        <w:t xml:space="preserve"> </w:t>
      </w:r>
      <w:r>
        <w:t>of</w:t>
      </w:r>
      <w:r>
        <w:rPr>
          <w:spacing w:val="-1"/>
        </w:rPr>
        <w:t xml:space="preserve"> </w:t>
      </w:r>
      <w:r>
        <w:t>such</w:t>
      </w:r>
      <w:r>
        <w:rPr>
          <w:spacing w:val="-5"/>
        </w:rPr>
        <w:t xml:space="preserve"> </w:t>
      </w:r>
      <w:r>
        <w:t>termination</w:t>
      </w:r>
      <w:r>
        <w:rPr>
          <w:spacing w:val="-2"/>
        </w:rPr>
        <w:t xml:space="preserve"> </w:t>
      </w:r>
      <w:r>
        <w:t>and</w:t>
      </w:r>
      <w:r>
        <w:rPr>
          <w:spacing w:val="-2"/>
        </w:rPr>
        <w:t xml:space="preserve"> </w:t>
      </w:r>
      <w:r>
        <w:t>which</w:t>
      </w:r>
      <w:r>
        <w:rPr>
          <w:spacing w:val="-2"/>
        </w:rPr>
        <w:t xml:space="preserve"> </w:t>
      </w:r>
      <w:r>
        <w:t>could</w:t>
      </w:r>
      <w:r>
        <w:rPr>
          <w:spacing w:val="-3"/>
        </w:rPr>
        <w:t xml:space="preserve"> </w:t>
      </w:r>
      <w:r>
        <w:t>not</w:t>
      </w:r>
      <w:r>
        <w:rPr>
          <w:spacing w:val="-1"/>
        </w:rPr>
        <w:t xml:space="preserve"> </w:t>
      </w:r>
      <w:r>
        <w:t>be</w:t>
      </w:r>
      <w:r>
        <w:rPr>
          <w:spacing w:val="-3"/>
        </w:rPr>
        <w:t xml:space="preserve"> </w:t>
      </w:r>
      <w:r>
        <w:t>avoided</w:t>
      </w:r>
      <w:r>
        <w:rPr>
          <w:spacing w:val="-4"/>
        </w:rPr>
        <w:t xml:space="preserve"> </w:t>
      </w:r>
      <w:r>
        <w:t>or</w:t>
      </w:r>
    </w:p>
    <w:p w14:paraId="6506111B" w14:textId="77777777" w:rsidR="0043183A" w:rsidRDefault="00000000">
      <w:pPr>
        <w:pStyle w:val="BodyText"/>
        <w:spacing w:before="1" w:line="259" w:lineRule="auto"/>
        <w:ind w:right="804"/>
      </w:pPr>
      <w:r>
        <w:t>reduced</w:t>
      </w:r>
      <w:r>
        <w:rPr>
          <w:spacing w:val="-4"/>
        </w:rPr>
        <w:t xml:space="preserve"> </w:t>
      </w:r>
      <w:r>
        <w:t>by</w:t>
      </w:r>
      <w:r>
        <w:rPr>
          <w:spacing w:val="-4"/>
        </w:rPr>
        <w:t xml:space="preserve"> </w:t>
      </w:r>
      <w:r>
        <w:t>appropriate</w:t>
      </w:r>
      <w:r>
        <w:rPr>
          <w:spacing w:val="-6"/>
        </w:rPr>
        <w:t xml:space="preserve"> </w:t>
      </w:r>
      <w:r>
        <w:t>mitigation</w:t>
      </w:r>
      <w:r>
        <w:rPr>
          <w:spacing w:val="-3"/>
        </w:rPr>
        <w:t xml:space="preserve"> </w:t>
      </w:r>
      <w:r>
        <w:t>measures.</w:t>
      </w:r>
      <w:r>
        <w:rPr>
          <w:spacing w:val="-6"/>
        </w:rPr>
        <w:t xml:space="preserve"> </w:t>
      </w:r>
      <w:r>
        <w:t>The</w:t>
      </w:r>
      <w:r>
        <w:rPr>
          <w:spacing w:val="-4"/>
        </w:rPr>
        <w:t xml:space="preserve"> </w:t>
      </w:r>
      <w:r>
        <w:t>Contractor</w:t>
      </w:r>
      <w:r>
        <w:rPr>
          <w:spacing w:val="-6"/>
        </w:rPr>
        <w:t xml:space="preserve"> </w:t>
      </w:r>
      <w:r>
        <w:t>shall</w:t>
      </w:r>
      <w:r>
        <w:rPr>
          <w:spacing w:val="-4"/>
        </w:rPr>
        <w:t xml:space="preserve"> </w:t>
      </w:r>
      <w:r>
        <w:t>not</w:t>
      </w:r>
      <w:r>
        <w:rPr>
          <w:spacing w:val="-4"/>
        </w:rPr>
        <w:t xml:space="preserve"> </w:t>
      </w:r>
      <w:r>
        <w:t>be</w:t>
      </w:r>
      <w:r>
        <w:rPr>
          <w:spacing w:val="-6"/>
        </w:rPr>
        <w:t xml:space="preserve"> </w:t>
      </w:r>
      <w:r>
        <w:t>entitled</w:t>
      </w:r>
      <w:r>
        <w:rPr>
          <w:spacing w:val="-7"/>
        </w:rPr>
        <w:t xml:space="preserve"> </w:t>
      </w:r>
      <w:r>
        <w:t>to</w:t>
      </w:r>
      <w:r>
        <w:rPr>
          <w:spacing w:val="-5"/>
        </w:rPr>
        <w:t xml:space="preserve"> </w:t>
      </w:r>
      <w:r>
        <w:t>claim,</w:t>
      </w:r>
      <w:r>
        <w:rPr>
          <w:spacing w:val="-4"/>
        </w:rPr>
        <w:t xml:space="preserve"> </w:t>
      </w:r>
      <w:r>
        <w:t>in</w:t>
      </w:r>
      <w:r>
        <w:rPr>
          <w:spacing w:val="-3"/>
        </w:rPr>
        <w:t xml:space="preserve"> </w:t>
      </w:r>
      <w:r>
        <w:t>addition</w:t>
      </w:r>
      <w:r>
        <w:rPr>
          <w:spacing w:val="-5"/>
        </w:rPr>
        <w:t xml:space="preserve"> </w:t>
      </w:r>
      <w:r>
        <w:t>to</w:t>
      </w:r>
      <w:r>
        <w:rPr>
          <w:spacing w:val="-47"/>
        </w:rPr>
        <w:t xml:space="preserve"> </w:t>
      </w:r>
      <w:r>
        <w:t>the</w:t>
      </w:r>
      <w:r>
        <w:rPr>
          <w:spacing w:val="-1"/>
        </w:rPr>
        <w:t xml:space="preserve"> </w:t>
      </w:r>
      <w:r>
        <w:t>above sums, compensation</w:t>
      </w:r>
      <w:r>
        <w:rPr>
          <w:spacing w:val="-1"/>
        </w:rPr>
        <w:t xml:space="preserve"> </w:t>
      </w:r>
      <w:r>
        <w:t>for</w:t>
      </w:r>
      <w:r>
        <w:rPr>
          <w:spacing w:val="-3"/>
        </w:rPr>
        <w:t xml:space="preserve"> </w:t>
      </w:r>
      <w:r>
        <w:t>any loss</w:t>
      </w:r>
      <w:r>
        <w:rPr>
          <w:spacing w:val="-3"/>
        </w:rPr>
        <w:t xml:space="preserve"> </w:t>
      </w:r>
      <w:r>
        <w:t>or injury suffered.</w:t>
      </w:r>
    </w:p>
    <w:p w14:paraId="34CB22C2" w14:textId="77777777" w:rsidR="0043183A" w:rsidRDefault="00000000">
      <w:pPr>
        <w:pStyle w:val="ListParagraph"/>
        <w:numPr>
          <w:ilvl w:val="1"/>
          <w:numId w:val="4"/>
        </w:numPr>
        <w:tabs>
          <w:tab w:val="left" w:pos="1345"/>
        </w:tabs>
        <w:spacing w:line="259" w:lineRule="auto"/>
        <w:ind w:left="840" w:right="1342" w:firstLine="0"/>
      </w:pPr>
      <w:r>
        <w:t>In</w:t>
      </w:r>
      <w:r>
        <w:rPr>
          <w:spacing w:val="-8"/>
        </w:rPr>
        <w:t xml:space="preserve"> </w:t>
      </w:r>
      <w:r>
        <w:t>case</w:t>
      </w:r>
      <w:r>
        <w:rPr>
          <w:spacing w:val="-5"/>
        </w:rPr>
        <w:t xml:space="preserve"> </w:t>
      </w:r>
      <w:r>
        <w:t>of</w:t>
      </w:r>
      <w:r>
        <w:rPr>
          <w:spacing w:val="-9"/>
        </w:rPr>
        <w:t xml:space="preserve"> </w:t>
      </w:r>
      <w:r>
        <w:t>termination</w:t>
      </w:r>
      <w:r>
        <w:rPr>
          <w:spacing w:val="-7"/>
        </w:rPr>
        <w:t xml:space="preserve"> </w:t>
      </w:r>
      <w:r>
        <w:t>of</w:t>
      </w:r>
      <w:r>
        <w:rPr>
          <w:spacing w:val="-8"/>
        </w:rPr>
        <w:t xml:space="preserve"> </w:t>
      </w:r>
      <w:r>
        <w:t>the</w:t>
      </w:r>
      <w:r>
        <w:rPr>
          <w:spacing w:val="-7"/>
        </w:rPr>
        <w:t xml:space="preserve"> </w:t>
      </w:r>
      <w:r>
        <w:t>contract</w:t>
      </w:r>
      <w:r>
        <w:rPr>
          <w:spacing w:val="-6"/>
        </w:rPr>
        <w:t xml:space="preserve"> </w:t>
      </w:r>
      <w:r>
        <w:t>for</w:t>
      </w:r>
      <w:r>
        <w:rPr>
          <w:spacing w:val="-6"/>
        </w:rPr>
        <w:t xml:space="preserve"> </w:t>
      </w:r>
      <w:r>
        <w:t>any</w:t>
      </w:r>
      <w:r>
        <w:rPr>
          <w:spacing w:val="-7"/>
        </w:rPr>
        <w:t xml:space="preserve"> </w:t>
      </w:r>
      <w:r>
        <w:t>reason</w:t>
      </w:r>
      <w:r>
        <w:rPr>
          <w:spacing w:val="-7"/>
        </w:rPr>
        <w:t xml:space="preserve"> </w:t>
      </w:r>
      <w:r>
        <w:t>whatsoever,</w:t>
      </w:r>
      <w:r>
        <w:rPr>
          <w:spacing w:val="-6"/>
        </w:rPr>
        <w:t xml:space="preserve"> </w:t>
      </w:r>
      <w:r>
        <w:t>any</w:t>
      </w:r>
      <w:r>
        <w:rPr>
          <w:spacing w:val="-8"/>
        </w:rPr>
        <w:t xml:space="preserve"> </w:t>
      </w:r>
      <w:r>
        <w:t>pre-financing</w:t>
      </w:r>
      <w:r>
        <w:rPr>
          <w:spacing w:val="-8"/>
        </w:rPr>
        <w:t xml:space="preserve"> </w:t>
      </w:r>
      <w:r>
        <w:t>guarantee</w:t>
      </w:r>
      <w:r>
        <w:rPr>
          <w:spacing w:val="-46"/>
        </w:rPr>
        <w:t xml:space="preserve"> </w:t>
      </w:r>
      <w:r>
        <w:t>which</w:t>
      </w:r>
      <w:r>
        <w:rPr>
          <w:spacing w:val="-4"/>
        </w:rPr>
        <w:t xml:space="preserve"> </w:t>
      </w:r>
      <w:r>
        <w:t>might</w:t>
      </w:r>
      <w:r>
        <w:rPr>
          <w:spacing w:val="-3"/>
        </w:rPr>
        <w:t xml:space="preserve"> </w:t>
      </w:r>
      <w:r>
        <w:t>have</w:t>
      </w:r>
      <w:r>
        <w:rPr>
          <w:spacing w:val="-2"/>
        </w:rPr>
        <w:t xml:space="preserve"> </w:t>
      </w:r>
      <w:r>
        <w:t>been</w:t>
      </w:r>
      <w:r>
        <w:rPr>
          <w:spacing w:val="-3"/>
        </w:rPr>
        <w:t xml:space="preserve"> </w:t>
      </w:r>
      <w:r>
        <w:t>granted</w:t>
      </w:r>
      <w:r>
        <w:rPr>
          <w:spacing w:val="-3"/>
        </w:rPr>
        <w:t xml:space="preserve"> </w:t>
      </w:r>
      <w:r>
        <w:t>to</w:t>
      </w:r>
      <w:r>
        <w:rPr>
          <w:spacing w:val="-4"/>
        </w:rPr>
        <w:t xml:space="preserve"> </w:t>
      </w:r>
      <w:r>
        <w:t>the</w:t>
      </w:r>
      <w:r>
        <w:rPr>
          <w:spacing w:val="-2"/>
        </w:rPr>
        <w:t xml:space="preserve"> </w:t>
      </w:r>
      <w:r>
        <w:t>Contracting</w:t>
      </w:r>
      <w:r>
        <w:rPr>
          <w:spacing w:val="-4"/>
        </w:rPr>
        <w:t xml:space="preserve"> </w:t>
      </w:r>
      <w:r>
        <w:t>Authority</w:t>
      </w:r>
      <w:r>
        <w:rPr>
          <w:spacing w:val="-5"/>
        </w:rPr>
        <w:t xml:space="preserve"> </w:t>
      </w:r>
      <w:r>
        <w:t>under</w:t>
      </w:r>
      <w:r>
        <w:rPr>
          <w:spacing w:val="-2"/>
        </w:rPr>
        <w:t xml:space="preserve"> </w:t>
      </w:r>
      <w:r>
        <w:t>article</w:t>
      </w:r>
      <w:r>
        <w:rPr>
          <w:spacing w:val="-6"/>
        </w:rPr>
        <w:t xml:space="preserve"> </w:t>
      </w:r>
      <w:r>
        <w:t>20.4,</w:t>
      </w:r>
      <w:r>
        <w:rPr>
          <w:spacing w:val="-5"/>
        </w:rPr>
        <w:t xml:space="preserve"> </w:t>
      </w:r>
      <w:r>
        <w:t>may</w:t>
      </w:r>
      <w:r>
        <w:rPr>
          <w:spacing w:val="-2"/>
        </w:rPr>
        <w:t xml:space="preserve"> </w:t>
      </w:r>
      <w:r>
        <w:t>be</w:t>
      </w:r>
      <w:r>
        <w:rPr>
          <w:spacing w:val="-3"/>
        </w:rPr>
        <w:t xml:space="preserve"> </w:t>
      </w:r>
      <w:r>
        <w:t>invoked</w:t>
      </w:r>
    </w:p>
    <w:p w14:paraId="7001402B" w14:textId="77777777" w:rsidR="0043183A" w:rsidRDefault="00000000">
      <w:pPr>
        <w:pStyle w:val="BodyText"/>
        <w:spacing w:before="1"/>
      </w:pPr>
      <w:r>
        <w:t>forthwith</w:t>
      </w:r>
      <w:r>
        <w:rPr>
          <w:spacing w:val="-6"/>
        </w:rPr>
        <w:t xml:space="preserve"> </w:t>
      </w:r>
      <w:r>
        <w:t>by</w:t>
      </w:r>
      <w:r>
        <w:rPr>
          <w:spacing w:val="-5"/>
        </w:rPr>
        <w:t xml:space="preserve"> </w:t>
      </w:r>
      <w:r>
        <w:t>the</w:t>
      </w:r>
      <w:r>
        <w:rPr>
          <w:spacing w:val="-4"/>
        </w:rPr>
        <w:t xml:space="preserve"> </w:t>
      </w:r>
      <w:r>
        <w:t>Contracting</w:t>
      </w:r>
      <w:r>
        <w:rPr>
          <w:spacing w:val="-4"/>
        </w:rPr>
        <w:t xml:space="preserve"> </w:t>
      </w:r>
      <w:r>
        <w:t>Authority</w:t>
      </w:r>
      <w:r>
        <w:rPr>
          <w:spacing w:val="-6"/>
        </w:rPr>
        <w:t xml:space="preserve"> </w:t>
      </w:r>
      <w:r>
        <w:t>in</w:t>
      </w:r>
      <w:r>
        <w:rPr>
          <w:spacing w:val="-6"/>
        </w:rPr>
        <w:t xml:space="preserve"> </w:t>
      </w:r>
      <w:r>
        <w:t>order</w:t>
      </w:r>
      <w:r>
        <w:rPr>
          <w:spacing w:val="-6"/>
        </w:rPr>
        <w:t xml:space="preserve"> </w:t>
      </w:r>
      <w:r>
        <w:t>to</w:t>
      </w:r>
      <w:r>
        <w:rPr>
          <w:spacing w:val="-4"/>
        </w:rPr>
        <w:t xml:space="preserve"> </w:t>
      </w:r>
      <w:r>
        <w:t>repay</w:t>
      </w:r>
      <w:r>
        <w:rPr>
          <w:spacing w:val="-4"/>
        </w:rPr>
        <w:t xml:space="preserve"> </w:t>
      </w:r>
      <w:r>
        <w:t>any</w:t>
      </w:r>
      <w:r>
        <w:rPr>
          <w:spacing w:val="-3"/>
        </w:rPr>
        <w:t xml:space="preserve"> </w:t>
      </w:r>
      <w:r>
        <w:t>balance</w:t>
      </w:r>
      <w:r>
        <w:rPr>
          <w:spacing w:val="-3"/>
        </w:rPr>
        <w:t xml:space="preserve"> </w:t>
      </w:r>
      <w:r>
        <w:t>still</w:t>
      </w:r>
      <w:r>
        <w:rPr>
          <w:spacing w:val="-3"/>
        </w:rPr>
        <w:t xml:space="preserve"> </w:t>
      </w:r>
      <w:r>
        <w:t>owed</w:t>
      </w:r>
      <w:r>
        <w:rPr>
          <w:spacing w:val="-4"/>
        </w:rPr>
        <w:t xml:space="preserve"> </w:t>
      </w:r>
      <w:r>
        <w:t>to</w:t>
      </w:r>
      <w:r>
        <w:rPr>
          <w:spacing w:val="-5"/>
        </w:rPr>
        <w:t xml:space="preserve"> </w:t>
      </w:r>
      <w:r>
        <w:t>the</w:t>
      </w:r>
      <w:r>
        <w:rPr>
          <w:spacing w:val="-3"/>
        </w:rPr>
        <w:t xml:space="preserve"> </w:t>
      </w:r>
      <w:r>
        <w:t>Contracting</w:t>
      </w:r>
    </w:p>
    <w:p w14:paraId="7B07ADB3" w14:textId="77777777" w:rsidR="0043183A" w:rsidRDefault="00000000">
      <w:pPr>
        <w:pStyle w:val="BodyText"/>
        <w:spacing w:before="19" w:line="259" w:lineRule="auto"/>
        <w:ind w:right="804"/>
      </w:pPr>
      <w:r>
        <w:t>Authority</w:t>
      </w:r>
      <w:r>
        <w:rPr>
          <w:spacing w:val="-8"/>
        </w:rPr>
        <w:t xml:space="preserve"> </w:t>
      </w:r>
      <w:r>
        <w:t>by</w:t>
      </w:r>
      <w:r>
        <w:rPr>
          <w:spacing w:val="-7"/>
        </w:rPr>
        <w:t xml:space="preserve"> </w:t>
      </w:r>
      <w:r>
        <w:t>the</w:t>
      </w:r>
      <w:r>
        <w:rPr>
          <w:spacing w:val="-7"/>
        </w:rPr>
        <w:t xml:space="preserve"> </w:t>
      </w:r>
      <w:r>
        <w:t>Contractor,</w:t>
      </w:r>
      <w:r>
        <w:rPr>
          <w:spacing w:val="-5"/>
        </w:rPr>
        <w:t xml:space="preserve"> </w:t>
      </w:r>
      <w:r>
        <w:t>and</w:t>
      </w:r>
      <w:r>
        <w:rPr>
          <w:spacing w:val="-6"/>
        </w:rPr>
        <w:t xml:space="preserve"> </w:t>
      </w:r>
      <w:r>
        <w:t>the</w:t>
      </w:r>
      <w:r>
        <w:rPr>
          <w:spacing w:val="-5"/>
        </w:rPr>
        <w:t xml:space="preserve"> </w:t>
      </w:r>
      <w:r>
        <w:t>guarantor</w:t>
      </w:r>
      <w:r>
        <w:rPr>
          <w:spacing w:val="-5"/>
        </w:rPr>
        <w:t xml:space="preserve"> </w:t>
      </w:r>
      <w:r>
        <w:t>shall</w:t>
      </w:r>
      <w:r>
        <w:rPr>
          <w:spacing w:val="-5"/>
        </w:rPr>
        <w:t xml:space="preserve"> </w:t>
      </w:r>
      <w:r>
        <w:t>not</w:t>
      </w:r>
      <w:r>
        <w:rPr>
          <w:spacing w:val="-5"/>
        </w:rPr>
        <w:t xml:space="preserve"> </w:t>
      </w:r>
      <w:r>
        <w:t>delay</w:t>
      </w:r>
      <w:r>
        <w:rPr>
          <w:spacing w:val="-6"/>
        </w:rPr>
        <w:t xml:space="preserve"> </w:t>
      </w:r>
      <w:r>
        <w:t>payment</w:t>
      </w:r>
      <w:r>
        <w:rPr>
          <w:spacing w:val="-7"/>
        </w:rPr>
        <w:t xml:space="preserve"> </w:t>
      </w:r>
      <w:r>
        <w:t>or</w:t>
      </w:r>
      <w:r>
        <w:rPr>
          <w:spacing w:val="-5"/>
        </w:rPr>
        <w:t xml:space="preserve"> </w:t>
      </w:r>
      <w:r>
        <w:t>raise</w:t>
      </w:r>
      <w:r>
        <w:rPr>
          <w:spacing w:val="-7"/>
        </w:rPr>
        <w:t xml:space="preserve"> </w:t>
      </w:r>
      <w:r>
        <w:t>objection</w:t>
      </w:r>
      <w:r>
        <w:rPr>
          <w:spacing w:val="-5"/>
        </w:rPr>
        <w:t xml:space="preserve"> </w:t>
      </w:r>
      <w:r>
        <w:t>for</w:t>
      </w:r>
      <w:r>
        <w:rPr>
          <w:spacing w:val="-6"/>
        </w:rPr>
        <w:t xml:space="preserve"> </w:t>
      </w:r>
      <w:r>
        <w:t>any</w:t>
      </w:r>
      <w:r>
        <w:rPr>
          <w:spacing w:val="-7"/>
        </w:rPr>
        <w:t xml:space="preserve"> </w:t>
      </w:r>
      <w:r>
        <w:t>reason</w:t>
      </w:r>
      <w:r>
        <w:rPr>
          <w:spacing w:val="-47"/>
        </w:rPr>
        <w:t xml:space="preserve"> </w:t>
      </w:r>
      <w:r>
        <w:t>whatever.</w:t>
      </w:r>
    </w:p>
    <w:p w14:paraId="709FA46F" w14:textId="77777777" w:rsidR="0043183A" w:rsidRDefault="00000000">
      <w:pPr>
        <w:pStyle w:val="ListParagraph"/>
        <w:numPr>
          <w:ilvl w:val="1"/>
          <w:numId w:val="4"/>
        </w:numPr>
        <w:tabs>
          <w:tab w:val="left" w:pos="1345"/>
        </w:tabs>
        <w:spacing w:line="259" w:lineRule="auto"/>
        <w:ind w:left="840" w:right="1492" w:firstLine="0"/>
      </w:pPr>
      <w:r>
        <w:t>If</w:t>
      </w:r>
      <w:r>
        <w:rPr>
          <w:spacing w:val="-4"/>
        </w:rPr>
        <w:t xml:space="preserve"> </w:t>
      </w:r>
      <w:r>
        <w:t>the</w:t>
      </w:r>
      <w:r>
        <w:rPr>
          <w:spacing w:val="-2"/>
        </w:rPr>
        <w:t xml:space="preserve"> </w:t>
      </w:r>
      <w:r>
        <w:t>Contracting</w:t>
      </w:r>
      <w:r>
        <w:rPr>
          <w:spacing w:val="-4"/>
        </w:rPr>
        <w:t xml:space="preserve"> </w:t>
      </w:r>
      <w:r>
        <w:t>Authority</w:t>
      </w:r>
      <w:r>
        <w:rPr>
          <w:spacing w:val="-6"/>
        </w:rPr>
        <w:t xml:space="preserve"> </w:t>
      </w:r>
      <w:r>
        <w:t>terminates</w:t>
      </w:r>
      <w:r>
        <w:rPr>
          <w:spacing w:val="-3"/>
        </w:rPr>
        <w:t xml:space="preserve"> </w:t>
      </w:r>
      <w:r>
        <w:t>the</w:t>
      </w:r>
      <w:r>
        <w:rPr>
          <w:spacing w:val="-5"/>
        </w:rPr>
        <w:t xml:space="preserve"> </w:t>
      </w:r>
      <w:r>
        <w:t>contract</w:t>
      </w:r>
      <w:r>
        <w:rPr>
          <w:spacing w:val="-3"/>
        </w:rPr>
        <w:t xml:space="preserve"> </w:t>
      </w:r>
      <w:r>
        <w:t>under</w:t>
      </w:r>
      <w:r>
        <w:rPr>
          <w:spacing w:val="-4"/>
        </w:rPr>
        <w:t xml:space="preserve"> </w:t>
      </w:r>
      <w:r>
        <w:t>article</w:t>
      </w:r>
      <w:r>
        <w:rPr>
          <w:spacing w:val="-5"/>
        </w:rPr>
        <w:t xml:space="preserve"> </w:t>
      </w:r>
      <w:r>
        <w:t>26.1,</w:t>
      </w:r>
      <w:r>
        <w:rPr>
          <w:spacing w:val="-3"/>
        </w:rPr>
        <w:t xml:space="preserve"> </w:t>
      </w:r>
      <w:r>
        <w:t>it</w:t>
      </w:r>
      <w:r>
        <w:rPr>
          <w:spacing w:val="-4"/>
        </w:rPr>
        <w:t xml:space="preserve"> </w:t>
      </w:r>
      <w:r>
        <w:t>shall</w:t>
      </w:r>
      <w:r>
        <w:rPr>
          <w:spacing w:val="-5"/>
        </w:rPr>
        <w:t xml:space="preserve"> </w:t>
      </w:r>
      <w:r>
        <w:t>be</w:t>
      </w:r>
      <w:r>
        <w:rPr>
          <w:spacing w:val="-3"/>
        </w:rPr>
        <w:t xml:space="preserve"> </w:t>
      </w:r>
      <w:r>
        <w:t>entitled</w:t>
      </w:r>
      <w:r>
        <w:rPr>
          <w:spacing w:val="-7"/>
        </w:rPr>
        <w:t xml:space="preserve"> </w:t>
      </w:r>
      <w:r>
        <w:t>to</w:t>
      </w:r>
      <w:r>
        <w:rPr>
          <w:spacing w:val="-47"/>
        </w:rPr>
        <w:t xml:space="preserve"> </w:t>
      </w:r>
      <w:r>
        <w:t>recover</w:t>
      </w:r>
      <w:r>
        <w:rPr>
          <w:spacing w:val="-3"/>
        </w:rPr>
        <w:t xml:space="preserve"> </w:t>
      </w:r>
      <w:r>
        <w:t>from</w:t>
      </w:r>
      <w:r>
        <w:rPr>
          <w:spacing w:val="-5"/>
        </w:rPr>
        <w:t xml:space="preserve"> </w:t>
      </w:r>
      <w:r>
        <w:t>the</w:t>
      </w:r>
      <w:r>
        <w:rPr>
          <w:spacing w:val="-2"/>
        </w:rPr>
        <w:t xml:space="preserve"> </w:t>
      </w:r>
      <w:r>
        <w:t>Contractor</w:t>
      </w:r>
      <w:r>
        <w:rPr>
          <w:spacing w:val="-3"/>
        </w:rPr>
        <w:t xml:space="preserve"> </w:t>
      </w:r>
      <w:r>
        <w:t>any</w:t>
      </w:r>
      <w:r>
        <w:rPr>
          <w:spacing w:val="-5"/>
        </w:rPr>
        <w:t xml:space="preserve"> </w:t>
      </w:r>
      <w:r>
        <w:t>loss</w:t>
      </w:r>
      <w:r>
        <w:rPr>
          <w:spacing w:val="-2"/>
        </w:rPr>
        <w:t xml:space="preserve"> </w:t>
      </w:r>
      <w:r>
        <w:t>it</w:t>
      </w:r>
      <w:r>
        <w:rPr>
          <w:spacing w:val="-2"/>
        </w:rPr>
        <w:t xml:space="preserve"> </w:t>
      </w:r>
      <w:r>
        <w:t>has</w:t>
      </w:r>
      <w:r>
        <w:rPr>
          <w:spacing w:val="-6"/>
        </w:rPr>
        <w:t xml:space="preserve"> </w:t>
      </w:r>
      <w:r>
        <w:t>suffered</w:t>
      </w:r>
      <w:r>
        <w:rPr>
          <w:spacing w:val="-3"/>
        </w:rPr>
        <w:t xml:space="preserve"> </w:t>
      </w:r>
      <w:r>
        <w:t>up</w:t>
      </w:r>
      <w:r>
        <w:rPr>
          <w:spacing w:val="-5"/>
        </w:rPr>
        <w:t xml:space="preserve"> </w:t>
      </w:r>
      <w:r>
        <w:t>to</w:t>
      </w:r>
      <w:r>
        <w:rPr>
          <w:spacing w:val="-3"/>
        </w:rPr>
        <w:t xml:space="preserve"> </w:t>
      </w:r>
      <w:r>
        <w:t>that</w:t>
      </w:r>
      <w:r>
        <w:rPr>
          <w:spacing w:val="-3"/>
        </w:rPr>
        <w:t xml:space="preserve"> </w:t>
      </w:r>
      <w:r>
        <w:t>part</w:t>
      </w:r>
      <w:r>
        <w:rPr>
          <w:spacing w:val="-6"/>
        </w:rPr>
        <w:t xml:space="preserve"> </w:t>
      </w:r>
      <w:r>
        <w:t>of</w:t>
      </w:r>
      <w:r>
        <w:rPr>
          <w:spacing w:val="-6"/>
        </w:rPr>
        <w:t xml:space="preserve"> </w:t>
      </w:r>
      <w:r>
        <w:t>the</w:t>
      </w:r>
      <w:r>
        <w:rPr>
          <w:spacing w:val="-2"/>
        </w:rPr>
        <w:t xml:space="preserve"> </w:t>
      </w:r>
      <w:r>
        <w:t>contract</w:t>
      </w:r>
      <w:r>
        <w:rPr>
          <w:spacing w:val="-4"/>
        </w:rPr>
        <w:t xml:space="preserve"> </w:t>
      </w:r>
      <w:r>
        <w:t>value</w:t>
      </w:r>
      <w:r>
        <w:rPr>
          <w:spacing w:val="-2"/>
        </w:rPr>
        <w:t xml:space="preserve"> </w:t>
      </w:r>
      <w:r>
        <w:t>which</w:t>
      </w:r>
    </w:p>
    <w:p w14:paraId="377432A2" w14:textId="77777777" w:rsidR="0043183A" w:rsidRDefault="00000000">
      <w:pPr>
        <w:pStyle w:val="BodyText"/>
        <w:spacing w:before="2" w:line="259" w:lineRule="auto"/>
        <w:ind w:right="804"/>
      </w:pPr>
      <w:r>
        <w:t>corresponds</w:t>
      </w:r>
      <w:r>
        <w:rPr>
          <w:spacing w:val="-3"/>
        </w:rPr>
        <w:t xml:space="preserve"> </w:t>
      </w:r>
      <w:r>
        <w:t>to</w:t>
      </w:r>
      <w:r>
        <w:rPr>
          <w:spacing w:val="-2"/>
        </w:rPr>
        <w:t xml:space="preserve"> </w:t>
      </w:r>
      <w:r>
        <w:t>that</w:t>
      </w:r>
      <w:r>
        <w:rPr>
          <w:spacing w:val="-2"/>
        </w:rPr>
        <w:t xml:space="preserve"> </w:t>
      </w:r>
      <w:r>
        <w:t>part</w:t>
      </w:r>
      <w:r>
        <w:rPr>
          <w:spacing w:val="-5"/>
        </w:rPr>
        <w:t xml:space="preserve"> </w:t>
      </w:r>
      <w:r>
        <w:t>of</w:t>
      </w:r>
      <w:r>
        <w:rPr>
          <w:spacing w:val="-5"/>
        </w:rPr>
        <w:t xml:space="preserve"> </w:t>
      </w:r>
      <w:r>
        <w:t>the</w:t>
      </w:r>
      <w:r>
        <w:rPr>
          <w:spacing w:val="-2"/>
        </w:rPr>
        <w:t xml:space="preserve"> </w:t>
      </w:r>
      <w:r>
        <w:t>services</w:t>
      </w:r>
      <w:r>
        <w:rPr>
          <w:spacing w:val="-4"/>
        </w:rPr>
        <w:t xml:space="preserve"> </w:t>
      </w:r>
      <w:r>
        <w:t>which</w:t>
      </w:r>
      <w:r>
        <w:rPr>
          <w:spacing w:val="-4"/>
        </w:rPr>
        <w:t xml:space="preserve"> </w:t>
      </w:r>
      <w:r>
        <w:t>has</w:t>
      </w:r>
      <w:r>
        <w:rPr>
          <w:spacing w:val="-2"/>
        </w:rPr>
        <w:t xml:space="preserve"> </w:t>
      </w:r>
      <w:r>
        <w:t>not,</w:t>
      </w:r>
      <w:r>
        <w:rPr>
          <w:spacing w:val="-3"/>
        </w:rPr>
        <w:t xml:space="preserve"> </w:t>
      </w:r>
      <w:r>
        <w:t>by</w:t>
      </w:r>
      <w:r>
        <w:rPr>
          <w:spacing w:val="-4"/>
        </w:rPr>
        <w:t xml:space="preserve"> </w:t>
      </w:r>
      <w:r>
        <w:t>reason</w:t>
      </w:r>
      <w:r>
        <w:rPr>
          <w:spacing w:val="-6"/>
        </w:rPr>
        <w:t xml:space="preserve"> </w:t>
      </w:r>
      <w:r>
        <w:t>of</w:t>
      </w:r>
      <w:r>
        <w:rPr>
          <w:spacing w:val="-2"/>
        </w:rPr>
        <w:t xml:space="preserve"> </w:t>
      </w:r>
      <w:r>
        <w:t>the</w:t>
      </w:r>
      <w:r>
        <w:rPr>
          <w:spacing w:val="-2"/>
        </w:rPr>
        <w:t xml:space="preserve"> </w:t>
      </w:r>
      <w:r>
        <w:t>Contractor’s</w:t>
      </w:r>
      <w:r>
        <w:rPr>
          <w:spacing w:val="-2"/>
        </w:rPr>
        <w:t xml:space="preserve"> </w:t>
      </w:r>
      <w:r>
        <w:t>default,</w:t>
      </w:r>
      <w:r>
        <w:rPr>
          <w:spacing w:val="-3"/>
        </w:rPr>
        <w:t xml:space="preserve"> </w:t>
      </w:r>
      <w:r>
        <w:t>been</w:t>
      </w:r>
      <w:r>
        <w:rPr>
          <w:spacing w:val="-47"/>
        </w:rPr>
        <w:t xml:space="preserve"> </w:t>
      </w:r>
      <w:r>
        <w:t>satisfactorily</w:t>
      </w:r>
      <w:r>
        <w:rPr>
          <w:spacing w:val="-3"/>
        </w:rPr>
        <w:t xml:space="preserve"> </w:t>
      </w:r>
      <w:r>
        <w:t>completed.</w:t>
      </w:r>
    </w:p>
    <w:p w14:paraId="7FC73183"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7C3656E" w14:textId="3183F895" w:rsidR="0043183A" w:rsidRDefault="002C3484">
      <w:pPr>
        <w:pStyle w:val="BodyText"/>
        <w:ind w:left="811"/>
        <w:rPr>
          <w:sz w:val="20"/>
        </w:rPr>
      </w:pPr>
      <w:r>
        <w:rPr>
          <w:noProof/>
          <w:sz w:val="20"/>
        </w:rPr>
        <w:lastRenderedPageBreak/>
        <mc:AlternateContent>
          <mc:Choice Requires="wps">
            <w:drawing>
              <wp:inline distT="0" distB="0" distL="0" distR="0" wp14:anchorId="744E0FBC" wp14:editId="18F60755">
                <wp:extent cx="5981065" cy="171450"/>
                <wp:effectExtent l="2540" t="0" r="0" b="0"/>
                <wp:docPr id="131549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1450"/>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BA3DE" w14:textId="77777777" w:rsidR="0043183A" w:rsidRDefault="00000000">
                            <w:pPr>
                              <w:ind w:left="748"/>
                              <w:rPr>
                                <w:b/>
                              </w:rPr>
                            </w:pPr>
                            <w:r>
                              <w:rPr>
                                <w:b/>
                              </w:rPr>
                              <w:t>29. FORCE</w:t>
                            </w:r>
                            <w:r>
                              <w:rPr>
                                <w:b/>
                                <w:spacing w:val="-2"/>
                              </w:rPr>
                              <w:t xml:space="preserve"> </w:t>
                            </w:r>
                            <w:r>
                              <w:rPr>
                                <w:b/>
                              </w:rPr>
                              <w:t>MAJEURE</w:t>
                            </w:r>
                          </w:p>
                        </w:txbxContent>
                      </wps:txbx>
                      <wps:bodyPr rot="0" vert="horz" wrap="square" lIns="0" tIns="0" rIns="0" bIns="0" anchor="t" anchorCtr="0" upright="1">
                        <a:noAutofit/>
                      </wps:bodyPr>
                    </wps:wsp>
                  </a:graphicData>
                </a:graphic>
              </wp:inline>
            </w:drawing>
          </mc:Choice>
          <mc:Fallback>
            <w:pict>
              <v:shape w14:anchorId="744E0FBC" id="Text Box 6" o:spid="_x0000_s1053" type="#_x0000_t202" style="width:470.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" fillcolor="#9cc2e4" stroked="f">
                <v:textbox inset="0,0,0,0">
                  <w:txbxContent>
                    <w:p w14:paraId="09DBA3DE" w14:textId="77777777" w:rsidR="0043183A" w:rsidRDefault="00000000">
                      <w:pPr>
                        <w:ind w:left="748"/>
                        <w:rPr>
                          <w:b/>
                        </w:rPr>
                      </w:pPr>
                      <w:r>
                        <w:rPr>
                          <w:b/>
                        </w:rPr>
                        <w:t>29. FORCE</w:t>
                      </w:r>
                      <w:r>
                        <w:rPr>
                          <w:b/>
                          <w:spacing w:val="-2"/>
                        </w:rPr>
                        <w:t xml:space="preserve"> </w:t>
                      </w:r>
                      <w:r>
                        <w:rPr>
                          <w:b/>
                        </w:rPr>
                        <w:t>MAJEURE</w:t>
                      </w:r>
                    </w:p>
                  </w:txbxContent>
                </v:textbox>
                <w10:anchorlock/>
              </v:shape>
            </w:pict>
          </mc:Fallback>
        </mc:AlternateContent>
      </w:r>
    </w:p>
    <w:p w14:paraId="3E16E3BC" w14:textId="77777777" w:rsidR="0043183A" w:rsidRDefault="00000000">
      <w:pPr>
        <w:pStyle w:val="BodyText"/>
        <w:spacing w:line="252" w:lineRule="exact"/>
      </w:pPr>
      <w:r>
        <w:t>Neither</w:t>
      </w:r>
      <w:r>
        <w:rPr>
          <w:spacing w:val="-3"/>
        </w:rPr>
        <w:t xml:space="preserve"> </w:t>
      </w:r>
      <w:r>
        <w:t>party</w:t>
      </w:r>
      <w:r>
        <w:rPr>
          <w:spacing w:val="-3"/>
        </w:rPr>
        <w:t xml:space="preserve"> </w:t>
      </w:r>
      <w:r>
        <w:t>shall</w:t>
      </w:r>
      <w:r>
        <w:rPr>
          <w:spacing w:val="-2"/>
        </w:rPr>
        <w:t xml:space="preserve"> </w:t>
      </w:r>
      <w:r>
        <w:t>be</w:t>
      </w:r>
      <w:r>
        <w:rPr>
          <w:spacing w:val="-2"/>
        </w:rPr>
        <w:t xml:space="preserve"> </w:t>
      </w:r>
      <w:r>
        <w:t>considered</w:t>
      </w:r>
      <w:r>
        <w:rPr>
          <w:spacing w:val="-2"/>
        </w:rPr>
        <w:t xml:space="preserve"> </w:t>
      </w:r>
      <w:r>
        <w:t>to</w:t>
      </w:r>
      <w:r>
        <w:rPr>
          <w:spacing w:val="-2"/>
        </w:rPr>
        <w:t xml:space="preserve"> </w:t>
      </w:r>
      <w:r>
        <w:t>be</w:t>
      </w:r>
      <w:r>
        <w:rPr>
          <w:spacing w:val="-5"/>
        </w:rPr>
        <w:t xml:space="preserve"> </w:t>
      </w:r>
      <w:r>
        <w:t>in</w:t>
      </w:r>
      <w:r>
        <w:rPr>
          <w:spacing w:val="-3"/>
        </w:rPr>
        <w:t xml:space="preserve"> </w:t>
      </w:r>
      <w:r>
        <w:t>breach</w:t>
      </w:r>
      <w:r>
        <w:rPr>
          <w:spacing w:val="-5"/>
        </w:rPr>
        <w:t xml:space="preserve"> </w:t>
      </w:r>
      <w:r>
        <w:t>of</w:t>
      </w:r>
      <w:r>
        <w:rPr>
          <w:spacing w:val="-6"/>
        </w:rPr>
        <w:t xml:space="preserve"> </w:t>
      </w:r>
      <w:r>
        <w:t>its</w:t>
      </w:r>
      <w:r>
        <w:rPr>
          <w:spacing w:val="-4"/>
        </w:rPr>
        <w:t xml:space="preserve"> </w:t>
      </w:r>
      <w:r>
        <w:t>obligations</w:t>
      </w:r>
      <w:r>
        <w:rPr>
          <w:spacing w:val="-3"/>
        </w:rPr>
        <w:t xml:space="preserve"> </w:t>
      </w:r>
      <w:r>
        <w:t>under</w:t>
      </w:r>
      <w:r>
        <w:rPr>
          <w:spacing w:val="-4"/>
        </w:rPr>
        <w:t xml:space="preserve"> </w:t>
      </w:r>
      <w:r>
        <w:t>the</w:t>
      </w:r>
      <w:r>
        <w:rPr>
          <w:spacing w:val="-3"/>
        </w:rPr>
        <w:t xml:space="preserve"> </w:t>
      </w:r>
      <w:r>
        <w:t>contract</w:t>
      </w:r>
      <w:r>
        <w:rPr>
          <w:spacing w:val="-2"/>
        </w:rPr>
        <w:t xml:space="preserve"> </w:t>
      </w:r>
      <w:r>
        <w:t>if</w:t>
      </w:r>
      <w:r>
        <w:rPr>
          <w:spacing w:val="-3"/>
        </w:rPr>
        <w:t xml:space="preserve"> </w:t>
      </w:r>
      <w:r>
        <w:t>the</w:t>
      </w:r>
      <w:r>
        <w:rPr>
          <w:spacing w:val="-1"/>
        </w:rPr>
        <w:t xml:space="preserve"> </w:t>
      </w:r>
      <w:r>
        <w:t>performance</w:t>
      </w:r>
    </w:p>
    <w:p w14:paraId="0F2B74AC" w14:textId="77777777" w:rsidR="0043183A" w:rsidRDefault="00000000">
      <w:pPr>
        <w:pStyle w:val="BodyText"/>
        <w:spacing w:before="22" w:line="256" w:lineRule="auto"/>
        <w:ind w:right="804"/>
      </w:pPr>
      <w:r>
        <w:t>of</w:t>
      </w:r>
      <w:r>
        <w:rPr>
          <w:spacing w:val="-5"/>
        </w:rPr>
        <w:t xml:space="preserve"> </w:t>
      </w:r>
      <w:r>
        <w:t>such</w:t>
      </w:r>
      <w:r>
        <w:rPr>
          <w:spacing w:val="-7"/>
        </w:rPr>
        <w:t xml:space="preserve"> </w:t>
      </w:r>
      <w:r>
        <w:t>obligations</w:t>
      </w:r>
      <w:r>
        <w:rPr>
          <w:spacing w:val="-4"/>
        </w:rPr>
        <w:t xml:space="preserve"> </w:t>
      </w:r>
      <w:r>
        <w:t>is</w:t>
      </w:r>
      <w:r>
        <w:rPr>
          <w:spacing w:val="-4"/>
        </w:rPr>
        <w:t xml:space="preserve"> </w:t>
      </w:r>
      <w:r>
        <w:t>prevented</w:t>
      </w:r>
      <w:r>
        <w:rPr>
          <w:spacing w:val="-5"/>
        </w:rPr>
        <w:t xml:space="preserve"> </w:t>
      </w:r>
      <w:r>
        <w:t>by</w:t>
      </w:r>
      <w:r>
        <w:rPr>
          <w:spacing w:val="-7"/>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3"/>
        </w:rPr>
        <w:t xml:space="preserve"> </w:t>
      </w:r>
      <w:r>
        <w:t>which</w:t>
      </w:r>
      <w:r>
        <w:rPr>
          <w:spacing w:val="-8"/>
        </w:rPr>
        <w:t xml:space="preserve"> </w:t>
      </w:r>
      <w:r>
        <w:t>arise</w:t>
      </w:r>
      <w:r>
        <w:rPr>
          <w:spacing w:val="-4"/>
        </w:rPr>
        <w:t xml:space="preserve"> </w:t>
      </w:r>
      <w:r>
        <w:t>after</w:t>
      </w:r>
      <w:r>
        <w:rPr>
          <w:spacing w:val="-6"/>
        </w:rPr>
        <w:t xml:space="preserve"> </w:t>
      </w:r>
      <w:r>
        <w:t>the</w:t>
      </w:r>
      <w:r>
        <w:rPr>
          <w:spacing w:val="-3"/>
        </w:rPr>
        <w:t xml:space="preserve"> </w:t>
      </w:r>
      <w:r>
        <w:t>date</w:t>
      </w:r>
      <w:r>
        <w:rPr>
          <w:spacing w:val="-6"/>
        </w:rPr>
        <w:t xml:space="preserve"> </w:t>
      </w:r>
      <w:r>
        <w:t>of</w:t>
      </w:r>
      <w:r>
        <w:rPr>
          <w:spacing w:val="-47"/>
        </w:rPr>
        <w:t xml:space="preserve"> </w:t>
      </w:r>
      <w:r>
        <w:t>signature of</w:t>
      </w:r>
      <w:r>
        <w:rPr>
          <w:spacing w:val="-3"/>
        </w:rPr>
        <w:t xml:space="preserve"> </w:t>
      </w:r>
      <w:r>
        <w:t>the</w:t>
      </w:r>
      <w:r>
        <w:rPr>
          <w:spacing w:val="-2"/>
        </w:rPr>
        <w:t xml:space="preserve"> </w:t>
      </w:r>
      <w:r>
        <w:t>contract by</w:t>
      </w:r>
      <w:r>
        <w:rPr>
          <w:spacing w:val="-1"/>
        </w:rPr>
        <w:t xml:space="preserve"> </w:t>
      </w:r>
      <w:r>
        <w:t>both parties.</w:t>
      </w:r>
    </w:p>
    <w:p w14:paraId="1127A801" w14:textId="77777777" w:rsidR="0043183A" w:rsidRDefault="00000000">
      <w:pPr>
        <w:pStyle w:val="BodyText"/>
        <w:spacing w:before="164" w:line="259" w:lineRule="auto"/>
        <w:ind w:right="804"/>
      </w:pPr>
      <w:r>
        <w:t>The</w:t>
      </w:r>
      <w:r>
        <w:rPr>
          <w:spacing w:val="-4"/>
        </w:rPr>
        <w:t xml:space="preserve"> </w:t>
      </w:r>
      <w:r>
        <w:t>term</w:t>
      </w:r>
      <w:r>
        <w:rPr>
          <w:spacing w:val="-4"/>
        </w:rPr>
        <w:t xml:space="preserve"> </w:t>
      </w:r>
      <w:r>
        <w:t>"force</w:t>
      </w:r>
      <w:r>
        <w:rPr>
          <w:spacing w:val="-5"/>
        </w:rPr>
        <w:t xml:space="preserve"> </w:t>
      </w:r>
      <w:r>
        <w:t>majeure",</w:t>
      </w:r>
      <w:r>
        <w:rPr>
          <w:spacing w:val="-5"/>
        </w:rPr>
        <w:t xml:space="preserve"> </w:t>
      </w:r>
      <w:r>
        <w:t>as</w:t>
      </w:r>
      <w:r>
        <w:rPr>
          <w:spacing w:val="-3"/>
        </w:rPr>
        <w:t xml:space="preserve"> </w:t>
      </w:r>
      <w:r>
        <w:t>used</w:t>
      </w:r>
      <w:r>
        <w:rPr>
          <w:spacing w:val="-3"/>
        </w:rPr>
        <w:t xml:space="preserve"> </w:t>
      </w:r>
      <w:r>
        <w:t>herein</w:t>
      </w:r>
      <w:r>
        <w:rPr>
          <w:spacing w:val="-4"/>
        </w:rPr>
        <w:t xml:space="preserve"> </w:t>
      </w:r>
      <w:r>
        <w:t>shall</w:t>
      </w:r>
      <w:r>
        <w:rPr>
          <w:spacing w:val="-3"/>
        </w:rPr>
        <w:t xml:space="preserve"> </w:t>
      </w:r>
      <w:r>
        <w:t>mean</w:t>
      </w:r>
      <w:r>
        <w:rPr>
          <w:spacing w:val="-6"/>
        </w:rPr>
        <w:t xml:space="preserve"> </w:t>
      </w:r>
      <w:r>
        <w:t>strikes,</w:t>
      </w:r>
      <w:r>
        <w:rPr>
          <w:spacing w:val="-5"/>
        </w:rPr>
        <w:t xml:space="preserve"> </w:t>
      </w:r>
      <w:r>
        <w:t>lock-outs</w:t>
      </w:r>
      <w:r>
        <w:rPr>
          <w:spacing w:val="-5"/>
        </w:rPr>
        <w:t xml:space="preserve"> </w:t>
      </w:r>
      <w:r>
        <w:t>or</w:t>
      </w:r>
      <w:r>
        <w:rPr>
          <w:spacing w:val="-5"/>
        </w:rPr>
        <w:t xml:space="preserve"> </w:t>
      </w:r>
      <w:r>
        <w:t>other</w:t>
      </w:r>
      <w:r>
        <w:rPr>
          <w:spacing w:val="-6"/>
        </w:rPr>
        <w:t xml:space="preserve"> </w:t>
      </w:r>
      <w:r>
        <w:t>industrial</w:t>
      </w:r>
      <w:r>
        <w:rPr>
          <w:spacing w:val="-4"/>
        </w:rPr>
        <w:t xml:space="preserve"> </w:t>
      </w:r>
      <w:r>
        <w:t>disturbances,</w:t>
      </w:r>
      <w:r>
        <w:rPr>
          <w:spacing w:val="-46"/>
        </w:rPr>
        <w:t xml:space="preserve"> </w:t>
      </w:r>
      <w:r>
        <w:t>acts</w:t>
      </w:r>
      <w:r>
        <w:rPr>
          <w:spacing w:val="-5"/>
        </w:rPr>
        <w:t xml:space="preserve"> </w:t>
      </w:r>
      <w:r>
        <w:t>of</w:t>
      </w:r>
      <w:r>
        <w:rPr>
          <w:spacing w:val="-2"/>
        </w:rPr>
        <w:t xml:space="preserve"> </w:t>
      </w:r>
      <w:r>
        <w:t>the</w:t>
      </w:r>
      <w:r>
        <w:rPr>
          <w:spacing w:val="-1"/>
        </w:rPr>
        <w:t xml:space="preserve"> </w:t>
      </w:r>
      <w:r>
        <w:t>public</w:t>
      </w:r>
      <w:r>
        <w:rPr>
          <w:spacing w:val="-2"/>
        </w:rPr>
        <w:t xml:space="preserve"> </w:t>
      </w:r>
      <w:r>
        <w:t>enemy,</w:t>
      </w:r>
      <w:r>
        <w:rPr>
          <w:spacing w:val="-4"/>
        </w:rPr>
        <w:t xml:space="preserve"> </w:t>
      </w:r>
      <w:r>
        <w:t>wars,</w:t>
      </w:r>
      <w:r>
        <w:rPr>
          <w:spacing w:val="-4"/>
        </w:rPr>
        <w:t xml:space="preserve"> </w:t>
      </w:r>
      <w:r>
        <w:t>whether</w:t>
      </w:r>
      <w:r>
        <w:rPr>
          <w:spacing w:val="-2"/>
        </w:rPr>
        <w:t xml:space="preserve"> </w:t>
      </w:r>
      <w:r>
        <w:t>declared</w:t>
      </w:r>
      <w:r>
        <w:rPr>
          <w:spacing w:val="-5"/>
        </w:rPr>
        <w:t xml:space="preserve"> </w:t>
      </w:r>
      <w:r>
        <w:t>or</w:t>
      </w:r>
      <w:r>
        <w:rPr>
          <w:spacing w:val="-2"/>
        </w:rPr>
        <w:t xml:space="preserve"> </w:t>
      </w:r>
      <w:r>
        <w:t>not,</w:t>
      </w:r>
      <w:r>
        <w:rPr>
          <w:spacing w:val="-2"/>
        </w:rPr>
        <w:t xml:space="preserve"> </w:t>
      </w:r>
      <w:r>
        <w:t>blockades,</w:t>
      </w:r>
      <w:r>
        <w:rPr>
          <w:spacing w:val="-2"/>
        </w:rPr>
        <w:t xml:space="preserve"> </w:t>
      </w:r>
      <w:r>
        <w:t>insurrection,</w:t>
      </w:r>
      <w:r>
        <w:rPr>
          <w:spacing w:val="-5"/>
        </w:rPr>
        <w:t xml:space="preserve"> </w:t>
      </w:r>
      <w:r>
        <w:t>riots,</w:t>
      </w:r>
      <w:r>
        <w:rPr>
          <w:spacing w:val="-4"/>
        </w:rPr>
        <w:t xml:space="preserve"> </w:t>
      </w:r>
      <w:r>
        <w:t>epidemics,</w:t>
      </w:r>
    </w:p>
    <w:p w14:paraId="3964E6B6" w14:textId="77777777" w:rsidR="0043183A" w:rsidRDefault="00000000">
      <w:pPr>
        <w:pStyle w:val="BodyText"/>
        <w:spacing w:line="259" w:lineRule="auto"/>
        <w:ind w:right="804"/>
      </w:pPr>
      <w:r>
        <w:t>landslides, earthquakes, storms, lightning, unseasonal floods, washouts, civil disturbances, explosions,</w:t>
      </w:r>
      <w:r>
        <w:rPr>
          <w:spacing w:val="1"/>
        </w:rPr>
        <w:t xml:space="preserve"> </w:t>
      </w:r>
      <w:r>
        <w:t>and</w:t>
      </w:r>
      <w:r>
        <w:rPr>
          <w:spacing w:val="-5"/>
        </w:rPr>
        <w:t xml:space="preserve"> </w:t>
      </w:r>
      <w:r>
        <w:t>any</w:t>
      </w:r>
      <w:r>
        <w:rPr>
          <w:spacing w:val="-6"/>
        </w:rPr>
        <w:t xml:space="preserve"> </w:t>
      </w:r>
      <w:r>
        <w:t>other</w:t>
      </w:r>
      <w:r>
        <w:rPr>
          <w:spacing w:val="-3"/>
        </w:rPr>
        <w:t xml:space="preserve"> </w:t>
      </w:r>
      <w:r>
        <w:t>similar</w:t>
      </w:r>
      <w:r>
        <w:rPr>
          <w:spacing w:val="-4"/>
        </w:rPr>
        <w:t xml:space="preserve"> </w:t>
      </w:r>
      <w:r>
        <w:t>unforeseeable</w:t>
      </w:r>
      <w:r>
        <w:rPr>
          <w:spacing w:val="-3"/>
        </w:rPr>
        <w:t xml:space="preserve"> </w:t>
      </w:r>
      <w:r>
        <w:t>events,</w:t>
      </w:r>
      <w:r>
        <w:rPr>
          <w:spacing w:val="-2"/>
        </w:rPr>
        <w:t xml:space="preserve"> </w:t>
      </w:r>
      <w:r>
        <w:t>beyond</w:t>
      </w:r>
      <w:r>
        <w:rPr>
          <w:spacing w:val="-5"/>
        </w:rPr>
        <w:t xml:space="preserve"> </w:t>
      </w:r>
      <w:r>
        <w:t>the</w:t>
      </w:r>
      <w:r>
        <w:rPr>
          <w:spacing w:val="-3"/>
        </w:rPr>
        <w:t xml:space="preserve"> </w:t>
      </w:r>
      <w:r>
        <w:t>control</w:t>
      </w:r>
      <w:r>
        <w:rPr>
          <w:spacing w:val="-6"/>
        </w:rPr>
        <w:t xml:space="preserve"> </w:t>
      </w:r>
      <w:r>
        <w:t>of</w:t>
      </w:r>
      <w:r>
        <w:rPr>
          <w:spacing w:val="-6"/>
        </w:rPr>
        <w:t xml:space="preserve"> </w:t>
      </w:r>
      <w:r>
        <w:t>either</w:t>
      </w:r>
      <w:r>
        <w:rPr>
          <w:spacing w:val="-4"/>
        </w:rPr>
        <w:t xml:space="preserve"> </w:t>
      </w:r>
      <w:r>
        <w:t>party</w:t>
      </w:r>
      <w:r>
        <w:rPr>
          <w:spacing w:val="-4"/>
        </w:rPr>
        <w:t xml:space="preserve"> </w:t>
      </w:r>
      <w:r>
        <w:t>and</w:t>
      </w:r>
      <w:r>
        <w:rPr>
          <w:spacing w:val="-4"/>
        </w:rPr>
        <w:t xml:space="preserve"> </w:t>
      </w:r>
      <w:r>
        <w:t>which</w:t>
      </w:r>
      <w:r>
        <w:rPr>
          <w:spacing w:val="-5"/>
        </w:rPr>
        <w:t xml:space="preserve"> </w:t>
      </w:r>
      <w:r>
        <w:t>by</w:t>
      </w:r>
      <w:r>
        <w:rPr>
          <w:spacing w:val="-3"/>
        </w:rPr>
        <w:t xml:space="preserve"> </w:t>
      </w:r>
      <w:r>
        <w:t>the</w:t>
      </w:r>
      <w:r>
        <w:rPr>
          <w:spacing w:val="-6"/>
        </w:rPr>
        <w:t xml:space="preserve"> </w:t>
      </w:r>
      <w:r>
        <w:t>exercise</w:t>
      </w:r>
      <w:r>
        <w:rPr>
          <w:spacing w:val="-47"/>
        </w:rPr>
        <w:t xml:space="preserve"> </w:t>
      </w:r>
      <w:r>
        <w:t>of due diligence neither party is able to overcome. A party affected by an event of force majeure shall</w:t>
      </w:r>
      <w:r>
        <w:rPr>
          <w:spacing w:val="1"/>
        </w:rPr>
        <w:t xml:space="preserve"> </w:t>
      </w:r>
      <w:r>
        <w:t>take</w:t>
      </w:r>
      <w:r>
        <w:rPr>
          <w:spacing w:val="-5"/>
        </w:rPr>
        <w:t xml:space="preserve"> </w:t>
      </w:r>
      <w:r>
        <w:t>all</w:t>
      </w:r>
      <w:r>
        <w:rPr>
          <w:spacing w:val="-4"/>
        </w:rPr>
        <w:t xml:space="preserve"> </w:t>
      </w:r>
      <w:r>
        <w:t>reasonable</w:t>
      </w:r>
      <w:r>
        <w:rPr>
          <w:spacing w:val="-5"/>
        </w:rPr>
        <w:t xml:space="preserve"> </w:t>
      </w:r>
      <w:r>
        <w:t>measures</w:t>
      </w:r>
      <w:r>
        <w:rPr>
          <w:spacing w:val="-2"/>
        </w:rPr>
        <w:t xml:space="preserve"> </w:t>
      </w:r>
      <w:r>
        <w:t>to</w:t>
      </w:r>
      <w:r>
        <w:rPr>
          <w:spacing w:val="-2"/>
        </w:rPr>
        <w:t xml:space="preserve"> </w:t>
      </w:r>
      <w:r>
        <w:t>remove</w:t>
      </w:r>
      <w:r>
        <w:rPr>
          <w:spacing w:val="-4"/>
        </w:rPr>
        <w:t xml:space="preserve"> </w:t>
      </w:r>
      <w:r>
        <w:t>such</w:t>
      </w:r>
      <w:r>
        <w:rPr>
          <w:spacing w:val="-4"/>
        </w:rPr>
        <w:t xml:space="preserve"> </w:t>
      </w:r>
      <w:r>
        <w:t>party's</w:t>
      </w:r>
      <w:r>
        <w:rPr>
          <w:spacing w:val="-3"/>
        </w:rPr>
        <w:t xml:space="preserve"> </w:t>
      </w:r>
      <w:r>
        <w:t>inability</w:t>
      </w:r>
      <w:r>
        <w:rPr>
          <w:spacing w:val="-2"/>
        </w:rPr>
        <w:t xml:space="preserve"> </w:t>
      </w:r>
      <w:r>
        <w:t>to</w:t>
      </w:r>
      <w:r>
        <w:rPr>
          <w:spacing w:val="-2"/>
        </w:rPr>
        <w:t xml:space="preserve"> </w:t>
      </w:r>
      <w:r>
        <w:t>fulfil</w:t>
      </w:r>
      <w:r>
        <w:rPr>
          <w:spacing w:val="-3"/>
        </w:rPr>
        <w:t xml:space="preserve"> </w:t>
      </w:r>
      <w:r>
        <w:t>its</w:t>
      </w:r>
      <w:r>
        <w:rPr>
          <w:spacing w:val="-4"/>
        </w:rPr>
        <w:t xml:space="preserve"> </w:t>
      </w:r>
      <w:r>
        <w:t>obligations</w:t>
      </w:r>
      <w:r>
        <w:rPr>
          <w:spacing w:val="-3"/>
        </w:rPr>
        <w:t xml:space="preserve"> </w:t>
      </w:r>
      <w:r>
        <w:t>hereunder</w:t>
      </w:r>
      <w:r>
        <w:rPr>
          <w:spacing w:val="-4"/>
        </w:rPr>
        <w:t xml:space="preserve"> </w:t>
      </w:r>
      <w:r>
        <w:t>with</w:t>
      </w:r>
      <w:r>
        <w:rPr>
          <w:spacing w:val="-3"/>
        </w:rPr>
        <w:t xml:space="preserve"> </w:t>
      </w:r>
      <w:r>
        <w:t>a</w:t>
      </w:r>
    </w:p>
    <w:p w14:paraId="6EF39E5E" w14:textId="77777777" w:rsidR="0043183A" w:rsidRDefault="00000000">
      <w:pPr>
        <w:pStyle w:val="BodyText"/>
        <w:spacing w:line="268" w:lineRule="exact"/>
      </w:pPr>
      <w:r>
        <w:t>minimum</w:t>
      </w:r>
      <w:r>
        <w:rPr>
          <w:spacing w:val="-9"/>
        </w:rPr>
        <w:t xml:space="preserve"> </w:t>
      </w:r>
      <w:r>
        <w:t>of</w:t>
      </w:r>
      <w:r>
        <w:rPr>
          <w:spacing w:val="-6"/>
        </w:rPr>
        <w:t xml:space="preserve"> </w:t>
      </w:r>
      <w:r>
        <w:t>delay.</w:t>
      </w:r>
    </w:p>
    <w:p w14:paraId="130F7C94" w14:textId="77777777" w:rsidR="0043183A" w:rsidRDefault="00000000">
      <w:pPr>
        <w:pStyle w:val="BodyText"/>
        <w:spacing w:before="182"/>
      </w:pPr>
      <w:r>
        <w:t>If</w:t>
      </w:r>
      <w:r>
        <w:rPr>
          <w:spacing w:val="-5"/>
        </w:rPr>
        <w:t xml:space="preserve"> </w:t>
      </w:r>
      <w:r>
        <w:t>either</w:t>
      </w:r>
      <w:r>
        <w:rPr>
          <w:spacing w:val="-4"/>
        </w:rPr>
        <w:t xml:space="preserve"> </w:t>
      </w:r>
      <w:r>
        <w:t>party</w:t>
      </w:r>
      <w:r>
        <w:rPr>
          <w:spacing w:val="-4"/>
        </w:rPr>
        <w:t xml:space="preserve"> </w:t>
      </w:r>
      <w:r>
        <w:t>considers</w:t>
      </w:r>
      <w:r>
        <w:rPr>
          <w:spacing w:val="-6"/>
        </w:rPr>
        <w:t xml:space="preserve"> </w:t>
      </w:r>
      <w:r>
        <w:t>that</w:t>
      </w:r>
      <w:r>
        <w:rPr>
          <w:spacing w:val="-5"/>
        </w:rPr>
        <w:t xml:space="preserve"> </w:t>
      </w:r>
      <w:r>
        <w:t>any</w:t>
      </w:r>
      <w:r>
        <w:rPr>
          <w:spacing w:val="-4"/>
        </w:rPr>
        <w:t xml:space="preserve"> </w:t>
      </w:r>
      <w:r>
        <w:t>circumstances</w:t>
      </w:r>
      <w:r>
        <w:rPr>
          <w:spacing w:val="-6"/>
        </w:rPr>
        <w:t xml:space="preserve"> </w:t>
      </w:r>
      <w:r>
        <w:t>of</w:t>
      </w:r>
      <w:r>
        <w:rPr>
          <w:spacing w:val="-5"/>
        </w:rPr>
        <w:t xml:space="preserve"> </w:t>
      </w:r>
      <w:r>
        <w:t>force</w:t>
      </w:r>
      <w:r>
        <w:rPr>
          <w:spacing w:val="-3"/>
        </w:rPr>
        <w:t xml:space="preserve"> </w:t>
      </w:r>
      <w:r>
        <w:t>majeure</w:t>
      </w:r>
      <w:r>
        <w:rPr>
          <w:spacing w:val="-4"/>
        </w:rPr>
        <w:t xml:space="preserve"> </w:t>
      </w:r>
      <w:r>
        <w:t>have</w:t>
      </w:r>
      <w:r>
        <w:rPr>
          <w:spacing w:val="-6"/>
        </w:rPr>
        <w:t xml:space="preserve"> </w:t>
      </w:r>
      <w:r>
        <w:t>occurred</w:t>
      </w:r>
      <w:r>
        <w:rPr>
          <w:spacing w:val="-6"/>
        </w:rPr>
        <w:t xml:space="preserve"> </w:t>
      </w:r>
      <w:r>
        <w:t>which</w:t>
      </w:r>
      <w:r>
        <w:rPr>
          <w:spacing w:val="-6"/>
        </w:rPr>
        <w:t xml:space="preserve"> </w:t>
      </w:r>
      <w:r>
        <w:t>may</w:t>
      </w:r>
      <w:r>
        <w:rPr>
          <w:spacing w:val="-6"/>
        </w:rPr>
        <w:t xml:space="preserve"> </w:t>
      </w:r>
      <w:r>
        <w:t>affect</w:t>
      </w:r>
    </w:p>
    <w:p w14:paraId="542AFA21" w14:textId="77777777" w:rsidR="0043183A" w:rsidRDefault="00000000">
      <w:pPr>
        <w:pStyle w:val="BodyText"/>
        <w:spacing w:before="21" w:line="256" w:lineRule="auto"/>
        <w:ind w:right="804"/>
      </w:pPr>
      <w:r>
        <w:t>performance</w:t>
      </w:r>
      <w:r>
        <w:rPr>
          <w:spacing w:val="-5"/>
        </w:rPr>
        <w:t xml:space="preserve"> </w:t>
      </w:r>
      <w:r>
        <w:t>of</w:t>
      </w:r>
      <w:r>
        <w:rPr>
          <w:spacing w:val="-2"/>
        </w:rPr>
        <w:t xml:space="preserve"> </w:t>
      </w:r>
      <w:r>
        <w:t>its</w:t>
      </w:r>
      <w:r>
        <w:rPr>
          <w:spacing w:val="-4"/>
        </w:rPr>
        <w:t xml:space="preserve"> </w:t>
      </w:r>
      <w:r>
        <w:t>obligations</w:t>
      </w:r>
      <w:r>
        <w:rPr>
          <w:spacing w:val="-3"/>
        </w:rPr>
        <w:t xml:space="preserve"> </w:t>
      </w:r>
      <w:r>
        <w:t>it</w:t>
      </w:r>
      <w:r>
        <w:rPr>
          <w:spacing w:val="-3"/>
        </w:rPr>
        <w:t xml:space="preserve"> </w:t>
      </w:r>
      <w:r>
        <w:t>shall</w:t>
      </w:r>
      <w:r>
        <w:rPr>
          <w:spacing w:val="-3"/>
        </w:rPr>
        <w:t xml:space="preserve"> </w:t>
      </w:r>
      <w:r>
        <w:t>notify</w:t>
      </w:r>
      <w:r>
        <w:rPr>
          <w:spacing w:val="-4"/>
        </w:rPr>
        <w:t xml:space="preserve"> </w:t>
      </w:r>
      <w:r>
        <w:t>the</w:t>
      </w:r>
      <w:r>
        <w:rPr>
          <w:spacing w:val="-5"/>
        </w:rPr>
        <w:t xml:space="preserve"> </w:t>
      </w:r>
      <w:r>
        <w:t>other</w:t>
      </w:r>
      <w:r>
        <w:rPr>
          <w:spacing w:val="-5"/>
        </w:rPr>
        <w:t xml:space="preserve"> </w:t>
      </w:r>
      <w:r>
        <w:t>party</w:t>
      </w:r>
      <w:r>
        <w:rPr>
          <w:spacing w:val="-2"/>
        </w:rPr>
        <w:t xml:space="preserve"> </w:t>
      </w:r>
      <w:r>
        <w:t>immediately</w:t>
      </w:r>
      <w:r>
        <w:rPr>
          <w:spacing w:val="-3"/>
        </w:rPr>
        <w:t xml:space="preserve"> </w:t>
      </w:r>
      <w:r>
        <w:t>giving</w:t>
      </w:r>
      <w:r>
        <w:rPr>
          <w:spacing w:val="-3"/>
        </w:rPr>
        <w:t xml:space="preserve"> </w:t>
      </w:r>
      <w:r>
        <w:t>details</w:t>
      </w:r>
      <w:r>
        <w:rPr>
          <w:spacing w:val="-2"/>
        </w:rPr>
        <w:t xml:space="preserve"> </w:t>
      </w:r>
      <w:r>
        <w:t>of</w:t>
      </w:r>
      <w:r>
        <w:rPr>
          <w:spacing w:val="-5"/>
        </w:rPr>
        <w:t xml:space="preserve"> </w:t>
      </w:r>
      <w:r>
        <w:t>the</w:t>
      </w:r>
      <w:r>
        <w:rPr>
          <w:spacing w:val="-2"/>
        </w:rPr>
        <w:t xml:space="preserve"> </w:t>
      </w:r>
      <w:r>
        <w:t>nature,</w:t>
      </w:r>
      <w:r>
        <w:rPr>
          <w:spacing w:val="-4"/>
        </w:rPr>
        <w:t xml:space="preserve"> </w:t>
      </w:r>
      <w:r>
        <w:t>the</w:t>
      </w:r>
      <w:r>
        <w:rPr>
          <w:spacing w:val="-47"/>
        </w:rPr>
        <w:t xml:space="preserve"> </w:t>
      </w:r>
      <w:r>
        <w:t>probable</w:t>
      </w:r>
      <w:r>
        <w:rPr>
          <w:spacing w:val="-4"/>
        </w:rPr>
        <w:t xml:space="preserve"> </w:t>
      </w:r>
      <w:r>
        <w:t>duration</w:t>
      </w:r>
      <w:r>
        <w:rPr>
          <w:spacing w:val="-4"/>
        </w:rPr>
        <w:t xml:space="preserve"> </w:t>
      </w:r>
      <w:r>
        <w:t>and</w:t>
      </w:r>
      <w:r>
        <w:rPr>
          <w:spacing w:val="-5"/>
        </w:rPr>
        <w:t xml:space="preserve"> </w:t>
      </w:r>
      <w:r>
        <w:t>likely</w:t>
      </w:r>
      <w:r>
        <w:rPr>
          <w:spacing w:val="-3"/>
        </w:rPr>
        <w:t xml:space="preserve"> </w:t>
      </w:r>
      <w:r>
        <w:t>effect</w:t>
      </w:r>
      <w:r>
        <w:rPr>
          <w:spacing w:val="-6"/>
        </w:rPr>
        <w:t xml:space="preserve"> </w:t>
      </w:r>
      <w:r>
        <w:t>of</w:t>
      </w:r>
      <w:r>
        <w:rPr>
          <w:spacing w:val="-3"/>
        </w:rPr>
        <w:t xml:space="preserve"> </w:t>
      </w:r>
      <w:r>
        <w:t>the</w:t>
      </w:r>
      <w:r>
        <w:rPr>
          <w:spacing w:val="-5"/>
        </w:rPr>
        <w:t xml:space="preserve"> </w:t>
      </w:r>
      <w:r>
        <w:t>circumstances.</w:t>
      </w:r>
      <w:r>
        <w:rPr>
          <w:spacing w:val="-4"/>
        </w:rPr>
        <w:t xml:space="preserve"> </w:t>
      </w:r>
      <w:r>
        <w:t>Unless</w:t>
      </w:r>
      <w:r>
        <w:rPr>
          <w:spacing w:val="-5"/>
        </w:rPr>
        <w:t xml:space="preserve"> </w:t>
      </w:r>
      <w:r>
        <w:t>otherwise</w:t>
      </w:r>
      <w:r>
        <w:rPr>
          <w:spacing w:val="-5"/>
        </w:rPr>
        <w:t xml:space="preserve"> </w:t>
      </w:r>
      <w:r>
        <w:t>directed</w:t>
      </w:r>
      <w:r>
        <w:rPr>
          <w:spacing w:val="-4"/>
        </w:rPr>
        <w:t xml:space="preserve"> </w:t>
      </w:r>
      <w:r>
        <w:t>by</w:t>
      </w:r>
      <w:r>
        <w:rPr>
          <w:spacing w:val="-6"/>
        </w:rPr>
        <w:t xml:space="preserve"> </w:t>
      </w:r>
      <w:r>
        <w:t>the</w:t>
      </w:r>
      <w:r>
        <w:rPr>
          <w:spacing w:val="-3"/>
        </w:rPr>
        <w:t xml:space="preserve"> </w:t>
      </w:r>
      <w:r>
        <w:t>Contracting</w:t>
      </w:r>
    </w:p>
    <w:p w14:paraId="0FCA9EF4" w14:textId="77777777" w:rsidR="0043183A" w:rsidRDefault="00000000">
      <w:pPr>
        <w:pStyle w:val="BodyText"/>
        <w:spacing w:before="4" w:line="259" w:lineRule="auto"/>
        <w:ind w:right="878"/>
      </w:pPr>
      <w:r>
        <w:t>Authority</w:t>
      </w:r>
      <w:r>
        <w:rPr>
          <w:spacing w:val="-6"/>
        </w:rPr>
        <w:t xml:space="preserve"> </w:t>
      </w:r>
      <w:r>
        <w:t>in</w:t>
      </w:r>
      <w:r>
        <w:rPr>
          <w:spacing w:val="-4"/>
        </w:rPr>
        <w:t xml:space="preserve"> </w:t>
      </w:r>
      <w:r>
        <w:t>writing,</w:t>
      </w:r>
      <w:r>
        <w:rPr>
          <w:spacing w:val="-3"/>
        </w:rPr>
        <w:t xml:space="preserve"> </w:t>
      </w:r>
      <w:r>
        <w:t>the</w:t>
      </w:r>
      <w:r>
        <w:rPr>
          <w:spacing w:val="-3"/>
        </w:rPr>
        <w:t xml:space="preserve"> </w:t>
      </w:r>
      <w:r>
        <w:t>Contractor</w:t>
      </w:r>
      <w:r>
        <w:rPr>
          <w:spacing w:val="-5"/>
        </w:rPr>
        <w:t xml:space="preserve"> </w:t>
      </w:r>
      <w:r>
        <w:t>shall</w:t>
      </w:r>
      <w:r>
        <w:rPr>
          <w:spacing w:val="-5"/>
        </w:rPr>
        <w:t xml:space="preserve"> </w:t>
      </w:r>
      <w:r>
        <w:t>continue</w:t>
      </w:r>
      <w:r>
        <w:rPr>
          <w:spacing w:val="-3"/>
        </w:rPr>
        <w:t xml:space="preserve"> </w:t>
      </w:r>
      <w:r>
        <w:t>to</w:t>
      </w:r>
      <w:r>
        <w:rPr>
          <w:spacing w:val="-2"/>
        </w:rPr>
        <w:t xml:space="preserve"> </w:t>
      </w:r>
      <w:r>
        <w:t>perform</w:t>
      </w:r>
      <w:r>
        <w:rPr>
          <w:spacing w:val="-6"/>
        </w:rPr>
        <w:t xml:space="preserve"> </w:t>
      </w:r>
      <w:r>
        <w:t>its</w:t>
      </w:r>
      <w:r>
        <w:rPr>
          <w:spacing w:val="-4"/>
        </w:rPr>
        <w:t xml:space="preserve"> </w:t>
      </w:r>
      <w:r>
        <w:t>obligations</w:t>
      </w:r>
      <w:r>
        <w:rPr>
          <w:spacing w:val="-6"/>
        </w:rPr>
        <w:t xml:space="preserve"> </w:t>
      </w:r>
      <w:r>
        <w:t>under</w:t>
      </w:r>
      <w:r>
        <w:rPr>
          <w:spacing w:val="-4"/>
        </w:rPr>
        <w:t xml:space="preserve"> </w:t>
      </w:r>
      <w:r>
        <w:t>the</w:t>
      </w:r>
      <w:r>
        <w:rPr>
          <w:spacing w:val="-3"/>
        </w:rPr>
        <w:t xml:space="preserve"> </w:t>
      </w:r>
      <w:r>
        <w:t>contract</w:t>
      </w:r>
      <w:r>
        <w:rPr>
          <w:spacing w:val="-6"/>
        </w:rPr>
        <w:t xml:space="preserve"> </w:t>
      </w:r>
      <w:r>
        <w:t>as</w:t>
      </w:r>
      <w:r>
        <w:rPr>
          <w:spacing w:val="-3"/>
        </w:rPr>
        <w:t xml:space="preserve"> </w:t>
      </w:r>
      <w:r>
        <w:t>far</w:t>
      </w:r>
      <w:r>
        <w:rPr>
          <w:spacing w:val="-4"/>
        </w:rPr>
        <w:t xml:space="preserve"> </w:t>
      </w:r>
      <w:r>
        <w:t>as</w:t>
      </w:r>
      <w:r>
        <w:rPr>
          <w:spacing w:val="-47"/>
        </w:rPr>
        <w:t xml:space="preserve"> </w:t>
      </w:r>
      <w:r>
        <w:t>is</w:t>
      </w:r>
      <w:r>
        <w:rPr>
          <w:spacing w:val="-2"/>
        </w:rPr>
        <w:t xml:space="preserve"> </w:t>
      </w:r>
      <w:r>
        <w:t>reasonably</w:t>
      </w:r>
      <w:r>
        <w:rPr>
          <w:spacing w:val="-1"/>
        </w:rPr>
        <w:t xml:space="preserve"> </w:t>
      </w:r>
      <w:r>
        <w:t>practicable, and</w:t>
      </w:r>
      <w:r>
        <w:rPr>
          <w:spacing w:val="-3"/>
        </w:rPr>
        <w:t xml:space="preserve"> </w:t>
      </w:r>
      <w:r>
        <w:t>shall</w:t>
      </w:r>
      <w:r>
        <w:rPr>
          <w:spacing w:val="-2"/>
        </w:rPr>
        <w:t xml:space="preserve"> </w:t>
      </w:r>
      <w:r>
        <w:t>seek</w:t>
      </w:r>
      <w:r>
        <w:rPr>
          <w:spacing w:val="-3"/>
        </w:rPr>
        <w:t xml:space="preserve"> </w:t>
      </w:r>
      <w:r>
        <w:t>all</w:t>
      </w:r>
      <w:r>
        <w:rPr>
          <w:spacing w:val="-2"/>
        </w:rPr>
        <w:t xml:space="preserve"> </w:t>
      </w:r>
      <w:r>
        <w:t>reasonable</w:t>
      </w:r>
      <w:r>
        <w:rPr>
          <w:spacing w:val="-4"/>
        </w:rPr>
        <w:t xml:space="preserve"> </w:t>
      </w:r>
      <w:r>
        <w:t>alternative</w:t>
      </w:r>
      <w:r>
        <w:rPr>
          <w:spacing w:val="-1"/>
        </w:rPr>
        <w:t xml:space="preserve"> </w:t>
      </w:r>
      <w:r>
        <w:t>means</w:t>
      </w:r>
      <w:r>
        <w:rPr>
          <w:spacing w:val="-1"/>
        </w:rPr>
        <w:t xml:space="preserve"> </w:t>
      </w:r>
      <w:r>
        <w:t>for</w:t>
      </w:r>
      <w:r>
        <w:rPr>
          <w:spacing w:val="-2"/>
        </w:rPr>
        <w:t xml:space="preserve"> </w:t>
      </w:r>
      <w:r>
        <w:t>performance</w:t>
      </w:r>
      <w:r>
        <w:rPr>
          <w:spacing w:val="-4"/>
        </w:rPr>
        <w:t xml:space="preserve"> </w:t>
      </w:r>
      <w:r>
        <w:t>of</w:t>
      </w:r>
      <w:r>
        <w:rPr>
          <w:spacing w:val="-1"/>
        </w:rPr>
        <w:t xml:space="preserve"> </w:t>
      </w:r>
      <w:r>
        <w:t>its</w:t>
      </w:r>
    </w:p>
    <w:p w14:paraId="6B40BDBF" w14:textId="77777777" w:rsidR="0043183A" w:rsidRDefault="00000000">
      <w:pPr>
        <w:pStyle w:val="BodyText"/>
        <w:spacing w:before="1" w:line="256" w:lineRule="auto"/>
        <w:ind w:right="804"/>
      </w:pPr>
      <w:r>
        <w:t>obligations</w:t>
      </w:r>
      <w:r>
        <w:rPr>
          <w:spacing w:val="-8"/>
        </w:rPr>
        <w:t xml:space="preserve"> </w:t>
      </w:r>
      <w:r>
        <w:t>which</w:t>
      </w:r>
      <w:r>
        <w:rPr>
          <w:spacing w:val="-6"/>
        </w:rPr>
        <w:t xml:space="preserve"> </w:t>
      </w:r>
      <w:r>
        <w:t>are</w:t>
      </w:r>
      <w:r>
        <w:rPr>
          <w:spacing w:val="-4"/>
        </w:rPr>
        <w:t xml:space="preserve"> </w:t>
      </w:r>
      <w:r>
        <w:t>not</w:t>
      </w:r>
      <w:r>
        <w:rPr>
          <w:spacing w:val="-5"/>
        </w:rPr>
        <w:t xml:space="preserve"> </w:t>
      </w:r>
      <w:r>
        <w:t>prevented</w:t>
      </w:r>
      <w:r>
        <w:rPr>
          <w:spacing w:val="-7"/>
        </w:rPr>
        <w:t xml:space="preserve"> </w:t>
      </w:r>
      <w:r>
        <w:t>by</w:t>
      </w:r>
      <w:r>
        <w:rPr>
          <w:spacing w:val="-7"/>
        </w:rPr>
        <w:t xml:space="preserve"> </w:t>
      </w:r>
      <w:r>
        <w:t>the</w:t>
      </w:r>
      <w:r>
        <w:rPr>
          <w:spacing w:val="-5"/>
        </w:rPr>
        <w:t xml:space="preserve"> </w:t>
      </w:r>
      <w:r>
        <w:t>force</w:t>
      </w:r>
      <w:r>
        <w:rPr>
          <w:spacing w:val="-4"/>
        </w:rPr>
        <w:t xml:space="preserve"> </w:t>
      </w:r>
      <w:r>
        <w:t>majeure</w:t>
      </w:r>
      <w:r>
        <w:rPr>
          <w:spacing w:val="-4"/>
        </w:rPr>
        <w:t xml:space="preserve"> </w:t>
      </w:r>
      <w:r>
        <w:t>event.</w:t>
      </w:r>
      <w:r>
        <w:rPr>
          <w:spacing w:val="-8"/>
        </w:rPr>
        <w:t xml:space="preserve"> </w:t>
      </w:r>
      <w:r>
        <w:t>The</w:t>
      </w:r>
      <w:r>
        <w:rPr>
          <w:spacing w:val="-7"/>
        </w:rPr>
        <w:t xml:space="preserve"> </w:t>
      </w:r>
      <w:r>
        <w:t>Contractor</w:t>
      </w:r>
      <w:r>
        <w:rPr>
          <w:spacing w:val="-7"/>
        </w:rPr>
        <w:t xml:space="preserve"> </w:t>
      </w:r>
      <w:r>
        <w:t>shall</w:t>
      </w:r>
      <w:r>
        <w:rPr>
          <w:spacing w:val="-6"/>
        </w:rPr>
        <w:t xml:space="preserve"> </w:t>
      </w:r>
      <w:r>
        <w:t>not</w:t>
      </w:r>
      <w:r>
        <w:rPr>
          <w:spacing w:val="-5"/>
        </w:rPr>
        <w:t xml:space="preserve"> </w:t>
      </w:r>
      <w:r>
        <w:t>put</w:t>
      </w:r>
      <w:r>
        <w:rPr>
          <w:spacing w:val="-5"/>
        </w:rPr>
        <w:t xml:space="preserve"> </w:t>
      </w:r>
      <w:r>
        <w:t>into</w:t>
      </w:r>
      <w:r>
        <w:rPr>
          <w:spacing w:val="-4"/>
        </w:rPr>
        <w:t xml:space="preserve"> </w:t>
      </w:r>
      <w:r>
        <w:t>effect</w:t>
      </w:r>
      <w:r>
        <w:rPr>
          <w:spacing w:val="-47"/>
        </w:rPr>
        <w:t xml:space="preserve"> </w:t>
      </w:r>
      <w:r>
        <w:t>such</w:t>
      </w:r>
      <w:r>
        <w:rPr>
          <w:spacing w:val="-2"/>
        </w:rPr>
        <w:t xml:space="preserve"> </w:t>
      </w:r>
      <w:r>
        <w:t>alternative means</w:t>
      </w:r>
      <w:r>
        <w:rPr>
          <w:spacing w:val="-1"/>
        </w:rPr>
        <w:t xml:space="preserve"> </w:t>
      </w:r>
      <w:r>
        <w:t>unless directed</w:t>
      </w:r>
      <w:r>
        <w:rPr>
          <w:spacing w:val="-2"/>
        </w:rPr>
        <w:t xml:space="preserve"> </w:t>
      </w:r>
      <w:r>
        <w:t>so</w:t>
      </w:r>
      <w:r>
        <w:rPr>
          <w:spacing w:val="-2"/>
        </w:rPr>
        <w:t xml:space="preserve"> </w:t>
      </w:r>
      <w:r>
        <w:t>to</w:t>
      </w:r>
      <w:r>
        <w:rPr>
          <w:spacing w:val="-3"/>
        </w:rPr>
        <w:t xml:space="preserve"> </w:t>
      </w:r>
      <w:r>
        <w:t>do</w:t>
      </w:r>
      <w:r>
        <w:rPr>
          <w:spacing w:val="-3"/>
        </w:rPr>
        <w:t xml:space="preserve"> </w:t>
      </w:r>
      <w:r>
        <w:t>by</w:t>
      </w:r>
      <w:r>
        <w:rPr>
          <w:spacing w:val="-3"/>
        </w:rPr>
        <w:t xml:space="preserve"> </w:t>
      </w:r>
      <w:r>
        <w:t>the</w:t>
      </w:r>
      <w:r>
        <w:rPr>
          <w:spacing w:val="-3"/>
        </w:rPr>
        <w:t xml:space="preserve"> </w:t>
      </w:r>
      <w:r>
        <w:t>Contracting</w:t>
      </w:r>
      <w:r>
        <w:rPr>
          <w:spacing w:val="-2"/>
        </w:rPr>
        <w:t xml:space="preserve"> </w:t>
      </w:r>
      <w:r>
        <w:t>Authority.</w:t>
      </w:r>
    </w:p>
    <w:p w14:paraId="2DBC30B0" w14:textId="478D3D49" w:rsidR="0043183A" w:rsidRDefault="002C3484">
      <w:pPr>
        <w:pStyle w:val="BodyText"/>
        <w:spacing w:before="7"/>
        <w:ind w:left="0"/>
        <w:rPr>
          <w:sz w:val="11"/>
        </w:rPr>
      </w:pPr>
      <w:r>
        <w:rPr>
          <w:noProof/>
        </w:rPr>
        <mc:AlternateContent>
          <mc:Choice Requires="wps">
            <w:drawing>
              <wp:anchor distT="0" distB="0" distL="0" distR="0" simplePos="0" relativeHeight="251667968" behindDoc="1" locked="0" layoutInCell="1" allowOverlap="1" wp14:anchorId="35EEC638" wp14:editId="53ADA484">
                <wp:simplePos x="0" y="0"/>
                <wp:positionH relativeFrom="page">
                  <wp:posOffset>896620</wp:posOffset>
                </wp:positionH>
                <wp:positionV relativeFrom="paragraph">
                  <wp:posOffset>104775</wp:posOffset>
                </wp:positionV>
                <wp:extent cx="5981065" cy="170815"/>
                <wp:effectExtent l="0" t="0" r="0" b="0"/>
                <wp:wrapTopAndBottom/>
                <wp:docPr id="1281611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C638" id="Text Box 5" o:spid="_x0000_s1054" type="#_x0000_t202" style="position:absolute;margin-left:70.6pt;margin-top:8.25pt;width:470.95pt;height:13.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" fillcolor="#9cc2e4" stroked="f">
                <v:textbox inset="0,0,0,0">
                  <w:txbxContent>
                    <w:p w14:paraId="4E78BAA4" w14:textId="77777777" w:rsidR="0043183A" w:rsidRDefault="00000000">
                      <w:pPr>
                        <w:spacing w:line="268" w:lineRule="exact"/>
                        <w:ind w:left="748"/>
                        <w:rPr>
                          <w:b/>
                        </w:rPr>
                      </w:pPr>
                      <w:r>
                        <w:rPr>
                          <w:b/>
                        </w:rPr>
                        <w:t>30.</w:t>
                      </w:r>
                      <w:r>
                        <w:rPr>
                          <w:b/>
                          <w:spacing w:val="-4"/>
                        </w:rPr>
                        <w:t xml:space="preserve"> </w:t>
                      </w:r>
                      <w:r>
                        <w:rPr>
                          <w:b/>
                        </w:rPr>
                        <w:t>APPLICABLE</w:t>
                      </w:r>
                      <w:r>
                        <w:rPr>
                          <w:b/>
                          <w:spacing w:val="-4"/>
                        </w:rPr>
                        <w:t xml:space="preserve"> </w:t>
                      </w:r>
                      <w:r>
                        <w:rPr>
                          <w:b/>
                        </w:rPr>
                        <w:t>LAW</w:t>
                      </w:r>
                      <w:r>
                        <w:rPr>
                          <w:b/>
                          <w:spacing w:val="-7"/>
                        </w:rPr>
                        <w:t xml:space="preserve"> </w:t>
                      </w:r>
                      <w:r>
                        <w:rPr>
                          <w:b/>
                        </w:rPr>
                        <w:t>AND</w:t>
                      </w:r>
                      <w:r>
                        <w:rPr>
                          <w:b/>
                          <w:spacing w:val="-6"/>
                        </w:rPr>
                        <w:t xml:space="preserve"> </w:t>
                      </w:r>
                      <w:r>
                        <w:rPr>
                          <w:b/>
                        </w:rPr>
                        <w:t>DISPUTES</w:t>
                      </w:r>
                    </w:p>
                  </w:txbxContent>
                </v:textbox>
                <w10:wrap type="topAndBottom" anchorx="page"/>
              </v:shape>
            </w:pict>
          </mc:Fallback>
        </mc:AlternateContent>
      </w:r>
    </w:p>
    <w:p w14:paraId="27A4A3C9" w14:textId="77777777" w:rsidR="0043183A" w:rsidRDefault="00000000">
      <w:pPr>
        <w:pStyle w:val="BodyText"/>
        <w:spacing w:line="253" w:lineRule="exact"/>
        <w:jc w:val="both"/>
      </w:pPr>
      <w:r>
        <w:t>The</w:t>
      </w:r>
      <w:r>
        <w:rPr>
          <w:spacing w:val="-4"/>
        </w:rPr>
        <w:t xml:space="preserve"> </w:t>
      </w:r>
      <w:r>
        <w:t>contract</w:t>
      </w:r>
      <w:r>
        <w:rPr>
          <w:spacing w:val="-3"/>
        </w:rPr>
        <w:t xml:space="preserve"> </w:t>
      </w:r>
      <w:r>
        <w:t>is</w:t>
      </w:r>
      <w:r>
        <w:rPr>
          <w:spacing w:val="-6"/>
        </w:rPr>
        <w:t xml:space="preserve"> </w:t>
      </w:r>
      <w:r>
        <w:t>governed</w:t>
      </w:r>
      <w:r>
        <w:rPr>
          <w:spacing w:val="-6"/>
        </w:rPr>
        <w:t xml:space="preserve"> </w:t>
      </w:r>
      <w:r>
        <w:t>by,</w:t>
      </w:r>
      <w:r>
        <w:rPr>
          <w:spacing w:val="-4"/>
        </w:rPr>
        <w:t xml:space="preserve"> </w:t>
      </w:r>
      <w:r>
        <w:t>and</w:t>
      </w:r>
      <w:r>
        <w:rPr>
          <w:spacing w:val="-5"/>
        </w:rPr>
        <w:t xml:space="preserve"> </w:t>
      </w:r>
      <w:r>
        <w:t>shall</w:t>
      </w:r>
      <w:r>
        <w:rPr>
          <w:spacing w:val="-3"/>
        </w:rPr>
        <w:t xml:space="preserve"> </w:t>
      </w:r>
      <w:r>
        <w:t>be</w:t>
      </w:r>
      <w:r>
        <w:rPr>
          <w:spacing w:val="-4"/>
        </w:rPr>
        <w:t xml:space="preserve"> </w:t>
      </w:r>
      <w:r>
        <w:t>construed</w:t>
      </w:r>
      <w:r>
        <w:rPr>
          <w:spacing w:val="-7"/>
        </w:rPr>
        <w:t xml:space="preserve"> </w:t>
      </w:r>
      <w:r>
        <w:t>in</w:t>
      </w:r>
      <w:r>
        <w:rPr>
          <w:spacing w:val="-6"/>
        </w:rPr>
        <w:t xml:space="preserve"> </w:t>
      </w:r>
      <w:r>
        <w:t>accordance</w:t>
      </w:r>
      <w:r>
        <w:rPr>
          <w:spacing w:val="-3"/>
        </w:rPr>
        <w:t xml:space="preserve"> </w:t>
      </w:r>
      <w:r>
        <w:t>with</w:t>
      </w:r>
      <w:r>
        <w:rPr>
          <w:spacing w:val="-4"/>
        </w:rPr>
        <w:t xml:space="preserve"> </w:t>
      </w:r>
      <w:r>
        <w:t>the</w:t>
      </w:r>
      <w:r>
        <w:rPr>
          <w:spacing w:val="-5"/>
        </w:rPr>
        <w:t xml:space="preserve"> </w:t>
      </w:r>
      <w:r>
        <w:t>laws</w:t>
      </w:r>
      <w:r>
        <w:rPr>
          <w:spacing w:val="-5"/>
        </w:rPr>
        <w:t xml:space="preserve"> </w:t>
      </w:r>
      <w:r>
        <w:t>of</w:t>
      </w:r>
      <w:r>
        <w:rPr>
          <w:spacing w:val="-4"/>
        </w:rPr>
        <w:t xml:space="preserve"> </w:t>
      </w:r>
      <w:r>
        <w:t>the</w:t>
      </w:r>
      <w:r>
        <w:rPr>
          <w:spacing w:val="-3"/>
        </w:rPr>
        <w:t xml:space="preserve"> </w:t>
      </w:r>
      <w:r>
        <w:t>Contracting</w:t>
      </w:r>
    </w:p>
    <w:p w14:paraId="722C134F" w14:textId="77777777" w:rsidR="0043183A" w:rsidRDefault="00000000">
      <w:pPr>
        <w:pStyle w:val="BodyText"/>
        <w:spacing w:before="19"/>
        <w:jc w:val="both"/>
      </w:pPr>
      <w:r>
        <w:t>Authority’s</w:t>
      </w:r>
      <w:r>
        <w:rPr>
          <w:spacing w:val="-5"/>
        </w:rPr>
        <w:t xml:space="preserve"> </w:t>
      </w:r>
      <w:r>
        <w:t>country.</w:t>
      </w:r>
      <w:r>
        <w:rPr>
          <w:spacing w:val="-5"/>
        </w:rPr>
        <w:t xml:space="preserve"> </w:t>
      </w:r>
      <w:r>
        <w:t>Any</w:t>
      </w:r>
      <w:r>
        <w:rPr>
          <w:spacing w:val="-6"/>
        </w:rPr>
        <w:t xml:space="preserve"> </w:t>
      </w:r>
      <w:r>
        <w:t>dispute</w:t>
      </w:r>
      <w:r>
        <w:rPr>
          <w:spacing w:val="-4"/>
        </w:rPr>
        <w:t xml:space="preserve"> </w:t>
      </w:r>
      <w:r>
        <w:t>or</w:t>
      </w:r>
      <w:r>
        <w:rPr>
          <w:spacing w:val="-7"/>
        </w:rPr>
        <w:t xml:space="preserve"> </w:t>
      </w:r>
      <w:r>
        <w:t>breach</w:t>
      </w:r>
      <w:r>
        <w:rPr>
          <w:spacing w:val="-6"/>
        </w:rPr>
        <w:t xml:space="preserve"> </w:t>
      </w:r>
      <w:r>
        <w:t>of</w:t>
      </w:r>
      <w:r>
        <w:rPr>
          <w:spacing w:val="-4"/>
        </w:rPr>
        <w:t xml:space="preserve"> </w:t>
      </w:r>
      <w:r>
        <w:t>contract</w:t>
      </w:r>
      <w:r>
        <w:rPr>
          <w:spacing w:val="-7"/>
        </w:rPr>
        <w:t xml:space="preserve"> </w:t>
      </w:r>
      <w:r>
        <w:t>arising</w:t>
      </w:r>
      <w:r>
        <w:rPr>
          <w:spacing w:val="-5"/>
        </w:rPr>
        <w:t xml:space="preserve"> </w:t>
      </w:r>
      <w:r>
        <w:t>under</w:t>
      </w:r>
      <w:r>
        <w:rPr>
          <w:spacing w:val="-4"/>
        </w:rPr>
        <w:t xml:space="preserve"> </w:t>
      </w:r>
      <w:r>
        <w:t>this</w:t>
      </w:r>
      <w:r>
        <w:rPr>
          <w:spacing w:val="-5"/>
        </w:rPr>
        <w:t xml:space="preserve"> </w:t>
      </w:r>
      <w:r>
        <w:t>contract</w:t>
      </w:r>
      <w:r>
        <w:rPr>
          <w:spacing w:val="-6"/>
        </w:rPr>
        <w:t xml:space="preserve"> </w:t>
      </w:r>
      <w:r>
        <w:t>shall</w:t>
      </w:r>
      <w:r>
        <w:rPr>
          <w:spacing w:val="-5"/>
        </w:rPr>
        <w:t xml:space="preserve"> </w:t>
      </w:r>
      <w:r>
        <w:t>be</w:t>
      </w:r>
      <w:r>
        <w:rPr>
          <w:spacing w:val="-4"/>
        </w:rPr>
        <w:t xml:space="preserve"> </w:t>
      </w:r>
      <w:r>
        <w:t>solved</w:t>
      </w:r>
    </w:p>
    <w:p w14:paraId="1FEDADDF" w14:textId="77777777" w:rsidR="0043183A" w:rsidRDefault="00000000">
      <w:pPr>
        <w:pStyle w:val="BodyText"/>
        <w:spacing w:before="22" w:line="259" w:lineRule="auto"/>
        <w:ind w:right="1058"/>
        <w:jc w:val="both"/>
      </w:pPr>
      <w:r>
        <w:t>amicably</w:t>
      </w:r>
      <w:r>
        <w:rPr>
          <w:spacing w:val="-2"/>
        </w:rPr>
        <w:t xml:space="preserve"> </w:t>
      </w:r>
      <w:r>
        <w:t>if</w:t>
      </w:r>
      <w:r>
        <w:rPr>
          <w:spacing w:val="-3"/>
        </w:rPr>
        <w:t xml:space="preserve"> </w:t>
      </w:r>
      <w:r>
        <w:t>at</w:t>
      </w:r>
      <w:r>
        <w:rPr>
          <w:spacing w:val="-2"/>
        </w:rPr>
        <w:t xml:space="preserve"> </w:t>
      </w:r>
      <w:r>
        <w:t>all</w:t>
      </w:r>
      <w:r>
        <w:rPr>
          <w:spacing w:val="-7"/>
        </w:rPr>
        <w:t xml:space="preserve"> </w:t>
      </w:r>
      <w:r>
        <w:t>possible.</w:t>
      </w:r>
      <w:r>
        <w:rPr>
          <w:spacing w:val="-5"/>
        </w:rPr>
        <w:t xml:space="preserve"> </w:t>
      </w:r>
      <w:r>
        <w:t>If</w:t>
      </w:r>
      <w:r>
        <w:rPr>
          <w:spacing w:val="-5"/>
        </w:rPr>
        <w:t xml:space="preserve"> </w:t>
      </w:r>
      <w:r>
        <w:t>not</w:t>
      </w:r>
      <w:r>
        <w:rPr>
          <w:spacing w:val="-3"/>
        </w:rPr>
        <w:t xml:space="preserve"> </w:t>
      </w:r>
      <w:r>
        <w:t>possible</w:t>
      </w:r>
      <w:r>
        <w:rPr>
          <w:spacing w:val="-5"/>
        </w:rPr>
        <w:t xml:space="preserve"> </w:t>
      </w:r>
      <w:r>
        <w:t>and</w:t>
      </w:r>
      <w:r>
        <w:rPr>
          <w:spacing w:val="-4"/>
        </w:rPr>
        <w:t xml:space="preserve"> </w:t>
      </w:r>
      <w:r>
        <w:t>unless</w:t>
      </w:r>
      <w:r>
        <w:rPr>
          <w:spacing w:val="-3"/>
        </w:rPr>
        <w:t xml:space="preserve"> </w:t>
      </w:r>
      <w:r>
        <w:t>provided</w:t>
      </w:r>
      <w:r>
        <w:rPr>
          <w:spacing w:val="-2"/>
        </w:rPr>
        <w:t xml:space="preserve"> </w:t>
      </w:r>
      <w:r>
        <w:t>in</w:t>
      </w:r>
      <w:r>
        <w:rPr>
          <w:spacing w:val="-4"/>
        </w:rPr>
        <w:t xml:space="preserve"> </w:t>
      </w:r>
      <w:r>
        <w:t>the</w:t>
      </w:r>
      <w:r>
        <w:rPr>
          <w:spacing w:val="-1"/>
        </w:rPr>
        <w:t xml:space="preserve"> </w:t>
      </w:r>
      <w:r>
        <w:t>Service</w:t>
      </w:r>
      <w:r>
        <w:rPr>
          <w:spacing w:val="-5"/>
        </w:rPr>
        <w:t xml:space="preserve"> </w:t>
      </w:r>
      <w:r>
        <w:t>Contract,</w:t>
      </w:r>
      <w:r>
        <w:rPr>
          <w:spacing w:val="-2"/>
        </w:rPr>
        <w:t xml:space="preserve"> </w:t>
      </w:r>
      <w:r>
        <w:t>it</w:t>
      </w:r>
      <w:r>
        <w:rPr>
          <w:spacing w:val="-6"/>
        </w:rPr>
        <w:t xml:space="preserve"> </w:t>
      </w:r>
      <w:r>
        <w:t>shall</w:t>
      </w:r>
      <w:r>
        <w:rPr>
          <w:spacing w:val="-2"/>
        </w:rPr>
        <w:t xml:space="preserve"> </w:t>
      </w:r>
      <w:r>
        <w:t>be</w:t>
      </w:r>
      <w:r>
        <w:rPr>
          <w:spacing w:val="-3"/>
        </w:rPr>
        <w:t xml:space="preserve"> </w:t>
      </w:r>
      <w:r>
        <w:t>settled</w:t>
      </w:r>
      <w:r>
        <w:rPr>
          <w:spacing w:val="-47"/>
        </w:rPr>
        <w:t xml:space="preserve"> </w:t>
      </w:r>
      <w:r>
        <w:t>finally by court decision, which shall be held under the law of the Contracting Authority’s country. Any</w:t>
      </w:r>
      <w:r>
        <w:rPr>
          <w:spacing w:val="-47"/>
        </w:rPr>
        <w:t xml:space="preserve"> </w:t>
      </w:r>
      <w:r>
        <w:t>ruling</w:t>
      </w:r>
      <w:r>
        <w:rPr>
          <w:spacing w:val="-3"/>
        </w:rPr>
        <w:t xml:space="preserve"> </w:t>
      </w:r>
      <w:r>
        <w:t>by</w:t>
      </w:r>
      <w:r>
        <w:rPr>
          <w:spacing w:val="-1"/>
        </w:rPr>
        <w:t xml:space="preserve"> </w:t>
      </w:r>
      <w:r>
        <w:t>the</w:t>
      </w:r>
      <w:r>
        <w:rPr>
          <w:spacing w:val="-5"/>
        </w:rPr>
        <w:t xml:space="preserve"> </w:t>
      </w:r>
      <w:r>
        <w:t>court</w:t>
      </w:r>
      <w:r>
        <w:rPr>
          <w:spacing w:val="-3"/>
        </w:rPr>
        <w:t xml:space="preserve"> </w:t>
      </w:r>
      <w:r>
        <w:t>will</w:t>
      </w:r>
      <w:r>
        <w:rPr>
          <w:spacing w:val="-1"/>
        </w:rPr>
        <w:t xml:space="preserve"> </w:t>
      </w:r>
      <w:r>
        <w:t>be</w:t>
      </w:r>
      <w:r>
        <w:rPr>
          <w:spacing w:val="-1"/>
        </w:rPr>
        <w:t xml:space="preserve"> </w:t>
      </w:r>
      <w:r>
        <w:t>final</w:t>
      </w:r>
      <w:r>
        <w:rPr>
          <w:spacing w:val="-1"/>
        </w:rPr>
        <w:t xml:space="preserve"> </w:t>
      </w:r>
      <w:r>
        <w:t>and</w:t>
      </w:r>
      <w:r>
        <w:rPr>
          <w:spacing w:val="-3"/>
        </w:rPr>
        <w:t xml:space="preserve"> </w:t>
      </w:r>
      <w:r>
        <w:t>directly</w:t>
      </w:r>
      <w:r>
        <w:rPr>
          <w:spacing w:val="-1"/>
        </w:rPr>
        <w:t xml:space="preserve"> </w:t>
      </w:r>
      <w:r>
        <w:t>executable</w:t>
      </w:r>
      <w:r>
        <w:rPr>
          <w:spacing w:val="-3"/>
        </w:rPr>
        <w:t xml:space="preserve"> </w:t>
      </w:r>
      <w:r>
        <w:t>in</w:t>
      </w:r>
      <w:r>
        <w:rPr>
          <w:spacing w:val="-3"/>
        </w:rPr>
        <w:t xml:space="preserve"> </w:t>
      </w:r>
      <w:r>
        <w:t>the country</w:t>
      </w:r>
      <w:r>
        <w:rPr>
          <w:spacing w:val="-4"/>
        </w:rPr>
        <w:t xml:space="preserve"> </w:t>
      </w:r>
      <w:r>
        <w:t>of</w:t>
      </w:r>
      <w:r>
        <w:rPr>
          <w:spacing w:val="-4"/>
        </w:rPr>
        <w:t xml:space="preserve"> </w:t>
      </w:r>
      <w:r>
        <w:t>the</w:t>
      </w:r>
      <w:r>
        <w:rPr>
          <w:spacing w:val="-3"/>
        </w:rPr>
        <w:t xml:space="preserve"> </w:t>
      </w:r>
      <w:r>
        <w:t>Contractor.</w:t>
      </w:r>
    </w:p>
    <w:p w14:paraId="7C33F456" w14:textId="35C3E6B3" w:rsidR="0043183A" w:rsidRDefault="002C3484">
      <w:pPr>
        <w:pStyle w:val="BodyText"/>
        <w:spacing w:before="2"/>
        <w:ind w:left="0"/>
        <w:rPr>
          <w:sz w:val="11"/>
        </w:rPr>
      </w:pPr>
      <w:r>
        <w:rPr>
          <w:noProof/>
        </w:rPr>
        <mc:AlternateContent>
          <mc:Choice Requires="wps">
            <w:drawing>
              <wp:anchor distT="0" distB="0" distL="0" distR="0" simplePos="0" relativeHeight="251668992" behindDoc="1" locked="0" layoutInCell="1" allowOverlap="1" wp14:anchorId="24373015" wp14:editId="6CCDFF31">
                <wp:simplePos x="0" y="0"/>
                <wp:positionH relativeFrom="page">
                  <wp:posOffset>896620</wp:posOffset>
                </wp:positionH>
                <wp:positionV relativeFrom="paragraph">
                  <wp:posOffset>102235</wp:posOffset>
                </wp:positionV>
                <wp:extent cx="5981065" cy="170815"/>
                <wp:effectExtent l="0" t="0" r="0" b="0"/>
                <wp:wrapTopAndBottom/>
                <wp:docPr id="1466322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73015" id="Text Box 4" o:spid="_x0000_s1055" type="#_x0000_t202" style="position:absolute;margin-left:70.6pt;margin-top:8.05pt;width:470.95pt;height:13.4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" fillcolor="#9cc2e4" stroked="f">
                <v:textbox inset="0,0,0,0">
                  <w:txbxContent>
                    <w:p w14:paraId="0D581702" w14:textId="77777777" w:rsidR="0043183A" w:rsidRDefault="00000000">
                      <w:pPr>
                        <w:spacing w:line="268" w:lineRule="exact"/>
                        <w:ind w:left="748"/>
                        <w:rPr>
                          <w:b/>
                        </w:rPr>
                      </w:pPr>
                      <w:r>
                        <w:rPr>
                          <w:b/>
                        </w:rPr>
                        <w:t>31.</w:t>
                      </w:r>
                      <w:r>
                        <w:rPr>
                          <w:b/>
                          <w:spacing w:val="-2"/>
                        </w:rPr>
                        <w:t xml:space="preserve"> </w:t>
                      </w:r>
                      <w:r>
                        <w:rPr>
                          <w:b/>
                        </w:rPr>
                        <w:t>CHILD</w:t>
                      </w:r>
                      <w:r>
                        <w:rPr>
                          <w:b/>
                          <w:spacing w:val="-2"/>
                        </w:rPr>
                        <w:t xml:space="preserve"> </w:t>
                      </w:r>
                      <w:r>
                        <w:rPr>
                          <w:b/>
                        </w:rPr>
                        <w:t>LABOR</w:t>
                      </w:r>
                      <w:r>
                        <w:rPr>
                          <w:b/>
                          <w:spacing w:val="-5"/>
                        </w:rPr>
                        <w:t xml:space="preserve"> </w:t>
                      </w:r>
                      <w:r>
                        <w:rPr>
                          <w:b/>
                        </w:rPr>
                        <w:t>AND</w:t>
                      </w:r>
                      <w:r>
                        <w:rPr>
                          <w:b/>
                          <w:spacing w:val="-4"/>
                        </w:rPr>
                        <w:t xml:space="preserve"> </w:t>
                      </w:r>
                      <w:r>
                        <w:rPr>
                          <w:b/>
                        </w:rPr>
                        <w:t>FORCED</w:t>
                      </w:r>
                      <w:r>
                        <w:rPr>
                          <w:b/>
                          <w:spacing w:val="-2"/>
                        </w:rPr>
                        <w:t xml:space="preserve"> </w:t>
                      </w:r>
                      <w:r>
                        <w:rPr>
                          <w:b/>
                        </w:rPr>
                        <w:t>LABOR</w:t>
                      </w:r>
                    </w:p>
                  </w:txbxContent>
                </v:textbox>
                <w10:wrap type="topAndBottom" anchorx="page"/>
              </v:shape>
            </w:pict>
          </mc:Fallback>
        </mc:AlternateContent>
      </w:r>
    </w:p>
    <w:p w14:paraId="70318D83" w14:textId="77777777" w:rsidR="0043183A" w:rsidRDefault="00000000">
      <w:pPr>
        <w:pStyle w:val="BodyText"/>
        <w:spacing w:line="253" w:lineRule="exact"/>
      </w:pPr>
      <w:r>
        <w:t>The</w:t>
      </w:r>
      <w:r>
        <w:rPr>
          <w:spacing w:val="-3"/>
        </w:rPr>
        <w:t xml:space="preserve"> </w:t>
      </w:r>
      <w:r>
        <w:t>Contractor</w:t>
      </w:r>
      <w:r>
        <w:rPr>
          <w:spacing w:val="-3"/>
        </w:rPr>
        <w:t xml:space="preserve"> </w:t>
      </w:r>
      <w:r>
        <w:t>(and</w:t>
      </w:r>
      <w:r>
        <w:rPr>
          <w:spacing w:val="-6"/>
        </w:rPr>
        <w:t xml:space="preserve"> </w:t>
      </w:r>
      <w:r>
        <w:t>each</w:t>
      </w:r>
      <w:r>
        <w:rPr>
          <w:spacing w:val="-5"/>
        </w:rPr>
        <w:t xml:space="preserve"> </w:t>
      </w:r>
      <w:r>
        <w:t>member</w:t>
      </w:r>
      <w:r>
        <w:rPr>
          <w:spacing w:val="-3"/>
        </w:rPr>
        <w:t xml:space="preserve"> </w:t>
      </w:r>
      <w:r>
        <w:t>of</w:t>
      </w:r>
      <w:r>
        <w:rPr>
          <w:spacing w:val="-5"/>
        </w:rPr>
        <w:t xml:space="preserve"> </w:t>
      </w:r>
      <w:r>
        <w:t>a</w:t>
      </w:r>
      <w:r>
        <w:rPr>
          <w:spacing w:val="-3"/>
        </w:rPr>
        <w:t xml:space="preserve"> </w:t>
      </w:r>
      <w:r>
        <w:t>joint</w:t>
      </w:r>
      <w:r>
        <w:rPr>
          <w:spacing w:val="-3"/>
        </w:rPr>
        <w:t xml:space="preserve"> </w:t>
      </w:r>
      <w:r>
        <w:t>venture</w:t>
      </w:r>
      <w:r>
        <w:rPr>
          <w:spacing w:val="-4"/>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380EC79C" w14:textId="77777777" w:rsidR="0043183A" w:rsidRDefault="00000000">
      <w:pPr>
        <w:pStyle w:val="BodyText"/>
        <w:spacing w:before="22" w:line="259" w:lineRule="auto"/>
        <w:ind w:right="804"/>
      </w:pPr>
      <w:r>
        <w:t>comply</w:t>
      </w:r>
      <w:r>
        <w:rPr>
          <w:spacing w:val="-2"/>
        </w:rPr>
        <w:t xml:space="preserve"> </w:t>
      </w:r>
      <w:r>
        <w:t>with</w:t>
      </w:r>
      <w:r>
        <w:rPr>
          <w:spacing w:val="-2"/>
        </w:rPr>
        <w:t xml:space="preserve"> </w:t>
      </w:r>
      <w:r>
        <w:t>the</w:t>
      </w:r>
      <w:r>
        <w:rPr>
          <w:spacing w:val="-4"/>
        </w:rPr>
        <w:t xml:space="preserve"> </w:t>
      </w:r>
      <w:r>
        <w:t>UN</w:t>
      </w:r>
      <w:r>
        <w:rPr>
          <w:spacing w:val="-3"/>
        </w:rPr>
        <w:t xml:space="preserve"> </w:t>
      </w:r>
      <w:r>
        <w:t>Convention</w:t>
      </w:r>
      <w:r>
        <w:rPr>
          <w:spacing w:val="-2"/>
        </w:rPr>
        <w:t xml:space="preserve"> </w:t>
      </w:r>
      <w:r>
        <w:t>on</w:t>
      </w:r>
      <w:r>
        <w:rPr>
          <w:spacing w:val="-3"/>
        </w:rPr>
        <w:t xml:space="preserve"> </w:t>
      </w:r>
      <w:r>
        <w:t>the</w:t>
      </w:r>
      <w:r>
        <w:rPr>
          <w:spacing w:val="-1"/>
        </w:rPr>
        <w:t xml:space="preserve"> </w:t>
      </w:r>
      <w:r>
        <w:t>Rights</w:t>
      </w:r>
      <w:r>
        <w:rPr>
          <w:spacing w:val="-4"/>
        </w:rPr>
        <w:t xml:space="preserve"> </w:t>
      </w:r>
      <w:r>
        <w:t>of</w:t>
      </w:r>
      <w:r>
        <w:rPr>
          <w:spacing w:val="-4"/>
        </w:rPr>
        <w:t xml:space="preserve"> </w:t>
      </w:r>
      <w:r>
        <w:t>the</w:t>
      </w:r>
      <w:r>
        <w:rPr>
          <w:spacing w:val="-2"/>
        </w:rPr>
        <w:t xml:space="preserve"> </w:t>
      </w:r>
      <w:r>
        <w:t>Child</w:t>
      </w:r>
      <w:r>
        <w:rPr>
          <w:spacing w:val="-1"/>
        </w:rPr>
        <w:t xml:space="preserve"> </w:t>
      </w:r>
      <w:r>
        <w:t>-</w:t>
      </w:r>
      <w:r>
        <w:rPr>
          <w:spacing w:val="-2"/>
        </w:rPr>
        <w:t xml:space="preserve"> </w:t>
      </w:r>
      <w:r>
        <w:t>UNGA</w:t>
      </w:r>
      <w:r>
        <w:rPr>
          <w:spacing w:val="-3"/>
        </w:rPr>
        <w:t xml:space="preserve"> </w:t>
      </w:r>
      <w:r>
        <w:t>Doc</w:t>
      </w:r>
      <w:r>
        <w:rPr>
          <w:spacing w:val="-2"/>
        </w:rPr>
        <w:t xml:space="preserve"> </w:t>
      </w:r>
      <w:r>
        <w:t>A/RES/44/25</w:t>
      </w:r>
      <w:r>
        <w:rPr>
          <w:spacing w:val="-4"/>
        </w:rPr>
        <w:t xml:space="preserve"> </w:t>
      </w:r>
      <w:r>
        <w:t>(12</w:t>
      </w:r>
      <w:r>
        <w:rPr>
          <w:spacing w:val="-2"/>
        </w:rPr>
        <w:t xml:space="preserve"> </w:t>
      </w:r>
      <w:r>
        <w:t>December</w:t>
      </w:r>
      <w:r>
        <w:rPr>
          <w:spacing w:val="-2"/>
        </w:rPr>
        <w:t xml:space="preserve"> </w:t>
      </w:r>
      <w:r>
        <w:t>1989)</w:t>
      </w:r>
      <w:r>
        <w:rPr>
          <w:spacing w:val="-46"/>
        </w:rPr>
        <w:t xml:space="preserve"> </w:t>
      </w:r>
      <w:r>
        <w:t>with</w:t>
      </w:r>
      <w:r>
        <w:rPr>
          <w:spacing w:val="-2"/>
        </w:rPr>
        <w:t xml:space="preserve"> </w:t>
      </w:r>
      <w:r>
        <w:t>Annex</w:t>
      </w:r>
      <w:r>
        <w:rPr>
          <w:spacing w:val="-1"/>
        </w:rPr>
        <w:t xml:space="preserve"> </w:t>
      </w:r>
      <w:r>
        <w:t>–</w:t>
      </w:r>
      <w:r>
        <w:rPr>
          <w:spacing w:val="-4"/>
        </w:rPr>
        <w:t xml:space="preserve"> </w:t>
      </w:r>
      <w:r>
        <w:t>and</w:t>
      </w:r>
      <w:r>
        <w:rPr>
          <w:spacing w:val="-2"/>
        </w:rPr>
        <w:t xml:space="preserve"> </w:t>
      </w:r>
      <w:r>
        <w:t>that</w:t>
      </w:r>
      <w:r>
        <w:rPr>
          <w:spacing w:val="-1"/>
        </w:rPr>
        <w:t xml:space="preserve"> </w:t>
      </w:r>
      <w:r>
        <w:t>it</w:t>
      </w:r>
      <w:r>
        <w:rPr>
          <w:spacing w:val="-4"/>
        </w:rPr>
        <w:t xml:space="preserve"> </w:t>
      </w:r>
      <w:r>
        <w:t>or</w:t>
      </w:r>
      <w:r>
        <w:rPr>
          <w:spacing w:val="-7"/>
        </w:rPr>
        <w:t xml:space="preserve"> </w:t>
      </w:r>
      <w:r>
        <w:t>its</w:t>
      </w:r>
      <w:r>
        <w:rPr>
          <w:spacing w:val="-1"/>
        </w:rPr>
        <w:t xml:space="preserve"> </w:t>
      </w:r>
      <w:r>
        <w:t>affiliates has</w:t>
      </w:r>
      <w:r>
        <w:rPr>
          <w:spacing w:val="-5"/>
        </w:rPr>
        <w:t xml:space="preserve"> </w:t>
      </w:r>
      <w:r>
        <w:t>not</w:t>
      </w:r>
      <w:r>
        <w:rPr>
          <w:spacing w:val="-3"/>
        </w:rPr>
        <w:t xml:space="preserve"> </w:t>
      </w:r>
      <w:r>
        <w:t>made</w:t>
      </w:r>
      <w:r>
        <w:rPr>
          <w:spacing w:val="-3"/>
        </w:rPr>
        <w:t xml:space="preserve"> </w:t>
      </w:r>
      <w:r>
        <w:t>or</w:t>
      </w:r>
      <w:r>
        <w:rPr>
          <w:spacing w:val="-2"/>
        </w:rPr>
        <w:t xml:space="preserve"> </w:t>
      </w:r>
      <w:r>
        <w:t>will</w:t>
      </w:r>
      <w:r>
        <w:rPr>
          <w:spacing w:val="-1"/>
        </w:rPr>
        <w:t xml:space="preserve"> </w:t>
      </w:r>
      <w:r>
        <w:t>not</w:t>
      </w:r>
      <w:r>
        <w:rPr>
          <w:spacing w:val="-1"/>
        </w:rPr>
        <w:t xml:space="preserve"> </w:t>
      </w:r>
      <w:r>
        <w:t>make</w:t>
      </w:r>
      <w:r>
        <w:rPr>
          <w:spacing w:val="-1"/>
        </w:rPr>
        <w:t xml:space="preserve"> </w:t>
      </w:r>
      <w:r>
        <w:t>use</w:t>
      </w:r>
      <w:r>
        <w:rPr>
          <w:spacing w:val="-3"/>
        </w:rPr>
        <w:t xml:space="preserve"> </w:t>
      </w:r>
      <w:r>
        <w:t>of</w:t>
      </w:r>
      <w:r>
        <w:rPr>
          <w:spacing w:val="-1"/>
        </w:rPr>
        <w:t xml:space="preserve"> </w:t>
      </w:r>
      <w:r>
        <w:t>forced</w:t>
      </w:r>
      <w:r>
        <w:rPr>
          <w:spacing w:val="-3"/>
        </w:rPr>
        <w:t xml:space="preserve"> </w:t>
      </w:r>
      <w:r>
        <w:t>or</w:t>
      </w:r>
      <w:r>
        <w:rPr>
          <w:spacing w:val="-1"/>
        </w:rPr>
        <w:t xml:space="preserve"> </w:t>
      </w:r>
      <w:r>
        <w:t>compulsory</w:t>
      </w:r>
    </w:p>
    <w:p w14:paraId="2A0C909A" w14:textId="77777777" w:rsidR="0043183A" w:rsidRDefault="00000000">
      <w:pPr>
        <w:pStyle w:val="BodyText"/>
        <w:spacing w:line="259" w:lineRule="auto"/>
        <w:ind w:right="804"/>
      </w:pPr>
      <w:r>
        <w:t>labour</w:t>
      </w:r>
      <w:r>
        <w:rPr>
          <w:spacing w:val="-4"/>
        </w:rPr>
        <w:t xml:space="preserve"> </w:t>
      </w:r>
      <w:r>
        <w:t>as</w:t>
      </w:r>
      <w:r>
        <w:rPr>
          <w:spacing w:val="-3"/>
        </w:rPr>
        <w:t xml:space="preserve"> </w:t>
      </w:r>
      <w:r>
        <w:t>described</w:t>
      </w:r>
      <w:r>
        <w:rPr>
          <w:spacing w:val="-3"/>
        </w:rPr>
        <w:t xml:space="preserve"> </w:t>
      </w:r>
      <w:r>
        <w:t>in</w:t>
      </w:r>
      <w:r>
        <w:rPr>
          <w:spacing w:val="-6"/>
        </w:rPr>
        <w:t xml:space="preserve"> </w:t>
      </w:r>
      <w:r>
        <w:t>the</w:t>
      </w:r>
      <w:r>
        <w:rPr>
          <w:spacing w:val="-3"/>
        </w:rPr>
        <w:t xml:space="preserve"> </w:t>
      </w:r>
      <w:r>
        <w:t>Forced</w:t>
      </w:r>
      <w:r>
        <w:rPr>
          <w:spacing w:val="-3"/>
        </w:rPr>
        <w:t xml:space="preserve"> </w:t>
      </w:r>
      <w:r>
        <w:t>labour</w:t>
      </w:r>
      <w:r>
        <w:rPr>
          <w:spacing w:val="-5"/>
        </w:rPr>
        <w:t xml:space="preserve"> </w:t>
      </w:r>
      <w:r>
        <w:t>Convention</w:t>
      </w:r>
      <w:r>
        <w:rPr>
          <w:spacing w:val="-4"/>
        </w:rPr>
        <w:t xml:space="preserve"> </w:t>
      </w:r>
      <w:r>
        <w:t>and</w:t>
      </w:r>
      <w:r>
        <w:rPr>
          <w:spacing w:val="-4"/>
        </w:rPr>
        <w:t xml:space="preserve"> </w:t>
      </w:r>
      <w:r>
        <w:t>in</w:t>
      </w:r>
      <w:r>
        <w:rPr>
          <w:spacing w:val="-3"/>
        </w:rPr>
        <w:t xml:space="preserve"> </w:t>
      </w:r>
      <w:r>
        <w:t>the</w:t>
      </w:r>
      <w:r>
        <w:rPr>
          <w:spacing w:val="-3"/>
        </w:rPr>
        <w:t xml:space="preserve"> </w:t>
      </w:r>
      <w:r>
        <w:t>Abolition</w:t>
      </w:r>
      <w:r>
        <w:rPr>
          <w:spacing w:val="-6"/>
        </w:rPr>
        <w:t xml:space="preserve"> </w:t>
      </w:r>
      <w:r>
        <w:t>of</w:t>
      </w:r>
      <w:r>
        <w:rPr>
          <w:spacing w:val="-3"/>
        </w:rPr>
        <w:t xml:space="preserve"> </w:t>
      </w:r>
      <w:r>
        <w:t>Forced</w:t>
      </w:r>
      <w:r>
        <w:rPr>
          <w:spacing w:val="-4"/>
        </w:rPr>
        <w:t xml:space="preserve"> </w:t>
      </w:r>
      <w:r>
        <w:t>Labour</w:t>
      </w:r>
      <w:r>
        <w:rPr>
          <w:spacing w:val="-3"/>
        </w:rPr>
        <w:t xml:space="preserve"> </w:t>
      </w:r>
      <w:r>
        <w:t>Convention</w:t>
      </w:r>
      <w:r>
        <w:rPr>
          <w:spacing w:val="-47"/>
        </w:rPr>
        <w:t xml:space="preserve"> </w:t>
      </w:r>
      <w:r>
        <w:t>105</w:t>
      </w:r>
      <w:r>
        <w:rPr>
          <w:spacing w:val="-5"/>
        </w:rPr>
        <w:t xml:space="preserve"> </w:t>
      </w:r>
      <w:r>
        <w:t>of</w:t>
      </w:r>
      <w:r>
        <w:rPr>
          <w:spacing w:val="-3"/>
        </w:rPr>
        <w:t xml:space="preserve"> </w:t>
      </w:r>
      <w:r>
        <w:t>the</w:t>
      </w:r>
      <w:r>
        <w:rPr>
          <w:spacing w:val="-4"/>
        </w:rPr>
        <w:t xml:space="preserve"> </w:t>
      </w:r>
      <w:r>
        <w:t>International</w:t>
      </w:r>
      <w:r>
        <w:rPr>
          <w:spacing w:val="-6"/>
        </w:rPr>
        <w:t xml:space="preserve"> </w:t>
      </w:r>
      <w:r>
        <w:t>Labour</w:t>
      </w:r>
      <w:r>
        <w:rPr>
          <w:spacing w:val="-3"/>
        </w:rPr>
        <w:t xml:space="preserve"> </w:t>
      </w:r>
      <w:r>
        <w:t>Organization.</w:t>
      </w:r>
      <w:r>
        <w:rPr>
          <w:spacing w:val="-3"/>
        </w:rPr>
        <w:t xml:space="preserve"> </w:t>
      </w:r>
      <w:proofErr w:type="gramStart"/>
      <w:r>
        <w:t>Furthermore</w:t>
      </w:r>
      <w:proofErr w:type="gramEnd"/>
      <w:r>
        <w:rPr>
          <w:spacing w:val="-5"/>
        </w:rPr>
        <w:t xml:space="preserve"> </w:t>
      </w:r>
      <w:r>
        <w:t>the</w:t>
      </w:r>
      <w:r>
        <w:rPr>
          <w:spacing w:val="-3"/>
        </w:rPr>
        <w:t xml:space="preserve"> </w:t>
      </w:r>
      <w:r>
        <w:t>Contractor</w:t>
      </w:r>
      <w:r>
        <w:rPr>
          <w:spacing w:val="-4"/>
        </w:rPr>
        <w:t xml:space="preserve"> </w:t>
      </w:r>
      <w:r>
        <w:t>warrants</w:t>
      </w:r>
      <w:r>
        <w:rPr>
          <w:spacing w:val="-2"/>
        </w:rPr>
        <w:t xml:space="preserve"> </w:t>
      </w:r>
      <w:r>
        <w:t>that</w:t>
      </w:r>
      <w:r>
        <w:rPr>
          <w:spacing w:val="-3"/>
        </w:rPr>
        <w:t xml:space="preserve"> </w:t>
      </w:r>
      <w:r>
        <w:t>it,</w:t>
      </w:r>
      <w:r>
        <w:rPr>
          <w:spacing w:val="-5"/>
        </w:rPr>
        <w:t xml:space="preserve"> </w:t>
      </w:r>
      <w:r>
        <w:t>and</w:t>
      </w:r>
      <w:r>
        <w:rPr>
          <w:spacing w:val="-4"/>
        </w:rPr>
        <w:t xml:space="preserve"> </w:t>
      </w:r>
      <w:r>
        <w:t>its</w:t>
      </w:r>
    </w:p>
    <w:p w14:paraId="3F14311F" w14:textId="77777777" w:rsidR="0043183A" w:rsidRDefault="00000000">
      <w:pPr>
        <w:pStyle w:val="BodyText"/>
        <w:spacing w:line="259" w:lineRule="auto"/>
        <w:ind w:right="804"/>
      </w:pPr>
      <w:r>
        <w:t>affiliates, respect and uphold basic social rights and working conditions for its employees. Any breach of</w:t>
      </w:r>
      <w:r>
        <w:rPr>
          <w:spacing w:val="1"/>
        </w:rPr>
        <w:t xml:space="preserve"> </w:t>
      </w:r>
      <w:r>
        <w:t>this representation and warranty, in the past or during the performance of the contract, shall entitle the</w:t>
      </w:r>
      <w:r>
        <w:rPr>
          <w:spacing w:val="-47"/>
        </w:rPr>
        <w:t xml:space="preserve"> </w:t>
      </w:r>
      <w:r>
        <w:t>Contracting</w:t>
      </w:r>
      <w:r>
        <w:rPr>
          <w:spacing w:val="-7"/>
        </w:rPr>
        <w:t xml:space="preserve"> </w:t>
      </w:r>
      <w:r>
        <w:t>Authority</w:t>
      </w:r>
      <w:r>
        <w:rPr>
          <w:spacing w:val="-7"/>
        </w:rPr>
        <w:t xml:space="preserve"> </w:t>
      </w:r>
      <w:r>
        <w:t>to</w:t>
      </w:r>
      <w:r>
        <w:rPr>
          <w:spacing w:val="-7"/>
        </w:rPr>
        <w:t xml:space="preserve"> </w:t>
      </w:r>
      <w:r>
        <w:t>terminate</w:t>
      </w:r>
      <w:r>
        <w:rPr>
          <w:spacing w:val="-5"/>
        </w:rPr>
        <w:t xml:space="preserve"> </w:t>
      </w:r>
      <w:r>
        <w:t>this</w:t>
      </w:r>
      <w:r>
        <w:rPr>
          <w:spacing w:val="-6"/>
        </w:rPr>
        <w:t xml:space="preserve"> </w:t>
      </w:r>
      <w:r>
        <w:t>contract</w:t>
      </w:r>
      <w:r>
        <w:rPr>
          <w:spacing w:val="-6"/>
        </w:rPr>
        <w:t xml:space="preserve"> </w:t>
      </w:r>
      <w:r>
        <w:t>immediately</w:t>
      </w:r>
      <w:r>
        <w:rPr>
          <w:spacing w:val="-6"/>
        </w:rPr>
        <w:t xml:space="preserve"> </w:t>
      </w:r>
      <w:r>
        <w:t>upon</w:t>
      </w:r>
      <w:r>
        <w:rPr>
          <w:spacing w:val="-9"/>
        </w:rPr>
        <w:t xml:space="preserve"> </w:t>
      </w:r>
      <w:r>
        <w:t>notice</w:t>
      </w:r>
      <w:r>
        <w:rPr>
          <w:spacing w:val="-5"/>
        </w:rPr>
        <w:t xml:space="preserve"> </w:t>
      </w:r>
      <w:r>
        <w:t>to</w:t>
      </w:r>
      <w:r>
        <w:rPr>
          <w:spacing w:val="-5"/>
        </w:rPr>
        <w:t xml:space="preserve"> </w:t>
      </w:r>
      <w:r>
        <w:t>the</w:t>
      </w:r>
      <w:r>
        <w:rPr>
          <w:spacing w:val="-8"/>
        </w:rPr>
        <w:t xml:space="preserve"> </w:t>
      </w:r>
      <w:r>
        <w:t>Contractor,</w:t>
      </w:r>
      <w:r>
        <w:rPr>
          <w:spacing w:val="-6"/>
        </w:rPr>
        <w:t xml:space="preserve"> </w:t>
      </w:r>
      <w:r>
        <w:t>at</w:t>
      </w:r>
      <w:r>
        <w:rPr>
          <w:spacing w:val="-7"/>
        </w:rPr>
        <w:t xml:space="preserve"> </w:t>
      </w:r>
      <w:r>
        <w:t>no</w:t>
      </w:r>
      <w:r>
        <w:rPr>
          <w:spacing w:val="-6"/>
        </w:rPr>
        <w:t xml:space="preserve"> </w:t>
      </w:r>
      <w:r>
        <w:t>cost</w:t>
      </w:r>
      <w:r>
        <w:rPr>
          <w:spacing w:val="-6"/>
        </w:rPr>
        <w:t xml:space="preserve"> </w:t>
      </w:r>
      <w:r>
        <w:t>or</w:t>
      </w:r>
      <w:r>
        <w:rPr>
          <w:spacing w:val="-47"/>
        </w:rPr>
        <w:t xml:space="preserve"> </w:t>
      </w:r>
      <w:r>
        <w:t>liability</w:t>
      </w:r>
      <w:r>
        <w:rPr>
          <w:spacing w:val="-1"/>
        </w:rPr>
        <w:t xml:space="preserve"> </w:t>
      </w:r>
      <w:r>
        <w:t>for</w:t>
      </w:r>
      <w:r>
        <w:rPr>
          <w:spacing w:val="-3"/>
        </w:rPr>
        <w:t xml:space="preserve"> </w:t>
      </w:r>
      <w:r>
        <w:t>the</w:t>
      </w:r>
      <w:r>
        <w:rPr>
          <w:spacing w:val="-2"/>
        </w:rPr>
        <w:t xml:space="preserve"> </w:t>
      </w:r>
      <w:r>
        <w:t>Contracting</w:t>
      </w:r>
      <w:r>
        <w:rPr>
          <w:spacing w:val="-1"/>
        </w:rPr>
        <w:t xml:space="preserve"> </w:t>
      </w:r>
      <w:r>
        <w:t>Authority.</w:t>
      </w:r>
    </w:p>
    <w:p w14:paraId="04AD4F8D" w14:textId="417468AC" w:rsidR="0043183A" w:rsidRDefault="002C3484">
      <w:pPr>
        <w:pStyle w:val="BodyText"/>
        <w:spacing w:before="11"/>
        <w:ind w:left="0"/>
        <w:rPr>
          <w:sz w:val="10"/>
        </w:rPr>
      </w:pPr>
      <w:r>
        <w:rPr>
          <w:noProof/>
        </w:rPr>
        <mc:AlternateContent>
          <mc:Choice Requires="wps">
            <w:drawing>
              <wp:anchor distT="0" distB="0" distL="0" distR="0" simplePos="0" relativeHeight="251670016" behindDoc="1" locked="0" layoutInCell="1" allowOverlap="1" wp14:anchorId="743C5205" wp14:editId="0A4984B2">
                <wp:simplePos x="0" y="0"/>
                <wp:positionH relativeFrom="page">
                  <wp:posOffset>896620</wp:posOffset>
                </wp:positionH>
                <wp:positionV relativeFrom="paragraph">
                  <wp:posOffset>100330</wp:posOffset>
                </wp:positionV>
                <wp:extent cx="5981065" cy="170815"/>
                <wp:effectExtent l="0" t="0" r="0" b="0"/>
                <wp:wrapTopAndBottom/>
                <wp:docPr id="146401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70815"/>
                        </a:xfrm>
                        <a:prstGeom prst="rect">
                          <a:avLst/>
                        </a:prstGeom>
                        <a:solidFill>
                          <a:srgbClr val="9CC2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5205" id="Text Box 3" o:spid="_x0000_s1056" type="#_x0000_t202" style="position:absolute;margin-left:70.6pt;margin-top:7.9pt;width:470.95pt;height:13.4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" fillcolor="#9cc2e4" stroked="f">
                <v:textbox inset="0,0,0,0">
                  <w:txbxContent>
                    <w:p w14:paraId="08D02D1E" w14:textId="77777777" w:rsidR="0043183A" w:rsidRDefault="00000000">
                      <w:pPr>
                        <w:spacing w:line="268" w:lineRule="exact"/>
                        <w:ind w:left="748"/>
                        <w:rPr>
                          <w:b/>
                        </w:rPr>
                      </w:pPr>
                      <w:r>
                        <w:rPr>
                          <w:b/>
                        </w:rPr>
                        <w:t>32.</w:t>
                      </w:r>
                      <w:r>
                        <w:rPr>
                          <w:b/>
                          <w:spacing w:val="-1"/>
                        </w:rPr>
                        <w:t xml:space="preserve"> </w:t>
                      </w:r>
                      <w:r>
                        <w:rPr>
                          <w:b/>
                        </w:rPr>
                        <w:t>MINES</w:t>
                      </w:r>
                    </w:p>
                  </w:txbxContent>
                </v:textbox>
                <w10:wrap type="topAndBottom" anchorx="page"/>
              </v:shape>
            </w:pict>
          </mc:Fallback>
        </mc:AlternateContent>
      </w:r>
    </w:p>
    <w:p w14:paraId="07D18D2C" w14:textId="77777777" w:rsidR="0043183A" w:rsidRDefault="00000000">
      <w:pPr>
        <w:pStyle w:val="BodyText"/>
        <w:spacing w:line="253" w:lineRule="exact"/>
      </w:pPr>
      <w:r>
        <w:t>The</w:t>
      </w:r>
      <w:r>
        <w:rPr>
          <w:spacing w:val="-4"/>
        </w:rPr>
        <w:t xml:space="preserve"> </w:t>
      </w:r>
      <w:r>
        <w:t>Contractor</w:t>
      </w:r>
      <w:r>
        <w:rPr>
          <w:spacing w:val="-3"/>
        </w:rPr>
        <w:t xml:space="preserve"> </w:t>
      </w:r>
      <w:r>
        <w:t>and</w:t>
      </w:r>
      <w:r>
        <w:rPr>
          <w:spacing w:val="-4"/>
        </w:rPr>
        <w:t xml:space="preserve"> </w:t>
      </w:r>
      <w:r>
        <w:t>each</w:t>
      </w:r>
      <w:r>
        <w:rPr>
          <w:spacing w:val="-3"/>
        </w:rPr>
        <w:t xml:space="preserve"> </w:t>
      </w:r>
      <w:r>
        <w:t>member</w:t>
      </w:r>
      <w:r>
        <w:rPr>
          <w:spacing w:val="-3"/>
        </w:rPr>
        <w:t xml:space="preserve"> </w:t>
      </w:r>
      <w:r>
        <w:t>of</w:t>
      </w:r>
      <w:r>
        <w:rPr>
          <w:spacing w:val="-5"/>
        </w:rPr>
        <w:t xml:space="preserve"> </w:t>
      </w:r>
      <w:r>
        <w:t>the</w:t>
      </w:r>
      <w:r>
        <w:rPr>
          <w:spacing w:val="-5"/>
        </w:rPr>
        <w:t xml:space="preserve"> </w:t>
      </w:r>
      <w:r>
        <w:t>joint</w:t>
      </w:r>
      <w:r>
        <w:rPr>
          <w:spacing w:val="-5"/>
        </w:rPr>
        <w:t xml:space="preserve"> </w:t>
      </w:r>
      <w:r>
        <w:t>venture</w:t>
      </w:r>
      <w:r>
        <w:rPr>
          <w:spacing w:val="-5"/>
        </w:rPr>
        <w:t xml:space="preserve"> </w:t>
      </w:r>
      <w:r>
        <w:t>or</w:t>
      </w:r>
      <w:r>
        <w:rPr>
          <w:spacing w:val="-3"/>
        </w:rPr>
        <w:t xml:space="preserve"> </w:t>
      </w:r>
      <w:r>
        <w:t>a</w:t>
      </w:r>
      <w:r>
        <w:rPr>
          <w:spacing w:val="-3"/>
        </w:rPr>
        <w:t xml:space="preserve"> </w:t>
      </w:r>
      <w:r>
        <w:t>consortium)</w:t>
      </w:r>
      <w:r>
        <w:rPr>
          <w:spacing w:val="-3"/>
        </w:rPr>
        <w:t xml:space="preserve"> </w:t>
      </w:r>
      <w:r>
        <w:t>warrants</w:t>
      </w:r>
      <w:r>
        <w:rPr>
          <w:spacing w:val="-5"/>
        </w:rPr>
        <w:t xml:space="preserve"> </w:t>
      </w:r>
      <w:r>
        <w:t>that</w:t>
      </w:r>
      <w:r>
        <w:rPr>
          <w:spacing w:val="-3"/>
        </w:rPr>
        <w:t xml:space="preserve"> </w:t>
      </w:r>
      <w:r>
        <w:t>it</w:t>
      </w:r>
      <w:r>
        <w:rPr>
          <w:spacing w:val="-3"/>
        </w:rPr>
        <w:t xml:space="preserve"> </w:t>
      </w:r>
      <w:r>
        <w:t>and</w:t>
      </w:r>
      <w:r>
        <w:rPr>
          <w:spacing w:val="-4"/>
        </w:rPr>
        <w:t xml:space="preserve"> </w:t>
      </w:r>
      <w:r>
        <w:t>its</w:t>
      </w:r>
      <w:r>
        <w:rPr>
          <w:spacing w:val="-5"/>
        </w:rPr>
        <w:t xml:space="preserve"> </w:t>
      </w:r>
      <w:r>
        <w:t>affiliates</w:t>
      </w:r>
    </w:p>
    <w:p w14:paraId="0D218643" w14:textId="77777777" w:rsidR="0043183A" w:rsidRDefault="00000000">
      <w:pPr>
        <w:pStyle w:val="BodyText"/>
        <w:spacing w:before="22" w:line="259" w:lineRule="auto"/>
        <w:ind w:right="804"/>
      </w:pPr>
      <w:r>
        <w:t>is NOT engaged in any development, sale or manufacture of anti -personnel mines and/or cluster bombs</w:t>
      </w:r>
      <w:r>
        <w:rPr>
          <w:spacing w:val="-47"/>
        </w:rPr>
        <w:t xml:space="preserve"> </w:t>
      </w:r>
      <w:r>
        <w:t>or</w:t>
      </w:r>
      <w:r>
        <w:rPr>
          <w:spacing w:val="-4"/>
        </w:rPr>
        <w:t xml:space="preserve"> </w:t>
      </w:r>
      <w:r>
        <w:t>components</w:t>
      </w:r>
      <w:r>
        <w:rPr>
          <w:spacing w:val="-5"/>
        </w:rPr>
        <w:t xml:space="preserve"> </w:t>
      </w:r>
      <w:r>
        <w:t>utilized</w:t>
      </w:r>
      <w:r>
        <w:rPr>
          <w:spacing w:val="-3"/>
        </w:rPr>
        <w:t xml:space="preserve"> </w:t>
      </w:r>
      <w:r>
        <w:t>in</w:t>
      </w:r>
      <w:r>
        <w:rPr>
          <w:spacing w:val="-5"/>
        </w:rPr>
        <w:t xml:space="preserve"> </w:t>
      </w:r>
      <w:r>
        <w:t>the</w:t>
      </w:r>
      <w:r>
        <w:rPr>
          <w:spacing w:val="-2"/>
        </w:rPr>
        <w:t xml:space="preserve"> </w:t>
      </w:r>
      <w:r>
        <w:t>manufacture</w:t>
      </w:r>
      <w:r>
        <w:rPr>
          <w:spacing w:val="-5"/>
        </w:rPr>
        <w:t xml:space="preserve"> </w:t>
      </w:r>
      <w:r>
        <w:t>of</w:t>
      </w:r>
      <w:r>
        <w:rPr>
          <w:spacing w:val="-4"/>
        </w:rPr>
        <w:t xml:space="preserve"> </w:t>
      </w:r>
      <w:r>
        <w:t>anti</w:t>
      </w:r>
      <w:r>
        <w:rPr>
          <w:spacing w:val="-3"/>
        </w:rPr>
        <w:t xml:space="preserve"> </w:t>
      </w:r>
      <w:r>
        <w:t>-personnel</w:t>
      </w:r>
      <w:r>
        <w:rPr>
          <w:spacing w:val="-6"/>
        </w:rPr>
        <w:t xml:space="preserve"> </w:t>
      </w:r>
      <w:r>
        <w:t>mines</w:t>
      </w:r>
      <w:r>
        <w:rPr>
          <w:spacing w:val="-3"/>
        </w:rPr>
        <w:t xml:space="preserve"> </w:t>
      </w:r>
      <w:r>
        <w:t>and/or</w:t>
      </w:r>
      <w:r>
        <w:rPr>
          <w:spacing w:val="-3"/>
        </w:rPr>
        <w:t xml:space="preserve"> </w:t>
      </w:r>
      <w:r>
        <w:t>cluster</w:t>
      </w:r>
      <w:r>
        <w:rPr>
          <w:spacing w:val="-3"/>
        </w:rPr>
        <w:t xml:space="preserve"> </w:t>
      </w:r>
      <w:r>
        <w:t>bombs.</w:t>
      </w:r>
      <w:r>
        <w:rPr>
          <w:spacing w:val="-7"/>
        </w:rPr>
        <w:t xml:space="preserve"> </w:t>
      </w:r>
      <w:r>
        <w:t>Any</w:t>
      </w:r>
      <w:r>
        <w:rPr>
          <w:spacing w:val="-3"/>
        </w:rPr>
        <w:t xml:space="preserve"> </w:t>
      </w:r>
      <w:r>
        <w:t>breach</w:t>
      </w:r>
      <w:r>
        <w:rPr>
          <w:spacing w:val="-3"/>
        </w:rPr>
        <w:t xml:space="preserve"> </w:t>
      </w:r>
      <w:r>
        <w:t>of</w:t>
      </w:r>
    </w:p>
    <w:p w14:paraId="5A28716F" w14:textId="77777777" w:rsidR="0043183A" w:rsidRDefault="0043183A">
      <w:pPr>
        <w:spacing w:line="259" w:lineRule="auto"/>
        <w:sectPr w:rsidR="0043183A">
          <w:pgSz w:w="12240" w:h="15840"/>
          <w:pgMar w:top="144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5C9498E6" w14:textId="77777777" w:rsidR="0043183A" w:rsidRDefault="00000000">
      <w:pPr>
        <w:pStyle w:val="BodyText"/>
        <w:spacing w:before="39" w:line="259" w:lineRule="auto"/>
        <w:ind w:right="804"/>
      </w:pPr>
      <w:r>
        <w:lastRenderedPageBreak/>
        <w:t>this</w:t>
      </w:r>
      <w:r>
        <w:rPr>
          <w:spacing w:val="-7"/>
        </w:rPr>
        <w:t xml:space="preserve"> </w:t>
      </w:r>
      <w:r>
        <w:t>representation</w:t>
      </w:r>
      <w:r>
        <w:rPr>
          <w:spacing w:val="-7"/>
        </w:rPr>
        <w:t xml:space="preserve"> </w:t>
      </w:r>
      <w:r>
        <w:t>and</w:t>
      </w:r>
      <w:r>
        <w:rPr>
          <w:spacing w:val="-7"/>
        </w:rPr>
        <w:t xml:space="preserve"> </w:t>
      </w:r>
      <w:r>
        <w:t>warranty</w:t>
      </w:r>
      <w:r>
        <w:rPr>
          <w:spacing w:val="-5"/>
        </w:rPr>
        <w:t xml:space="preserve"> </w:t>
      </w:r>
      <w:r>
        <w:t>shall</w:t>
      </w:r>
      <w:r>
        <w:rPr>
          <w:spacing w:val="-6"/>
        </w:rPr>
        <w:t xml:space="preserve"> </w:t>
      </w:r>
      <w:r>
        <w:t>entitle</w:t>
      </w:r>
      <w:r>
        <w:rPr>
          <w:spacing w:val="-5"/>
        </w:rPr>
        <w:t xml:space="preserve"> </w:t>
      </w:r>
      <w:r>
        <w:t>the</w:t>
      </w:r>
      <w:r>
        <w:rPr>
          <w:spacing w:val="-6"/>
        </w:rPr>
        <w:t xml:space="preserve"> </w:t>
      </w:r>
      <w:r>
        <w:t>Contracting</w:t>
      </w:r>
      <w:r>
        <w:rPr>
          <w:spacing w:val="-7"/>
        </w:rPr>
        <w:t xml:space="preserve"> </w:t>
      </w:r>
      <w:r>
        <w:t>Authority</w:t>
      </w:r>
      <w:r>
        <w:rPr>
          <w:spacing w:val="-6"/>
        </w:rPr>
        <w:t xml:space="preserve"> </w:t>
      </w:r>
      <w:r>
        <w:t>to</w:t>
      </w:r>
      <w:r>
        <w:rPr>
          <w:spacing w:val="-5"/>
        </w:rPr>
        <w:t xml:space="preserve"> </w:t>
      </w:r>
      <w:r>
        <w:t>terminate</w:t>
      </w:r>
      <w:r>
        <w:rPr>
          <w:spacing w:val="-5"/>
        </w:rPr>
        <w:t xml:space="preserve"> </w:t>
      </w:r>
      <w:r>
        <w:t>this</w:t>
      </w:r>
      <w:r>
        <w:rPr>
          <w:spacing w:val="-6"/>
        </w:rPr>
        <w:t xml:space="preserve"> </w:t>
      </w:r>
      <w:r>
        <w:t>contract</w:t>
      </w:r>
      <w:r>
        <w:rPr>
          <w:spacing w:val="-47"/>
        </w:rPr>
        <w:t xml:space="preserve"> </w:t>
      </w:r>
      <w:r>
        <w:t>immediately</w:t>
      </w:r>
      <w:r>
        <w:rPr>
          <w:spacing w:val="-5"/>
        </w:rPr>
        <w:t xml:space="preserve"> </w:t>
      </w:r>
      <w:r>
        <w:t>upon</w:t>
      </w:r>
      <w:r>
        <w:rPr>
          <w:spacing w:val="-5"/>
        </w:rPr>
        <w:t xml:space="preserve"> </w:t>
      </w:r>
      <w:r>
        <w:t>notice</w:t>
      </w:r>
      <w:r>
        <w:rPr>
          <w:spacing w:val="-4"/>
        </w:rPr>
        <w:t xml:space="preserve"> </w:t>
      </w:r>
      <w:r>
        <w:t>to</w:t>
      </w:r>
      <w:r>
        <w:rPr>
          <w:spacing w:val="-3"/>
        </w:rPr>
        <w:t xml:space="preserve"> </w:t>
      </w:r>
      <w:r>
        <w:t>the</w:t>
      </w:r>
      <w:r>
        <w:rPr>
          <w:spacing w:val="-7"/>
        </w:rPr>
        <w:t xml:space="preserve"> </w:t>
      </w:r>
      <w:r>
        <w:t>Contractor,</w:t>
      </w:r>
      <w:r>
        <w:rPr>
          <w:spacing w:val="-4"/>
        </w:rPr>
        <w:t xml:space="preserve"> </w:t>
      </w:r>
      <w:r>
        <w:t>at</w:t>
      </w:r>
      <w:r>
        <w:rPr>
          <w:spacing w:val="-4"/>
        </w:rPr>
        <w:t xml:space="preserve"> </w:t>
      </w:r>
      <w:r>
        <w:t>no</w:t>
      </w:r>
      <w:r>
        <w:rPr>
          <w:spacing w:val="-4"/>
        </w:rPr>
        <w:t xml:space="preserve"> </w:t>
      </w:r>
      <w:r>
        <w:t>cost</w:t>
      </w:r>
      <w:r>
        <w:rPr>
          <w:spacing w:val="-6"/>
        </w:rPr>
        <w:t xml:space="preserve"> </w:t>
      </w:r>
      <w:r>
        <w:t>or</w:t>
      </w:r>
      <w:r>
        <w:rPr>
          <w:spacing w:val="-5"/>
        </w:rPr>
        <w:t xml:space="preserve"> </w:t>
      </w:r>
      <w:r>
        <w:t>liability</w:t>
      </w:r>
      <w:r>
        <w:rPr>
          <w:spacing w:val="-4"/>
        </w:rPr>
        <w:t xml:space="preserve"> </w:t>
      </w:r>
      <w:r>
        <w:t>for</w:t>
      </w:r>
      <w:r>
        <w:rPr>
          <w:spacing w:val="-4"/>
        </w:rPr>
        <w:t xml:space="preserve"> </w:t>
      </w:r>
      <w:r>
        <w:t>the</w:t>
      </w:r>
      <w:r>
        <w:rPr>
          <w:spacing w:val="-7"/>
        </w:rPr>
        <w:t xml:space="preserve"> </w:t>
      </w:r>
      <w:r>
        <w:t>Contracting</w:t>
      </w:r>
      <w:r>
        <w:rPr>
          <w:spacing w:val="-5"/>
        </w:rPr>
        <w:t xml:space="preserve"> </w:t>
      </w:r>
      <w:r>
        <w:t>Authority.</w:t>
      </w:r>
    </w:p>
    <w:p w14:paraId="4BBA86C5"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33.</w:t>
      </w:r>
      <w:r>
        <w:rPr>
          <w:spacing w:val="-3"/>
          <w:shd w:val="clear" w:color="auto" w:fill="9CC2E4"/>
        </w:rPr>
        <w:t xml:space="preserve"> </w:t>
      </w:r>
      <w:r>
        <w:rPr>
          <w:shd w:val="clear" w:color="auto" w:fill="9CC2E4"/>
        </w:rPr>
        <w:t>INELIGIBILITY</w:t>
      </w:r>
      <w:r>
        <w:rPr>
          <w:shd w:val="clear" w:color="auto" w:fill="9CC2E4"/>
        </w:rPr>
        <w:tab/>
      </w:r>
    </w:p>
    <w:p w14:paraId="4DD11DE4" w14:textId="77777777" w:rsidR="0043183A" w:rsidRDefault="00000000">
      <w:pPr>
        <w:pStyle w:val="BodyText"/>
        <w:spacing w:line="259" w:lineRule="auto"/>
        <w:ind w:right="804"/>
      </w:pPr>
      <w:r>
        <w:t>By</w:t>
      </w:r>
      <w:r>
        <w:rPr>
          <w:spacing w:val="-7"/>
        </w:rPr>
        <w:t xml:space="preserve"> </w:t>
      </w:r>
      <w:r>
        <w:t>signing</w:t>
      </w:r>
      <w:r>
        <w:rPr>
          <w:spacing w:val="-8"/>
        </w:rPr>
        <w:t xml:space="preserve"> </w:t>
      </w:r>
      <w:r>
        <w:t>the</w:t>
      </w:r>
      <w:r>
        <w:rPr>
          <w:spacing w:val="-7"/>
        </w:rPr>
        <w:t xml:space="preserve"> </w:t>
      </w:r>
      <w:r>
        <w:t>purchase</w:t>
      </w:r>
      <w:r>
        <w:rPr>
          <w:spacing w:val="-7"/>
        </w:rPr>
        <w:t xml:space="preserve"> </w:t>
      </w:r>
      <w:r>
        <w:t>order,</w:t>
      </w:r>
      <w:r>
        <w:rPr>
          <w:spacing w:val="-6"/>
        </w:rPr>
        <w:t xml:space="preserve"> </w:t>
      </w:r>
      <w:r>
        <w:t>the</w:t>
      </w:r>
      <w:r>
        <w:rPr>
          <w:spacing w:val="-7"/>
        </w:rPr>
        <w:t xml:space="preserve"> </w:t>
      </w:r>
      <w:r>
        <w:t>Contractor</w:t>
      </w:r>
      <w:r>
        <w:rPr>
          <w:spacing w:val="-10"/>
        </w:rPr>
        <w:t xml:space="preserve"> </w:t>
      </w:r>
      <w:r>
        <w:t>(or,</w:t>
      </w:r>
      <w:r>
        <w:rPr>
          <w:spacing w:val="-6"/>
        </w:rPr>
        <w:t xml:space="preserve"> </w:t>
      </w:r>
      <w:r>
        <w:t>if</w:t>
      </w:r>
      <w:r>
        <w:rPr>
          <w:spacing w:val="-8"/>
        </w:rPr>
        <w:t xml:space="preserve"> </w:t>
      </w:r>
      <w:r>
        <w:t>a</w:t>
      </w:r>
      <w:r>
        <w:rPr>
          <w:spacing w:val="-7"/>
        </w:rPr>
        <w:t xml:space="preserve"> </w:t>
      </w:r>
      <w:r>
        <w:t>joint</w:t>
      </w:r>
      <w:r>
        <w:rPr>
          <w:spacing w:val="-7"/>
        </w:rPr>
        <w:t xml:space="preserve"> </w:t>
      </w:r>
      <w:r>
        <w:t>venture</w:t>
      </w:r>
      <w:r>
        <w:rPr>
          <w:spacing w:val="-8"/>
        </w:rPr>
        <w:t xml:space="preserve"> </w:t>
      </w:r>
      <w:r>
        <w:t>or</w:t>
      </w:r>
      <w:r>
        <w:rPr>
          <w:spacing w:val="-7"/>
        </w:rPr>
        <w:t xml:space="preserve"> </w:t>
      </w:r>
      <w:r>
        <w:t>a</w:t>
      </w:r>
      <w:r>
        <w:rPr>
          <w:spacing w:val="-7"/>
        </w:rPr>
        <w:t xml:space="preserve"> </w:t>
      </w:r>
      <w:r>
        <w:t>consortium,</w:t>
      </w:r>
      <w:r>
        <w:rPr>
          <w:spacing w:val="-7"/>
        </w:rPr>
        <w:t xml:space="preserve"> </w:t>
      </w:r>
      <w:r>
        <w:t>any</w:t>
      </w:r>
      <w:r>
        <w:rPr>
          <w:spacing w:val="-6"/>
        </w:rPr>
        <w:t xml:space="preserve"> </w:t>
      </w:r>
      <w:r>
        <w:t>member</w:t>
      </w:r>
      <w:r>
        <w:rPr>
          <w:spacing w:val="-7"/>
        </w:rPr>
        <w:t xml:space="preserve"> </w:t>
      </w:r>
      <w:r>
        <w:t>thereof)</w:t>
      </w:r>
      <w:r>
        <w:rPr>
          <w:spacing w:val="-47"/>
        </w:rPr>
        <w:t xml:space="preserve"> </w:t>
      </w:r>
      <w:r>
        <w:t>certifies</w:t>
      </w:r>
      <w:r>
        <w:rPr>
          <w:spacing w:val="-1"/>
        </w:rPr>
        <w:t xml:space="preserve"> </w:t>
      </w:r>
      <w:r>
        <w:t>that</w:t>
      </w:r>
      <w:r>
        <w:rPr>
          <w:spacing w:val="-2"/>
        </w:rPr>
        <w:t xml:space="preserve"> </w:t>
      </w:r>
      <w:r>
        <w:t>they</w:t>
      </w:r>
      <w:r>
        <w:rPr>
          <w:spacing w:val="-1"/>
        </w:rPr>
        <w:t xml:space="preserve"> </w:t>
      </w:r>
      <w:r>
        <w:t>are</w:t>
      </w:r>
      <w:r>
        <w:rPr>
          <w:spacing w:val="1"/>
        </w:rPr>
        <w:t xml:space="preserve"> </w:t>
      </w:r>
      <w:r>
        <w:t>NOT</w:t>
      </w:r>
      <w:r>
        <w:rPr>
          <w:spacing w:val="-2"/>
        </w:rPr>
        <w:t xml:space="preserve"> </w:t>
      </w:r>
      <w:r>
        <w:t>in</w:t>
      </w:r>
      <w:r>
        <w:rPr>
          <w:spacing w:val="-2"/>
        </w:rPr>
        <w:t xml:space="preserve"> </w:t>
      </w:r>
      <w:r>
        <w:t>one</w:t>
      </w:r>
      <w:r>
        <w:rPr>
          <w:spacing w:val="-2"/>
        </w:rPr>
        <w:t xml:space="preserve"> </w:t>
      </w:r>
      <w:r>
        <w:t>of</w:t>
      </w:r>
      <w:r>
        <w:rPr>
          <w:spacing w:val="-3"/>
        </w:rPr>
        <w:t xml:space="preserve"> </w:t>
      </w:r>
      <w:r>
        <w:t>the situations listed</w:t>
      </w:r>
      <w:r>
        <w:rPr>
          <w:spacing w:val="-2"/>
        </w:rPr>
        <w:t xml:space="preserve"> </w:t>
      </w:r>
      <w:r>
        <w:t>below:</w:t>
      </w:r>
    </w:p>
    <w:p w14:paraId="6A748400" w14:textId="77777777" w:rsidR="0043183A" w:rsidRDefault="00000000">
      <w:pPr>
        <w:pStyle w:val="ListParagraph"/>
        <w:numPr>
          <w:ilvl w:val="0"/>
          <w:numId w:val="2"/>
        </w:numPr>
        <w:tabs>
          <w:tab w:val="left" w:pos="1148"/>
        </w:tabs>
        <w:spacing w:line="259" w:lineRule="auto"/>
        <w:ind w:right="816" w:firstLine="0"/>
        <w:jc w:val="both"/>
      </w:pPr>
      <w:r>
        <w:t>They are bankrupt or being wound up, are having their affairs administrated by courts, have entered</w:t>
      </w:r>
      <w:r>
        <w:rPr>
          <w:spacing w:val="1"/>
        </w:rPr>
        <w:t xml:space="preserve"> </w:t>
      </w:r>
      <w:r>
        <w:t>into an agreement with creditors, have suspended business activities, are the subject of proceedings</w:t>
      </w:r>
      <w:r>
        <w:rPr>
          <w:spacing w:val="1"/>
        </w:rPr>
        <w:t xml:space="preserve"> </w:t>
      </w:r>
      <w:r>
        <w:t>concerning</w:t>
      </w:r>
      <w:r>
        <w:rPr>
          <w:spacing w:val="-6"/>
        </w:rPr>
        <w:t xml:space="preserve"> </w:t>
      </w:r>
      <w:r>
        <w:t>house</w:t>
      </w:r>
      <w:r>
        <w:rPr>
          <w:spacing w:val="-4"/>
        </w:rPr>
        <w:t xml:space="preserve"> </w:t>
      </w:r>
      <w:r>
        <w:t>matters,</w:t>
      </w:r>
      <w:r>
        <w:rPr>
          <w:spacing w:val="-9"/>
        </w:rPr>
        <w:t xml:space="preserve"> </w:t>
      </w:r>
      <w:r>
        <w:t>or</w:t>
      </w:r>
      <w:r>
        <w:rPr>
          <w:spacing w:val="-5"/>
        </w:rPr>
        <w:t xml:space="preserve"> </w:t>
      </w:r>
      <w:r>
        <w:t>are</w:t>
      </w:r>
      <w:r>
        <w:rPr>
          <w:spacing w:val="-3"/>
        </w:rPr>
        <w:t xml:space="preserve"> </w:t>
      </w:r>
      <w:r>
        <w:t>in</w:t>
      </w:r>
      <w:r>
        <w:rPr>
          <w:spacing w:val="-9"/>
        </w:rPr>
        <w:t xml:space="preserve"> </w:t>
      </w:r>
      <w:r>
        <w:t>any</w:t>
      </w:r>
      <w:r>
        <w:rPr>
          <w:spacing w:val="-4"/>
        </w:rPr>
        <w:t xml:space="preserve"> </w:t>
      </w:r>
      <w:r>
        <w:t>analogous</w:t>
      </w:r>
      <w:r>
        <w:rPr>
          <w:spacing w:val="-8"/>
        </w:rPr>
        <w:t xml:space="preserve"> </w:t>
      </w:r>
      <w:r>
        <w:t>situation</w:t>
      </w:r>
      <w:r>
        <w:rPr>
          <w:spacing w:val="-5"/>
        </w:rPr>
        <w:t xml:space="preserve"> </w:t>
      </w:r>
      <w:r>
        <w:t>arising</w:t>
      </w:r>
      <w:r>
        <w:rPr>
          <w:spacing w:val="-5"/>
        </w:rPr>
        <w:t xml:space="preserve"> </w:t>
      </w:r>
      <w:r>
        <w:t>from</w:t>
      </w:r>
      <w:r>
        <w:rPr>
          <w:spacing w:val="-8"/>
        </w:rPr>
        <w:t xml:space="preserve"> </w:t>
      </w:r>
      <w:r>
        <w:t>a</w:t>
      </w:r>
      <w:r>
        <w:rPr>
          <w:spacing w:val="-5"/>
        </w:rPr>
        <w:t xml:space="preserve"> </w:t>
      </w:r>
      <w:r>
        <w:t>similar</w:t>
      </w:r>
      <w:r>
        <w:rPr>
          <w:spacing w:val="-9"/>
        </w:rPr>
        <w:t xml:space="preserve"> </w:t>
      </w:r>
      <w:r>
        <w:t>procedure</w:t>
      </w:r>
      <w:r>
        <w:rPr>
          <w:spacing w:val="-4"/>
        </w:rPr>
        <w:t xml:space="preserve"> </w:t>
      </w:r>
      <w:r>
        <w:t>provided</w:t>
      </w:r>
      <w:r>
        <w:rPr>
          <w:spacing w:val="-5"/>
        </w:rPr>
        <w:t xml:space="preserve"> </w:t>
      </w:r>
      <w:r>
        <w:t>for</w:t>
      </w:r>
      <w:r>
        <w:rPr>
          <w:spacing w:val="-47"/>
        </w:rPr>
        <w:t xml:space="preserve"> </w:t>
      </w:r>
      <w:r>
        <w:t>in</w:t>
      </w:r>
      <w:r>
        <w:rPr>
          <w:spacing w:val="-2"/>
        </w:rPr>
        <w:t xml:space="preserve"> </w:t>
      </w:r>
      <w:r>
        <w:t>national legislation</w:t>
      </w:r>
      <w:r>
        <w:rPr>
          <w:spacing w:val="-2"/>
        </w:rPr>
        <w:t xml:space="preserve"> </w:t>
      </w:r>
      <w:r>
        <w:t>or</w:t>
      </w:r>
      <w:r>
        <w:rPr>
          <w:spacing w:val="-2"/>
        </w:rPr>
        <w:t xml:space="preserve"> </w:t>
      </w:r>
      <w:r>
        <w:t>regulations;</w:t>
      </w:r>
    </w:p>
    <w:p w14:paraId="12F8DB7B" w14:textId="77777777" w:rsidR="0043183A" w:rsidRDefault="00000000">
      <w:pPr>
        <w:pStyle w:val="ListParagraph"/>
        <w:numPr>
          <w:ilvl w:val="0"/>
          <w:numId w:val="2"/>
        </w:numPr>
        <w:tabs>
          <w:tab w:val="left" w:pos="1141"/>
        </w:tabs>
        <w:spacing w:before="160" w:line="259" w:lineRule="auto"/>
        <w:ind w:right="813" w:firstLine="0"/>
        <w:jc w:val="both"/>
      </w:pPr>
      <w:r>
        <w:rPr>
          <w:spacing w:val="-1"/>
        </w:rPr>
        <w:t>They</w:t>
      </w:r>
      <w:r>
        <w:rPr>
          <w:spacing w:val="-9"/>
        </w:rPr>
        <w:t xml:space="preserve"> </w:t>
      </w:r>
      <w:r>
        <w:rPr>
          <w:spacing w:val="-1"/>
        </w:rPr>
        <w:t>have</w:t>
      </w:r>
      <w:r>
        <w:rPr>
          <w:spacing w:val="-8"/>
        </w:rPr>
        <w:t xml:space="preserve"> </w:t>
      </w:r>
      <w:r>
        <w:rPr>
          <w:spacing w:val="-1"/>
        </w:rPr>
        <w:t>been</w:t>
      </w:r>
      <w:r>
        <w:rPr>
          <w:spacing w:val="-11"/>
        </w:rPr>
        <w:t xml:space="preserve"> </w:t>
      </w:r>
      <w:r>
        <w:rPr>
          <w:spacing w:val="-1"/>
        </w:rPr>
        <w:t>convicted</w:t>
      </w:r>
      <w:r>
        <w:rPr>
          <w:spacing w:val="-9"/>
        </w:rPr>
        <w:t xml:space="preserve"> </w:t>
      </w:r>
      <w:r>
        <w:t>of</w:t>
      </w:r>
      <w:r>
        <w:rPr>
          <w:spacing w:val="-9"/>
        </w:rPr>
        <w:t xml:space="preserve"> </w:t>
      </w:r>
      <w:r>
        <w:t>an</w:t>
      </w:r>
      <w:r>
        <w:rPr>
          <w:spacing w:val="-10"/>
        </w:rPr>
        <w:t xml:space="preserve"> </w:t>
      </w:r>
      <w:r>
        <w:t>offence</w:t>
      </w:r>
      <w:r>
        <w:rPr>
          <w:spacing w:val="-10"/>
        </w:rPr>
        <w:t xml:space="preserve"> </w:t>
      </w:r>
      <w:r>
        <w:t>concerning</w:t>
      </w:r>
      <w:r>
        <w:rPr>
          <w:spacing w:val="-12"/>
        </w:rPr>
        <w:t xml:space="preserve"> </w:t>
      </w:r>
      <w:r>
        <w:t>their</w:t>
      </w:r>
      <w:r>
        <w:rPr>
          <w:spacing w:val="-10"/>
        </w:rPr>
        <w:t xml:space="preserve"> </w:t>
      </w:r>
      <w:r>
        <w:t>professional</w:t>
      </w:r>
      <w:r>
        <w:rPr>
          <w:spacing w:val="-10"/>
        </w:rPr>
        <w:t xml:space="preserve"> </w:t>
      </w:r>
      <w:r>
        <w:t>conduct</w:t>
      </w:r>
      <w:r>
        <w:rPr>
          <w:spacing w:val="-12"/>
        </w:rPr>
        <w:t xml:space="preserve"> </w:t>
      </w:r>
      <w:r>
        <w:t>by</w:t>
      </w:r>
      <w:r>
        <w:rPr>
          <w:spacing w:val="-8"/>
        </w:rPr>
        <w:t xml:space="preserve"> </w:t>
      </w:r>
      <w:r>
        <w:t>a</w:t>
      </w:r>
      <w:r>
        <w:rPr>
          <w:spacing w:val="-9"/>
        </w:rPr>
        <w:t xml:space="preserve"> </w:t>
      </w:r>
      <w:r>
        <w:t>judgement</w:t>
      </w:r>
      <w:r>
        <w:rPr>
          <w:spacing w:val="-9"/>
        </w:rPr>
        <w:t xml:space="preserve"> </w:t>
      </w:r>
      <w:r>
        <w:t>that</w:t>
      </w:r>
      <w:r>
        <w:rPr>
          <w:spacing w:val="-8"/>
        </w:rPr>
        <w:t xml:space="preserve"> </w:t>
      </w:r>
      <w:r>
        <w:t>has</w:t>
      </w:r>
      <w:r>
        <w:rPr>
          <w:spacing w:val="-47"/>
        </w:rPr>
        <w:t xml:space="preserve"> </w:t>
      </w:r>
      <w:r>
        <w:t>the</w:t>
      </w:r>
      <w:r>
        <w:rPr>
          <w:spacing w:val="-1"/>
        </w:rPr>
        <w:t xml:space="preserve"> </w:t>
      </w:r>
      <w:r>
        <w:t>force</w:t>
      </w:r>
      <w:r>
        <w:rPr>
          <w:spacing w:val="-2"/>
        </w:rPr>
        <w:t xml:space="preserve"> </w:t>
      </w:r>
      <w:r>
        <w:t>of</w:t>
      </w:r>
      <w:r>
        <w:rPr>
          <w:spacing w:val="-3"/>
        </w:rPr>
        <w:t xml:space="preserve"> </w:t>
      </w:r>
      <w:r>
        <w:t>res</w:t>
      </w:r>
      <w:r>
        <w:rPr>
          <w:spacing w:val="-2"/>
        </w:rPr>
        <w:t xml:space="preserve"> </w:t>
      </w:r>
      <w:r>
        <w:t>judicata.</w:t>
      </w:r>
    </w:p>
    <w:p w14:paraId="7008AB3D" w14:textId="77777777" w:rsidR="0043183A" w:rsidRDefault="00000000">
      <w:pPr>
        <w:pStyle w:val="ListParagraph"/>
        <w:numPr>
          <w:ilvl w:val="0"/>
          <w:numId w:val="2"/>
        </w:numPr>
        <w:tabs>
          <w:tab w:val="left" w:pos="1191"/>
        </w:tabs>
        <w:spacing w:line="259" w:lineRule="auto"/>
        <w:ind w:right="817" w:firstLine="50"/>
        <w:jc w:val="both"/>
      </w:pPr>
      <w:r>
        <w:t>They have been guilty of grave professional misconduct proven by any means that the Contracting</w:t>
      </w:r>
      <w:r>
        <w:rPr>
          <w:spacing w:val="1"/>
        </w:rPr>
        <w:t xml:space="preserve"> </w:t>
      </w:r>
      <w:r>
        <w:t>Authority</w:t>
      </w:r>
      <w:r>
        <w:rPr>
          <w:spacing w:val="-3"/>
        </w:rPr>
        <w:t xml:space="preserve"> </w:t>
      </w:r>
      <w:r>
        <w:t>can</w:t>
      </w:r>
      <w:r>
        <w:rPr>
          <w:spacing w:val="-1"/>
        </w:rPr>
        <w:t xml:space="preserve"> </w:t>
      </w:r>
      <w:r>
        <w:t>justify;</w:t>
      </w:r>
    </w:p>
    <w:p w14:paraId="179E2DC9" w14:textId="77777777" w:rsidR="0043183A" w:rsidRDefault="00000000">
      <w:pPr>
        <w:pStyle w:val="ListParagraph"/>
        <w:numPr>
          <w:ilvl w:val="0"/>
          <w:numId w:val="2"/>
        </w:numPr>
        <w:tabs>
          <w:tab w:val="left" w:pos="1151"/>
        </w:tabs>
        <w:spacing w:before="160" w:line="259" w:lineRule="auto"/>
        <w:ind w:right="815" w:firstLine="0"/>
        <w:jc w:val="both"/>
      </w:pPr>
      <w:r>
        <w:t>They</w:t>
      </w:r>
      <w:r>
        <w:rPr>
          <w:spacing w:val="-2"/>
        </w:rPr>
        <w:t xml:space="preserve"> </w:t>
      </w:r>
      <w:r>
        <w:t>have</w:t>
      </w:r>
      <w:r>
        <w:rPr>
          <w:spacing w:val="-2"/>
        </w:rPr>
        <w:t xml:space="preserve"> </w:t>
      </w:r>
      <w:r>
        <w:t>not</w:t>
      </w:r>
      <w:r>
        <w:rPr>
          <w:spacing w:val="-2"/>
        </w:rPr>
        <w:t xml:space="preserve"> </w:t>
      </w:r>
      <w:r>
        <w:t>fulfilled</w:t>
      </w:r>
      <w:r>
        <w:rPr>
          <w:spacing w:val="-5"/>
        </w:rPr>
        <w:t xml:space="preserve"> </w:t>
      </w:r>
      <w:r>
        <w:t>obligations</w:t>
      </w:r>
      <w:r>
        <w:rPr>
          <w:spacing w:val="-5"/>
        </w:rPr>
        <w:t xml:space="preserve"> </w:t>
      </w:r>
      <w:r>
        <w:t>relating</w:t>
      </w:r>
      <w:r>
        <w:rPr>
          <w:spacing w:val="-2"/>
        </w:rPr>
        <w:t xml:space="preserve"> </w:t>
      </w:r>
      <w:r>
        <w:t>to</w:t>
      </w:r>
      <w:r>
        <w:rPr>
          <w:spacing w:val="-4"/>
        </w:rPr>
        <w:t xml:space="preserve"> </w:t>
      </w:r>
      <w:r>
        <w:t>the</w:t>
      </w:r>
      <w:r>
        <w:rPr>
          <w:spacing w:val="-8"/>
        </w:rPr>
        <w:t xml:space="preserve"> </w:t>
      </w:r>
      <w:r>
        <w:t>payment</w:t>
      </w:r>
      <w:r>
        <w:rPr>
          <w:spacing w:val="-1"/>
        </w:rPr>
        <w:t xml:space="preserve"> </w:t>
      </w:r>
      <w:r>
        <w:t>of</w:t>
      </w:r>
      <w:r>
        <w:rPr>
          <w:spacing w:val="-5"/>
        </w:rPr>
        <w:t xml:space="preserve"> </w:t>
      </w:r>
      <w:r>
        <w:t>social</w:t>
      </w:r>
      <w:r>
        <w:rPr>
          <w:spacing w:val="-3"/>
        </w:rPr>
        <w:t xml:space="preserve"> </w:t>
      </w:r>
      <w:r>
        <w:t>security</w:t>
      </w:r>
      <w:r>
        <w:rPr>
          <w:spacing w:val="-5"/>
        </w:rPr>
        <w:t xml:space="preserve"> </w:t>
      </w:r>
      <w:r>
        <w:t>contributions</w:t>
      </w:r>
      <w:r>
        <w:rPr>
          <w:spacing w:val="-4"/>
        </w:rPr>
        <w:t xml:space="preserve"> </w:t>
      </w:r>
      <w:r>
        <w:t>or</w:t>
      </w:r>
      <w:r>
        <w:rPr>
          <w:spacing w:val="-3"/>
        </w:rPr>
        <w:t xml:space="preserve"> </w:t>
      </w:r>
      <w:r>
        <w:t>payment</w:t>
      </w:r>
      <w:r>
        <w:rPr>
          <w:spacing w:val="-47"/>
        </w:rPr>
        <w:t xml:space="preserve"> </w:t>
      </w:r>
      <w:r>
        <w:t>of</w:t>
      </w:r>
      <w:r>
        <w:rPr>
          <w:spacing w:val="-5"/>
        </w:rPr>
        <w:t xml:space="preserve"> </w:t>
      </w:r>
      <w:r>
        <w:t>taxes</w:t>
      </w:r>
      <w:r>
        <w:rPr>
          <w:spacing w:val="-6"/>
        </w:rPr>
        <w:t xml:space="preserve"> </w:t>
      </w:r>
      <w:r>
        <w:t>in</w:t>
      </w:r>
      <w:r>
        <w:rPr>
          <w:spacing w:val="-5"/>
        </w:rPr>
        <w:t xml:space="preserve"> </w:t>
      </w:r>
      <w:r>
        <w:t>accordance</w:t>
      </w:r>
      <w:r>
        <w:rPr>
          <w:spacing w:val="-6"/>
        </w:rPr>
        <w:t xml:space="preserve"> </w:t>
      </w:r>
      <w:r>
        <w:t>with</w:t>
      </w:r>
      <w:r>
        <w:rPr>
          <w:spacing w:val="-7"/>
        </w:rPr>
        <w:t xml:space="preserve"> </w:t>
      </w:r>
      <w:r>
        <w:t>the</w:t>
      </w:r>
      <w:r>
        <w:rPr>
          <w:spacing w:val="-4"/>
        </w:rPr>
        <w:t xml:space="preserve"> </w:t>
      </w:r>
      <w:r>
        <w:t>legal</w:t>
      </w:r>
      <w:r>
        <w:rPr>
          <w:spacing w:val="-5"/>
        </w:rPr>
        <w:t xml:space="preserve"> </w:t>
      </w:r>
      <w:r>
        <w:t>provisions</w:t>
      </w:r>
      <w:r>
        <w:rPr>
          <w:spacing w:val="-4"/>
        </w:rPr>
        <w:t xml:space="preserve"> </w:t>
      </w:r>
      <w:r>
        <w:t>of</w:t>
      </w:r>
      <w:r>
        <w:rPr>
          <w:spacing w:val="-7"/>
        </w:rPr>
        <w:t xml:space="preserve"> </w:t>
      </w:r>
      <w:r>
        <w:t>the</w:t>
      </w:r>
      <w:r>
        <w:rPr>
          <w:spacing w:val="-7"/>
        </w:rPr>
        <w:t xml:space="preserve"> </w:t>
      </w:r>
      <w:r>
        <w:t>country</w:t>
      </w:r>
      <w:r>
        <w:rPr>
          <w:spacing w:val="-4"/>
        </w:rPr>
        <w:t xml:space="preserve"> </w:t>
      </w:r>
      <w:r>
        <w:t>in</w:t>
      </w:r>
      <w:r>
        <w:rPr>
          <w:spacing w:val="-6"/>
        </w:rPr>
        <w:t xml:space="preserve"> </w:t>
      </w:r>
      <w:r>
        <w:t>which</w:t>
      </w:r>
      <w:r>
        <w:rPr>
          <w:spacing w:val="-5"/>
        </w:rPr>
        <w:t xml:space="preserve"> </w:t>
      </w:r>
      <w:r>
        <w:t>they</w:t>
      </w:r>
      <w:r>
        <w:rPr>
          <w:spacing w:val="-4"/>
        </w:rPr>
        <w:t xml:space="preserve"> </w:t>
      </w:r>
      <w:r>
        <w:t>are</w:t>
      </w:r>
      <w:r>
        <w:rPr>
          <w:spacing w:val="-4"/>
        </w:rPr>
        <w:t xml:space="preserve"> </w:t>
      </w:r>
      <w:r>
        <w:t>established</w:t>
      </w:r>
      <w:r>
        <w:rPr>
          <w:spacing w:val="-5"/>
        </w:rPr>
        <w:t xml:space="preserve"> </w:t>
      </w:r>
      <w:r>
        <w:t>or</w:t>
      </w:r>
      <w:r>
        <w:rPr>
          <w:spacing w:val="-7"/>
        </w:rPr>
        <w:t xml:space="preserve"> </w:t>
      </w:r>
      <w:r>
        <w:t>with</w:t>
      </w:r>
      <w:r>
        <w:rPr>
          <w:spacing w:val="-7"/>
        </w:rPr>
        <w:t xml:space="preserve"> </w:t>
      </w:r>
      <w:r>
        <w:t>those</w:t>
      </w:r>
      <w:r>
        <w:rPr>
          <w:spacing w:val="-47"/>
        </w:rPr>
        <w:t xml:space="preserve"> </w:t>
      </w:r>
      <w:r>
        <w:t>of</w:t>
      </w:r>
      <w:r>
        <w:rPr>
          <w:spacing w:val="-10"/>
        </w:rPr>
        <w:t xml:space="preserve"> </w:t>
      </w:r>
      <w:r>
        <w:t>the</w:t>
      </w:r>
      <w:r>
        <w:rPr>
          <w:spacing w:val="-8"/>
        </w:rPr>
        <w:t xml:space="preserve"> </w:t>
      </w:r>
      <w:r>
        <w:t>country</w:t>
      </w:r>
      <w:r>
        <w:rPr>
          <w:spacing w:val="-8"/>
        </w:rPr>
        <w:t xml:space="preserve"> </w:t>
      </w:r>
      <w:r>
        <w:t>of</w:t>
      </w:r>
      <w:r>
        <w:rPr>
          <w:spacing w:val="-10"/>
        </w:rPr>
        <w:t xml:space="preserve"> </w:t>
      </w:r>
      <w:r>
        <w:t>the</w:t>
      </w:r>
      <w:r>
        <w:rPr>
          <w:spacing w:val="-9"/>
        </w:rPr>
        <w:t xml:space="preserve"> </w:t>
      </w:r>
      <w:r>
        <w:t>Contracting</w:t>
      </w:r>
      <w:r>
        <w:rPr>
          <w:spacing w:val="-8"/>
        </w:rPr>
        <w:t xml:space="preserve"> </w:t>
      </w:r>
      <w:r>
        <w:t>Authority</w:t>
      </w:r>
      <w:r>
        <w:rPr>
          <w:spacing w:val="-7"/>
        </w:rPr>
        <w:t xml:space="preserve"> </w:t>
      </w:r>
      <w:r>
        <w:t>or</w:t>
      </w:r>
      <w:r>
        <w:rPr>
          <w:spacing w:val="-10"/>
        </w:rPr>
        <w:t xml:space="preserve"> </w:t>
      </w:r>
      <w:r>
        <w:t>those</w:t>
      </w:r>
      <w:r>
        <w:rPr>
          <w:spacing w:val="-9"/>
        </w:rPr>
        <w:t xml:space="preserve"> </w:t>
      </w:r>
      <w:r>
        <w:t>of</w:t>
      </w:r>
      <w:r>
        <w:rPr>
          <w:spacing w:val="-10"/>
        </w:rPr>
        <w:t xml:space="preserve"> </w:t>
      </w:r>
      <w:r>
        <w:t>the</w:t>
      </w:r>
      <w:r>
        <w:rPr>
          <w:spacing w:val="-9"/>
        </w:rPr>
        <w:t xml:space="preserve"> </w:t>
      </w:r>
      <w:r>
        <w:t>country</w:t>
      </w:r>
      <w:r>
        <w:rPr>
          <w:spacing w:val="-9"/>
        </w:rPr>
        <w:t xml:space="preserve"> </w:t>
      </w:r>
      <w:r>
        <w:t>where</w:t>
      </w:r>
      <w:r>
        <w:rPr>
          <w:spacing w:val="-8"/>
        </w:rPr>
        <w:t xml:space="preserve"> </w:t>
      </w:r>
      <w:r>
        <w:t>the</w:t>
      </w:r>
      <w:r>
        <w:rPr>
          <w:spacing w:val="-10"/>
        </w:rPr>
        <w:t xml:space="preserve"> </w:t>
      </w:r>
      <w:r>
        <w:t>contract</w:t>
      </w:r>
      <w:r>
        <w:rPr>
          <w:spacing w:val="-6"/>
        </w:rPr>
        <w:t xml:space="preserve"> </w:t>
      </w:r>
      <w:r>
        <w:t>is</w:t>
      </w:r>
      <w:r>
        <w:rPr>
          <w:spacing w:val="-8"/>
        </w:rPr>
        <w:t xml:space="preserve"> </w:t>
      </w:r>
      <w:r>
        <w:t>to</w:t>
      </w:r>
      <w:r>
        <w:rPr>
          <w:spacing w:val="-8"/>
        </w:rPr>
        <w:t xml:space="preserve"> </w:t>
      </w:r>
      <w:r>
        <w:t>be</w:t>
      </w:r>
      <w:r>
        <w:rPr>
          <w:spacing w:val="-7"/>
        </w:rPr>
        <w:t xml:space="preserve"> </w:t>
      </w:r>
      <w:r>
        <w:t>performed;</w:t>
      </w:r>
    </w:p>
    <w:p w14:paraId="2A4F3DC8" w14:textId="77777777" w:rsidR="0043183A" w:rsidRDefault="00000000">
      <w:pPr>
        <w:pStyle w:val="ListParagraph"/>
        <w:numPr>
          <w:ilvl w:val="0"/>
          <w:numId w:val="2"/>
        </w:numPr>
        <w:tabs>
          <w:tab w:val="left" w:pos="1160"/>
        </w:tabs>
        <w:spacing w:line="259" w:lineRule="auto"/>
        <w:ind w:right="816" w:firstLine="0"/>
        <w:jc w:val="both"/>
      </w:pPr>
      <w:r>
        <w:t>They have been the subject of a judgement that has the force of res judicata for fraud, corruption,</w:t>
      </w:r>
      <w:r>
        <w:rPr>
          <w:spacing w:val="1"/>
        </w:rPr>
        <w:t xml:space="preserve"> </w:t>
      </w:r>
      <w:r>
        <w:rPr>
          <w:spacing w:val="-1"/>
        </w:rPr>
        <w:t>involvement</w:t>
      </w:r>
      <w:r>
        <w:rPr>
          <w:spacing w:val="-11"/>
        </w:rPr>
        <w:t xml:space="preserve"> </w:t>
      </w:r>
      <w:r>
        <w:rPr>
          <w:spacing w:val="-1"/>
        </w:rPr>
        <w:t>in</w:t>
      </w:r>
      <w:r>
        <w:rPr>
          <w:spacing w:val="-11"/>
        </w:rPr>
        <w:t xml:space="preserve"> </w:t>
      </w:r>
      <w:r>
        <w:rPr>
          <w:spacing w:val="-1"/>
        </w:rPr>
        <w:t>a</w:t>
      </w:r>
      <w:r>
        <w:rPr>
          <w:spacing w:val="-11"/>
        </w:rPr>
        <w:t xml:space="preserve"> </w:t>
      </w:r>
      <w:r>
        <w:rPr>
          <w:spacing w:val="-1"/>
        </w:rPr>
        <w:t>criminal</w:t>
      </w:r>
      <w:r>
        <w:rPr>
          <w:spacing w:val="-12"/>
        </w:rPr>
        <w:t xml:space="preserve"> </w:t>
      </w:r>
      <w:r>
        <w:rPr>
          <w:spacing w:val="-1"/>
        </w:rPr>
        <w:t>organisation</w:t>
      </w:r>
      <w:r>
        <w:rPr>
          <w:spacing w:val="-10"/>
        </w:rPr>
        <w:t xml:space="preserve"> </w:t>
      </w:r>
      <w:r>
        <w:rPr>
          <w:spacing w:val="-1"/>
        </w:rPr>
        <w:t>or</w:t>
      </w:r>
      <w:r>
        <w:rPr>
          <w:spacing w:val="-11"/>
        </w:rPr>
        <w:t xml:space="preserve"> </w:t>
      </w:r>
      <w:r>
        <w:rPr>
          <w:spacing w:val="-1"/>
        </w:rPr>
        <w:t>any</w:t>
      </w:r>
      <w:r>
        <w:rPr>
          <w:spacing w:val="-10"/>
        </w:rPr>
        <w:t xml:space="preserve"> </w:t>
      </w:r>
      <w:r>
        <w:rPr>
          <w:spacing w:val="-1"/>
        </w:rPr>
        <w:t>other</w:t>
      </w:r>
      <w:r>
        <w:rPr>
          <w:spacing w:val="-10"/>
        </w:rPr>
        <w:t xml:space="preserve"> </w:t>
      </w:r>
      <w:r>
        <w:t>illegal</w:t>
      </w:r>
      <w:r>
        <w:rPr>
          <w:spacing w:val="-9"/>
        </w:rPr>
        <w:t xml:space="preserve"> </w:t>
      </w:r>
      <w:r>
        <w:t>activity</w:t>
      </w:r>
      <w:r>
        <w:rPr>
          <w:spacing w:val="-10"/>
        </w:rPr>
        <w:t xml:space="preserve"> </w:t>
      </w:r>
      <w:r>
        <w:t>detrimental</w:t>
      </w:r>
      <w:r>
        <w:rPr>
          <w:spacing w:val="-11"/>
        </w:rPr>
        <w:t xml:space="preserve"> </w:t>
      </w:r>
      <w:r>
        <w:t>to</w:t>
      </w:r>
      <w:r>
        <w:rPr>
          <w:spacing w:val="-9"/>
        </w:rPr>
        <w:t xml:space="preserve"> </w:t>
      </w:r>
      <w:r>
        <w:t>the</w:t>
      </w:r>
      <w:r>
        <w:rPr>
          <w:spacing w:val="-8"/>
        </w:rPr>
        <w:t xml:space="preserve"> </w:t>
      </w:r>
      <w:r>
        <w:t>Contracting</w:t>
      </w:r>
      <w:r>
        <w:rPr>
          <w:spacing w:val="-9"/>
        </w:rPr>
        <w:t xml:space="preserve"> </w:t>
      </w:r>
      <w:r>
        <w:t>Authority</w:t>
      </w:r>
      <w:r>
        <w:rPr>
          <w:spacing w:val="-48"/>
        </w:rPr>
        <w:t xml:space="preserve"> </w:t>
      </w:r>
      <w:r>
        <w:t>or</w:t>
      </w:r>
      <w:r>
        <w:rPr>
          <w:spacing w:val="-1"/>
        </w:rPr>
        <w:t xml:space="preserve"> </w:t>
      </w:r>
      <w:r>
        <w:t>the</w:t>
      </w:r>
      <w:r>
        <w:rPr>
          <w:spacing w:val="-2"/>
        </w:rPr>
        <w:t xml:space="preserve"> </w:t>
      </w:r>
      <w:r>
        <w:t>European</w:t>
      </w:r>
      <w:r>
        <w:rPr>
          <w:spacing w:val="-3"/>
        </w:rPr>
        <w:t xml:space="preserve"> </w:t>
      </w:r>
      <w:r>
        <w:t>Community’s financial</w:t>
      </w:r>
      <w:r>
        <w:rPr>
          <w:spacing w:val="-2"/>
        </w:rPr>
        <w:t xml:space="preserve"> </w:t>
      </w:r>
      <w:r>
        <w:t>interests;</w:t>
      </w:r>
    </w:p>
    <w:p w14:paraId="3D01D941" w14:textId="77777777" w:rsidR="0043183A" w:rsidRDefault="00000000">
      <w:pPr>
        <w:pStyle w:val="ListParagraph"/>
        <w:numPr>
          <w:ilvl w:val="0"/>
          <w:numId w:val="2"/>
        </w:numPr>
        <w:tabs>
          <w:tab w:val="left" w:pos="1153"/>
        </w:tabs>
        <w:spacing w:before="160" w:line="259" w:lineRule="auto"/>
        <w:ind w:right="812" w:firstLine="0"/>
        <w:jc w:val="both"/>
      </w:pPr>
      <w:r>
        <w:t>Following another procurement procedure or grant award procedure financed by the European</w:t>
      </w:r>
      <w:r>
        <w:rPr>
          <w:spacing w:val="1"/>
        </w:rPr>
        <w:t xml:space="preserve"> </w:t>
      </w:r>
      <w:r>
        <w:t>Community</w:t>
      </w:r>
      <w:r>
        <w:rPr>
          <w:spacing w:val="-8"/>
        </w:rPr>
        <w:t xml:space="preserve"> </w:t>
      </w:r>
      <w:r>
        <w:t>budget</w:t>
      </w:r>
      <w:r>
        <w:rPr>
          <w:spacing w:val="-9"/>
        </w:rPr>
        <w:t xml:space="preserve"> </w:t>
      </w:r>
      <w:r>
        <w:t>or</w:t>
      </w:r>
      <w:r>
        <w:rPr>
          <w:spacing w:val="-9"/>
        </w:rPr>
        <w:t xml:space="preserve"> </w:t>
      </w:r>
      <w:r>
        <w:t>following</w:t>
      </w:r>
      <w:r>
        <w:rPr>
          <w:spacing w:val="-9"/>
        </w:rPr>
        <w:t xml:space="preserve"> </w:t>
      </w:r>
      <w:r>
        <w:t>another</w:t>
      </w:r>
      <w:r>
        <w:rPr>
          <w:spacing w:val="-9"/>
        </w:rPr>
        <w:t xml:space="preserve"> </w:t>
      </w:r>
      <w:r>
        <w:t>procurement</w:t>
      </w:r>
      <w:r>
        <w:rPr>
          <w:spacing w:val="-9"/>
        </w:rPr>
        <w:t xml:space="preserve"> </w:t>
      </w:r>
      <w:r>
        <w:t>procedure</w:t>
      </w:r>
      <w:r>
        <w:rPr>
          <w:spacing w:val="-8"/>
        </w:rPr>
        <w:t xml:space="preserve"> </w:t>
      </w:r>
      <w:r>
        <w:t>carried</w:t>
      </w:r>
      <w:r>
        <w:rPr>
          <w:spacing w:val="-10"/>
        </w:rPr>
        <w:t xml:space="preserve"> </w:t>
      </w:r>
      <w:r>
        <w:t>out</w:t>
      </w:r>
      <w:r>
        <w:rPr>
          <w:spacing w:val="-7"/>
        </w:rPr>
        <w:t xml:space="preserve"> </w:t>
      </w:r>
      <w:r>
        <w:t>by</w:t>
      </w:r>
      <w:r>
        <w:rPr>
          <w:spacing w:val="-8"/>
        </w:rPr>
        <w:t xml:space="preserve"> </w:t>
      </w:r>
      <w:r>
        <w:t>the</w:t>
      </w:r>
      <w:r>
        <w:rPr>
          <w:spacing w:val="-7"/>
        </w:rPr>
        <w:t xml:space="preserve"> </w:t>
      </w:r>
      <w:r>
        <w:t>Contracting</w:t>
      </w:r>
      <w:r>
        <w:rPr>
          <w:spacing w:val="-9"/>
        </w:rPr>
        <w:t xml:space="preserve"> </w:t>
      </w:r>
      <w:r>
        <w:t>Authority</w:t>
      </w:r>
      <w:r>
        <w:rPr>
          <w:spacing w:val="-47"/>
        </w:rPr>
        <w:t xml:space="preserve"> </w:t>
      </w:r>
      <w:r>
        <w:t>or</w:t>
      </w:r>
      <w:r>
        <w:rPr>
          <w:spacing w:val="-6"/>
        </w:rPr>
        <w:t xml:space="preserve"> </w:t>
      </w:r>
      <w:r>
        <w:t>one</w:t>
      </w:r>
      <w:r>
        <w:rPr>
          <w:spacing w:val="-5"/>
        </w:rPr>
        <w:t xml:space="preserve"> </w:t>
      </w:r>
      <w:r>
        <w:t>of</w:t>
      </w:r>
      <w:r>
        <w:rPr>
          <w:spacing w:val="-3"/>
        </w:rPr>
        <w:t xml:space="preserve"> </w:t>
      </w:r>
      <w:r>
        <w:t>their</w:t>
      </w:r>
      <w:r>
        <w:rPr>
          <w:spacing w:val="-3"/>
        </w:rPr>
        <w:t xml:space="preserve"> </w:t>
      </w:r>
      <w:r>
        <w:t>partners,</w:t>
      </w:r>
      <w:r>
        <w:rPr>
          <w:spacing w:val="-4"/>
        </w:rPr>
        <w:t xml:space="preserve"> </w:t>
      </w:r>
      <w:r>
        <w:t>they</w:t>
      </w:r>
      <w:r>
        <w:rPr>
          <w:spacing w:val="-3"/>
        </w:rPr>
        <w:t xml:space="preserve"> </w:t>
      </w:r>
      <w:r>
        <w:t>have</w:t>
      </w:r>
      <w:r>
        <w:rPr>
          <w:spacing w:val="-2"/>
        </w:rPr>
        <w:t xml:space="preserve"> </w:t>
      </w:r>
      <w:r>
        <w:t>been</w:t>
      </w:r>
      <w:r>
        <w:rPr>
          <w:spacing w:val="-4"/>
        </w:rPr>
        <w:t xml:space="preserve"> </w:t>
      </w:r>
      <w:r>
        <w:t>declared</w:t>
      </w:r>
      <w:r>
        <w:rPr>
          <w:spacing w:val="-3"/>
        </w:rPr>
        <w:t xml:space="preserve"> </w:t>
      </w:r>
      <w:r>
        <w:t>to</w:t>
      </w:r>
      <w:r>
        <w:rPr>
          <w:spacing w:val="-2"/>
        </w:rPr>
        <w:t xml:space="preserve"> </w:t>
      </w:r>
      <w:r>
        <w:t>be</w:t>
      </w:r>
      <w:r>
        <w:rPr>
          <w:spacing w:val="-3"/>
        </w:rPr>
        <w:t xml:space="preserve"> </w:t>
      </w:r>
      <w:r>
        <w:t>in</w:t>
      </w:r>
      <w:r>
        <w:rPr>
          <w:spacing w:val="-4"/>
        </w:rPr>
        <w:t xml:space="preserve"> </w:t>
      </w:r>
      <w:r>
        <w:t>serious</w:t>
      </w:r>
      <w:r>
        <w:rPr>
          <w:spacing w:val="-3"/>
        </w:rPr>
        <w:t xml:space="preserve"> </w:t>
      </w:r>
      <w:r>
        <w:t>breach</w:t>
      </w:r>
      <w:r>
        <w:rPr>
          <w:spacing w:val="-4"/>
        </w:rPr>
        <w:t xml:space="preserve"> </w:t>
      </w:r>
      <w:r>
        <w:t>of</w:t>
      </w:r>
      <w:r>
        <w:rPr>
          <w:spacing w:val="-6"/>
        </w:rPr>
        <w:t xml:space="preserve"> </w:t>
      </w:r>
      <w:r>
        <w:t>contract</w:t>
      </w:r>
      <w:r>
        <w:rPr>
          <w:spacing w:val="-3"/>
        </w:rPr>
        <w:t xml:space="preserve"> </w:t>
      </w:r>
      <w:r>
        <w:t>for</w:t>
      </w:r>
      <w:r>
        <w:rPr>
          <w:spacing w:val="-6"/>
        </w:rPr>
        <w:t xml:space="preserve"> </w:t>
      </w:r>
      <w:r>
        <w:t>failure</w:t>
      </w:r>
      <w:r>
        <w:rPr>
          <w:spacing w:val="-3"/>
        </w:rPr>
        <w:t xml:space="preserve"> </w:t>
      </w:r>
      <w:r>
        <w:t>to</w:t>
      </w:r>
      <w:r>
        <w:rPr>
          <w:spacing w:val="-2"/>
        </w:rPr>
        <w:t xml:space="preserve"> </w:t>
      </w:r>
      <w:r>
        <w:t>comply</w:t>
      </w:r>
      <w:r>
        <w:rPr>
          <w:spacing w:val="-47"/>
        </w:rPr>
        <w:t xml:space="preserve"> </w:t>
      </w:r>
      <w:r>
        <w:t>with</w:t>
      </w:r>
      <w:r>
        <w:rPr>
          <w:spacing w:val="-1"/>
        </w:rPr>
        <w:t xml:space="preserve"> </w:t>
      </w:r>
      <w:r>
        <w:t>their</w:t>
      </w:r>
      <w:r>
        <w:rPr>
          <w:spacing w:val="-3"/>
        </w:rPr>
        <w:t xml:space="preserve"> </w:t>
      </w:r>
      <w:r>
        <w:t>contractual</w:t>
      </w:r>
      <w:r>
        <w:rPr>
          <w:spacing w:val="-3"/>
        </w:rPr>
        <w:t xml:space="preserve"> </w:t>
      </w:r>
      <w:r>
        <w:t>obligations.</w:t>
      </w:r>
    </w:p>
    <w:p w14:paraId="0AF863EA" w14:textId="77777777" w:rsidR="0043183A" w:rsidRDefault="00000000">
      <w:pPr>
        <w:pStyle w:val="Heading2"/>
        <w:tabs>
          <w:tab w:val="left" w:pos="1560"/>
          <w:tab w:val="left" w:pos="10230"/>
        </w:tabs>
        <w:spacing w:before="160"/>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34.</w:t>
      </w:r>
      <w:r>
        <w:rPr>
          <w:spacing w:val="-2"/>
          <w:shd w:val="clear" w:color="auto" w:fill="9CC2E4"/>
        </w:rPr>
        <w:t xml:space="preserve"> </w:t>
      </w:r>
      <w:r>
        <w:rPr>
          <w:shd w:val="clear" w:color="auto" w:fill="9CC2E4"/>
        </w:rPr>
        <w:t>CHECKS</w:t>
      </w:r>
      <w:r>
        <w:rPr>
          <w:spacing w:val="-6"/>
          <w:shd w:val="clear" w:color="auto" w:fill="9CC2E4"/>
        </w:rPr>
        <w:t xml:space="preserve"> </w:t>
      </w:r>
      <w:r>
        <w:rPr>
          <w:shd w:val="clear" w:color="auto" w:fill="9CC2E4"/>
        </w:rPr>
        <w:t>AND</w:t>
      </w:r>
      <w:r>
        <w:rPr>
          <w:spacing w:val="-5"/>
          <w:shd w:val="clear" w:color="auto" w:fill="9CC2E4"/>
        </w:rPr>
        <w:t xml:space="preserve"> </w:t>
      </w:r>
      <w:r>
        <w:rPr>
          <w:shd w:val="clear" w:color="auto" w:fill="9CC2E4"/>
        </w:rPr>
        <w:t>AUDITS</w:t>
      </w:r>
      <w:r>
        <w:rPr>
          <w:shd w:val="clear" w:color="auto" w:fill="9CC2E4"/>
        </w:rPr>
        <w:tab/>
      </w:r>
    </w:p>
    <w:p w14:paraId="761DBE8D" w14:textId="77777777" w:rsidR="0043183A" w:rsidRDefault="00000000">
      <w:pPr>
        <w:pStyle w:val="BodyText"/>
        <w:spacing w:line="259" w:lineRule="auto"/>
        <w:ind w:right="804"/>
      </w:pPr>
      <w:r>
        <w:t>The</w:t>
      </w:r>
      <w:r>
        <w:rPr>
          <w:spacing w:val="-5"/>
        </w:rPr>
        <w:t xml:space="preserve"> </w:t>
      </w:r>
      <w:r>
        <w:t>Seller</w:t>
      </w:r>
      <w:r>
        <w:rPr>
          <w:spacing w:val="-6"/>
        </w:rPr>
        <w:t xml:space="preserve"> </w:t>
      </w:r>
      <w:r>
        <w:t>shall</w:t>
      </w:r>
      <w:r>
        <w:rPr>
          <w:spacing w:val="-4"/>
        </w:rPr>
        <w:t xml:space="preserve"> </w:t>
      </w:r>
      <w:r>
        <w:t>permit</w:t>
      </w:r>
      <w:r>
        <w:rPr>
          <w:spacing w:val="-7"/>
        </w:rPr>
        <w:t xml:space="preserve"> </w:t>
      </w:r>
      <w:r>
        <w:t>the</w:t>
      </w:r>
      <w:r>
        <w:rPr>
          <w:spacing w:val="-6"/>
        </w:rPr>
        <w:t xml:space="preserve"> </w:t>
      </w:r>
      <w:r>
        <w:t>Contracting</w:t>
      </w:r>
      <w:r>
        <w:rPr>
          <w:spacing w:val="-5"/>
        </w:rPr>
        <w:t xml:space="preserve"> </w:t>
      </w:r>
      <w:r>
        <w:t>Authority</w:t>
      </w:r>
      <w:r>
        <w:rPr>
          <w:spacing w:val="-5"/>
        </w:rPr>
        <w:t xml:space="preserve"> </w:t>
      </w:r>
      <w:r>
        <w:t>or</w:t>
      </w:r>
      <w:r>
        <w:rPr>
          <w:spacing w:val="-7"/>
        </w:rPr>
        <w:t xml:space="preserve"> </w:t>
      </w:r>
      <w:r>
        <w:t>its</w:t>
      </w:r>
      <w:r>
        <w:rPr>
          <w:spacing w:val="-6"/>
        </w:rPr>
        <w:t xml:space="preserve"> </w:t>
      </w:r>
      <w:r>
        <w:t>representative</w:t>
      </w:r>
      <w:r>
        <w:rPr>
          <w:spacing w:val="-3"/>
        </w:rPr>
        <w:t xml:space="preserve"> </w:t>
      </w:r>
      <w:r>
        <w:t>to</w:t>
      </w:r>
      <w:r>
        <w:rPr>
          <w:spacing w:val="-3"/>
        </w:rPr>
        <w:t xml:space="preserve"> </w:t>
      </w:r>
      <w:r>
        <w:t>inspect,</w:t>
      </w:r>
      <w:r>
        <w:rPr>
          <w:spacing w:val="-6"/>
        </w:rPr>
        <w:t xml:space="preserve"> </w:t>
      </w:r>
      <w:r>
        <w:t>at</w:t>
      </w:r>
      <w:r>
        <w:rPr>
          <w:spacing w:val="-4"/>
        </w:rPr>
        <w:t xml:space="preserve"> </w:t>
      </w:r>
      <w:r>
        <w:t>any</w:t>
      </w:r>
      <w:r>
        <w:rPr>
          <w:spacing w:val="-5"/>
        </w:rPr>
        <w:t xml:space="preserve"> </w:t>
      </w:r>
      <w:r>
        <w:t>time,</w:t>
      </w:r>
      <w:r>
        <w:rPr>
          <w:spacing w:val="-6"/>
        </w:rPr>
        <w:t xml:space="preserve"> </w:t>
      </w:r>
      <w:r>
        <w:t>records</w:t>
      </w:r>
      <w:r>
        <w:rPr>
          <w:spacing w:val="-46"/>
        </w:rPr>
        <w:t xml:space="preserve"> </w:t>
      </w:r>
      <w:r>
        <w:t>including</w:t>
      </w:r>
      <w:r>
        <w:rPr>
          <w:spacing w:val="-3"/>
        </w:rPr>
        <w:t xml:space="preserve"> </w:t>
      </w:r>
      <w:r>
        <w:t>financial</w:t>
      </w:r>
      <w:r>
        <w:rPr>
          <w:spacing w:val="-2"/>
        </w:rPr>
        <w:t xml:space="preserve"> </w:t>
      </w:r>
      <w:r>
        <w:t>and</w:t>
      </w:r>
      <w:r>
        <w:rPr>
          <w:spacing w:val="-3"/>
        </w:rPr>
        <w:t xml:space="preserve"> </w:t>
      </w:r>
      <w:r>
        <w:t>accounting</w:t>
      </w:r>
      <w:r>
        <w:rPr>
          <w:spacing w:val="-2"/>
        </w:rPr>
        <w:t xml:space="preserve"> </w:t>
      </w:r>
      <w:r>
        <w:t>documents and</w:t>
      </w:r>
      <w:r>
        <w:rPr>
          <w:spacing w:val="-3"/>
        </w:rPr>
        <w:t xml:space="preserve"> </w:t>
      </w:r>
      <w:r>
        <w:t>to</w:t>
      </w:r>
      <w:r>
        <w:rPr>
          <w:spacing w:val="-4"/>
        </w:rPr>
        <w:t xml:space="preserve"> </w:t>
      </w:r>
      <w:r>
        <w:t>make</w:t>
      </w:r>
      <w:r>
        <w:rPr>
          <w:spacing w:val="-1"/>
        </w:rPr>
        <w:t xml:space="preserve"> </w:t>
      </w:r>
      <w:r>
        <w:t>copies thereof</w:t>
      </w:r>
      <w:r>
        <w:rPr>
          <w:spacing w:val="-1"/>
        </w:rPr>
        <w:t xml:space="preserve"> </w:t>
      </w:r>
      <w:r>
        <w:t>and</w:t>
      </w:r>
      <w:r>
        <w:rPr>
          <w:spacing w:val="-4"/>
        </w:rPr>
        <w:t xml:space="preserve"> </w:t>
      </w:r>
      <w:r>
        <w:t>shall</w:t>
      </w:r>
      <w:r>
        <w:rPr>
          <w:spacing w:val="-2"/>
        </w:rPr>
        <w:t xml:space="preserve"> </w:t>
      </w:r>
      <w:r>
        <w:t>permit</w:t>
      </w:r>
      <w:r>
        <w:rPr>
          <w:spacing w:val="-1"/>
        </w:rPr>
        <w:t xml:space="preserve"> </w:t>
      </w:r>
      <w:r>
        <w:t>the</w:t>
      </w:r>
    </w:p>
    <w:p w14:paraId="6E24306A" w14:textId="77777777" w:rsidR="0043183A" w:rsidRDefault="00000000">
      <w:pPr>
        <w:pStyle w:val="BodyText"/>
        <w:spacing w:line="259" w:lineRule="auto"/>
        <w:ind w:right="804"/>
      </w:pPr>
      <w:r>
        <w:t>Contracting Authority or any person authorized by it, including Contracting Authorities donors and</w:t>
      </w:r>
      <w:r>
        <w:rPr>
          <w:spacing w:val="1"/>
        </w:rPr>
        <w:t xml:space="preserve"> </w:t>
      </w:r>
      <w:r>
        <w:t>representatives,</w:t>
      </w:r>
      <w:r>
        <w:rPr>
          <w:spacing w:val="-5"/>
        </w:rPr>
        <w:t xml:space="preserve"> </w:t>
      </w:r>
      <w:r>
        <w:t>at</w:t>
      </w:r>
      <w:r>
        <w:rPr>
          <w:spacing w:val="-6"/>
        </w:rPr>
        <w:t xml:space="preserve"> </w:t>
      </w:r>
      <w:r>
        <w:t>any</w:t>
      </w:r>
      <w:r>
        <w:rPr>
          <w:spacing w:val="-4"/>
        </w:rPr>
        <w:t xml:space="preserve"> </w:t>
      </w:r>
      <w:r>
        <w:t>time,</w:t>
      </w:r>
      <w:r>
        <w:rPr>
          <w:spacing w:val="-4"/>
        </w:rPr>
        <w:t xml:space="preserve"> </w:t>
      </w:r>
      <w:r>
        <w:t>to</w:t>
      </w:r>
      <w:r>
        <w:rPr>
          <w:spacing w:val="-3"/>
        </w:rPr>
        <w:t xml:space="preserve"> </w:t>
      </w:r>
      <w:r>
        <w:t>have</w:t>
      </w:r>
      <w:r>
        <w:rPr>
          <w:spacing w:val="-6"/>
        </w:rPr>
        <w:t xml:space="preserve"> </w:t>
      </w:r>
      <w:r>
        <w:t>access</w:t>
      </w:r>
      <w:r>
        <w:rPr>
          <w:spacing w:val="-5"/>
        </w:rPr>
        <w:t xml:space="preserve"> </w:t>
      </w:r>
      <w:r>
        <w:t>to</w:t>
      </w:r>
      <w:r>
        <w:rPr>
          <w:spacing w:val="-3"/>
        </w:rPr>
        <w:t xml:space="preserve"> </w:t>
      </w:r>
      <w:r>
        <w:t>its</w:t>
      </w:r>
      <w:r>
        <w:rPr>
          <w:spacing w:val="-4"/>
        </w:rPr>
        <w:t xml:space="preserve"> </w:t>
      </w:r>
      <w:r>
        <w:t>financial</w:t>
      </w:r>
      <w:r>
        <w:rPr>
          <w:spacing w:val="-6"/>
        </w:rPr>
        <w:t xml:space="preserve"> </w:t>
      </w:r>
      <w:r>
        <w:t>accounting</w:t>
      </w:r>
      <w:r>
        <w:rPr>
          <w:spacing w:val="-5"/>
        </w:rPr>
        <w:t xml:space="preserve"> </w:t>
      </w:r>
      <w:r>
        <w:t>documents</w:t>
      </w:r>
      <w:r>
        <w:rPr>
          <w:spacing w:val="-4"/>
        </w:rPr>
        <w:t xml:space="preserve"> </w:t>
      </w:r>
      <w:r>
        <w:t>and</w:t>
      </w:r>
      <w:r>
        <w:rPr>
          <w:spacing w:val="-5"/>
        </w:rPr>
        <w:t xml:space="preserve"> </w:t>
      </w:r>
      <w:r>
        <w:t>to</w:t>
      </w:r>
      <w:r>
        <w:rPr>
          <w:spacing w:val="-6"/>
        </w:rPr>
        <w:t xml:space="preserve"> </w:t>
      </w:r>
      <w:r>
        <w:t>audit</w:t>
      </w:r>
      <w:r>
        <w:rPr>
          <w:spacing w:val="-5"/>
        </w:rPr>
        <w:t xml:space="preserve"> </w:t>
      </w:r>
      <w:r>
        <w:t>such</w:t>
      </w:r>
      <w:r>
        <w:rPr>
          <w:spacing w:val="-47"/>
        </w:rPr>
        <w:t xml:space="preserve"> </w:t>
      </w:r>
      <w:r>
        <w:t>records</w:t>
      </w:r>
      <w:r>
        <w:rPr>
          <w:spacing w:val="-4"/>
        </w:rPr>
        <w:t xml:space="preserve"> </w:t>
      </w:r>
      <w:r>
        <w:t>and</w:t>
      </w:r>
      <w:r>
        <w:rPr>
          <w:spacing w:val="-5"/>
        </w:rPr>
        <w:t xml:space="preserve"> </w:t>
      </w:r>
      <w:r>
        <w:t>accounts</w:t>
      </w:r>
      <w:r>
        <w:rPr>
          <w:spacing w:val="-3"/>
        </w:rPr>
        <w:t xml:space="preserve"> </w:t>
      </w:r>
      <w:r>
        <w:t>both</w:t>
      </w:r>
      <w:r>
        <w:rPr>
          <w:spacing w:val="-6"/>
        </w:rPr>
        <w:t xml:space="preserve"> </w:t>
      </w:r>
      <w:r>
        <w:t>during</w:t>
      </w:r>
      <w:r>
        <w:rPr>
          <w:spacing w:val="-5"/>
        </w:rPr>
        <w:t xml:space="preserve"> </w:t>
      </w:r>
      <w:r>
        <w:t>and</w:t>
      </w:r>
      <w:r>
        <w:rPr>
          <w:spacing w:val="-4"/>
        </w:rPr>
        <w:t xml:space="preserve"> </w:t>
      </w:r>
      <w:r>
        <w:t>after</w:t>
      </w:r>
      <w:r>
        <w:rPr>
          <w:spacing w:val="-6"/>
        </w:rPr>
        <w:t xml:space="preserve"> </w:t>
      </w:r>
      <w:r>
        <w:t>the</w:t>
      </w:r>
      <w:r>
        <w:rPr>
          <w:spacing w:val="-3"/>
        </w:rPr>
        <w:t xml:space="preserve"> </w:t>
      </w:r>
      <w:r>
        <w:t>implementation</w:t>
      </w:r>
      <w:r>
        <w:rPr>
          <w:spacing w:val="-5"/>
        </w:rPr>
        <w:t xml:space="preserve"> </w:t>
      </w:r>
      <w:r>
        <w:t>of</w:t>
      </w:r>
      <w:r>
        <w:rPr>
          <w:spacing w:val="-4"/>
        </w:rPr>
        <w:t xml:space="preserve"> </w:t>
      </w:r>
      <w:r>
        <w:t>the</w:t>
      </w:r>
      <w:r>
        <w:rPr>
          <w:spacing w:val="-5"/>
        </w:rPr>
        <w:t xml:space="preserve"> </w:t>
      </w:r>
      <w:r>
        <w:t>Contract.</w:t>
      </w:r>
      <w:r>
        <w:rPr>
          <w:spacing w:val="-6"/>
        </w:rPr>
        <w:t xml:space="preserve"> </w:t>
      </w:r>
      <w:r>
        <w:t>In</w:t>
      </w:r>
      <w:r>
        <w:rPr>
          <w:spacing w:val="-5"/>
        </w:rPr>
        <w:t xml:space="preserve"> </w:t>
      </w:r>
      <w:r>
        <w:t>particular,</w:t>
      </w:r>
      <w:r>
        <w:rPr>
          <w:spacing w:val="-3"/>
        </w:rPr>
        <w:t xml:space="preserve"> </w:t>
      </w:r>
      <w:r>
        <w:t>the</w:t>
      </w:r>
    </w:p>
    <w:p w14:paraId="7D6242D2" w14:textId="77777777" w:rsidR="0043183A" w:rsidRDefault="00000000">
      <w:pPr>
        <w:pStyle w:val="BodyText"/>
        <w:spacing w:line="256" w:lineRule="auto"/>
        <w:ind w:right="878"/>
      </w:pPr>
      <w:r>
        <w:t>Contracting</w:t>
      </w:r>
      <w:r>
        <w:rPr>
          <w:spacing w:val="-4"/>
        </w:rPr>
        <w:t xml:space="preserve"> </w:t>
      </w:r>
      <w:r>
        <w:t>Authority</w:t>
      </w:r>
      <w:r>
        <w:rPr>
          <w:spacing w:val="-4"/>
        </w:rPr>
        <w:t xml:space="preserve"> </w:t>
      </w:r>
      <w:r>
        <w:t>may</w:t>
      </w:r>
      <w:r>
        <w:rPr>
          <w:spacing w:val="-4"/>
        </w:rPr>
        <w:t xml:space="preserve"> </w:t>
      </w:r>
      <w:r>
        <w:t>carry</w:t>
      </w:r>
      <w:r>
        <w:rPr>
          <w:spacing w:val="-5"/>
        </w:rPr>
        <w:t xml:space="preserve"> </w:t>
      </w:r>
      <w:r>
        <w:t>out</w:t>
      </w:r>
      <w:r>
        <w:rPr>
          <w:spacing w:val="-4"/>
        </w:rPr>
        <w:t xml:space="preserve"> </w:t>
      </w:r>
      <w:r>
        <w:t>whatever</w:t>
      </w:r>
      <w:r>
        <w:rPr>
          <w:spacing w:val="-3"/>
        </w:rPr>
        <w:t xml:space="preserve"> </w:t>
      </w:r>
      <w:r>
        <w:t>documentary</w:t>
      </w:r>
      <w:r>
        <w:rPr>
          <w:spacing w:val="-5"/>
        </w:rPr>
        <w:t xml:space="preserve"> </w:t>
      </w:r>
      <w:r>
        <w:t>or</w:t>
      </w:r>
      <w:r>
        <w:rPr>
          <w:spacing w:val="-4"/>
        </w:rPr>
        <w:t xml:space="preserve"> </w:t>
      </w:r>
      <w:r>
        <w:t>on</w:t>
      </w:r>
      <w:r>
        <w:rPr>
          <w:spacing w:val="-1"/>
        </w:rPr>
        <w:t xml:space="preserve"> </w:t>
      </w:r>
      <w:r>
        <w:t>-the</w:t>
      </w:r>
      <w:r>
        <w:rPr>
          <w:spacing w:val="-3"/>
        </w:rPr>
        <w:t xml:space="preserve"> </w:t>
      </w:r>
      <w:r>
        <w:t>-spot</w:t>
      </w:r>
      <w:r>
        <w:rPr>
          <w:spacing w:val="-4"/>
        </w:rPr>
        <w:t xml:space="preserve"> </w:t>
      </w:r>
      <w:r>
        <w:t>checks</w:t>
      </w:r>
      <w:r>
        <w:rPr>
          <w:spacing w:val="-3"/>
        </w:rPr>
        <w:t xml:space="preserve"> </w:t>
      </w:r>
      <w:r>
        <w:t>it</w:t>
      </w:r>
      <w:r>
        <w:rPr>
          <w:spacing w:val="-2"/>
        </w:rPr>
        <w:t xml:space="preserve"> </w:t>
      </w:r>
      <w:r>
        <w:t>deems</w:t>
      </w:r>
      <w:r>
        <w:rPr>
          <w:spacing w:val="-2"/>
        </w:rPr>
        <w:t xml:space="preserve"> </w:t>
      </w:r>
      <w:r>
        <w:t>necessary</w:t>
      </w:r>
      <w:r>
        <w:rPr>
          <w:spacing w:val="-47"/>
        </w:rPr>
        <w:t xml:space="preserve"> </w:t>
      </w:r>
      <w:r>
        <w:t>to</w:t>
      </w:r>
      <w:r>
        <w:rPr>
          <w:spacing w:val="-2"/>
        </w:rPr>
        <w:t xml:space="preserve"> </w:t>
      </w:r>
      <w:r>
        <w:t>find</w:t>
      </w:r>
      <w:r>
        <w:rPr>
          <w:spacing w:val="-1"/>
        </w:rPr>
        <w:t xml:space="preserve"> </w:t>
      </w:r>
      <w:r>
        <w:t>evidence in</w:t>
      </w:r>
      <w:r>
        <w:rPr>
          <w:spacing w:val="-1"/>
        </w:rPr>
        <w:t xml:space="preserve"> </w:t>
      </w:r>
      <w:r>
        <w:t>case</w:t>
      </w:r>
      <w:r>
        <w:rPr>
          <w:spacing w:val="-3"/>
        </w:rPr>
        <w:t xml:space="preserve"> </w:t>
      </w:r>
      <w:r>
        <w:t>of</w:t>
      </w:r>
      <w:r>
        <w:rPr>
          <w:spacing w:val="-2"/>
        </w:rPr>
        <w:t xml:space="preserve"> </w:t>
      </w:r>
      <w:r>
        <w:t>suspected</w:t>
      </w:r>
      <w:r>
        <w:rPr>
          <w:spacing w:val="-1"/>
        </w:rPr>
        <w:t xml:space="preserve"> </w:t>
      </w:r>
      <w:r>
        <w:t>unusual commercial</w:t>
      </w:r>
      <w:r>
        <w:rPr>
          <w:spacing w:val="-1"/>
        </w:rPr>
        <w:t xml:space="preserve"> </w:t>
      </w:r>
      <w:r>
        <w:t>expenses.</w:t>
      </w:r>
    </w:p>
    <w:p w14:paraId="3DAA7D48" w14:textId="77777777" w:rsidR="0043183A" w:rsidRDefault="0043183A">
      <w:pPr>
        <w:pStyle w:val="BodyText"/>
        <w:spacing w:before="11"/>
        <w:ind w:left="0"/>
        <w:rPr>
          <w:sz w:val="8"/>
        </w:rPr>
      </w:pPr>
    </w:p>
    <w:p w14:paraId="50950AE6" w14:textId="77777777" w:rsidR="0043183A" w:rsidRDefault="00000000">
      <w:pPr>
        <w:pStyle w:val="Heading2"/>
        <w:tabs>
          <w:tab w:val="left" w:pos="1560"/>
          <w:tab w:val="left" w:pos="10230"/>
        </w:tabs>
        <w:spacing w:before="56"/>
        <w:ind w:left="811"/>
      </w:pPr>
      <w:r>
        <w:rPr>
          <w:rFonts w:ascii="Times New Roman"/>
          <w:b w:val="0"/>
          <w:shd w:val="clear" w:color="auto" w:fill="9CC2E4"/>
        </w:rPr>
        <w:t xml:space="preserve"> </w:t>
      </w:r>
      <w:r>
        <w:rPr>
          <w:rFonts w:ascii="Times New Roman"/>
          <w:b w:val="0"/>
          <w:shd w:val="clear" w:color="auto" w:fill="9CC2E4"/>
        </w:rPr>
        <w:tab/>
      </w:r>
      <w:r>
        <w:rPr>
          <w:shd w:val="clear" w:color="auto" w:fill="9CC2E4"/>
        </w:rPr>
        <w:t>35.</w:t>
      </w:r>
      <w:r>
        <w:rPr>
          <w:spacing w:val="-2"/>
          <w:shd w:val="clear" w:color="auto" w:fill="9CC2E4"/>
        </w:rPr>
        <w:t xml:space="preserve"> </w:t>
      </w:r>
      <w:r>
        <w:rPr>
          <w:shd w:val="clear" w:color="auto" w:fill="9CC2E4"/>
        </w:rPr>
        <w:t>LIABILITY</w:t>
      </w:r>
      <w:r>
        <w:rPr>
          <w:shd w:val="clear" w:color="auto" w:fill="9CC2E4"/>
        </w:rPr>
        <w:tab/>
      </w:r>
    </w:p>
    <w:p w14:paraId="00CFE7EF" w14:textId="77777777" w:rsidR="0043183A" w:rsidRDefault="00000000">
      <w:pPr>
        <w:pStyle w:val="BodyText"/>
        <w:spacing w:line="256" w:lineRule="auto"/>
        <w:ind w:right="804"/>
      </w:pPr>
      <w:r>
        <w:t>Under</w:t>
      </w:r>
      <w:r>
        <w:rPr>
          <w:spacing w:val="-4"/>
        </w:rPr>
        <w:t xml:space="preserve"> </w:t>
      </w:r>
      <w:r>
        <w:t>no</w:t>
      </w:r>
      <w:r>
        <w:rPr>
          <w:spacing w:val="-4"/>
        </w:rPr>
        <w:t xml:space="preserve"> </w:t>
      </w:r>
      <w:r>
        <w:t>circumstances</w:t>
      </w:r>
      <w:r>
        <w:rPr>
          <w:spacing w:val="-4"/>
        </w:rPr>
        <w:t xml:space="preserve"> </w:t>
      </w:r>
      <w:r>
        <w:t>or</w:t>
      </w:r>
      <w:r>
        <w:rPr>
          <w:spacing w:val="-5"/>
        </w:rPr>
        <w:t xml:space="preserve"> </w:t>
      </w:r>
      <w:r>
        <w:t>for</w:t>
      </w:r>
      <w:r>
        <w:rPr>
          <w:spacing w:val="-3"/>
        </w:rPr>
        <w:t xml:space="preserve"> </w:t>
      </w:r>
      <w:r>
        <w:t>no</w:t>
      </w:r>
      <w:r>
        <w:rPr>
          <w:spacing w:val="-5"/>
        </w:rPr>
        <w:t xml:space="preserve"> </w:t>
      </w:r>
      <w:r>
        <w:t>reason</w:t>
      </w:r>
      <w:r>
        <w:rPr>
          <w:spacing w:val="-6"/>
        </w:rPr>
        <w:t xml:space="preserve"> </w:t>
      </w:r>
      <w:r>
        <w:t>whatsoever</w:t>
      </w:r>
      <w:r>
        <w:rPr>
          <w:spacing w:val="-7"/>
        </w:rPr>
        <w:t xml:space="preserve"> </w:t>
      </w:r>
      <w:r>
        <w:t>will</w:t>
      </w:r>
      <w:r>
        <w:rPr>
          <w:spacing w:val="-3"/>
        </w:rPr>
        <w:t xml:space="preserve"> </w:t>
      </w:r>
      <w:r>
        <w:t>the</w:t>
      </w:r>
      <w:r>
        <w:rPr>
          <w:spacing w:val="-3"/>
        </w:rPr>
        <w:t xml:space="preserve"> </w:t>
      </w:r>
      <w:r>
        <w:t>donor</w:t>
      </w:r>
      <w:r>
        <w:rPr>
          <w:spacing w:val="-6"/>
        </w:rPr>
        <w:t xml:space="preserve"> </w:t>
      </w:r>
      <w:r>
        <w:t>entertain</w:t>
      </w:r>
      <w:r>
        <w:rPr>
          <w:spacing w:val="-5"/>
        </w:rPr>
        <w:t xml:space="preserve"> </w:t>
      </w:r>
      <w:r>
        <w:t>any</w:t>
      </w:r>
      <w:r>
        <w:rPr>
          <w:spacing w:val="-3"/>
        </w:rPr>
        <w:t xml:space="preserve"> </w:t>
      </w:r>
      <w:r>
        <w:t>request</w:t>
      </w:r>
      <w:r>
        <w:rPr>
          <w:spacing w:val="-4"/>
        </w:rPr>
        <w:t xml:space="preserve"> </w:t>
      </w:r>
      <w:r>
        <w:t>for</w:t>
      </w:r>
      <w:r>
        <w:rPr>
          <w:spacing w:val="-3"/>
        </w:rPr>
        <w:t xml:space="preserve"> </w:t>
      </w:r>
      <w:r>
        <w:t>indemnity</w:t>
      </w:r>
      <w:r>
        <w:rPr>
          <w:spacing w:val="-46"/>
        </w:rPr>
        <w:t xml:space="preserve"> </w:t>
      </w:r>
      <w:r>
        <w:t>or</w:t>
      </w:r>
      <w:r>
        <w:rPr>
          <w:spacing w:val="-5"/>
        </w:rPr>
        <w:t xml:space="preserve"> </w:t>
      </w:r>
      <w:r>
        <w:t>payment</w:t>
      </w:r>
      <w:r>
        <w:rPr>
          <w:spacing w:val="-7"/>
        </w:rPr>
        <w:t xml:space="preserve"> </w:t>
      </w:r>
      <w:r>
        <w:t>directly</w:t>
      </w:r>
      <w:r>
        <w:rPr>
          <w:spacing w:val="-4"/>
        </w:rPr>
        <w:t xml:space="preserve"> </w:t>
      </w:r>
      <w:r>
        <w:t>submitted</w:t>
      </w:r>
      <w:r>
        <w:rPr>
          <w:spacing w:val="-5"/>
        </w:rPr>
        <w:t xml:space="preserve"> </w:t>
      </w:r>
      <w:r>
        <w:t>by</w:t>
      </w:r>
      <w:r>
        <w:rPr>
          <w:spacing w:val="-6"/>
        </w:rPr>
        <w:t xml:space="preserve"> </w:t>
      </w:r>
      <w:r>
        <w:t>the</w:t>
      </w:r>
      <w:r>
        <w:rPr>
          <w:spacing w:val="-5"/>
        </w:rPr>
        <w:t xml:space="preserve"> </w:t>
      </w:r>
      <w:r>
        <w:t>Contracting</w:t>
      </w:r>
      <w:r>
        <w:rPr>
          <w:spacing w:val="-5"/>
        </w:rPr>
        <w:t xml:space="preserve"> </w:t>
      </w:r>
      <w:r>
        <w:t>Authority’s</w:t>
      </w:r>
      <w:r>
        <w:rPr>
          <w:spacing w:val="-5"/>
        </w:rPr>
        <w:t xml:space="preserve"> </w:t>
      </w:r>
      <w:r>
        <w:t>contractors.</w:t>
      </w:r>
      <w:r>
        <w:rPr>
          <w:spacing w:val="-4"/>
        </w:rPr>
        <w:t xml:space="preserve"> </w:t>
      </w:r>
      <w:r>
        <w:t>Further,</w:t>
      </w:r>
      <w:r>
        <w:rPr>
          <w:spacing w:val="-5"/>
        </w:rPr>
        <w:t xml:space="preserve"> </w:t>
      </w:r>
      <w:r>
        <w:t>the</w:t>
      </w:r>
      <w:r>
        <w:rPr>
          <w:spacing w:val="-4"/>
        </w:rPr>
        <w:t xml:space="preserve"> </w:t>
      </w:r>
      <w:r>
        <w:t>Contracting</w:t>
      </w:r>
    </w:p>
    <w:p w14:paraId="43016F26" w14:textId="77777777" w:rsidR="0043183A" w:rsidRDefault="00000000">
      <w:pPr>
        <w:pStyle w:val="BodyText"/>
        <w:spacing w:before="4" w:line="259" w:lineRule="auto"/>
        <w:ind w:right="804"/>
      </w:pPr>
      <w:r>
        <w:t>Authority</w:t>
      </w:r>
      <w:r>
        <w:rPr>
          <w:spacing w:val="-4"/>
        </w:rPr>
        <w:t xml:space="preserve"> </w:t>
      </w:r>
      <w:r>
        <w:t>shall</w:t>
      </w:r>
      <w:r>
        <w:rPr>
          <w:spacing w:val="-1"/>
        </w:rPr>
        <w:t xml:space="preserve"> </w:t>
      </w:r>
      <w:r>
        <w:t>not</w:t>
      </w:r>
      <w:r>
        <w:rPr>
          <w:spacing w:val="-2"/>
        </w:rPr>
        <w:t xml:space="preserve"> </w:t>
      </w:r>
      <w:r>
        <w:t>be liable</w:t>
      </w:r>
      <w:r>
        <w:rPr>
          <w:spacing w:val="-1"/>
        </w:rPr>
        <w:t xml:space="preserve"> </w:t>
      </w:r>
      <w:r>
        <w:t>for</w:t>
      </w:r>
      <w:r>
        <w:rPr>
          <w:spacing w:val="-4"/>
        </w:rPr>
        <w:t xml:space="preserve"> </w:t>
      </w:r>
      <w:r>
        <w:t>or</w:t>
      </w:r>
      <w:r>
        <w:rPr>
          <w:spacing w:val="-4"/>
        </w:rPr>
        <w:t xml:space="preserve"> </w:t>
      </w:r>
      <w:r>
        <w:t>held</w:t>
      </w:r>
      <w:r>
        <w:rPr>
          <w:spacing w:val="-3"/>
        </w:rPr>
        <w:t xml:space="preserve"> </w:t>
      </w:r>
      <w:r>
        <w:t>responsible</w:t>
      </w:r>
      <w:r>
        <w:rPr>
          <w:spacing w:val="-4"/>
        </w:rPr>
        <w:t xml:space="preserve"> </w:t>
      </w:r>
      <w:r>
        <w:t>for</w:t>
      </w:r>
      <w:r>
        <w:rPr>
          <w:spacing w:val="-1"/>
        </w:rPr>
        <w:t xml:space="preserve"> </w:t>
      </w:r>
      <w:r>
        <w:t>any</w:t>
      </w:r>
      <w:r>
        <w:rPr>
          <w:spacing w:val="-4"/>
        </w:rPr>
        <w:t xml:space="preserve"> </w:t>
      </w:r>
      <w:r>
        <w:t>actions</w:t>
      </w:r>
      <w:r>
        <w:rPr>
          <w:spacing w:val="-3"/>
        </w:rPr>
        <w:t xml:space="preserve"> </w:t>
      </w:r>
      <w:r>
        <w:t>or</w:t>
      </w:r>
      <w:r>
        <w:rPr>
          <w:spacing w:val="-4"/>
        </w:rPr>
        <w:t xml:space="preserve"> </w:t>
      </w:r>
      <w:r>
        <w:t>omissions</w:t>
      </w:r>
      <w:r>
        <w:rPr>
          <w:spacing w:val="-3"/>
        </w:rPr>
        <w:t xml:space="preserve"> </w:t>
      </w:r>
      <w:r>
        <w:t>on</w:t>
      </w:r>
      <w:r>
        <w:rPr>
          <w:spacing w:val="-2"/>
        </w:rPr>
        <w:t xml:space="preserve"> </w:t>
      </w:r>
      <w:r>
        <w:t>the</w:t>
      </w:r>
      <w:r>
        <w:rPr>
          <w:spacing w:val="-4"/>
        </w:rPr>
        <w:t xml:space="preserve"> </w:t>
      </w:r>
      <w:r>
        <w:t>part</w:t>
      </w:r>
      <w:r>
        <w:rPr>
          <w:spacing w:val="-4"/>
        </w:rPr>
        <w:t xml:space="preserve"> </w:t>
      </w:r>
      <w:r>
        <w:t>of</w:t>
      </w:r>
      <w:r>
        <w:rPr>
          <w:spacing w:val="-1"/>
        </w:rPr>
        <w:t xml:space="preserve"> </w:t>
      </w:r>
      <w:r>
        <w:t>the</w:t>
      </w:r>
      <w:r>
        <w:rPr>
          <w:spacing w:val="-47"/>
        </w:rPr>
        <w:t xml:space="preserve"> </w:t>
      </w:r>
      <w:r>
        <w:t>Contractor.</w:t>
      </w:r>
    </w:p>
    <w:bookmarkEnd w:id="7"/>
    <w:p w14:paraId="2911EEE8" w14:textId="77777777" w:rsidR="0043183A" w:rsidRDefault="0043183A">
      <w:pPr>
        <w:spacing w:line="259" w:lineRule="auto"/>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30070104" w14:textId="634185CE" w:rsidR="0043183A" w:rsidRDefault="00000000">
      <w:pPr>
        <w:tabs>
          <w:tab w:val="left" w:pos="1560"/>
          <w:tab w:val="left" w:pos="10230"/>
        </w:tabs>
        <w:spacing w:before="20"/>
        <w:ind w:left="811"/>
        <w:rPr>
          <w:b/>
          <w:sz w:val="32"/>
        </w:rPr>
      </w:pPr>
      <w:r>
        <w:rPr>
          <w:rFonts w:ascii="Times New Roman"/>
          <w:w w:val="99"/>
          <w:sz w:val="32"/>
          <w:shd w:val="clear" w:color="auto" w:fill="9CC2E4"/>
        </w:rPr>
        <w:lastRenderedPageBreak/>
        <w:t xml:space="preserve"> </w:t>
      </w:r>
      <w:r>
        <w:rPr>
          <w:rFonts w:ascii="Times New Roman"/>
          <w:sz w:val="32"/>
          <w:shd w:val="clear" w:color="auto" w:fill="9CC2E4"/>
        </w:rPr>
        <w:tab/>
      </w:r>
      <w:r w:rsidR="00E92A61">
        <w:rPr>
          <w:b/>
          <w:sz w:val="32"/>
          <w:shd w:val="clear" w:color="auto" w:fill="9CC2E4"/>
        </w:rPr>
        <w:t>D</w:t>
      </w:r>
      <w:r>
        <w:rPr>
          <w:b/>
          <w:sz w:val="32"/>
          <w:shd w:val="clear" w:color="auto" w:fill="9CC2E4"/>
        </w:rPr>
        <w:t>:</w:t>
      </w:r>
      <w:r>
        <w:rPr>
          <w:b/>
          <w:spacing w:val="-7"/>
          <w:sz w:val="32"/>
          <w:shd w:val="clear" w:color="auto" w:fill="9CC2E4"/>
        </w:rPr>
        <w:t xml:space="preserve"> </w:t>
      </w:r>
      <w:r>
        <w:rPr>
          <w:b/>
          <w:sz w:val="32"/>
          <w:shd w:val="clear" w:color="auto" w:fill="9CC2E4"/>
        </w:rPr>
        <w:t>CODE</w:t>
      </w:r>
      <w:r>
        <w:rPr>
          <w:b/>
          <w:spacing w:val="-5"/>
          <w:sz w:val="32"/>
          <w:shd w:val="clear" w:color="auto" w:fill="9CC2E4"/>
        </w:rPr>
        <w:t xml:space="preserve"> </w:t>
      </w:r>
      <w:r>
        <w:rPr>
          <w:b/>
          <w:sz w:val="32"/>
          <w:shd w:val="clear" w:color="auto" w:fill="9CC2E4"/>
        </w:rPr>
        <w:t>OF</w:t>
      </w:r>
      <w:r>
        <w:rPr>
          <w:b/>
          <w:spacing w:val="-7"/>
          <w:sz w:val="32"/>
          <w:shd w:val="clear" w:color="auto" w:fill="9CC2E4"/>
        </w:rPr>
        <w:t xml:space="preserve"> </w:t>
      </w:r>
      <w:r>
        <w:rPr>
          <w:b/>
          <w:sz w:val="32"/>
          <w:shd w:val="clear" w:color="auto" w:fill="9CC2E4"/>
        </w:rPr>
        <w:t>CONDUCT</w:t>
      </w:r>
      <w:r>
        <w:rPr>
          <w:b/>
          <w:spacing w:val="-6"/>
          <w:sz w:val="32"/>
          <w:shd w:val="clear" w:color="auto" w:fill="9CC2E4"/>
        </w:rPr>
        <w:t xml:space="preserve"> </w:t>
      </w:r>
      <w:r>
        <w:rPr>
          <w:b/>
          <w:sz w:val="32"/>
          <w:shd w:val="clear" w:color="auto" w:fill="9CC2E4"/>
        </w:rPr>
        <w:t>FOR</w:t>
      </w:r>
      <w:r>
        <w:rPr>
          <w:b/>
          <w:spacing w:val="-4"/>
          <w:sz w:val="32"/>
          <w:shd w:val="clear" w:color="auto" w:fill="9CC2E4"/>
        </w:rPr>
        <w:t xml:space="preserve"> </w:t>
      </w:r>
      <w:r>
        <w:rPr>
          <w:b/>
          <w:sz w:val="32"/>
          <w:shd w:val="clear" w:color="auto" w:fill="9CC2E4"/>
        </w:rPr>
        <w:t>CONTRACTORS</w:t>
      </w:r>
      <w:r>
        <w:rPr>
          <w:b/>
          <w:sz w:val="32"/>
          <w:shd w:val="clear" w:color="auto" w:fill="9CC2E4"/>
        </w:rPr>
        <w:tab/>
      </w:r>
    </w:p>
    <w:p w14:paraId="17BEBBEA" w14:textId="77777777" w:rsidR="0043183A" w:rsidRDefault="00000000">
      <w:pPr>
        <w:pStyle w:val="BodyText"/>
        <w:spacing w:before="269"/>
        <w:ind w:right="1442"/>
        <w:jc w:val="both"/>
      </w:pPr>
      <w:r>
        <w:rPr>
          <w:b/>
        </w:rPr>
        <w:t>By this Code of Conduct</w:t>
      </w:r>
      <w:r>
        <w:t>, the Contracting Authority applies ethics to procurement. We expect our</w:t>
      </w:r>
      <w:r>
        <w:rPr>
          <w:spacing w:val="-47"/>
        </w:rPr>
        <w:t xml:space="preserve"> </w:t>
      </w:r>
      <w:r>
        <w:t>contractors</w:t>
      </w:r>
      <w:r>
        <w:rPr>
          <w:spacing w:val="1"/>
        </w:rPr>
        <w:t xml:space="preserve"> </w:t>
      </w:r>
      <w:r>
        <w:t>to</w:t>
      </w:r>
      <w:r>
        <w:rPr>
          <w:spacing w:val="1"/>
        </w:rPr>
        <w:t xml:space="preserve"> </w:t>
      </w:r>
      <w:r>
        <w:t>act</w:t>
      </w:r>
      <w:r>
        <w:rPr>
          <w:spacing w:val="1"/>
        </w:rPr>
        <w:t xml:space="preserve"> </w:t>
      </w:r>
      <w:r>
        <w:t>socially</w:t>
      </w:r>
      <w:r>
        <w:rPr>
          <w:spacing w:val="1"/>
        </w:rPr>
        <w:t xml:space="preserve"> </w:t>
      </w:r>
      <w:r>
        <w:t>and</w:t>
      </w:r>
      <w:r>
        <w:rPr>
          <w:spacing w:val="1"/>
        </w:rPr>
        <w:t xml:space="preserve"> </w:t>
      </w:r>
      <w:r>
        <w:t>environmentally</w:t>
      </w:r>
      <w:r>
        <w:rPr>
          <w:spacing w:val="1"/>
        </w:rPr>
        <w:t xml:space="preserve"> </w:t>
      </w:r>
      <w:r>
        <w:t>responsible</w:t>
      </w:r>
      <w:r>
        <w:rPr>
          <w:spacing w:val="1"/>
        </w:rPr>
        <w:t xml:space="preserve"> </w:t>
      </w:r>
      <w:r>
        <w:t>and</w:t>
      </w:r>
      <w:r>
        <w:rPr>
          <w:spacing w:val="1"/>
        </w:rPr>
        <w:t xml:space="preserve"> </w:t>
      </w:r>
      <w:r>
        <w:t>actively</w:t>
      </w:r>
      <w:r>
        <w:rPr>
          <w:spacing w:val="1"/>
        </w:rPr>
        <w:t xml:space="preserve"> </w:t>
      </w:r>
      <w:r>
        <w:t>work</w:t>
      </w:r>
      <w:r>
        <w:rPr>
          <w:spacing w:val="1"/>
        </w:rPr>
        <w:t xml:space="preserve"> </w:t>
      </w:r>
      <w:r>
        <w:t>for</w:t>
      </w:r>
      <w:r>
        <w:rPr>
          <w:spacing w:val="1"/>
        </w:rPr>
        <w:t xml:space="preserve"> </w:t>
      </w:r>
      <w:r>
        <w:t>the</w:t>
      </w:r>
      <w:r>
        <w:rPr>
          <w:spacing w:val="1"/>
        </w:rPr>
        <w:t xml:space="preserve"> </w:t>
      </w:r>
      <w:r>
        <w:t>implementation of the standards and principles in this Code of Conduct. The Code of Conduct is</w:t>
      </w:r>
      <w:r>
        <w:rPr>
          <w:spacing w:val="1"/>
        </w:rPr>
        <w:t xml:space="preserve"> </w:t>
      </w:r>
      <w:r>
        <w:rPr>
          <w:w w:val="95"/>
        </w:rPr>
        <w:t>applicable for allour contractors who supply goods, services and works to our operations and projects.</w:t>
      </w:r>
      <w:r>
        <w:rPr>
          <w:spacing w:val="1"/>
          <w:w w:val="95"/>
        </w:rPr>
        <w:t xml:space="preserve"> </w:t>
      </w:r>
      <w:r>
        <w:t>These include</w:t>
      </w:r>
      <w:r>
        <w:rPr>
          <w:spacing w:val="-2"/>
        </w:rPr>
        <w:t xml:space="preserve"> </w:t>
      </w:r>
      <w:r>
        <w:t>but not</w:t>
      </w:r>
      <w:r>
        <w:rPr>
          <w:spacing w:val="1"/>
        </w:rPr>
        <w:t xml:space="preserve"> </w:t>
      </w:r>
      <w:r>
        <w:t>limited</w:t>
      </w:r>
      <w:r>
        <w:rPr>
          <w:spacing w:val="1"/>
        </w:rPr>
        <w:t xml:space="preserve"> </w:t>
      </w:r>
      <w:r>
        <w:t>to:</w:t>
      </w:r>
    </w:p>
    <w:p w14:paraId="0B3BC219" w14:textId="77777777" w:rsidR="0043183A" w:rsidRDefault="0043183A">
      <w:pPr>
        <w:pStyle w:val="BodyText"/>
        <w:spacing w:before="11"/>
        <w:ind w:left="0"/>
        <w:rPr>
          <w:sz w:val="14"/>
        </w:rPr>
      </w:pPr>
    </w:p>
    <w:p w14:paraId="0E91F481" w14:textId="77777777" w:rsidR="0043183A" w:rsidRDefault="00000000">
      <w:pPr>
        <w:pStyle w:val="Heading2"/>
        <w:numPr>
          <w:ilvl w:val="1"/>
          <w:numId w:val="2"/>
        </w:numPr>
        <w:tabs>
          <w:tab w:val="left" w:pos="1561"/>
          <w:tab w:val="left" w:pos="10230"/>
        </w:tabs>
        <w:spacing w:before="88"/>
        <w:ind w:hanging="390"/>
      </w:pPr>
      <w:r>
        <w:rPr>
          <w:shd w:val="clear" w:color="auto" w:fill="9CC2E4"/>
        </w:rPr>
        <w:t>Zero</w:t>
      </w:r>
      <w:r>
        <w:rPr>
          <w:spacing w:val="-9"/>
          <w:shd w:val="clear" w:color="auto" w:fill="9CC2E4"/>
        </w:rPr>
        <w:t xml:space="preserve"> </w:t>
      </w:r>
      <w:r>
        <w:rPr>
          <w:shd w:val="clear" w:color="auto" w:fill="9CC2E4"/>
        </w:rPr>
        <w:t>tolerance</w:t>
      </w:r>
      <w:r>
        <w:rPr>
          <w:shd w:val="clear" w:color="auto" w:fill="9CC2E4"/>
        </w:rPr>
        <w:tab/>
      </w:r>
    </w:p>
    <w:p w14:paraId="105DADEA" w14:textId="77777777" w:rsidR="0043183A" w:rsidRDefault="00000000">
      <w:pPr>
        <w:pStyle w:val="BodyText"/>
        <w:spacing w:before="183"/>
      </w:pPr>
      <w:r>
        <w:t>SDC</w:t>
      </w:r>
      <w:r>
        <w:rPr>
          <w:spacing w:val="-6"/>
        </w:rPr>
        <w:t xml:space="preserve"> </w:t>
      </w:r>
      <w:r>
        <w:t>have</w:t>
      </w:r>
      <w:r>
        <w:rPr>
          <w:spacing w:val="-5"/>
        </w:rPr>
        <w:t xml:space="preserve"> </w:t>
      </w:r>
      <w:r>
        <w:t>zero</w:t>
      </w:r>
      <w:r>
        <w:rPr>
          <w:spacing w:val="-5"/>
        </w:rPr>
        <w:t xml:space="preserve"> </w:t>
      </w:r>
      <w:r>
        <w:t>tolerance</w:t>
      </w:r>
      <w:r>
        <w:rPr>
          <w:spacing w:val="-5"/>
        </w:rPr>
        <w:t xml:space="preserve"> </w:t>
      </w:r>
      <w:r>
        <w:t>have</w:t>
      </w:r>
      <w:r>
        <w:rPr>
          <w:spacing w:val="-5"/>
        </w:rPr>
        <w:t xml:space="preserve"> </w:t>
      </w:r>
      <w:r>
        <w:t>zero</w:t>
      </w:r>
      <w:r>
        <w:rPr>
          <w:spacing w:val="-5"/>
        </w:rPr>
        <w:t xml:space="preserve"> </w:t>
      </w:r>
      <w:r>
        <w:t>tolerance</w:t>
      </w:r>
      <w:r>
        <w:rPr>
          <w:spacing w:val="-7"/>
        </w:rPr>
        <w:t xml:space="preserve"> </w:t>
      </w:r>
      <w:r>
        <w:t>policy</w:t>
      </w:r>
      <w:r>
        <w:rPr>
          <w:spacing w:val="-6"/>
        </w:rPr>
        <w:t xml:space="preserve"> </w:t>
      </w:r>
      <w:r>
        <w:t>on:</w:t>
      </w:r>
    </w:p>
    <w:p w14:paraId="74E5B48F" w14:textId="77777777" w:rsidR="0043183A" w:rsidRDefault="00000000">
      <w:pPr>
        <w:pStyle w:val="ListParagraph"/>
        <w:numPr>
          <w:ilvl w:val="2"/>
          <w:numId w:val="2"/>
        </w:numPr>
        <w:tabs>
          <w:tab w:val="left" w:pos="1920"/>
          <w:tab w:val="left" w:pos="1921"/>
        </w:tabs>
        <w:spacing w:before="180"/>
        <w:ind w:hanging="361"/>
      </w:pPr>
      <w:r>
        <w:t>Child</w:t>
      </w:r>
      <w:r>
        <w:rPr>
          <w:spacing w:val="-3"/>
        </w:rPr>
        <w:t xml:space="preserve"> </w:t>
      </w:r>
      <w:r>
        <w:t>abuse</w:t>
      </w:r>
    </w:p>
    <w:p w14:paraId="2B4CC7E3" w14:textId="77777777" w:rsidR="0043183A" w:rsidRDefault="00000000">
      <w:pPr>
        <w:pStyle w:val="ListParagraph"/>
        <w:numPr>
          <w:ilvl w:val="2"/>
          <w:numId w:val="2"/>
        </w:numPr>
        <w:tabs>
          <w:tab w:val="left" w:pos="1920"/>
          <w:tab w:val="left" w:pos="1921"/>
        </w:tabs>
        <w:spacing w:before="1" w:line="279" w:lineRule="exact"/>
        <w:ind w:hanging="361"/>
      </w:pPr>
      <w:r>
        <w:t>Sexual</w:t>
      </w:r>
      <w:r>
        <w:rPr>
          <w:spacing w:val="-6"/>
        </w:rPr>
        <w:t xml:space="preserve"> </w:t>
      </w:r>
      <w:r>
        <w:t>exploitation</w:t>
      </w:r>
      <w:r>
        <w:rPr>
          <w:spacing w:val="-7"/>
        </w:rPr>
        <w:t xml:space="preserve"> </w:t>
      </w:r>
      <w:r>
        <w:t>and</w:t>
      </w:r>
      <w:r>
        <w:rPr>
          <w:spacing w:val="-6"/>
        </w:rPr>
        <w:t xml:space="preserve"> </w:t>
      </w:r>
      <w:r>
        <w:t>abuse</w:t>
      </w:r>
    </w:p>
    <w:p w14:paraId="3B9D25B5" w14:textId="77777777" w:rsidR="0043183A" w:rsidRDefault="00000000">
      <w:pPr>
        <w:pStyle w:val="ListParagraph"/>
        <w:numPr>
          <w:ilvl w:val="2"/>
          <w:numId w:val="2"/>
        </w:numPr>
        <w:tabs>
          <w:tab w:val="left" w:pos="1920"/>
          <w:tab w:val="left" w:pos="1921"/>
        </w:tabs>
        <w:spacing w:before="0" w:line="279" w:lineRule="exact"/>
        <w:ind w:hanging="361"/>
      </w:pPr>
      <w:r>
        <w:t>Unsafe,</w:t>
      </w:r>
      <w:r>
        <w:rPr>
          <w:spacing w:val="-5"/>
        </w:rPr>
        <w:t xml:space="preserve"> </w:t>
      </w:r>
      <w:r>
        <w:t>illegal,</w:t>
      </w:r>
      <w:r>
        <w:rPr>
          <w:spacing w:val="-6"/>
        </w:rPr>
        <w:t xml:space="preserve"> </w:t>
      </w:r>
      <w:r>
        <w:t>or</w:t>
      </w:r>
      <w:r>
        <w:rPr>
          <w:spacing w:val="-4"/>
        </w:rPr>
        <w:t xml:space="preserve"> </w:t>
      </w:r>
      <w:r>
        <w:t>unethical</w:t>
      </w:r>
      <w:r>
        <w:rPr>
          <w:spacing w:val="-7"/>
        </w:rPr>
        <w:t xml:space="preserve"> </w:t>
      </w:r>
      <w:r>
        <w:t>working</w:t>
      </w:r>
      <w:r>
        <w:rPr>
          <w:spacing w:val="-5"/>
        </w:rPr>
        <w:t xml:space="preserve"> </w:t>
      </w:r>
      <w:r>
        <w:t>practices</w:t>
      </w:r>
    </w:p>
    <w:p w14:paraId="16BC6D38" w14:textId="77777777" w:rsidR="0043183A" w:rsidRDefault="00000000">
      <w:pPr>
        <w:pStyle w:val="ListParagraph"/>
        <w:numPr>
          <w:ilvl w:val="2"/>
          <w:numId w:val="2"/>
        </w:numPr>
        <w:tabs>
          <w:tab w:val="left" w:pos="1920"/>
          <w:tab w:val="left" w:pos="1921"/>
        </w:tabs>
        <w:spacing w:before="1"/>
        <w:ind w:hanging="361"/>
      </w:pPr>
      <w:r>
        <w:t>Violence</w:t>
      </w:r>
      <w:r>
        <w:rPr>
          <w:spacing w:val="-3"/>
        </w:rPr>
        <w:t xml:space="preserve"> </w:t>
      </w:r>
      <w:r>
        <w:t>and</w:t>
      </w:r>
      <w:r>
        <w:rPr>
          <w:spacing w:val="-1"/>
        </w:rPr>
        <w:t xml:space="preserve"> </w:t>
      </w:r>
      <w:r>
        <w:t>aggression</w:t>
      </w:r>
    </w:p>
    <w:p w14:paraId="55B6B65D" w14:textId="77777777" w:rsidR="0043183A" w:rsidRDefault="00000000">
      <w:pPr>
        <w:pStyle w:val="ListParagraph"/>
        <w:numPr>
          <w:ilvl w:val="2"/>
          <w:numId w:val="2"/>
        </w:numPr>
        <w:tabs>
          <w:tab w:val="left" w:pos="1920"/>
          <w:tab w:val="left" w:pos="1921"/>
        </w:tabs>
        <w:spacing w:before="0"/>
        <w:ind w:right="1033"/>
      </w:pPr>
      <w:r>
        <w:t>Discrimination,</w:t>
      </w:r>
      <w:r>
        <w:rPr>
          <w:spacing w:val="-9"/>
        </w:rPr>
        <w:t xml:space="preserve"> </w:t>
      </w:r>
      <w:r>
        <w:t>bullying</w:t>
      </w:r>
      <w:r>
        <w:rPr>
          <w:spacing w:val="-9"/>
        </w:rPr>
        <w:t xml:space="preserve"> </w:t>
      </w:r>
      <w:r>
        <w:t>and</w:t>
      </w:r>
      <w:r>
        <w:rPr>
          <w:spacing w:val="-9"/>
        </w:rPr>
        <w:t xml:space="preserve"> </w:t>
      </w:r>
      <w:r>
        <w:t>harassment</w:t>
      </w:r>
      <w:r>
        <w:rPr>
          <w:spacing w:val="-8"/>
        </w:rPr>
        <w:t xml:space="preserve"> </w:t>
      </w:r>
      <w:r>
        <w:t>in</w:t>
      </w:r>
      <w:r>
        <w:rPr>
          <w:spacing w:val="-10"/>
        </w:rPr>
        <w:t xml:space="preserve"> </w:t>
      </w:r>
      <w:r>
        <w:t>relation</w:t>
      </w:r>
      <w:r>
        <w:rPr>
          <w:spacing w:val="-9"/>
        </w:rPr>
        <w:t xml:space="preserve"> </w:t>
      </w:r>
      <w:r>
        <w:t>to</w:t>
      </w:r>
      <w:r>
        <w:rPr>
          <w:spacing w:val="-9"/>
        </w:rPr>
        <w:t xml:space="preserve"> </w:t>
      </w:r>
      <w:r>
        <w:t>ethnicity,</w:t>
      </w:r>
      <w:r>
        <w:rPr>
          <w:spacing w:val="-8"/>
        </w:rPr>
        <w:t xml:space="preserve"> </w:t>
      </w:r>
      <w:r>
        <w:t>sexual</w:t>
      </w:r>
      <w:r>
        <w:rPr>
          <w:spacing w:val="-11"/>
        </w:rPr>
        <w:t xml:space="preserve"> </w:t>
      </w:r>
      <w:r>
        <w:t>orientation,</w:t>
      </w:r>
      <w:r>
        <w:rPr>
          <w:spacing w:val="-8"/>
        </w:rPr>
        <w:t xml:space="preserve"> </w:t>
      </w:r>
      <w:r>
        <w:t>gender,</w:t>
      </w:r>
      <w:r>
        <w:rPr>
          <w:spacing w:val="-47"/>
        </w:rPr>
        <w:t xml:space="preserve"> </w:t>
      </w:r>
      <w:r>
        <w:t>nationality,</w:t>
      </w:r>
      <w:r>
        <w:rPr>
          <w:spacing w:val="-7"/>
        </w:rPr>
        <w:t xml:space="preserve"> </w:t>
      </w:r>
      <w:r>
        <w:t>colour,</w:t>
      </w:r>
      <w:r>
        <w:rPr>
          <w:spacing w:val="-8"/>
        </w:rPr>
        <w:t xml:space="preserve"> </w:t>
      </w:r>
      <w:r>
        <w:t>religion,</w:t>
      </w:r>
      <w:r>
        <w:rPr>
          <w:spacing w:val="-9"/>
        </w:rPr>
        <w:t xml:space="preserve"> </w:t>
      </w:r>
      <w:r>
        <w:t>age,</w:t>
      </w:r>
      <w:r>
        <w:rPr>
          <w:spacing w:val="-9"/>
        </w:rPr>
        <w:t xml:space="preserve"> </w:t>
      </w:r>
      <w:r>
        <w:t>disability,</w:t>
      </w:r>
      <w:r>
        <w:rPr>
          <w:spacing w:val="-8"/>
        </w:rPr>
        <w:t xml:space="preserve"> </w:t>
      </w:r>
      <w:r>
        <w:t>gender,</w:t>
      </w:r>
      <w:r>
        <w:rPr>
          <w:spacing w:val="-9"/>
        </w:rPr>
        <w:t xml:space="preserve"> </w:t>
      </w:r>
      <w:r>
        <w:t>marital</w:t>
      </w:r>
      <w:r>
        <w:rPr>
          <w:spacing w:val="-7"/>
        </w:rPr>
        <w:t xml:space="preserve"> </w:t>
      </w:r>
      <w:r>
        <w:t>status,</w:t>
      </w:r>
      <w:r>
        <w:rPr>
          <w:spacing w:val="-9"/>
        </w:rPr>
        <w:t xml:space="preserve"> </w:t>
      </w:r>
      <w:r>
        <w:t>or</w:t>
      </w:r>
      <w:r>
        <w:rPr>
          <w:spacing w:val="-6"/>
        </w:rPr>
        <w:t xml:space="preserve"> </w:t>
      </w:r>
      <w:r>
        <w:t>political</w:t>
      </w:r>
      <w:r>
        <w:rPr>
          <w:spacing w:val="-9"/>
        </w:rPr>
        <w:t xml:space="preserve"> </w:t>
      </w:r>
      <w:r>
        <w:t>affiliation</w:t>
      </w:r>
    </w:p>
    <w:p w14:paraId="5D7EF064" w14:textId="77777777" w:rsidR="0043183A" w:rsidRDefault="00000000">
      <w:pPr>
        <w:pStyle w:val="ListParagraph"/>
        <w:numPr>
          <w:ilvl w:val="2"/>
          <w:numId w:val="2"/>
        </w:numPr>
        <w:tabs>
          <w:tab w:val="left" w:pos="1920"/>
          <w:tab w:val="left" w:pos="1921"/>
        </w:tabs>
        <w:spacing w:before="1" w:line="279" w:lineRule="exact"/>
        <w:ind w:hanging="361"/>
      </w:pPr>
      <w:r>
        <w:t>Fraud,</w:t>
      </w:r>
      <w:r>
        <w:rPr>
          <w:spacing w:val="-7"/>
        </w:rPr>
        <w:t xml:space="preserve"> </w:t>
      </w:r>
      <w:r>
        <w:t>bribery,</w:t>
      </w:r>
      <w:r>
        <w:rPr>
          <w:spacing w:val="-7"/>
        </w:rPr>
        <w:t xml:space="preserve"> </w:t>
      </w:r>
      <w:r>
        <w:t>and</w:t>
      </w:r>
      <w:r>
        <w:rPr>
          <w:spacing w:val="-8"/>
        </w:rPr>
        <w:t xml:space="preserve"> </w:t>
      </w:r>
      <w:r>
        <w:t>corruption</w:t>
      </w:r>
    </w:p>
    <w:p w14:paraId="69D907AA" w14:textId="77777777" w:rsidR="0043183A" w:rsidRDefault="00000000">
      <w:pPr>
        <w:pStyle w:val="ListParagraph"/>
        <w:numPr>
          <w:ilvl w:val="2"/>
          <w:numId w:val="2"/>
        </w:numPr>
        <w:tabs>
          <w:tab w:val="left" w:pos="1920"/>
          <w:tab w:val="left" w:pos="1921"/>
        </w:tabs>
        <w:spacing w:before="0" w:line="279" w:lineRule="exact"/>
        <w:ind w:hanging="361"/>
      </w:pPr>
      <w:r>
        <w:t>Retaliation</w:t>
      </w:r>
      <w:r>
        <w:rPr>
          <w:spacing w:val="-3"/>
        </w:rPr>
        <w:t xml:space="preserve"> </w:t>
      </w:r>
      <w:r>
        <w:t>against</w:t>
      </w:r>
      <w:r>
        <w:rPr>
          <w:spacing w:val="-5"/>
        </w:rPr>
        <w:t xml:space="preserve"> </w:t>
      </w:r>
      <w:r>
        <w:t>whistle</w:t>
      </w:r>
      <w:r>
        <w:rPr>
          <w:spacing w:val="-4"/>
        </w:rPr>
        <w:t xml:space="preserve"> </w:t>
      </w:r>
      <w:r>
        <w:t>blowers</w:t>
      </w:r>
      <w:r>
        <w:rPr>
          <w:spacing w:val="-5"/>
        </w:rPr>
        <w:t xml:space="preserve"> </w:t>
      </w:r>
      <w:r>
        <w:t>who</w:t>
      </w:r>
      <w:r>
        <w:rPr>
          <w:spacing w:val="-5"/>
        </w:rPr>
        <w:t xml:space="preserve"> </w:t>
      </w:r>
      <w:r>
        <w:t>speak</w:t>
      </w:r>
      <w:r>
        <w:rPr>
          <w:spacing w:val="-1"/>
        </w:rPr>
        <w:t xml:space="preserve"> </w:t>
      </w:r>
      <w:r>
        <w:t>up</w:t>
      </w:r>
      <w:r>
        <w:rPr>
          <w:spacing w:val="-4"/>
        </w:rPr>
        <w:t xml:space="preserve"> </w:t>
      </w:r>
      <w:r>
        <w:t>and</w:t>
      </w:r>
      <w:r>
        <w:rPr>
          <w:spacing w:val="-6"/>
        </w:rPr>
        <w:t xml:space="preserve"> </w:t>
      </w:r>
      <w:r>
        <w:t>do</w:t>
      </w:r>
      <w:r>
        <w:rPr>
          <w:spacing w:val="-1"/>
        </w:rPr>
        <w:t xml:space="preserve"> </w:t>
      </w:r>
      <w:r>
        <w:t>the</w:t>
      </w:r>
      <w:r>
        <w:rPr>
          <w:spacing w:val="-5"/>
        </w:rPr>
        <w:t xml:space="preserve"> </w:t>
      </w:r>
      <w:r>
        <w:t>right</w:t>
      </w:r>
      <w:r>
        <w:rPr>
          <w:spacing w:val="-3"/>
        </w:rPr>
        <w:t xml:space="preserve"> </w:t>
      </w:r>
      <w:r>
        <w:t>thing</w:t>
      </w:r>
    </w:p>
    <w:p w14:paraId="4607EEB5" w14:textId="77777777" w:rsidR="0043183A" w:rsidRDefault="0043183A">
      <w:pPr>
        <w:pStyle w:val="BodyText"/>
        <w:spacing w:before="10"/>
        <w:ind w:left="0"/>
        <w:rPr>
          <w:sz w:val="29"/>
        </w:rPr>
      </w:pPr>
    </w:p>
    <w:p w14:paraId="395D6973" w14:textId="77777777" w:rsidR="0043183A" w:rsidRDefault="00000000">
      <w:pPr>
        <w:pStyle w:val="Heading2"/>
        <w:numPr>
          <w:ilvl w:val="1"/>
          <w:numId w:val="2"/>
        </w:numPr>
        <w:tabs>
          <w:tab w:val="left" w:pos="1561"/>
          <w:tab w:val="left" w:pos="10230"/>
        </w:tabs>
        <w:spacing w:before="88"/>
        <w:ind w:hanging="390"/>
      </w:pPr>
      <w:r>
        <w:rPr>
          <w:shd w:val="clear" w:color="auto" w:fill="9CC2E4"/>
        </w:rPr>
        <w:t>Rule</w:t>
      </w:r>
      <w:r>
        <w:rPr>
          <w:spacing w:val="-1"/>
          <w:shd w:val="clear" w:color="auto" w:fill="9CC2E4"/>
        </w:rPr>
        <w:t xml:space="preserve"> </w:t>
      </w:r>
      <w:r>
        <w:rPr>
          <w:shd w:val="clear" w:color="auto" w:fill="9CC2E4"/>
        </w:rPr>
        <w:t>of</w:t>
      </w:r>
      <w:r>
        <w:rPr>
          <w:spacing w:val="-1"/>
          <w:shd w:val="clear" w:color="auto" w:fill="9CC2E4"/>
        </w:rPr>
        <w:t xml:space="preserve"> </w:t>
      </w:r>
      <w:r>
        <w:rPr>
          <w:shd w:val="clear" w:color="auto" w:fill="9CC2E4"/>
        </w:rPr>
        <w:t>law</w:t>
      </w:r>
      <w:r>
        <w:rPr>
          <w:shd w:val="clear" w:color="auto" w:fill="9CC2E4"/>
        </w:rPr>
        <w:tab/>
      </w:r>
    </w:p>
    <w:p w14:paraId="4FA3367F" w14:textId="77777777" w:rsidR="0043183A" w:rsidRDefault="00000000">
      <w:pPr>
        <w:pStyle w:val="BodyText"/>
        <w:spacing w:before="180" w:line="259" w:lineRule="auto"/>
        <w:ind w:right="814"/>
        <w:jc w:val="both"/>
      </w:pPr>
      <w:r>
        <w:t>SDC</w:t>
      </w:r>
      <w:r>
        <w:rPr>
          <w:spacing w:val="1"/>
        </w:rPr>
        <w:t xml:space="preserve"> </w:t>
      </w:r>
      <w:r>
        <w:t>upholds the highest standards in the manner with which it runs its operations, particularly</w:t>
      </w:r>
      <w:r>
        <w:rPr>
          <w:spacing w:val="1"/>
        </w:rPr>
        <w:t xml:space="preserve"> </w:t>
      </w:r>
      <w:r>
        <w:t>in</w:t>
      </w:r>
      <w:r>
        <w:rPr>
          <w:spacing w:val="1"/>
        </w:rPr>
        <w:t xml:space="preserve"> </w:t>
      </w:r>
      <w:r>
        <w:t>respecting</w:t>
      </w:r>
      <w:r>
        <w:rPr>
          <w:spacing w:val="-5"/>
        </w:rPr>
        <w:t xml:space="preserve"> </w:t>
      </w:r>
      <w:r>
        <w:t>human</w:t>
      </w:r>
      <w:r>
        <w:rPr>
          <w:spacing w:val="-6"/>
        </w:rPr>
        <w:t xml:space="preserve"> </w:t>
      </w:r>
      <w:r>
        <w:t>rights,</w:t>
      </w:r>
      <w:r>
        <w:rPr>
          <w:spacing w:val="-3"/>
        </w:rPr>
        <w:t xml:space="preserve"> </w:t>
      </w:r>
      <w:r>
        <w:t>labor</w:t>
      </w:r>
      <w:r>
        <w:rPr>
          <w:spacing w:val="-4"/>
        </w:rPr>
        <w:t xml:space="preserve"> </w:t>
      </w:r>
      <w:r>
        <w:t>laws,</w:t>
      </w:r>
      <w:r>
        <w:rPr>
          <w:spacing w:val="-6"/>
        </w:rPr>
        <w:t xml:space="preserve"> </w:t>
      </w:r>
      <w:r>
        <w:t>and</w:t>
      </w:r>
      <w:r>
        <w:rPr>
          <w:spacing w:val="-6"/>
        </w:rPr>
        <w:t xml:space="preserve"> </w:t>
      </w:r>
      <w:r>
        <w:t>the</w:t>
      </w:r>
      <w:r>
        <w:rPr>
          <w:spacing w:val="-7"/>
        </w:rPr>
        <w:t xml:space="preserve"> </w:t>
      </w:r>
      <w:r>
        <w:t>environment.</w:t>
      </w:r>
      <w:r>
        <w:rPr>
          <w:spacing w:val="-3"/>
        </w:rPr>
        <w:t xml:space="preserve"> </w:t>
      </w:r>
      <w:r>
        <w:t>You</w:t>
      </w:r>
      <w:r>
        <w:rPr>
          <w:spacing w:val="-5"/>
        </w:rPr>
        <w:t xml:space="preserve"> </w:t>
      </w:r>
      <w:r>
        <w:t>are</w:t>
      </w:r>
      <w:r>
        <w:rPr>
          <w:spacing w:val="-5"/>
        </w:rPr>
        <w:t xml:space="preserve"> </w:t>
      </w:r>
      <w:r>
        <w:t>required</w:t>
      </w:r>
      <w:r>
        <w:rPr>
          <w:spacing w:val="-6"/>
        </w:rPr>
        <w:t xml:space="preserve"> </w:t>
      </w:r>
      <w:r>
        <w:t>to</w:t>
      </w:r>
      <w:r>
        <w:rPr>
          <w:spacing w:val="-3"/>
        </w:rPr>
        <w:t xml:space="preserve"> </w:t>
      </w:r>
      <w:r>
        <w:t>abide</w:t>
      </w:r>
      <w:r>
        <w:rPr>
          <w:spacing w:val="-3"/>
        </w:rPr>
        <w:t xml:space="preserve"> </w:t>
      </w:r>
      <w:r>
        <w:t>by</w:t>
      </w:r>
      <w:r>
        <w:rPr>
          <w:spacing w:val="-5"/>
        </w:rPr>
        <w:t xml:space="preserve"> </w:t>
      </w:r>
      <w:r>
        <w:t>the</w:t>
      </w:r>
      <w:r>
        <w:rPr>
          <w:spacing w:val="-4"/>
        </w:rPr>
        <w:t xml:space="preserve"> </w:t>
      </w:r>
      <w:r>
        <w:t>rule</w:t>
      </w:r>
      <w:r>
        <w:rPr>
          <w:spacing w:val="-5"/>
        </w:rPr>
        <w:t xml:space="preserve"> </w:t>
      </w:r>
      <w:r>
        <w:t>of</w:t>
      </w:r>
      <w:r>
        <w:rPr>
          <w:spacing w:val="-6"/>
        </w:rPr>
        <w:t xml:space="preserve"> </w:t>
      </w:r>
      <w:r>
        <w:t>law</w:t>
      </w:r>
      <w:r>
        <w:rPr>
          <w:spacing w:val="-3"/>
        </w:rPr>
        <w:t xml:space="preserve"> </w:t>
      </w:r>
      <w:r>
        <w:t>as</w:t>
      </w:r>
      <w:r>
        <w:rPr>
          <w:spacing w:val="-47"/>
        </w:rPr>
        <w:t xml:space="preserve"> </w:t>
      </w:r>
      <w:r>
        <w:t>may be stipulated in any legislation that governs the land and such other laws as may be deemed</w:t>
      </w:r>
      <w:r>
        <w:rPr>
          <w:spacing w:val="1"/>
        </w:rPr>
        <w:t xml:space="preserve"> </w:t>
      </w:r>
      <w:r>
        <w:t>applicable</w:t>
      </w:r>
      <w:r>
        <w:rPr>
          <w:spacing w:val="-1"/>
        </w:rPr>
        <w:t xml:space="preserve"> </w:t>
      </w:r>
      <w:r>
        <w:t>while</w:t>
      </w:r>
      <w:r>
        <w:rPr>
          <w:spacing w:val="1"/>
        </w:rPr>
        <w:t xml:space="preserve"> </w:t>
      </w:r>
      <w:r>
        <w:t>engaged</w:t>
      </w:r>
      <w:r>
        <w:rPr>
          <w:spacing w:val="-2"/>
        </w:rPr>
        <w:t xml:space="preserve"> </w:t>
      </w:r>
      <w:r>
        <w:t>with</w:t>
      </w:r>
      <w:r>
        <w:rPr>
          <w:spacing w:val="-1"/>
        </w:rPr>
        <w:t xml:space="preserve"> </w:t>
      </w:r>
      <w:r>
        <w:t>SDC.</w:t>
      </w:r>
    </w:p>
    <w:p w14:paraId="436E782F" w14:textId="77777777" w:rsidR="0043183A" w:rsidRDefault="00000000">
      <w:pPr>
        <w:pStyle w:val="Heading2"/>
        <w:numPr>
          <w:ilvl w:val="1"/>
          <w:numId w:val="2"/>
        </w:numPr>
        <w:tabs>
          <w:tab w:val="left" w:pos="1561"/>
          <w:tab w:val="left" w:pos="10230"/>
        </w:tabs>
        <w:spacing w:before="160"/>
        <w:ind w:hanging="390"/>
      </w:pPr>
      <w:r>
        <w:rPr>
          <w:shd w:val="clear" w:color="auto" w:fill="9CC2E4"/>
        </w:rPr>
        <w:t>Labor</w:t>
      </w:r>
      <w:r>
        <w:rPr>
          <w:shd w:val="clear" w:color="auto" w:fill="9CC2E4"/>
        </w:rPr>
        <w:tab/>
      </w:r>
    </w:p>
    <w:p w14:paraId="000578F2" w14:textId="77777777" w:rsidR="0043183A" w:rsidRDefault="00000000">
      <w:pPr>
        <w:pStyle w:val="ListParagraph"/>
        <w:numPr>
          <w:ilvl w:val="0"/>
          <w:numId w:val="1"/>
        </w:numPr>
        <w:tabs>
          <w:tab w:val="left" w:pos="1561"/>
        </w:tabs>
        <w:spacing w:before="22" w:line="259" w:lineRule="auto"/>
        <w:ind w:right="814"/>
        <w:jc w:val="both"/>
      </w:pPr>
      <w:r>
        <w:t>Forced</w:t>
      </w:r>
      <w:r>
        <w:rPr>
          <w:spacing w:val="1"/>
        </w:rPr>
        <w:t xml:space="preserve"> </w:t>
      </w:r>
      <w:r>
        <w:t>or</w:t>
      </w:r>
      <w:r>
        <w:rPr>
          <w:spacing w:val="1"/>
        </w:rPr>
        <w:t xml:space="preserve"> </w:t>
      </w:r>
      <w:r>
        <w:t>Compulsory</w:t>
      </w:r>
      <w:r>
        <w:rPr>
          <w:spacing w:val="1"/>
        </w:rPr>
        <w:t xml:space="preserve"> </w:t>
      </w:r>
      <w:r>
        <w:t>Lab</w:t>
      </w:r>
      <w:r>
        <w:rPr>
          <w:spacing w:val="1"/>
        </w:rPr>
        <w:t xml:space="preserve"> </w:t>
      </w:r>
      <w:r>
        <w:t>our</w:t>
      </w:r>
      <w:r>
        <w:rPr>
          <w:spacing w:val="1"/>
        </w:rPr>
        <w:t xml:space="preserve"> </w:t>
      </w:r>
      <w:r>
        <w:t>–</w:t>
      </w:r>
      <w:r>
        <w:rPr>
          <w:spacing w:val="1"/>
        </w:rPr>
        <w:t xml:space="preserve"> </w:t>
      </w:r>
      <w:r>
        <w:t>SDC</w:t>
      </w:r>
      <w:r>
        <w:rPr>
          <w:spacing w:val="1"/>
        </w:rPr>
        <w:t xml:space="preserve"> </w:t>
      </w:r>
      <w:r>
        <w:t>expects</w:t>
      </w:r>
      <w:r>
        <w:rPr>
          <w:spacing w:val="1"/>
        </w:rPr>
        <w:t xml:space="preserve"> </w:t>
      </w:r>
      <w:r>
        <w:t>its</w:t>
      </w:r>
      <w:r>
        <w:rPr>
          <w:spacing w:val="1"/>
        </w:rPr>
        <w:t xml:space="preserve"> </w:t>
      </w:r>
      <w:r>
        <w:t>staff</w:t>
      </w:r>
      <w:r>
        <w:rPr>
          <w:spacing w:val="1"/>
        </w:rPr>
        <w:t xml:space="preserve"> </w:t>
      </w:r>
      <w:r>
        <w:t>and</w:t>
      </w:r>
      <w:r>
        <w:rPr>
          <w:spacing w:val="1"/>
        </w:rPr>
        <w:t xml:space="preserve"> </w:t>
      </w:r>
      <w:r>
        <w:t>suppliers</w:t>
      </w:r>
      <w:r>
        <w:rPr>
          <w:spacing w:val="1"/>
        </w:rPr>
        <w:t xml:space="preserve"> </w:t>
      </w:r>
      <w:r>
        <w:t>to</w:t>
      </w:r>
      <w:r>
        <w:rPr>
          <w:spacing w:val="1"/>
        </w:rPr>
        <w:t xml:space="preserve"> </w:t>
      </w:r>
      <w:r>
        <w:t>prohibit</w:t>
      </w:r>
      <w:r>
        <w:rPr>
          <w:spacing w:val="1"/>
        </w:rPr>
        <w:t xml:space="preserve"> </w:t>
      </w:r>
      <w:r>
        <w:t>forced</w:t>
      </w:r>
      <w:r>
        <w:rPr>
          <w:spacing w:val="1"/>
        </w:rPr>
        <w:t xml:space="preserve"> </w:t>
      </w:r>
      <w:r>
        <w:t>or</w:t>
      </w:r>
      <w:r>
        <w:rPr>
          <w:spacing w:val="1"/>
        </w:rPr>
        <w:t xml:space="preserve"> </w:t>
      </w:r>
      <w:r>
        <w:t>compulsory labor in</w:t>
      </w:r>
      <w:r>
        <w:rPr>
          <w:spacing w:val="-1"/>
        </w:rPr>
        <w:t xml:space="preserve"> </w:t>
      </w:r>
      <w:r>
        <w:t>all its</w:t>
      </w:r>
      <w:r>
        <w:rPr>
          <w:spacing w:val="1"/>
        </w:rPr>
        <w:t xml:space="preserve"> </w:t>
      </w:r>
      <w:r>
        <w:t>forms.</w:t>
      </w:r>
    </w:p>
    <w:p w14:paraId="6CFD9588" w14:textId="77777777" w:rsidR="0043183A" w:rsidRDefault="00000000">
      <w:pPr>
        <w:pStyle w:val="ListParagraph"/>
        <w:numPr>
          <w:ilvl w:val="0"/>
          <w:numId w:val="1"/>
        </w:numPr>
        <w:tabs>
          <w:tab w:val="left" w:pos="1561"/>
        </w:tabs>
        <w:spacing w:before="0" w:line="259" w:lineRule="auto"/>
        <w:ind w:right="812" w:hanging="516"/>
        <w:jc w:val="both"/>
      </w:pPr>
      <w:r>
        <w:t>Child safeguarding SDC has a zero-tolerance policy to child abuse and sexual exploitation of</w:t>
      </w:r>
      <w:r>
        <w:rPr>
          <w:spacing w:val="1"/>
        </w:rPr>
        <w:t xml:space="preserve"> </w:t>
      </w:r>
      <w:r>
        <w:t>children</w:t>
      </w:r>
      <w:r>
        <w:rPr>
          <w:spacing w:val="-4"/>
        </w:rPr>
        <w:t xml:space="preserve"> </w:t>
      </w:r>
      <w:r>
        <w:t>by</w:t>
      </w:r>
      <w:r>
        <w:rPr>
          <w:spacing w:val="-6"/>
        </w:rPr>
        <w:t xml:space="preserve"> </w:t>
      </w:r>
      <w:r>
        <w:t>our</w:t>
      </w:r>
      <w:r>
        <w:rPr>
          <w:spacing w:val="-3"/>
        </w:rPr>
        <w:t xml:space="preserve"> </w:t>
      </w:r>
      <w:r>
        <w:t>staff,</w:t>
      </w:r>
      <w:r>
        <w:rPr>
          <w:spacing w:val="-3"/>
        </w:rPr>
        <w:t xml:space="preserve"> </w:t>
      </w:r>
      <w:r>
        <w:t>associated</w:t>
      </w:r>
      <w:r>
        <w:rPr>
          <w:spacing w:val="-4"/>
        </w:rPr>
        <w:t xml:space="preserve"> </w:t>
      </w:r>
      <w:r>
        <w:t>personnel,</w:t>
      </w:r>
      <w:r>
        <w:rPr>
          <w:spacing w:val="-3"/>
        </w:rPr>
        <w:t xml:space="preserve"> </w:t>
      </w:r>
      <w:r>
        <w:t>partners</w:t>
      </w:r>
      <w:r>
        <w:rPr>
          <w:spacing w:val="-3"/>
        </w:rPr>
        <w:t xml:space="preserve"> </w:t>
      </w:r>
      <w:r>
        <w:t>and</w:t>
      </w:r>
      <w:r>
        <w:rPr>
          <w:spacing w:val="-4"/>
        </w:rPr>
        <w:t xml:space="preserve"> </w:t>
      </w:r>
      <w:r>
        <w:t>contracted</w:t>
      </w:r>
      <w:r>
        <w:rPr>
          <w:spacing w:val="-4"/>
        </w:rPr>
        <w:t xml:space="preserve"> </w:t>
      </w:r>
      <w:r>
        <w:t>goods</w:t>
      </w:r>
      <w:r>
        <w:rPr>
          <w:spacing w:val="-4"/>
        </w:rPr>
        <w:t xml:space="preserve"> </w:t>
      </w:r>
      <w:r>
        <w:t>and</w:t>
      </w:r>
      <w:r>
        <w:rPr>
          <w:spacing w:val="-3"/>
        </w:rPr>
        <w:t xml:space="preserve"> </w:t>
      </w:r>
      <w:r>
        <w:t>service providers.</w:t>
      </w:r>
      <w:r>
        <w:rPr>
          <w:spacing w:val="-47"/>
        </w:rPr>
        <w:t xml:space="preserve"> </w:t>
      </w:r>
      <w:r>
        <w:t>All children aged less than 18 years have equal rights to protection from all forms of violence as</w:t>
      </w:r>
      <w:r>
        <w:rPr>
          <w:spacing w:val="1"/>
        </w:rPr>
        <w:t xml:space="preserve"> </w:t>
      </w:r>
      <w:r>
        <w:t>declared</w:t>
      </w:r>
      <w:r>
        <w:rPr>
          <w:spacing w:val="-1"/>
        </w:rPr>
        <w:t xml:space="preserve"> </w:t>
      </w:r>
      <w:r>
        <w:t>in</w:t>
      </w:r>
      <w:r>
        <w:rPr>
          <w:spacing w:val="-2"/>
        </w:rPr>
        <w:t xml:space="preserve"> </w:t>
      </w:r>
      <w:r>
        <w:t>Article</w:t>
      </w:r>
      <w:r>
        <w:rPr>
          <w:spacing w:val="-3"/>
        </w:rPr>
        <w:t xml:space="preserve"> </w:t>
      </w:r>
      <w:r>
        <w:t>19</w:t>
      </w:r>
      <w:r>
        <w:rPr>
          <w:spacing w:val="-3"/>
        </w:rPr>
        <w:t xml:space="preserve"> </w:t>
      </w:r>
      <w:r>
        <w:t>of</w:t>
      </w:r>
      <w:r>
        <w:rPr>
          <w:spacing w:val="-2"/>
        </w:rPr>
        <w:t xml:space="preserve"> </w:t>
      </w:r>
      <w:r>
        <w:t>the United</w:t>
      </w:r>
      <w:r>
        <w:rPr>
          <w:spacing w:val="-1"/>
        </w:rPr>
        <w:t xml:space="preserve"> </w:t>
      </w:r>
      <w:r>
        <w:t>Nations</w:t>
      </w:r>
      <w:r>
        <w:rPr>
          <w:spacing w:val="-1"/>
        </w:rPr>
        <w:t xml:space="preserve"> </w:t>
      </w:r>
      <w:r>
        <w:t>Convention</w:t>
      </w:r>
      <w:r>
        <w:rPr>
          <w:spacing w:val="-2"/>
        </w:rPr>
        <w:t xml:space="preserve"> </w:t>
      </w:r>
      <w:r>
        <w:t>on</w:t>
      </w:r>
      <w:r>
        <w:rPr>
          <w:spacing w:val="-1"/>
        </w:rPr>
        <w:t xml:space="preserve"> </w:t>
      </w:r>
      <w:r>
        <w:t>the</w:t>
      </w:r>
      <w:r>
        <w:rPr>
          <w:spacing w:val="-3"/>
        </w:rPr>
        <w:t xml:space="preserve"> </w:t>
      </w:r>
      <w:r>
        <w:t>Rights</w:t>
      </w:r>
      <w:r>
        <w:rPr>
          <w:spacing w:val="-3"/>
        </w:rPr>
        <w:t xml:space="preserve"> </w:t>
      </w:r>
      <w:r>
        <w:t>of</w:t>
      </w:r>
      <w:r>
        <w:rPr>
          <w:spacing w:val="-1"/>
        </w:rPr>
        <w:t xml:space="preserve"> </w:t>
      </w:r>
      <w:r>
        <w:t>the Child.</w:t>
      </w:r>
    </w:p>
    <w:p w14:paraId="575E7665" w14:textId="77777777" w:rsidR="0043183A" w:rsidRDefault="0043183A">
      <w:pPr>
        <w:pStyle w:val="BodyText"/>
        <w:ind w:left="0"/>
        <w:rPr>
          <w:sz w:val="20"/>
        </w:rPr>
      </w:pPr>
    </w:p>
    <w:p w14:paraId="5DF0EF5C" w14:textId="77777777" w:rsidR="0043183A" w:rsidRDefault="0043183A">
      <w:pPr>
        <w:pStyle w:val="BodyText"/>
        <w:spacing w:before="2"/>
        <w:ind w:left="0"/>
        <w:rPr>
          <w:sz w:val="20"/>
        </w:rPr>
      </w:pPr>
    </w:p>
    <w:p w14:paraId="7F1B811F" w14:textId="77777777" w:rsidR="0043183A" w:rsidRDefault="00000000">
      <w:pPr>
        <w:pStyle w:val="Heading2"/>
        <w:numPr>
          <w:ilvl w:val="1"/>
          <w:numId w:val="2"/>
        </w:numPr>
        <w:tabs>
          <w:tab w:val="left" w:pos="1561"/>
          <w:tab w:val="left" w:pos="10230"/>
        </w:tabs>
        <w:spacing w:before="88"/>
        <w:ind w:hanging="390"/>
      </w:pPr>
      <w:r>
        <w:rPr>
          <w:shd w:val="clear" w:color="auto" w:fill="9CC2E4"/>
        </w:rPr>
        <w:t>Health</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Safety</w:t>
      </w:r>
      <w:r>
        <w:rPr>
          <w:shd w:val="clear" w:color="auto" w:fill="9CC2E4"/>
        </w:rPr>
        <w:tab/>
      </w:r>
    </w:p>
    <w:p w14:paraId="5D358742" w14:textId="77777777" w:rsidR="0043183A" w:rsidRDefault="00000000">
      <w:pPr>
        <w:pStyle w:val="BodyText"/>
        <w:spacing w:before="181" w:line="259" w:lineRule="auto"/>
        <w:ind w:left="1200" w:right="814"/>
        <w:jc w:val="both"/>
      </w:pPr>
      <w:r>
        <w:t>SDC expect staff and suppliers to ensure, so far as is reasonably practicable, that: (a) the workplaces,</w:t>
      </w:r>
      <w:r>
        <w:rPr>
          <w:spacing w:val="-47"/>
        </w:rPr>
        <w:t xml:space="preserve"> </w:t>
      </w:r>
      <w:r>
        <w:rPr>
          <w:spacing w:val="-1"/>
        </w:rPr>
        <w:t>machinery,</w:t>
      </w:r>
      <w:r>
        <w:rPr>
          <w:spacing w:val="-12"/>
        </w:rPr>
        <w:t xml:space="preserve"> </w:t>
      </w:r>
      <w:r>
        <w:rPr>
          <w:spacing w:val="-1"/>
        </w:rPr>
        <w:t>equipment</w:t>
      </w:r>
      <w:r>
        <w:rPr>
          <w:spacing w:val="-11"/>
        </w:rPr>
        <w:t xml:space="preserve"> </w:t>
      </w:r>
      <w:r>
        <w:rPr>
          <w:spacing w:val="-1"/>
        </w:rPr>
        <w:t>and</w:t>
      </w:r>
      <w:r>
        <w:rPr>
          <w:spacing w:val="-15"/>
        </w:rPr>
        <w:t xml:space="preserve"> </w:t>
      </w:r>
      <w:r>
        <w:rPr>
          <w:spacing w:val="-1"/>
        </w:rPr>
        <w:t>processes</w:t>
      </w:r>
      <w:r>
        <w:rPr>
          <w:spacing w:val="-14"/>
        </w:rPr>
        <w:t xml:space="preserve"> </w:t>
      </w:r>
      <w:r>
        <w:rPr>
          <w:spacing w:val="-1"/>
        </w:rPr>
        <w:t>under</w:t>
      </w:r>
      <w:r>
        <w:rPr>
          <w:spacing w:val="-11"/>
        </w:rPr>
        <w:t xml:space="preserve"> </w:t>
      </w:r>
      <w:r>
        <w:rPr>
          <w:spacing w:val="-1"/>
        </w:rPr>
        <w:t>their</w:t>
      </w:r>
      <w:r>
        <w:rPr>
          <w:spacing w:val="-12"/>
        </w:rPr>
        <w:t xml:space="preserve"> </w:t>
      </w:r>
      <w:r>
        <w:rPr>
          <w:spacing w:val="-1"/>
        </w:rPr>
        <w:t>control</w:t>
      </w:r>
      <w:r>
        <w:rPr>
          <w:spacing w:val="-12"/>
        </w:rPr>
        <w:t xml:space="preserve"> </w:t>
      </w:r>
      <w:r>
        <w:t>are</w:t>
      </w:r>
      <w:r>
        <w:rPr>
          <w:spacing w:val="-14"/>
        </w:rPr>
        <w:t xml:space="preserve"> </w:t>
      </w:r>
      <w:r>
        <w:t>safe</w:t>
      </w:r>
      <w:r>
        <w:rPr>
          <w:spacing w:val="-10"/>
        </w:rPr>
        <w:t xml:space="preserve"> </w:t>
      </w:r>
      <w:r>
        <w:t>and</w:t>
      </w:r>
      <w:r>
        <w:rPr>
          <w:spacing w:val="-13"/>
        </w:rPr>
        <w:t xml:space="preserve"> </w:t>
      </w:r>
      <w:r>
        <w:t>without</w:t>
      </w:r>
      <w:r>
        <w:rPr>
          <w:spacing w:val="-11"/>
        </w:rPr>
        <w:t xml:space="preserve"> </w:t>
      </w:r>
      <w:r>
        <w:t>risk</w:t>
      </w:r>
      <w:r>
        <w:rPr>
          <w:spacing w:val="-14"/>
        </w:rPr>
        <w:t xml:space="preserve"> </w:t>
      </w:r>
      <w:r>
        <w:t>to</w:t>
      </w:r>
      <w:r>
        <w:rPr>
          <w:spacing w:val="-11"/>
        </w:rPr>
        <w:t xml:space="preserve"> </w:t>
      </w:r>
      <w:r>
        <w:t>health</w:t>
      </w:r>
      <w:r>
        <w:rPr>
          <w:spacing w:val="-15"/>
        </w:rPr>
        <w:t xml:space="preserve"> </w:t>
      </w:r>
      <w:r>
        <w:t>and</w:t>
      </w:r>
      <w:r>
        <w:rPr>
          <w:spacing w:val="-13"/>
        </w:rPr>
        <w:t xml:space="preserve"> </w:t>
      </w:r>
      <w:r>
        <w:t>where</w:t>
      </w:r>
      <w:r>
        <w:rPr>
          <w:spacing w:val="-47"/>
        </w:rPr>
        <w:t xml:space="preserve"> </w:t>
      </w:r>
      <w:r>
        <w:t>necessary, adequate protective clothing and protective equipment are provided to prevent, so far as</w:t>
      </w:r>
      <w:r>
        <w:rPr>
          <w:spacing w:val="-47"/>
        </w:rPr>
        <w:t xml:space="preserve"> </w:t>
      </w:r>
      <w:r>
        <w:t>is</w:t>
      </w:r>
      <w:r>
        <w:rPr>
          <w:spacing w:val="-1"/>
        </w:rPr>
        <w:t xml:space="preserve"> </w:t>
      </w:r>
      <w:r>
        <w:t>reasonably practicable, risk</w:t>
      </w:r>
      <w:r>
        <w:rPr>
          <w:spacing w:val="-1"/>
        </w:rPr>
        <w:t xml:space="preserve"> </w:t>
      </w:r>
      <w:r>
        <w:t>of</w:t>
      </w:r>
      <w:r>
        <w:rPr>
          <w:spacing w:val="-3"/>
        </w:rPr>
        <w:t xml:space="preserve"> </w:t>
      </w:r>
      <w:r>
        <w:t>accidents</w:t>
      </w:r>
      <w:r>
        <w:rPr>
          <w:spacing w:val="-1"/>
        </w:rPr>
        <w:t xml:space="preserve"> </w:t>
      </w:r>
      <w:r>
        <w:t>or</w:t>
      </w:r>
      <w:r>
        <w:rPr>
          <w:spacing w:val="-2"/>
        </w:rPr>
        <w:t xml:space="preserve"> </w:t>
      </w:r>
      <w:r>
        <w:t>of</w:t>
      </w:r>
      <w:r>
        <w:rPr>
          <w:spacing w:val="-3"/>
        </w:rPr>
        <w:t xml:space="preserve"> </w:t>
      </w:r>
      <w:r>
        <w:t>adverse effects to health.</w:t>
      </w:r>
    </w:p>
    <w:p w14:paraId="6992D8B3" w14:textId="77777777" w:rsidR="0043183A" w:rsidRDefault="0043183A">
      <w:pPr>
        <w:spacing w:line="259" w:lineRule="auto"/>
        <w:jc w:val="both"/>
        <w:sectPr w:rsidR="0043183A">
          <w:pgSz w:w="12240" w:h="15840"/>
          <w:pgMar w:top="142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190302E" w14:textId="77777777" w:rsidR="0043183A" w:rsidRDefault="00000000">
      <w:pPr>
        <w:pStyle w:val="Heading2"/>
        <w:numPr>
          <w:ilvl w:val="1"/>
          <w:numId w:val="2"/>
        </w:numPr>
        <w:tabs>
          <w:tab w:val="left" w:pos="1561"/>
          <w:tab w:val="left" w:pos="10230"/>
        </w:tabs>
        <w:spacing w:before="39"/>
        <w:ind w:hanging="390"/>
      </w:pPr>
      <w:r>
        <w:rPr>
          <w:shd w:val="clear" w:color="auto" w:fill="9CC2E4"/>
        </w:rPr>
        <w:lastRenderedPageBreak/>
        <w:t>Conflict</w:t>
      </w:r>
      <w:r>
        <w:rPr>
          <w:spacing w:val="-7"/>
          <w:shd w:val="clear" w:color="auto" w:fill="9CC2E4"/>
        </w:rPr>
        <w:t xml:space="preserve"> </w:t>
      </w:r>
      <w:r>
        <w:rPr>
          <w:shd w:val="clear" w:color="auto" w:fill="9CC2E4"/>
        </w:rPr>
        <w:t>of</w:t>
      </w:r>
      <w:r>
        <w:rPr>
          <w:spacing w:val="-7"/>
          <w:shd w:val="clear" w:color="auto" w:fill="9CC2E4"/>
        </w:rPr>
        <w:t xml:space="preserve"> </w:t>
      </w:r>
      <w:r>
        <w:rPr>
          <w:shd w:val="clear" w:color="auto" w:fill="9CC2E4"/>
        </w:rPr>
        <w:t>interest</w:t>
      </w:r>
      <w:r>
        <w:rPr>
          <w:shd w:val="clear" w:color="auto" w:fill="9CC2E4"/>
        </w:rPr>
        <w:tab/>
      </w:r>
    </w:p>
    <w:p w14:paraId="539536CB" w14:textId="77777777" w:rsidR="0043183A" w:rsidRDefault="00000000">
      <w:pPr>
        <w:pStyle w:val="BodyText"/>
        <w:spacing w:before="181" w:line="259" w:lineRule="auto"/>
        <w:ind w:right="811"/>
        <w:jc w:val="both"/>
      </w:pPr>
      <w:r>
        <w:t>Each employee and service providers should avoid any situation where objective judgment, or behavior</w:t>
      </w:r>
      <w:r>
        <w:rPr>
          <w:spacing w:val="1"/>
        </w:rPr>
        <w:t xml:space="preserve"> </w:t>
      </w:r>
      <w:r>
        <w:t>concerning</w:t>
      </w:r>
      <w:r>
        <w:rPr>
          <w:spacing w:val="-3"/>
        </w:rPr>
        <w:t xml:space="preserve"> </w:t>
      </w:r>
      <w:r>
        <w:t>a</w:t>
      </w:r>
      <w:r>
        <w:rPr>
          <w:spacing w:val="-4"/>
        </w:rPr>
        <w:t xml:space="preserve"> </w:t>
      </w:r>
      <w:r>
        <w:t>primary</w:t>
      </w:r>
      <w:r>
        <w:rPr>
          <w:spacing w:val="-3"/>
        </w:rPr>
        <w:t xml:space="preserve"> </w:t>
      </w:r>
      <w:r>
        <w:t>interest</w:t>
      </w:r>
      <w:r>
        <w:rPr>
          <w:spacing w:val="-4"/>
        </w:rPr>
        <w:t xml:space="preserve"> </w:t>
      </w:r>
      <w:r>
        <w:t>from</w:t>
      </w:r>
      <w:r>
        <w:rPr>
          <w:spacing w:val="-3"/>
        </w:rPr>
        <w:t xml:space="preserve"> </w:t>
      </w:r>
      <w:r>
        <w:t>being</w:t>
      </w:r>
      <w:r>
        <w:rPr>
          <w:spacing w:val="-3"/>
        </w:rPr>
        <w:t xml:space="preserve"> </w:t>
      </w:r>
      <w:r>
        <w:t>improperly</w:t>
      </w:r>
      <w:r>
        <w:rPr>
          <w:spacing w:val="-3"/>
        </w:rPr>
        <w:t xml:space="preserve"> </w:t>
      </w:r>
      <w:r>
        <w:t>influenced</w:t>
      </w:r>
      <w:r>
        <w:rPr>
          <w:spacing w:val="-2"/>
        </w:rPr>
        <w:t xml:space="preserve"> </w:t>
      </w:r>
      <w:r>
        <w:t>by</w:t>
      </w:r>
      <w:r>
        <w:rPr>
          <w:spacing w:val="-3"/>
        </w:rPr>
        <w:t xml:space="preserve"> </w:t>
      </w:r>
      <w:r>
        <w:t>a</w:t>
      </w:r>
      <w:r>
        <w:rPr>
          <w:spacing w:val="-5"/>
        </w:rPr>
        <w:t xml:space="preserve"> </w:t>
      </w:r>
      <w:r>
        <w:t>different</w:t>
      </w:r>
      <w:r>
        <w:rPr>
          <w:spacing w:val="-1"/>
        </w:rPr>
        <w:t xml:space="preserve"> </w:t>
      </w:r>
      <w:r>
        <w:t>interest</w:t>
      </w:r>
      <w:r>
        <w:rPr>
          <w:spacing w:val="-6"/>
        </w:rPr>
        <w:t xml:space="preserve"> </w:t>
      </w:r>
      <w:r>
        <w:t>which</w:t>
      </w:r>
      <w:r>
        <w:rPr>
          <w:spacing w:val="-4"/>
        </w:rPr>
        <w:t xml:space="preserve"> </w:t>
      </w:r>
      <w:r>
        <w:t>such</w:t>
      </w:r>
      <w:r>
        <w:rPr>
          <w:spacing w:val="-3"/>
        </w:rPr>
        <w:t xml:space="preserve"> </w:t>
      </w:r>
      <w:r>
        <w:t>as,</w:t>
      </w:r>
      <w:r>
        <w:rPr>
          <w:spacing w:val="-2"/>
        </w:rPr>
        <w:t xml:space="preserve"> </w:t>
      </w:r>
      <w:r>
        <w:t>but</w:t>
      </w:r>
      <w:r>
        <w:rPr>
          <w:spacing w:val="-47"/>
        </w:rPr>
        <w:t xml:space="preserve"> </w:t>
      </w:r>
      <w:r>
        <w:t>not limited to, financial gain or his/her immediate family, close relatives or personal friends. All the staff</w:t>
      </w:r>
      <w:r>
        <w:rPr>
          <w:spacing w:val="1"/>
        </w:rPr>
        <w:t xml:space="preserve"> </w:t>
      </w:r>
      <w:r>
        <w:t>and</w:t>
      </w:r>
      <w:r>
        <w:rPr>
          <w:spacing w:val="-4"/>
        </w:rPr>
        <w:t xml:space="preserve"> </w:t>
      </w:r>
      <w:r>
        <w:t>service</w:t>
      </w:r>
      <w:r>
        <w:rPr>
          <w:spacing w:val="-2"/>
        </w:rPr>
        <w:t xml:space="preserve"> </w:t>
      </w:r>
      <w:r>
        <w:t>providers</w:t>
      </w:r>
      <w:r>
        <w:rPr>
          <w:spacing w:val="-5"/>
        </w:rPr>
        <w:t xml:space="preserve"> </w:t>
      </w:r>
      <w:r>
        <w:t>will</w:t>
      </w:r>
      <w:r>
        <w:rPr>
          <w:spacing w:val="-3"/>
        </w:rPr>
        <w:t xml:space="preserve"> </w:t>
      </w:r>
      <w:r>
        <w:t>be</w:t>
      </w:r>
      <w:r>
        <w:rPr>
          <w:spacing w:val="-2"/>
        </w:rPr>
        <w:t xml:space="preserve"> </w:t>
      </w:r>
      <w:r>
        <w:t>require</w:t>
      </w:r>
      <w:r>
        <w:rPr>
          <w:spacing w:val="-1"/>
        </w:rPr>
        <w:t xml:space="preserve"> </w:t>
      </w:r>
      <w:r>
        <w:t>declaring</w:t>
      </w:r>
      <w:r>
        <w:rPr>
          <w:spacing w:val="-4"/>
        </w:rPr>
        <w:t xml:space="preserve"> </w:t>
      </w:r>
      <w:r>
        <w:t>such</w:t>
      </w:r>
      <w:r>
        <w:rPr>
          <w:spacing w:val="-2"/>
        </w:rPr>
        <w:t xml:space="preserve"> </w:t>
      </w:r>
      <w:r>
        <w:t>interest</w:t>
      </w:r>
      <w:r>
        <w:rPr>
          <w:spacing w:val="-5"/>
        </w:rPr>
        <w:t xml:space="preserve"> </w:t>
      </w:r>
      <w:r>
        <w:t>and</w:t>
      </w:r>
      <w:r>
        <w:rPr>
          <w:spacing w:val="-4"/>
        </w:rPr>
        <w:t xml:space="preserve"> </w:t>
      </w:r>
      <w:r>
        <w:t>informing</w:t>
      </w:r>
      <w:r>
        <w:rPr>
          <w:spacing w:val="-4"/>
        </w:rPr>
        <w:t xml:space="preserve"> </w:t>
      </w:r>
      <w:r>
        <w:t>the</w:t>
      </w:r>
      <w:r>
        <w:rPr>
          <w:spacing w:val="-3"/>
        </w:rPr>
        <w:t xml:space="preserve"> </w:t>
      </w:r>
      <w:r>
        <w:t>immediate</w:t>
      </w:r>
      <w:r>
        <w:rPr>
          <w:spacing w:val="-2"/>
        </w:rPr>
        <w:t xml:space="preserve"> </w:t>
      </w:r>
      <w:r>
        <w:t>supervisors.</w:t>
      </w:r>
    </w:p>
    <w:p w14:paraId="1E63DAAC" w14:textId="77777777" w:rsidR="0043183A" w:rsidRDefault="00000000">
      <w:pPr>
        <w:pStyle w:val="Heading2"/>
        <w:numPr>
          <w:ilvl w:val="1"/>
          <w:numId w:val="2"/>
        </w:numPr>
        <w:tabs>
          <w:tab w:val="left" w:pos="1561"/>
          <w:tab w:val="left" w:pos="10230"/>
        </w:tabs>
        <w:spacing w:before="160"/>
        <w:ind w:left="840" w:firstLine="331"/>
      </w:pPr>
      <w:r>
        <w:rPr>
          <w:shd w:val="clear" w:color="auto" w:fill="9CC2E4"/>
        </w:rPr>
        <w:t>Corruption</w:t>
      </w:r>
      <w:r>
        <w:rPr>
          <w:spacing w:val="-4"/>
          <w:shd w:val="clear" w:color="auto" w:fill="9CC2E4"/>
        </w:rPr>
        <w:t xml:space="preserve"> </w:t>
      </w:r>
      <w:r>
        <w:rPr>
          <w:shd w:val="clear" w:color="auto" w:fill="9CC2E4"/>
        </w:rPr>
        <w:t>and</w:t>
      </w:r>
      <w:r>
        <w:rPr>
          <w:spacing w:val="-4"/>
          <w:shd w:val="clear" w:color="auto" w:fill="9CC2E4"/>
        </w:rPr>
        <w:t xml:space="preserve"> </w:t>
      </w:r>
      <w:r>
        <w:rPr>
          <w:shd w:val="clear" w:color="auto" w:fill="9CC2E4"/>
        </w:rPr>
        <w:t>Money</w:t>
      </w:r>
      <w:r>
        <w:rPr>
          <w:spacing w:val="-4"/>
          <w:shd w:val="clear" w:color="auto" w:fill="9CC2E4"/>
        </w:rPr>
        <w:t xml:space="preserve"> </w:t>
      </w:r>
      <w:r>
        <w:rPr>
          <w:shd w:val="clear" w:color="auto" w:fill="9CC2E4"/>
        </w:rPr>
        <w:t>Laundering</w:t>
      </w:r>
      <w:r>
        <w:rPr>
          <w:shd w:val="clear" w:color="auto" w:fill="9CC2E4"/>
        </w:rPr>
        <w:tab/>
      </w:r>
    </w:p>
    <w:p w14:paraId="77C8B28D" w14:textId="77777777" w:rsidR="0043183A" w:rsidRDefault="00000000">
      <w:pPr>
        <w:pStyle w:val="BodyText"/>
        <w:spacing w:before="182" w:line="259" w:lineRule="auto"/>
        <w:ind w:right="815"/>
        <w:jc w:val="both"/>
      </w:pPr>
      <w:r>
        <w:t>SDC prohibits any pay for, offer, or grant unwarranted advantages, in any form whatsoever, directly or</w:t>
      </w:r>
      <w:r>
        <w:rPr>
          <w:spacing w:val="1"/>
        </w:rPr>
        <w:t xml:space="preserve"> </w:t>
      </w:r>
      <w:r>
        <w:t>through</w:t>
      </w:r>
      <w:r>
        <w:rPr>
          <w:spacing w:val="-8"/>
        </w:rPr>
        <w:t xml:space="preserve"> </w:t>
      </w:r>
      <w:r>
        <w:t>an</w:t>
      </w:r>
      <w:r>
        <w:rPr>
          <w:spacing w:val="-11"/>
        </w:rPr>
        <w:t xml:space="preserve"> </w:t>
      </w:r>
      <w:r>
        <w:t>intermediary,</w:t>
      </w:r>
      <w:r>
        <w:rPr>
          <w:spacing w:val="-10"/>
        </w:rPr>
        <w:t xml:space="preserve"> </w:t>
      </w:r>
      <w:r>
        <w:t>to</w:t>
      </w:r>
      <w:r>
        <w:rPr>
          <w:spacing w:val="-6"/>
        </w:rPr>
        <w:t xml:space="preserve"> </w:t>
      </w:r>
      <w:r>
        <w:t>a</w:t>
      </w:r>
      <w:r>
        <w:rPr>
          <w:spacing w:val="-10"/>
        </w:rPr>
        <w:t xml:space="preserve"> </w:t>
      </w:r>
      <w:r>
        <w:t>private</w:t>
      </w:r>
      <w:r>
        <w:rPr>
          <w:spacing w:val="-9"/>
        </w:rPr>
        <w:t xml:space="preserve"> </w:t>
      </w:r>
      <w:r>
        <w:t>party</w:t>
      </w:r>
      <w:r>
        <w:rPr>
          <w:spacing w:val="-8"/>
        </w:rPr>
        <w:t xml:space="preserve"> </w:t>
      </w:r>
      <w:r>
        <w:t>or</w:t>
      </w:r>
      <w:r>
        <w:rPr>
          <w:spacing w:val="-8"/>
        </w:rPr>
        <w:t xml:space="preserve"> </w:t>
      </w:r>
      <w:r>
        <w:t>a</w:t>
      </w:r>
      <w:r>
        <w:rPr>
          <w:spacing w:val="-9"/>
        </w:rPr>
        <w:t xml:space="preserve"> </w:t>
      </w:r>
      <w:r>
        <w:t>representative</w:t>
      </w:r>
      <w:r>
        <w:rPr>
          <w:spacing w:val="-9"/>
        </w:rPr>
        <w:t xml:space="preserve"> </w:t>
      </w:r>
      <w:r>
        <w:t>in</w:t>
      </w:r>
      <w:r>
        <w:rPr>
          <w:spacing w:val="-8"/>
        </w:rPr>
        <w:t xml:space="preserve"> </w:t>
      </w:r>
      <w:r>
        <w:t>public</w:t>
      </w:r>
      <w:r>
        <w:rPr>
          <w:spacing w:val="-9"/>
        </w:rPr>
        <w:t xml:space="preserve"> </w:t>
      </w:r>
      <w:r>
        <w:t>authorities</w:t>
      </w:r>
      <w:r>
        <w:rPr>
          <w:spacing w:val="-6"/>
        </w:rPr>
        <w:t xml:space="preserve"> </w:t>
      </w:r>
      <w:r>
        <w:t>anywhere</w:t>
      </w:r>
      <w:r>
        <w:rPr>
          <w:spacing w:val="-9"/>
        </w:rPr>
        <w:t xml:space="preserve"> </w:t>
      </w:r>
      <w:r>
        <w:t>for</w:t>
      </w:r>
      <w:r>
        <w:rPr>
          <w:spacing w:val="-10"/>
        </w:rPr>
        <w:t xml:space="preserve"> </w:t>
      </w:r>
      <w:r>
        <w:t>purpose</w:t>
      </w:r>
      <w:r>
        <w:rPr>
          <w:spacing w:val="-47"/>
        </w:rPr>
        <w:t xml:space="preserve"> </w:t>
      </w:r>
      <w:r>
        <w:t>of</w:t>
      </w:r>
      <w:r>
        <w:rPr>
          <w:spacing w:val="1"/>
        </w:rPr>
        <w:t xml:space="preserve"> </w:t>
      </w:r>
      <w:r>
        <w:t>obtaining</w:t>
      </w:r>
      <w:r>
        <w:rPr>
          <w:spacing w:val="1"/>
        </w:rPr>
        <w:t xml:space="preserve"> </w:t>
      </w:r>
      <w:r>
        <w:t>favorable</w:t>
      </w:r>
      <w:r>
        <w:rPr>
          <w:spacing w:val="1"/>
        </w:rPr>
        <w:t xml:space="preserve"> </w:t>
      </w:r>
      <w:r>
        <w:t>treatment</w:t>
      </w:r>
      <w:r>
        <w:rPr>
          <w:spacing w:val="1"/>
        </w:rPr>
        <w:t xml:space="preserve"> </w:t>
      </w:r>
      <w:r>
        <w:t>or</w:t>
      </w:r>
      <w:r>
        <w:rPr>
          <w:spacing w:val="1"/>
        </w:rPr>
        <w:t xml:space="preserve"> </w:t>
      </w:r>
      <w:r>
        <w:t>influencing</w:t>
      </w:r>
      <w:r>
        <w:rPr>
          <w:spacing w:val="1"/>
        </w:rPr>
        <w:t xml:space="preserve"> </w:t>
      </w:r>
      <w:r>
        <w:t>the</w:t>
      </w:r>
      <w:r>
        <w:rPr>
          <w:spacing w:val="1"/>
        </w:rPr>
        <w:t xml:space="preserve"> </w:t>
      </w:r>
      <w:r>
        <w:t>outcome</w:t>
      </w:r>
      <w:r>
        <w:rPr>
          <w:spacing w:val="1"/>
        </w:rPr>
        <w:t xml:space="preserve"> </w:t>
      </w:r>
      <w:r>
        <w:t>of</w:t>
      </w:r>
      <w:r>
        <w:rPr>
          <w:spacing w:val="1"/>
        </w:rPr>
        <w:t xml:space="preserve"> </w:t>
      </w:r>
      <w:r>
        <w:t>a</w:t>
      </w:r>
      <w:r>
        <w:rPr>
          <w:spacing w:val="1"/>
        </w:rPr>
        <w:t xml:space="preserve"> </w:t>
      </w:r>
      <w:r>
        <w:t>negotiation</w:t>
      </w:r>
      <w:r>
        <w:rPr>
          <w:spacing w:val="1"/>
        </w:rPr>
        <w:t xml:space="preserve"> </w:t>
      </w:r>
      <w:r>
        <w:t>with</w:t>
      </w:r>
      <w:r>
        <w:rPr>
          <w:spacing w:val="1"/>
        </w:rPr>
        <w:t xml:space="preserve"> </w:t>
      </w:r>
      <w:r>
        <w:t>individual</w:t>
      </w:r>
      <w:r>
        <w:rPr>
          <w:spacing w:val="1"/>
        </w:rPr>
        <w:t xml:space="preserve"> </w:t>
      </w:r>
      <w:r>
        <w:t>or</w:t>
      </w:r>
      <w:r>
        <w:rPr>
          <w:spacing w:val="1"/>
        </w:rPr>
        <w:t xml:space="preserve"> </w:t>
      </w:r>
      <w:r>
        <w:t>organization.</w:t>
      </w:r>
    </w:p>
    <w:p w14:paraId="6976C2A8" w14:textId="77777777" w:rsidR="0043183A" w:rsidRDefault="00000000">
      <w:pPr>
        <w:pStyle w:val="BodyText"/>
        <w:spacing w:before="158" w:line="259" w:lineRule="auto"/>
        <w:ind w:right="813"/>
        <w:jc w:val="both"/>
      </w:pPr>
      <w:r>
        <w:t>All the organization staff and service providers are prohibited in their capacity while engaged in the</w:t>
      </w:r>
      <w:r>
        <w:rPr>
          <w:spacing w:val="1"/>
        </w:rPr>
        <w:t xml:space="preserve"> </w:t>
      </w:r>
      <w:r>
        <w:t>organization to</w:t>
      </w:r>
      <w:r>
        <w:rPr>
          <w:spacing w:val="1"/>
        </w:rPr>
        <w:t xml:space="preserve"> </w:t>
      </w:r>
      <w:r>
        <w:t>participate in any activities within the</w:t>
      </w:r>
      <w:r>
        <w:rPr>
          <w:spacing w:val="1"/>
        </w:rPr>
        <w:t xml:space="preserve"> </w:t>
      </w:r>
      <w:r>
        <w:t>definition of any</w:t>
      </w:r>
      <w:r>
        <w:rPr>
          <w:spacing w:val="1"/>
        </w:rPr>
        <w:t xml:space="preserve"> </w:t>
      </w:r>
      <w:r>
        <w:t>local and international law</w:t>
      </w:r>
      <w:r>
        <w:rPr>
          <w:spacing w:val="1"/>
        </w:rPr>
        <w:t xml:space="preserve"> </w:t>
      </w:r>
      <w:r>
        <w:t>construed to me money laundering. SDC has a ‘whistle blowing procedure’ for staff members and any</w:t>
      </w:r>
      <w:r>
        <w:rPr>
          <w:spacing w:val="1"/>
        </w:rPr>
        <w:t xml:space="preserve"> </w:t>
      </w:r>
      <w:r>
        <w:t>other</w:t>
      </w:r>
      <w:r>
        <w:rPr>
          <w:spacing w:val="-10"/>
        </w:rPr>
        <w:t xml:space="preserve"> </w:t>
      </w:r>
      <w:r>
        <w:t>concerned</w:t>
      </w:r>
      <w:r>
        <w:rPr>
          <w:spacing w:val="-8"/>
        </w:rPr>
        <w:t xml:space="preserve"> </w:t>
      </w:r>
      <w:r>
        <w:t>parties</w:t>
      </w:r>
      <w:r>
        <w:rPr>
          <w:spacing w:val="-6"/>
        </w:rPr>
        <w:t xml:space="preserve"> </w:t>
      </w:r>
      <w:r>
        <w:t>to</w:t>
      </w:r>
      <w:r>
        <w:rPr>
          <w:spacing w:val="-10"/>
        </w:rPr>
        <w:t xml:space="preserve"> </w:t>
      </w:r>
      <w:r>
        <w:t>raise</w:t>
      </w:r>
      <w:r>
        <w:rPr>
          <w:spacing w:val="-7"/>
        </w:rPr>
        <w:t xml:space="preserve"> </w:t>
      </w:r>
      <w:r>
        <w:t>a</w:t>
      </w:r>
      <w:r>
        <w:rPr>
          <w:spacing w:val="-9"/>
        </w:rPr>
        <w:t xml:space="preserve"> </w:t>
      </w:r>
      <w:r>
        <w:t>concern</w:t>
      </w:r>
      <w:r>
        <w:rPr>
          <w:spacing w:val="-7"/>
        </w:rPr>
        <w:t xml:space="preserve"> </w:t>
      </w:r>
      <w:r>
        <w:t>confidentially</w:t>
      </w:r>
      <w:r>
        <w:rPr>
          <w:spacing w:val="-8"/>
        </w:rPr>
        <w:t xml:space="preserve"> </w:t>
      </w:r>
      <w:r>
        <w:t>outside</w:t>
      </w:r>
      <w:r>
        <w:rPr>
          <w:spacing w:val="-9"/>
        </w:rPr>
        <w:t xml:space="preserve"> </w:t>
      </w:r>
      <w:r>
        <w:t>of</w:t>
      </w:r>
      <w:r>
        <w:rPr>
          <w:spacing w:val="-9"/>
        </w:rPr>
        <w:t xml:space="preserve"> </w:t>
      </w:r>
      <w:r>
        <w:t>the</w:t>
      </w:r>
      <w:r>
        <w:rPr>
          <w:spacing w:val="-9"/>
        </w:rPr>
        <w:t xml:space="preserve"> </w:t>
      </w:r>
      <w:r>
        <w:t>reporting</w:t>
      </w:r>
      <w:r>
        <w:rPr>
          <w:spacing w:val="-7"/>
        </w:rPr>
        <w:t xml:space="preserve"> </w:t>
      </w:r>
      <w:r>
        <w:t>lines</w:t>
      </w:r>
      <w:r>
        <w:rPr>
          <w:spacing w:val="-6"/>
        </w:rPr>
        <w:t xml:space="preserve"> </w:t>
      </w:r>
      <w:r>
        <w:t>outlined</w:t>
      </w:r>
      <w:r>
        <w:rPr>
          <w:spacing w:val="-8"/>
        </w:rPr>
        <w:t xml:space="preserve"> </w:t>
      </w:r>
      <w:r>
        <w:t>in</w:t>
      </w:r>
      <w:r>
        <w:rPr>
          <w:spacing w:val="-9"/>
        </w:rPr>
        <w:t xml:space="preserve"> </w:t>
      </w:r>
      <w:r>
        <w:t>the</w:t>
      </w:r>
      <w:r>
        <w:rPr>
          <w:spacing w:val="-7"/>
        </w:rPr>
        <w:t xml:space="preserve"> </w:t>
      </w:r>
      <w:r>
        <w:t>SDC</w:t>
      </w:r>
      <w:r>
        <w:rPr>
          <w:spacing w:val="-47"/>
        </w:rPr>
        <w:t xml:space="preserve"> </w:t>
      </w:r>
      <w:r>
        <w:rPr>
          <w:spacing w:val="-1"/>
        </w:rPr>
        <w:t>Grievance</w:t>
      </w:r>
      <w:r>
        <w:rPr>
          <w:spacing w:val="-10"/>
        </w:rPr>
        <w:t xml:space="preserve"> </w:t>
      </w:r>
      <w:r>
        <w:rPr>
          <w:spacing w:val="-1"/>
        </w:rPr>
        <w:t>Procedures.</w:t>
      </w:r>
      <w:r>
        <w:rPr>
          <w:spacing w:val="-11"/>
        </w:rPr>
        <w:t xml:space="preserve"> </w:t>
      </w:r>
      <w:r>
        <w:rPr>
          <w:spacing w:val="-1"/>
        </w:rPr>
        <w:t>All</w:t>
      </w:r>
      <w:r>
        <w:rPr>
          <w:spacing w:val="-10"/>
        </w:rPr>
        <w:t xml:space="preserve"> </w:t>
      </w:r>
      <w:r>
        <w:rPr>
          <w:spacing w:val="-1"/>
        </w:rPr>
        <w:t>staff</w:t>
      </w:r>
      <w:r>
        <w:rPr>
          <w:spacing w:val="-10"/>
        </w:rPr>
        <w:t xml:space="preserve"> </w:t>
      </w:r>
      <w:r>
        <w:rPr>
          <w:spacing w:val="-1"/>
        </w:rPr>
        <w:t>and</w:t>
      </w:r>
      <w:r>
        <w:rPr>
          <w:spacing w:val="-11"/>
        </w:rPr>
        <w:t xml:space="preserve"> </w:t>
      </w:r>
      <w:r>
        <w:rPr>
          <w:spacing w:val="-1"/>
        </w:rPr>
        <w:t>service</w:t>
      </w:r>
      <w:r>
        <w:rPr>
          <w:spacing w:val="-10"/>
        </w:rPr>
        <w:t xml:space="preserve"> </w:t>
      </w:r>
      <w:r>
        <w:t>providers</w:t>
      </w:r>
      <w:r>
        <w:rPr>
          <w:spacing w:val="-10"/>
        </w:rPr>
        <w:t xml:space="preserve"> </w:t>
      </w:r>
      <w:r>
        <w:t>must</w:t>
      </w:r>
      <w:r>
        <w:rPr>
          <w:spacing w:val="-10"/>
        </w:rPr>
        <w:t xml:space="preserve"> </w:t>
      </w:r>
      <w:r>
        <w:t>report</w:t>
      </w:r>
      <w:r>
        <w:rPr>
          <w:spacing w:val="-10"/>
        </w:rPr>
        <w:t xml:space="preserve"> </w:t>
      </w:r>
      <w:r>
        <w:t>any</w:t>
      </w:r>
      <w:r>
        <w:rPr>
          <w:spacing w:val="-10"/>
        </w:rPr>
        <w:t xml:space="preserve"> </w:t>
      </w:r>
      <w:r>
        <w:t>incident</w:t>
      </w:r>
      <w:r>
        <w:rPr>
          <w:spacing w:val="-12"/>
        </w:rPr>
        <w:t xml:space="preserve"> </w:t>
      </w:r>
      <w:r>
        <w:t>relating</w:t>
      </w:r>
      <w:r>
        <w:rPr>
          <w:spacing w:val="-12"/>
        </w:rPr>
        <w:t xml:space="preserve"> </w:t>
      </w:r>
      <w:r>
        <w:t>to</w:t>
      </w:r>
      <w:r>
        <w:rPr>
          <w:spacing w:val="-9"/>
        </w:rPr>
        <w:t xml:space="preserve"> </w:t>
      </w:r>
      <w:r>
        <w:t>fraud,</w:t>
      </w:r>
      <w:r>
        <w:rPr>
          <w:spacing w:val="-11"/>
        </w:rPr>
        <w:t xml:space="preserve"> </w:t>
      </w:r>
      <w:r>
        <w:t>corruption</w:t>
      </w:r>
      <w:r>
        <w:rPr>
          <w:spacing w:val="-47"/>
        </w:rPr>
        <w:t xml:space="preserve"> </w:t>
      </w:r>
      <w:r>
        <w:t>and</w:t>
      </w:r>
      <w:r>
        <w:rPr>
          <w:spacing w:val="-2"/>
        </w:rPr>
        <w:t xml:space="preserve"> </w:t>
      </w:r>
      <w:r>
        <w:t>money laundering.</w:t>
      </w:r>
    </w:p>
    <w:p w14:paraId="0C16958E" w14:textId="77777777" w:rsidR="0043183A" w:rsidRDefault="00000000">
      <w:pPr>
        <w:pStyle w:val="Heading2"/>
        <w:numPr>
          <w:ilvl w:val="1"/>
          <w:numId w:val="2"/>
        </w:numPr>
        <w:tabs>
          <w:tab w:val="left" w:pos="1561"/>
          <w:tab w:val="left" w:pos="10230"/>
        </w:tabs>
        <w:spacing w:before="158"/>
        <w:ind w:left="840" w:firstLine="331"/>
      </w:pPr>
      <w:r>
        <w:rPr>
          <w:shd w:val="clear" w:color="auto" w:fill="9CC2E4"/>
        </w:rPr>
        <w:t>Procurement</w:t>
      </w:r>
      <w:r>
        <w:rPr>
          <w:spacing w:val="-9"/>
          <w:shd w:val="clear" w:color="auto" w:fill="9CC2E4"/>
        </w:rPr>
        <w:t xml:space="preserve"> </w:t>
      </w:r>
      <w:r>
        <w:rPr>
          <w:shd w:val="clear" w:color="auto" w:fill="9CC2E4"/>
        </w:rPr>
        <w:t>Ethics</w:t>
      </w:r>
      <w:r>
        <w:rPr>
          <w:shd w:val="clear" w:color="auto" w:fill="9CC2E4"/>
        </w:rPr>
        <w:tab/>
      </w:r>
    </w:p>
    <w:p w14:paraId="597418FD" w14:textId="77777777" w:rsidR="0043183A" w:rsidRDefault="00000000">
      <w:pPr>
        <w:pStyle w:val="BodyText"/>
        <w:spacing w:before="183" w:line="259" w:lineRule="auto"/>
        <w:ind w:right="813"/>
        <w:jc w:val="both"/>
      </w:pPr>
      <w:r>
        <w:rPr>
          <w:spacing w:val="-1"/>
        </w:rPr>
        <w:t>SDC</w:t>
      </w:r>
      <w:r>
        <w:rPr>
          <w:spacing w:val="-8"/>
        </w:rPr>
        <w:t xml:space="preserve"> </w:t>
      </w:r>
      <w:r>
        <w:t>procurement</w:t>
      </w:r>
      <w:r>
        <w:rPr>
          <w:spacing w:val="-8"/>
        </w:rPr>
        <w:t xml:space="preserve"> </w:t>
      </w:r>
      <w:r>
        <w:t>must</w:t>
      </w:r>
      <w:r>
        <w:rPr>
          <w:spacing w:val="-8"/>
        </w:rPr>
        <w:t xml:space="preserve"> </w:t>
      </w:r>
      <w:r>
        <w:t>be</w:t>
      </w:r>
      <w:r>
        <w:rPr>
          <w:spacing w:val="-12"/>
        </w:rPr>
        <w:t xml:space="preserve"> </w:t>
      </w:r>
      <w:r>
        <w:t>conducted</w:t>
      </w:r>
      <w:r>
        <w:rPr>
          <w:spacing w:val="-9"/>
        </w:rPr>
        <w:t xml:space="preserve"> </w:t>
      </w:r>
      <w:r>
        <w:t>according</w:t>
      </w:r>
      <w:r>
        <w:rPr>
          <w:spacing w:val="-8"/>
        </w:rPr>
        <w:t xml:space="preserve"> </w:t>
      </w:r>
      <w:r>
        <w:t>to</w:t>
      </w:r>
      <w:r>
        <w:rPr>
          <w:spacing w:val="-7"/>
        </w:rPr>
        <w:t xml:space="preserve"> </w:t>
      </w:r>
      <w:r>
        <w:t>laid</w:t>
      </w:r>
      <w:r>
        <w:rPr>
          <w:spacing w:val="-11"/>
        </w:rPr>
        <w:t xml:space="preserve"> </w:t>
      </w:r>
      <w:r>
        <w:t>down</w:t>
      </w:r>
      <w:r>
        <w:rPr>
          <w:spacing w:val="-9"/>
        </w:rPr>
        <w:t xml:space="preserve"> </w:t>
      </w:r>
      <w:r>
        <w:t>procedures</w:t>
      </w:r>
      <w:r>
        <w:rPr>
          <w:spacing w:val="-8"/>
        </w:rPr>
        <w:t xml:space="preserve"> </w:t>
      </w:r>
      <w:r>
        <w:t>designed</w:t>
      </w:r>
      <w:r>
        <w:rPr>
          <w:spacing w:val="-10"/>
        </w:rPr>
        <w:t xml:space="preserve"> </w:t>
      </w:r>
      <w:r>
        <w:t>by</w:t>
      </w:r>
      <w:r>
        <w:rPr>
          <w:spacing w:val="-10"/>
        </w:rPr>
        <w:t xml:space="preserve"> </w:t>
      </w:r>
      <w:r>
        <w:t>the</w:t>
      </w:r>
      <w:r>
        <w:rPr>
          <w:spacing w:val="-10"/>
        </w:rPr>
        <w:t xml:space="preserve"> </w:t>
      </w:r>
      <w:r>
        <w:t>organization.</w:t>
      </w:r>
      <w:r>
        <w:rPr>
          <w:spacing w:val="-9"/>
        </w:rPr>
        <w:t xml:space="preserve"> </w:t>
      </w:r>
      <w:r>
        <w:t>All</w:t>
      </w:r>
      <w:r>
        <w:rPr>
          <w:spacing w:val="-47"/>
        </w:rPr>
        <w:t xml:space="preserve"> </w:t>
      </w:r>
      <w:r>
        <w:t>processes must be handled in an ethical manner, with total impartiality, and without any preferential</w:t>
      </w:r>
      <w:r>
        <w:rPr>
          <w:spacing w:val="1"/>
        </w:rPr>
        <w:t xml:space="preserve"> </w:t>
      </w:r>
      <w:r>
        <w:t>treatment. All staff and suppliers must ensure procurement principles are not compromised and at all</w:t>
      </w:r>
      <w:r>
        <w:rPr>
          <w:spacing w:val="1"/>
        </w:rPr>
        <w:t xml:space="preserve"> </w:t>
      </w:r>
      <w:r>
        <w:t>times observe</w:t>
      </w:r>
      <w:r>
        <w:rPr>
          <w:spacing w:val="-2"/>
        </w:rPr>
        <w:t xml:space="preserve"> </w:t>
      </w:r>
      <w:r>
        <w:t>the following practices;</w:t>
      </w:r>
    </w:p>
    <w:p w14:paraId="55EF88C9" w14:textId="77777777" w:rsidR="0043183A" w:rsidRDefault="00000000">
      <w:pPr>
        <w:pStyle w:val="ListParagraph"/>
        <w:numPr>
          <w:ilvl w:val="1"/>
          <w:numId w:val="1"/>
        </w:numPr>
        <w:tabs>
          <w:tab w:val="left" w:pos="1560"/>
          <w:tab w:val="left" w:pos="1561"/>
        </w:tabs>
        <w:spacing w:before="161"/>
        <w:ind w:hanging="361"/>
      </w:pPr>
      <w:r>
        <w:t>Avoid</w:t>
      </w:r>
      <w:r>
        <w:rPr>
          <w:spacing w:val="-6"/>
        </w:rPr>
        <w:t xml:space="preserve"> </w:t>
      </w:r>
      <w:r>
        <w:t>conflicts</w:t>
      </w:r>
      <w:r>
        <w:rPr>
          <w:spacing w:val="-6"/>
        </w:rPr>
        <w:t xml:space="preserve"> </w:t>
      </w:r>
      <w:r>
        <w:t>of</w:t>
      </w:r>
      <w:r>
        <w:rPr>
          <w:spacing w:val="-4"/>
        </w:rPr>
        <w:t xml:space="preserve"> </w:t>
      </w:r>
      <w:r>
        <w:t>interest,</w:t>
      </w:r>
      <w:r>
        <w:rPr>
          <w:spacing w:val="-6"/>
        </w:rPr>
        <w:t xml:space="preserve"> </w:t>
      </w:r>
      <w:r>
        <w:t>ensure</w:t>
      </w:r>
      <w:r>
        <w:rPr>
          <w:spacing w:val="-4"/>
        </w:rPr>
        <w:t xml:space="preserve"> </w:t>
      </w:r>
      <w:r>
        <w:t>impartiality</w:t>
      </w:r>
      <w:r>
        <w:rPr>
          <w:spacing w:val="-4"/>
        </w:rPr>
        <w:t xml:space="preserve"> </w:t>
      </w:r>
      <w:r>
        <w:t>and</w:t>
      </w:r>
      <w:r>
        <w:rPr>
          <w:spacing w:val="-5"/>
        </w:rPr>
        <w:t xml:space="preserve"> </w:t>
      </w:r>
      <w:r>
        <w:t>fairness</w:t>
      </w:r>
    </w:p>
    <w:p w14:paraId="615F6FEB" w14:textId="77777777" w:rsidR="0043183A" w:rsidRDefault="00000000">
      <w:pPr>
        <w:pStyle w:val="ListParagraph"/>
        <w:numPr>
          <w:ilvl w:val="1"/>
          <w:numId w:val="1"/>
        </w:numPr>
        <w:tabs>
          <w:tab w:val="left" w:pos="1560"/>
          <w:tab w:val="left" w:pos="1561"/>
        </w:tabs>
        <w:spacing w:before="19"/>
        <w:ind w:hanging="361"/>
      </w:pPr>
      <w:r>
        <w:t>Exercise</w:t>
      </w:r>
      <w:r>
        <w:rPr>
          <w:spacing w:val="-6"/>
        </w:rPr>
        <w:t xml:space="preserve"> </w:t>
      </w:r>
      <w:r>
        <w:t>due</w:t>
      </w:r>
      <w:r>
        <w:rPr>
          <w:spacing w:val="-2"/>
        </w:rPr>
        <w:t xml:space="preserve"> </w:t>
      </w:r>
      <w:r>
        <w:t>diligence</w:t>
      </w:r>
    </w:p>
    <w:p w14:paraId="25556F9A" w14:textId="77777777" w:rsidR="0043183A" w:rsidRDefault="00000000">
      <w:pPr>
        <w:pStyle w:val="ListParagraph"/>
        <w:numPr>
          <w:ilvl w:val="1"/>
          <w:numId w:val="1"/>
        </w:numPr>
        <w:tabs>
          <w:tab w:val="left" w:pos="1560"/>
          <w:tab w:val="left" w:pos="1561"/>
        </w:tabs>
        <w:spacing w:before="22"/>
        <w:ind w:hanging="361"/>
      </w:pPr>
      <w:r>
        <w:t>Respect</w:t>
      </w:r>
      <w:r>
        <w:rPr>
          <w:spacing w:val="-5"/>
        </w:rPr>
        <w:t xml:space="preserve"> </w:t>
      </w:r>
      <w:r>
        <w:t>for</w:t>
      </w:r>
      <w:r>
        <w:rPr>
          <w:spacing w:val="-4"/>
        </w:rPr>
        <w:t xml:space="preserve"> </w:t>
      </w:r>
      <w:r>
        <w:t>rules</w:t>
      </w:r>
      <w:r>
        <w:rPr>
          <w:spacing w:val="-3"/>
        </w:rPr>
        <w:t xml:space="preserve"> </w:t>
      </w:r>
      <w:r>
        <w:t>and</w:t>
      </w:r>
      <w:r>
        <w:rPr>
          <w:spacing w:val="-5"/>
        </w:rPr>
        <w:t xml:space="preserve"> </w:t>
      </w:r>
      <w:r>
        <w:t>regulations;</w:t>
      </w:r>
    </w:p>
    <w:p w14:paraId="59A729A1" w14:textId="77777777" w:rsidR="0043183A" w:rsidRDefault="00000000">
      <w:pPr>
        <w:pStyle w:val="ListParagraph"/>
        <w:numPr>
          <w:ilvl w:val="1"/>
          <w:numId w:val="1"/>
        </w:numPr>
        <w:tabs>
          <w:tab w:val="left" w:pos="1560"/>
          <w:tab w:val="left" w:pos="1561"/>
        </w:tabs>
        <w:spacing w:before="20"/>
        <w:ind w:hanging="361"/>
      </w:pPr>
      <w:r>
        <w:t>Integrity</w:t>
      </w:r>
    </w:p>
    <w:p w14:paraId="7CF4F8A6" w14:textId="77777777" w:rsidR="0043183A" w:rsidRDefault="00000000">
      <w:pPr>
        <w:pStyle w:val="ListParagraph"/>
        <w:numPr>
          <w:ilvl w:val="1"/>
          <w:numId w:val="1"/>
        </w:numPr>
        <w:tabs>
          <w:tab w:val="left" w:pos="1560"/>
          <w:tab w:val="left" w:pos="1561"/>
        </w:tabs>
        <w:spacing w:before="22"/>
        <w:ind w:hanging="361"/>
      </w:pPr>
      <w:r>
        <w:t>Transparency</w:t>
      </w:r>
    </w:p>
    <w:p w14:paraId="5CF3FF79" w14:textId="77777777" w:rsidR="0043183A" w:rsidRDefault="00000000">
      <w:pPr>
        <w:pStyle w:val="ListParagraph"/>
        <w:numPr>
          <w:ilvl w:val="1"/>
          <w:numId w:val="1"/>
        </w:numPr>
        <w:tabs>
          <w:tab w:val="left" w:pos="1560"/>
          <w:tab w:val="left" w:pos="1561"/>
        </w:tabs>
        <w:spacing w:before="22"/>
        <w:ind w:hanging="361"/>
      </w:pPr>
      <w:r>
        <w:t>Confidentiality</w:t>
      </w:r>
    </w:p>
    <w:p w14:paraId="179CB8E0" w14:textId="77777777" w:rsidR="0043183A" w:rsidRDefault="00000000">
      <w:pPr>
        <w:pStyle w:val="ListParagraph"/>
        <w:numPr>
          <w:ilvl w:val="1"/>
          <w:numId w:val="1"/>
        </w:numPr>
        <w:tabs>
          <w:tab w:val="left" w:pos="1560"/>
          <w:tab w:val="left" w:pos="1561"/>
        </w:tabs>
        <w:spacing w:before="20"/>
        <w:ind w:hanging="361"/>
      </w:pPr>
      <w:r>
        <w:t>Avoidance</w:t>
      </w:r>
      <w:r>
        <w:rPr>
          <w:spacing w:val="-6"/>
        </w:rPr>
        <w:t xml:space="preserve"> </w:t>
      </w:r>
      <w:r>
        <w:t>of</w:t>
      </w:r>
      <w:r>
        <w:rPr>
          <w:spacing w:val="-3"/>
        </w:rPr>
        <w:t xml:space="preserve"> </w:t>
      </w:r>
      <w:r>
        <w:t>impropriety</w:t>
      </w:r>
    </w:p>
    <w:p w14:paraId="726D1CC6" w14:textId="77777777" w:rsidR="0043183A" w:rsidRDefault="00000000">
      <w:pPr>
        <w:pStyle w:val="ListParagraph"/>
        <w:numPr>
          <w:ilvl w:val="1"/>
          <w:numId w:val="1"/>
        </w:numPr>
        <w:tabs>
          <w:tab w:val="left" w:pos="1560"/>
          <w:tab w:val="left" w:pos="1561"/>
        </w:tabs>
        <w:spacing w:before="22"/>
        <w:ind w:hanging="361"/>
      </w:pPr>
      <w:r>
        <w:t>Due</w:t>
      </w:r>
      <w:r>
        <w:rPr>
          <w:spacing w:val="-1"/>
        </w:rPr>
        <w:t xml:space="preserve"> </w:t>
      </w:r>
      <w:r>
        <w:t>diligence.</w:t>
      </w:r>
    </w:p>
    <w:p w14:paraId="5EF5C8FF" w14:textId="77777777" w:rsidR="0043183A" w:rsidRDefault="0043183A">
      <w:pPr>
        <w:pStyle w:val="BodyText"/>
        <w:ind w:left="0"/>
        <w:rPr>
          <w:sz w:val="20"/>
        </w:rPr>
      </w:pPr>
    </w:p>
    <w:p w14:paraId="162CBC3A" w14:textId="77777777" w:rsidR="0043183A" w:rsidRDefault="0043183A">
      <w:pPr>
        <w:pStyle w:val="BodyText"/>
        <w:spacing w:before="7"/>
        <w:ind w:left="0"/>
        <w:rPr>
          <w:sz w:val="24"/>
        </w:rPr>
      </w:pPr>
    </w:p>
    <w:p w14:paraId="4D3DAB86" w14:textId="77777777" w:rsidR="0043183A" w:rsidRDefault="00000000">
      <w:pPr>
        <w:pStyle w:val="Heading2"/>
        <w:numPr>
          <w:ilvl w:val="1"/>
          <w:numId w:val="2"/>
        </w:numPr>
        <w:tabs>
          <w:tab w:val="left" w:pos="1561"/>
          <w:tab w:val="left" w:pos="10230"/>
        </w:tabs>
        <w:spacing w:before="56"/>
        <w:ind w:hanging="390"/>
      </w:pPr>
      <w:r>
        <w:rPr>
          <w:shd w:val="clear" w:color="auto" w:fill="9CC2E4"/>
        </w:rPr>
        <w:t>Sexual</w:t>
      </w:r>
      <w:r>
        <w:rPr>
          <w:spacing w:val="-5"/>
          <w:shd w:val="clear" w:color="auto" w:fill="9CC2E4"/>
        </w:rPr>
        <w:t xml:space="preserve"> </w:t>
      </w:r>
      <w:r>
        <w:rPr>
          <w:shd w:val="clear" w:color="auto" w:fill="9CC2E4"/>
        </w:rPr>
        <w:t>Exploitation</w:t>
      </w:r>
      <w:r>
        <w:rPr>
          <w:spacing w:val="-5"/>
          <w:shd w:val="clear" w:color="auto" w:fill="9CC2E4"/>
        </w:rPr>
        <w:t xml:space="preserve"> </w:t>
      </w:r>
      <w:r>
        <w:rPr>
          <w:shd w:val="clear" w:color="auto" w:fill="9CC2E4"/>
        </w:rPr>
        <w:t>and</w:t>
      </w:r>
      <w:r>
        <w:rPr>
          <w:spacing w:val="-5"/>
          <w:shd w:val="clear" w:color="auto" w:fill="9CC2E4"/>
        </w:rPr>
        <w:t xml:space="preserve"> </w:t>
      </w:r>
      <w:r>
        <w:rPr>
          <w:shd w:val="clear" w:color="auto" w:fill="9CC2E4"/>
        </w:rPr>
        <w:t>Abuse</w:t>
      </w:r>
      <w:r>
        <w:rPr>
          <w:spacing w:val="-5"/>
          <w:shd w:val="clear" w:color="auto" w:fill="9CC2E4"/>
        </w:rPr>
        <w:t xml:space="preserve"> </w:t>
      </w:r>
      <w:r>
        <w:rPr>
          <w:shd w:val="clear" w:color="auto" w:fill="9CC2E4"/>
        </w:rPr>
        <w:t>Clause</w:t>
      </w:r>
      <w:r>
        <w:rPr>
          <w:shd w:val="clear" w:color="auto" w:fill="9CC2E4"/>
        </w:rPr>
        <w:tab/>
      </w:r>
    </w:p>
    <w:p w14:paraId="51EA2532" w14:textId="77777777" w:rsidR="0043183A" w:rsidRDefault="00000000">
      <w:pPr>
        <w:pStyle w:val="BodyText"/>
        <w:spacing w:before="184" w:line="259" w:lineRule="auto"/>
        <w:ind w:right="1028"/>
        <w:jc w:val="both"/>
      </w:pPr>
      <w:r>
        <w:t>The following specific standards of behavior apply to all SDC personnel including staffs, volunteers,</w:t>
      </w:r>
      <w:r>
        <w:rPr>
          <w:spacing w:val="1"/>
        </w:rPr>
        <w:t xml:space="preserve"> </w:t>
      </w:r>
      <w:r>
        <w:t>interns and consultants - while under collaboration with SDC and at all times, this includes both within</w:t>
      </w:r>
      <w:r>
        <w:rPr>
          <w:spacing w:val="-47"/>
        </w:rPr>
        <w:t xml:space="preserve"> </w:t>
      </w:r>
      <w:r>
        <w:t>working and outside of standard working hours. All SDC personnel must adhere to SDC standards and</w:t>
      </w:r>
      <w:r>
        <w:rPr>
          <w:spacing w:val="1"/>
        </w:rPr>
        <w:t xml:space="preserve"> </w:t>
      </w:r>
      <w:r>
        <w:t>values.</w:t>
      </w:r>
      <w:r>
        <w:rPr>
          <w:spacing w:val="-1"/>
        </w:rPr>
        <w:t xml:space="preserve"> </w:t>
      </w:r>
      <w:r>
        <w:t>These</w:t>
      </w:r>
      <w:r>
        <w:rPr>
          <w:spacing w:val="1"/>
        </w:rPr>
        <w:t xml:space="preserve"> </w:t>
      </w:r>
      <w:r>
        <w:t>standards are</w:t>
      </w:r>
      <w:r>
        <w:rPr>
          <w:spacing w:val="-2"/>
        </w:rPr>
        <w:t xml:space="preserve"> </w:t>
      </w:r>
      <w:r>
        <w:t>as</w:t>
      </w:r>
      <w:r>
        <w:rPr>
          <w:spacing w:val="-1"/>
        </w:rPr>
        <w:t xml:space="preserve"> </w:t>
      </w:r>
      <w:r>
        <w:t>follows;</w:t>
      </w:r>
    </w:p>
    <w:p w14:paraId="1EA1D020" w14:textId="77777777" w:rsidR="0043183A" w:rsidRDefault="0043183A">
      <w:pPr>
        <w:spacing w:line="259" w:lineRule="auto"/>
        <w:jc w:val="both"/>
        <w:sectPr w:rsidR="0043183A">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40BA10C0" w14:textId="77777777" w:rsidR="0043183A" w:rsidRDefault="00000000">
      <w:pPr>
        <w:pStyle w:val="ListParagraph"/>
        <w:numPr>
          <w:ilvl w:val="1"/>
          <w:numId w:val="1"/>
        </w:numPr>
        <w:tabs>
          <w:tab w:val="left" w:pos="1561"/>
        </w:tabs>
        <w:spacing w:before="80" w:line="357" w:lineRule="auto"/>
        <w:ind w:right="813"/>
        <w:jc w:val="both"/>
      </w:pPr>
      <w:r>
        <w:lastRenderedPageBreak/>
        <w:t>SDC</w:t>
      </w:r>
      <w:r>
        <w:rPr>
          <w:spacing w:val="-6"/>
        </w:rPr>
        <w:t xml:space="preserve"> </w:t>
      </w:r>
      <w:r>
        <w:t>personnel</w:t>
      </w:r>
      <w:r>
        <w:rPr>
          <w:spacing w:val="-8"/>
        </w:rPr>
        <w:t xml:space="preserve"> </w:t>
      </w:r>
      <w:r>
        <w:t>must</w:t>
      </w:r>
      <w:r>
        <w:rPr>
          <w:spacing w:val="-5"/>
        </w:rPr>
        <w:t xml:space="preserve"> </w:t>
      </w:r>
      <w:r>
        <w:t>not</w:t>
      </w:r>
      <w:r>
        <w:rPr>
          <w:spacing w:val="-6"/>
        </w:rPr>
        <w:t xml:space="preserve"> </w:t>
      </w:r>
      <w:r>
        <w:t>request</w:t>
      </w:r>
      <w:r>
        <w:rPr>
          <w:spacing w:val="-5"/>
        </w:rPr>
        <w:t xml:space="preserve"> </w:t>
      </w:r>
      <w:r>
        <w:t>any</w:t>
      </w:r>
      <w:r>
        <w:rPr>
          <w:spacing w:val="-6"/>
        </w:rPr>
        <w:t xml:space="preserve"> </w:t>
      </w:r>
      <w:r>
        <w:t>service</w:t>
      </w:r>
      <w:r>
        <w:rPr>
          <w:spacing w:val="-7"/>
        </w:rPr>
        <w:t xml:space="preserve"> </w:t>
      </w:r>
      <w:r>
        <w:t>or</w:t>
      </w:r>
      <w:r>
        <w:rPr>
          <w:spacing w:val="-6"/>
        </w:rPr>
        <w:t xml:space="preserve"> </w:t>
      </w:r>
      <w:r>
        <w:t>sexual</w:t>
      </w:r>
      <w:r>
        <w:rPr>
          <w:spacing w:val="-8"/>
        </w:rPr>
        <w:t xml:space="preserve"> </w:t>
      </w:r>
      <w:r>
        <w:t>favor</w:t>
      </w:r>
      <w:r>
        <w:rPr>
          <w:spacing w:val="-6"/>
        </w:rPr>
        <w:t xml:space="preserve"> </w:t>
      </w:r>
      <w:r>
        <w:t>from</w:t>
      </w:r>
      <w:r>
        <w:rPr>
          <w:spacing w:val="-7"/>
        </w:rPr>
        <w:t xml:space="preserve"> </w:t>
      </w:r>
      <w:r>
        <w:t>beneficiaries</w:t>
      </w:r>
      <w:r>
        <w:rPr>
          <w:spacing w:val="-8"/>
        </w:rPr>
        <w:t xml:space="preserve"> </w:t>
      </w:r>
      <w:r>
        <w:t>of</w:t>
      </w:r>
      <w:r>
        <w:rPr>
          <w:spacing w:val="-10"/>
        </w:rPr>
        <w:t xml:space="preserve"> </w:t>
      </w:r>
      <w:r>
        <w:t>our</w:t>
      </w:r>
      <w:r>
        <w:rPr>
          <w:spacing w:val="-3"/>
        </w:rPr>
        <w:t xml:space="preserve"> </w:t>
      </w:r>
      <w:r>
        <w:t>programs</w:t>
      </w:r>
      <w:r>
        <w:rPr>
          <w:spacing w:val="-6"/>
        </w:rPr>
        <w:t xml:space="preserve"> </w:t>
      </w:r>
      <w:r>
        <w:t>or</w:t>
      </w:r>
      <w:r>
        <w:rPr>
          <w:spacing w:val="-47"/>
        </w:rPr>
        <w:t xml:space="preserve"> </w:t>
      </w:r>
      <w:r>
        <w:t>other members of the communities in which SDC works in return for protection or humanitarian</w:t>
      </w:r>
      <w:r>
        <w:rPr>
          <w:spacing w:val="-47"/>
        </w:rPr>
        <w:t xml:space="preserve"> </w:t>
      </w:r>
      <w:r>
        <w:t>assistance,</w:t>
      </w:r>
      <w:r>
        <w:rPr>
          <w:spacing w:val="-1"/>
        </w:rPr>
        <w:t xml:space="preserve"> </w:t>
      </w:r>
      <w:r>
        <w:t>and</w:t>
      </w:r>
      <w:r>
        <w:rPr>
          <w:spacing w:val="-2"/>
        </w:rPr>
        <w:t xml:space="preserve"> </w:t>
      </w:r>
      <w:r>
        <w:t>must</w:t>
      </w:r>
      <w:r>
        <w:rPr>
          <w:spacing w:val="-1"/>
        </w:rPr>
        <w:t xml:space="preserve"> </w:t>
      </w:r>
      <w:r>
        <w:t>not</w:t>
      </w:r>
      <w:r>
        <w:rPr>
          <w:spacing w:val="-3"/>
        </w:rPr>
        <w:t xml:space="preserve"> </w:t>
      </w:r>
      <w:r>
        <w:t>engage</w:t>
      </w:r>
      <w:r>
        <w:rPr>
          <w:spacing w:val="-3"/>
        </w:rPr>
        <w:t xml:space="preserve"> </w:t>
      </w:r>
      <w:r>
        <w:t>in</w:t>
      </w:r>
      <w:r>
        <w:rPr>
          <w:spacing w:val="-1"/>
        </w:rPr>
        <w:t xml:space="preserve"> </w:t>
      </w:r>
      <w:r>
        <w:t>sexually</w:t>
      </w:r>
      <w:r>
        <w:rPr>
          <w:spacing w:val="-3"/>
        </w:rPr>
        <w:t xml:space="preserve"> </w:t>
      </w:r>
      <w:r>
        <w:t>exploitative relationships.</w:t>
      </w:r>
    </w:p>
    <w:p w14:paraId="3D216746" w14:textId="77777777" w:rsidR="0043183A" w:rsidRDefault="00000000">
      <w:pPr>
        <w:pStyle w:val="ListParagraph"/>
        <w:numPr>
          <w:ilvl w:val="1"/>
          <w:numId w:val="1"/>
        </w:numPr>
        <w:tabs>
          <w:tab w:val="left" w:pos="1561"/>
        </w:tabs>
        <w:spacing w:before="6" w:line="360" w:lineRule="auto"/>
        <w:ind w:right="814"/>
        <w:jc w:val="both"/>
      </w:pPr>
      <w:r>
        <w:rPr>
          <w:spacing w:val="-1"/>
        </w:rPr>
        <w:t>SDC</w:t>
      </w:r>
      <w:r>
        <w:rPr>
          <w:spacing w:val="-10"/>
        </w:rPr>
        <w:t xml:space="preserve"> </w:t>
      </w:r>
      <w:r>
        <w:rPr>
          <w:spacing w:val="-1"/>
        </w:rPr>
        <w:t>personnel</w:t>
      </w:r>
      <w:r>
        <w:rPr>
          <w:spacing w:val="-10"/>
        </w:rPr>
        <w:t xml:space="preserve"> </w:t>
      </w:r>
      <w:r>
        <w:rPr>
          <w:spacing w:val="-1"/>
        </w:rPr>
        <w:t>must</w:t>
      </w:r>
      <w:r>
        <w:rPr>
          <w:spacing w:val="-9"/>
        </w:rPr>
        <w:t xml:space="preserve"> </w:t>
      </w:r>
      <w:r>
        <w:rPr>
          <w:spacing w:val="-1"/>
        </w:rPr>
        <w:t>not</w:t>
      </w:r>
      <w:r>
        <w:rPr>
          <w:spacing w:val="-9"/>
        </w:rPr>
        <w:t xml:space="preserve"> </w:t>
      </w:r>
      <w:r>
        <w:rPr>
          <w:spacing w:val="-1"/>
        </w:rPr>
        <w:t>exchange</w:t>
      </w:r>
      <w:r>
        <w:rPr>
          <w:spacing w:val="-9"/>
        </w:rPr>
        <w:t xml:space="preserve"> </w:t>
      </w:r>
      <w:r>
        <w:rPr>
          <w:spacing w:val="-1"/>
        </w:rPr>
        <w:t>money,</w:t>
      </w:r>
      <w:r>
        <w:rPr>
          <w:spacing w:val="-10"/>
        </w:rPr>
        <w:t xml:space="preserve"> </w:t>
      </w:r>
      <w:r>
        <w:rPr>
          <w:spacing w:val="-1"/>
        </w:rPr>
        <w:t>employment,</w:t>
      </w:r>
      <w:r>
        <w:rPr>
          <w:spacing w:val="-9"/>
        </w:rPr>
        <w:t xml:space="preserve"> </w:t>
      </w:r>
      <w:r>
        <w:t>goods</w:t>
      </w:r>
      <w:r>
        <w:rPr>
          <w:spacing w:val="-11"/>
        </w:rPr>
        <w:t xml:space="preserve"> </w:t>
      </w:r>
      <w:r>
        <w:t>or</w:t>
      </w:r>
      <w:r>
        <w:rPr>
          <w:spacing w:val="-10"/>
        </w:rPr>
        <w:t xml:space="preserve"> </w:t>
      </w:r>
      <w:r>
        <w:t>services</w:t>
      </w:r>
      <w:r>
        <w:rPr>
          <w:spacing w:val="-9"/>
        </w:rPr>
        <w:t xml:space="preserve"> </w:t>
      </w:r>
      <w:r>
        <w:t>for</w:t>
      </w:r>
      <w:r>
        <w:rPr>
          <w:spacing w:val="-10"/>
        </w:rPr>
        <w:t xml:space="preserve"> </w:t>
      </w:r>
      <w:r>
        <w:t>sex,</w:t>
      </w:r>
      <w:r>
        <w:rPr>
          <w:spacing w:val="-12"/>
        </w:rPr>
        <w:t xml:space="preserve"> </w:t>
      </w:r>
      <w:r>
        <w:t>including</w:t>
      </w:r>
      <w:r>
        <w:rPr>
          <w:spacing w:val="-11"/>
        </w:rPr>
        <w:t xml:space="preserve"> </w:t>
      </w:r>
      <w:r>
        <w:t>sexual</w:t>
      </w:r>
      <w:r>
        <w:rPr>
          <w:spacing w:val="-47"/>
        </w:rPr>
        <w:t xml:space="preserve"> </w:t>
      </w:r>
      <w:r>
        <w:t>favors or other forms of humiliating, degrading or exploitative behavior. This prohibition against</w:t>
      </w:r>
      <w:r>
        <w:rPr>
          <w:spacing w:val="1"/>
        </w:rPr>
        <w:t xml:space="preserve"> </w:t>
      </w:r>
      <w:r>
        <w:rPr>
          <w:spacing w:val="-1"/>
        </w:rPr>
        <w:t>exchange</w:t>
      </w:r>
      <w:r>
        <w:rPr>
          <w:spacing w:val="-9"/>
        </w:rPr>
        <w:t xml:space="preserve"> </w:t>
      </w:r>
      <w:r>
        <w:rPr>
          <w:spacing w:val="-1"/>
        </w:rPr>
        <w:t>of</w:t>
      </w:r>
      <w:r>
        <w:rPr>
          <w:spacing w:val="-10"/>
        </w:rPr>
        <w:t xml:space="preserve"> </w:t>
      </w:r>
      <w:r>
        <w:rPr>
          <w:spacing w:val="-1"/>
        </w:rPr>
        <w:t>money</w:t>
      </w:r>
      <w:r>
        <w:rPr>
          <w:spacing w:val="-6"/>
        </w:rPr>
        <w:t xml:space="preserve"> </w:t>
      </w:r>
      <w:r>
        <w:rPr>
          <w:spacing w:val="-1"/>
        </w:rPr>
        <w:t>for</w:t>
      </w:r>
      <w:r>
        <w:rPr>
          <w:spacing w:val="-7"/>
        </w:rPr>
        <w:t xml:space="preserve"> </w:t>
      </w:r>
      <w:r>
        <w:rPr>
          <w:spacing w:val="-1"/>
        </w:rPr>
        <w:t>sex</w:t>
      </w:r>
      <w:r>
        <w:rPr>
          <w:spacing w:val="-11"/>
        </w:rPr>
        <w:t xml:space="preserve"> </w:t>
      </w:r>
      <w:r>
        <w:rPr>
          <w:spacing w:val="-1"/>
        </w:rPr>
        <w:t>means</w:t>
      </w:r>
      <w:r>
        <w:rPr>
          <w:spacing w:val="-7"/>
        </w:rPr>
        <w:t xml:space="preserve"> </w:t>
      </w:r>
      <w:r>
        <w:rPr>
          <w:spacing w:val="-1"/>
        </w:rPr>
        <w:t>that</w:t>
      </w:r>
      <w:r>
        <w:rPr>
          <w:spacing w:val="-9"/>
        </w:rPr>
        <w:t xml:space="preserve"> </w:t>
      </w:r>
      <w:r>
        <w:rPr>
          <w:spacing w:val="-1"/>
        </w:rPr>
        <w:t>SDC</w:t>
      </w:r>
      <w:r>
        <w:rPr>
          <w:spacing w:val="-9"/>
        </w:rPr>
        <w:t xml:space="preserve"> </w:t>
      </w:r>
      <w:r>
        <w:rPr>
          <w:spacing w:val="-1"/>
        </w:rPr>
        <w:t>personnel</w:t>
      </w:r>
      <w:r>
        <w:rPr>
          <w:spacing w:val="-12"/>
        </w:rPr>
        <w:t xml:space="preserve"> </w:t>
      </w:r>
      <w:r>
        <w:rPr>
          <w:spacing w:val="-1"/>
        </w:rPr>
        <w:t>must</w:t>
      </w:r>
      <w:r>
        <w:rPr>
          <w:spacing w:val="-6"/>
        </w:rPr>
        <w:t xml:space="preserve"> </w:t>
      </w:r>
      <w:r>
        <w:rPr>
          <w:spacing w:val="-1"/>
        </w:rPr>
        <w:t>not</w:t>
      </w:r>
      <w:r>
        <w:rPr>
          <w:spacing w:val="-9"/>
        </w:rPr>
        <w:t xml:space="preserve"> </w:t>
      </w:r>
      <w:r>
        <w:rPr>
          <w:spacing w:val="-1"/>
        </w:rPr>
        <w:t>engage</w:t>
      </w:r>
      <w:r>
        <w:rPr>
          <w:spacing w:val="-6"/>
        </w:rPr>
        <w:t xml:space="preserve"> </w:t>
      </w:r>
      <w:r>
        <w:rPr>
          <w:spacing w:val="-1"/>
        </w:rPr>
        <w:t>the</w:t>
      </w:r>
      <w:r>
        <w:rPr>
          <w:spacing w:val="-6"/>
        </w:rPr>
        <w:t xml:space="preserve"> </w:t>
      </w:r>
      <w:r>
        <w:rPr>
          <w:spacing w:val="-1"/>
        </w:rPr>
        <w:t>services</w:t>
      </w:r>
      <w:r>
        <w:rPr>
          <w:spacing w:val="-9"/>
        </w:rPr>
        <w:t xml:space="preserve"> </w:t>
      </w:r>
      <w:r>
        <w:t>of</w:t>
      </w:r>
      <w:r>
        <w:rPr>
          <w:spacing w:val="-7"/>
        </w:rPr>
        <w:t xml:space="preserve"> </w:t>
      </w:r>
      <w:r>
        <w:t>sex</w:t>
      </w:r>
      <w:r>
        <w:rPr>
          <w:spacing w:val="-9"/>
        </w:rPr>
        <w:t xml:space="preserve"> </w:t>
      </w:r>
      <w:r>
        <w:t>workers</w:t>
      </w:r>
      <w:r>
        <w:rPr>
          <w:spacing w:val="-48"/>
        </w:rPr>
        <w:t xml:space="preserve"> </w:t>
      </w:r>
      <w:r>
        <w:t>while on SDC assignment, including in SDC premises or accommodations, and while travelling</w:t>
      </w:r>
      <w:r>
        <w:rPr>
          <w:spacing w:val="1"/>
        </w:rPr>
        <w:t xml:space="preserve"> </w:t>
      </w:r>
      <w:r>
        <w:t>to/from or attending meetings, workshops and trainings, regardless of the local or national law</w:t>
      </w:r>
      <w:r>
        <w:rPr>
          <w:spacing w:val="1"/>
        </w:rPr>
        <w:t xml:space="preserve"> </w:t>
      </w:r>
      <w:r>
        <w:t>concerning</w:t>
      </w:r>
      <w:r>
        <w:rPr>
          <w:spacing w:val="-2"/>
        </w:rPr>
        <w:t xml:space="preserve"> </w:t>
      </w:r>
      <w:r>
        <w:t>sex</w:t>
      </w:r>
      <w:r>
        <w:rPr>
          <w:spacing w:val="-3"/>
        </w:rPr>
        <w:t xml:space="preserve"> </w:t>
      </w:r>
      <w:r>
        <w:t>work</w:t>
      </w:r>
      <w:r>
        <w:rPr>
          <w:spacing w:val="-2"/>
        </w:rPr>
        <w:t xml:space="preserve"> </w:t>
      </w:r>
      <w:r>
        <w:t>or</w:t>
      </w:r>
      <w:r>
        <w:rPr>
          <w:spacing w:val="-1"/>
        </w:rPr>
        <w:t xml:space="preserve"> </w:t>
      </w:r>
      <w:r>
        <w:t>prostitution in</w:t>
      </w:r>
      <w:r>
        <w:rPr>
          <w:spacing w:val="-2"/>
        </w:rPr>
        <w:t xml:space="preserve"> </w:t>
      </w:r>
      <w:r>
        <w:t>the</w:t>
      </w:r>
      <w:r>
        <w:rPr>
          <w:spacing w:val="1"/>
        </w:rPr>
        <w:t xml:space="preserve"> </w:t>
      </w:r>
      <w:r>
        <w:t>country</w:t>
      </w:r>
      <w:r>
        <w:rPr>
          <w:spacing w:val="-3"/>
        </w:rPr>
        <w:t xml:space="preserve"> </w:t>
      </w:r>
      <w:r>
        <w:t>in</w:t>
      </w:r>
      <w:r>
        <w:rPr>
          <w:spacing w:val="-3"/>
        </w:rPr>
        <w:t xml:space="preserve"> </w:t>
      </w:r>
      <w:r>
        <w:t>which</w:t>
      </w:r>
      <w:r>
        <w:rPr>
          <w:spacing w:val="-2"/>
        </w:rPr>
        <w:t xml:space="preserve"> </w:t>
      </w:r>
      <w:r>
        <w:t>they</w:t>
      </w:r>
      <w:r>
        <w:rPr>
          <w:spacing w:val="-2"/>
        </w:rPr>
        <w:t xml:space="preserve"> </w:t>
      </w:r>
      <w:r>
        <w:t>work.</w:t>
      </w:r>
    </w:p>
    <w:p w14:paraId="4583B3E2" w14:textId="77777777" w:rsidR="0043183A" w:rsidRDefault="00000000">
      <w:pPr>
        <w:pStyle w:val="ListParagraph"/>
        <w:numPr>
          <w:ilvl w:val="1"/>
          <w:numId w:val="1"/>
        </w:numPr>
        <w:tabs>
          <w:tab w:val="left" w:pos="1561"/>
        </w:tabs>
        <w:spacing w:before="1" w:line="360" w:lineRule="auto"/>
        <w:ind w:right="814"/>
        <w:jc w:val="both"/>
      </w:pPr>
      <w:r>
        <w:t>SDC personnel must refrain from having sex or engaging in sexual activity with beneficiaries</w:t>
      </w:r>
      <w:r>
        <w:rPr>
          <w:spacing w:val="1"/>
        </w:rPr>
        <w:t xml:space="preserve"> </w:t>
      </w:r>
      <w:r>
        <w:t>because there is an inherent conflict of interest and potential for abuse of power in such a</w:t>
      </w:r>
      <w:r>
        <w:rPr>
          <w:spacing w:val="1"/>
        </w:rPr>
        <w:t xml:space="preserve"> </w:t>
      </w:r>
      <w:r>
        <w:t>relationship. If a personnel member has sex or engages in sexual activities with a beneficiary,</w:t>
      </w:r>
      <w:r>
        <w:rPr>
          <w:spacing w:val="1"/>
        </w:rPr>
        <w:t xml:space="preserve"> </w:t>
      </w:r>
      <w:r>
        <w:t>he/she</w:t>
      </w:r>
      <w:r>
        <w:rPr>
          <w:spacing w:val="-5"/>
        </w:rPr>
        <w:t xml:space="preserve"> </w:t>
      </w:r>
      <w:r>
        <w:t>must</w:t>
      </w:r>
      <w:r>
        <w:rPr>
          <w:spacing w:val="-5"/>
        </w:rPr>
        <w:t xml:space="preserve"> </w:t>
      </w:r>
      <w:r>
        <w:t>disclose</w:t>
      </w:r>
      <w:r>
        <w:rPr>
          <w:spacing w:val="-4"/>
        </w:rPr>
        <w:t xml:space="preserve"> </w:t>
      </w:r>
      <w:r>
        <w:t>this</w:t>
      </w:r>
      <w:r>
        <w:rPr>
          <w:spacing w:val="-5"/>
        </w:rPr>
        <w:t xml:space="preserve"> </w:t>
      </w:r>
      <w:r>
        <w:t>conduct</w:t>
      </w:r>
      <w:r>
        <w:rPr>
          <w:spacing w:val="-4"/>
        </w:rPr>
        <w:t xml:space="preserve"> </w:t>
      </w:r>
      <w:r>
        <w:t>to</w:t>
      </w:r>
      <w:r>
        <w:rPr>
          <w:spacing w:val="-3"/>
        </w:rPr>
        <w:t xml:space="preserve"> </w:t>
      </w:r>
      <w:r>
        <w:t>his/her</w:t>
      </w:r>
      <w:r>
        <w:rPr>
          <w:spacing w:val="-5"/>
        </w:rPr>
        <w:t xml:space="preserve"> </w:t>
      </w:r>
      <w:r>
        <w:t>supervisor.</w:t>
      </w:r>
      <w:r>
        <w:rPr>
          <w:spacing w:val="-6"/>
        </w:rPr>
        <w:t xml:space="preserve"> </w:t>
      </w:r>
      <w:r>
        <w:t>Failure</w:t>
      </w:r>
      <w:r>
        <w:rPr>
          <w:spacing w:val="-4"/>
        </w:rPr>
        <w:t xml:space="preserve"> </w:t>
      </w:r>
      <w:r>
        <w:t>to</w:t>
      </w:r>
      <w:r>
        <w:rPr>
          <w:spacing w:val="-4"/>
        </w:rPr>
        <w:t xml:space="preserve"> </w:t>
      </w:r>
      <w:r>
        <w:t>report</w:t>
      </w:r>
      <w:r>
        <w:rPr>
          <w:spacing w:val="-4"/>
        </w:rPr>
        <w:t xml:space="preserve"> </w:t>
      </w:r>
      <w:r>
        <w:t>such</w:t>
      </w:r>
      <w:r>
        <w:rPr>
          <w:spacing w:val="-6"/>
        </w:rPr>
        <w:t xml:space="preserve"> </w:t>
      </w:r>
      <w:r>
        <w:t>a</w:t>
      </w:r>
      <w:r>
        <w:rPr>
          <w:spacing w:val="-7"/>
        </w:rPr>
        <w:t xml:space="preserve"> </w:t>
      </w:r>
      <w:r>
        <w:t>conduct</w:t>
      </w:r>
      <w:r>
        <w:rPr>
          <w:spacing w:val="-4"/>
        </w:rPr>
        <w:t xml:space="preserve"> </w:t>
      </w:r>
      <w:r>
        <w:t>will</w:t>
      </w:r>
      <w:r>
        <w:rPr>
          <w:spacing w:val="-4"/>
        </w:rPr>
        <w:t xml:space="preserve"> </w:t>
      </w:r>
      <w:r>
        <w:t>lead</w:t>
      </w:r>
      <w:r>
        <w:rPr>
          <w:spacing w:val="-48"/>
        </w:rPr>
        <w:t xml:space="preserve"> </w:t>
      </w:r>
      <w:r>
        <w:t>to disciplinary action.</w:t>
      </w:r>
    </w:p>
    <w:p w14:paraId="6898BB91" w14:textId="77777777" w:rsidR="0043183A" w:rsidRDefault="00000000">
      <w:pPr>
        <w:pStyle w:val="ListParagraph"/>
        <w:numPr>
          <w:ilvl w:val="1"/>
          <w:numId w:val="1"/>
        </w:numPr>
        <w:tabs>
          <w:tab w:val="left" w:pos="1561"/>
        </w:tabs>
        <w:spacing w:before="0" w:line="357" w:lineRule="auto"/>
        <w:ind w:right="812"/>
        <w:jc w:val="both"/>
      </w:pPr>
      <w:r>
        <w:t>SDC personnel must refrain from sexual activity with any person under the age of 18, regardless</w:t>
      </w:r>
      <w:r>
        <w:rPr>
          <w:spacing w:val="1"/>
        </w:rPr>
        <w:t xml:space="preserve"> </w:t>
      </w:r>
      <w:r>
        <w:t>of the age of majority or age of consent locally, i.e., the local or national law of the country in</w:t>
      </w:r>
      <w:r>
        <w:rPr>
          <w:spacing w:val="1"/>
        </w:rPr>
        <w:t xml:space="preserve"> </w:t>
      </w:r>
      <w:r>
        <w:t>which</w:t>
      </w:r>
      <w:r>
        <w:rPr>
          <w:spacing w:val="-7"/>
        </w:rPr>
        <w:t xml:space="preserve"> </w:t>
      </w:r>
      <w:r>
        <w:t>they</w:t>
      </w:r>
      <w:r>
        <w:rPr>
          <w:spacing w:val="-6"/>
        </w:rPr>
        <w:t xml:space="preserve"> </w:t>
      </w:r>
      <w:r>
        <w:t>work.</w:t>
      </w:r>
      <w:r>
        <w:rPr>
          <w:spacing w:val="-6"/>
        </w:rPr>
        <w:t xml:space="preserve"> </w:t>
      </w:r>
      <w:r>
        <w:t>Ignorance</w:t>
      </w:r>
      <w:r>
        <w:rPr>
          <w:spacing w:val="-6"/>
        </w:rPr>
        <w:t xml:space="preserve"> </w:t>
      </w:r>
      <w:r>
        <w:t>or</w:t>
      </w:r>
      <w:r>
        <w:rPr>
          <w:spacing w:val="-6"/>
        </w:rPr>
        <w:t xml:space="preserve"> </w:t>
      </w:r>
      <w:r>
        <w:t>mistaken</w:t>
      </w:r>
      <w:r>
        <w:rPr>
          <w:spacing w:val="-6"/>
        </w:rPr>
        <w:t xml:space="preserve"> </w:t>
      </w:r>
      <w:r>
        <w:t>belief</w:t>
      </w:r>
      <w:r>
        <w:rPr>
          <w:spacing w:val="-6"/>
        </w:rPr>
        <w:t xml:space="preserve"> </w:t>
      </w:r>
      <w:r>
        <w:t>of</w:t>
      </w:r>
      <w:r>
        <w:rPr>
          <w:spacing w:val="-8"/>
        </w:rPr>
        <w:t xml:space="preserve"> </w:t>
      </w:r>
      <w:r>
        <w:t>the</w:t>
      </w:r>
      <w:r>
        <w:rPr>
          <w:spacing w:val="-9"/>
        </w:rPr>
        <w:t xml:space="preserve"> </w:t>
      </w:r>
      <w:r>
        <w:t>child’s</w:t>
      </w:r>
      <w:r>
        <w:rPr>
          <w:spacing w:val="-6"/>
        </w:rPr>
        <w:t xml:space="preserve"> </w:t>
      </w:r>
      <w:r>
        <w:t>age</w:t>
      </w:r>
      <w:r>
        <w:rPr>
          <w:spacing w:val="-6"/>
        </w:rPr>
        <w:t xml:space="preserve"> </w:t>
      </w:r>
      <w:r>
        <w:t>is</w:t>
      </w:r>
      <w:r>
        <w:rPr>
          <w:spacing w:val="-5"/>
        </w:rPr>
        <w:t xml:space="preserve"> </w:t>
      </w:r>
      <w:r>
        <w:t>not</w:t>
      </w:r>
      <w:r>
        <w:rPr>
          <w:spacing w:val="-6"/>
        </w:rPr>
        <w:t xml:space="preserve"> </w:t>
      </w:r>
      <w:r>
        <w:t>a</w:t>
      </w:r>
      <w:r>
        <w:rPr>
          <w:spacing w:val="-6"/>
        </w:rPr>
        <w:t xml:space="preserve"> </w:t>
      </w:r>
      <w:r>
        <w:t>defense.</w:t>
      </w:r>
      <w:r>
        <w:rPr>
          <w:spacing w:val="-9"/>
        </w:rPr>
        <w:t xml:space="preserve"> </w:t>
      </w:r>
      <w:r>
        <w:t>Failure</w:t>
      </w:r>
      <w:r>
        <w:rPr>
          <w:spacing w:val="-6"/>
        </w:rPr>
        <w:t xml:space="preserve"> </w:t>
      </w:r>
      <w:r>
        <w:t>to</w:t>
      </w:r>
      <w:r>
        <w:rPr>
          <w:spacing w:val="-5"/>
        </w:rPr>
        <w:t xml:space="preserve"> </w:t>
      </w:r>
      <w:r>
        <w:t>report</w:t>
      </w:r>
      <w:r>
        <w:rPr>
          <w:spacing w:val="-47"/>
        </w:rPr>
        <w:t xml:space="preserve"> </w:t>
      </w:r>
      <w:r>
        <w:t>such</w:t>
      </w:r>
      <w:r>
        <w:rPr>
          <w:spacing w:val="-2"/>
        </w:rPr>
        <w:t xml:space="preserve"> </w:t>
      </w:r>
      <w:r>
        <w:t>a conduct</w:t>
      </w:r>
      <w:r>
        <w:rPr>
          <w:spacing w:val="-2"/>
        </w:rPr>
        <w:t xml:space="preserve"> </w:t>
      </w:r>
      <w:r>
        <w:t>will lead to</w:t>
      </w:r>
      <w:r>
        <w:rPr>
          <w:spacing w:val="-1"/>
        </w:rPr>
        <w:t xml:space="preserve"> </w:t>
      </w:r>
      <w:r>
        <w:t>disciplinary action.</w:t>
      </w:r>
    </w:p>
    <w:p w14:paraId="46609B0B" w14:textId="77777777" w:rsidR="0043183A" w:rsidRDefault="00000000">
      <w:pPr>
        <w:pStyle w:val="ListParagraph"/>
        <w:numPr>
          <w:ilvl w:val="1"/>
          <w:numId w:val="1"/>
        </w:numPr>
        <w:tabs>
          <w:tab w:val="left" w:pos="1561"/>
        </w:tabs>
        <w:spacing w:before="11" w:line="352" w:lineRule="auto"/>
        <w:ind w:right="817"/>
        <w:jc w:val="both"/>
      </w:pPr>
      <w:r>
        <w:t>SDC</w:t>
      </w:r>
      <w:r>
        <w:rPr>
          <w:spacing w:val="-7"/>
        </w:rPr>
        <w:t xml:space="preserve"> </w:t>
      </w:r>
      <w:r>
        <w:t>personnel</w:t>
      </w:r>
      <w:r>
        <w:rPr>
          <w:spacing w:val="-7"/>
        </w:rPr>
        <w:t xml:space="preserve"> </w:t>
      </w:r>
      <w:r>
        <w:t>must</w:t>
      </w:r>
      <w:r>
        <w:rPr>
          <w:spacing w:val="-9"/>
        </w:rPr>
        <w:t xml:space="preserve"> </w:t>
      </w:r>
      <w:r>
        <w:t>not</w:t>
      </w:r>
      <w:r>
        <w:rPr>
          <w:spacing w:val="-8"/>
        </w:rPr>
        <w:t xml:space="preserve"> </w:t>
      </w:r>
      <w:r>
        <w:t>support</w:t>
      </w:r>
      <w:r>
        <w:rPr>
          <w:spacing w:val="-9"/>
        </w:rPr>
        <w:t xml:space="preserve"> </w:t>
      </w:r>
      <w:r>
        <w:t>or</w:t>
      </w:r>
      <w:r>
        <w:rPr>
          <w:spacing w:val="-9"/>
        </w:rPr>
        <w:t xml:space="preserve"> </w:t>
      </w:r>
      <w:r>
        <w:t>take</w:t>
      </w:r>
      <w:r>
        <w:rPr>
          <w:spacing w:val="-9"/>
        </w:rPr>
        <w:t xml:space="preserve"> </w:t>
      </w:r>
      <w:r>
        <w:t>part</w:t>
      </w:r>
      <w:r>
        <w:rPr>
          <w:spacing w:val="-7"/>
        </w:rPr>
        <w:t xml:space="preserve"> </w:t>
      </w:r>
      <w:r>
        <w:t>in</w:t>
      </w:r>
      <w:r>
        <w:rPr>
          <w:spacing w:val="-10"/>
        </w:rPr>
        <w:t xml:space="preserve"> </w:t>
      </w:r>
      <w:r>
        <w:t>any</w:t>
      </w:r>
      <w:r>
        <w:rPr>
          <w:spacing w:val="-7"/>
        </w:rPr>
        <w:t xml:space="preserve"> </w:t>
      </w:r>
      <w:r>
        <w:t>form</w:t>
      </w:r>
      <w:r>
        <w:rPr>
          <w:spacing w:val="-8"/>
        </w:rPr>
        <w:t xml:space="preserve"> </w:t>
      </w:r>
      <w:r>
        <w:t>of</w:t>
      </w:r>
      <w:r>
        <w:rPr>
          <w:spacing w:val="-7"/>
        </w:rPr>
        <w:t xml:space="preserve"> </w:t>
      </w:r>
      <w:r>
        <w:t>sexual</w:t>
      </w:r>
      <w:r>
        <w:rPr>
          <w:spacing w:val="-10"/>
        </w:rPr>
        <w:t xml:space="preserve"> </w:t>
      </w:r>
      <w:r>
        <w:t>exploitative</w:t>
      </w:r>
      <w:r>
        <w:rPr>
          <w:spacing w:val="-8"/>
        </w:rPr>
        <w:t xml:space="preserve"> </w:t>
      </w:r>
      <w:r>
        <w:t>or</w:t>
      </w:r>
      <w:r>
        <w:rPr>
          <w:spacing w:val="-10"/>
        </w:rPr>
        <w:t xml:space="preserve"> </w:t>
      </w:r>
      <w:r>
        <w:t>abusive</w:t>
      </w:r>
      <w:r>
        <w:rPr>
          <w:spacing w:val="-8"/>
        </w:rPr>
        <w:t xml:space="preserve"> </w:t>
      </w:r>
      <w:r>
        <w:t>activity,</w:t>
      </w:r>
      <w:r>
        <w:rPr>
          <w:spacing w:val="-48"/>
        </w:rPr>
        <w:t xml:space="preserve"> </w:t>
      </w:r>
      <w:r>
        <w:t>including,</w:t>
      </w:r>
      <w:r>
        <w:rPr>
          <w:spacing w:val="-1"/>
        </w:rPr>
        <w:t xml:space="preserve"> </w:t>
      </w:r>
      <w:r>
        <w:t>for</w:t>
      </w:r>
      <w:r>
        <w:rPr>
          <w:spacing w:val="-1"/>
        </w:rPr>
        <w:t xml:space="preserve"> </w:t>
      </w:r>
      <w:r>
        <w:t>example,</w:t>
      </w:r>
      <w:r>
        <w:rPr>
          <w:spacing w:val="-1"/>
        </w:rPr>
        <w:t xml:space="preserve"> </w:t>
      </w:r>
      <w:r>
        <w:t>pornography</w:t>
      </w:r>
      <w:r>
        <w:rPr>
          <w:spacing w:val="-2"/>
        </w:rPr>
        <w:t xml:space="preserve"> </w:t>
      </w:r>
      <w:r>
        <w:t>or</w:t>
      </w:r>
      <w:r>
        <w:rPr>
          <w:spacing w:val="-3"/>
        </w:rPr>
        <w:t xml:space="preserve"> </w:t>
      </w:r>
      <w:r>
        <w:t>trafficking</w:t>
      </w:r>
      <w:r>
        <w:rPr>
          <w:spacing w:val="-2"/>
        </w:rPr>
        <w:t xml:space="preserve"> </w:t>
      </w:r>
      <w:r>
        <w:t>of</w:t>
      </w:r>
      <w:r>
        <w:rPr>
          <w:spacing w:val="-4"/>
        </w:rPr>
        <w:t xml:space="preserve"> </w:t>
      </w:r>
      <w:r>
        <w:t>human</w:t>
      </w:r>
      <w:r>
        <w:rPr>
          <w:spacing w:val="-2"/>
        </w:rPr>
        <w:t xml:space="preserve"> </w:t>
      </w:r>
      <w:r>
        <w:t>beings.</w:t>
      </w:r>
    </w:p>
    <w:p w14:paraId="0328C805" w14:textId="77777777" w:rsidR="0043183A" w:rsidRDefault="00000000">
      <w:pPr>
        <w:pStyle w:val="ListParagraph"/>
        <w:numPr>
          <w:ilvl w:val="1"/>
          <w:numId w:val="1"/>
        </w:numPr>
        <w:tabs>
          <w:tab w:val="left" w:pos="1561"/>
        </w:tabs>
        <w:spacing w:before="14" w:line="360" w:lineRule="auto"/>
        <w:ind w:right="812"/>
        <w:jc w:val="both"/>
      </w:pPr>
      <w:r>
        <w:t>SDC personnel must report in a timely manner any concern or suspicion they have regarding</w:t>
      </w:r>
      <w:r>
        <w:rPr>
          <w:spacing w:val="1"/>
        </w:rPr>
        <w:t xml:space="preserve"> </w:t>
      </w:r>
      <w:r>
        <w:t>possible violations of the Policy and related standards of behavior via SDC established reporting</w:t>
      </w:r>
      <w:r>
        <w:rPr>
          <w:spacing w:val="1"/>
        </w:rPr>
        <w:t xml:space="preserve"> </w:t>
      </w:r>
      <w:r>
        <w:t>procedures.</w:t>
      </w:r>
      <w:r>
        <w:rPr>
          <w:spacing w:val="-6"/>
        </w:rPr>
        <w:t xml:space="preserve"> </w:t>
      </w:r>
      <w:r>
        <w:t>SDC</w:t>
      </w:r>
      <w:r>
        <w:rPr>
          <w:spacing w:val="-5"/>
        </w:rPr>
        <w:t xml:space="preserve"> </w:t>
      </w:r>
      <w:r>
        <w:t>personnel</w:t>
      </w:r>
      <w:r>
        <w:rPr>
          <w:spacing w:val="-6"/>
        </w:rPr>
        <w:t xml:space="preserve"> </w:t>
      </w:r>
      <w:r>
        <w:t>must</w:t>
      </w:r>
      <w:r>
        <w:rPr>
          <w:spacing w:val="-5"/>
        </w:rPr>
        <w:t xml:space="preserve"> </w:t>
      </w:r>
      <w:r>
        <w:t>report</w:t>
      </w:r>
      <w:r>
        <w:rPr>
          <w:spacing w:val="-5"/>
        </w:rPr>
        <w:t xml:space="preserve"> </w:t>
      </w:r>
      <w:r>
        <w:t>any</w:t>
      </w:r>
      <w:r>
        <w:rPr>
          <w:spacing w:val="-5"/>
        </w:rPr>
        <w:t xml:space="preserve"> </w:t>
      </w:r>
      <w:r>
        <w:t>concern</w:t>
      </w:r>
      <w:r>
        <w:rPr>
          <w:spacing w:val="-7"/>
        </w:rPr>
        <w:t xml:space="preserve"> </w:t>
      </w:r>
      <w:r>
        <w:t>or</w:t>
      </w:r>
      <w:r>
        <w:rPr>
          <w:spacing w:val="-5"/>
        </w:rPr>
        <w:t xml:space="preserve"> </w:t>
      </w:r>
      <w:r>
        <w:t>suspicion</w:t>
      </w:r>
      <w:r>
        <w:rPr>
          <w:spacing w:val="-6"/>
        </w:rPr>
        <w:t xml:space="preserve"> </w:t>
      </w:r>
      <w:r>
        <w:t>regarding</w:t>
      </w:r>
      <w:r>
        <w:rPr>
          <w:spacing w:val="-6"/>
        </w:rPr>
        <w:t xml:space="preserve"> </w:t>
      </w:r>
      <w:r>
        <w:t>sexual</w:t>
      </w:r>
      <w:r>
        <w:rPr>
          <w:spacing w:val="-5"/>
        </w:rPr>
        <w:t xml:space="preserve"> </w:t>
      </w:r>
      <w:r>
        <w:t>exploitation</w:t>
      </w:r>
      <w:r>
        <w:rPr>
          <w:spacing w:val="-7"/>
        </w:rPr>
        <w:t xml:space="preserve"> </w:t>
      </w:r>
      <w:r>
        <w:t>or</w:t>
      </w:r>
      <w:r>
        <w:rPr>
          <w:spacing w:val="-47"/>
        </w:rPr>
        <w:t xml:space="preserve"> </w:t>
      </w:r>
      <w:r>
        <w:t>abuse via SDC established reporting procedures even when the alleged perpetrator is another</w:t>
      </w:r>
      <w:r>
        <w:rPr>
          <w:spacing w:val="1"/>
        </w:rPr>
        <w:t xml:space="preserve"> </w:t>
      </w:r>
      <w:r>
        <w:t>humanitarian</w:t>
      </w:r>
      <w:r>
        <w:rPr>
          <w:spacing w:val="1"/>
        </w:rPr>
        <w:t xml:space="preserve"> </w:t>
      </w:r>
      <w:r>
        <w:t>aid</w:t>
      </w:r>
      <w:r>
        <w:rPr>
          <w:spacing w:val="1"/>
        </w:rPr>
        <w:t xml:space="preserve"> </w:t>
      </w:r>
      <w:r>
        <w:t>worker.</w:t>
      </w:r>
      <w:r>
        <w:rPr>
          <w:spacing w:val="1"/>
        </w:rPr>
        <w:t xml:space="preserve"> </w:t>
      </w:r>
      <w:r>
        <w:t>Information</w:t>
      </w:r>
      <w:r>
        <w:rPr>
          <w:spacing w:val="1"/>
        </w:rPr>
        <w:t xml:space="preserve"> </w:t>
      </w:r>
      <w:r>
        <w:t>related</w:t>
      </w:r>
      <w:r>
        <w:rPr>
          <w:spacing w:val="1"/>
        </w:rPr>
        <w:t xml:space="preserve"> </w:t>
      </w:r>
      <w:r>
        <w:t>to</w:t>
      </w:r>
      <w:r>
        <w:rPr>
          <w:spacing w:val="1"/>
        </w:rPr>
        <w:t xml:space="preserve"> </w:t>
      </w:r>
      <w:r>
        <w:t>SEA</w:t>
      </w:r>
      <w:r>
        <w:rPr>
          <w:spacing w:val="1"/>
        </w:rPr>
        <w:t xml:space="preserve"> </w:t>
      </w:r>
      <w:r>
        <w:t>incidents</w:t>
      </w:r>
      <w:r>
        <w:rPr>
          <w:spacing w:val="1"/>
        </w:rPr>
        <w:t xml:space="preserve"> </w:t>
      </w:r>
      <w:r>
        <w:t>involving</w:t>
      </w:r>
      <w:r>
        <w:rPr>
          <w:spacing w:val="1"/>
        </w:rPr>
        <w:t xml:space="preserve"> </w:t>
      </w:r>
      <w:r>
        <w:t>SDC</w:t>
      </w:r>
      <w:r>
        <w:rPr>
          <w:spacing w:val="1"/>
        </w:rPr>
        <w:t xml:space="preserve"> </w:t>
      </w:r>
      <w:r>
        <w:t>personnel</w:t>
      </w:r>
      <w:r>
        <w:rPr>
          <w:spacing w:val="1"/>
        </w:rPr>
        <w:t xml:space="preserve"> </w:t>
      </w:r>
      <w:r>
        <w:t>or</w:t>
      </w:r>
      <w:r>
        <w:rPr>
          <w:spacing w:val="1"/>
        </w:rPr>
        <w:t xml:space="preserve"> </w:t>
      </w:r>
      <w:r>
        <w:t>associates,</w:t>
      </w:r>
      <w:r>
        <w:rPr>
          <w:spacing w:val="-7"/>
        </w:rPr>
        <w:t xml:space="preserve"> </w:t>
      </w:r>
      <w:r>
        <w:t>or</w:t>
      </w:r>
      <w:r>
        <w:rPr>
          <w:spacing w:val="-8"/>
        </w:rPr>
        <w:t xml:space="preserve"> </w:t>
      </w:r>
      <w:r>
        <w:t>other</w:t>
      </w:r>
      <w:r>
        <w:rPr>
          <w:spacing w:val="-5"/>
        </w:rPr>
        <w:t xml:space="preserve"> </w:t>
      </w:r>
      <w:r>
        <w:t>humanitarian</w:t>
      </w:r>
      <w:r>
        <w:rPr>
          <w:spacing w:val="-6"/>
        </w:rPr>
        <w:t xml:space="preserve"> </w:t>
      </w:r>
      <w:r>
        <w:t>aid</w:t>
      </w:r>
      <w:r>
        <w:rPr>
          <w:spacing w:val="-7"/>
        </w:rPr>
        <w:t xml:space="preserve"> </w:t>
      </w:r>
      <w:r>
        <w:t>workers,</w:t>
      </w:r>
      <w:r>
        <w:rPr>
          <w:spacing w:val="-7"/>
        </w:rPr>
        <w:t xml:space="preserve"> </w:t>
      </w:r>
      <w:r>
        <w:t>must</w:t>
      </w:r>
      <w:r>
        <w:rPr>
          <w:spacing w:val="-5"/>
        </w:rPr>
        <w:t xml:space="preserve"> </w:t>
      </w:r>
      <w:r>
        <w:t>be</w:t>
      </w:r>
      <w:r>
        <w:rPr>
          <w:spacing w:val="-5"/>
        </w:rPr>
        <w:t xml:space="preserve"> </w:t>
      </w:r>
      <w:r>
        <w:t>shared</w:t>
      </w:r>
      <w:r>
        <w:rPr>
          <w:spacing w:val="-8"/>
        </w:rPr>
        <w:t xml:space="preserve"> </w:t>
      </w:r>
      <w:r>
        <w:t>only</w:t>
      </w:r>
      <w:r>
        <w:rPr>
          <w:spacing w:val="-7"/>
        </w:rPr>
        <w:t xml:space="preserve"> </w:t>
      </w:r>
      <w:r>
        <w:t>with</w:t>
      </w:r>
      <w:r>
        <w:rPr>
          <w:spacing w:val="-7"/>
        </w:rPr>
        <w:t xml:space="preserve"> </w:t>
      </w:r>
      <w:r>
        <w:t>the</w:t>
      </w:r>
      <w:r>
        <w:rPr>
          <w:spacing w:val="-5"/>
        </w:rPr>
        <w:t xml:space="preserve"> </w:t>
      </w:r>
      <w:r>
        <w:t>in-country</w:t>
      </w:r>
      <w:r>
        <w:rPr>
          <w:spacing w:val="-4"/>
        </w:rPr>
        <w:t xml:space="preserve"> </w:t>
      </w:r>
      <w:r>
        <w:t>SDC</w:t>
      </w:r>
      <w:r>
        <w:rPr>
          <w:spacing w:val="-7"/>
        </w:rPr>
        <w:t xml:space="preserve"> </w:t>
      </w:r>
      <w:r>
        <w:t>Focal</w:t>
      </w:r>
      <w:r>
        <w:rPr>
          <w:spacing w:val="-48"/>
        </w:rPr>
        <w:t xml:space="preserve"> </w:t>
      </w:r>
      <w:r>
        <w:t>Point</w:t>
      </w:r>
      <w:r>
        <w:rPr>
          <w:spacing w:val="-6"/>
        </w:rPr>
        <w:t xml:space="preserve"> </w:t>
      </w:r>
      <w:r>
        <w:t>or</w:t>
      </w:r>
      <w:r>
        <w:rPr>
          <w:spacing w:val="-3"/>
        </w:rPr>
        <w:t xml:space="preserve"> </w:t>
      </w:r>
      <w:r>
        <w:t>his/her</w:t>
      </w:r>
      <w:r>
        <w:rPr>
          <w:spacing w:val="-3"/>
        </w:rPr>
        <w:t xml:space="preserve"> </w:t>
      </w:r>
      <w:r>
        <w:t>alternate</w:t>
      </w:r>
      <w:r>
        <w:rPr>
          <w:spacing w:val="-5"/>
        </w:rPr>
        <w:t xml:space="preserve"> </w:t>
      </w:r>
      <w:r>
        <w:t>who</w:t>
      </w:r>
      <w:r>
        <w:rPr>
          <w:spacing w:val="-4"/>
        </w:rPr>
        <w:t xml:space="preserve"> </w:t>
      </w:r>
      <w:r>
        <w:t>will</w:t>
      </w:r>
      <w:r>
        <w:rPr>
          <w:spacing w:val="-4"/>
        </w:rPr>
        <w:t xml:space="preserve"> </w:t>
      </w:r>
      <w:r>
        <w:t>take</w:t>
      </w:r>
      <w:r>
        <w:rPr>
          <w:spacing w:val="-2"/>
        </w:rPr>
        <w:t xml:space="preserve"> </w:t>
      </w:r>
      <w:r>
        <w:t>over</w:t>
      </w:r>
      <w:r>
        <w:rPr>
          <w:spacing w:val="-3"/>
        </w:rPr>
        <w:t xml:space="preserve"> </w:t>
      </w:r>
      <w:r>
        <w:t>the</w:t>
      </w:r>
      <w:r>
        <w:rPr>
          <w:spacing w:val="-3"/>
        </w:rPr>
        <w:t xml:space="preserve"> </w:t>
      </w:r>
      <w:r>
        <w:t>case</w:t>
      </w:r>
      <w:r>
        <w:rPr>
          <w:spacing w:val="-5"/>
        </w:rPr>
        <w:t xml:space="preserve"> </w:t>
      </w:r>
      <w:r>
        <w:t>and</w:t>
      </w:r>
      <w:r>
        <w:rPr>
          <w:spacing w:val="-4"/>
        </w:rPr>
        <w:t xml:space="preserve"> </w:t>
      </w:r>
      <w:r>
        <w:t>inform</w:t>
      </w:r>
      <w:r>
        <w:rPr>
          <w:spacing w:val="-5"/>
        </w:rPr>
        <w:t xml:space="preserve"> </w:t>
      </w:r>
      <w:r>
        <w:t>immediately</w:t>
      </w:r>
      <w:r>
        <w:rPr>
          <w:spacing w:val="-3"/>
        </w:rPr>
        <w:t xml:space="preserve"> </w:t>
      </w:r>
      <w:r>
        <w:t>the</w:t>
      </w:r>
      <w:r>
        <w:rPr>
          <w:spacing w:val="-3"/>
        </w:rPr>
        <w:t xml:space="preserve"> </w:t>
      </w:r>
      <w:r>
        <w:t>in-country</w:t>
      </w:r>
      <w:r>
        <w:rPr>
          <w:spacing w:val="-2"/>
        </w:rPr>
        <w:t xml:space="preserve"> </w:t>
      </w:r>
      <w:r>
        <w:t>SDC</w:t>
      </w:r>
      <w:r>
        <w:rPr>
          <w:spacing w:val="-47"/>
        </w:rPr>
        <w:t xml:space="preserve"> </w:t>
      </w:r>
      <w:r>
        <w:t>Referent</w:t>
      </w:r>
      <w:r>
        <w:rPr>
          <w:spacing w:val="-3"/>
        </w:rPr>
        <w:t xml:space="preserve"> </w:t>
      </w:r>
      <w:r>
        <w:t>to</w:t>
      </w:r>
      <w:r>
        <w:rPr>
          <w:spacing w:val="-2"/>
        </w:rPr>
        <w:t xml:space="preserve"> </w:t>
      </w:r>
      <w:r>
        <w:t>discuss</w:t>
      </w:r>
      <w:r>
        <w:rPr>
          <w:spacing w:val="-2"/>
        </w:rPr>
        <w:t xml:space="preserve"> </w:t>
      </w:r>
      <w:r>
        <w:t>the</w:t>
      </w:r>
      <w:r>
        <w:rPr>
          <w:spacing w:val="-3"/>
        </w:rPr>
        <w:t xml:space="preserve"> </w:t>
      </w:r>
      <w:r>
        <w:t>way</w:t>
      </w:r>
      <w:r>
        <w:rPr>
          <w:spacing w:val="-2"/>
        </w:rPr>
        <w:t xml:space="preserve"> </w:t>
      </w:r>
      <w:r>
        <w:t>forward.</w:t>
      </w:r>
    </w:p>
    <w:p w14:paraId="4E8E252F" w14:textId="77777777" w:rsidR="0043183A" w:rsidRDefault="00000000">
      <w:pPr>
        <w:pStyle w:val="ListParagraph"/>
        <w:numPr>
          <w:ilvl w:val="1"/>
          <w:numId w:val="1"/>
        </w:numPr>
        <w:tabs>
          <w:tab w:val="left" w:pos="1561"/>
        </w:tabs>
        <w:spacing w:before="1" w:line="355" w:lineRule="auto"/>
        <w:ind w:right="815"/>
        <w:jc w:val="both"/>
      </w:pPr>
      <w:r>
        <w:t>SDC</w:t>
      </w:r>
      <w:r>
        <w:rPr>
          <w:spacing w:val="-6"/>
        </w:rPr>
        <w:t xml:space="preserve"> </w:t>
      </w:r>
      <w:r>
        <w:t>personnel</w:t>
      </w:r>
      <w:r>
        <w:rPr>
          <w:spacing w:val="-9"/>
        </w:rPr>
        <w:t xml:space="preserve"> </w:t>
      </w:r>
      <w:r>
        <w:t>must</w:t>
      </w:r>
      <w:r>
        <w:rPr>
          <w:spacing w:val="-6"/>
        </w:rPr>
        <w:t xml:space="preserve"> </w:t>
      </w:r>
      <w:r>
        <w:t>create</w:t>
      </w:r>
      <w:r>
        <w:rPr>
          <w:spacing w:val="-10"/>
        </w:rPr>
        <w:t xml:space="preserve"> </w:t>
      </w:r>
      <w:r>
        <w:t>and</w:t>
      </w:r>
      <w:r>
        <w:rPr>
          <w:spacing w:val="-7"/>
        </w:rPr>
        <w:t xml:space="preserve"> </w:t>
      </w:r>
      <w:r>
        <w:t>maintain</w:t>
      </w:r>
      <w:r>
        <w:rPr>
          <w:spacing w:val="-8"/>
        </w:rPr>
        <w:t xml:space="preserve"> </w:t>
      </w:r>
      <w:r>
        <w:t>a</w:t>
      </w:r>
      <w:r>
        <w:rPr>
          <w:spacing w:val="-5"/>
        </w:rPr>
        <w:t xml:space="preserve"> </w:t>
      </w:r>
      <w:r>
        <w:t>living</w:t>
      </w:r>
      <w:r>
        <w:rPr>
          <w:spacing w:val="-7"/>
        </w:rPr>
        <w:t xml:space="preserve"> </w:t>
      </w:r>
      <w:r>
        <w:t>and</w:t>
      </w:r>
      <w:r>
        <w:rPr>
          <w:spacing w:val="-7"/>
        </w:rPr>
        <w:t xml:space="preserve"> </w:t>
      </w:r>
      <w:r>
        <w:t>working</w:t>
      </w:r>
      <w:r>
        <w:rPr>
          <w:spacing w:val="-7"/>
        </w:rPr>
        <w:t xml:space="preserve"> </w:t>
      </w:r>
      <w:r>
        <w:t>environment</w:t>
      </w:r>
      <w:r>
        <w:rPr>
          <w:spacing w:val="-8"/>
        </w:rPr>
        <w:t xml:space="preserve"> </w:t>
      </w:r>
      <w:r>
        <w:t>which</w:t>
      </w:r>
      <w:r>
        <w:rPr>
          <w:spacing w:val="-10"/>
        </w:rPr>
        <w:t xml:space="preserve"> </w:t>
      </w:r>
      <w:r>
        <w:t>prevents</w:t>
      </w:r>
      <w:r>
        <w:rPr>
          <w:spacing w:val="-6"/>
        </w:rPr>
        <w:t xml:space="preserve"> </w:t>
      </w:r>
      <w:r>
        <w:t>sexual</w:t>
      </w:r>
      <w:r>
        <w:rPr>
          <w:spacing w:val="-47"/>
        </w:rPr>
        <w:t xml:space="preserve"> </w:t>
      </w:r>
      <w:r>
        <w:t>exploitation</w:t>
      </w:r>
      <w:r>
        <w:rPr>
          <w:spacing w:val="-5"/>
        </w:rPr>
        <w:t xml:space="preserve"> </w:t>
      </w:r>
      <w:r>
        <w:t>and</w:t>
      </w:r>
      <w:r>
        <w:rPr>
          <w:spacing w:val="-2"/>
        </w:rPr>
        <w:t xml:space="preserve"> </w:t>
      </w:r>
      <w:r>
        <w:t>abuse, and</w:t>
      </w:r>
      <w:r>
        <w:rPr>
          <w:spacing w:val="-2"/>
        </w:rPr>
        <w:t xml:space="preserve"> </w:t>
      </w:r>
      <w:r>
        <w:t>promotes</w:t>
      </w:r>
      <w:r>
        <w:rPr>
          <w:spacing w:val="-3"/>
        </w:rPr>
        <w:t xml:space="preserve"> </w:t>
      </w:r>
      <w:r>
        <w:t>the implementation</w:t>
      </w:r>
      <w:r>
        <w:rPr>
          <w:spacing w:val="-2"/>
        </w:rPr>
        <w:t xml:space="preserve"> </w:t>
      </w:r>
      <w:r>
        <w:t>of</w:t>
      </w:r>
      <w:r>
        <w:rPr>
          <w:spacing w:val="-4"/>
        </w:rPr>
        <w:t xml:space="preserve"> </w:t>
      </w:r>
      <w:r>
        <w:t>the SDC</w:t>
      </w:r>
      <w:r>
        <w:rPr>
          <w:spacing w:val="-3"/>
        </w:rPr>
        <w:t xml:space="preserve"> </w:t>
      </w:r>
      <w:r>
        <w:t>Policy.</w:t>
      </w:r>
    </w:p>
    <w:p w14:paraId="3E354CDA" w14:textId="77777777" w:rsidR="0043183A" w:rsidRDefault="0043183A">
      <w:pPr>
        <w:spacing w:line="355" w:lineRule="auto"/>
        <w:jc w:val="both"/>
        <w:sectPr w:rsidR="0043183A">
          <w:footerReference w:type="default" r:id="rId12"/>
          <w:pgSz w:w="12240" w:h="15840"/>
          <w:pgMar w:top="136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pPr>
    </w:p>
    <w:p w14:paraId="1DD20A55" w14:textId="77777777" w:rsidR="0043183A" w:rsidRDefault="00000000">
      <w:pPr>
        <w:pStyle w:val="Heading2"/>
        <w:tabs>
          <w:tab w:val="left" w:pos="10230"/>
        </w:tabs>
        <w:spacing w:before="39"/>
        <w:ind w:left="811"/>
      </w:pPr>
      <w:r>
        <w:rPr>
          <w:rFonts w:ascii="Times New Roman"/>
          <w:b w:val="0"/>
          <w:spacing w:val="-27"/>
          <w:shd w:val="clear" w:color="auto" w:fill="9CC2E4"/>
        </w:rPr>
        <w:lastRenderedPageBreak/>
        <w:t xml:space="preserve"> </w:t>
      </w:r>
      <w:r>
        <w:rPr>
          <w:spacing w:val="-1"/>
          <w:shd w:val="clear" w:color="auto" w:fill="9CC2E4"/>
        </w:rPr>
        <w:t>STATEMENT</w:t>
      </w:r>
      <w:r>
        <w:rPr>
          <w:spacing w:val="-10"/>
          <w:shd w:val="clear" w:color="auto" w:fill="9CC2E4"/>
        </w:rPr>
        <w:t xml:space="preserve"> </w:t>
      </w:r>
      <w:r>
        <w:rPr>
          <w:spacing w:val="-1"/>
          <w:shd w:val="clear" w:color="auto" w:fill="9CC2E4"/>
        </w:rPr>
        <w:t>OF</w:t>
      </w:r>
      <w:r>
        <w:rPr>
          <w:spacing w:val="-8"/>
          <w:shd w:val="clear" w:color="auto" w:fill="9CC2E4"/>
        </w:rPr>
        <w:t xml:space="preserve"> </w:t>
      </w:r>
      <w:r>
        <w:rPr>
          <w:spacing w:val="-1"/>
          <w:shd w:val="clear" w:color="auto" w:fill="9CC2E4"/>
        </w:rPr>
        <w:t>COMPLIANCE</w:t>
      </w:r>
      <w:r>
        <w:rPr>
          <w:spacing w:val="-1"/>
          <w:shd w:val="clear" w:color="auto" w:fill="9CC2E4"/>
        </w:rPr>
        <w:tab/>
      </w:r>
    </w:p>
    <w:p w14:paraId="1DE32F21" w14:textId="77777777" w:rsidR="0043183A" w:rsidRDefault="00000000">
      <w:pPr>
        <w:pStyle w:val="BodyText"/>
        <w:spacing w:before="181" w:line="259" w:lineRule="auto"/>
        <w:ind w:right="815"/>
        <w:jc w:val="both"/>
      </w:pPr>
      <w:r>
        <w:t>Any violation of these standards constitutes serious misconduct. Failure to comply with these standards</w:t>
      </w:r>
      <w:r>
        <w:rPr>
          <w:spacing w:val="1"/>
        </w:rPr>
        <w:t xml:space="preserve"> </w:t>
      </w:r>
      <w:r>
        <w:t>or</w:t>
      </w:r>
      <w:r>
        <w:rPr>
          <w:spacing w:val="-2"/>
        </w:rPr>
        <w:t xml:space="preserve"> </w:t>
      </w:r>
      <w:r>
        <w:t>failure</w:t>
      </w:r>
      <w:r>
        <w:rPr>
          <w:spacing w:val="-4"/>
        </w:rPr>
        <w:t xml:space="preserve"> </w:t>
      </w:r>
      <w:r>
        <w:t>to</w:t>
      </w:r>
      <w:r>
        <w:rPr>
          <w:spacing w:val="-1"/>
        </w:rPr>
        <w:t xml:space="preserve"> </w:t>
      </w:r>
      <w:r>
        <w:t>report</w:t>
      </w:r>
      <w:r>
        <w:rPr>
          <w:spacing w:val="-1"/>
        </w:rPr>
        <w:t xml:space="preserve"> </w:t>
      </w:r>
      <w:r>
        <w:t>sexual</w:t>
      </w:r>
      <w:r>
        <w:rPr>
          <w:spacing w:val="-5"/>
        </w:rPr>
        <w:t xml:space="preserve"> </w:t>
      </w:r>
      <w:r>
        <w:t>exploitation</w:t>
      </w:r>
      <w:r>
        <w:rPr>
          <w:spacing w:val="-4"/>
        </w:rPr>
        <w:t xml:space="preserve"> </w:t>
      </w:r>
      <w:r>
        <w:t>or</w:t>
      </w:r>
      <w:r>
        <w:rPr>
          <w:spacing w:val="-2"/>
        </w:rPr>
        <w:t xml:space="preserve"> </w:t>
      </w:r>
      <w:r>
        <w:t>abuse</w:t>
      </w:r>
      <w:r>
        <w:rPr>
          <w:spacing w:val="-4"/>
        </w:rPr>
        <w:t xml:space="preserve"> </w:t>
      </w:r>
      <w:r>
        <w:t>is</w:t>
      </w:r>
      <w:r>
        <w:rPr>
          <w:spacing w:val="-2"/>
        </w:rPr>
        <w:t xml:space="preserve"> </w:t>
      </w:r>
      <w:r>
        <w:t>grounds</w:t>
      </w:r>
      <w:r>
        <w:rPr>
          <w:spacing w:val="-1"/>
        </w:rPr>
        <w:t xml:space="preserve"> </w:t>
      </w:r>
      <w:r>
        <w:t>for</w:t>
      </w:r>
      <w:r>
        <w:rPr>
          <w:spacing w:val="-2"/>
        </w:rPr>
        <w:t xml:space="preserve"> </w:t>
      </w:r>
      <w:r>
        <w:t>disciplinary</w:t>
      </w:r>
      <w:r>
        <w:rPr>
          <w:spacing w:val="-3"/>
        </w:rPr>
        <w:t xml:space="preserve"> </w:t>
      </w:r>
      <w:r>
        <w:t>action.</w:t>
      </w:r>
      <w:r>
        <w:rPr>
          <w:spacing w:val="-5"/>
        </w:rPr>
        <w:t xml:space="preserve"> </w:t>
      </w:r>
      <w:r>
        <w:t>This</w:t>
      </w:r>
      <w:r>
        <w:rPr>
          <w:spacing w:val="-2"/>
        </w:rPr>
        <w:t xml:space="preserve"> </w:t>
      </w:r>
      <w:r>
        <w:t>action</w:t>
      </w:r>
      <w:r>
        <w:rPr>
          <w:spacing w:val="-1"/>
        </w:rPr>
        <w:t xml:space="preserve"> </w:t>
      </w:r>
      <w:r>
        <w:t>may</w:t>
      </w:r>
      <w:r>
        <w:rPr>
          <w:spacing w:val="-1"/>
        </w:rPr>
        <w:t xml:space="preserve"> </w:t>
      </w:r>
      <w:r>
        <w:t>include</w:t>
      </w:r>
      <w:r>
        <w:rPr>
          <w:spacing w:val="-48"/>
        </w:rPr>
        <w:t xml:space="preserve"> </w:t>
      </w:r>
      <w:r>
        <w:t>termination of contract or summary dismissal, and may result in the case being forward to the local</w:t>
      </w:r>
      <w:r>
        <w:rPr>
          <w:spacing w:val="1"/>
        </w:rPr>
        <w:t xml:space="preserve"> </w:t>
      </w:r>
      <w:r>
        <w:t>authorities</w:t>
      </w:r>
      <w:r>
        <w:rPr>
          <w:spacing w:val="-1"/>
        </w:rPr>
        <w:t xml:space="preserve"> </w:t>
      </w:r>
      <w:r>
        <w:t>for</w:t>
      </w:r>
      <w:r>
        <w:rPr>
          <w:spacing w:val="-4"/>
        </w:rPr>
        <w:t xml:space="preserve"> </w:t>
      </w:r>
      <w:r>
        <w:t>criminal</w:t>
      </w:r>
      <w:r>
        <w:rPr>
          <w:spacing w:val="-1"/>
        </w:rPr>
        <w:t xml:space="preserve"> </w:t>
      </w:r>
      <w:r>
        <w:t>prosecution</w:t>
      </w:r>
      <w:r>
        <w:rPr>
          <w:spacing w:val="-4"/>
        </w:rPr>
        <w:t xml:space="preserve"> </w:t>
      </w:r>
      <w:r>
        <w:t>where appropriate</w:t>
      </w:r>
      <w:r>
        <w:rPr>
          <w:spacing w:val="-1"/>
        </w:rPr>
        <w:t xml:space="preserve"> </w:t>
      </w:r>
      <w:r>
        <w:t>and</w:t>
      </w:r>
      <w:r>
        <w:rPr>
          <w:spacing w:val="-2"/>
        </w:rPr>
        <w:t xml:space="preserve"> </w:t>
      </w:r>
      <w:r>
        <w:t>in</w:t>
      </w:r>
      <w:r>
        <w:rPr>
          <w:spacing w:val="-2"/>
        </w:rPr>
        <w:t xml:space="preserve"> </w:t>
      </w:r>
      <w:r>
        <w:t>accordance</w:t>
      </w:r>
      <w:r>
        <w:rPr>
          <w:spacing w:val="-3"/>
        </w:rPr>
        <w:t xml:space="preserve"> </w:t>
      </w:r>
      <w:r>
        <w:t>with</w:t>
      </w:r>
      <w:r>
        <w:rPr>
          <w:spacing w:val="-5"/>
        </w:rPr>
        <w:t xml:space="preserve"> </w:t>
      </w:r>
      <w:r>
        <w:t>applicable</w:t>
      </w:r>
      <w:r>
        <w:rPr>
          <w:spacing w:val="-1"/>
        </w:rPr>
        <w:t xml:space="preserve"> </w:t>
      </w:r>
      <w:r>
        <w:t>laws.</w:t>
      </w:r>
    </w:p>
    <w:p w14:paraId="2F93CD12" w14:textId="77777777" w:rsidR="0043183A" w:rsidRDefault="0043183A">
      <w:pPr>
        <w:pStyle w:val="BodyText"/>
        <w:ind w:left="0"/>
        <w:rPr>
          <w:sz w:val="20"/>
        </w:rPr>
      </w:pPr>
    </w:p>
    <w:p w14:paraId="542EFB56" w14:textId="08672CE8" w:rsidR="0043183A" w:rsidRDefault="002C3484">
      <w:pPr>
        <w:pStyle w:val="BodyText"/>
        <w:spacing w:before="1"/>
        <w:ind w:left="0"/>
        <w:rPr>
          <w:sz w:val="27"/>
        </w:rPr>
      </w:pPr>
      <w:r>
        <w:rPr>
          <w:noProof/>
        </w:rPr>
        <mc:AlternateContent>
          <mc:Choice Requires="wps">
            <w:drawing>
              <wp:anchor distT="0" distB="0" distL="0" distR="0" simplePos="0" relativeHeight="251671040" behindDoc="1" locked="0" layoutInCell="1" allowOverlap="1" wp14:anchorId="49237317" wp14:editId="67176AC0">
                <wp:simplePos x="0" y="0"/>
                <wp:positionH relativeFrom="page">
                  <wp:posOffset>896620</wp:posOffset>
                </wp:positionH>
                <wp:positionV relativeFrom="paragraph">
                  <wp:posOffset>234950</wp:posOffset>
                </wp:positionV>
                <wp:extent cx="5981065" cy="6350"/>
                <wp:effectExtent l="0" t="0" r="0" b="0"/>
                <wp:wrapTopAndBottom/>
                <wp:docPr id="18132569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E7A2" id="Rectangle 2" o:spid="_x0000_s1026" style="position:absolute;margin-left:70.6pt;margin-top:18.5pt;width:470.95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" fillcolor="black" stroked="f">
                <w10:wrap type="topAndBottom" anchorx="page"/>
              </v:rect>
            </w:pict>
          </mc:Fallback>
        </mc:AlternateContent>
      </w:r>
    </w:p>
    <w:p w14:paraId="296CFD3E" w14:textId="77777777" w:rsidR="0043183A" w:rsidRDefault="00000000">
      <w:pPr>
        <w:pStyle w:val="Heading2"/>
        <w:spacing w:line="256" w:lineRule="auto"/>
        <w:ind w:left="840" w:right="818"/>
        <w:jc w:val="both"/>
      </w:pPr>
      <w:r>
        <w:t>I,</w:t>
      </w:r>
      <w:r>
        <w:rPr>
          <w:spacing w:val="-6"/>
        </w:rPr>
        <w:t xml:space="preserve"> </w:t>
      </w:r>
      <w:r>
        <w:t>the</w:t>
      </w:r>
      <w:r>
        <w:rPr>
          <w:spacing w:val="-6"/>
        </w:rPr>
        <w:t xml:space="preserve"> </w:t>
      </w:r>
      <w:r>
        <w:t>undersigned</w:t>
      </w:r>
      <w:r>
        <w:rPr>
          <w:spacing w:val="-6"/>
        </w:rPr>
        <w:t xml:space="preserve"> </w:t>
      </w:r>
      <w:r>
        <w:t>hereby</w:t>
      </w:r>
      <w:r>
        <w:rPr>
          <w:spacing w:val="-7"/>
        </w:rPr>
        <w:t xml:space="preserve"> </w:t>
      </w:r>
      <w:r>
        <w:t>declare</w:t>
      </w:r>
      <w:r>
        <w:rPr>
          <w:spacing w:val="-6"/>
        </w:rPr>
        <w:t xml:space="preserve"> </w:t>
      </w:r>
      <w:r>
        <w:t>I</w:t>
      </w:r>
      <w:r>
        <w:rPr>
          <w:spacing w:val="-5"/>
        </w:rPr>
        <w:t xml:space="preserve"> </w:t>
      </w:r>
      <w:r>
        <w:t>will</w:t>
      </w:r>
      <w:r>
        <w:rPr>
          <w:spacing w:val="-5"/>
        </w:rPr>
        <w:t xml:space="preserve"> </w:t>
      </w:r>
      <w:r>
        <w:t>adhere</w:t>
      </w:r>
      <w:r>
        <w:rPr>
          <w:spacing w:val="-6"/>
        </w:rPr>
        <w:t xml:space="preserve"> </w:t>
      </w:r>
      <w:r>
        <w:t>to</w:t>
      </w:r>
      <w:r>
        <w:rPr>
          <w:spacing w:val="-6"/>
        </w:rPr>
        <w:t xml:space="preserve"> </w:t>
      </w:r>
      <w:r>
        <w:t>the</w:t>
      </w:r>
      <w:r>
        <w:rPr>
          <w:spacing w:val="-6"/>
        </w:rPr>
        <w:t xml:space="preserve"> </w:t>
      </w:r>
      <w:r>
        <w:t>code</w:t>
      </w:r>
      <w:r>
        <w:rPr>
          <w:spacing w:val="-7"/>
        </w:rPr>
        <w:t xml:space="preserve"> </w:t>
      </w:r>
      <w:r>
        <w:t>of</w:t>
      </w:r>
      <w:r>
        <w:rPr>
          <w:spacing w:val="-5"/>
        </w:rPr>
        <w:t xml:space="preserve"> </w:t>
      </w:r>
      <w:r>
        <w:t>conduct</w:t>
      </w:r>
      <w:r>
        <w:rPr>
          <w:spacing w:val="-5"/>
        </w:rPr>
        <w:t xml:space="preserve"> </w:t>
      </w:r>
      <w:r>
        <w:t>as</w:t>
      </w:r>
      <w:r>
        <w:rPr>
          <w:spacing w:val="-5"/>
        </w:rPr>
        <w:t xml:space="preserve"> </w:t>
      </w:r>
      <w:r>
        <w:t>stipulated</w:t>
      </w:r>
      <w:r>
        <w:rPr>
          <w:spacing w:val="-7"/>
        </w:rPr>
        <w:t xml:space="preserve"> </w:t>
      </w:r>
      <w:r>
        <w:t>here</w:t>
      </w:r>
      <w:r>
        <w:rPr>
          <w:spacing w:val="-6"/>
        </w:rPr>
        <w:t xml:space="preserve"> </w:t>
      </w:r>
      <w:r>
        <w:t>in</w:t>
      </w:r>
      <w:r>
        <w:rPr>
          <w:spacing w:val="-6"/>
        </w:rPr>
        <w:t xml:space="preserve"> </w:t>
      </w:r>
      <w:r>
        <w:t>undertaking</w:t>
      </w:r>
      <w:r>
        <w:rPr>
          <w:spacing w:val="-47"/>
        </w:rPr>
        <w:t xml:space="preserve"> </w:t>
      </w:r>
      <w:r>
        <w:t>my</w:t>
      </w:r>
      <w:r>
        <w:rPr>
          <w:spacing w:val="-1"/>
        </w:rPr>
        <w:t xml:space="preserve"> </w:t>
      </w:r>
      <w:r>
        <w:t>engagement pursuant</w:t>
      </w:r>
      <w:r>
        <w:rPr>
          <w:spacing w:val="-3"/>
        </w:rPr>
        <w:t xml:space="preserve"> </w:t>
      </w:r>
      <w:r>
        <w:t>to</w:t>
      </w:r>
      <w:r>
        <w:rPr>
          <w:spacing w:val="-1"/>
        </w:rPr>
        <w:t xml:space="preserve"> </w:t>
      </w:r>
      <w:r>
        <w:t>my</w:t>
      </w:r>
      <w:r>
        <w:rPr>
          <w:spacing w:val="-1"/>
        </w:rPr>
        <w:t xml:space="preserve"> </w:t>
      </w:r>
      <w:r>
        <w:t>contract</w:t>
      </w:r>
      <w:r>
        <w:rPr>
          <w:spacing w:val="-2"/>
        </w:rPr>
        <w:t xml:space="preserve"> </w:t>
      </w:r>
      <w:r>
        <w:t>with SDC.</w:t>
      </w:r>
    </w:p>
    <w:p w14:paraId="1673CF71" w14:textId="77777777" w:rsidR="00164658" w:rsidRDefault="00164658">
      <w:pPr>
        <w:pStyle w:val="Heading2"/>
        <w:spacing w:line="256" w:lineRule="auto"/>
        <w:ind w:left="840" w:right="818"/>
        <w:jc w:val="both"/>
      </w:pPr>
    </w:p>
    <w:p w14:paraId="553BF5AF" w14:textId="77777777" w:rsidR="0043183A" w:rsidRDefault="00000000">
      <w:pPr>
        <w:tabs>
          <w:tab w:val="left" w:pos="7071"/>
        </w:tabs>
        <w:spacing w:before="151"/>
        <w:ind w:left="840"/>
        <w:jc w:val="both"/>
        <w:rPr>
          <w:rFonts w:ascii="Times New Roman"/>
          <w:u w:val="thick"/>
        </w:rPr>
      </w:pPr>
      <w:r>
        <w:rPr>
          <w:b/>
        </w:rPr>
        <w:t xml:space="preserve">Name </w:t>
      </w:r>
      <w:r>
        <w:rPr>
          <w:rFonts w:ascii="Times New Roman"/>
          <w:u w:val="thick"/>
        </w:rPr>
        <w:t xml:space="preserve"> </w:t>
      </w:r>
      <w:r>
        <w:rPr>
          <w:rFonts w:ascii="Times New Roman"/>
          <w:u w:val="thick"/>
        </w:rPr>
        <w:tab/>
      </w:r>
    </w:p>
    <w:p w14:paraId="71C45438" w14:textId="77777777" w:rsidR="009359FE" w:rsidRDefault="009359FE">
      <w:pPr>
        <w:tabs>
          <w:tab w:val="left" w:pos="7071"/>
        </w:tabs>
        <w:spacing w:before="151"/>
        <w:ind w:left="840"/>
        <w:jc w:val="both"/>
        <w:rPr>
          <w:rFonts w:ascii="Times New Roman"/>
        </w:rPr>
      </w:pPr>
    </w:p>
    <w:p w14:paraId="2BCD42B4" w14:textId="7C84CE80" w:rsidR="009359FE" w:rsidRDefault="00000000" w:rsidP="009359FE">
      <w:pPr>
        <w:pStyle w:val="Heading2"/>
        <w:tabs>
          <w:tab w:val="left" w:pos="7230"/>
          <w:tab w:val="left" w:pos="7347"/>
        </w:tabs>
        <w:spacing w:before="184" w:line="400" w:lineRule="auto"/>
        <w:ind w:left="840" w:right="3670"/>
        <w:rPr>
          <w:spacing w:val="-47"/>
        </w:rPr>
      </w:pPr>
      <w:r>
        <w:t>Signature</w:t>
      </w:r>
      <w:r>
        <w:rPr>
          <w:spacing w:val="-4"/>
        </w:rPr>
        <w:t xml:space="preserve"> </w:t>
      </w:r>
      <w:r>
        <w:t>of</w:t>
      </w:r>
      <w:r>
        <w:rPr>
          <w:spacing w:val="-3"/>
        </w:rPr>
        <w:t xml:space="preserve"> </w:t>
      </w:r>
      <w:r>
        <w:t>the</w:t>
      </w:r>
      <w:r>
        <w:rPr>
          <w:spacing w:val="-4"/>
        </w:rPr>
        <w:t xml:space="preserve"> </w:t>
      </w:r>
      <w:r>
        <w:t>Service</w:t>
      </w:r>
      <w:r>
        <w:rPr>
          <w:spacing w:val="-3"/>
        </w:rPr>
        <w:t xml:space="preserve"> </w:t>
      </w:r>
      <w:r>
        <w:t>Provider:</w:t>
      </w:r>
      <w:r>
        <w:rPr>
          <w:rFonts w:ascii="Times New Roman"/>
          <w:u w:val="thick"/>
        </w:rPr>
        <w:tab/>
      </w:r>
      <w:r>
        <w:t>_</w:t>
      </w:r>
      <w:r>
        <w:rPr>
          <w:spacing w:val="-47"/>
        </w:rPr>
        <w:t xml:space="preserve"> </w:t>
      </w:r>
    </w:p>
    <w:p w14:paraId="784D2352" w14:textId="13DFED1F" w:rsidR="0043183A" w:rsidRDefault="00000000">
      <w:pPr>
        <w:pStyle w:val="Heading2"/>
        <w:tabs>
          <w:tab w:val="left" w:pos="7230"/>
          <w:tab w:val="left" w:pos="7347"/>
        </w:tabs>
        <w:spacing w:before="184" w:line="400" w:lineRule="auto"/>
        <w:ind w:left="840" w:right="3670"/>
        <w:rPr>
          <w:rFonts w:ascii="Times New Roman"/>
          <w:b w:val="0"/>
        </w:rPr>
      </w:pPr>
      <w:r>
        <w:t>Date:</w:t>
      </w:r>
      <w:r>
        <w:rPr>
          <w:spacing w:val="-1"/>
        </w:rPr>
        <w:t xml:space="preserve"> </w:t>
      </w:r>
      <w:r>
        <w:rPr>
          <w:rFonts w:ascii="Times New Roman"/>
          <w:b w:val="0"/>
          <w:u w:val="thick"/>
        </w:rPr>
        <w:t xml:space="preserve"> </w:t>
      </w:r>
      <w:r>
        <w:rPr>
          <w:rFonts w:ascii="Times New Roman"/>
          <w:b w:val="0"/>
          <w:u w:val="thick"/>
        </w:rPr>
        <w:tab/>
      </w:r>
      <w:r>
        <w:rPr>
          <w:rFonts w:ascii="Times New Roman"/>
          <w:b w:val="0"/>
          <w:u w:val="thick"/>
        </w:rPr>
        <w:tab/>
      </w:r>
    </w:p>
    <w:p w14:paraId="4250FE72" w14:textId="77777777" w:rsidR="0043183A" w:rsidRDefault="0043183A">
      <w:pPr>
        <w:pStyle w:val="BodyText"/>
        <w:ind w:left="0"/>
        <w:rPr>
          <w:rFonts w:ascii="Times New Roman"/>
          <w:sz w:val="20"/>
        </w:rPr>
      </w:pPr>
    </w:p>
    <w:p w14:paraId="3E50476A" w14:textId="77777777" w:rsidR="009359FE" w:rsidRDefault="009359FE">
      <w:pPr>
        <w:pStyle w:val="BodyText"/>
        <w:ind w:left="0"/>
        <w:rPr>
          <w:rFonts w:ascii="Times New Roman"/>
          <w:sz w:val="20"/>
        </w:rPr>
      </w:pPr>
    </w:p>
    <w:p w14:paraId="63275007" w14:textId="77777777" w:rsidR="009359FE" w:rsidRDefault="009359FE">
      <w:pPr>
        <w:pStyle w:val="BodyText"/>
        <w:ind w:left="0"/>
        <w:rPr>
          <w:rFonts w:ascii="Times New Roman"/>
          <w:sz w:val="20"/>
        </w:rPr>
      </w:pPr>
    </w:p>
    <w:p w14:paraId="12339D01" w14:textId="77777777" w:rsidR="009359FE" w:rsidRDefault="009359FE">
      <w:pPr>
        <w:pStyle w:val="BodyText"/>
        <w:ind w:left="0"/>
        <w:rPr>
          <w:rFonts w:ascii="Times New Roman"/>
          <w:sz w:val="20"/>
        </w:rPr>
      </w:pPr>
    </w:p>
    <w:p w14:paraId="627F811E" w14:textId="77777777" w:rsidR="009359FE" w:rsidRDefault="009359FE">
      <w:pPr>
        <w:pStyle w:val="BodyText"/>
        <w:ind w:left="0"/>
        <w:rPr>
          <w:rFonts w:ascii="Times New Roman"/>
          <w:sz w:val="20"/>
        </w:rPr>
      </w:pPr>
    </w:p>
    <w:p w14:paraId="0C0E2970" w14:textId="77777777" w:rsidR="009359FE" w:rsidRDefault="009359FE">
      <w:pPr>
        <w:pStyle w:val="BodyText"/>
        <w:ind w:left="0"/>
        <w:rPr>
          <w:rFonts w:ascii="Times New Roman"/>
          <w:sz w:val="20"/>
        </w:rPr>
      </w:pPr>
    </w:p>
    <w:p w14:paraId="5885CF11" w14:textId="77777777" w:rsidR="009359FE" w:rsidRDefault="009359FE">
      <w:pPr>
        <w:pStyle w:val="BodyText"/>
        <w:ind w:left="0"/>
        <w:rPr>
          <w:rFonts w:ascii="Times New Roman"/>
          <w:sz w:val="20"/>
        </w:rPr>
      </w:pPr>
    </w:p>
    <w:p w14:paraId="74784273" w14:textId="77777777" w:rsidR="009359FE" w:rsidRDefault="009359FE">
      <w:pPr>
        <w:pStyle w:val="BodyText"/>
        <w:ind w:left="0"/>
        <w:rPr>
          <w:rFonts w:ascii="Times New Roman"/>
          <w:sz w:val="20"/>
        </w:rPr>
      </w:pPr>
    </w:p>
    <w:p w14:paraId="6AA2B51A" w14:textId="77777777" w:rsidR="009359FE" w:rsidRDefault="009359FE">
      <w:pPr>
        <w:pStyle w:val="BodyText"/>
        <w:ind w:left="0"/>
        <w:rPr>
          <w:rFonts w:ascii="Times New Roman"/>
          <w:sz w:val="20"/>
        </w:rPr>
      </w:pPr>
    </w:p>
    <w:p w14:paraId="53974348" w14:textId="77777777" w:rsidR="009359FE" w:rsidRDefault="009359FE">
      <w:pPr>
        <w:pStyle w:val="BodyText"/>
        <w:ind w:left="0"/>
        <w:rPr>
          <w:rFonts w:ascii="Times New Roman"/>
          <w:sz w:val="20"/>
        </w:rPr>
      </w:pPr>
    </w:p>
    <w:p w14:paraId="4207855C" w14:textId="77777777" w:rsidR="009359FE" w:rsidRDefault="009359FE">
      <w:pPr>
        <w:pStyle w:val="BodyText"/>
        <w:ind w:left="0"/>
        <w:rPr>
          <w:rFonts w:ascii="Times New Roman"/>
          <w:sz w:val="20"/>
        </w:rPr>
      </w:pPr>
    </w:p>
    <w:p w14:paraId="05AD1B6F" w14:textId="77777777" w:rsidR="009359FE" w:rsidRDefault="009359FE">
      <w:pPr>
        <w:pStyle w:val="BodyText"/>
        <w:ind w:left="0"/>
        <w:rPr>
          <w:rFonts w:ascii="Times New Roman"/>
          <w:sz w:val="20"/>
        </w:rPr>
      </w:pPr>
    </w:p>
    <w:p w14:paraId="34EBEDEC" w14:textId="77777777" w:rsidR="009359FE" w:rsidRDefault="009359FE">
      <w:pPr>
        <w:pStyle w:val="BodyText"/>
        <w:ind w:left="0"/>
        <w:rPr>
          <w:rFonts w:ascii="Times New Roman"/>
          <w:sz w:val="20"/>
        </w:rPr>
      </w:pPr>
    </w:p>
    <w:p w14:paraId="3290E2DE" w14:textId="77777777" w:rsidR="009359FE" w:rsidRDefault="009359FE">
      <w:pPr>
        <w:pStyle w:val="BodyText"/>
        <w:ind w:left="0"/>
        <w:rPr>
          <w:rFonts w:ascii="Times New Roman"/>
          <w:sz w:val="20"/>
        </w:rPr>
      </w:pPr>
    </w:p>
    <w:p w14:paraId="1AF8B035" w14:textId="77777777" w:rsidR="009359FE" w:rsidRDefault="009359FE">
      <w:pPr>
        <w:pStyle w:val="BodyText"/>
        <w:ind w:left="0"/>
        <w:rPr>
          <w:rFonts w:ascii="Times New Roman"/>
          <w:sz w:val="20"/>
        </w:rPr>
      </w:pPr>
    </w:p>
    <w:p w14:paraId="1A800C9B" w14:textId="77777777" w:rsidR="009359FE" w:rsidRDefault="009359FE">
      <w:pPr>
        <w:pStyle w:val="BodyText"/>
        <w:ind w:left="0"/>
        <w:rPr>
          <w:rFonts w:ascii="Times New Roman"/>
          <w:sz w:val="20"/>
        </w:rPr>
      </w:pPr>
    </w:p>
    <w:p w14:paraId="1AD392C7" w14:textId="77777777" w:rsidR="009359FE" w:rsidRDefault="009359FE">
      <w:pPr>
        <w:pStyle w:val="BodyText"/>
        <w:ind w:left="0"/>
        <w:rPr>
          <w:rFonts w:ascii="Times New Roman"/>
          <w:sz w:val="20"/>
        </w:rPr>
      </w:pPr>
    </w:p>
    <w:p w14:paraId="7A2B4B45" w14:textId="77777777" w:rsidR="009359FE" w:rsidRDefault="009359FE">
      <w:pPr>
        <w:pStyle w:val="BodyText"/>
        <w:ind w:left="0"/>
        <w:rPr>
          <w:rFonts w:ascii="Times New Roman"/>
          <w:sz w:val="20"/>
        </w:rPr>
      </w:pPr>
    </w:p>
    <w:p w14:paraId="3FF870E7" w14:textId="77777777" w:rsidR="009359FE" w:rsidRDefault="009359FE">
      <w:pPr>
        <w:pStyle w:val="BodyText"/>
        <w:ind w:left="0"/>
        <w:rPr>
          <w:rFonts w:ascii="Times New Roman"/>
          <w:sz w:val="20"/>
        </w:rPr>
      </w:pPr>
    </w:p>
    <w:p w14:paraId="393A0D06" w14:textId="77777777" w:rsidR="009359FE" w:rsidRDefault="009359FE">
      <w:pPr>
        <w:pStyle w:val="BodyText"/>
        <w:ind w:left="0"/>
        <w:rPr>
          <w:rFonts w:ascii="Times New Roman"/>
          <w:sz w:val="20"/>
        </w:rPr>
      </w:pPr>
    </w:p>
    <w:p w14:paraId="7597338C" w14:textId="77777777" w:rsidR="009359FE" w:rsidRDefault="009359FE">
      <w:pPr>
        <w:pStyle w:val="BodyText"/>
        <w:ind w:left="0"/>
        <w:rPr>
          <w:rFonts w:ascii="Times New Roman"/>
          <w:sz w:val="20"/>
        </w:rPr>
      </w:pPr>
    </w:p>
    <w:p w14:paraId="0218F34D" w14:textId="77777777" w:rsidR="009359FE" w:rsidRDefault="009359FE">
      <w:pPr>
        <w:pStyle w:val="BodyText"/>
        <w:ind w:left="0"/>
        <w:rPr>
          <w:rFonts w:ascii="Times New Roman"/>
          <w:sz w:val="20"/>
        </w:rPr>
      </w:pPr>
    </w:p>
    <w:p w14:paraId="691AAB68" w14:textId="77777777" w:rsidR="009359FE" w:rsidRDefault="009359FE">
      <w:pPr>
        <w:pStyle w:val="BodyText"/>
        <w:ind w:left="0"/>
        <w:rPr>
          <w:rFonts w:ascii="Times New Roman"/>
          <w:sz w:val="20"/>
        </w:rPr>
      </w:pPr>
    </w:p>
    <w:p w14:paraId="7D130287" w14:textId="77777777" w:rsidR="009359FE" w:rsidRDefault="009359FE">
      <w:pPr>
        <w:pStyle w:val="BodyText"/>
        <w:ind w:left="0"/>
        <w:rPr>
          <w:rFonts w:ascii="Times New Roman"/>
          <w:sz w:val="20"/>
        </w:rPr>
      </w:pPr>
    </w:p>
    <w:p w14:paraId="3C049824" w14:textId="77777777" w:rsidR="009359FE" w:rsidRDefault="009359FE">
      <w:pPr>
        <w:pStyle w:val="BodyText"/>
        <w:ind w:left="0"/>
        <w:rPr>
          <w:rFonts w:ascii="Times New Roman"/>
          <w:sz w:val="20"/>
        </w:rPr>
      </w:pPr>
    </w:p>
    <w:p w14:paraId="1205E4FA" w14:textId="77777777" w:rsidR="009359FE" w:rsidRDefault="009359FE">
      <w:pPr>
        <w:pStyle w:val="BodyText"/>
        <w:ind w:left="0"/>
        <w:rPr>
          <w:rFonts w:ascii="Times New Roman"/>
          <w:sz w:val="20"/>
        </w:rPr>
      </w:pPr>
    </w:p>
    <w:p w14:paraId="1DB91600" w14:textId="77777777" w:rsidR="009359FE" w:rsidRDefault="009359FE">
      <w:pPr>
        <w:pStyle w:val="BodyText"/>
        <w:ind w:left="0"/>
        <w:rPr>
          <w:rFonts w:ascii="Times New Roman"/>
          <w:sz w:val="20"/>
        </w:rPr>
      </w:pPr>
    </w:p>
    <w:p w14:paraId="394E2AEE" w14:textId="77777777" w:rsidR="009359FE" w:rsidRDefault="009359FE">
      <w:pPr>
        <w:pStyle w:val="BodyText"/>
        <w:ind w:left="0"/>
        <w:rPr>
          <w:rFonts w:ascii="Times New Roman"/>
          <w:sz w:val="20"/>
        </w:rPr>
      </w:pPr>
    </w:p>
    <w:p w14:paraId="36D6FEFC" w14:textId="77777777" w:rsidR="009359FE" w:rsidRDefault="009359FE">
      <w:pPr>
        <w:pStyle w:val="BodyText"/>
        <w:ind w:left="0"/>
        <w:rPr>
          <w:rFonts w:ascii="Times New Roman"/>
          <w:sz w:val="20"/>
        </w:rPr>
      </w:pPr>
    </w:p>
    <w:p w14:paraId="487991A6" w14:textId="77777777" w:rsidR="009359FE" w:rsidRDefault="009359FE">
      <w:pPr>
        <w:pStyle w:val="BodyText"/>
        <w:ind w:left="0"/>
        <w:rPr>
          <w:rFonts w:ascii="Times New Roman"/>
          <w:sz w:val="20"/>
        </w:rPr>
      </w:pPr>
    </w:p>
    <w:p w14:paraId="66A0D699" w14:textId="77777777" w:rsidR="009359FE" w:rsidRDefault="009359FE">
      <w:pPr>
        <w:pStyle w:val="BodyText"/>
        <w:ind w:left="0"/>
        <w:rPr>
          <w:rFonts w:ascii="Times New Roman"/>
          <w:sz w:val="20"/>
        </w:rPr>
      </w:pPr>
    </w:p>
    <w:p w14:paraId="430ED05B" w14:textId="77777777" w:rsidR="009359FE" w:rsidRDefault="009359FE">
      <w:pPr>
        <w:pStyle w:val="BodyText"/>
        <w:ind w:left="0"/>
        <w:rPr>
          <w:rFonts w:ascii="Times New Roman"/>
          <w:sz w:val="20"/>
        </w:rPr>
      </w:pPr>
    </w:p>
    <w:p w14:paraId="383E266B" w14:textId="77777777" w:rsidR="0043183A" w:rsidRDefault="0043183A">
      <w:pPr>
        <w:pStyle w:val="BodyText"/>
        <w:spacing w:before="3"/>
        <w:ind w:left="0"/>
        <w:rPr>
          <w:rFonts w:ascii="Times New Roman"/>
          <w:sz w:val="19"/>
        </w:rPr>
      </w:pPr>
    </w:p>
    <w:p w14:paraId="4354A9E4" w14:textId="77777777" w:rsidR="0043183A" w:rsidRDefault="00000000">
      <w:pPr>
        <w:tabs>
          <w:tab w:val="left" w:pos="10230"/>
        </w:tabs>
        <w:ind w:left="811"/>
        <w:rPr>
          <w:b/>
        </w:rPr>
      </w:pPr>
      <w:r>
        <w:rPr>
          <w:rFonts w:ascii="Times New Roman"/>
          <w:spacing w:val="-27"/>
          <w:shd w:val="clear" w:color="auto" w:fill="9CC2E4"/>
        </w:rPr>
        <w:t xml:space="preserve"> </w:t>
      </w:r>
      <w:r>
        <w:rPr>
          <w:b/>
          <w:shd w:val="clear" w:color="auto" w:fill="9CC2E4"/>
        </w:rPr>
        <w:t>DISCLAIMER.</w:t>
      </w:r>
      <w:r>
        <w:rPr>
          <w:b/>
          <w:shd w:val="clear" w:color="auto" w:fill="9CC2E4"/>
        </w:rPr>
        <w:tab/>
      </w:r>
    </w:p>
    <w:p w14:paraId="5999BAE4" w14:textId="582F301E" w:rsidR="005115F7" w:rsidRPr="003844F1" w:rsidRDefault="005115F7" w:rsidP="005115F7">
      <w:pPr>
        <w:pStyle w:val="BodyText"/>
        <w:spacing w:before="183" w:line="259" w:lineRule="auto"/>
        <w:ind w:right="813"/>
        <w:jc w:val="both"/>
        <w:rPr>
          <w:spacing w:val="-1"/>
        </w:rPr>
      </w:pPr>
      <w:r w:rsidRPr="003844F1">
        <w:rPr>
          <w:spacing w:val="-1"/>
        </w:rPr>
        <w:t xml:space="preserve">Salaam Development Centre (SDC) invites interested organizations or individuals to submit their proposals by </w:t>
      </w:r>
      <w:r>
        <w:rPr>
          <w:bCs/>
        </w:rPr>
        <w:t>5</w:t>
      </w:r>
      <w:r>
        <w:rPr>
          <w:bCs/>
          <w:vertAlign w:val="superscript"/>
        </w:rPr>
        <w:t>th</w:t>
      </w:r>
      <w:r w:rsidRPr="00182D24">
        <w:rPr>
          <w:bCs/>
          <w:spacing w:val="-13"/>
        </w:rPr>
        <w:t xml:space="preserve"> </w:t>
      </w:r>
      <w:r w:rsidR="00E17C86">
        <w:rPr>
          <w:bCs/>
        </w:rPr>
        <w:tab/>
        <w:t>Nov</w:t>
      </w:r>
      <w:r w:rsidRPr="00182D24">
        <w:rPr>
          <w:bCs/>
        </w:rPr>
        <w:t>,2024</w:t>
      </w:r>
      <w:r>
        <w:rPr>
          <w:b/>
        </w:rPr>
        <w:t xml:space="preserve"> </w:t>
      </w:r>
      <w:r w:rsidRPr="003844F1">
        <w:rPr>
          <w:spacing w:val="-1"/>
        </w:rPr>
        <w:t>before 4:00 pm, adhering to the provided guidelines. Please be advised that SDC retains the right to accept or reject any proposal at its discretion. Proposals received after the deadline will not be considered.</w:t>
      </w:r>
    </w:p>
    <w:p w14:paraId="79A39338" w14:textId="77777777" w:rsidR="005115F7" w:rsidRPr="003844F1" w:rsidRDefault="005115F7" w:rsidP="005115F7">
      <w:pPr>
        <w:pStyle w:val="BodyText"/>
        <w:spacing w:before="183" w:line="259" w:lineRule="auto"/>
        <w:ind w:right="813"/>
        <w:jc w:val="both"/>
        <w:rPr>
          <w:spacing w:val="-1"/>
        </w:rPr>
      </w:pPr>
      <w:r w:rsidRPr="003844F1">
        <w:rPr>
          <w:spacing w:val="-1"/>
        </w:rPr>
        <w:t xml:space="preserve">Evaluation of the proposals will be based on specific criteria, with the technical proposal carrying a maximum weightage of </w:t>
      </w:r>
      <w:r>
        <w:rPr>
          <w:spacing w:val="-1"/>
        </w:rPr>
        <w:t>75</w:t>
      </w:r>
      <w:r w:rsidRPr="003844F1">
        <w:rPr>
          <w:spacing w:val="-1"/>
        </w:rPr>
        <w:t xml:space="preserve">% and the financial proposal carrying </w:t>
      </w:r>
      <w:r>
        <w:rPr>
          <w:spacing w:val="-1"/>
        </w:rPr>
        <w:t>25</w:t>
      </w:r>
      <w:r w:rsidRPr="003844F1">
        <w:rPr>
          <w:spacing w:val="-1"/>
        </w:rPr>
        <w:t>%.</w:t>
      </w:r>
    </w:p>
    <w:p w14:paraId="1353B5BF" w14:textId="77777777" w:rsidR="005115F7" w:rsidRPr="003844F1" w:rsidRDefault="005115F7" w:rsidP="005115F7">
      <w:pPr>
        <w:pStyle w:val="BodyText"/>
        <w:spacing w:before="183" w:line="259" w:lineRule="auto"/>
        <w:ind w:right="813"/>
        <w:jc w:val="both"/>
        <w:rPr>
          <w:spacing w:val="-1"/>
        </w:rPr>
      </w:pPr>
      <w:r w:rsidRPr="003844F1">
        <w:rPr>
          <w:b/>
          <w:bCs/>
          <w:spacing w:val="-1"/>
        </w:rPr>
        <w:t>INSTRUCTIONS FOR SUBMISSION</w:t>
      </w:r>
      <w:r w:rsidRPr="003844F1">
        <w:rPr>
          <w:spacing w:val="-1"/>
        </w:rPr>
        <w:t>:</w:t>
      </w:r>
    </w:p>
    <w:p w14:paraId="0D70112B" w14:textId="77777777" w:rsidR="005115F7" w:rsidRPr="003844F1" w:rsidRDefault="005115F7" w:rsidP="005115F7">
      <w:pPr>
        <w:pStyle w:val="BodyText"/>
        <w:spacing w:before="183" w:line="259" w:lineRule="auto"/>
        <w:ind w:right="813"/>
        <w:jc w:val="both"/>
        <w:rPr>
          <w:spacing w:val="-1"/>
        </w:rPr>
      </w:pPr>
      <w:r w:rsidRPr="003844F1">
        <w:rPr>
          <w:b/>
          <w:bCs/>
          <w:spacing w:val="-1"/>
        </w:rPr>
        <w:t>Physical Delivery</w:t>
      </w:r>
      <w:r w:rsidRPr="003844F1">
        <w:rPr>
          <w:spacing w:val="-1"/>
        </w:rPr>
        <w:t>:</w:t>
      </w:r>
    </w:p>
    <w:p w14:paraId="1F4F5B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Prepare all required bid documents and place them securely in a sealed envelope.</w:t>
      </w:r>
    </w:p>
    <w:p w14:paraId="427A6A54" w14:textId="11E3A4EF"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Clearly indicate the Tender Number (</w:t>
      </w:r>
      <w:r w:rsidR="00E17C86">
        <w:rPr>
          <w:rFonts w:ascii="Arial" w:hAnsi="Arial" w:cs="Arial"/>
          <w:sz w:val="20"/>
          <w:szCs w:val="20"/>
        </w:rPr>
        <w:t>SDC/NGO/</w:t>
      </w:r>
      <w:r w:rsidR="001E0872" w:rsidRPr="001E0872">
        <w:rPr>
          <w:rFonts w:ascii="Arial" w:hAnsi="Arial" w:cs="Arial"/>
          <w:sz w:val="20"/>
          <w:szCs w:val="20"/>
        </w:rPr>
        <w:t>83799</w:t>
      </w:r>
      <w:r w:rsidRPr="001E0872">
        <w:rPr>
          <w:rFonts w:ascii="Arial" w:hAnsi="Arial" w:cs="Arial"/>
          <w:sz w:val="20"/>
          <w:szCs w:val="20"/>
        </w:rPr>
        <w:t>)</w:t>
      </w:r>
      <w:r>
        <w:rPr>
          <w:b/>
          <w:bCs/>
        </w:rPr>
        <w:t xml:space="preserve"> </w:t>
      </w:r>
      <w:r w:rsidRPr="003844F1">
        <w:rPr>
          <w:spacing w:val="-1"/>
        </w:rPr>
        <w:t>on the envelope.</w:t>
      </w:r>
    </w:p>
    <w:p w14:paraId="6D4DFF9D" w14:textId="77777777" w:rsidR="005115F7" w:rsidRPr="003844F1" w:rsidRDefault="005115F7" w:rsidP="005115F7">
      <w:pPr>
        <w:pStyle w:val="BodyText"/>
        <w:numPr>
          <w:ilvl w:val="0"/>
          <w:numId w:val="27"/>
        </w:numPr>
        <w:spacing w:before="183" w:line="259" w:lineRule="auto"/>
        <w:ind w:right="813"/>
        <w:jc w:val="both"/>
        <w:rPr>
          <w:spacing w:val="-1"/>
        </w:rPr>
      </w:pPr>
      <w:r w:rsidRPr="003844F1">
        <w:rPr>
          <w:spacing w:val="-1"/>
        </w:rPr>
        <w:t>Submit the sealed envelope containing the bid documents by dropping it into the designated tender box located at the SDC Garowe office.</w:t>
      </w:r>
    </w:p>
    <w:p w14:paraId="645427D6" w14:textId="77777777" w:rsidR="005115F7" w:rsidRPr="003844F1" w:rsidRDefault="005115F7" w:rsidP="005115F7">
      <w:pPr>
        <w:pStyle w:val="BodyText"/>
        <w:spacing w:before="183" w:line="259" w:lineRule="auto"/>
        <w:ind w:right="813"/>
        <w:jc w:val="both"/>
        <w:rPr>
          <w:spacing w:val="-1"/>
        </w:rPr>
      </w:pPr>
      <w:r w:rsidRPr="003844F1">
        <w:rPr>
          <w:spacing w:val="-1"/>
        </w:rPr>
        <w:t xml:space="preserve">It is essential to follow these instructions meticulously to ensure the validity of your proposal. </w:t>
      </w:r>
    </w:p>
    <w:p w14:paraId="0B893C0D" w14:textId="77777777" w:rsidR="005115F7" w:rsidRPr="003844F1" w:rsidRDefault="005115F7" w:rsidP="005115F7">
      <w:pPr>
        <w:pStyle w:val="BodyText"/>
        <w:spacing w:before="183" w:line="259" w:lineRule="auto"/>
        <w:ind w:right="813"/>
        <w:jc w:val="both"/>
        <w:rPr>
          <w:spacing w:val="-1"/>
        </w:rPr>
      </w:pPr>
      <w:r w:rsidRPr="003844F1">
        <w:rPr>
          <w:spacing w:val="-1"/>
        </w:rPr>
        <w:t>Thank you for your dedication and interest in collaborating with SDC. We eagerly anticipate receiving your proposal as we work together towards the betterment of our communities.</w:t>
      </w:r>
    </w:p>
    <w:p w14:paraId="2AD16324" w14:textId="77777777" w:rsidR="005115F7" w:rsidRPr="004E50C3" w:rsidRDefault="005115F7" w:rsidP="005115F7">
      <w:pPr>
        <w:pStyle w:val="BodyText"/>
        <w:spacing w:before="183" w:line="259" w:lineRule="auto"/>
        <w:ind w:right="813"/>
        <w:jc w:val="both"/>
        <w:rPr>
          <w:spacing w:val="-1"/>
        </w:rPr>
      </w:pPr>
      <w:r w:rsidRPr="004E50C3">
        <w:rPr>
          <w:spacing w:val="-1"/>
        </w:rPr>
        <w:t>Procurement Unit.</w:t>
      </w:r>
    </w:p>
    <w:p w14:paraId="79E64CE1" w14:textId="3DD51A32" w:rsidR="0043183A" w:rsidRDefault="005115F7" w:rsidP="005115F7">
      <w:pPr>
        <w:pStyle w:val="BodyText"/>
        <w:spacing w:before="183" w:line="259" w:lineRule="auto"/>
        <w:ind w:right="813"/>
        <w:jc w:val="both"/>
        <w:rPr>
          <w:b/>
        </w:rPr>
      </w:pPr>
      <w:r>
        <w:rPr>
          <w:b/>
        </w:rPr>
        <w:t>Salaam</w:t>
      </w:r>
      <w:r>
        <w:rPr>
          <w:b/>
          <w:spacing w:val="-6"/>
        </w:rPr>
        <w:t xml:space="preserve"> </w:t>
      </w:r>
      <w:r>
        <w:rPr>
          <w:b/>
        </w:rPr>
        <w:t>Development</w:t>
      </w:r>
      <w:r>
        <w:rPr>
          <w:b/>
          <w:spacing w:val="-7"/>
        </w:rPr>
        <w:t xml:space="preserve"> </w:t>
      </w:r>
      <w:r>
        <w:rPr>
          <w:b/>
        </w:rPr>
        <w:t>Centre</w:t>
      </w:r>
      <w:r>
        <w:rPr>
          <w:b/>
          <w:spacing w:val="-4"/>
        </w:rPr>
        <w:t xml:space="preserve"> </w:t>
      </w:r>
      <w:r>
        <w:rPr>
          <w:b/>
        </w:rPr>
        <w:t>(SDC).</w:t>
      </w:r>
    </w:p>
    <w:sectPr w:rsidR="0043183A">
      <w:footerReference w:type="default" r:id="rId13"/>
      <w:pgSz w:w="12240" w:h="15840"/>
      <w:pgMar w:top="1400" w:right="620" w:bottom="2080" w:left="600" w:header="0" w:footer="189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85E7" w14:textId="77777777" w:rsidR="009E35CF" w:rsidRDefault="009E35CF">
      <w:r>
        <w:separator/>
      </w:r>
    </w:p>
  </w:endnote>
  <w:endnote w:type="continuationSeparator" w:id="0">
    <w:p w14:paraId="040B6E09" w14:textId="77777777" w:rsidR="009E35CF" w:rsidRDefault="009E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54C4" w14:textId="16B971AB" w:rsidR="0043183A" w:rsidRDefault="0043183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CAA1" w14:textId="4093F9C0" w:rsidR="0043183A" w:rsidRDefault="0043183A">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534" w14:textId="7EEC0E22" w:rsidR="0043183A" w:rsidRPr="00E71129" w:rsidRDefault="0043183A">
    <w:pPr>
      <w:pStyle w:val="BodyText"/>
      <w:spacing w:line="14" w:lineRule="auto"/>
      <w:ind w:left="0"/>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EC65" w14:textId="2A2AB6D5" w:rsidR="0043183A" w:rsidRDefault="002C3484">
    <w:pPr>
      <w:pStyle w:val="BodyText"/>
      <w:spacing w:line="14" w:lineRule="auto"/>
      <w:ind w:left="0"/>
      <w:rPr>
        <w:sz w:val="20"/>
      </w:rPr>
    </w:pPr>
    <w:r>
      <w:rPr>
        <w:noProof/>
      </w:rPr>
      <mc:AlternateContent>
        <mc:Choice Requires="wps">
          <w:drawing>
            <wp:anchor distT="0" distB="0" distL="114300" distR="114300" simplePos="0" relativeHeight="486688768" behindDoc="1" locked="0" layoutInCell="1" allowOverlap="1" wp14:anchorId="084D8C1B" wp14:editId="1EF3F835">
              <wp:simplePos x="0" y="0"/>
              <wp:positionH relativeFrom="page">
                <wp:posOffset>6704965</wp:posOffset>
              </wp:positionH>
              <wp:positionV relativeFrom="page">
                <wp:posOffset>8713470</wp:posOffset>
              </wp:positionV>
              <wp:extent cx="168910" cy="165735"/>
              <wp:effectExtent l="0" t="0" r="0" b="0"/>
              <wp:wrapNone/>
              <wp:docPr id="131159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E533A" w14:textId="77777777" w:rsidR="0043183A" w:rsidRDefault="00000000">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8C1B" id="_x0000_t202" coordsize="21600,21600" o:spt="202" path="m,l,21600r21600,l21600,xe">
              <v:stroke joinstyle="miter"/>
              <v:path gradientshapeok="t" o:connecttype="rect"/>
            </v:shapetype>
            <v:shape id="_x0000_s1057" type="#_x0000_t202" style="position:absolute;margin-left:527.95pt;margin-top:686.1pt;width:13.3pt;height:13.05pt;z-index:-166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" filled="f" stroked="f">
              <v:textbox inset="0,0,0,0">
                <w:txbxContent>
                  <w:p w14:paraId="7C8E533A" w14:textId="77777777" w:rsidR="0043183A" w:rsidRDefault="00000000">
                    <w:pPr>
                      <w:pStyle w:val="BodyText"/>
                      <w:spacing w:line="245" w:lineRule="exact"/>
                      <w:ind w:left="20"/>
                    </w:pPr>
                    <w: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113B" w14:textId="11D5E154" w:rsidR="0043183A" w:rsidRDefault="0043183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92A5" w14:textId="77777777" w:rsidR="009E35CF" w:rsidRDefault="009E35CF">
      <w:r>
        <w:separator/>
      </w:r>
    </w:p>
  </w:footnote>
  <w:footnote w:type="continuationSeparator" w:id="0">
    <w:p w14:paraId="5C927A6D" w14:textId="77777777" w:rsidR="009E35CF" w:rsidRDefault="009E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428" w14:textId="77777777" w:rsidR="007B01C3" w:rsidRDefault="007B01C3">
    <w:pPr>
      <w:pStyle w:val="Header"/>
      <w:rPr>
        <w:lang w:val="en-GB"/>
      </w:rPr>
    </w:pPr>
  </w:p>
  <w:p w14:paraId="6A7B33B5" w14:textId="77777777" w:rsidR="00585F5F" w:rsidRPr="007B01C3" w:rsidRDefault="00585F5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93D"/>
    <w:multiLevelType w:val="hybridMultilevel"/>
    <w:tmpl w:val="F9783CEA"/>
    <w:lvl w:ilvl="0" w:tplc="1048EEE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2E021C"/>
    <w:multiLevelType w:val="hybridMultilevel"/>
    <w:tmpl w:val="4B742F08"/>
    <w:lvl w:ilvl="0" w:tplc="C6145EFA">
      <w:start w:val="1"/>
      <w:numFmt w:val="lowerLetter"/>
      <w:lvlText w:val="(%1)"/>
      <w:lvlJc w:val="left"/>
      <w:pPr>
        <w:ind w:left="840" w:hanging="298"/>
      </w:pPr>
      <w:rPr>
        <w:rFonts w:hint="default"/>
        <w:b/>
        <w:bCs/>
        <w:spacing w:val="-2"/>
        <w:w w:val="100"/>
        <w:lang w:val="en-US" w:eastAsia="en-US" w:bidi="ar-SA"/>
      </w:rPr>
    </w:lvl>
    <w:lvl w:ilvl="1" w:tplc="2818A1D0">
      <w:numFmt w:val="bullet"/>
      <w:lvlText w:val="•"/>
      <w:lvlJc w:val="left"/>
      <w:pPr>
        <w:ind w:left="1858" w:hanging="298"/>
      </w:pPr>
      <w:rPr>
        <w:rFonts w:hint="default"/>
        <w:lang w:val="en-US" w:eastAsia="en-US" w:bidi="ar-SA"/>
      </w:rPr>
    </w:lvl>
    <w:lvl w:ilvl="2" w:tplc="21C85D8A">
      <w:numFmt w:val="bullet"/>
      <w:lvlText w:val="•"/>
      <w:lvlJc w:val="left"/>
      <w:pPr>
        <w:ind w:left="2876" w:hanging="298"/>
      </w:pPr>
      <w:rPr>
        <w:rFonts w:hint="default"/>
        <w:lang w:val="en-US" w:eastAsia="en-US" w:bidi="ar-SA"/>
      </w:rPr>
    </w:lvl>
    <w:lvl w:ilvl="3" w:tplc="F76EBBD0">
      <w:numFmt w:val="bullet"/>
      <w:lvlText w:val="•"/>
      <w:lvlJc w:val="left"/>
      <w:pPr>
        <w:ind w:left="3894" w:hanging="298"/>
      </w:pPr>
      <w:rPr>
        <w:rFonts w:hint="default"/>
        <w:lang w:val="en-US" w:eastAsia="en-US" w:bidi="ar-SA"/>
      </w:rPr>
    </w:lvl>
    <w:lvl w:ilvl="4" w:tplc="B57267A4">
      <w:numFmt w:val="bullet"/>
      <w:lvlText w:val="•"/>
      <w:lvlJc w:val="left"/>
      <w:pPr>
        <w:ind w:left="4912" w:hanging="298"/>
      </w:pPr>
      <w:rPr>
        <w:rFonts w:hint="default"/>
        <w:lang w:val="en-US" w:eastAsia="en-US" w:bidi="ar-SA"/>
      </w:rPr>
    </w:lvl>
    <w:lvl w:ilvl="5" w:tplc="9286AA80">
      <w:numFmt w:val="bullet"/>
      <w:lvlText w:val="•"/>
      <w:lvlJc w:val="left"/>
      <w:pPr>
        <w:ind w:left="5930" w:hanging="298"/>
      </w:pPr>
      <w:rPr>
        <w:rFonts w:hint="default"/>
        <w:lang w:val="en-US" w:eastAsia="en-US" w:bidi="ar-SA"/>
      </w:rPr>
    </w:lvl>
    <w:lvl w:ilvl="6" w:tplc="62584E92">
      <w:numFmt w:val="bullet"/>
      <w:lvlText w:val="•"/>
      <w:lvlJc w:val="left"/>
      <w:pPr>
        <w:ind w:left="6948" w:hanging="298"/>
      </w:pPr>
      <w:rPr>
        <w:rFonts w:hint="default"/>
        <w:lang w:val="en-US" w:eastAsia="en-US" w:bidi="ar-SA"/>
      </w:rPr>
    </w:lvl>
    <w:lvl w:ilvl="7" w:tplc="9FD4FB3A">
      <w:numFmt w:val="bullet"/>
      <w:lvlText w:val="•"/>
      <w:lvlJc w:val="left"/>
      <w:pPr>
        <w:ind w:left="7966" w:hanging="298"/>
      </w:pPr>
      <w:rPr>
        <w:rFonts w:hint="default"/>
        <w:lang w:val="en-US" w:eastAsia="en-US" w:bidi="ar-SA"/>
      </w:rPr>
    </w:lvl>
    <w:lvl w:ilvl="8" w:tplc="74926B62">
      <w:numFmt w:val="bullet"/>
      <w:lvlText w:val="•"/>
      <w:lvlJc w:val="left"/>
      <w:pPr>
        <w:ind w:left="8984" w:hanging="298"/>
      </w:pPr>
      <w:rPr>
        <w:rFonts w:hint="default"/>
        <w:lang w:val="en-US" w:eastAsia="en-US" w:bidi="ar-SA"/>
      </w:rPr>
    </w:lvl>
  </w:abstractNum>
  <w:abstractNum w:abstractNumId="2" w15:restartNumberingAfterBreak="0">
    <w:nsid w:val="12544866"/>
    <w:multiLevelType w:val="hybridMultilevel"/>
    <w:tmpl w:val="5C1AD952"/>
    <w:lvl w:ilvl="0" w:tplc="97F040CC">
      <w:start w:val="1"/>
      <w:numFmt w:val="upperLetter"/>
      <w:lvlText w:val="%1."/>
      <w:lvlJc w:val="left"/>
      <w:pPr>
        <w:ind w:left="4769" w:hanging="310"/>
        <w:jc w:val="right"/>
      </w:pPr>
      <w:rPr>
        <w:rFonts w:ascii="Calibri" w:eastAsia="Calibri" w:hAnsi="Calibri" w:cs="Calibri" w:hint="default"/>
        <w:b/>
        <w:bCs/>
        <w:spacing w:val="0"/>
        <w:w w:val="100"/>
        <w:sz w:val="28"/>
        <w:szCs w:val="28"/>
        <w:lang w:val="en-US" w:eastAsia="en-US" w:bidi="ar-SA"/>
      </w:rPr>
    </w:lvl>
    <w:lvl w:ilvl="1" w:tplc="3640A148">
      <w:numFmt w:val="bullet"/>
      <w:lvlText w:val="•"/>
      <w:lvlJc w:val="left"/>
      <w:pPr>
        <w:ind w:left="5386" w:hanging="310"/>
      </w:pPr>
      <w:rPr>
        <w:rFonts w:hint="default"/>
        <w:lang w:val="en-US" w:eastAsia="en-US" w:bidi="ar-SA"/>
      </w:rPr>
    </w:lvl>
    <w:lvl w:ilvl="2" w:tplc="C8C25994">
      <w:numFmt w:val="bullet"/>
      <w:lvlText w:val="•"/>
      <w:lvlJc w:val="left"/>
      <w:pPr>
        <w:ind w:left="6012" w:hanging="310"/>
      </w:pPr>
      <w:rPr>
        <w:rFonts w:hint="default"/>
        <w:lang w:val="en-US" w:eastAsia="en-US" w:bidi="ar-SA"/>
      </w:rPr>
    </w:lvl>
    <w:lvl w:ilvl="3" w:tplc="FA9CDC5E">
      <w:numFmt w:val="bullet"/>
      <w:lvlText w:val="•"/>
      <w:lvlJc w:val="left"/>
      <w:pPr>
        <w:ind w:left="6638" w:hanging="310"/>
      </w:pPr>
      <w:rPr>
        <w:rFonts w:hint="default"/>
        <w:lang w:val="en-US" w:eastAsia="en-US" w:bidi="ar-SA"/>
      </w:rPr>
    </w:lvl>
    <w:lvl w:ilvl="4" w:tplc="8F763D94">
      <w:numFmt w:val="bullet"/>
      <w:lvlText w:val="•"/>
      <w:lvlJc w:val="left"/>
      <w:pPr>
        <w:ind w:left="7264" w:hanging="310"/>
      </w:pPr>
      <w:rPr>
        <w:rFonts w:hint="default"/>
        <w:lang w:val="en-US" w:eastAsia="en-US" w:bidi="ar-SA"/>
      </w:rPr>
    </w:lvl>
    <w:lvl w:ilvl="5" w:tplc="DCC61C4C">
      <w:numFmt w:val="bullet"/>
      <w:lvlText w:val="•"/>
      <w:lvlJc w:val="left"/>
      <w:pPr>
        <w:ind w:left="7890" w:hanging="310"/>
      </w:pPr>
      <w:rPr>
        <w:rFonts w:hint="default"/>
        <w:lang w:val="en-US" w:eastAsia="en-US" w:bidi="ar-SA"/>
      </w:rPr>
    </w:lvl>
    <w:lvl w:ilvl="6" w:tplc="EBD83F12">
      <w:numFmt w:val="bullet"/>
      <w:lvlText w:val="•"/>
      <w:lvlJc w:val="left"/>
      <w:pPr>
        <w:ind w:left="8516" w:hanging="310"/>
      </w:pPr>
      <w:rPr>
        <w:rFonts w:hint="default"/>
        <w:lang w:val="en-US" w:eastAsia="en-US" w:bidi="ar-SA"/>
      </w:rPr>
    </w:lvl>
    <w:lvl w:ilvl="7" w:tplc="1E96EB38">
      <w:numFmt w:val="bullet"/>
      <w:lvlText w:val="•"/>
      <w:lvlJc w:val="left"/>
      <w:pPr>
        <w:ind w:left="9142" w:hanging="310"/>
      </w:pPr>
      <w:rPr>
        <w:rFonts w:hint="default"/>
        <w:lang w:val="en-US" w:eastAsia="en-US" w:bidi="ar-SA"/>
      </w:rPr>
    </w:lvl>
    <w:lvl w:ilvl="8" w:tplc="5E787CD2">
      <w:numFmt w:val="bullet"/>
      <w:lvlText w:val="•"/>
      <w:lvlJc w:val="left"/>
      <w:pPr>
        <w:ind w:left="9768" w:hanging="310"/>
      </w:pPr>
      <w:rPr>
        <w:rFonts w:hint="default"/>
        <w:lang w:val="en-US" w:eastAsia="en-US" w:bidi="ar-SA"/>
      </w:rPr>
    </w:lvl>
  </w:abstractNum>
  <w:abstractNum w:abstractNumId="3" w15:restartNumberingAfterBreak="0">
    <w:nsid w:val="19B74263"/>
    <w:multiLevelType w:val="hybridMultilevel"/>
    <w:tmpl w:val="17B852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322C7A"/>
    <w:multiLevelType w:val="hybridMultilevel"/>
    <w:tmpl w:val="0C8221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3E253FA"/>
    <w:multiLevelType w:val="hybridMultilevel"/>
    <w:tmpl w:val="C91A6296"/>
    <w:lvl w:ilvl="0" w:tplc="07220D5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6431A81"/>
    <w:multiLevelType w:val="hybridMultilevel"/>
    <w:tmpl w:val="D6C8468A"/>
    <w:lvl w:ilvl="0" w:tplc="91CA8248">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69E4B220">
      <w:numFmt w:val="bullet"/>
      <w:lvlText w:val="•"/>
      <w:lvlJc w:val="left"/>
      <w:pPr>
        <w:ind w:left="2056" w:hanging="223"/>
      </w:pPr>
      <w:rPr>
        <w:rFonts w:hint="default"/>
        <w:lang w:val="en-US" w:eastAsia="en-US" w:bidi="ar-SA"/>
      </w:rPr>
    </w:lvl>
    <w:lvl w:ilvl="2" w:tplc="F6885D0A">
      <w:numFmt w:val="bullet"/>
      <w:lvlText w:val="•"/>
      <w:lvlJc w:val="left"/>
      <w:pPr>
        <w:ind w:left="3052" w:hanging="223"/>
      </w:pPr>
      <w:rPr>
        <w:rFonts w:hint="default"/>
        <w:lang w:val="en-US" w:eastAsia="en-US" w:bidi="ar-SA"/>
      </w:rPr>
    </w:lvl>
    <w:lvl w:ilvl="3" w:tplc="9BC8D96E">
      <w:numFmt w:val="bullet"/>
      <w:lvlText w:val="•"/>
      <w:lvlJc w:val="left"/>
      <w:pPr>
        <w:ind w:left="4048" w:hanging="223"/>
      </w:pPr>
      <w:rPr>
        <w:rFonts w:hint="default"/>
        <w:lang w:val="en-US" w:eastAsia="en-US" w:bidi="ar-SA"/>
      </w:rPr>
    </w:lvl>
    <w:lvl w:ilvl="4" w:tplc="EACAD6E2">
      <w:numFmt w:val="bullet"/>
      <w:lvlText w:val="•"/>
      <w:lvlJc w:val="left"/>
      <w:pPr>
        <w:ind w:left="5044" w:hanging="223"/>
      </w:pPr>
      <w:rPr>
        <w:rFonts w:hint="default"/>
        <w:lang w:val="en-US" w:eastAsia="en-US" w:bidi="ar-SA"/>
      </w:rPr>
    </w:lvl>
    <w:lvl w:ilvl="5" w:tplc="2098C662">
      <w:numFmt w:val="bullet"/>
      <w:lvlText w:val="•"/>
      <w:lvlJc w:val="left"/>
      <w:pPr>
        <w:ind w:left="6040" w:hanging="223"/>
      </w:pPr>
      <w:rPr>
        <w:rFonts w:hint="default"/>
        <w:lang w:val="en-US" w:eastAsia="en-US" w:bidi="ar-SA"/>
      </w:rPr>
    </w:lvl>
    <w:lvl w:ilvl="6" w:tplc="114278B0">
      <w:numFmt w:val="bullet"/>
      <w:lvlText w:val="•"/>
      <w:lvlJc w:val="left"/>
      <w:pPr>
        <w:ind w:left="7036" w:hanging="223"/>
      </w:pPr>
      <w:rPr>
        <w:rFonts w:hint="default"/>
        <w:lang w:val="en-US" w:eastAsia="en-US" w:bidi="ar-SA"/>
      </w:rPr>
    </w:lvl>
    <w:lvl w:ilvl="7" w:tplc="8E4A4CA6">
      <w:numFmt w:val="bullet"/>
      <w:lvlText w:val="•"/>
      <w:lvlJc w:val="left"/>
      <w:pPr>
        <w:ind w:left="8032" w:hanging="223"/>
      </w:pPr>
      <w:rPr>
        <w:rFonts w:hint="default"/>
        <w:lang w:val="en-US" w:eastAsia="en-US" w:bidi="ar-SA"/>
      </w:rPr>
    </w:lvl>
    <w:lvl w:ilvl="8" w:tplc="E0523F44">
      <w:numFmt w:val="bullet"/>
      <w:lvlText w:val="•"/>
      <w:lvlJc w:val="left"/>
      <w:pPr>
        <w:ind w:left="9028" w:hanging="223"/>
      </w:pPr>
      <w:rPr>
        <w:rFonts w:hint="default"/>
        <w:lang w:val="en-US" w:eastAsia="en-US" w:bidi="ar-SA"/>
      </w:rPr>
    </w:lvl>
  </w:abstractNum>
  <w:abstractNum w:abstractNumId="7" w15:restartNumberingAfterBreak="0">
    <w:nsid w:val="2B243C45"/>
    <w:multiLevelType w:val="multilevel"/>
    <w:tmpl w:val="A856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C40CE"/>
    <w:multiLevelType w:val="multilevel"/>
    <w:tmpl w:val="E5EA09A4"/>
    <w:lvl w:ilvl="0">
      <w:start w:val="19"/>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9" w15:restartNumberingAfterBreak="0">
    <w:nsid w:val="34417055"/>
    <w:multiLevelType w:val="hybridMultilevel"/>
    <w:tmpl w:val="565EB36A"/>
    <w:lvl w:ilvl="0" w:tplc="AA2E501C">
      <w:numFmt w:val="bullet"/>
      <w:lvlText w:val="•"/>
      <w:lvlJc w:val="left"/>
      <w:pPr>
        <w:ind w:left="1211" w:hanging="360"/>
      </w:pPr>
      <w:rPr>
        <w:rFonts w:hint="default"/>
        <w:lang w:val="en-US" w:eastAsia="en-US" w:bidi="ar-SA"/>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4B66913"/>
    <w:multiLevelType w:val="hybridMultilevel"/>
    <w:tmpl w:val="93CC63E6"/>
    <w:lvl w:ilvl="0" w:tplc="C7A8019A">
      <w:numFmt w:val="bullet"/>
      <w:lvlText w:val=""/>
      <w:lvlJc w:val="left"/>
      <w:pPr>
        <w:ind w:left="1560" w:hanging="360"/>
      </w:pPr>
      <w:rPr>
        <w:rFonts w:ascii="Symbol" w:eastAsia="Symbol" w:hAnsi="Symbol" w:cs="Symbol" w:hint="default"/>
        <w:w w:val="100"/>
        <w:sz w:val="22"/>
        <w:szCs w:val="22"/>
        <w:lang w:val="en-US" w:eastAsia="en-US" w:bidi="ar-SA"/>
      </w:rPr>
    </w:lvl>
    <w:lvl w:ilvl="1" w:tplc="E2940CEA">
      <w:numFmt w:val="bullet"/>
      <w:lvlText w:val="•"/>
      <w:lvlJc w:val="left"/>
      <w:pPr>
        <w:ind w:left="2506" w:hanging="360"/>
      </w:pPr>
      <w:rPr>
        <w:rFonts w:hint="default"/>
        <w:lang w:val="en-US" w:eastAsia="en-US" w:bidi="ar-SA"/>
      </w:rPr>
    </w:lvl>
    <w:lvl w:ilvl="2" w:tplc="CE1CB85A">
      <w:numFmt w:val="bullet"/>
      <w:lvlText w:val="•"/>
      <w:lvlJc w:val="left"/>
      <w:pPr>
        <w:ind w:left="3452" w:hanging="360"/>
      </w:pPr>
      <w:rPr>
        <w:rFonts w:hint="default"/>
        <w:lang w:val="en-US" w:eastAsia="en-US" w:bidi="ar-SA"/>
      </w:rPr>
    </w:lvl>
    <w:lvl w:ilvl="3" w:tplc="C3703A5A">
      <w:numFmt w:val="bullet"/>
      <w:lvlText w:val="•"/>
      <w:lvlJc w:val="left"/>
      <w:pPr>
        <w:ind w:left="4398" w:hanging="360"/>
      </w:pPr>
      <w:rPr>
        <w:rFonts w:hint="default"/>
        <w:lang w:val="en-US" w:eastAsia="en-US" w:bidi="ar-SA"/>
      </w:rPr>
    </w:lvl>
    <w:lvl w:ilvl="4" w:tplc="E24C0538">
      <w:numFmt w:val="bullet"/>
      <w:lvlText w:val="•"/>
      <w:lvlJc w:val="left"/>
      <w:pPr>
        <w:ind w:left="5344" w:hanging="360"/>
      </w:pPr>
      <w:rPr>
        <w:rFonts w:hint="default"/>
        <w:lang w:val="en-US" w:eastAsia="en-US" w:bidi="ar-SA"/>
      </w:rPr>
    </w:lvl>
    <w:lvl w:ilvl="5" w:tplc="9EEAFB6C">
      <w:numFmt w:val="bullet"/>
      <w:lvlText w:val="•"/>
      <w:lvlJc w:val="left"/>
      <w:pPr>
        <w:ind w:left="6290" w:hanging="360"/>
      </w:pPr>
      <w:rPr>
        <w:rFonts w:hint="default"/>
        <w:lang w:val="en-US" w:eastAsia="en-US" w:bidi="ar-SA"/>
      </w:rPr>
    </w:lvl>
    <w:lvl w:ilvl="6" w:tplc="E0966F5C">
      <w:numFmt w:val="bullet"/>
      <w:lvlText w:val="•"/>
      <w:lvlJc w:val="left"/>
      <w:pPr>
        <w:ind w:left="7236" w:hanging="360"/>
      </w:pPr>
      <w:rPr>
        <w:rFonts w:hint="default"/>
        <w:lang w:val="en-US" w:eastAsia="en-US" w:bidi="ar-SA"/>
      </w:rPr>
    </w:lvl>
    <w:lvl w:ilvl="7" w:tplc="AA1C6926">
      <w:numFmt w:val="bullet"/>
      <w:lvlText w:val="•"/>
      <w:lvlJc w:val="left"/>
      <w:pPr>
        <w:ind w:left="8182" w:hanging="360"/>
      </w:pPr>
      <w:rPr>
        <w:rFonts w:hint="default"/>
        <w:lang w:val="en-US" w:eastAsia="en-US" w:bidi="ar-SA"/>
      </w:rPr>
    </w:lvl>
    <w:lvl w:ilvl="8" w:tplc="5E9A9D48">
      <w:numFmt w:val="bullet"/>
      <w:lvlText w:val="•"/>
      <w:lvlJc w:val="left"/>
      <w:pPr>
        <w:ind w:left="9128" w:hanging="360"/>
      </w:pPr>
      <w:rPr>
        <w:rFonts w:hint="default"/>
        <w:lang w:val="en-US" w:eastAsia="en-US" w:bidi="ar-SA"/>
      </w:rPr>
    </w:lvl>
  </w:abstractNum>
  <w:abstractNum w:abstractNumId="11" w15:restartNumberingAfterBreak="0">
    <w:nsid w:val="39AE0463"/>
    <w:multiLevelType w:val="hybridMultilevel"/>
    <w:tmpl w:val="DC8470D2"/>
    <w:lvl w:ilvl="0" w:tplc="84D8DB54">
      <w:start w:val="1"/>
      <w:numFmt w:val="lowerLetter"/>
      <w:lvlText w:val="%1)"/>
      <w:lvlJc w:val="left"/>
      <w:pPr>
        <w:ind w:left="1063" w:hanging="223"/>
      </w:pPr>
      <w:rPr>
        <w:rFonts w:ascii="Calibri" w:eastAsia="Calibri" w:hAnsi="Calibri" w:cs="Calibri" w:hint="default"/>
        <w:w w:val="100"/>
        <w:sz w:val="22"/>
        <w:szCs w:val="22"/>
        <w:lang w:val="en-US" w:eastAsia="en-US" w:bidi="ar-SA"/>
      </w:rPr>
    </w:lvl>
    <w:lvl w:ilvl="1" w:tplc="DA5C8B26">
      <w:numFmt w:val="bullet"/>
      <w:lvlText w:val="•"/>
      <w:lvlJc w:val="left"/>
      <w:pPr>
        <w:ind w:left="2056" w:hanging="223"/>
      </w:pPr>
      <w:rPr>
        <w:rFonts w:hint="default"/>
        <w:lang w:val="en-US" w:eastAsia="en-US" w:bidi="ar-SA"/>
      </w:rPr>
    </w:lvl>
    <w:lvl w:ilvl="2" w:tplc="A25AE598">
      <w:numFmt w:val="bullet"/>
      <w:lvlText w:val="•"/>
      <w:lvlJc w:val="left"/>
      <w:pPr>
        <w:ind w:left="3052" w:hanging="223"/>
      </w:pPr>
      <w:rPr>
        <w:rFonts w:hint="default"/>
        <w:lang w:val="en-US" w:eastAsia="en-US" w:bidi="ar-SA"/>
      </w:rPr>
    </w:lvl>
    <w:lvl w:ilvl="3" w:tplc="A2B0B97A">
      <w:numFmt w:val="bullet"/>
      <w:lvlText w:val="•"/>
      <w:lvlJc w:val="left"/>
      <w:pPr>
        <w:ind w:left="4048" w:hanging="223"/>
      </w:pPr>
      <w:rPr>
        <w:rFonts w:hint="default"/>
        <w:lang w:val="en-US" w:eastAsia="en-US" w:bidi="ar-SA"/>
      </w:rPr>
    </w:lvl>
    <w:lvl w:ilvl="4" w:tplc="00F89AAE">
      <w:numFmt w:val="bullet"/>
      <w:lvlText w:val="•"/>
      <w:lvlJc w:val="left"/>
      <w:pPr>
        <w:ind w:left="5044" w:hanging="223"/>
      </w:pPr>
      <w:rPr>
        <w:rFonts w:hint="default"/>
        <w:lang w:val="en-US" w:eastAsia="en-US" w:bidi="ar-SA"/>
      </w:rPr>
    </w:lvl>
    <w:lvl w:ilvl="5" w:tplc="83A02226">
      <w:numFmt w:val="bullet"/>
      <w:lvlText w:val="•"/>
      <w:lvlJc w:val="left"/>
      <w:pPr>
        <w:ind w:left="6040" w:hanging="223"/>
      </w:pPr>
      <w:rPr>
        <w:rFonts w:hint="default"/>
        <w:lang w:val="en-US" w:eastAsia="en-US" w:bidi="ar-SA"/>
      </w:rPr>
    </w:lvl>
    <w:lvl w:ilvl="6" w:tplc="627A81A4">
      <w:numFmt w:val="bullet"/>
      <w:lvlText w:val="•"/>
      <w:lvlJc w:val="left"/>
      <w:pPr>
        <w:ind w:left="7036" w:hanging="223"/>
      </w:pPr>
      <w:rPr>
        <w:rFonts w:hint="default"/>
        <w:lang w:val="en-US" w:eastAsia="en-US" w:bidi="ar-SA"/>
      </w:rPr>
    </w:lvl>
    <w:lvl w:ilvl="7" w:tplc="0C0CAB5E">
      <w:numFmt w:val="bullet"/>
      <w:lvlText w:val="•"/>
      <w:lvlJc w:val="left"/>
      <w:pPr>
        <w:ind w:left="8032" w:hanging="223"/>
      </w:pPr>
      <w:rPr>
        <w:rFonts w:hint="default"/>
        <w:lang w:val="en-US" w:eastAsia="en-US" w:bidi="ar-SA"/>
      </w:rPr>
    </w:lvl>
    <w:lvl w:ilvl="8" w:tplc="E57EABD6">
      <w:numFmt w:val="bullet"/>
      <w:lvlText w:val="•"/>
      <w:lvlJc w:val="left"/>
      <w:pPr>
        <w:ind w:left="9028" w:hanging="223"/>
      </w:pPr>
      <w:rPr>
        <w:rFonts w:hint="default"/>
        <w:lang w:val="en-US" w:eastAsia="en-US" w:bidi="ar-SA"/>
      </w:rPr>
    </w:lvl>
  </w:abstractNum>
  <w:abstractNum w:abstractNumId="12" w15:restartNumberingAfterBreak="0">
    <w:nsid w:val="3A882E29"/>
    <w:multiLevelType w:val="hybridMultilevel"/>
    <w:tmpl w:val="08C0035A"/>
    <w:lvl w:ilvl="0" w:tplc="09485FD8">
      <w:start w:val="1"/>
      <w:numFmt w:val="lowerLetter"/>
      <w:lvlText w:val="%1)"/>
      <w:lvlJc w:val="left"/>
      <w:pPr>
        <w:ind w:left="840" w:hanging="228"/>
      </w:pPr>
      <w:rPr>
        <w:rFonts w:ascii="Calibri" w:eastAsia="Calibri" w:hAnsi="Calibri" w:cs="Calibri" w:hint="default"/>
        <w:b/>
        <w:bCs/>
        <w:spacing w:val="-2"/>
        <w:w w:val="100"/>
        <w:sz w:val="22"/>
        <w:szCs w:val="22"/>
        <w:lang w:val="en-US" w:eastAsia="en-US" w:bidi="ar-SA"/>
      </w:rPr>
    </w:lvl>
    <w:lvl w:ilvl="1" w:tplc="6A2CBC0E">
      <w:numFmt w:val="bullet"/>
      <w:lvlText w:val="•"/>
      <w:lvlJc w:val="left"/>
      <w:pPr>
        <w:ind w:left="1858" w:hanging="228"/>
      </w:pPr>
      <w:rPr>
        <w:rFonts w:hint="default"/>
        <w:lang w:val="en-US" w:eastAsia="en-US" w:bidi="ar-SA"/>
      </w:rPr>
    </w:lvl>
    <w:lvl w:ilvl="2" w:tplc="D4D0B248">
      <w:numFmt w:val="bullet"/>
      <w:lvlText w:val="•"/>
      <w:lvlJc w:val="left"/>
      <w:pPr>
        <w:ind w:left="2876" w:hanging="228"/>
      </w:pPr>
      <w:rPr>
        <w:rFonts w:hint="default"/>
        <w:lang w:val="en-US" w:eastAsia="en-US" w:bidi="ar-SA"/>
      </w:rPr>
    </w:lvl>
    <w:lvl w:ilvl="3" w:tplc="E49824E6">
      <w:numFmt w:val="bullet"/>
      <w:lvlText w:val="•"/>
      <w:lvlJc w:val="left"/>
      <w:pPr>
        <w:ind w:left="3894" w:hanging="228"/>
      </w:pPr>
      <w:rPr>
        <w:rFonts w:hint="default"/>
        <w:lang w:val="en-US" w:eastAsia="en-US" w:bidi="ar-SA"/>
      </w:rPr>
    </w:lvl>
    <w:lvl w:ilvl="4" w:tplc="E62499E2">
      <w:numFmt w:val="bullet"/>
      <w:lvlText w:val="•"/>
      <w:lvlJc w:val="left"/>
      <w:pPr>
        <w:ind w:left="4912" w:hanging="228"/>
      </w:pPr>
      <w:rPr>
        <w:rFonts w:hint="default"/>
        <w:lang w:val="en-US" w:eastAsia="en-US" w:bidi="ar-SA"/>
      </w:rPr>
    </w:lvl>
    <w:lvl w:ilvl="5" w:tplc="03AE8642">
      <w:numFmt w:val="bullet"/>
      <w:lvlText w:val="•"/>
      <w:lvlJc w:val="left"/>
      <w:pPr>
        <w:ind w:left="5930" w:hanging="228"/>
      </w:pPr>
      <w:rPr>
        <w:rFonts w:hint="default"/>
        <w:lang w:val="en-US" w:eastAsia="en-US" w:bidi="ar-SA"/>
      </w:rPr>
    </w:lvl>
    <w:lvl w:ilvl="6" w:tplc="155E0754">
      <w:numFmt w:val="bullet"/>
      <w:lvlText w:val="•"/>
      <w:lvlJc w:val="left"/>
      <w:pPr>
        <w:ind w:left="6948" w:hanging="228"/>
      </w:pPr>
      <w:rPr>
        <w:rFonts w:hint="default"/>
        <w:lang w:val="en-US" w:eastAsia="en-US" w:bidi="ar-SA"/>
      </w:rPr>
    </w:lvl>
    <w:lvl w:ilvl="7" w:tplc="8536FBE8">
      <w:numFmt w:val="bullet"/>
      <w:lvlText w:val="•"/>
      <w:lvlJc w:val="left"/>
      <w:pPr>
        <w:ind w:left="7966" w:hanging="228"/>
      </w:pPr>
      <w:rPr>
        <w:rFonts w:hint="default"/>
        <w:lang w:val="en-US" w:eastAsia="en-US" w:bidi="ar-SA"/>
      </w:rPr>
    </w:lvl>
    <w:lvl w:ilvl="8" w:tplc="87F649AA">
      <w:numFmt w:val="bullet"/>
      <w:lvlText w:val="•"/>
      <w:lvlJc w:val="left"/>
      <w:pPr>
        <w:ind w:left="8984" w:hanging="228"/>
      </w:pPr>
      <w:rPr>
        <w:rFonts w:hint="default"/>
        <w:lang w:val="en-US" w:eastAsia="en-US" w:bidi="ar-SA"/>
      </w:rPr>
    </w:lvl>
  </w:abstractNum>
  <w:abstractNum w:abstractNumId="13" w15:restartNumberingAfterBreak="0">
    <w:nsid w:val="42B71BCC"/>
    <w:multiLevelType w:val="hybridMultilevel"/>
    <w:tmpl w:val="51C8D5E4"/>
    <w:lvl w:ilvl="0" w:tplc="2640D2F6">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A8C4FFD2">
      <w:numFmt w:val="bullet"/>
      <w:lvlText w:val="•"/>
      <w:lvlJc w:val="left"/>
      <w:pPr>
        <w:ind w:left="1858" w:hanging="223"/>
      </w:pPr>
      <w:rPr>
        <w:rFonts w:hint="default"/>
        <w:lang w:val="en-US" w:eastAsia="en-US" w:bidi="ar-SA"/>
      </w:rPr>
    </w:lvl>
    <w:lvl w:ilvl="2" w:tplc="E184204C">
      <w:numFmt w:val="bullet"/>
      <w:lvlText w:val="•"/>
      <w:lvlJc w:val="left"/>
      <w:pPr>
        <w:ind w:left="2876" w:hanging="223"/>
      </w:pPr>
      <w:rPr>
        <w:rFonts w:hint="default"/>
        <w:lang w:val="en-US" w:eastAsia="en-US" w:bidi="ar-SA"/>
      </w:rPr>
    </w:lvl>
    <w:lvl w:ilvl="3" w:tplc="63CE581A">
      <w:numFmt w:val="bullet"/>
      <w:lvlText w:val="•"/>
      <w:lvlJc w:val="left"/>
      <w:pPr>
        <w:ind w:left="3894" w:hanging="223"/>
      </w:pPr>
      <w:rPr>
        <w:rFonts w:hint="default"/>
        <w:lang w:val="en-US" w:eastAsia="en-US" w:bidi="ar-SA"/>
      </w:rPr>
    </w:lvl>
    <w:lvl w:ilvl="4" w:tplc="726AEC1E">
      <w:numFmt w:val="bullet"/>
      <w:lvlText w:val="•"/>
      <w:lvlJc w:val="left"/>
      <w:pPr>
        <w:ind w:left="4912" w:hanging="223"/>
      </w:pPr>
      <w:rPr>
        <w:rFonts w:hint="default"/>
        <w:lang w:val="en-US" w:eastAsia="en-US" w:bidi="ar-SA"/>
      </w:rPr>
    </w:lvl>
    <w:lvl w:ilvl="5" w:tplc="CF38314C">
      <w:numFmt w:val="bullet"/>
      <w:lvlText w:val="•"/>
      <w:lvlJc w:val="left"/>
      <w:pPr>
        <w:ind w:left="5930" w:hanging="223"/>
      </w:pPr>
      <w:rPr>
        <w:rFonts w:hint="default"/>
        <w:lang w:val="en-US" w:eastAsia="en-US" w:bidi="ar-SA"/>
      </w:rPr>
    </w:lvl>
    <w:lvl w:ilvl="6" w:tplc="82963A58">
      <w:numFmt w:val="bullet"/>
      <w:lvlText w:val="•"/>
      <w:lvlJc w:val="left"/>
      <w:pPr>
        <w:ind w:left="6948" w:hanging="223"/>
      </w:pPr>
      <w:rPr>
        <w:rFonts w:hint="default"/>
        <w:lang w:val="en-US" w:eastAsia="en-US" w:bidi="ar-SA"/>
      </w:rPr>
    </w:lvl>
    <w:lvl w:ilvl="7" w:tplc="CBE0FAE0">
      <w:numFmt w:val="bullet"/>
      <w:lvlText w:val="•"/>
      <w:lvlJc w:val="left"/>
      <w:pPr>
        <w:ind w:left="7966" w:hanging="223"/>
      </w:pPr>
      <w:rPr>
        <w:rFonts w:hint="default"/>
        <w:lang w:val="en-US" w:eastAsia="en-US" w:bidi="ar-SA"/>
      </w:rPr>
    </w:lvl>
    <w:lvl w:ilvl="8" w:tplc="1592EF24">
      <w:numFmt w:val="bullet"/>
      <w:lvlText w:val="•"/>
      <w:lvlJc w:val="left"/>
      <w:pPr>
        <w:ind w:left="8984" w:hanging="223"/>
      </w:pPr>
      <w:rPr>
        <w:rFonts w:hint="default"/>
        <w:lang w:val="en-US" w:eastAsia="en-US" w:bidi="ar-SA"/>
      </w:rPr>
    </w:lvl>
  </w:abstractNum>
  <w:abstractNum w:abstractNumId="14" w15:restartNumberingAfterBreak="0">
    <w:nsid w:val="45D82912"/>
    <w:multiLevelType w:val="hybridMultilevel"/>
    <w:tmpl w:val="C02042CE"/>
    <w:lvl w:ilvl="0" w:tplc="40A094B2">
      <w:start w:val="1"/>
      <w:numFmt w:val="lowerLetter"/>
      <w:lvlText w:val="(%1)"/>
      <w:lvlJc w:val="left"/>
      <w:pPr>
        <w:ind w:left="1138" w:hanging="298"/>
      </w:pPr>
      <w:rPr>
        <w:rFonts w:ascii="Calibri" w:eastAsia="Calibri" w:hAnsi="Calibri" w:cs="Calibri" w:hint="default"/>
        <w:b/>
        <w:bCs/>
        <w:spacing w:val="-2"/>
        <w:w w:val="100"/>
        <w:sz w:val="22"/>
        <w:szCs w:val="22"/>
        <w:lang w:val="en-US" w:eastAsia="en-US" w:bidi="ar-SA"/>
      </w:rPr>
    </w:lvl>
    <w:lvl w:ilvl="1" w:tplc="16F0663A">
      <w:numFmt w:val="bullet"/>
      <w:lvlText w:val="•"/>
      <w:lvlJc w:val="left"/>
      <w:pPr>
        <w:ind w:left="2128" w:hanging="298"/>
      </w:pPr>
      <w:rPr>
        <w:rFonts w:hint="default"/>
        <w:lang w:val="en-US" w:eastAsia="en-US" w:bidi="ar-SA"/>
      </w:rPr>
    </w:lvl>
    <w:lvl w:ilvl="2" w:tplc="50F08B24">
      <w:numFmt w:val="bullet"/>
      <w:lvlText w:val="•"/>
      <w:lvlJc w:val="left"/>
      <w:pPr>
        <w:ind w:left="3116" w:hanging="298"/>
      </w:pPr>
      <w:rPr>
        <w:rFonts w:hint="default"/>
        <w:lang w:val="en-US" w:eastAsia="en-US" w:bidi="ar-SA"/>
      </w:rPr>
    </w:lvl>
    <w:lvl w:ilvl="3" w:tplc="59209272">
      <w:numFmt w:val="bullet"/>
      <w:lvlText w:val="•"/>
      <w:lvlJc w:val="left"/>
      <w:pPr>
        <w:ind w:left="4104" w:hanging="298"/>
      </w:pPr>
      <w:rPr>
        <w:rFonts w:hint="default"/>
        <w:lang w:val="en-US" w:eastAsia="en-US" w:bidi="ar-SA"/>
      </w:rPr>
    </w:lvl>
    <w:lvl w:ilvl="4" w:tplc="AFAA8BDE">
      <w:numFmt w:val="bullet"/>
      <w:lvlText w:val="•"/>
      <w:lvlJc w:val="left"/>
      <w:pPr>
        <w:ind w:left="5092" w:hanging="298"/>
      </w:pPr>
      <w:rPr>
        <w:rFonts w:hint="default"/>
        <w:lang w:val="en-US" w:eastAsia="en-US" w:bidi="ar-SA"/>
      </w:rPr>
    </w:lvl>
    <w:lvl w:ilvl="5" w:tplc="3042B6FC">
      <w:numFmt w:val="bullet"/>
      <w:lvlText w:val="•"/>
      <w:lvlJc w:val="left"/>
      <w:pPr>
        <w:ind w:left="6080" w:hanging="298"/>
      </w:pPr>
      <w:rPr>
        <w:rFonts w:hint="default"/>
        <w:lang w:val="en-US" w:eastAsia="en-US" w:bidi="ar-SA"/>
      </w:rPr>
    </w:lvl>
    <w:lvl w:ilvl="6" w:tplc="6AC0D206">
      <w:numFmt w:val="bullet"/>
      <w:lvlText w:val="•"/>
      <w:lvlJc w:val="left"/>
      <w:pPr>
        <w:ind w:left="7068" w:hanging="298"/>
      </w:pPr>
      <w:rPr>
        <w:rFonts w:hint="default"/>
        <w:lang w:val="en-US" w:eastAsia="en-US" w:bidi="ar-SA"/>
      </w:rPr>
    </w:lvl>
    <w:lvl w:ilvl="7" w:tplc="F0E8B050">
      <w:numFmt w:val="bullet"/>
      <w:lvlText w:val="•"/>
      <w:lvlJc w:val="left"/>
      <w:pPr>
        <w:ind w:left="8056" w:hanging="298"/>
      </w:pPr>
      <w:rPr>
        <w:rFonts w:hint="default"/>
        <w:lang w:val="en-US" w:eastAsia="en-US" w:bidi="ar-SA"/>
      </w:rPr>
    </w:lvl>
    <w:lvl w:ilvl="8" w:tplc="5FB4D046">
      <w:numFmt w:val="bullet"/>
      <w:lvlText w:val="•"/>
      <w:lvlJc w:val="left"/>
      <w:pPr>
        <w:ind w:left="9044" w:hanging="298"/>
      </w:pPr>
      <w:rPr>
        <w:rFonts w:hint="default"/>
        <w:lang w:val="en-US" w:eastAsia="en-US" w:bidi="ar-SA"/>
      </w:rPr>
    </w:lvl>
  </w:abstractNum>
  <w:abstractNum w:abstractNumId="15" w15:restartNumberingAfterBreak="0">
    <w:nsid w:val="4A7660D2"/>
    <w:multiLevelType w:val="hybridMultilevel"/>
    <w:tmpl w:val="69D44716"/>
    <w:lvl w:ilvl="0" w:tplc="9FC60406">
      <w:start w:val="1"/>
      <w:numFmt w:val="lowerLetter"/>
      <w:lvlText w:val="%1)"/>
      <w:lvlJc w:val="left"/>
      <w:pPr>
        <w:ind w:left="1560" w:hanging="360"/>
      </w:pPr>
      <w:rPr>
        <w:rFonts w:ascii="Calibri" w:eastAsia="Calibri" w:hAnsi="Calibri" w:cs="Calibri" w:hint="default"/>
        <w:spacing w:val="-1"/>
        <w:w w:val="100"/>
        <w:sz w:val="22"/>
        <w:szCs w:val="22"/>
        <w:lang w:val="en-US" w:eastAsia="en-US" w:bidi="ar-SA"/>
      </w:rPr>
    </w:lvl>
    <w:lvl w:ilvl="1" w:tplc="C190643C">
      <w:numFmt w:val="bullet"/>
      <w:lvlText w:val="•"/>
      <w:lvlJc w:val="left"/>
      <w:pPr>
        <w:ind w:left="2506" w:hanging="360"/>
      </w:pPr>
      <w:rPr>
        <w:rFonts w:hint="default"/>
        <w:lang w:val="en-US" w:eastAsia="en-US" w:bidi="ar-SA"/>
      </w:rPr>
    </w:lvl>
    <w:lvl w:ilvl="2" w:tplc="EF925508">
      <w:numFmt w:val="bullet"/>
      <w:lvlText w:val="•"/>
      <w:lvlJc w:val="left"/>
      <w:pPr>
        <w:ind w:left="3452" w:hanging="360"/>
      </w:pPr>
      <w:rPr>
        <w:rFonts w:hint="default"/>
        <w:lang w:val="en-US" w:eastAsia="en-US" w:bidi="ar-SA"/>
      </w:rPr>
    </w:lvl>
    <w:lvl w:ilvl="3" w:tplc="839217AC">
      <w:numFmt w:val="bullet"/>
      <w:lvlText w:val="•"/>
      <w:lvlJc w:val="left"/>
      <w:pPr>
        <w:ind w:left="4398" w:hanging="360"/>
      </w:pPr>
      <w:rPr>
        <w:rFonts w:hint="default"/>
        <w:lang w:val="en-US" w:eastAsia="en-US" w:bidi="ar-SA"/>
      </w:rPr>
    </w:lvl>
    <w:lvl w:ilvl="4" w:tplc="5FAA9774">
      <w:numFmt w:val="bullet"/>
      <w:lvlText w:val="•"/>
      <w:lvlJc w:val="left"/>
      <w:pPr>
        <w:ind w:left="5344" w:hanging="360"/>
      </w:pPr>
      <w:rPr>
        <w:rFonts w:hint="default"/>
        <w:lang w:val="en-US" w:eastAsia="en-US" w:bidi="ar-SA"/>
      </w:rPr>
    </w:lvl>
    <w:lvl w:ilvl="5" w:tplc="E03AC37A">
      <w:numFmt w:val="bullet"/>
      <w:lvlText w:val="•"/>
      <w:lvlJc w:val="left"/>
      <w:pPr>
        <w:ind w:left="6290" w:hanging="360"/>
      </w:pPr>
      <w:rPr>
        <w:rFonts w:hint="default"/>
        <w:lang w:val="en-US" w:eastAsia="en-US" w:bidi="ar-SA"/>
      </w:rPr>
    </w:lvl>
    <w:lvl w:ilvl="6" w:tplc="D67031C0">
      <w:numFmt w:val="bullet"/>
      <w:lvlText w:val="•"/>
      <w:lvlJc w:val="left"/>
      <w:pPr>
        <w:ind w:left="7236" w:hanging="360"/>
      </w:pPr>
      <w:rPr>
        <w:rFonts w:hint="default"/>
        <w:lang w:val="en-US" w:eastAsia="en-US" w:bidi="ar-SA"/>
      </w:rPr>
    </w:lvl>
    <w:lvl w:ilvl="7" w:tplc="0D84F5CA">
      <w:numFmt w:val="bullet"/>
      <w:lvlText w:val="•"/>
      <w:lvlJc w:val="left"/>
      <w:pPr>
        <w:ind w:left="8182" w:hanging="360"/>
      </w:pPr>
      <w:rPr>
        <w:rFonts w:hint="default"/>
        <w:lang w:val="en-US" w:eastAsia="en-US" w:bidi="ar-SA"/>
      </w:rPr>
    </w:lvl>
    <w:lvl w:ilvl="8" w:tplc="10724EAE">
      <w:numFmt w:val="bullet"/>
      <w:lvlText w:val="•"/>
      <w:lvlJc w:val="left"/>
      <w:pPr>
        <w:ind w:left="9128" w:hanging="360"/>
      </w:pPr>
      <w:rPr>
        <w:rFonts w:hint="default"/>
        <w:lang w:val="en-US" w:eastAsia="en-US" w:bidi="ar-SA"/>
      </w:rPr>
    </w:lvl>
  </w:abstractNum>
  <w:abstractNum w:abstractNumId="16" w15:restartNumberingAfterBreak="0">
    <w:nsid w:val="4C970298"/>
    <w:multiLevelType w:val="multilevel"/>
    <w:tmpl w:val="6D9435DA"/>
    <w:lvl w:ilvl="0">
      <w:start w:val="28"/>
      <w:numFmt w:val="decimal"/>
      <w:lvlText w:val="%1"/>
      <w:lvlJc w:val="left"/>
      <w:pPr>
        <w:ind w:left="1341" w:hanging="502"/>
      </w:pPr>
      <w:rPr>
        <w:rFonts w:hint="default"/>
        <w:lang w:val="en-US" w:eastAsia="en-US" w:bidi="ar-SA"/>
      </w:rPr>
    </w:lvl>
    <w:lvl w:ilvl="1">
      <w:start w:val="1"/>
      <w:numFmt w:val="decimal"/>
      <w:lvlText w:val="%1.%2."/>
      <w:lvlJc w:val="left"/>
      <w:pPr>
        <w:ind w:left="1341" w:hanging="502"/>
      </w:pPr>
      <w:rPr>
        <w:rFonts w:ascii="Calibri" w:eastAsia="Calibri" w:hAnsi="Calibri" w:cs="Calibri" w:hint="default"/>
        <w:b/>
        <w:bCs/>
        <w:spacing w:val="-2"/>
        <w:w w:val="100"/>
        <w:sz w:val="22"/>
        <w:szCs w:val="22"/>
        <w:lang w:val="en-US" w:eastAsia="en-US" w:bidi="ar-SA"/>
      </w:rPr>
    </w:lvl>
    <w:lvl w:ilvl="2">
      <w:numFmt w:val="bullet"/>
      <w:lvlText w:val="•"/>
      <w:lvlJc w:val="left"/>
      <w:pPr>
        <w:ind w:left="3276" w:hanging="502"/>
      </w:pPr>
      <w:rPr>
        <w:rFonts w:hint="default"/>
        <w:lang w:val="en-US" w:eastAsia="en-US" w:bidi="ar-SA"/>
      </w:rPr>
    </w:lvl>
    <w:lvl w:ilvl="3">
      <w:numFmt w:val="bullet"/>
      <w:lvlText w:val="•"/>
      <w:lvlJc w:val="left"/>
      <w:pPr>
        <w:ind w:left="4244" w:hanging="502"/>
      </w:pPr>
      <w:rPr>
        <w:rFonts w:hint="default"/>
        <w:lang w:val="en-US" w:eastAsia="en-US" w:bidi="ar-SA"/>
      </w:rPr>
    </w:lvl>
    <w:lvl w:ilvl="4">
      <w:numFmt w:val="bullet"/>
      <w:lvlText w:val="•"/>
      <w:lvlJc w:val="left"/>
      <w:pPr>
        <w:ind w:left="5212" w:hanging="502"/>
      </w:pPr>
      <w:rPr>
        <w:rFonts w:hint="default"/>
        <w:lang w:val="en-US" w:eastAsia="en-US" w:bidi="ar-SA"/>
      </w:rPr>
    </w:lvl>
    <w:lvl w:ilvl="5">
      <w:numFmt w:val="bullet"/>
      <w:lvlText w:val="•"/>
      <w:lvlJc w:val="left"/>
      <w:pPr>
        <w:ind w:left="6180" w:hanging="502"/>
      </w:pPr>
      <w:rPr>
        <w:rFonts w:hint="default"/>
        <w:lang w:val="en-US" w:eastAsia="en-US" w:bidi="ar-SA"/>
      </w:rPr>
    </w:lvl>
    <w:lvl w:ilvl="6">
      <w:numFmt w:val="bullet"/>
      <w:lvlText w:val="•"/>
      <w:lvlJc w:val="left"/>
      <w:pPr>
        <w:ind w:left="7148" w:hanging="502"/>
      </w:pPr>
      <w:rPr>
        <w:rFonts w:hint="default"/>
        <w:lang w:val="en-US" w:eastAsia="en-US" w:bidi="ar-SA"/>
      </w:rPr>
    </w:lvl>
    <w:lvl w:ilvl="7">
      <w:numFmt w:val="bullet"/>
      <w:lvlText w:val="•"/>
      <w:lvlJc w:val="left"/>
      <w:pPr>
        <w:ind w:left="8116" w:hanging="502"/>
      </w:pPr>
      <w:rPr>
        <w:rFonts w:hint="default"/>
        <w:lang w:val="en-US" w:eastAsia="en-US" w:bidi="ar-SA"/>
      </w:rPr>
    </w:lvl>
    <w:lvl w:ilvl="8">
      <w:numFmt w:val="bullet"/>
      <w:lvlText w:val="•"/>
      <w:lvlJc w:val="left"/>
      <w:pPr>
        <w:ind w:left="9084" w:hanging="502"/>
      </w:pPr>
      <w:rPr>
        <w:rFonts w:hint="default"/>
        <w:lang w:val="en-US" w:eastAsia="en-US" w:bidi="ar-SA"/>
      </w:rPr>
    </w:lvl>
  </w:abstractNum>
  <w:abstractNum w:abstractNumId="17" w15:restartNumberingAfterBreak="0">
    <w:nsid w:val="53F63AA2"/>
    <w:multiLevelType w:val="hybridMultilevel"/>
    <w:tmpl w:val="519E87FA"/>
    <w:lvl w:ilvl="0" w:tplc="E6A865A4">
      <w:start w:val="1"/>
      <w:numFmt w:val="lowerLetter"/>
      <w:lvlText w:val="%1)"/>
      <w:lvlJc w:val="left"/>
      <w:pPr>
        <w:ind w:left="840" w:hanging="223"/>
      </w:pPr>
      <w:rPr>
        <w:rFonts w:ascii="Calibri" w:eastAsia="Calibri" w:hAnsi="Calibri" w:cs="Calibri" w:hint="default"/>
        <w:w w:val="100"/>
        <w:sz w:val="22"/>
        <w:szCs w:val="22"/>
        <w:lang w:val="en-US" w:eastAsia="en-US" w:bidi="ar-SA"/>
      </w:rPr>
    </w:lvl>
    <w:lvl w:ilvl="1" w:tplc="C48CBFBC">
      <w:numFmt w:val="bullet"/>
      <w:lvlText w:val="•"/>
      <w:lvlJc w:val="left"/>
      <w:pPr>
        <w:ind w:left="1858" w:hanging="223"/>
      </w:pPr>
      <w:rPr>
        <w:rFonts w:hint="default"/>
        <w:lang w:val="en-US" w:eastAsia="en-US" w:bidi="ar-SA"/>
      </w:rPr>
    </w:lvl>
    <w:lvl w:ilvl="2" w:tplc="01A2DD44">
      <w:numFmt w:val="bullet"/>
      <w:lvlText w:val="•"/>
      <w:lvlJc w:val="left"/>
      <w:pPr>
        <w:ind w:left="2876" w:hanging="223"/>
      </w:pPr>
      <w:rPr>
        <w:rFonts w:hint="default"/>
        <w:lang w:val="en-US" w:eastAsia="en-US" w:bidi="ar-SA"/>
      </w:rPr>
    </w:lvl>
    <w:lvl w:ilvl="3" w:tplc="187A4E4A">
      <w:numFmt w:val="bullet"/>
      <w:lvlText w:val="•"/>
      <w:lvlJc w:val="left"/>
      <w:pPr>
        <w:ind w:left="3894" w:hanging="223"/>
      </w:pPr>
      <w:rPr>
        <w:rFonts w:hint="default"/>
        <w:lang w:val="en-US" w:eastAsia="en-US" w:bidi="ar-SA"/>
      </w:rPr>
    </w:lvl>
    <w:lvl w:ilvl="4" w:tplc="01CEB062">
      <w:numFmt w:val="bullet"/>
      <w:lvlText w:val="•"/>
      <w:lvlJc w:val="left"/>
      <w:pPr>
        <w:ind w:left="4912" w:hanging="223"/>
      </w:pPr>
      <w:rPr>
        <w:rFonts w:hint="default"/>
        <w:lang w:val="en-US" w:eastAsia="en-US" w:bidi="ar-SA"/>
      </w:rPr>
    </w:lvl>
    <w:lvl w:ilvl="5" w:tplc="566CE384">
      <w:numFmt w:val="bullet"/>
      <w:lvlText w:val="•"/>
      <w:lvlJc w:val="left"/>
      <w:pPr>
        <w:ind w:left="5930" w:hanging="223"/>
      </w:pPr>
      <w:rPr>
        <w:rFonts w:hint="default"/>
        <w:lang w:val="en-US" w:eastAsia="en-US" w:bidi="ar-SA"/>
      </w:rPr>
    </w:lvl>
    <w:lvl w:ilvl="6" w:tplc="DBDAB354">
      <w:numFmt w:val="bullet"/>
      <w:lvlText w:val="•"/>
      <w:lvlJc w:val="left"/>
      <w:pPr>
        <w:ind w:left="6948" w:hanging="223"/>
      </w:pPr>
      <w:rPr>
        <w:rFonts w:hint="default"/>
        <w:lang w:val="en-US" w:eastAsia="en-US" w:bidi="ar-SA"/>
      </w:rPr>
    </w:lvl>
    <w:lvl w:ilvl="7" w:tplc="305A5B5A">
      <w:numFmt w:val="bullet"/>
      <w:lvlText w:val="•"/>
      <w:lvlJc w:val="left"/>
      <w:pPr>
        <w:ind w:left="7966" w:hanging="223"/>
      </w:pPr>
      <w:rPr>
        <w:rFonts w:hint="default"/>
        <w:lang w:val="en-US" w:eastAsia="en-US" w:bidi="ar-SA"/>
      </w:rPr>
    </w:lvl>
    <w:lvl w:ilvl="8" w:tplc="EA28B15C">
      <w:numFmt w:val="bullet"/>
      <w:lvlText w:val="•"/>
      <w:lvlJc w:val="left"/>
      <w:pPr>
        <w:ind w:left="8984" w:hanging="223"/>
      </w:pPr>
      <w:rPr>
        <w:rFonts w:hint="default"/>
        <w:lang w:val="en-US" w:eastAsia="en-US" w:bidi="ar-SA"/>
      </w:rPr>
    </w:lvl>
  </w:abstractNum>
  <w:abstractNum w:abstractNumId="18" w15:restartNumberingAfterBreak="0">
    <w:nsid w:val="55BC4389"/>
    <w:multiLevelType w:val="hybridMultilevel"/>
    <w:tmpl w:val="25185898"/>
    <w:lvl w:ilvl="0" w:tplc="04090013">
      <w:start w:val="1"/>
      <w:numFmt w:val="upperRoman"/>
      <w:lvlText w:val="%1."/>
      <w:lvlJc w:val="right"/>
      <w:pPr>
        <w:ind w:left="1778"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9E90A3C"/>
    <w:multiLevelType w:val="multilevel"/>
    <w:tmpl w:val="B0BCB5DE"/>
    <w:lvl w:ilvl="0">
      <w:start w:val="20"/>
      <w:numFmt w:val="decimal"/>
      <w:lvlText w:val="%1"/>
      <w:lvlJc w:val="left"/>
      <w:pPr>
        <w:ind w:left="840" w:hanging="496"/>
      </w:pPr>
      <w:rPr>
        <w:rFonts w:hint="default"/>
        <w:lang w:val="en-US" w:eastAsia="en-US" w:bidi="ar-SA"/>
      </w:rPr>
    </w:lvl>
    <w:lvl w:ilvl="1">
      <w:start w:val="1"/>
      <w:numFmt w:val="decimal"/>
      <w:lvlText w:val="%1.%2."/>
      <w:lvlJc w:val="left"/>
      <w:pPr>
        <w:ind w:left="840" w:hanging="496"/>
      </w:pPr>
      <w:rPr>
        <w:rFonts w:ascii="Calibri" w:eastAsia="Calibri" w:hAnsi="Calibri" w:cs="Calibri" w:hint="default"/>
        <w:spacing w:val="-1"/>
        <w:w w:val="100"/>
        <w:sz w:val="22"/>
        <w:szCs w:val="22"/>
        <w:lang w:val="en-US" w:eastAsia="en-US" w:bidi="ar-SA"/>
      </w:rPr>
    </w:lvl>
    <w:lvl w:ilvl="2">
      <w:numFmt w:val="bullet"/>
      <w:lvlText w:val="•"/>
      <w:lvlJc w:val="left"/>
      <w:pPr>
        <w:ind w:left="2876" w:hanging="496"/>
      </w:pPr>
      <w:rPr>
        <w:rFonts w:hint="default"/>
        <w:lang w:val="en-US" w:eastAsia="en-US" w:bidi="ar-SA"/>
      </w:rPr>
    </w:lvl>
    <w:lvl w:ilvl="3">
      <w:numFmt w:val="bullet"/>
      <w:lvlText w:val="•"/>
      <w:lvlJc w:val="left"/>
      <w:pPr>
        <w:ind w:left="3894" w:hanging="496"/>
      </w:pPr>
      <w:rPr>
        <w:rFonts w:hint="default"/>
        <w:lang w:val="en-US" w:eastAsia="en-US" w:bidi="ar-SA"/>
      </w:rPr>
    </w:lvl>
    <w:lvl w:ilvl="4">
      <w:numFmt w:val="bullet"/>
      <w:lvlText w:val="•"/>
      <w:lvlJc w:val="left"/>
      <w:pPr>
        <w:ind w:left="4912" w:hanging="496"/>
      </w:pPr>
      <w:rPr>
        <w:rFonts w:hint="default"/>
        <w:lang w:val="en-US" w:eastAsia="en-US" w:bidi="ar-SA"/>
      </w:rPr>
    </w:lvl>
    <w:lvl w:ilvl="5">
      <w:numFmt w:val="bullet"/>
      <w:lvlText w:val="•"/>
      <w:lvlJc w:val="left"/>
      <w:pPr>
        <w:ind w:left="5930" w:hanging="496"/>
      </w:pPr>
      <w:rPr>
        <w:rFonts w:hint="default"/>
        <w:lang w:val="en-US" w:eastAsia="en-US" w:bidi="ar-SA"/>
      </w:rPr>
    </w:lvl>
    <w:lvl w:ilvl="6">
      <w:numFmt w:val="bullet"/>
      <w:lvlText w:val="•"/>
      <w:lvlJc w:val="left"/>
      <w:pPr>
        <w:ind w:left="6948" w:hanging="496"/>
      </w:pPr>
      <w:rPr>
        <w:rFonts w:hint="default"/>
        <w:lang w:val="en-US" w:eastAsia="en-US" w:bidi="ar-SA"/>
      </w:rPr>
    </w:lvl>
    <w:lvl w:ilvl="7">
      <w:numFmt w:val="bullet"/>
      <w:lvlText w:val="•"/>
      <w:lvlJc w:val="left"/>
      <w:pPr>
        <w:ind w:left="7966" w:hanging="496"/>
      </w:pPr>
      <w:rPr>
        <w:rFonts w:hint="default"/>
        <w:lang w:val="en-US" w:eastAsia="en-US" w:bidi="ar-SA"/>
      </w:rPr>
    </w:lvl>
    <w:lvl w:ilvl="8">
      <w:numFmt w:val="bullet"/>
      <w:lvlText w:val="•"/>
      <w:lvlJc w:val="left"/>
      <w:pPr>
        <w:ind w:left="8984" w:hanging="496"/>
      </w:pPr>
      <w:rPr>
        <w:rFonts w:hint="default"/>
        <w:lang w:val="en-US" w:eastAsia="en-US" w:bidi="ar-SA"/>
      </w:rPr>
    </w:lvl>
  </w:abstractNum>
  <w:abstractNum w:abstractNumId="20" w15:restartNumberingAfterBreak="0">
    <w:nsid w:val="5A652809"/>
    <w:multiLevelType w:val="hybridMultilevel"/>
    <w:tmpl w:val="15501928"/>
    <w:lvl w:ilvl="0" w:tplc="7284D5A2">
      <w:start w:val="1"/>
      <w:numFmt w:val="upperLetter"/>
      <w:lvlText w:val="%1."/>
      <w:lvlJc w:val="left"/>
      <w:pPr>
        <w:ind w:left="1092" w:hanging="252"/>
      </w:pPr>
      <w:rPr>
        <w:rFonts w:ascii="Calibri" w:eastAsia="Calibri" w:hAnsi="Calibri" w:cs="Calibri" w:hint="default"/>
        <w:b/>
        <w:bCs/>
        <w:w w:val="100"/>
        <w:sz w:val="22"/>
        <w:szCs w:val="22"/>
        <w:lang w:val="en-US" w:eastAsia="en-US" w:bidi="ar-SA"/>
      </w:rPr>
    </w:lvl>
    <w:lvl w:ilvl="1" w:tplc="5BB6C2B8">
      <w:start w:val="1"/>
      <w:numFmt w:val="lowerLetter"/>
      <w:lvlText w:val="%2)"/>
      <w:lvlJc w:val="left"/>
      <w:pPr>
        <w:ind w:left="1692" w:hanging="238"/>
      </w:pPr>
      <w:rPr>
        <w:rFonts w:ascii="Calibri" w:eastAsia="Calibri" w:hAnsi="Calibri" w:cs="Calibri" w:hint="default"/>
        <w:b/>
        <w:bCs/>
        <w:spacing w:val="-1"/>
        <w:w w:val="100"/>
        <w:sz w:val="22"/>
        <w:szCs w:val="22"/>
        <w:lang w:val="en-US" w:eastAsia="en-US" w:bidi="ar-SA"/>
      </w:rPr>
    </w:lvl>
    <w:lvl w:ilvl="2" w:tplc="ADC866CA">
      <w:numFmt w:val="bullet"/>
      <w:lvlText w:val="•"/>
      <w:lvlJc w:val="left"/>
      <w:pPr>
        <w:ind w:left="2735" w:hanging="238"/>
      </w:pPr>
      <w:rPr>
        <w:rFonts w:hint="default"/>
        <w:lang w:val="en-US" w:eastAsia="en-US" w:bidi="ar-SA"/>
      </w:rPr>
    </w:lvl>
    <w:lvl w:ilvl="3" w:tplc="B8981264">
      <w:numFmt w:val="bullet"/>
      <w:lvlText w:val="•"/>
      <w:lvlJc w:val="left"/>
      <w:pPr>
        <w:ind w:left="3771" w:hanging="238"/>
      </w:pPr>
      <w:rPr>
        <w:rFonts w:hint="default"/>
        <w:lang w:val="en-US" w:eastAsia="en-US" w:bidi="ar-SA"/>
      </w:rPr>
    </w:lvl>
    <w:lvl w:ilvl="4" w:tplc="D8385622">
      <w:numFmt w:val="bullet"/>
      <w:lvlText w:val="•"/>
      <w:lvlJc w:val="left"/>
      <w:pPr>
        <w:ind w:left="4806" w:hanging="238"/>
      </w:pPr>
      <w:rPr>
        <w:rFonts w:hint="default"/>
        <w:lang w:val="en-US" w:eastAsia="en-US" w:bidi="ar-SA"/>
      </w:rPr>
    </w:lvl>
    <w:lvl w:ilvl="5" w:tplc="A74A3072">
      <w:numFmt w:val="bullet"/>
      <w:lvlText w:val="•"/>
      <w:lvlJc w:val="left"/>
      <w:pPr>
        <w:ind w:left="5842" w:hanging="238"/>
      </w:pPr>
      <w:rPr>
        <w:rFonts w:hint="default"/>
        <w:lang w:val="en-US" w:eastAsia="en-US" w:bidi="ar-SA"/>
      </w:rPr>
    </w:lvl>
    <w:lvl w:ilvl="6" w:tplc="F8CAFA60">
      <w:numFmt w:val="bullet"/>
      <w:lvlText w:val="•"/>
      <w:lvlJc w:val="left"/>
      <w:pPr>
        <w:ind w:left="6877" w:hanging="238"/>
      </w:pPr>
      <w:rPr>
        <w:rFonts w:hint="default"/>
        <w:lang w:val="en-US" w:eastAsia="en-US" w:bidi="ar-SA"/>
      </w:rPr>
    </w:lvl>
    <w:lvl w:ilvl="7" w:tplc="D000416C">
      <w:numFmt w:val="bullet"/>
      <w:lvlText w:val="•"/>
      <w:lvlJc w:val="left"/>
      <w:pPr>
        <w:ind w:left="7913" w:hanging="238"/>
      </w:pPr>
      <w:rPr>
        <w:rFonts w:hint="default"/>
        <w:lang w:val="en-US" w:eastAsia="en-US" w:bidi="ar-SA"/>
      </w:rPr>
    </w:lvl>
    <w:lvl w:ilvl="8" w:tplc="2832833A">
      <w:numFmt w:val="bullet"/>
      <w:lvlText w:val="•"/>
      <w:lvlJc w:val="left"/>
      <w:pPr>
        <w:ind w:left="8948" w:hanging="238"/>
      </w:pPr>
      <w:rPr>
        <w:rFonts w:hint="default"/>
        <w:lang w:val="en-US" w:eastAsia="en-US" w:bidi="ar-SA"/>
      </w:rPr>
    </w:lvl>
  </w:abstractNum>
  <w:abstractNum w:abstractNumId="21" w15:restartNumberingAfterBreak="0">
    <w:nsid w:val="6559425E"/>
    <w:multiLevelType w:val="hybridMultilevel"/>
    <w:tmpl w:val="F2D21BC0"/>
    <w:lvl w:ilvl="0" w:tplc="2C5C1F8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DE064B"/>
    <w:multiLevelType w:val="multilevel"/>
    <w:tmpl w:val="1E30716E"/>
    <w:lvl w:ilvl="0">
      <w:start w:val="26"/>
      <w:numFmt w:val="decimal"/>
      <w:lvlText w:val="%1"/>
      <w:lvlJc w:val="left"/>
      <w:pPr>
        <w:ind w:left="1284" w:hanging="444"/>
      </w:pPr>
      <w:rPr>
        <w:rFonts w:hint="default"/>
        <w:lang w:val="en-US" w:eastAsia="en-US" w:bidi="ar-SA"/>
      </w:rPr>
    </w:lvl>
    <w:lvl w:ilvl="1">
      <w:start w:val="1"/>
      <w:numFmt w:val="decimal"/>
      <w:lvlText w:val="%1.%2"/>
      <w:lvlJc w:val="left"/>
      <w:pPr>
        <w:ind w:left="1284" w:hanging="444"/>
      </w:pPr>
      <w:rPr>
        <w:rFonts w:ascii="Calibri" w:eastAsia="Calibri" w:hAnsi="Calibri" w:cs="Calibri" w:hint="default"/>
        <w:b/>
        <w:bCs/>
        <w:spacing w:val="-2"/>
        <w:w w:val="100"/>
        <w:sz w:val="22"/>
        <w:szCs w:val="22"/>
        <w:lang w:val="en-US" w:eastAsia="en-US" w:bidi="ar-SA"/>
      </w:rPr>
    </w:lvl>
    <w:lvl w:ilvl="2">
      <w:numFmt w:val="bullet"/>
      <w:lvlText w:val="•"/>
      <w:lvlJc w:val="left"/>
      <w:pPr>
        <w:ind w:left="3228" w:hanging="444"/>
      </w:pPr>
      <w:rPr>
        <w:rFonts w:hint="default"/>
        <w:lang w:val="en-US" w:eastAsia="en-US" w:bidi="ar-SA"/>
      </w:rPr>
    </w:lvl>
    <w:lvl w:ilvl="3">
      <w:numFmt w:val="bullet"/>
      <w:lvlText w:val="•"/>
      <w:lvlJc w:val="left"/>
      <w:pPr>
        <w:ind w:left="4202" w:hanging="444"/>
      </w:pPr>
      <w:rPr>
        <w:rFonts w:hint="default"/>
        <w:lang w:val="en-US" w:eastAsia="en-US" w:bidi="ar-SA"/>
      </w:rPr>
    </w:lvl>
    <w:lvl w:ilvl="4">
      <w:numFmt w:val="bullet"/>
      <w:lvlText w:val="•"/>
      <w:lvlJc w:val="left"/>
      <w:pPr>
        <w:ind w:left="5176" w:hanging="444"/>
      </w:pPr>
      <w:rPr>
        <w:rFonts w:hint="default"/>
        <w:lang w:val="en-US" w:eastAsia="en-US" w:bidi="ar-SA"/>
      </w:rPr>
    </w:lvl>
    <w:lvl w:ilvl="5">
      <w:numFmt w:val="bullet"/>
      <w:lvlText w:val="•"/>
      <w:lvlJc w:val="left"/>
      <w:pPr>
        <w:ind w:left="6150" w:hanging="444"/>
      </w:pPr>
      <w:rPr>
        <w:rFonts w:hint="default"/>
        <w:lang w:val="en-US" w:eastAsia="en-US" w:bidi="ar-SA"/>
      </w:rPr>
    </w:lvl>
    <w:lvl w:ilvl="6">
      <w:numFmt w:val="bullet"/>
      <w:lvlText w:val="•"/>
      <w:lvlJc w:val="left"/>
      <w:pPr>
        <w:ind w:left="7124" w:hanging="444"/>
      </w:pPr>
      <w:rPr>
        <w:rFonts w:hint="default"/>
        <w:lang w:val="en-US" w:eastAsia="en-US" w:bidi="ar-SA"/>
      </w:rPr>
    </w:lvl>
    <w:lvl w:ilvl="7">
      <w:numFmt w:val="bullet"/>
      <w:lvlText w:val="•"/>
      <w:lvlJc w:val="left"/>
      <w:pPr>
        <w:ind w:left="8098" w:hanging="444"/>
      </w:pPr>
      <w:rPr>
        <w:rFonts w:hint="default"/>
        <w:lang w:val="en-US" w:eastAsia="en-US" w:bidi="ar-SA"/>
      </w:rPr>
    </w:lvl>
    <w:lvl w:ilvl="8">
      <w:numFmt w:val="bullet"/>
      <w:lvlText w:val="•"/>
      <w:lvlJc w:val="left"/>
      <w:pPr>
        <w:ind w:left="9072" w:hanging="444"/>
      </w:pPr>
      <w:rPr>
        <w:rFonts w:hint="default"/>
        <w:lang w:val="en-US" w:eastAsia="en-US" w:bidi="ar-SA"/>
      </w:rPr>
    </w:lvl>
  </w:abstractNum>
  <w:abstractNum w:abstractNumId="23" w15:restartNumberingAfterBreak="0">
    <w:nsid w:val="6BC771BA"/>
    <w:multiLevelType w:val="hybridMultilevel"/>
    <w:tmpl w:val="68667D64"/>
    <w:lvl w:ilvl="0" w:tplc="01CEBAD6">
      <w:start w:val="1"/>
      <w:numFmt w:val="lowerRoman"/>
      <w:lvlText w:val="%1."/>
      <w:lvlJc w:val="left"/>
      <w:pPr>
        <w:ind w:left="1560" w:hanging="466"/>
      </w:pPr>
      <w:rPr>
        <w:rFonts w:ascii="Calibri" w:eastAsia="Calibri" w:hAnsi="Calibri" w:cs="Calibri" w:hint="default"/>
        <w:spacing w:val="-1"/>
        <w:w w:val="100"/>
        <w:sz w:val="22"/>
        <w:szCs w:val="22"/>
        <w:lang w:val="en-US" w:eastAsia="en-US" w:bidi="ar-SA"/>
      </w:rPr>
    </w:lvl>
    <w:lvl w:ilvl="1" w:tplc="58D42C30">
      <w:numFmt w:val="bullet"/>
      <w:lvlText w:val=""/>
      <w:lvlJc w:val="left"/>
      <w:pPr>
        <w:ind w:left="1560" w:hanging="360"/>
      </w:pPr>
      <w:rPr>
        <w:rFonts w:ascii="Symbol" w:eastAsia="Symbol" w:hAnsi="Symbol" w:cs="Symbol" w:hint="default"/>
        <w:w w:val="100"/>
        <w:sz w:val="22"/>
        <w:szCs w:val="22"/>
        <w:lang w:val="en-US" w:eastAsia="en-US" w:bidi="ar-SA"/>
      </w:rPr>
    </w:lvl>
    <w:lvl w:ilvl="2" w:tplc="AA2E501C">
      <w:numFmt w:val="bullet"/>
      <w:lvlText w:val="•"/>
      <w:lvlJc w:val="left"/>
      <w:pPr>
        <w:ind w:left="3452" w:hanging="360"/>
      </w:pPr>
      <w:rPr>
        <w:rFonts w:hint="default"/>
        <w:lang w:val="en-US" w:eastAsia="en-US" w:bidi="ar-SA"/>
      </w:rPr>
    </w:lvl>
    <w:lvl w:ilvl="3" w:tplc="A3F6986C">
      <w:numFmt w:val="bullet"/>
      <w:lvlText w:val="•"/>
      <w:lvlJc w:val="left"/>
      <w:pPr>
        <w:ind w:left="4398" w:hanging="360"/>
      </w:pPr>
      <w:rPr>
        <w:rFonts w:hint="default"/>
        <w:lang w:val="en-US" w:eastAsia="en-US" w:bidi="ar-SA"/>
      </w:rPr>
    </w:lvl>
    <w:lvl w:ilvl="4" w:tplc="DE088600">
      <w:numFmt w:val="bullet"/>
      <w:lvlText w:val="•"/>
      <w:lvlJc w:val="left"/>
      <w:pPr>
        <w:ind w:left="5344" w:hanging="360"/>
      </w:pPr>
      <w:rPr>
        <w:rFonts w:hint="default"/>
        <w:lang w:val="en-US" w:eastAsia="en-US" w:bidi="ar-SA"/>
      </w:rPr>
    </w:lvl>
    <w:lvl w:ilvl="5" w:tplc="54C8DE66">
      <w:numFmt w:val="bullet"/>
      <w:lvlText w:val="•"/>
      <w:lvlJc w:val="left"/>
      <w:pPr>
        <w:ind w:left="6290" w:hanging="360"/>
      </w:pPr>
      <w:rPr>
        <w:rFonts w:hint="default"/>
        <w:lang w:val="en-US" w:eastAsia="en-US" w:bidi="ar-SA"/>
      </w:rPr>
    </w:lvl>
    <w:lvl w:ilvl="6" w:tplc="9FF28EC6">
      <w:numFmt w:val="bullet"/>
      <w:lvlText w:val="•"/>
      <w:lvlJc w:val="left"/>
      <w:pPr>
        <w:ind w:left="7236" w:hanging="360"/>
      </w:pPr>
      <w:rPr>
        <w:rFonts w:hint="default"/>
        <w:lang w:val="en-US" w:eastAsia="en-US" w:bidi="ar-SA"/>
      </w:rPr>
    </w:lvl>
    <w:lvl w:ilvl="7" w:tplc="C900AE34">
      <w:numFmt w:val="bullet"/>
      <w:lvlText w:val="•"/>
      <w:lvlJc w:val="left"/>
      <w:pPr>
        <w:ind w:left="8182" w:hanging="360"/>
      </w:pPr>
      <w:rPr>
        <w:rFonts w:hint="default"/>
        <w:lang w:val="en-US" w:eastAsia="en-US" w:bidi="ar-SA"/>
      </w:rPr>
    </w:lvl>
    <w:lvl w:ilvl="8" w:tplc="6B64789E">
      <w:numFmt w:val="bullet"/>
      <w:lvlText w:val="•"/>
      <w:lvlJc w:val="left"/>
      <w:pPr>
        <w:ind w:left="9128" w:hanging="360"/>
      </w:pPr>
      <w:rPr>
        <w:rFonts w:hint="default"/>
        <w:lang w:val="en-US" w:eastAsia="en-US" w:bidi="ar-SA"/>
      </w:rPr>
    </w:lvl>
  </w:abstractNum>
  <w:abstractNum w:abstractNumId="24" w15:restartNumberingAfterBreak="0">
    <w:nsid w:val="70C17BA0"/>
    <w:multiLevelType w:val="hybridMultilevel"/>
    <w:tmpl w:val="00786108"/>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5" w15:restartNumberingAfterBreak="0">
    <w:nsid w:val="76E45CC1"/>
    <w:multiLevelType w:val="hybridMultilevel"/>
    <w:tmpl w:val="4A1CA0B4"/>
    <w:lvl w:ilvl="0" w:tplc="9CB0BA1A">
      <w:start w:val="1"/>
      <w:numFmt w:val="lowerLetter"/>
      <w:lvlText w:val="(%1)"/>
      <w:lvlJc w:val="left"/>
      <w:pPr>
        <w:ind w:left="840" w:hanging="308"/>
      </w:pPr>
      <w:rPr>
        <w:rFonts w:ascii="Calibri" w:eastAsia="Calibri" w:hAnsi="Calibri" w:cs="Calibri" w:hint="default"/>
        <w:b/>
        <w:bCs/>
        <w:spacing w:val="-2"/>
        <w:w w:val="100"/>
        <w:sz w:val="22"/>
        <w:szCs w:val="22"/>
        <w:lang w:val="en-US" w:eastAsia="en-US" w:bidi="ar-SA"/>
      </w:rPr>
    </w:lvl>
    <w:lvl w:ilvl="1" w:tplc="EEEC63AE">
      <w:start w:val="1"/>
      <w:numFmt w:val="decimal"/>
      <w:lvlText w:val="%2."/>
      <w:lvlJc w:val="left"/>
      <w:pPr>
        <w:ind w:left="1560" w:hanging="389"/>
      </w:pPr>
      <w:rPr>
        <w:rFonts w:hint="default"/>
        <w:b/>
        <w:bCs/>
        <w:w w:val="100"/>
        <w:lang w:val="en-US" w:eastAsia="en-US" w:bidi="ar-SA"/>
      </w:rPr>
    </w:lvl>
    <w:lvl w:ilvl="2" w:tplc="7700D5B4">
      <w:numFmt w:val="bullet"/>
      <w:lvlText w:val=""/>
      <w:lvlJc w:val="left"/>
      <w:pPr>
        <w:ind w:left="1920" w:hanging="360"/>
      </w:pPr>
      <w:rPr>
        <w:rFonts w:ascii="Symbol" w:eastAsia="Symbol" w:hAnsi="Symbol" w:cs="Symbol" w:hint="default"/>
        <w:w w:val="100"/>
        <w:sz w:val="22"/>
        <w:szCs w:val="22"/>
        <w:lang w:val="en-US" w:eastAsia="en-US" w:bidi="ar-SA"/>
      </w:rPr>
    </w:lvl>
    <w:lvl w:ilvl="3" w:tplc="FA8C5FD0">
      <w:numFmt w:val="bullet"/>
      <w:lvlText w:val="•"/>
      <w:lvlJc w:val="left"/>
      <w:pPr>
        <w:ind w:left="3057" w:hanging="360"/>
      </w:pPr>
      <w:rPr>
        <w:rFonts w:hint="default"/>
        <w:lang w:val="en-US" w:eastAsia="en-US" w:bidi="ar-SA"/>
      </w:rPr>
    </w:lvl>
    <w:lvl w:ilvl="4" w:tplc="28C8F9FC">
      <w:numFmt w:val="bullet"/>
      <w:lvlText w:val="•"/>
      <w:lvlJc w:val="left"/>
      <w:pPr>
        <w:ind w:left="4195" w:hanging="360"/>
      </w:pPr>
      <w:rPr>
        <w:rFonts w:hint="default"/>
        <w:lang w:val="en-US" w:eastAsia="en-US" w:bidi="ar-SA"/>
      </w:rPr>
    </w:lvl>
    <w:lvl w:ilvl="5" w:tplc="0034292E">
      <w:numFmt w:val="bullet"/>
      <w:lvlText w:val="•"/>
      <w:lvlJc w:val="left"/>
      <w:pPr>
        <w:ind w:left="5332" w:hanging="360"/>
      </w:pPr>
      <w:rPr>
        <w:rFonts w:hint="default"/>
        <w:lang w:val="en-US" w:eastAsia="en-US" w:bidi="ar-SA"/>
      </w:rPr>
    </w:lvl>
    <w:lvl w:ilvl="6" w:tplc="0E6A6940">
      <w:numFmt w:val="bullet"/>
      <w:lvlText w:val="•"/>
      <w:lvlJc w:val="left"/>
      <w:pPr>
        <w:ind w:left="6470" w:hanging="360"/>
      </w:pPr>
      <w:rPr>
        <w:rFonts w:hint="default"/>
        <w:lang w:val="en-US" w:eastAsia="en-US" w:bidi="ar-SA"/>
      </w:rPr>
    </w:lvl>
    <w:lvl w:ilvl="7" w:tplc="45F06044">
      <w:numFmt w:val="bullet"/>
      <w:lvlText w:val="•"/>
      <w:lvlJc w:val="left"/>
      <w:pPr>
        <w:ind w:left="7607" w:hanging="360"/>
      </w:pPr>
      <w:rPr>
        <w:rFonts w:hint="default"/>
        <w:lang w:val="en-US" w:eastAsia="en-US" w:bidi="ar-SA"/>
      </w:rPr>
    </w:lvl>
    <w:lvl w:ilvl="8" w:tplc="902206C2">
      <w:numFmt w:val="bullet"/>
      <w:lvlText w:val="•"/>
      <w:lvlJc w:val="left"/>
      <w:pPr>
        <w:ind w:left="8745" w:hanging="360"/>
      </w:pPr>
      <w:rPr>
        <w:rFonts w:hint="default"/>
        <w:lang w:val="en-US" w:eastAsia="en-US" w:bidi="ar-SA"/>
      </w:rPr>
    </w:lvl>
  </w:abstractNum>
  <w:abstractNum w:abstractNumId="26" w15:restartNumberingAfterBreak="0">
    <w:nsid w:val="77C16F7B"/>
    <w:multiLevelType w:val="hybridMultilevel"/>
    <w:tmpl w:val="43D246F0"/>
    <w:lvl w:ilvl="0" w:tplc="E70A2B70">
      <w:start w:val="1"/>
      <w:numFmt w:val="lowerLetter"/>
      <w:lvlText w:val="%1."/>
      <w:lvlJc w:val="left"/>
      <w:pPr>
        <w:ind w:left="2280" w:hanging="360"/>
      </w:pPr>
      <w:rPr>
        <w:rFonts w:ascii="Calibri" w:eastAsia="Calibri" w:hAnsi="Calibri" w:cs="Calibri" w:hint="default"/>
        <w:spacing w:val="-1"/>
        <w:w w:val="100"/>
        <w:sz w:val="22"/>
        <w:szCs w:val="22"/>
        <w:lang w:val="en-US" w:eastAsia="en-US" w:bidi="ar-SA"/>
      </w:rPr>
    </w:lvl>
    <w:lvl w:ilvl="1" w:tplc="E04C7052">
      <w:numFmt w:val="bullet"/>
      <w:lvlText w:val="•"/>
      <w:lvlJc w:val="left"/>
      <w:pPr>
        <w:ind w:left="3154" w:hanging="360"/>
      </w:pPr>
      <w:rPr>
        <w:rFonts w:hint="default"/>
        <w:lang w:val="en-US" w:eastAsia="en-US" w:bidi="ar-SA"/>
      </w:rPr>
    </w:lvl>
    <w:lvl w:ilvl="2" w:tplc="6CFED31A">
      <w:numFmt w:val="bullet"/>
      <w:lvlText w:val="•"/>
      <w:lvlJc w:val="left"/>
      <w:pPr>
        <w:ind w:left="4028" w:hanging="360"/>
      </w:pPr>
      <w:rPr>
        <w:rFonts w:hint="default"/>
        <w:lang w:val="en-US" w:eastAsia="en-US" w:bidi="ar-SA"/>
      </w:rPr>
    </w:lvl>
    <w:lvl w:ilvl="3" w:tplc="4BAC5D9C">
      <w:numFmt w:val="bullet"/>
      <w:lvlText w:val="•"/>
      <w:lvlJc w:val="left"/>
      <w:pPr>
        <w:ind w:left="4902" w:hanging="360"/>
      </w:pPr>
      <w:rPr>
        <w:rFonts w:hint="default"/>
        <w:lang w:val="en-US" w:eastAsia="en-US" w:bidi="ar-SA"/>
      </w:rPr>
    </w:lvl>
    <w:lvl w:ilvl="4" w:tplc="A6F0AF40">
      <w:numFmt w:val="bullet"/>
      <w:lvlText w:val="•"/>
      <w:lvlJc w:val="left"/>
      <w:pPr>
        <w:ind w:left="5776" w:hanging="360"/>
      </w:pPr>
      <w:rPr>
        <w:rFonts w:hint="default"/>
        <w:lang w:val="en-US" w:eastAsia="en-US" w:bidi="ar-SA"/>
      </w:rPr>
    </w:lvl>
    <w:lvl w:ilvl="5" w:tplc="A1C2F918">
      <w:numFmt w:val="bullet"/>
      <w:lvlText w:val="•"/>
      <w:lvlJc w:val="left"/>
      <w:pPr>
        <w:ind w:left="6650" w:hanging="360"/>
      </w:pPr>
      <w:rPr>
        <w:rFonts w:hint="default"/>
        <w:lang w:val="en-US" w:eastAsia="en-US" w:bidi="ar-SA"/>
      </w:rPr>
    </w:lvl>
    <w:lvl w:ilvl="6" w:tplc="C4046E40">
      <w:numFmt w:val="bullet"/>
      <w:lvlText w:val="•"/>
      <w:lvlJc w:val="left"/>
      <w:pPr>
        <w:ind w:left="7524" w:hanging="360"/>
      </w:pPr>
      <w:rPr>
        <w:rFonts w:hint="default"/>
        <w:lang w:val="en-US" w:eastAsia="en-US" w:bidi="ar-SA"/>
      </w:rPr>
    </w:lvl>
    <w:lvl w:ilvl="7" w:tplc="2B5CE01E">
      <w:numFmt w:val="bullet"/>
      <w:lvlText w:val="•"/>
      <w:lvlJc w:val="left"/>
      <w:pPr>
        <w:ind w:left="8398" w:hanging="360"/>
      </w:pPr>
      <w:rPr>
        <w:rFonts w:hint="default"/>
        <w:lang w:val="en-US" w:eastAsia="en-US" w:bidi="ar-SA"/>
      </w:rPr>
    </w:lvl>
    <w:lvl w:ilvl="8" w:tplc="685CF040">
      <w:numFmt w:val="bullet"/>
      <w:lvlText w:val="•"/>
      <w:lvlJc w:val="left"/>
      <w:pPr>
        <w:ind w:left="9272" w:hanging="360"/>
      </w:pPr>
      <w:rPr>
        <w:rFonts w:hint="default"/>
        <w:lang w:val="en-US" w:eastAsia="en-US" w:bidi="ar-SA"/>
      </w:rPr>
    </w:lvl>
  </w:abstractNum>
  <w:num w:numId="1" w16cid:durableId="1678078574">
    <w:abstractNumId w:val="23"/>
  </w:num>
  <w:num w:numId="2" w16cid:durableId="1108888937">
    <w:abstractNumId w:val="25"/>
  </w:num>
  <w:num w:numId="3" w16cid:durableId="1978073539">
    <w:abstractNumId w:val="1"/>
  </w:num>
  <w:num w:numId="4" w16cid:durableId="1453015828">
    <w:abstractNumId w:val="16"/>
  </w:num>
  <w:num w:numId="5" w16cid:durableId="1673533077">
    <w:abstractNumId w:val="17"/>
  </w:num>
  <w:num w:numId="6" w16cid:durableId="927159577">
    <w:abstractNumId w:val="22"/>
  </w:num>
  <w:num w:numId="7" w16cid:durableId="319233864">
    <w:abstractNumId w:val="14"/>
  </w:num>
  <w:num w:numId="8" w16cid:durableId="1430855335">
    <w:abstractNumId w:val="11"/>
  </w:num>
  <w:num w:numId="9" w16cid:durableId="486283924">
    <w:abstractNumId w:val="6"/>
  </w:num>
  <w:num w:numId="10" w16cid:durableId="498236010">
    <w:abstractNumId w:val="19"/>
  </w:num>
  <w:num w:numId="11" w16cid:durableId="424308039">
    <w:abstractNumId w:val="8"/>
  </w:num>
  <w:num w:numId="12" w16cid:durableId="1761488963">
    <w:abstractNumId w:val="13"/>
  </w:num>
  <w:num w:numId="13" w16cid:durableId="284581785">
    <w:abstractNumId w:val="26"/>
  </w:num>
  <w:num w:numId="14" w16cid:durableId="924218011">
    <w:abstractNumId w:val="20"/>
  </w:num>
  <w:num w:numId="15" w16cid:durableId="1647198383">
    <w:abstractNumId w:val="12"/>
  </w:num>
  <w:num w:numId="16" w16cid:durableId="1307390303">
    <w:abstractNumId w:val="15"/>
  </w:num>
  <w:num w:numId="17" w16cid:durableId="1265991663">
    <w:abstractNumId w:val="10"/>
  </w:num>
  <w:num w:numId="18" w16cid:durableId="1950968437">
    <w:abstractNumId w:val="2"/>
  </w:num>
  <w:num w:numId="19" w16cid:durableId="775171020">
    <w:abstractNumId w:val="0"/>
  </w:num>
  <w:num w:numId="20" w16cid:durableId="1040397836">
    <w:abstractNumId w:val="21"/>
  </w:num>
  <w:num w:numId="21" w16cid:durableId="1249579289">
    <w:abstractNumId w:val="4"/>
  </w:num>
  <w:num w:numId="22" w16cid:durableId="1131629447">
    <w:abstractNumId w:val="24"/>
  </w:num>
  <w:num w:numId="23" w16cid:durableId="2128616518">
    <w:abstractNumId w:val="3"/>
  </w:num>
  <w:num w:numId="24" w16cid:durableId="283581797">
    <w:abstractNumId w:val="18"/>
  </w:num>
  <w:num w:numId="25" w16cid:durableId="1450204637">
    <w:abstractNumId w:val="9"/>
  </w:num>
  <w:num w:numId="26" w16cid:durableId="2072849719">
    <w:abstractNumId w:val="7"/>
  </w:num>
  <w:num w:numId="27" w16cid:durableId="1252276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3A"/>
    <w:rsid w:val="00034BFB"/>
    <w:rsid w:val="00040BC3"/>
    <w:rsid w:val="0004703A"/>
    <w:rsid w:val="000565F5"/>
    <w:rsid w:val="000670BE"/>
    <w:rsid w:val="00067EC5"/>
    <w:rsid w:val="00075183"/>
    <w:rsid w:val="00075949"/>
    <w:rsid w:val="000841B2"/>
    <w:rsid w:val="000A1ACF"/>
    <w:rsid w:val="000C2FC6"/>
    <w:rsid w:val="000D288A"/>
    <w:rsid w:val="000E615C"/>
    <w:rsid w:val="000F6EB1"/>
    <w:rsid w:val="00122BF8"/>
    <w:rsid w:val="00134EA1"/>
    <w:rsid w:val="00163606"/>
    <w:rsid w:val="00164658"/>
    <w:rsid w:val="00182D24"/>
    <w:rsid w:val="001930B3"/>
    <w:rsid w:val="001A067E"/>
    <w:rsid w:val="001A0AA3"/>
    <w:rsid w:val="001B51DA"/>
    <w:rsid w:val="001C27BC"/>
    <w:rsid w:val="001D3AD9"/>
    <w:rsid w:val="001E0872"/>
    <w:rsid w:val="00200B76"/>
    <w:rsid w:val="002122B0"/>
    <w:rsid w:val="00222400"/>
    <w:rsid w:val="00266016"/>
    <w:rsid w:val="00273C18"/>
    <w:rsid w:val="00274F00"/>
    <w:rsid w:val="00275701"/>
    <w:rsid w:val="0028103C"/>
    <w:rsid w:val="002907AE"/>
    <w:rsid w:val="002A12F5"/>
    <w:rsid w:val="002A35E5"/>
    <w:rsid w:val="002B1196"/>
    <w:rsid w:val="002B452C"/>
    <w:rsid w:val="002B7AF3"/>
    <w:rsid w:val="002C3484"/>
    <w:rsid w:val="003020F0"/>
    <w:rsid w:val="0031311B"/>
    <w:rsid w:val="00314420"/>
    <w:rsid w:val="0032536A"/>
    <w:rsid w:val="00334E4B"/>
    <w:rsid w:val="0034326C"/>
    <w:rsid w:val="003440E4"/>
    <w:rsid w:val="00350BF1"/>
    <w:rsid w:val="00350F0C"/>
    <w:rsid w:val="00354054"/>
    <w:rsid w:val="00357E7D"/>
    <w:rsid w:val="00373D99"/>
    <w:rsid w:val="00377FDE"/>
    <w:rsid w:val="003844F1"/>
    <w:rsid w:val="00393ADC"/>
    <w:rsid w:val="003A6E31"/>
    <w:rsid w:val="003D26C3"/>
    <w:rsid w:val="003E308A"/>
    <w:rsid w:val="003E4E1B"/>
    <w:rsid w:val="00413841"/>
    <w:rsid w:val="0043183A"/>
    <w:rsid w:val="004367BD"/>
    <w:rsid w:val="0046566F"/>
    <w:rsid w:val="00473ABA"/>
    <w:rsid w:val="004C6C43"/>
    <w:rsid w:val="004E50C3"/>
    <w:rsid w:val="004E6422"/>
    <w:rsid w:val="004F0356"/>
    <w:rsid w:val="00500ABE"/>
    <w:rsid w:val="005115F7"/>
    <w:rsid w:val="00526F25"/>
    <w:rsid w:val="005346A3"/>
    <w:rsid w:val="0053743F"/>
    <w:rsid w:val="005478E5"/>
    <w:rsid w:val="00555168"/>
    <w:rsid w:val="00580302"/>
    <w:rsid w:val="00585F5F"/>
    <w:rsid w:val="005C2C1B"/>
    <w:rsid w:val="005C2C48"/>
    <w:rsid w:val="005C7036"/>
    <w:rsid w:val="006060C9"/>
    <w:rsid w:val="00634150"/>
    <w:rsid w:val="006367FE"/>
    <w:rsid w:val="00636E01"/>
    <w:rsid w:val="00671D85"/>
    <w:rsid w:val="00684085"/>
    <w:rsid w:val="006A3884"/>
    <w:rsid w:val="006A410D"/>
    <w:rsid w:val="006B2676"/>
    <w:rsid w:val="006B420C"/>
    <w:rsid w:val="006E4B1F"/>
    <w:rsid w:val="006F6194"/>
    <w:rsid w:val="007018CA"/>
    <w:rsid w:val="00703FE5"/>
    <w:rsid w:val="007147B6"/>
    <w:rsid w:val="00720037"/>
    <w:rsid w:val="007252B8"/>
    <w:rsid w:val="00731043"/>
    <w:rsid w:val="00753CE7"/>
    <w:rsid w:val="00763D8B"/>
    <w:rsid w:val="00766288"/>
    <w:rsid w:val="0076716A"/>
    <w:rsid w:val="0077419A"/>
    <w:rsid w:val="00781282"/>
    <w:rsid w:val="00786AB8"/>
    <w:rsid w:val="00794B4C"/>
    <w:rsid w:val="00794E71"/>
    <w:rsid w:val="007A00F3"/>
    <w:rsid w:val="007A0F4E"/>
    <w:rsid w:val="007B01C3"/>
    <w:rsid w:val="007C401A"/>
    <w:rsid w:val="007E06BC"/>
    <w:rsid w:val="007E166F"/>
    <w:rsid w:val="007E17B8"/>
    <w:rsid w:val="007E2FDD"/>
    <w:rsid w:val="00805B02"/>
    <w:rsid w:val="0081084E"/>
    <w:rsid w:val="008475E3"/>
    <w:rsid w:val="00867E07"/>
    <w:rsid w:val="00887DFF"/>
    <w:rsid w:val="00892D04"/>
    <w:rsid w:val="00895F47"/>
    <w:rsid w:val="008C02E4"/>
    <w:rsid w:val="008C1C6D"/>
    <w:rsid w:val="008D0FB0"/>
    <w:rsid w:val="008F28DF"/>
    <w:rsid w:val="00907257"/>
    <w:rsid w:val="0090790A"/>
    <w:rsid w:val="009359FE"/>
    <w:rsid w:val="009539B8"/>
    <w:rsid w:val="009635C5"/>
    <w:rsid w:val="00984937"/>
    <w:rsid w:val="00995658"/>
    <w:rsid w:val="009B074B"/>
    <w:rsid w:val="009B2BE6"/>
    <w:rsid w:val="009C578A"/>
    <w:rsid w:val="009D7420"/>
    <w:rsid w:val="009E17DB"/>
    <w:rsid w:val="009E35CF"/>
    <w:rsid w:val="009F1485"/>
    <w:rsid w:val="009F4F29"/>
    <w:rsid w:val="00A03D9A"/>
    <w:rsid w:val="00A44AD4"/>
    <w:rsid w:val="00A456B9"/>
    <w:rsid w:val="00A74F7D"/>
    <w:rsid w:val="00AA0CBB"/>
    <w:rsid w:val="00AB0B02"/>
    <w:rsid w:val="00AC045D"/>
    <w:rsid w:val="00AC324B"/>
    <w:rsid w:val="00AD2E76"/>
    <w:rsid w:val="00AE02B7"/>
    <w:rsid w:val="00B21A0C"/>
    <w:rsid w:val="00B31629"/>
    <w:rsid w:val="00B41BF8"/>
    <w:rsid w:val="00B55329"/>
    <w:rsid w:val="00B72701"/>
    <w:rsid w:val="00B91153"/>
    <w:rsid w:val="00BB022E"/>
    <w:rsid w:val="00BB7ADB"/>
    <w:rsid w:val="00BC4E90"/>
    <w:rsid w:val="00BD73D2"/>
    <w:rsid w:val="00BE4E44"/>
    <w:rsid w:val="00BF069E"/>
    <w:rsid w:val="00BF0FE3"/>
    <w:rsid w:val="00C05C30"/>
    <w:rsid w:val="00C07809"/>
    <w:rsid w:val="00C42738"/>
    <w:rsid w:val="00C53901"/>
    <w:rsid w:val="00C71931"/>
    <w:rsid w:val="00CA28D1"/>
    <w:rsid w:val="00D11409"/>
    <w:rsid w:val="00D128C6"/>
    <w:rsid w:val="00D307F0"/>
    <w:rsid w:val="00D31124"/>
    <w:rsid w:val="00D329BB"/>
    <w:rsid w:val="00D3513F"/>
    <w:rsid w:val="00D66E50"/>
    <w:rsid w:val="00D738AE"/>
    <w:rsid w:val="00D8676A"/>
    <w:rsid w:val="00DA1251"/>
    <w:rsid w:val="00DA6284"/>
    <w:rsid w:val="00DB62F4"/>
    <w:rsid w:val="00DC0D9E"/>
    <w:rsid w:val="00DD7B59"/>
    <w:rsid w:val="00DE5D26"/>
    <w:rsid w:val="00DE66AC"/>
    <w:rsid w:val="00DF4DE6"/>
    <w:rsid w:val="00DF65CE"/>
    <w:rsid w:val="00E17C86"/>
    <w:rsid w:val="00E37038"/>
    <w:rsid w:val="00E50D11"/>
    <w:rsid w:val="00E5221C"/>
    <w:rsid w:val="00E54105"/>
    <w:rsid w:val="00E56E84"/>
    <w:rsid w:val="00E71129"/>
    <w:rsid w:val="00E76C3F"/>
    <w:rsid w:val="00E821BF"/>
    <w:rsid w:val="00E92A61"/>
    <w:rsid w:val="00EB3370"/>
    <w:rsid w:val="00EF6444"/>
    <w:rsid w:val="00F160D0"/>
    <w:rsid w:val="00F35B08"/>
    <w:rsid w:val="00F50814"/>
    <w:rsid w:val="00F573A5"/>
    <w:rsid w:val="00F85837"/>
    <w:rsid w:val="00FB68B7"/>
    <w:rsid w:val="00FD2D82"/>
    <w:rsid w:val="00FE5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257C"/>
  <w15:docId w15:val="{C8422BD0-43FD-4B16-B6AA-F27287B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811"/>
      <w:outlineLvl w:val="0"/>
    </w:pPr>
    <w:rPr>
      <w:b/>
      <w:bCs/>
      <w:sz w:val="28"/>
      <w:szCs w:val="28"/>
    </w:rPr>
  </w:style>
  <w:style w:type="paragraph" w:styleId="Heading2">
    <w:name w:val="heading 2"/>
    <w:basedOn w:val="Normal"/>
    <w:uiPriority w:val="9"/>
    <w:unhideWhenUsed/>
    <w:qFormat/>
    <w:pPr>
      <w:ind w:left="74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style>
  <w:style w:type="paragraph" w:styleId="ListParagraph">
    <w:name w:val="List Paragraph"/>
    <w:aliases w:val="Citation List,Bullets,heading 6,List Paragraph1,List Paragraph (numbered (a)),Heading 61,Normal bullet 2,Bullet Points,Liste Paragraf,List Item,References,WB List Paragraph,Resume Title,Riana Table Bullets 1,Lettre d'introduction"/>
    <w:basedOn w:val="Normal"/>
    <w:link w:val="ListParagraphChar"/>
    <w:uiPriority w:val="34"/>
    <w:qFormat/>
    <w:pPr>
      <w:spacing w:before="159"/>
      <w:ind w:left="840"/>
    </w:pPr>
  </w:style>
  <w:style w:type="paragraph" w:customStyle="1" w:styleId="TableParagraph">
    <w:name w:val="Table Paragraph"/>
    <w:basedOn w:val="Normal"/>
    <w:uiPriority w:val="1"/>
    <w:qFormat/>
  </w:style>
  <w:style w:type="character" w:customStyle="1" w:styleId="ListParagraphChar">
    <w:name w:val="List Paragraph Char"/>
    <w:aliases w:val="Citation List Char,Bullets Char,heading 6 Char,List Paragraph1 Char,List Paragraph (numbered (a)) Char,Heading 61 Char,Normal bullet 2 Char,Bullet Points Char,Liste Paragraf Char,List Item Char,References Char,WB List Paragraph Char"/>
    <w:link w:val="ListParagraph"/>
    <w:uiPriority w:val="34"/>
    <w:qFormat/>
    <w:locked/>
    <w:rsid w:val="00040BC3"/>
    <w:rPr>
      <w:rFonts w:ascii="Calibri" w:eastAsia="Calibri" w:hAnsi="Calibri" w:cs="Calibri"/>
    </w:rPr>
  </w:style>
  <w:style w:type="character" w:customStyle="1" w:styleId="selectable-text">
    <w:name w:val="selectable-text"/>
    <w:basedOn w:val="DefaultParagraphFont"/>
    <w:rsid w:val="00A74F7D"/>
  </w:style>
  <w:style w:type="paragraph" w:styleId="Header">
    <w:name w:val="header"/>
    <w:basedOn w:val="Normal"/>
    <w:link w:val="HeaderChar"/>
    <w:uiPriority w:val="99"/>
    <w:unhideWhenUsed/>
    <w:rsid w:val="007B01C3"/>
    <w:pPr>
      <w:tabs>
        <w:tab w:val="center" w:pos="4680"/>
        <w:tab w:val="right" w:pos="9360"/>
      </w:tabs>
    </w:pPr>
  </w:style>
  <w:style w:type="character" w:customStyle="1" w:styleId="HeaderChar">
    <w:name w:val="Header Char"/>
    <w:basedOn w:val="DefaultParagraphFont"/>
    <w:link w:val="Header"/>
    <w:uiPriority w:val="99"/>
    <w:rsid w:val="007B01C3"/>
    <w:rPr>
      <w:rFonts w:ascii="Calibri" w:eastAsia="Calibri" w:hAnsi="Calibri" w:cs="Calibri"/>
    </w:rPr>
  </w:style>
  <w:style w:type="paragraph" w:styleId="Footer">
    <w:name w:val="footer"/>
    <w:basedOn w:val="Normal"/>
    <w:link w:val="FooterChar"/>
    <w:uiPriority w:val="99"/>
    <w:unhideWhenUsed/>
    <w:rsid w:val="007B01C3"/>
    <w:pPr>
      <w:tabs>
        <w:tab w:val="center" w:pos="4680"/>
        <w:tab w:val="right" w:pos="9360"/>
      </w:tabs>
    </w:pPr>
  </w:style>
  <w:style w:type="character" w:customStyle="1" w:styleId="FooterChar">
    <w:name w:val="Footer Char"/>
    <w:basedOn w:val="DefaultParagraphFont"/>
    <w:link w:val="Footer"/>
    <w:uiPriority w:val="99"/>
    <w:rsid w:val="007B01C3"/>
    <w:rPr>
      <w:rFonts w:ascii="Calibri" w:eastAsia="Calibri" w:hAnsi="Calibri" w:cs="Calibri"/>
    </w:rPr>
  </w:style>
  <w:style w:type="paragraph" w:styleId="NormalWeb">
    <w:name w:val="Normal (Web)"/>
    <w:basedOn w:val="Normal"/>
    <w:uiPriority w:val="99"/>
    <w:semiHidden/>
    <w:unhideWhenUsed/>
    <w:rsid w:val="003844F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6B2676"/>
    <w:rPr>
      <w:rFonts w:ascii="Calibri" w:eastAsia="Calibri" w:hAnsi="Calibri" w:cs="Calibri"/>
    </w:rPr>
  </w:style>
  <w:style w:type="table" w:styleId="TableGrid">
    <w:name w:val="Table Grid"/>
    <w:basedOn w:val="TableNormal"/>
    <w:uiPriority w:val="39"/>
    <w:rsid w:val="00AD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2467">
      <w:bodyDiv w:val="1"/>
      <w:marLeft w:val="0"/>
      <w:marRight w:val="0"/>
      <w:marTop w:val="0"/>
      <w:marBottom w:val="0"/>
      <w:divBdr>
        <w:top w:val="none" w:sz="0" w:space="0" w:color="auto"/>
        <w:left w:val="none" w:sz="0" w:space="0" w:color="auto"/>
        <w:bottom w:val="none" w:sz="0" w:space="0" w:color="auto"/>
        <w:right w:val="none" w:sz="0" w:space="0" w:color="auto"/>
      </w:divBdr>
    </w:div>
    <w:div w:id="582765449">
      <w:bodyDiv w:val="1"/>
      <w:marLeft w:val="0"/>
      <w:marRight w:val="0"/>
      <w:marTop w:val="0"/>
      <w:marBottom w:val="0"/>
      <w:divBdr>
        <w:top w:val="none" w:sz="0" w:space="0" w:color="auto"/>
        <w:left w:val="none" w:sz="0" w:space="0" w:color="auto"/>
        <w:bottom w:val="none" w:sz="0" w:space="0" w:color="auto"/>
        <w:right w:val="none" w:sz="0" w:space="0" w:color="auto"/>
      </w:divBdr>
    </w:div>
    <w:div w:id="644893294">
      <w:bodyDiv w:val="1"/>
      <w:marLeft w:val="0"/>
      <w:marRight w:val="0"/>
      <w:marTop w:val="0"/>
      <w:marBottom w:val="0"/>
      <w:divBdr>
        <w:top w:val="none" w:sz="0" w:space="0" w:color="auto"/>
        <w:left w:val="none" w:sz="0" w:space="0" w:color="auto"/>
        <w:bottom w:val="none" w:sz="0" w:space="0" w:color="auto"/>
        <w:right w:val="none" w:sz="0" w:space="0" w:color="auto"/>
      </w:divBdr>
    </w:div>
    <w:div w:id="1701394710">
      <w:bodyDiv w:val="1"/>
      <w:marLeft w:val="0"/>
      <w:marRight w:val="0"/>
      <w:marTop w:val="0"/>
      <w:marBottom w:val="0"/>
      <w:divBdr>
        <w:top w:val="none" w:sz="0" w:space="0" w:color="auto"/>
        <w:left w:val="none" w:sz="0" w:space="0" w:color="auto"/>
        <w:bottom w:val="none" w:sz="0" w:space="0" w:color="auto"/>
        <w:right w:val="none" w:sz="0" w:space="0" w:color="auto"/>
      </w:divBdr>
    </w:div>
    <w:div w:id="198882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7648</Words>
  <Characters>43597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colletta maloba</dc:creator>
  <cp:lastModifiedBy>Abdirazak Ali Adem</cp:lastModifiedBy>
  <cp:revision>3</cp:revision>
  <cp:lastPrinted>2025-02-05T07:17:00Z</cp:lastPrinted>
  <dcterms:created xsi:type="dcterms:W3CDTF">2025-03-12T05:29:00Z</dcterms:created>
  <dcterms:modified xsi:type="dcterms:W3CDTF">2025-03-12T06:04:00Z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LTSC</vt:lpwstr>
  </property>
  <property fmtid="{D5CDD505-2E9C-101B-9397-08002B2CF9AE}" pid="4" name="LastSaved">
    <vt:filetime>2024-05-26T00:00:00Z</vt:filetime>
  </property>
</Properties>
</file>