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44D9" w14:textId="0E45B4C6" w:rsidR="00751DF6" w:rsidRPr="009D60BC" w:rsidRDefault="00751DF6" w:rsidP="00BE5517">
      <w:pPr>
        <w:spacing w:before="100" w:beforeAutospacing="1" w:after="100" w:afterAutospacing="1"/>
        <w:jc w:val="center"/>
        <w:rPr>
          <w:rFonts w:ascii="Cambria" w:eastAsia="Times New Roman" w:hAnsi="Cambria" w:cs="Times New Roman"/>
          <w:b/>
          <w:bCs/>
          <w:sz w:val="24"/>
          <w:szCs w:val="24"/>
          <w:lang w:eastAsia="en-GB"/>
        </w:rPr>
      </w:pPr>
      <w:r w:rsidRPr="009D60BC">
        <w:rPr>
          <w:rFonts w:ascii="Cambria" w:eastAsia="Times New Roman" w:hAnsi="Cambria" w:cs="Times New Roman"/>
          <w:b/>
          <w:bCs/>
          <w:sz w:val="24"/>
          <w:szCs w:val="24"/>
          <w:lang w:eastAsia="en-GB"/>
        </w:rPr>
        <w:t xml:space="preserve">INVITATION TO TENDER: CONSTRUCTION OF </w:t>
      </w:r>
      <w:r w:rsidR="00714CEE" w:rsidRPr="009D60BC">
        <w:rPr>
          <w:rFonts w:ascii="Cambria" w:eastAsia="Times New Roman" w:hAnsi="Cambria" w:cs="Times New Roman"/>
          <w:b/>
          <w:bCs/>
          <w:sz w:val="24"/>
          <w:szCs w:val="24"/>
          <w:lang w:eastAsia="en-GB"/>
        </w:rPr>
        <w:t xml:space="preserve">4 </w:t>
      </w:r>
      <w:r w:rsidRPr="009D60BC">
        <w:rPr>
          <w:rFonts w:ascii="Cambria" w:eastAsia="Times New Roman" w:hAnsi="Cambria" w:cs="Times New Roman"/>
          <w:b/>
          <w:bCs/>
          <w:sz w:val="24"/>
          <w:szCs w:val="24"/>
          <w:lang w:eastAsia="en-GB"/>
        </w:rPr>
        <w:t>GIRLS' SCHOOLS IN</w:t>
      </w:r>
      <w:r w:rsidR="004C3BD0" w:rsidRPr="009D60BC">
        <w:rPr>
          <w:rFonts w:ascii="Cambria" w:eastAsia="Times New Roman" w:hAnsi="Cambria" w:cs="Times New Roman"/>
          <w:b/>
          <w:bCs/>
          <w:sz w:val="24"/>
          <w:szCs w:val="24"/>
          <w:lang w:eastAsia="en-GB"/>
        </w:rPr>
        <w:t xml:space="preserve"> </w:t>
      </w:r>
      <w:r w:rsidRPr="009D60BC">
        <w:rPr>
          <w:rFonts w:ascii="Cambria" w:eastAsia="Times New Roman" w:hAnsi="Cambria" w:cs="Times New Roman"/>
          <w:b/>
          <w:bCs/>
          <w:sz w:val="24"/>
          <w:szCs w:val="24"/>
          <w:lang w:eastAsia="en-GB"/>
        </w:rPr>
        <w:t>BENADIR REGION UNDER THE GPE GIRLS' EDUCATION ACCELERATOR (GEA) GRANT</w:t>
      </w:r>
    </w:p>
    <w:p w14:paraId="4FEFEE33" w14:textId="71C8B9F5" w:rsidR="00D17B18" w:rsidRPr="009D60BC" w:rsidRDefault="00D17B18" w:rsidP="00DE47A1">
      <w:pPr>
        <w:spacing w:before="100" w:beforeAutospacing="1" w:after="100" w:afterAutospacing="1"/>
        <w:rPr>
          <w:rFonts w:ascii="Cambria" w:eastAsia="Times New Roman" w:hAnsi="Cambria" w:cs="Times New Roman"/>
          <w:sz w:val="24"/>
          <w:szCs w:val="24"/>
        </w:rPr>
      </w:pPr>
      <w:r w:rsidRPr="009D60BC">
        <w:rPr>
          <w:rFonts w:ascii="Cambria" w:eastAsia="Times New Roman" w:hAnsi="Cambria" w:cs="Times New Roman"/>
          <w:sz w:val="24"/>
          <w:szCs w:val="24"/>
        </w:rPr>
        <w:t>The Federal Government of Somalia, through the Ministry of Education, Culture, and Higher Education (MOECHE), has secured funding from the Global Partnership for Education (GPE) under the Girls’ Education Accelerator (GEA) grant The GEA grant is a three-year program aimed at enhancing equitable access to quality and inclusive education in both rural and urban areas, focusing on gender and social inclusion barriers. The GEA program is aligned with the government’s reform priorities outlined in the 2023 Partnership Compact and the Education Sector Strategic Plan (2022-2026). The program’s key objective is to increase enrolment and retention of vulnerable girls in schools by constructing new educational facilities and addressing supply and demand barriers in education.</w:t>
      </w:r>
    </w:p>
    <w:p w14:paraId="24FC4996" w14:textId="209A70E2" w:rsidR="00BD04D4" w:rsidRPr="009D60BC" w:rsidRDefault="00D17B18" w:rsidP="00DE47A1">
      <w:pPr>
        <w:spacing w:before="100" w:beforeAutospacing="1" w:after="100" w:afterAutospacing="1"/>
        <w:rPr>
          <w:rFonts w:ascii="Cambria" w:eastAsia="Times New Roman" w:hAnsi="Cambria" w:cs="Times New Roman"/>
          <w:sz w:val="24"/>
          <w:szCs w:val="24"/>
        </w:rPr>
      </w:pPr>
      <w:r w:rsidRPr="009D60BC">
        <w:rPr>
          <w:rFonts w:ascii="Cambria" w:eastAsia="Times New Roman" w:hAnsi="Cambria" w:cs="Times New Roman"/>
          <w:sz w:val="24"/>
          <w:szCs w:val="24"/>
        </w:rPr>
        <w:t xml:space="preserve">In line with Outcome 1 of the GEA program, the project seeks to construct </w:t>
      </w:r>
      <w:r w:rsidRPr="009D60BC">
        <w:rPr>
          <w:rFonts w:ascii="Cambria" w:eastAsia="Times New Roman" w:hAnsi="Cambria" w:cs="Times New Roman"/>
          <w:b/>
          <w:bCs/>
          <w:sz w:val="24"/>
          <w:szCs w:val="24"/>
        </w:rPr>
        <w:t>20 new schools</w:t>
      </w:r>
      <w:r w:rsidRPr="009D60BC">
        <w:rPr>
          <w:rFonts w:ascii="Cambria" w:eastAsia="Times New Roman" w:hAnsi="Cambria" w:cs="Times New Roman"/>
          <w:sz w:val="24"/>
          <w:szCs w:val="24"/>
        </w:rPr>
        <w:t xml:space="preserve"> in underserved areas with a high concentration of out-of-school girls and limited or no existing education services. These schools will contribute to enrolling and retaining an additional </w:t>
      </w:r>
      <w:r w:rsidRPr="009D60BC">
        <w:rPr>
          <w:rFonts w:ascii="Cambria" w:eastAsia="Times New Roman" w:hAnsi="Cambria" w:cs="Times New Roman"/>
          <w:b/>
          <w:bCs/>
          <w:sz w:val="24"/>
          <w:szCs w:val="24"/>
        </w:rPr>
        <w:t>15,600 vulnerable girls</w:t>
      </w:r>
      <w:r w:rsidRPr="009D60BC">
        <w:rPr>
          <w:rFonts w:ascii="Cambria" w:eastAsia="Times New Roman" w:hAnsi="Cambria" w:cs="Times New Roman"/>
          <w:sz w:val="24"/>
          <w:szCs w:val="24"/>
        </w:rPr>
        <w:t xml:space="preserve"> in the education system. To achieve this, the Ministry of Education, Culture and Higher Education is inviting </w:t>
      </w:r>
      <w:r w:rsidRPr="009D60BC">
        <w:rPr>
          <w:rFonts w:ascii="Cambria" w:eastAsia="Times New Roman" w:hAnsi="Cambria" w:cs="Times New Roman"/>
          <w:b/>
          <w:bCs/>
          <w:sz w:val="24"/>
          <w:szCs w:val="24"/>
        </w:rPr>
        <w:t>interested and qualified bidders</w:t>
      </w:r>
      <w:r w:rsidRPr="009D60BC">
        <w:rPr>
          <w:rFonts w:ascii="Cambria" w:eastAsia="Times New Roman" w:hAnsi="Cambria" w:cs="Times New Roman"/>
          <w:sz w:val="24"/>
          <w:szCs w:val="24"/>
        </w:rPr>
        <w:t xml:space="preserve"> to submit their </w:t>
      </w:r>
      <w:r w:rsidRPr="009D60BC">
        <w:rPr>
          <w:rFonts w:ascii="Cambria" w:eastAsia="Times New Roman" w:hAnsi="Cambria" w:cs="Times New Roman"/>
          <w:b/>
          <w:bCs/>
          <w:sz w:val="24"/>
          <w:szCs w:val="24"/>
        </w:rPr>
        <w:t>bid documents</w:t>
      </w:r>
      <w:r w:rsidRPr="009D60BC">
        <w:rPr>
          <w:rFonts w:ascii="Cambria" w:eastAsia="Times New Roman" w:hAnsi="Cambria" w:cs="Times New Roman"/>
          <w:sz w:val="24"/>
          <w:szCs w:val="24"/>
        </w:rPr>
        <w:t xml:space="preserve"> to participate in the tendering process for the construction </w:t>
      </w:r>
      <w:r w:rsidR="00E8505D" w:rsidRPr="009D60BC">
        <w:rPr>
          <w:rFonts w:ascii="Cambria" w:eastAsia="Times New Roman" w:hAnsi="Cambria" w:cs="Times New Roman"/>
          <w:sz w:val="24"/>
          <w:szCs w:val="24"/>
        </w:rPr>
        <w:t xml:space="preserve">of </w:t>
      </w:r>
      <w:r w:rsidR="001362EC" w:rsidRPr="009D60BC">
        <w:rPr>
          <w:rFonts w:ascii="Cambria" w:eastAsia="Times New Roman" w:hAnsi="Cambria" w:cs="Times New Roman"/>
          <w:sz w:val="24"/>
          <w:szCs w:val="24"/>
        </w:rPr>
        <w:t xml:space="preserve">20 </w:t>
      </w:r>
      <w:r w:rsidR="00E8505D" w:rsidRPr="009D60BC">
        <w:rPr>
          <w:rFonts w:ascii="Cambria" w:eastAsia="Times New Roman" w:hAnsi="Cambria" w:cs="Times New Roman"/>
          <w:sz w:val="24"/>
          <w:szCs w:val="24"/>
        </w:rPr>
        <w:t xml:space="preserve">Girls </w:t>
      </w:r>
      <w:r w:rsidRPr="009D60BC">
        <w:rPr>
          <w:rFonts w:ascii="Cambria" w:eastAsia="Times New Roman" w:hAnsi="Cambria" w:cs="Times New Roman"/>
          <w:sz w:val="24"/>
          <w:szCs w:val="24"/>
        </w:rPr>
        <w:t>schools</w:t>
      </w:r>
      <w:r w:rsidR="00E8505D" w:rsidRPr="009D60BC">
        <w:rPr>
          <w:rFonts w:ascii="Cambria" w:eastAsia="Times New Roman" w:hAnsi="Cambria" w:cs="Times New Roman"/>
          <w:sz w:val="24"/>
          <w:szCs w:val="24"/>
        </w:rPr>
        <w:t xml:space="preserve"> across </w:t>
      </w:r>
      <w:r w:rsidR="00AF30BE" w:rsidRPr="009D60BC">
        <w:rPr>
          <w:rFonts w:ascii="Cambria" w:eastAsia="Times New Roman" w:hAnsi="Cambria" w:cs="Times New Roman"/>
          <w:sz w:val="24"/>
          <w:szCs w:val="24"/>
        </w:rPr>
        <w:t>All States</w:t>
      </w:r>
      <w:r w:rsidRPr="009D60BC">
        <w:rPr>
          <w:rFonts w:ascii="Cambria" w:eastAsia="Times New Roman" w:hAnsi="Cambria" w:cs="Times New Roman"/>
          <w:sz w:val="24"/>
          <w:szCs w:val="24"/>
        </w:rPr>
        <w:t>.</w:t>
      </w:r>
    </w:p>
    <w:p w14:paraId="514A19CE" w14:textId="5DA2BF3F" w:rsidR="00BB4CCB" w:rsidRPr="009D60BC" w:rsidRDefault="00BB4CCB" w:rsidP="00DE47A1">
      <w:pPr>
        <w:pStyle w:val="p1"/>
        <w:rPr>
          <w:rFonts w:ascii="Cambria" w:hAnsi="Cambria"/>
          <w:sz w:val="24"/>
          <w:szCs w:val="24"/>
        </w:rPr>
      </w:pPr>
      <w:r w:rsidRPr="009D60BC">
        <w:rPr>
          <w:rFonts w:ascii="Cambria" w:hAnsi="Cambria"/>
          <w:sz w:val="24"/>
          <w:szCs w:val="24"/>
        </w:rPr>
        <w:t>The first phase of the project encompasses the construction of</w:t>
      </w:r>
      <w:r w:rsidR="00B31D0D" w:rsidRPr="009D60BC">
        <w:rPr>
          <w:rFonts w:ascii="Cambria" w:hAnsi="Cambria"/>
          <w:sz w:val="24"/>
          <w:szCs w:val="24"/>
        </w:rPr>
        <w:t xml:space="preserve"> </w:t>
      </w:r>
      <w:r w:rsidR="00CD1798" w:rsidRPr="009D60BC">
        <w:rPr>
          <w:rFonts w:ascii="Cambria" w:hAnsi="Cambria"/>
          <w:sz w:val="24"/>
          <w:szCs w:val="24"/>
        </w:rPr>
        <w:t xml:space="preserve">4 </w:t>
      </w:r>
      <w:r w:rsidRPr="009D60BC">
        <w:rPr>
          <w:rFonts w:ascii="Cambria" w:hAnsi="Cambria"/>
          <w:sz w:val="24"/>
          <w:szCs w:val="24"/>
        </w:rPr>
        <w:t>schools</w:t>
      </w:r>
      <w:r w:rsidR="00B31D0D" w:rsidRPr="009D60BC">
        <w:rPr>
          <w:rFonts w:ascii="Cambria" w:hAnsi="Cambria"/>
          <w:sz w:val="24"/>
          <w:szCs w:val="24"/>
        </w:rPr>
        <w:t xml:space="preserve"> </w:t>
      </w:r>
      <w:r w:rsidR="00F30361" w:rsidRPr="009D60BC">
        <w:rPr>
          <w:rFonts w:ascii="Cambria" w:hAnsi="Cambria"/>
          <w:sz w:val="24"/>
          <w:szCs w:val="24"/>
        </w:rPr>
        <w:t xml:space="preserve">in </w:t>
      </w:r>
      <w:r w:rsidR="00653B77" w:rsidRPr="009D60BC">
        <w:rPr>
          <w:rFonts w:ascii="Cambria" w:hAnsi="Cambria"/>
          <w:sz w:val="24"/>
          <w:szCs w:val="24"/>
          <w:shd w:val="clear" w:color="auto" w:fill="FFFF00"/>
        </w:rPr>
        <w:t>B</w:t>
      </w:r>
      <w:r w:rsidR="00EA2B6F" w:rsidRPr="009D60BC">
        <w:rPr>
          <w:rFonts w:ascii="Cambria" w:hAnsi="Cambria"/>
          <w:sz w:val="24"/>
          <w:szCs w:val="24"/>
          <w:shd w:val="clear" w:color="auto" w:fill="FFFF00"/>
        </w:rPr>
        <w:t>a</w:t>
      </w:r>
      <w:r w:rsidR="00653B77" w:rsidRPr="009D60BC">
        <w:rPr>
          <w:rFonts w:ascii="Cambria" w:hAnsi="Cambria"/>
          <w:sz w:val="24"/>
          <w:szCs w:val="24"/>
          <w:shd w:val="clear" w:color="auto" w:fill="FFFF00"/>
        </w:rPr>
        <w:t>nadir Region</w:t>
      </w:r>
      <w:r w:rsidR="00653B77" w:rsidRPr="009D60BC">
        <w:rPr>
          <w:rFonts w:ascii="Cambria" w:hAnsi="Cambria"/>
          <w:sz w:val="24"/>
          <w:szCs w:val="24"/>
        </w:rPr>
        <w:t>.</w:t>
      </w:r>
    </w:p>
    <w:p w14:paraId="58BA05AF" w14:textId="77777777" w:rsidR="00BB4CCB" w:rsidRPr="009D60BC" w:rsidRDefault="00BB4CCB" w:rsidP="00DE47A1">
      <w:pPr>
        <w:pStyle w:val="p1"/>
        <w:rPr>
          <w:rFonts w:ascii="Cambria" w:hAnsi="Cambria"/>
          <w:sz w:val="24"/>
          <w:szCs w:val="24"/>
        </w:rPr>
      </w:pPr>
      <w:r w:rsidRPr="009D60BC">
        <w:rPr>
          <w:rFonts w:ascii="Cambria" w:hAnsi="Cambria"/>
          <w:sz w:val="24"/>
          <w:szCs w:val="24"/>
        </w:rPr>
        <w:t>Eligible and interested suppliers can download the tender documents from the link provided in the table below.</w:t>
      </w:r>
    </w:p>
    <w:p w14:paraId="7C33DF30" w14:textId="51A9B2A3" w:rsidR="00507DE6" w:rsidRPr="009D60BC" w:rsidRDefault="00507DE6" w:rsidP="00507DE6">
      <w:pPr>
        <w:pStyle w:val="p1"/>
        <w:numPr>
          <w:ilvl w:val="0"/>
          <w:numId w:val="6"/>
        </w:numPr>
        <w:rPr>
          <w:rFonts w:ascii="Cambria" w:hAnsi="Cambria"/>
          <w:sz w:val="24"/>
          <w:szCs w:val="24"/>
        </w:rPr>
      </w:pPr>
      <w:r w:rsidRPr="009D60BC">
        <w:rPr>
          <w:rFonts w:ascii="Cambria" w:hAnsi="Cambria"/>
          <w:sz w:val="24"/>
          <w:szCs w:val="24"/>
        </w:rPr>
        <w:t>Banadir</w:t>
      </w:r>
    </w:p>
    <w:tbl>
      <w:tblPr>
        <w:tblStyle w:val="TableGrid1"/>
        <w:tblW w:w="10207"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4"/>
        <w:gridCol w:w="1839"/>
        <w:gridCol w:w="1451"/>
        <w:gridCol w:w="4248"/>
        <w:gridCol w:w="1985"/>
      </w:tblGrid>
      <w:tr w:rsidR="00FA7349" w:rsidRPr="009D60BC" w14:paraId="454A222A" w14:textId="77777777" w:rsidTr="00F73DF3">
        <w:trPr>
          <w:trHeight w:val="438"/>
        </w:trPr>
        <w:tc>
          <w:tcPr>
            <w:tcW w:w="684" w:type="dxa"/>
            <w:shd w:val="clear" w:color="auto" w:fill="D9D9D9" w:themeFill="background1" w:themeFillShade="D9"/>
          </w:tcPr>
          <w:p w14:paraId="79ECCADA" w14:textId="77777777" w:rsidR="00A2182A" w:rsidRPr="009D60BC" w:rsidRDefault="00A2182A" w:rsidP="00DE47A1">
            <w:pPr>
              <w:rPr>
                <w:rFonts w:ascii="Cambria" w:hAnsi="Cambria" w:cs="Times New Roman"/>
                <w:b/>
                <w:bCs/>
                <w:sz w:val="24"/>
                <w:szCs w:val="24"/>
              </w:rPr>
            </w:pPr>
            <w:r w:rsidRPr="009D60BC">
              <w:rPr>
                <w:rFonts w:ascii="Cambria" w:hAnsi="Cambria" w:cs="Times New Roman"/>
                <w:b/>
                <w:bCs/>
                <w:sz w:val="24"/>
                <w:szCs w:val="24"/>
              </w:rPr>
              <w:t>S/n</w:t>
            </w:r>
          </w:p>
        </w:tc>
        <w:tc>
          <w:tcPr>
            <w:tcW w:w="1839" w:type="dxa"/>
            <w:shd w:val="clear" w:color="auto" w:fill="D9D9D9" w:themeFill="background1" w:themeFillShade="D9"/>
          </w:tcPr>
          <w:p w14:paraId="0C2EFCFE" w14:textId="66D4EA59" w:rsidR="00A2182A" w:rsidRPr="009D60BC" w:rsidRDefault="00A2182A" w:rsidP="00DE47A1">
            <w:pPr>
              <w:rPr>
                <w:rFonts w:ascii="Cambria" w:hAnsi="Cambria" w:cs="Times New Roman"/>
                <w:b/>
                <w:bCs/>
                <w:sz w:val="24"/>
                <w:szCs w:val="24"/>
              </w:rPr>
            </w:pPr>
            <w:r w:rsidRPr="009D60BC">
              <w:rPr>
                <w:rFonts w:ascii="Cambria" w:hAnsi="Cambria" w:cs="Times New Roman"/>
                <w:b/>
                <w:bCs/>
                <w:sz w:val="24"/>
                <w:szCs w:val="24"/>
              </w:rPr>
              <w:t>State</w:t>
            </w:r>
          </w:p>
        </w:tc>
        <w:tc>
          <w:tcPr>
            <w:tcW w:w="1451" w:type="dxa"/>
            <w:shd w:val="clear" w:color="auto" w:fill="D9D9D9" w:themeFill="background1" w:themeFillShade="D9"/>
          </w:tcPr>
          <w:p w14:paraId="14DFD461" w14:textId="0B55A668" w:rsidR="00A2182A" w:rsidRPr="009D60BC" w:rsidRDefault="00A2182A" w:rsidP="00DE47A1">
            <w:pPr>
              <w:rPr>
                <w:rFonts w:ascii="Cambria" w:hAnsi="Cambria" w:cs="Times New Roman"/>
                <w:b/>
                <w:bCs/>
                <w:sz w:val="24"/>
                <w:szCs w:val="24"/>
              </w:rPr>
            </w:pPr>
            <w:r w:rsidRPr="009D60BC">
              <w:rPr>
                <w:rFonts w:ascii="Cambria" w:hAnsi="Cambria" w:cs="Times New Roman"/>
                <w:b/>
                <w:bCs/>
                <w:sz w:val="24"/>
                <w:szCs w:val="24"/>
              </w:rPr>
              <w:t>District</w:t>
            </w:r>
          </w:p>
        </w:tc>
        <w:tc>
          <w:tcPr>
            <w:tcW w:w="4248" w:type="dxa"/>
            <w:shd w:val="clear" w:color="auto" w:fill="D9D9D9" w:themeFill="background1" w:themeFillShade="D9"/>
          </w:tcPr>
          <w:p w14:paraId="01AC500E" w14:textId="70E824FC" w:rsidR="00A2182A" w:rsidRPr="009D60BC" w:rsidRDefault="00A2182A" w:rsidP="00DE47A1">
            <w:pPr>
              <w:rPr>
                <w:rFonts w:ascii="Cambria" w:hAnsi="Cambria" w:cs="Times New Roman"/>
                <w:b/>
                <w:bCs/>
                <w:sz w:val="24"/>
                <w:szCs w:val="24"/>
              </w:rPr>
            </w:pPr>
            <w:r w:rsidRPr="009D60BC">
              <w:rPr>
                <w:rFonts w:ascii="Cambria" w:hAnsi="Cambria" w:cs="Times New Roman"/>
                <w:b/>
                <w:bCs/>
                <w:sz w:val="24"/>
                <w:szCs w:val="24"/>
              </w:rPr>
              <w:t xml:space="preserve"> REFERENCE</w:t>
            </w:r>
          </w:p>
          <w:p w14:paraId="4A87C9E7" w14:textId="77777777" w:rsidR="00A2182A" w:rsidRPr="009D60BC" w:rsidRDefault="00A2182A" w:rsidP="00DE47A1">
            <w:pPr>
              <w:rPr>
                <w:rFonts w:ascii="Cambria" w:hAnsi="Cambria" w:cs="Times New Roman"/>
                <w:b/>
                <w:bCs/>
                <w:sz w:val="24"/>
                <w:szCs w:val="24"/>
              </w:rPr>
            </w:pPr>
            <w:r w:rsidRPr="009D60BC">
              <w:rPr>
                <w:rFonts w:ascii="Cambria" w:hAnsi="Cambria" w:cs="Times New Roman"/>
                <w:b/>
                <w:bCs/>
                <w:sz w:val="24"/>
                <w:szCs w:val="24"/>
              </w:rPr>
              <w:t>NUMBER</w:t>
            </w:r>
          </w:p>
        </w:tc>
        <w:tc>
          <w:tcPr>
            <w:tcW w:w="1985" w:type="dxa"/>
            <w:shd w:val="clear" w:color="auto" w:fill="D9D9D9" w:themeFill="background1" w:themeFillShade="D9"/>
          </w:tcPr>
          <w:p w14:paraId="56599230" w14:textId="77777777" w:rsidR="00A2182A" w:rsidRPr="009D60BC" w:rsidRDefault="00A2182A" w:rsidP="00DE47A1">
            <w:pPr>
              <w:rPr>
                <w:rFonts w:ascii="Cambria" w:hAnsi="Cambria" w:cs="Times New Roman"/>
                <w:b/>
                <w:bCs/>
                <w:sz w:val="24"/>
                <w:szCs w:val="24"/>
              </w:rPr>
            </w:pPr>
            <w:r w:rsidRPr="009D60BC">
              <w:rPr>
                <w:rFonts w:ascii="Cambria" w:hAnsi="Cambria" w:cs="Times New Roman"/>
                <w:b/>
                <w:bCs/>
                <w:sz w:val="24"/>
                <w:szCs w:val="24"/>
              </w:rPr>
              <w:t xml:space="preserve">Advert Link </w:t>
            </w:r>
          </w:p>
        </w:tc>
      </w:tr>
      <w:tr w:rsidR="00FA7349" w:rsidRPr="009D60BC" w14:paraId="752CE6BE" w14:textId="77777777" w:rsidTr="00F73DF3">
        <w:trPr>
          <w:trHeight w:val="258"/>
        </w:trPr>
        <w:tc>
          <w:tcPr>
            <w:tcW w:w="684" w:type="dxa"/>
          </w:tcPr>
          <w:p w14:paraId="480D8038" w14:textId="719EE4A9" w:rsidR="00BB4CCB" w:rsidRPr="009D60BC" w:rsidRDefault="00BB4CCB" w:rsidP="00DE47A1">
            <w:pPr>
              <w:pStyle w:val="ListParagraph"/>
              <w:numPr>
                <w:ilvl w:val="0"/>
                <w:numId w:val="2"/>
              </w:numPr>
              <w:rPr>
                <w:rFonts w:ascii="Cambria" w:hAnsi="Cambria" w:cs="Times New Roman"/>
                <w:sz w:val="24"/>
                <w:szCs w:val="24"/>
              </w:rPr>
            </w:pPr>
          </w:p>
        </w:tc>
        <w:tc>
          <w:tcPr>
            <w:tcW w:w="1839" w:type="dxa"/>
            <w:vMerge w:val="restart"/>
          </w:tcPr>
          <w:p w14:paraId="0BEAE3AC" w14:textId="77777777" w:rsidR="00C622F0" w:rsidRPr="009D60BC" w:rsidRDefault="00C622F0" w:rsidP="00C4655C">
            <w:pPr>
              <w:jc w:val="center"/>
              <w:rPr>
                <w:rFonts w:ascii="Cambria" w:hAnsi="Cambria" w:cs="Times New Roman"/>
                <w:b/>
                <w:bCs/>
                <w:sz w:val="24"/>
                <w:szCs w:val="24"/>
              </w:rPr>
            </w:pPr>
          </w:p>
          <w:p w14:paraId="260A00DD" w14:textId="5A4B88B5" w:rsidR="00BB4CCB" w:rsidRPr="009D60BC" w:rsidRDefault="00BB4CCB" w:rsidP="00C4655C">
            <w:pPr>
              <w:jc w:val="center"/>
              <w:rPr>
                <w:rFonts w:ascii="Cambria" w:hAnsi="Cambria" w:cs="Times New Roman"/>
                <w:b/>
                <w:bCs/>
                <w:sz w:val="24"/>
                <w:szCs w:val="24"/>
              </w:rPr>
            </w:pPr>
            <w:r w:rsidRPr="009D60BC">
              <w:rPr>
                <w:rFonts w:ascii="Cambria" w:hAnsi="Cambria" w:cs="Times New Roman"/>
                <w:b/>
                <w:bCs/>
                <w:sz w:val="24"/>
                <w:szCs w:val="24"/>
              </w:rPr>
              <w:t>B</w:t>
            </w:r>
            <w:r w:rsidR="00507DE6" w:rsidRPr="009D60BC">
              <w:rPr>
                <w:rFonts w:ascii="Cambria" w:hAnsi="Cambria" w:cs="Times New Roman"/>
                <w:b/>
                <w:bCs/>
                <w:sz w:val="24"/>
                <w:szCs w:val="24"/>
              </w:rPr>
              <w:t>a</w:t>
            </w:r>
            <w:r w:rsidRPr="009D60BC">
              <w:rPr>
                <w:rFonts w:ascii="Cambria" w:hAnsi="Cambria" w:cs="Times New Roman"/>
                <w:b/>
                <w:bCs/>
                <w:sz w:val="24"/>
                <w:szCs w:val="24"/>
              </w:rPr>
              <w:t>nadir Region</w:t>
            </w:r>
          </w:p>
        </w:tc>
        <w:tc>
          <w:tcPr>
            <w:tcW w:w="1451" w:type="dxa"/>
            <w:vAlign w:val="center"/>
          </w:tcPr>
          <w:p w14:paraId="51BD158B" w14:textId="221109FF" w:rsidR="00BB4CCB" w:rsidRPr="009D60BC" w:rsidRDefault="00BB4CCB" w:rsidP="00DE47A1">
            <w:pPr>
              <w:rPr>
                <w:rFonts w:ascii="Cambria" w:hAnsi="Cambria" w:cs="Times New Roman"/>
                <w:b/>
                <w:bCs/>
                <w:sz w:val="24"/>
                <w:szCs w:val="24"/>
              </w:rPr>
            </w:pPr>
            <w:proofErr w:type="spellStart"/>
            <w:r w:rsidRPr="009D60BC">
              <w:rPr>
                <w:rFonts w:ascii="Cambria" w:eastAsia="Times New Roman" w:hAnsi="Cambria" w:cs="Times New Roman"/>
                <w:sz w:val="24"/>
                <w:szCs w:val="24"/>
              </w:rPr>
              <w:t>Dayniile</w:t>
            </w:r>
            <w:proofErr w:type="spellEnd"/>
          </w:p>
        </w:tc>
        <w:tc>
          <w:tcPr>
            <w:tcW w:w="4248" w:type="dxa"/>
          </w:tcPr>
          <w:p w14:paraId="5FBBCC19" w14:textId="77777777" w:rsidR="0089144F" w:rsidRPr="009D60BC" w:rsidRDefault="0089144F" w:rsidP="00C5158F">
            <w:pPr>
              <w:jc w:val="center"/>
              <w:rPr>
                <w:rFonts w:ascii="Cambria" w:hAnsi="Cambria" w:cs="Times New Roman"/>
                <w:b/>
                <w:bCs/>
                <w:sz w:val="24"/>
                <w:szCs w:val="24"/>
              </w:rPr>
            </w:pPr>
          </w:p>
          <w:p w14:paraId="68CFF221" w14:textId="5EC8FDC1" w:rsidR="00BB4CCB" w:rsidRPr="009D60BC" w:rsidRDefault="00F73DF3" w:rsidP="00C5158F">
            <w:pPr>
              <w:jc w:val="center"/>
              <w:rPr>
                <w:rFonts w:ascii="Cambria" w:hAnsi="Cambria" w:cs="Times New Roman"/>
                <w:b/>
                <w:bCs/>
                <w:sz w:val="24"/>
                <w:szCs w:val="24"/>
              </w:rPr>
            </w:pPr>
            <w:r w:rsidRPr="009D60BC">
              <w:rPr>
                <w:rFonts w:ascii="Cambria" w:hAnsi="Cambria" w:cs="Times New Roman"/>
                <w:b/>
                <w:bCs/>
                <w:sz w:val="24"/>
                <w:szCs w:val="24"/>
              </w:rPr>
              <w:t>ITT/MOECHE/BRED/GEA/2025-0014</w:t>
            </w:r>
          </w:p>
        </w:tc>
        <w:tc>
          <w:tcPr>
            <w:tcW w:w="1985" w:type="dxa"/>
          </w:tcPr>
          <w:p w14:paraId="1D789218" w14:textId="77777777" w:rsidR="002A480E" w:rsidRPr="009D60BC" w:rsidRDefault="002A480E" w:rsidP="006A6350">
            <w:pPr>
              <w:rPr>
                <w:rFonts w:ascii="Cambria" w:hAnsi="Cambria"/>
                <w:sz w:val="24"/>
                <w:szCs w:val="24"/>
                <w:lang w:val="en-GB"/>
              </w:rPr>
            </w:pPr>
          </w:p>
          <w:p w14:paraId="0C88BFA5" w14:textId="7F37DF25" w:rsidR="00B31D0D" w:rsidRPr="009D60BC" w:rsidRDefault="002A480E" w:rsidP="006A6350">
            <w:pPr>
              <w:rPr>
                <w:rFonts w:ascii="Cambria" w:hAnsi="Cambria" w:cs="Times New Roman"/>
                <w:b/>
                <w:bCs/>
                <w:sz w:val="24"/>
                <w:szCs w:val="24"/>
              </w:rPr>
            </w:pPr>
            <w:hyperlink r:id="rId7" w:history="1">
              <w:proofErr w:type="spellStart"/>
              <w:r w:rsidRPr="009D60BC">
                <w:rPr>
                  <w:rFonts w:ascii="Cambria" w:hAnsi="Cambria"/>
                  <w:color w:val="0000FF"/>
                  <w:sz w:val="24"/>
                  <w:szCs w:val="24"/>
                  <w:u w:val="single"/>
                  <w:lang w:val="en-GB"/>
                </w:rPr>
                <w:t>Deynile</w:t>
              </w:r>
              <w:proofErr w:type="spellEnd"/>
              <w:r w:rsidRPr="009D60BC">
                <w:rPr>
                  <w:rFonts w:ascii="Cambria" w:hAnsi="Cambria"/>
                  <w:color w:val="0000FF"/>
                  <w:sz w:val="24"/>
                  <w:szCs w:val="24"/>
                  <w:u w:val="single"/>
                  <w:lang w:val="en-GB"/>
                </w:rPr>
                <w:t xml:space="preserve"> Girls School</w:t>
              </w:r>
            </w:hyperlink>
          </w:p>
        </w:tc>
      </w:tr>
      <w:tr w:rsidR="00FA7349" w:rsidRPr="009D60BC" w14:paraId="0EA798BB" w14:textId="77777777" w:rsidTr="00F73DF3">
        <w:trPr>
          <w:trHeight w:val="258"/>
        </w:trPr>
        <w:tc>
          <w:tcPr>
            <w:tcW w:w="684" w:type="dxa"/>
          </w:tcPr>
          <w:p w14:paraId="72742B7A" w14:textId="5A4BC999" w:rsidR="00BB4CCB" w:rsidRPr="009D60BC" w:rsidRDefault="00BB4CCB" w:rsidP="00DE47A1">
            <w:pPr>
              <w:pStyle w:val="ListParagraph"/>
              <w:numPr>
                <w:ilvl w:val="0"/>
                <w:numId w:val="2"/>
              </w:numPr>
              <w:rPr>
                <w:rFonts w:ascii="Cambria" w:hAnsi="Cambria" w:cs="Times New Roman"/>
                <w:sz w:val="24"/>
                <w:szCs w:val="24"/>
              </w:rPr>
            </w:pPr>
          </w:p>
        </w:tc>
        <w:tc>
          <w:tcPr>
            <w:tcW w:w="1839" w:type="dxa"/>
            <w:vMerge/>
          </w:tcPr>
          <w:p w14:paraId="6DB4D457" w14:textId="77777777" w:rsidR="00BB4CCB" w:rsidRPr="009D60BC" w:rsidRDefault="00BB4CCB" w:rsidP="00DE47A1">
            <w:pPr>
              <w:rPr>
                <w:rFonts w:ascii="Cambria" w:hAnsi="Cambria" w:cs="Times New Roman"/>
                <w:sz w:val="24"/>
                <w:szCs w:val="24"/>
              </w:rPr>
            </w:pPr>
          </w:p>
        </w:tc>
        <w:tc>
          <w:tcPr>
            <w:tcW w:w="1451" w:type="dxa"/>
            <w:vAlign w:val="center"/>
          </w:tcPr>
          <w:p w14:paraId="4D42F289" w14:textId="02B92DEB" w:rsidR="00BB4CCB" w:rsidRPr="009D60BC" w:rsidRDefault="00BB4CCB" w:rsidP="00DE47A1">
            <w:pPr>
              <w:rPr>
                <w:rFonts w:ascii="Cambria" w:hAnsi="Cambria" w:cs="Times New Roman"/>
                <w:b/>
                <w:bCs/>
                <w:sz w:val="24"/>
                <w:szCs w:val="24"/>
              </w:rPr>
            </w:pPr>
            <w:proofErr w:type="spellStart"/>
            <w:r w:rsidRPr="009D60BC">
              <w:rPr>
                <w:rFonts w:ascii="Cambria" w:eastAsia="Times New Roman" w:hAnsi="Cambria" w:cs="Times New Roman"/>
                <w:sz w:val="24"/>
                <w:szCs w:val="24"/>
              </w:rPr>
              <w:t>Gubadley</w:t>
            </w:r>
            <w:proofErr w:type="spellEnd"/>
          </w:p>
        </w:tc>
        <w:tc>
          <w:tcPr>
            <w:tcW w:w="4248" w:type="dxa"/>
          </w:tcPr>
          <w:p w14:paraId="6D65F5EB" w14:textId="77777777" w:rsidR="0089144F" w:rsidRPr="009D60BC" w:rsidRDefault="0089144F" w:rsidP="00C5158F">
            <w:pPr>
              <w:jc w:val="center"/>
              <w:rPr>
                <w:rFonts w:ascii="Cambria" w:hAnsi="Cambria" w:cs="Times New Roman"/>
                <w:b/>
                <w:bCs/>
                <w:sz w:val="24"/>
                <w:szCs w:val="24"/>
              </w:rPr>
            </w:pPr>
          </w:p>
          <w:p w14:paraId="1C5F3F06" w14:textId="4291C601" w:rsidR="00BB4CCB" w:rsidRPr="009D60BC" w:rsidRDefault="00F73DF3" w:rsidP="00C5158F">
            <w:pPr>
              <w:jc w:val="center"/>
              <w:rPr>
                <w:rFonts w:ascii="Cambria" w:hAnsi="Cambria" w:cs="Times New Roman"/>
                <w:b/>
                <w:bCs/>
                <w:sz w:val="24"/>
                <w:szCs w:val="24"/>
              </w:rPr>
            </w:pPr>
            <w:r w:rsidRPr="009D60BC">
              <w:rPr>
                <w:rFonts w:ascii="Cambria" w:hAnsi="Cambria" w:cs="Times New Roman"/>
                <w:b/>
                <w:bCs/>
                <w:sz w:val="24"/>
                <w:szCs w:val="24"/>
              </w:rPr>
              <w:t>ITT/MOECHE/BRED/GEA/2025-0015</w:t>
            </w:r>
          </w:p>
        </w:tc>
        <w:tc>
          <w:tcPr>
            <w:tcW w:w="1985" w:type="dxa"/>
          </w:tcPr>
          <w:p w14:paraId="0D018713" w14:textId="70CE9C94" w:rsidR="00B31D0D" w:rsidRPr="009D60BC" w:rsidRDefault="007D71C8" w:rsidP="00DE47A1">
            <w:pPr>
              <w:rPr>
                <w:rFonts w:ascii="Cambria" w:hAnsi="Cambria" w:cs="Times New Roman"/>
                <w:b/>
                <w:bCs/>
                <w:sz w:val="24"/>
                <w:szCs w:val="24"/>
              </w:rPr>
            </w:pPr>
            <w:hyperlink r:id="rId8" w:history="1">
              <w:proofErr w:type="spellStart"/>
              <w:r w:rsidRPr="009D60BC">
                <w:rPr>
                  <w:rFonts w:ascii="Cambria" w:hAnsi="Cambria"/>
                  <w:color w:val="0000FF"/>
                  <w:sz w:val="24"/>
                  <w:szCs w:val="24"/>
                  <w:u w:val="single"/>
                  <w:lang w:val="en-GB"/>
                </w:rPr>
                <w:t>Gubadley</w:t>
              </w:r>
              <w:proofErr w:type="spellEnd"/>
              <w:r w:rsidRPr="009D60BC">
                <w:rPr>
                  <w:rFonts w:ascii="Cambria" w:hAnsi="Cambria"/>
                  <w:color w:val="0000FF"/>
                  <w:sz w:val="24"/>
                  <w:szCs w:val="24"/>
                  <w:u w:val="single"/>
                  <w:lang w:val="en-GB"/>
                </w:rPr>
                <w:t xml:space="preserve"> Girls School</w:t>
              </w:r>
            </w:hyperlink>
          </w:p>
        </w:tc>
      </w:tr>
      <w:tr w:rsidR="00FA7349" w:rsidRPr="009D60BC" w14:paraId="6190AC6F" w14:textId="77777777" w:rsidTr="00F73DF3">
        <w:trPr>
          <w:trHeight w:val="258"/>
        </w:trPr>
        <w:tc>
          <w:tcPr>
            <w:tcW w:w="684" w:type="dxa"/>
          </w:tcPr>
          <w:p w14:paraId="200DA6AB" w14:textId="31408F69" w:rsidR="00F24807" w:rsidRPr="009D60BC" w:rsidRDefault="00F24807" w:rsidP="00DE47A1">
            <w:pPr>
              <w:pStyle w:val="ListParagraph"/>
              <w:numPr>
                <w:ilvl w:val="0"/>
                <w:numId w:val="2"/>
              </w:numPr>
              <w:rPr>
                <w:rFonts w:ascii="Cambria" w:hAnsi="Cambria" w:cs="Times New Roman"/>
                <w:sz w:val="24"/>
                <w:szCs w:val="24"/>
              </w:rPr>
            </w:pPr>
          </w:p>
        </w:tc>
        <w:tc>
          <w:tcPr>
            <w:tcW w:w="1839" w:type="dxa"/>
            <w:vMerge/>
          </w:tcPr>
          <w:p w14:paraId="46BFADBC" w14:textId="77777777" w:rsidR="00F24807" w:rsidRPr="009D60BC" w:rsidRDefault="00F24807" w:rsidP="00DE47A1">
            <w:pPr>
              <w:rPr>
                <w:rFonts w:ascii="Cambria" w:hAnsi="Cambria" w:cs="Times New Roman"/>
                <w:sz w:val="24"/>
                <w:szCs w:val="24"/>
              </w:rPr>
            </w:pPr>
          </w:p>
        </w:tc>
        <w:tc>
          <w:tcPr>
            <w:tcW w:w="1451" w:type="dxa"/>
            <w:vAlign w:val="center"/>
          </w:tcPr>
          <w:p w14:paraId="689BD6D7" w14:textId="15233F47" w:rsidR="00F24807" w:rsidRPr="009D60BC" w:rsidRDefault="00F24807" w:rsidP="00DE47A1">
            <w:pPr>
              <w:rPr>
                <w:rFonts w:ascii="Cambria" w:hAnsi="Cambria" w:cs="Times New Roman"/>
                <w:b/>
                <w:bCs/>
                <w:sz w:val="24"/>
                <w:szCs w:val="24"/>
              </w:rPr>
            </w:pPr>
            <w:proofErr w:type="spellStart"/>
            <w:r w:rsidRPr="009D60BC">
              <w:rPr>
                <w:rFonts w:ascii="Cambria" w:eastAsia="Times New Roman" w:hAnsi="Cambria" w:cs="Times New Roman"/>
                <w:sz w:val="24"/>
                <w:szCs w:val="24"/>
              </w:rPr>
              <w:t>Heliwaa</w:t>
            </w:r>
            <w:proofErr w:type="spellEnd"/>
          </w:p>
        </w:tc>
        <w:tc>
          <w:tcPr>
            <w:tcW w:w="4248" w:type="dxa"/>
          </w:tcPr>
          <w:p w14:paraId="16D99285" w14:textId="77777777" w:rsidR="0089144F" w:rsidRPr="009D60BC" w:rsidRDefault="0089144F" w:rsidP="00C5158F">
            <w:pPr>
              <w:jc w:val="center"/>
              <w:rPr>
                <w:rFonts w:ascii="Cambria" w:hAnsi="Cambria" w:cs="Times New Roman"/>
                <w:b/>
                <w:bCs/>
                <w:sz w:val="24"/>
                <w:szCs w:val="24"/>
              </w:rPr>
            </w:pPr>
          </w:p>
          <w:p w14:paraId="4278E74E" w14:textId="7B98253D" w:rsidR="00F24807" w:rsidRPr="009D60BC" w:rsidRDefault="00F73DF3" w:rsidP="00C5158F">
            <w:pPr>
              <w:jc w:val="center"/>
              <w:rPr>
                <w:rFonts w:ascii="Cambria" w:hAnsi="Cambria" w:cs="Times New Roman"/>
                <w:b/>
                <w:bCs/>
                <w:sz w:val="24"/>
                <w:szCs w:val="24"/>
              </w:rPr>
            </w:pPr>
            <w:r w:rsidRPr="009D60BC">
              <w:rPr>
                <w:rFonts w:ascii="Cambria" w:hAnsi="Cambria" w:cs="Times New Roman"/>
                <w:b/>
                <w:bCs/>
                <w:sz w:val="24"/>
                <w:szCs w:val="24"/>
              </w:rPr>
              <w:t>ITT/MOECHE/BRED/GEA/2025-001</w:t>
            </w:r>
            <w:r w:rsidR="00E20D9F" w:rsidRPr="009D60BC">
              <w:rPr>
                <w:rFonts w:ascii="Cambria" w:hAnsi="Cambria" w:cs="Times New Roman"/>
                <w:b/>
                <w:bCs/>
                <w:sz w:val="24"/>
                <w:szCs w:val="24"/>
              </w:rPr>
              <w:t>6</w:t>
            </w:r>
          </w:p>
        </w:tc>
        <w:tc>
          <w:tcPr>
            <w:tcW w:w="1985" w:type="dxa"/>
          </w:tcPr>
          <w:p w14:paraId="334E654B" w14:textId="25BCFF68" w:rsidR="00B31D0D" w:rsidRPr="009D60BC" w:rsidRDefault="00492B0F" w:rsidP="00DE47A1">
            <w:pPr>
              <w:rPr>
                <w:rFonts w:ascii="Cambria" w:hAnsi="Cambria" w:cs="Times New Roman"/>
                <w:b/>
                <w:bCs/>
                <w:sz w:val="24"/>
                <w:szCs w:val="24"/>
              </w:rPr>
            </w:pPr>
            <w:hyperlink r:id="rId9" w:history="1">
              <w:proofErr w:type="spellStart"/>
              <w:r w:rsidRPr="009D60BC">
                <w:rPr>
                  <w:rFonts w:ascii="Cambria" w:hAnsi="Cambria"/>
                  <w:color w:val="0000FF"/>
                  <w:sz w:val="24"/>
                  <w:szCs w:val="24"/>
                  <w:u w:val="single"/>
                  <w:lang w:val="en-GB"/>
                </w:rPr>
                <w:t>Heliwaa</w:t>
              </w:r>
              <w:proofErr w:type="spellEnd"/>
              <w:r w:rsidRPr="009D60BC">
                <w:rPr>
                  <w:rFonts w:ascii="Cambria" w:hAnsi="Cambria"/>
                  <w:color w:val="0000FF"/>
                  <w:sz w:val="24"/>
                  <w:szCs w:val="24"/>
                  <w:u w:val="single"/>
                  <w:lang w:val="en-GB"/>
                </w:rPr>
                <w:t xml:space="preserve"> Girls School</w:t>
              </w:r>
            </w:hyperlink>
          </w:p>
        </w:tc>
      </w:tr>
      <w:tr w:rsidR="00FA7349" w:rsidRPr="009D60BC" w14:paraId="03800F16" w14:textId="77777777" w:rsidTr="00F73DF3">
        <w:trPr>
          <w:trHeight w:val="258"/>
        </w:trPr>
        <w:tc>
          <w:tcPr>
            <w:tcW w:w="684" w:type="dxa"/>
          </w:tcPr>
          <w:p w14:paraId="5E0A237F" w14:textId="70E328D8" w:rsidR="00F24807" w:rsidRPr="009D60BC" w:rsidRDefault="00F24807" w:rsidP="00DE47A1">
            <w:pPr>
              <w:pStyle w:val="ListParagraph"/>
              <w:numPr>
                <w:ilvl w:val="0"/>
                <w:numId w:val="2"/>
              </w:numPr>
              <w:rPr>
                <w:rFonts w:ascii="Cambria" w:hAnsi="Cambria" w:cs="Times New Roman"/>
                <w:sz w:val="24"/>
                <w:szCs w:val="24"/>
              </w:rPr>
            </w:pPr>
          </w:p>
        </w:tc>
        <w:tc>
          <w:tcPr>
            <w:tcW w:w="1839" w:type="dxa"/>
            <w:vMerge/>
          </w:tcPr>
          <w:p w14:paraId="4600AFFB" w14:textId="77777777" w:rsidR="00F24807" w:rsidRPr="009D60BC" w:rsidRDefault="00F24807" w:rsidP="00DE47A1">
            <w:pPr>
              <w:rPr>
                <w:rFonts w:ascii="Cambria" w:hAnsi="Cambria" w:cs="Times New Roman"/>
                <w:sz w:val="24"/>
                <w:szCs w:val="24"/>
              </w:rPr>
            </w:pPr>
          </w:p>
        </w:tc>
        <w:tc>
          <w:tcPr>
            <w:tcW w:w="1451" w:type="dxa"/>
            <w:vAlign w:val="center"/>
          </w:tcPr>
          <w:p w14:paraId="236BF8CB" w14:textId="419FCB29" w:rsidR="00F24807" w:rsidRPr="009D60BC" w:rsidRDefault="00F24807" w:rsidP="00DE47A1">
            <w:pPr>
              <w:rPr>
                <w:rFonts w:ascii="Cambria" w:hAnsi="Cambria" w:cs="Times New Roman"/>
                <w:b/>
                <w:bCs/>
                <w:sz w:val="24"/>
                <w:szCs w:val="24"/>
              </w:rPr>
            </w:pPr>
            <w:r w:rsidRPr="009D60BC">
              <w:rPr>
                <w:rFonts w:ascii="Cambria" w:eastAsia="Times New Roman" w:hAnsi="Cambria" w:cs="Times New Roman"/>
                <w:sz w:val="24"/>
                <w:szCs w:val="24"/>
              </w:rPr>
              <w:t>Hamar</w:t>
            </w:r>
            <w:r w:rsidR="00BB4CCB" w:rsidRPr="009D60BC">
              <w:rPr>
                <w:rFonts w:ascii="Cambria" w:eastAsia="Times New Roman" w:hAnsi="Cambria" w:cs="Times New Roman"/>
                <w:sz w:val="24"/>
                <w:szCs w:val="24"/>
              </w:rPr>
              <w:t>-</w:t>
            </w:r>
            <w:proofErr w:type="spellStart"/>
            <w:r w:rsidRPr="009D60BC">
              <w:rPr>
                <w:rFonts w:ascii="Cambria" w:eastAsia="Times New Roman" w:hAnsi="Cambria" w:cs="Times New Roman"/>
                <w:sz w:val="24"/>
                <w:szCs w:val="24"/>
              </w:rPr>
              <w:t>Jajab</w:t>
            </w:r>
            <w:proofErr w:type="spellEnd"/>
          </w:p>
        </w:tc>
        <w:tc>
          <w:tcPr>
            <w:tcW w:w="4248" w:type="dxa"/>
          </w:tcPr>
          <w:p w14:paraId="4CE2A3EB" w14:textId="77777777" w:rsidR="0089144F" w:rsidRPr="009D60BC" w:rsidRDefault="0089144F" w:rsidP="00C5158F">
            <w:pPr>
              <w:jc w:val="center"/>
              <w:rPr>
                <w:rFonts w:ascii="Cambria" w:hAnsi="Cambria" w:cs="Times New Roman"/>
                <w:b/>
                <w:bCs/>
                <w:sz w:val="24"/>
                <w:szCs w:val="24"/>
              </w:rPr>
            </w:pPr>
          </w:p>
          <w:p w14:paraId="0034379A" w14:textId="33D6A773" w:rsidR="00F24807" w:rsidRPr="009D60BC" w:rsidRDefault="00F73DF3" w:rsidP="00C5158F">
            <w:pPr>
              <w:jc w:val="center"/>
              <w:rPr>
                <w:rFonts w:ascii="Cambria" w:hAnsi="Cambria" w:cs="Times New Roman"/>
                <w:b/>
                <w:bCs/>
                <w:sz w:val="24"/>
                <w:szCs w:val="24"/>
              </w:rPr>
            </w:pPr>
            <w:r w:rsidRPr="009D60BC">
              <w:rPr>
                <w:rFonts w:ascii="Cambria" w:hAnsi="Cambria" w:cs="Times New Roman"/>
                <w:b/>
                <w:bCs/>
                <w:sz w:val="24"/>
                <w:szCs w:val="24"/>
              </w:rPr>
              <w:t>ITT/MOECHE/BRED/GEA/2025-001</w:t>
            </w:r>
            <w:r w:rsidR="00E20D9F" w:rsidRPr="009D60BC">
              <w:rPr>
                <w:rFonts w:ascii="Cambria" w:hAnsi="Cambria" w:cs="Times New Roman"/>
                <w:b/>
                <w:bCs/>
                <w:sz w:val="24"/>
                <w:szCs w:val="24"/>
              </w:rPr>
              <w:t>7</w:t>
            </w:r>
          </w:p>
        </w:tc>
        <w:tc>
          <w:tcPr>
            <w:tcW w:w="1985" w:type="dxa"/>
          </w:tcPr>
          <w:p w14:paraId="6E45B6BB" w14:textId="2A0809B4" w:rsidR="00B31D0D" w:rsidRPr="009D60BC" w:rsidRDefault="000A023E" w:rsidP="00DE47A1">
            <w:pPr>
              <w:rPr>
                <w:rFonts w:ascii="Cambria" w:hAnsi="Cambria" w:cs="Times New Roman"/>
                <w:b/>
                <w:bCs/>
                <w:sz w:val="24"/>
                <w:szCs w:val="24"/>
              </w:rPr>
            </w:pPr>
            <w:hyperlink r:id="rId10" w:history="1">
              <w:r w:rsidRPr="009D60BC">
                <w:rPr>
                  <w:rFonts w:ascii="Cambria" w:hAnsi="Cambria"/>
                  <w:color w:val="0000FF"/>
                  <w:sz w:val="24"/>
                  <w:szCs w:val="24"/>
                  <w:u w:val="single"/>
                  <w:lang w:val="en-GB"/>
                </w:rPr>
                <w:t xml:space="preserve">Xamar </w:t>
              </w:r>
              <w:proofErr w:type="spellStart"/>
              <w:r w:rsidRPr="009D60BC">
                <w:rPr>
                  <w:rFonts w:ascii="Cambria" w:hAnsi="Cambria"/>
                  <w:color w:val="0000FF"/>
                  <w:sz w:val="24"/>
                  <w:szCs w:val="24"/>
                  <w:u w:val="single"/>
                  <w:lang w:val="en-GB"/>
                </w:rPr>
                <w:t>Jajab</w:t>
              </w:r>
              <w:proofErr w:type="spellEnd"/>
              <w:r w:rsidRPr="009D60BC">
                <w:rPr>
                  <w:rFonts w:ascii="Cambria" w:hAnsi="Cambria"/>
                  <w:color w:val="0000FF"/>
                  <w:sz w:val="24"/>
                  <w:szCs w:val="24"/>
                  <w:u w:val="single"/>
                  <w:lang w:val="en-GB"/>
                </w:rPr>
                <w:t xml:space="preserve"> Girls School</w:t>
              </w:r>
            </w:hyperlink>
          </w:p>
        </w:tc>
      </w:tr>
    </w:tbl>
    <w:p w14:paraId="11AB0291" w14:textId="77777777" w:rsidR="00A573AD" w:rsidRPr="009D60BC" w:rsidRDefault="00A573AD" w:rsidP="00DE47A1">
      <w:pPr>
        <w:rPr>
          <w:rFonts w:ascii="Cambria" w:hAnsi="Cambria" w:cs="Times New Roman"/>
          <w:sz w:val="24"/>
          <w:szCs w:val="24"/>
        </w:rPr>
      </w:pPr>
    </w:p>
    <w:p w14:paraId="569D0401" w14:textId="78A29E97" w:rsidR="00BD04D4" w:rsidRPr="009D60BC" w:rsidRDefault="00BD04D4" w:rsidP="00DE47A1">
      <w:pPr>
        <w:rPr>
          <w:rFonts w:ascii="Cambria" w:hAnsi="Cambria" w:cs="Times New Roman"/>
          <w:b/>
          <w:sz w:val="24"/>
          <w:szCs w:val="24"/>
        </w:rPr>
      </w:pPr>
      <w:r w:rsidRPr="009D60BC">
        <w:rPr>
          <w:rFonts w:ascii="Cambria" w:hAnsi="Cambria" w:cs="Times New Roman"/>
          <w:sz w:val="24"/>
          <w:szCs w:val="24"/>
        </w:rPr>
        <w:t xml:space="preserve">Bids can be submitted by through </w:t>
      </w:r>
      <w:r w:rsidRPr="009D60BC">
        <w:rPr>
          <w:rFonts w:ascii="Cambria" w:hAnsi="Cambria" w:cs="Times New Roman"/>
          <w:b/>
          <w:sz w:val="24"/>
          <w:szCs w:val="24"/>
        </w:rPr>
        <w:t>Electronic Submission via Protected Email box</w:t>
      </w:r>
    </w:p>
    <w:p w14:paraId="60AF734D" w14:textId="77777777" w:rsidR="00BD04D4" w:rsidRPr="009D60BC" w:rsidRDefault="00BD04D4" w:rsidP="00DE47A1">
      <w:pPr>
        <w:rPr>
          <w:rFonts w:ascii="Cambria" w:hAnsi="Cambria" w:cs="Times New Roman"/>
          <w:sz w:val="24"/>
          <w:szCs w:val="24"/>
        </w:rPr>
      </w:pPr>
      <w:r w:rsidRPr="009D60BC">
        <w:rPr>
          <w:rFonts w:ascii="Cambria" w:hAnsi="Cambria" w:cs="Times New Roman"/>
          <w:sz w:val="24"/>
          <w:szCs w:val="24"/>
        </w:rPr>
        <w:t xml:space="preserve">Submit your response in accordance with the guidance provided in the below document: </w:t>
      </w:r>
    </w:p>
    <w:p w14:paraId="4562E351" w14:textId="38E78A5C" w:rsidR="0096251A" w:rsidRPr="009D60BC" w:rsidRDefault="00BD04D4" w:rsidP="0096251A">
      <w:pPr>
        <w:pStyle w:val="ListParagraph"/>
        <w:numPr>
          <w:ilvl w:val="0"/>
          <w:numId w:val="1"/>
        </w:numPr>
        <w:spacing w:after="0" w:line="240" w:lineRule="auto"/>
        <w:rPr>
          <w:rFonts w:ascii="Cambria" w:hAnsi="Cambria" w:cs="Times New Roman"/>
          <w:sz w:val="24"/>
          <w:szCs w:val="24"/>
        </w:rPr>
      </w:pPr>
      <w:r w:rsidRPr="009D60BC">
        <w:rPr>
          <w:rFonts w:ascii="Cambria" w:hAnsi="Cambria" w:cs="Times New Roman"/>
          <w:sz w:val="24"/>
          <w:szCs w:val="24"/>
        </w:rPr>
        <w:t>Bidders are encouraged to apply via email. Please download the tender document through the provided link above.</w:t>
      </w:r>
    </w:p>
    <w:p w14:paraId="53E03703" w14:textId="6BCAED2A" w:rsidR="00BD04D4" w:rsidRPr="009D60BC" w:rsidRDefault="00BD04D4" w:rsidP="00DE47A1">
      <w:pPr>
        <w:pStyle w:val="ListParagraph"/>
        <w:numPr>
          <w:ilvl w:val="0"/>
          <w:numId w:val="1"/>
        </w:numPr>
        <w:spacing w:after="0" w:line="240" w:lineRule="auto"/>
        <w:rPr>
          <w:rStyle w:val="Hyperlink"/>
          <w:rFonts w:ascii="Cambria" w:hAnsi="Cambria" w:cs="Times New Roman"/>
          <w:color w:val="auto"/>
          <w:sz w:val="24"/>
          <w:szCs w:val="24"/>
        </w:rPr>
      </w:pPr>
      <w:r w:rsidRPr="009D60BC">
        <w:rPr>
          <w:rFonts w:ascii="Cambria" w:hAnsi="Cambria" w:cs="Times New Roman"/>
          <w:sz w:val="24"/>
          <w:szCs w:val="24"/>
        </w:rPr>
        <w:t>Bids for the construction</w:t>
      </w:r>
      <w:r w:rsidR="00BB4CCB" w:rsidRPr="009D60BC">
        <w:rPr>
          <w:rFonts w:ascii="Cambria" w:hAnsi="Cambria" w:cs="Times New Roman"/>
          <w:sz w:val="24"/>
          <w:szCs w:val="24"/>
        </w:rPr>
        <w:t xml:space="preserve"> </w:t>
      </w:r>
      <w:r w:rsidRPr="009D60BC">
        <w:rPr>
          <w:rFonts w:ascii="Cambria" w:hAnsi="Cambria" w:cs="Times New Roman"/>
          <w:sz w:val="24"/>
          <w:szCs w:val="24"/>
        </w:rPr>
        <w:t xml:space="preserve">of various schools in </w:t>
      </w:r>
      <w:r w:rsidR="00A36D3E" w:rsidRPr="009D60BC">
        <w:rPr>
          <w:rFonts w:ascii="Cambria" w:hAnsi="Cambria" w:cs="Times New Roman"/>
          <w:sz w:val="24"/>
          <w:szCs w:val="24"/>
        </w:rPr>
        <w:t>Banadir Region</w:t>
      </w:r>
      <w:r w:rsidRPr="009D60BC">
        <w:rPr>
          <w:rFonts w:ascii="Cambria" w:hAnsi="Cambria" w:cs="Times New Roman"/>
          <w:sz w:val="24"/>
          <w:szCs w:val="24"/>
        </w:rPr>
        <w:t xml:space="preserve">, with your </w:t>
      </w:r>
      <w:r w:rsidRPr="009D60BC">
        <w:rPr>
          <w:rFonts w:ascii="Cambria" w:hAnsi="Cambria" w:cs="Times New Roman"/>
          <w:b/>
          <w:bCs/>
          <w:sz w:val="24"/>
          <w:szCs w:val="24"/>
        </w:rPr>
        <w:t>applied REFERENCE NUMBER,</w:t>
      </w:r>
      <w:r w:rsidRPr="009D60BC">
        <w:rPr>
          <w:rFonts w:ascii="Cambria" w:hAnsi="Cambria" w:cs="Times New Roman"/>
          <w:sz w:val="24"/>
          <w:szCs w:val="24"/>
        </w:rPr>
        <w:t xml:space="preserve"> should be addressed to </w:t>
      </w:r>
      <w:hyperlink r:id="rId11" w:history="1">
        <w:r w:rsidR="002F5A28" w:rsidRPr="009D60BC">
          <w:rPr>
            <w:rStyle w:val="Hyperlink"/>
            <w:rFonts w:ascii="Cambria" w:hAnsi="Cambria" w:cs="Times New Roman"/>
            <w:sz w:val="24"/>
            <w:szCs w:val="24"/>
          </w:rPr>
          <w:t>procurement1@moe.gov.so</w:t>
        </w:r>
      </w:hyperlink>
      <w:r w:rsidR="002F5A28" w:rsidRPr="009D60BC">
        <w:rPr>
          <w:rStyle w:val="Hyperlink"/>
          <w:rFonts w:ascii="Cambria" w:hAnsi="Cambria" w:cs="Times New Roman"/>
          <w:color w:val="auto"/>
          <w:sz w:val="24"/>
          <w:szCs w:val="24"/>
        </w:rPr>
        <w:t xml:space="preserve"> </w:t>
      </w:r>
      <w:r w:rsidRPr="009D60BC">
        <w:rPr>
          <w:rFonts w:ascii="Cambria" w:hAnsi="Cambria" w:cs="Times New Roman"/>
          <w:sz w:val="24"/>
          <w:szCs w:val="24"/>
        </w:rPr>
        <w:t xml:space="preserve">.   </w:t>
      </w:r>
    </w:p>
    <w:p w14:paraId="5BAB5E2E" w14:textId="77777777" w:rsidR="00BD04D4" w:rsidRPr="009D60BC" w:rsidRDefault="00BD04D4" w:rsidP="00DE47A1">
      <w:pPr>
        <w:pStyle w:val="ListParagraph"/>
        <w:numPr>
          <w:ilvl w:val="0"/>
          <w:numId w:val="1"/>
        </w:numPr>
        <w:spacing w:after="0" w:line="240" w:lineRule="auto"/>
        <w:rPr>
          <w:rFonts w:ascii="Cambria" w:hAnsi="Cambria" w:cs="Times New Roman"/>
          <w:sz w:val="24"/>
          <w:szCs w:val="24"/>
        </w:rPr>
      </w:pPr>
      <w:r w:rsidRPr="009D60BC">
        <w:rPr>
          <w:rFonts w:ascii="Cambria" w:hAnsi="Cambria" w:cs="Times New Roman"/>
          <w:sz w:val="24"/>
          <w:szCs w:val="24"/>
        </w:rPr>
        <w:t xml:space="preserve">Note – this is a sealed tender box which will not be opened until the tender has closed. Therefore, do not send tender related questions to this email address as they will not be answered. </w:t>
      </w:r>
    </w:p>
    <w:p w14:paraId="03AD9646" w14:textId="1514AAB9" w:rsidR="00BD04D4" w:rsidRPr="009D60BC" w:rsidRDefault="00BD04D4" w:rsidP="00C14589">
      <w:pPr>
        <w:pStyle w:val="ListParagraph"/>
        <w:numPr>
          <w:ilvl w:val="0"/>
          <w:numId w:val="1"/>
        </w:numPr>
        <w:spacing w:after="0" w:line="240" w:lineRule="auto"/>
        <w:rPr>
          <w:rFonts w:ascii="Cambria" w:hAnsi="Cambria" w:cs="Times New Roman"/>
          <w:sz w:val="24"/>
          <w:szCs w:val="24"/>
        </w:rPr>
      </w:pPr>
      <w:r w:rsidRPr="009D60BC">
        <w:rPr>
          <w:rFonts w:ascii="Cambria" w:hAnsi="Cambria" w:cs="Times New Roman"/>
          <w:sz w:val="24"/>
          <w:szCs w:val="24"/>
        </w:rPr>
        <w:t>The subject of the email for construction and rehabilitation various schools in</w:t>
      </w:r>
      <w:r w:rsidR="00D60851" w:rsidRPr="009D60BC">
        <w:rPr>
          <w:rFonts w:ascii="Cambria" w:hAnsi="Cambria" w:cs="Times New Roman"/>
          <w:sz w:val="24"/>
          <w:szCs w:val="24"/>
        </w:rPr>
        <w:t xml:space="preserve"> Banadir Region</w:t>
      </w:r>
      <w:r w:rsidRPr="009D60BC">
        <w:rPr>
          <w:rFonts w:ascii="Cambria" w:hAnsi="Cambria" w:cs="Times New Roman"/>
          <w:sz w:val="24"/>
          <w:szCs w:val="24"/>
        </w:rPr>
        <w:t xml:space="preserve"> should indicate</w:t>
      </w:r>
      <w:r w:rsidR="00265E85" w:rsidRPr="009D60BC">
        <w:rPr>
          <w:rFonts w:ascii="Cambria" w:hAnsi="Cambria" w:cs="Times New Roman"/>
          <w:sz w:val="24"/>
          <w:szCs w:val="24"/>
        </w:rPr>
        <w:t>d</w:t>
      </w:r>
      <w:r w:rsidRPr="009D60BC">
        <w:rPr>
          <w:rFonts w:ascii="Cambria" w:hAnsi="Cambria" w:cs="Times New Roman"/>
          <w:sz w:val="24"/>
          <w:szCs w:val="24"/>
        </w:rPr>
        <w:t xml:space="preserve"> the</w:t>
      </w:r>
      <w:r w:rsidR="00C622F0" w:rsidRPr="009D60BC">
        <w:rPr>
          <w:rFonts w:ascii="Cambria" w:hAnsi="Cambria" w:cs="Times New Roman"/>
          <w:sz w:val="24"/>
          <w:szCs w:val="24"/>
        </w:rPr>
        <w:t xml:space="preserve"> </w:t>
      </w:r>
      <w:r w:rsidR="00C622F0" w:rsidRPr="009D60BC">
        <w:rPr>
          <w:rFonts w:ascii="Cambria" w:hAnsi="Cambria" w:cs="Times New Roman"/>
          <w:b/>
          <w:bCs/>
          <w:color w:val="FF0000"/>
          <w:sz w:val="24"/>
          <w:szCs w:val="24"/>
        </w:rPr>
        <w:t>REFERENCE NUMBER</w:t>
      </w:r>
      <w:r w:rsidR="00C622F0" w:rsidRPr="009D60BC">
        <w:rPr>
          <w:rFonts w:ascii="Cambria" w:hAnsi="Cambria" w:cs="Times New Roman"/>
          <w:color w:val="FF0000"/>
          <w:sz w:val="24"/>
          <w:szCs w:val="24"/>
        </w:rPr>
        <w:t xml:space="preserve"> </w:t>
      </w:r>
      <w:r w:rsidR="00F56BC0" w:rsidRPr="009D60BC">
        <w:rPr>
          <w:rFonts w:ascii="Cambria" w:hAnsi="Cambria" w:cs="Times New Roman"/>
          <w:sz w:val="24"/>
          <w:szCs w:val="24"/>
        </w:rPr>
        <w:t xml:space="preserve">of School applied </w:t>
      </w:r>
      <w:r w:rsidRPr="009D60BC">
        <w:rPr>
          <w:rFonts w:ascii="Cambria" w:hAnsi="Cambria" w:cs="Times New Roman"/>
          <w:sz w:val="24"/>
          <w:szCs w:val="24"/>
        </w:rPr>
        <w:t xml:space="preserve">and include </w:t>
      </w:r>
      <w:r w:rsidRPr="009D60BC">
        <w:rPr>
          <w:rFonts w:ascii="Cambria" w:hAnsi="Cambria" w:cs="Times New Roman"/>
          <w:b/>
          <w:bCs/>
          <w:color w:val="FF0000"/>
          <w:sz w:val="24"/>
          <w:szCs w:val="24"/>
        </w:rPr>
        <w:t>SUPPLIER</w:t>
      </w:r>
      <w:r w:rsidR="0030685D" w:rsidRPr="009D60BC">
        <w:rPr>
          <w:rFonts w:ascii="Cambria" w:hAnsi="Cambria" w:cs="Times New Roman"/>
          <w:b/>
          <w:bCs/>
          <w:color w:val="FF0000"/>
          <w:sz w:val="24"/>
          <w:szCs w:val="24"/>
        </w:rPr>
        <w:t>/S</w:t>
      </w:r>
      <w:r w:rsidR="00667E62" w:rsidRPr="009D60BC">
        <w:rPr>
          <w:rFonts w:ascii="Cambria" w:hAnsi="Cambria" w:cs="Times New Roman"/>
          <w:b/>
          <w:bCs/>
          <w:color w:val="FF0000"/>
          <w:sz w:val="24"/>
          <w:szCs w:val="24"/>
        </w:rPr>
        <w:t>CHOOL</w:t>
      </w:r>
      <w:r w:rsidRPr="009D60BC">
        <w:rPr>
          <w:rFonts w:ascii="Cambria" w:hAnsi="Cambria" w:cs="Times New Roman"/>
          <w:b/>
          <w:bCs/>
          <w:color w:val="FF0000"/>
          <w:sz w:val="24"/>
          <w:szCs w:val="24"/>
        </w:rPr>
        <w:t xml:space="preserve"> NAME </w:t>
      </w:r>
    </w:p>
    <w:p w14:paraId="356A9F79" w14:textId="77777777" w:rsidR="00BD04D4" w:rsidRPr="009D60BC" w:rsidRDefault="00BD04D4" w:rsidP="00DE47A1">
      <w:pPr>
        <w:pStyle w:val="ListParagraph"/>
        <w:numPr>
          <w:ilvl w:val="0"/>
          <w:numId w:val="1"/>
        </w:numPr>
        <w:spacing w:after="0" w:line="240" w:lineRule="auto"/>
        <w:rPr>
          <w:rFonts w:ascii="Cambria" w:hAnsi="Cambria" w:cs="Times New Roman"/>
          <w:sz w:val="24"/>
          <w:szCs w:val="24"/>
        </w:rPr>
      </w:pPr>
      <w:r w:rsidRPr="009D60BC">
        <w:rPr>
          <w:rFonts w:ascii="Cambria" w:hAnsi="Cambria" w:cs="Times New Roman"/>
          <w:sz w:val="24"/>
          <w:szCs w:val="24"/>
        </w:rPr>
        <w:t>All attached documents should be clearly labelled so it is clear to understand what each file relates to.</w:t>
      </w:r>
    </w:p>
    <w:p w14:paraId="5674A698" w14:textId="565E6C23" w:rsidR="00BD04D4" w:rsidRPr="009D60BC" w:rsidRDefault="00BD04D4" w:rsidP="00DE47A1">
      <w:pPr>
        <w:pStyle w:val="ListParagraph"/>
        <w:numPr>
          <w:ilvl w:val="0"/>
          <w:numId w:val="1"/>
        </w:numPr>
        <w:spacing w:after="0" w:line="240" w:lineRule="auto"/>
        <w:rPr>
          <w:rFonts w:ascii="Cambria" w:hAnsi="Cambria" w:cs="Times New Roman"/>
          <w:sz w:val="24"/>
          <w:szCs w:val="24"/>
        </w:rPr>
      </w:pPr>
      <w:r w:rsidRPr="009D60BC">
        <w:rPr>
          <w:rFonts w:ascii="Cambria" w:hAnsi="Cambria" w:cs="Times New Roman"/>
          <w:sz w:val="24"/>
          <w:szCs w:val="24"/>
        </w:rPr>
        <w:t xml:space="preserve">Emails should not exceed </w:t>
      </w:r>
      <w:r w:rsidR="00C557B3" w:rsidRPr="009D60BC">
        <w:rPr>
          <w:rFonts w:ascii="Cambria" w:hAnsi="Cambria" w:cs="Times New Roman"/>
          <w:sz w:val="24"/>
          <w:szCs w:val="24"/>
        </w:rPr>
        <w:t>15</w:t>
      </w:r>
      <w:r w:rsidRPr="009D60BC">
        <w:rPr>
          <w:rFonts w:ascii="Cambria" w:hAnsi="Cambria" w:cs="Times New Roman"/>
          <w:sz w:val="24"/>
          <w:szCs w:val="24"/>
        </w:rPr>
        <w:t>mb – if the file sizes are large, please split the submission into two emails</w:t>
      </w:r>
      <w:r w:rsidR="00F64A4F" w:rsidRPr="009D60BC">
        <w:rPr>
          <w:rFonts w:ascii="Cambria" w:hAnsi="Cambria" w:cs="Times New Roman"/>
          <w:sz w:val="24"/>
          <w:szCs w:val="24"/>
        </w:rPr>
        <w:t xml:space="preserve"> Like Part One-----P</w:t>
      </w:r>
      <w:r w:rsidR="00EA2B6F" w:rsidRPr="009D60BC">
        <w:rPr>
          <w:rFonts w:ascii="Cambria" w:hAnsi="Cambria" w:cs="Times New Roman"/>
          <w:sz w:val="24"/>
          <w:szCs w:val="24"/>
        </w:rPr>
        <w:t>a</w:t>
      </w:r>
      <w:r w:rsidR="00F64A4F" w:rsidRPr="009D60BC">
        <w:rPr>
          <w:rFonts w:ascii="Cambria" w:hAnsi="Cambria" w:cs="Times New Roman"/>
          <w:sz w:val="24"/>
          <w:szCs w:val="24"/>
        </w:rPr>
        <w:t>rt Two</w:t>
      </w:r>
      <w:r w:rsidR="00EA2B6F" w:rsidRPr="009D60BC">
        <w:rPr>
          <w:rFonts w:ascii="Cambria" w:hAnsi="Cambria" w:cs="Times New Roman"/>
          <w:sz w:val="24"/>
          <w:szCs w:val="24"/>
        </w:rPr>
        <w:t xml:space="preserve"> etc</w:t>
      </w:r>
      <w:r w:rsidRPr="009D60BC">
        <w:rPr>
          <w:rFonts w:ascii="Cambria" w:hAnsi="Cambria" w:cs="Times New Roman"/>
          <w:sz w:val="24"/>
          <w:szCs w:val="24"/>
        </w:rPr>
        <w:t xml:space="preserve">.   </w:t>
      </w:r>
    </w:p>
    <w:p w14:paraId="25F2C09F" w14:textId="4E530066" w:rsidR="00A55D2E" w:rsidRPr="009D60BC" w:rsidRDefault="00BD04D4" w:rsidP="00DE47A1">
      <w:pPr>
        <w:pStyle w:val="ListParagraph"/>
        <w:numPr>
          <w:ilvl w:val="0"/>
          <w:numId w:val="1"/>
        </w:numPr>
        <w:spacing w:after="0" w:line="240" w:lineRule="auto"/>
        <w:rPr>
          <w:rFonts w:ascii="Cambria" w:hAnsi="Cambria" w:cs="Times New Roman"/>
          <w:bCs/>
          <w:sz w:val="24"/>
          <w:szCs w:val="24"/>
        </w:rPr>
      </w:pPr>
      <w:r w:rsidRPr="009D60BC">
        <w:rPr>
          <w:rFonts w:ascii="Cambria" w:hAnsi="Cambria" w:cs="Times New Roman"/>
          <w:sz w:val="24"/>
          <w:szCs w:val="24"/>
        </w:rPr>
        <w:t xml:space="preserve">Do not copy other MOECHE email addresses into the email when you submit it as this will invalidate your </w:t>
      </w:r>
      <w:r w:rsidR="00EA2B6F" w:rsidRPr="009D60BC">
        <w:rPr>
          <w:rFonts w:ascii="Cambria" w:hAnsi="Cambria" w:cs="Times New Roman"/>
          <w:sz w:val="24"/>
          <w:szCs w:val="24"/>
        </w:rPr>
        <w:t>bid.</w:t>
      </w:r>
      <w:r w:rsidRPr="009D60BC">
        <w:rPr>
          <w:rFonts w:ascii="Cambria" w:hAnsi="Cambria" w:cs="Times New Roman"/>
          <w:sz w:val="24"/>
          <w:szCs w:val="24"/>
        </w:rPr>
        <w:t xml:space="preserve"> </w:t>
      </w:r>
    </w:p>
    <w:p w14:paraId="7919B177" w14:textId="69BA2A39" w:rsidR="00A55D2E" w:rsidRPr="009D60BC" w:rsidRDefault="00BD04D4" w:rsidP="00DE47A1">
      <w:pPr>
        <w:pStyle w:val="ListParagraph"/>
        <w:spacing w:after="0" w:line="240" w:lineRule="auto"/>
        <w:rPr>
          <w:rFonts w:ascii="Cambria" w:hAnsi="Cambria" w:cs="Times New Roman"/>
          <w:bCs/>
          <w:sz w:val="24"/>
          <w:szCs w:val="24"/>
        </w:rPr>
      </w:pPr>
      <w:r w:rsidRPr="009D60BC">
        <w:rPr>
          <w:rFonts w:ascii="Cambria" w:hAnsi="Cambria" w:cs="Times New Roman"/>
          <w:sz w:val="24"/>
          <w:szCs w:val="24"/>
        </w:rPr>
        <w:t xml:space="preserve"> </w:t>
      </w:r>
    </w:p>
    <w:p w14:paraId="1BB75C5D" w14:textId="2B7205B0" w:rsidR="00BD04D4" w:rsidRPr="009D60BC" w:rsidRDefault="00BD04D4" w:rsidP="00DE47A1">
      <w:pPr>
        <w:pStyle w:val="ListParagraph"/>
        <w:spacing w:after="0" w:line="240" w:lineRule="auto"/>
        <w:rPr>
          <w:rFonts w:ascii="Cambria" w:hAnsi="Cambria" w:cs="Times New Roman"/>
          <w:b/>
          <w:sz w:val="24"/>
          <w:szCs w:val="24"/>
        </w:rPr>
      </w:pPr>
      <w:r w:rsidRPr="009D60BC">
        <w:rPr>
          <w:rFonts w:ascii="Cambria" w:hAnsi="Cambria" w:cs="Times New Roman"/>
          <w:b/>
          <w:sz w:val="24"/>
          <w:szCs w:val="24"/>
        </w:rPr>
        <w:t>Your bid must be received no later than</w:t>
      </w:r>
      <w:r w:rsidR="00C15C84" w:rsidRPr="009D60BC">
        <w:rPr>
          <w:rFonts w:ascii="Cambria" w:hAnsi="Cambria" w:cs="Times New Roman"/>
          <w:b/>
          <w:sz w:val="24"/>
          <w:szCs w:val="24"/>
        </w:rPr>
        <w:t xml:space="preserve"> </w:t>
      </w:r>
      <w:r w:rsidR="000F1634" w:rsidRPr="009D60BC">
        <w:rPr>
          <w:rFonts w:ascii="Cambria" w:hAnsi="Cambria" w:cs="Times New Roman"/>
          <w:b/>
          <w:sz w:val="24"/>
          <w:szCs w:val="24"/>
        </w:rPr>
        <w:t>April</w:t>
      </w:r>
      <w:r w:rsidR="00C15C84" w:rsidRPr="009D60BC">
        <w:rPr>
          <w:rFonts w:ascii="Cambria" w:hAnsi="Cambria" w:cs="Times New Roman"/>
          <w:b/>
          <w:sz w:val="24"/>
          <w:szCs w:val="24"/>
        </w:rPr>
        <w:t>,</w:t>
      </w:r>
      <w:r w:rsidR="00A31EFB" w:rsidRPr="009D60BC">
        <w:rPr>
          <w:rFonts w:ascii="Cambria" w:hAnsi="Cambria" w:cs="Times New Roman"/>
          <w:b/>
          <w:sz w:val="24"/>
          <w:szCs w:val="24"/>
        </w:rPr>
        <w:t>2</w:t>
      </w:r>
      <w:r w:rsidR="00A55D2E" w:rsidRPr="009D60BC">
        <w:rPr>
          <w:rFonts w:ascii="Cambria" w:hAnsi="Cambria" w:cs="Times New Roman"/>
          <w:b/>
          <w:sz w:val="24"/>
          <w:szCs w:val="24"/>
        </w:rPr>
        <w:t xml:space="preserve"> </w:t>
      </w:r>
      <w:r w:rsidRPr="009D60BC">
        <w:rPr>
          <w:rFonts w:ascii="Cambria" w:hAnsi="Cambria" w:cs="Times New Roman"/>
          <w:b/>
          <w:sz w:val="24"/>
          <w:szCs w:val="24"/>
        </w:rPr>
        <w:t>2025</w:t>
      </w:r>
      <w:r w:rsidR="006418DE" w:rsidRPr="009D60BC">
        <w:rPr>
          <w:rFonts w:ascii="Cambria" w:hAnsi="Cambria" w:cs="Times New Roman"/>
          <w:b/>
          <w:sz w:val="24"/>
          <w:szCs w:val="24"/>
        </w:rPr>
        <w:t xml:space="preserve"> at 11</w:t>
      </w:r>
      <w:r w:rsidR="000609C5" w:rsidRPr="009D60BC">
        <w:rPr>
          <w:rFonts w:ascii="Cambria" w:hAnsi="Cambria" w:cs="Times New Roman"/>
          <w:b/>
          <w:sz w:val="24"/>
          <w:szCs w:val="24"/>
        </w:rPr>
        <w:t>:59pm</w:t>
      </w:r>
    </w:p>
    <w:p w14:paraId="645F2417" w14:textId="77777777" w:rsidR="00BD04D4" w:rsidRPr="009D60BC" w:rsidRDefault="00BD04D4" w:rsidP="00DE47A1">
      <w:pPr>
        <w:rPr>
          <w:rFonts w:ascii="Cambria" w:hAnsi="Cambria" w:cs="Times New Roman"/>
          <w:b/>
          <w:sz w:val="24"/>
          <w:szCs w:val="24"/>
        </w:rPr>
      </w:pPr>
    </w:p>
    <w:p w14:paraId="30F86B0F" w14:textId="77777777" w:rsidR="00BD04D4" w:rsidRPr="009D60BC" w:rsidRDefault="00BD04D4" w:rsidP="00DE47A1">
      <w:pPr>
        <w:rPr>
          <w:rFonts w:ascii="Cambria" w:hAnsi="Cambria" w:cs="Times New Roman"/>
          <w:b/>
          <w:sz w:val="24"/>
          <w:szCs w:val="24"/>
        </w:rPr>
      </w:pPr>
    </w:p>
    <w:p w14:paraId="452FFD15" w14:textId="77777777" w:rsidR="00BD04D4" w:rsidRPr="009D60BC" w:rsidRDefault="00BD04D4" w:rsidP="00DE47A1">
      <w:pPr>
        <w:rPr>
          <w:rFonts w:ascii="Cambria" w:hAnsi="Cambria" w:cs="Times New Roman"/>
          <w:b/>
          <w:sz w:val="24"/>
          <w:szCs w:val="24"/>
        </w:rPr>
      </w:pPr>
    </w:p>
    <w:p w14:paraId="5D0CF847" w14:textId="77777777" w:rsidR="00BD04D4" w:rsidRPr="009D60BC" w:rsidRDefault="00BD04D4" w:rsidP="00DE47A1">
      <w:pPr>
        <w:rPr>
          <w:rFonts w:ascii="Cambria" w:hAnsi="Cambria" w:cs="Times New Roman"/>
          <w:b/>
          <w:sz w:val="24"/>
          <w:szCs w:val="24"/>
        </w:rPr>
      </w:pPr>
    </w:p>
    <w:p w14:paraId="559D99FA" w14:textId="77777777" w:rsidR="00BD04D4" w:rsidRPr="009D60BC" w:rsidRDefault="00BD04D4" w:rsidP="00DE47A1">
      <w:pPr>
        <w:rPr>
          <w:rFonts w:ascii="Cambria" w:hAnsi="Cambria" w:cs="Times New Roman"/>
          <w:b/>
          <w:sz w:val="24"/>
          <w:szCs w:val="24"/>
        </w:rPr>
      </w:pPr>
    </w:p>
    <w:p w14:paraId="3237B23B" w14:textId="77777777" w:rsidR="00FD5ABB" w:rsidRPr="009D60BC" w:rsidRDefault="00FD5ABB" w:rsidP="00DE47A1">
      <w:pPr>
        <w:pStyle w:val="p1"/>
        <w:rPr>
          <w:rFonts w:ascii="Cambria" w:hAnsi="Cambria"/>
          <w:sz w:val="24"/>
          <w:szCs w:val="24"/>
        </w:rPr>
      </w:pPr>
    </w:p>
    <w:p w14:paraId="291C3AEB" w14:textId="21782A9A" w:rsidR="001A0043" w:rsidRPr="009D60BC" w:rsidRDefault="001A0043" w:rsidP="00DE47A1">
      <w:pPr>
        <w:rPr>
          <w:rFonts w:ascii="Cambria" w:hAnsi="Cambria" w:cs="Times New Roman"/>
          <w:sz w:val="24"/>
          <w:szCs w:val="24"/>
        </w:rPr>
      </w:pPr>
    </w:p>
    <w:sectPr w:rsidR="001A0043" w:rsidRPr="009D60B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A020" w14:textId="77777777" w:rsidR="004D788E" w:rsidRDefault="004D788E" w:rsidP="008A21A0">
      <w:pPr>
        <w:spacing w:after="0" w:line="240" w:lineRule="auto"/>
      </w:pPr>
      <w:r>
        <w:separator/>
      </w:r>
    </w:p>
  </w:endnote>
  <w:endnote w:type="continuationSeparator" w:id="0">
    <w:p w14:paraId="6D954662" w14:textId="77777777" w:rsidR="004D788E" w:rsidRDefault="004D788E" w:rsidP="008A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089F" w14:textId="77777777" w:rsidR="004D788E" w:rsidRDefault="004D788E" w:rsidP="008A21A0">
      <w:pPr>
        <w:spacing w:after="0" w:line="240" w:lineRule="auto"/>
      </w:pPr>
      <w:r>
        <w:separator/>
      </w:r>
    </w:p>
  </w:footnote>
  <w:footnote w:type="continuationSeparator" w:id="0">
    <w:p w14:paraId="63F9C12F" w14:textId="77777777" w:rsidR="004D788E" w:rsidRDefault="004D788E" w:rsidP="008A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E83E" w14:textId="08A9D4E2" w:rsidR="008A21A0" w:rsidRDefault="008A21A0" w:rsidP="008A21A0">
    <w:pPr>
      <w:pStyle w:val="Header"/>
      <w:jc w:val="center"/>
    </w:pPr>
    <w:r>
      <w:rPr>
        <w:noProof/>
      </w:rPr>
      <w:drawing>
        <wp:anchor distT="0" distB="0" distL="114300" distR="114300" simplePos="0" relativeHeight="251659264" behindDoc="0" locked="0" layoutInCell="1" allowOverlap="1" wp14:anchorId="7D8AC51D" wp14:editId="52A152FF">
          <wp:simplePos x="0" y="0"/>
          <wp:positionH relativeFrom="margin">
            <wp:posOffset>2112645</wp:posOffset>
          </wp:positionH>
          <wp:positionV relativeFrom="page">
            <wp:posOffset>262890</wp:posOffset>
          </wp:positionV>
          <wp:extent cx="1419860" cy="990600"/>
          <wp:effectExtent l="0" t="0" r="2540" b="0"/>
          <wp:wrapSquare wrapText="bothSides"/>
          <wp:docPr id="1980182208" name="Picture 2" descr="A blue shield with two cheetahs and a whit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82208" name="Picture 2" descr="A blue shield with two cheetahs and a white st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860" cy="990600"/>
                  </a:xfrm>
                  <a:prstGeom prst="rect">
                    <a:avLst/>
                  </a:prstGeom>
                </pic:spPr>
              </pic:pic>
            </a:graphicData>
          </a:graphic>
          <wp14:sizeRelH relativeFrom="margin">
            <wp14:pctWidth>0</wp14:pctWidth>
          </wp14:sizeRelH>
          <wp14:sizeRelV relativeFrom="margin">
            <wp14:pctHeight>0</wp14:pctHeight>
          </wp14:sizeRelV>
        </wp:anchor>
      </w:drawing>
    </w:r>
  </w:p>
  <w:p w14:paraId="7E414909" w14:textId="77777777" w:rsidR="008A21A0" w:rsidRDefault="008A21A0" w:rsidP="008A21A0">
    <w:pPr>
      <w:pStyle w:val="Header"/>
      <w:jc w:val="center"/>
    </w:pPr>
  </w:p>
  <w:p w14:paraId="5CC96D15" w14:textId="77777777" w:rsidR="008A21A0" w:rsidRDefault="008A21A0" w:rsidP="008A21A0">
    <w:pPr>
      <w:pStyle w:val="Header"/>
      <w:jc w:val="center"/>
    </w:pPr>
  </w:p>
  <w:p w14:paraId="35AC7FA2" w14:textId="77777777" w:rsidR="008A21A0" w:rsidRDefault="008A21A0" w:rsidP="008A21A0">
    <w:pPr>
      <w:pStyle w:val="Header"/>
      <w:jc w:val="center"/>
    </w:pPr>
  </w:p>
  <w:p w14:paraId="787197EB" w14:textId="77777777" w:rsidR="008A21A0" w:rsidRDefault="008A21A0" w:rsidP="008A21A0">
    <w:pPr>
      <w:pStyle w:val="Header"/>
      <w:jc w:val="center"/>
    </w:pPr>
  </w:p>
  <w:p w14:paraId="520FBBE1" w14:textId="334BED49" w:rsidR="00A32CA9" w:rsidRPr="007F3713" w:rsidRDefault="00A32CA9" w:rsidP="008A21A0">
    <w:pPr>
      <w:pStyle w:val="Header"/>
      <w:jc w:val="center"/>
      <w:rPr>
        <w:rFonts w:ascii="Century Gothic" w:hAnsi="Century Gothic"/>
        <w:b/>
        <w:bCs/>
        <w:sz w:val="24"/>
        <w:szCs w:val="24"/>
      </w:rPr>
    </w:pPr>
    <w:r w:rsidRPr="007F3713">
      <w:rPr>
        <w:rFonts w:ascii="Century Gothic" w:hAnsi="Century Gothic"/>
        <w:b/>
        <w:bCs/>
        <w:sz w:val="24"/>
        <w:szCs w:val="24"/>
      </w:rPr>
      <w:t>FEDERAL GOVERNMENT OF SOMALIA</w:t>
    </w:r>
  </w:p>
  <w:p w14:paraId="4B57B20D" w14:textId="53032C47" w:rsidR="008A21A0" w:rsidRPr="007F3713" w:rsidRDefault="00A32CA9" w:rsidP="007F3713">
    <w:pPr>
      <w:pStyle w:val="Header"/>
      <w:jc w:val="center"/>
      <w:rPr>
        <w:rFonts w:ascii="Century Gothic" w:hAnsi="Century Gothic"/>
        <w:b/>
        <w:bCs/>
        <w:sz w:val="24"/>
        <w:szCs w:val="24"/>
      </w:rPr>
    </w:pPr>
    <w:r w:rsidRPr="007F3713">
      <w:rPr>
        <w:rFonts w:ascii="Century Gothic" w:hAnsi="Century Gothic"/>
        <w:b/>
        <w:bCs/>
        <w:sz w:val="24"/>
        <w:szCs w:val="24"/>
      </w:rPr>
      <w:t xml:space="preserve">MINISTRY OF EDUCATION, </w:t>
    </w:r>
    <w:r w:rsidRPr="007F3713">
      <w:rPr>
        <w:rFonts w:ascii="Century Gothic" w:hAnsi="Century Gothic"/>
        <w:b/>
        <w:bCs/>
        <w:sz w:val="24"/>
        <w:szCs w:val="24"/>
      </w:rPr>
      <w:br/>
      <w:t>CULTURE AND HIGHER EDUCATION (MOCHE)</w:t>
    </w:r>
  </w:p>
  <w:p w14:paraId="6AA55D29" w14:textId="77777777" w:rsidR="007F3713" w:rsidRPr="007F3713" w:rsidRDefault="007F3713" w:rsidP="007F3713">
    <w:pPr>
      <w:pStyle w:val="Header"/>
      <w:jc w:val="center"/>
      <w:rPr>
        <w:rFonts w:ascii="Century Gothic" w:hAnsi="Century Gothic"/>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73B31"/>
    <w:multiLevelType w:val="hybridMultilevel"/>
    <w:tmpl w:val="3A66A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E02EB6"/>
    <w:multiLevelType w:val="hybridMultilevel"/>
    <w:tmpl w:val="3A66A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F8247F"/>
    <w:multiLevelType w:val="hybridMultilevel"/>
    <w:tmpl w:val="5040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34301"/>
    <w:multiLevelType w:val="hybridMultilevel"/>
    <w:tmpl w:val="3A66A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FA3826"/>
    <w:multiLevelType w:val="hybridMultilevel"/>
    <w:tmpl w:val="3A66A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984C9D"/>
    <w:multiLevelType w:val="hybridMultilevel"/>
    <w:tmpl w:val="D67AA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908451">
    <w:abstractNumId w:val="5"/>
  </w:num>
  <w:num w:numId="2" w16cid:durableId="562637436">
    <w:abstractNumId w:val="0"/>
  </w:num>
  <w:num w:numId="3" w16cid:durableId="1372849555">
    <w:abstractNumId w:val="3"/>
  </w:num>
  <w:num w:numId="4" w16cid:durableId="1237013669">
    <w:abstractNumId w:val="1"/>
  </w:num>
  <w:num w:numId="5" w16cid:durableId="1236622599">
    <w:abstractNumId w:val="4"/>
  </w:num>
  <w:num w:numId="6" w16cid:durableId="1954286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A0"/>
    <w:rsid w:val="00024CF0"/>
    <w:rsid w:val="000372A6"/>
    <w:rsid w:val="000609C5"/>
    <w:rsid w:val="0009534B"/>
    <w:rsid w:val="000A023E"/>
    <w:rsid w:val="000A1006"/>
    <w:rsid w:val="000B158B"/>
    <w:rsid w:val="000C62FA"/>
    <w:rsid w:val="000D3FB4"/>
    <w:rsid w:val="000F1634"/>
    <w:rsid w:val="001362EC"/>
    <w:rsid w:val="001432F9"/>
    <w:rsid w:val="00165707"/>
    <w:rsid w:val="00180F34"/>
    <w:rsid w:val="00196C99"/>
    <w:rsid w:val="001A0043"/>
    <w:rsid w:val="001B0F56"/>
    <w:rsid w:val="001C299E"/>
    <w:rsid w:val="001E397A"/>
    <w:rsid w:val="00224F77"/>
    <w:rsid w:val="00224FAD"/>
    <w:rsid w:val="00253C1D"/>
    <w:rsid w:val="002578D4"/>
    <w:rsid w:val="00265E85"/>
    <w:rsid w:val="002A480E"/>
    <w:rsid w:val="002E6639"/>
    <w:rsid w:val="002F55FD"/>
    <w:rsid w:val="002F5A28"/>
    <w:rsid w:val="003009FF"/>
    <w:rsid w:val="0030685D"/>
    <w:rsid w:val="0036506A"/>
    <w:rsid w:val="003656CF"/>
    <w:rsid w:val="003D36BB"/>
    <w:rsid w:val="00436A78"/>
    <w:rsid w:val="00492B0F"/>
    <w:rsid w:val="004C3BD0"/>
    <w:rsid w:val="004D788E"/>
    <w:rsid w:val="00507DE6"/>
    <w:rsid w:val="005830C8"/>
    <w:rsid w:val="005B08DA"/>
    <w:rsid w:val="005B0B94"/>
    <w:rsid w:val="005C231C"/>
    <w:rsid w:val="005E2108"/>
    <w:rsid w:val="00631671"/>
    <w:rsid w:val="00634FEC"/>
    <w:rsid w:val="006418DE"/>
    <w:rsid w:val="00653B77"/>
    <w:rsid w:val="0066584B"/>
    <w:rsid w:val="00667E62"/>
    <w:rsid w:val="00684303"/>
    <w:rsid w:val="006A6350"/>
    <w:rsid w:val="006C2ABA"/>
    <w:rsid w:val="006E4ED7"/>
    <w:rsid w:val="00714CEE"/>
    <w:rsid w:val="0075005C"/>
    <w:rsid w:val="00751DF6"/>
    <w:rsid w:val="007733E7"/>
    <w:rsid w:val="007832A2"/>
    <w:rsid w:val="007D71C8"/>
    <w:rsid w:val="007E2B15"/>
    <w:rsid w:val="007F3713"/>
    <w:rsid w:val="00813167"/>
    <w:rsid w:val="0085562B"/>
    <w:rsid w:val="00856E7E"/>
    <w:rsid w:val="0089144F"/>
    <w:rsid w:val="008A21A0"/>
    <w:rsid w:val="008E778F"/>
    <w:rsid w:val="009051EA"/>
    <w:rsid w:val="0096251A"/>
    <w:rsid w:val="0099037C"/>
    <w:rsid w:val="00990E69"/>
    <w:rsid w:val="009D60BC"/>
    <w:rsid w:val="00A005D7"/>
    <w:rsid w:val="00A2182A"/>
    <w:rsid w:val="00A225A1"/>
    <w:rsid w:val="00A31EFB"/>
    <w:rsid w:val="00A32CA9"/>
    <w:rsid w:val="00A36D3E"/>
    <w:rsid w:val="00A55D2E"/>
    <w:rsid w:val="00A573AD"/>
    <w:rsid w:val="00A71435"/>
    <w:rsid w:val="00A80E34"/>
    <w:rsid w:val="00AA2EC2"/>
    <w:rsid w:val="00AB0A36"/>
    <w:rsid w:val="00AB6E3F"/>
    <w:rsid w:val="00AC2C2E"/>
    <w:rsid w:val="00AC6C32"/>
    <w:rsid w:val="00AF30BE"/>
    <w:rsid w:val="00B16692"/>
    <w:rsid w:val="00B31D0D"/>
    <w:rsid w:val="00B3324E"/>
    <w:rsid w:val="00B54AA1"/>
    <w:rsid w:val="00BB4CCB"/>
    <w:rsid w:val="00BC1959"/>
    <w:rsid w:val="00BD04D4"/>
    <w:rsid w:val="00BE0E5B"/>
    <w:rsid w:val="00BE5517"/>
    <w:rsid w:val="00C11D05"/>
    <w:rsid w:val="00C1281A"/>
    <w:rsid w:val="00C14589"/>
    <w:rsid w:val="00C15C84"/>
    <w:rsid w:val="00C16652"/>
    <w:rsid w:val="00C4655C"/>
    <w:rsid w:val="00C5158F"/>
    <w:rsid w:val="00C557B3"/>
    <w:rsid w:val="00C622F0"/>
    <w:rsid w:val="00C8142A"/>
    <w:rsid w:val="00C815AC"/>
    <w:rsid w:val="00CB5621"/>
    <w:rsid w:val="00CD1798"/>
    <w:rsid w:val="00CE6484"/>
    <w:rsid w:val="00D17B18"/>
    <w:rsid w:val="00D304E1"/>
    <w:rsid w:val="00D60851"/>
    <w:rsid w:val="00DE47A1"/>
    <w:rsid w:val="00E20D9F"/>
    <w:rsid w:val="00E465D0"/>
    <w:rsid w:val="00E8505D"/>
    <w:rsid w:val="00EA2B6F"/>
    <w:rsid w:val="00EB43A7"/>
    <w:rsid w:val="00EC6BEF"/>
    <w:rsid w:val="00ED1EA9"/>
    <w:rsid w:val="00F03D93"/>
    <w:rsid w:val="00F15F2C"/>
    <w:rsid w:val="00F24807"/>
    <w:rsid w:val="00F27980"/>
    <w:rsid w:val="00F30361"/>
    <w:rsid w:val="00F3604B"/>
    <w:rsid w:val="00F52E1F"/>
    <w:rsid w:val="00F56BC0"/>
    <w:rsid w:val="00F64A4F"/>
    <w:rsid w:val="00F73DF3"/>
    <w:rsid w:val="00FA7349"/>
    <w:rsid w:val="00FD5ABB"/>
    <w:rsid w:val="00FE2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ED79"/>
  <w15:chartTrackingRefBased/>
  <w15:docId w15:val="{AA919E07-DC7F-514A-99DD-589BED71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85"/>
  </w:style>
  <w:style w:type="paragraph" w:styleId="Heading1">
    <w:name w:val="heading 1"/>
    <w:basedOn w:val="Normal"/>
    <w:next w:val="Normal"/>
    <w:link w:val="Heading1Char"/>
    <w:uiPriority w:val="9"/>
    <w:qFormat/>
    <w:rsid w:val="00265E8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65E8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65E8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65E8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65E85"/>
    <w:pPr>
      <w:spacing w:before="200" w:after="0"/>
      <w:jc w:val="left"/>
      <w:outlineLvl w:val="4"/>
    </w:pPr>
    <w:rPr>
      <w:smallCaps/>
      <w:color w:val="BF4E14" w:themeColor="accent2" w:themeShade="BF"/>
      <w:spacing w:val="10"/>
      <w:sz w:val="22"/>
      <w:szCs w:val="26"/>
    </w:rPr>
  </w:style>
  <w:style w:type="paragraph" w:styleId="Heading6">
    <w:name w:val="heading 6"/>
    <w:basedOn w:val="Normal"/>
    <w:next w:val="Normal"/>
    <w:link w:val="Heading6Char"/>
    <w:uiPriority w:val="9"/>
    <w:semiHidden/>
    <w:unhideWhenUsed/>
    <w:qFormat/>
    <w:rsid w:val="00265E85"/>
    <w:pPr>
      <w:spacing w:after="0"/>
      <w:jc w:val="left"/>
      <w:outlineLvl w:val="5"/>
    </w:pPr>
    <w:rPr>
      <w:smallCaps/>
      <w:color w:val="E97132" w:themeColor="accent2"/>
      <w:spacing w:val="5"/>
      <w:sz w:val="22"/>
    </w:rPr>
  </w:style>
  <w:style w:type="paragraph" w:styleId="Heading7">
    <w:name w:val="heading 7"/>
    <w:basedOn w:val="Normal"/>
    <w:next w:val="Normal"/>
    <w:link w:val="Heading7Char"/>
    <w:uiPriority w:val="9"/>
    <w:semiHidden/>
    <w:unhideWhenUsed/>
    <w:qFormat/>
    <w:rsid w:val="00265E85"/>
    <w:pPr>
      <w:spacing w:after="0"/>
      <w:jc w:val="left"/>
      <w:outlineLvl w:val="6"/>
    </w:pPr>
    <w:rPr>
      <w:b/>
      <w:smallCaps/>
      <w:color w:val="E97132" w:themeColor="accent2"/>
      <w:spacing w:val="10"/>
    </w:rPr>
  </w:style>
  <w:style w:type="paragraph" w:styleId="Heading8">
    <w:name w:val="heading 8"/>
    <w:basedOn w:val="Normal"/>
    <w:next w:val="Normal"/>
    <w:link w:val="Heading8Char"/>
    <w:uiPriority w:val="9"/>
    <w:semiHidden/>
    <w:unhideWhenUsed/>
    <w:qFormat/>
    <w:rsid w:val="00265E85"/>
    <w:pPr>
      <w:spacing w:after="0"/>
      <w:jc w:val="left"/>
      <w:outlineLvl w:val="7"/>
    </w:pPr>
    <w:rPr>
      <w:b/>
      <w:i/>
      <w:smallCaps/>
      <w:color w:val="BF4E14" w:themeColor="accent2" w:themeShade="BF"/>
    </w:rPr>
  </w:style>
  <w:style w:type="paragraph" w:styleId="Heading9">
    <w:name w:val="heading 9"/>
    <w:basedOn w:val="Normal"/>
    <w:next w:val="Normal"/>
    <w:link w:val="Heading9Char"/>
    <w:uiPriority w:val="9"/>
    <w:semiHidden/>
    <w:unhideWhenUsed/>
    <w:qFormat/>
    <w:rsid w:val="00265E85"/>
    <w:pPr>
      <w:spacing w:after="0"/>
      <w:jc w:val="left"/>
      <w:outlineLvl w:val="8"/>
    </w:pPr>
    <w:rPr>
      <w:b/>
      <w:i/>
      <w:smallCaps/>
      <w:color w:val="7F340D"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E85"/>
    <w:rPr>
      <w:smallCaps/>
      <w:spacing w:val="5"/>
      <w:sz w:val="32"/>
      <w:szCs w:val="32"/>
    </w:rPr>
  </w:style>
  <w:style w:type="character" w:customStyle="1" w:styleId="Heading2Char">
    <w:name w:val="Heading 2 Char"/>
    <w:basedOn w:val="DefaultParagraphFont"/>
    <w:link w:val="Heading2"/>
    <w:uiPriority w:val="9"/>
    <w:semiHidden/>
    <w:rsid w:val="00265E85"/>
    <w:rPr>
      <w:smallCaps/>
      <w:spacing w:val="5"/>
      <w:sz w:val="28"/>
      <w:szCs w:val="28"/>
    </w:rPr>
  </w:style>
  <w:style w:type="character" w:customStyle="1" w:styleId="Heading3Char">
    <w:name w:val="Heading 3 Char"/>
    <w:basedOn w:val="DefaultParagraphFont"/>
    <w:link w:val="Heading3"/>
    <w:uiPriority w:val="9"/>
    <w:semiHidden/>
    <w:rsid w:val="00265E85"/>
    <w:rPr>
      <w:smallCaps/>
      <w:spacing w:val="5"/>
      <w:sz w:val="24"/>
      <w:szCs w:val="24"/>
    </w:rPr>
  </w:style>
  <w:style w:type="character" w:customStyle="1" w:styleId="Heading4Char">
    <w:name w:val="Heading 4 Char"/>
    <w:basedOn w:val="DefaultParagraphFont"/>
    <w:link w:val="Heading4"/>
    <w:uiPriority w:val="9"/>
    <w:semiHidden/>
    <w:rsid w:val="00265E85"/>
    <w:rPr>
      <w:smallCaps/>
      <w:spacing w:val="10"/>
      <w:sz w:val="22"/>
      <w:szCs w:val="22"/>
    </w:rPr>
  </w:style>
  <w:style w:type="character" w:customStyle="1" w:styleId="Heading5Char">
    <w:name w:val="Heading 5 Char"/>
    <w:basedOn w:val="DefaultParagraphFont"/>
    <w:link w:val="Heading5"/>
    <w:uiPriority w:val="9"/>
    <w:semiHidden/>
    <w:rsid w:val="00265E85"/>
    <w:rPr>
      <w:smallCaps/>
      <w:color w:val="BF4E14" w:themeColor="accent2" w:themeShade="BF"/>
      <w:spacing w:val="10"/>
      <w:sz w:val="22"/>
      <w:szCs w:val="26"/>
    </w:rPr>
  </w:style>
  <w:style w:type="character" w:customStyle="1" w:styleId="Heading6Char">
    <w:name w:val="Heading 6 Char"/>
    <w:basedOn w:val="DefaultParagraphFont"/>
    <w:link w:val="Heading6"/>
    <w:uiPriority w:val="9"/>
    <w:semiHidden/>
    <w:rsid w:val="00265E85"/>
    <w:rPr>
      <w:smallCaps/>
      <w:color w:val="E97132" w:themeColor="accent2"/>
      <w:spacing w:val="5"/>
      <w:sz w:val="22"/>
    </w:rPr>
  </w:style>
  <w:style w:type="character" w:customStyle="1" w:styleId="Heading7Char">
    <w:name w:val="Heading 7 Char"/>
    <w:basedOn w:val="DefaultParagraphFont"/>
    <w:link w:val="Heading7"/>
    <w:uiPriority w:val="9"/>
    <w:semiHidden/>
    <w:rsid w:val="00265E85"/>
    <w:rPr>
      <w:b/>
      <w:smallCaps/>
      <w:color w:val="E97132" w:themeColor="accent2"/>
      <w:spacing w:val="10"/>
    </w:rPr>
  </w:style>
  <w:style w:type="character" w:customStyle="1" w:styleId="Heading8Char">
    <w:name w:val="Heading 8 Char"/>
    <w:basedOn w:val="DefaultParagraphFont"/>
    <w:link w:val="Heading8"/>
    <w:uiPriority w:val="9"/>
    <w:semiHidden/>
    <w:rsid w:val="00265E85"/>
    <w:rPr>
      <w:b/>
      <w:i/>
      <w:smallCaps/>
      <w:color w:val="BF4E14" w:themeColor="accent2" w:themeShade="BF"/>
    </w:rPr>
  </w:style>
  <w:style w:type="character" w:customStyle="1" w:styleId="Heading9Char">
    <w:name w:val="Heading 9 Char"/>
    <w:basedOn w:val="DefaultParagraphFont"/>
    <w:link w:val="Heading9"/>
    <w:uiPriority w:val="9"/>
    <w:semiHidden/>
    <w:rsid w:val="00265E85"/>
    <w:rPr>
      <w:b/>
      <w:i/>
      <w:smallCaps/>
      <w:color w:val="7F340D" w:themeColor="accent2" w:themeShade="7F"/>
    </w:rPr>
  </w:style>
  <w:style w:type="paragraph" w:styleId="Title">
    <w:name w:val="Title"/>
    <w:basedOn w:val="Normal"/>
    <w:next w:val="Normal"/>
    <w:link w:val="TitleChar"/>
    <w:uiPriority w:val="10"/>
    <w:qFormat/>
    <w:rsid w:val="00265E85"/>
    <w:pPr>
      <w:pBdr>
        <w:top w:val="single" w:sz="12" w:space="1" w:color="E97132"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65E85"/>
    <w:rPr>
      <w:smallCaps/>
      <w:sz w:val="48"/>
      <w:szCs w:val="48"/>
    </w:rPr>
  </w:style>
  <w:style w:type="paragraph" w:styleId="Subtitle">
    <w:name w:val="Subtitle"/>
    <w:basedOn w:val="Normal"/>
    <w:next w:val="Normal"/>
    <w:link w:val="SubtitleChar"/>
    <w:uiPriority w:val="11"/>
    <w:qFormat/>
    <w:rsid w:val="00265E8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65E85"/>
    <w:rPr>
      <w:rFonts w:asciiTheme="majorHAnsi" w:eastAsiaTheme="majorEastAsia" w:hAnsiTheme="majorHAnsi" w:cstheme="majorBidi"/>
      <w:szCs w:val="22"/>
    </w:rPr>
  </w:style>
  <w:style w:type="paragraph" w:styleId="Quote">
    <w:name w:val="Quote"/>
    <w:basedOn w:val="Normal"/>
    <w:next w:val="Normal"/>
    <w:link w:val="QuoteChar"/>
    <w:uiPriority w:val="29"/>
    <w:qFormat/>
    <w:rsid w:val="00265E85"/>
    <w:rPr>
      <w:i/>
    </w:rPr>
  </w:style>
  <w:style w:type="character" w:customStyle="1" w:styleId="QuoteChar">
    <w:name w:val="Quote Char"/>
    <w:basedOn w:val="DefaultParagraphFont"/>
    <w:link w:val="Quote"/>
    <w:uiPriority w:val="29"/>
    <w:rsid w:val="00265E85"/>
    <w:rPr>
      <w:i/>
    </w:rPr>
  </w:style>
  <w:style w:type="paragraph" w:styleId="ListParagraph">
    <w:name w:val="List Paragraph"/>
    <w:basedOn w:val="Normal"/>
    <w:uiPriority w:val="34"/>
    <w:qFormat/>
    <w:rsid w:val="00265E85"/>
    <w:pPr>
      <w:ind w:left="720"/>
      <w:contextualSpacing/>
    </w:pPr>
  </w:style>
  <w:style w:type="character" w:styleId="IntenseEmphasis">
    <w:name w:val="Intense Emphasis"/>
    <w:uiPriority w:val="21"/>
    <w:qFormat/>
    <w:rsid w:val="00265E85"/>
    <w:rPr>
      <w:b/>
      <w:i/>
      <w:color w:val="E97132" w:themeColor="accent2"/>
      <w:spacing w:val="10"/>
    </w:rPr>
  </w:style>
  <w:style w:type="paragraph" w:styleId="IntenseQuote">
    <w:name w:val="Intense Quote"/>
    <w:basedOn w:val="Normal"/>
    <w:next w:val="Normal"/>
    <w:link w:val="IntenseQuoteChar"/>
    <w:uiPriority w:val="30"/>
    <w:qFormat/>
    <w:rsid w:val="00265E85"/>
    <w:pPr>
      <w:pBdr>
        <w:top w:val="single" w:sz="8" w:space="10" w:color="BF4E14" w:themeColor="accent2" w:themeShade="BF"/>
        <w:left w:val="single" w:sz="8" w:space="10" w:color="BF4E14" w:themeColor="accent2" w:themeShade="BF"/>
        <w:bottom w:val="single" w:sz="8" w:space="10" w:color="BF4E14" w:themeColor="accent2" w:themeShade="BF"/>
        <w:right w:val="single" w:sz="8" w:space="10" w:color="BF4E14" w:themeColor="accent2" w:themeShade="BF"/>
      </w:pBdr>
      <w:shd w:val="clear" w:color="auto" w:fill="E97132"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65E85"/>
    <w:rPr>
      <w:b/>
      <w:i/>
      <w:color w:val="FFFFFF" w:themeColor="background1"/>
      <w:shd w:val="clear" w:color="auto" w:fill="E97132" w:themeFill="accent2"/>
    </w:rPr>
  </w:style>
  <w:style w:type="character" w:styleId="IntenseReference">
    <w:name w:val="Intense Reference"/>
    <w:uiPriority w:val="32"/>
    <w:qFormat/>
    <w:rsid w:val="00265E85"/>
    <w:rPr>
      <w:b/>
      <w:bCs/>
      <w:smallCaps/>
      <w:spacing w:val="5"/>
      <w:sz w:val="22"/>
      <w:szCs w:val="22"/>
      <w:u w:val="single"/>
    </w:rPr>
  </w:style>
  <w:style w:type="paragraph" w:styleId="Header">
    <w:name w:val="header"/>
    <w:basedOn w:val="Normal"/>
    <w:link w:val="HeaderChar"/>
    <w:uiPriority w:val="99"/>
    <w:unhideWhenUsed/>
    <w:rsid w:val="008A21A0"/>
    <w:pPr>
      <w:tabs>
        <w:tab w:val="center" w:pos="4680"/>
        <w:tab w:val="right" w:pos="9360"/>
      </w:tabs>
      <w:spacing w:after="0" w:line="240" w:lineRule="auto"/>
    </w:pPr>
    <w:rPr>
      <w:sz w:val="22"/>
      <w:szCs w:val="22"/>
      <w:lang w:val="en-US"/>
    </w:rPr>
  </w:style>
  <w:style w:type="character" w:customStyle="1" w:styleId="HeaderChar">
    <w:name w:val="Header Char"/>
    <w:basedOn w:val="DefaultParagraphFont"/>
    <w:link w:val="Header"/>
    <w:uiPriority w:val="99"/>
    <w:rsid w:val="008A21A0"/>
    <w:rPr>
      <w:sz w:val="22"/>
      <w:szCs w:val="22"/>
      <w:lang w:val="en-US"/>
    </w:rPr>
  </w:style>
  <w:style w:type="paragraph" w:styleId="Footer">
    <w:name w:val="footer"/>
    <w:basedOn w:val="Normal"/>
    <w:link w:val="FooterChar"/>
    <w:uiPriority w:val="99"/>
    <w:unhideWhenUsed/>
    <w:rsid w:val="008A2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1A0"/>
  </w:style>
  <w:style w:type="paragraph" w:customStyle="1" w:styleId="Default">
    <w:name w:val="Default"/>
    <w:rsid w:val="008A21A0"/>
    <w:pPr>
      <w:autoSpaceDE w:val="0"/>
      <w:autoSpaceDN w:val="0"/>
      <w:adjustRightInd w:val="0"/>
      <w:spacing w:after="0" w:line="240" w:lineRule="auto"/>
    </w:pPr>
    <w:rPr>
      <w:rFonts w:ascii="Gill Sans MT" w:hAnsi="Gill Sans MT" w:cs="Gill Sans MT"/>
      <w:color w:val="000000"/>
    </w:rPr>
  </w:style>
  <w:style w:type="paragraph" w:customStyle="1" w:styleId="p1">
    <w:name w:val="p1"/>
    <w:basedOn w:val="Normal"/>
    <w:rsid w:val="00FD5ABB"/>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uiPriority w:val="99"/>
    <w:unhideWhenUsed/>
    <w:rsid w:val="00BD04D4"/>
    <w:rPr>
      <w:color w:val="0000FF"/>
      <w:u w:val="single"/>
    </w:rPr>
  </w:style>
  <w:style w:type="table" w:customStyle="1" w:styleId="TableGrid1">
    <w:name w:val="Table Grid1"/>
    <w:basedOn w:val="TableNormal"/>
    <w:next w:val="TableGrid"/>
    <w:uiPriority w:val="39"/>
    <w:rsid w:val="00BD04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5E85"/>
    <w:rPr>
      <w:b/>
      <w:bCs/>
      <w:caps/>
      <w:sz w:val="16"/>
      <w:szCs w:val="18"/>
    </w:rPr>
  </w:style>
  <w:style w:type="character" w:styleId="Strong">
    <w:name w:val="Strong"/>
    <w:uiPriority w:val="22"/>
    <w:qFormat/>
    <w:rsid w:val="00265E85"/>
    <w:rPr>
      <w:b/>
      <w:color w:val="E97132" w:themeColor="accent2"/>
    </w:rPr>
  </w:style>
  <w:style w:type="character" w:styleId="Emphasis">
    <w:name w:val="Emphasis"/>
    <w:uiPriority w:val="20"/>
    <w:qFormat/>
    <w:rsid w:val="00265E85"/>
    <w:rPr>
      <w:b/>
      <w:i/>
      <w:spacing w:val="10"/>
    </w:rPr>
  </w:style>
  <w:style w:type="paragraph" w:styleId="NoSpacing">
    <w:name w:val="No Spacing"/>
    <w:basedOn w:val="Normal"/>
    <w:link w:val="NoSpacingChar"/>
    <w:uiPriority w:val="1"/>
    <w:qFormat/>
    <w:rsid w:val="00265E85"/>
    <w:pPr>
      <w:spacing w:after="0" w:line="240" w:lineRule="auto"/>
    </w:pPr>
  </w:style>
  <w:style w:type="character" w:customStyle="1" w:styleId="NoSpacingChar">
    <w:name w:val="No Spacing Char"/>
    <w:basedOn w:val="DefaultParagraphFont"/>
    <w:link w:val="NoSpacing"/>
    <w:uiPriority w:val="1"/>
    <w:rsid w:val="00265E85"/>
  </w:style>
  <w:style w:type="character" w:styleId="SubtleEmphasis">
    <w:name w:val="Subtle Emphasis"/>
    <w:uiPriority w:val="19"/>
    <w:qFormat/>
    <w:rsid w:val="00265E85"/>
    <w:rPr>
      <w:i/>
    </w:rPr>
  </w:style>
  <w:style w:type="character" w:styleId="SubtleReference">
    <w:name w:val="Subtle Reference"/>
    <w:uiPriority w:val="31"/>
    <w:qFormat/>
    <w:rsid w:val="00265E85"/>
    <w:rPr>
      <w:b/>
    </w:rPr>
  </w:style>
  <w:style w:type="character" w:styleId="BookTitle">
    <w:name w:val="Book Title"/>
    <w:uiPriority w:val="33"/>
    <w:qFormat/>
    <w:rsid w:val="00265E8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65E85"/>
    <w:pPr>
      <w:outlineLvl w:val="9"/>
    </w:pPr>
  </w:style>
  <w:style w:type="character" w:styleId="UnresolvedMention">
    <w:name w:val="Unresolved Mention"/>
    <w:basedOn w:val="DefaultParagraphFont"/>
    <w:uiPriority w:val="99"/>
    <w:semiHidden/>
    <w:unhideWhenUsed/>
    <w:rsid w:val="002F5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96983">
      <w:bodyDiv w:val="1"/>
      <w:marLeft w:val="0"/>
      <w:marRight w:val="0"/>
      <w:marTop w:val="0"/>
      <w:marBottom w:val="0"/>
      <w:divBdr>
        <w:top w:val="none" w:sz="0" w:space="0" w:color="auto"/>
        <w:left w:val="none" w:sz="0" w:space="0" w:color="auto"/>
        <w:bottom w:val="none" w:sz="0" w:space="0" w:color="auto"/>
        <w:right w:val="none" w:sz="0" w:space="0" w:color="auto"/>
      </w:divBdr>
    </w:div>
    <w:div w:id="1223716694">
      <w:bodyDiv w:val="1"/>
      <w:marLeft w:val="0"/>
      <w:marRight w:val="0"/>
      <w:marTop w:val="0"/>
      <w:marBottom w:val="0"/>
      <w:divBdr>
        <w:top w:val="none" w:sz="0" w:space="0" w:color="auto"/>
        <w:left w:val="none" w:sz="0" w:space="0" w:color="auto"/>
        <w:bottom w:val="none" w:sz="0" w:space="0" w:color="auto"/>
        <w:right w:val="none" w:sz="0" w:space="0" w:color="auto"/>
      </w:divBdr>
    </w:div>
    <w:div w:id="12326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f/c/478e4e76045bf1f1/ElJpO0BHyf1GmHXKd68vhE8Bo4IAIMtWIt2Dsa5-M_Xg_g?e=8jkEQ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drv.ms/f/c/478e4e76045bf1f1/Eu9CbCIAZmBPmM0KEW3inBgB89X0NXq3g2w5bvpDvPxC9A?e=fUTMP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1@moe.gov.so" TargetMode="External"/><Relationship Id="rId5" Type="http://schemas.openxmlformats.org/officeDocument/2006/relationships/footnotes" Target="footnotes.xml"/><Relationship Id="rId10" Type="http://schemas.openxmlformats.org/officeDocument/2006/relationships/hyperlink" Target="https://1drv.ms/f/c/478e4e76045bf1f1/Esso3sQg_llBuErBhF25ZQ0BsxHDV_jiTDYpio9dxHam8w?e=sYVq5a" TargetMode="External"/><Relationship Id="rId4" Type="http://schemas.openxmlformats.org/officeDocument/2006/relationships/webSettings" Target="webSettings.xml"/><Relationship Id="rId9" Type="http://schemas.openxmlformats.org/officeDocument/2006/relationships/hyperlink" Target="https://1drv.ms/f/c/478e4e76045bf1f1/ErOWA4hmDHpOgBe6NnAQPLoBRTAekUQAqBU9eL8d1DI_3w?e=lCk4W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Abdulle</dc:creator>
  <cp:keywords/>
  <dc:description/>
  <cp:lastModifiedBy>Abubakar Moallim</cp:lastModifiedBy>
  <cp:revision>93</cp:revision>
  <dcterms:created xsi:type="dcterms:W3CDTF">2025-02-07T13:49:00Z</dcterms:created>
  <dcterms:modified xsi:type="dcterms:W3CDTF">2025-03-13T03:44:00Z</dcterms:modified>
</cp:coreProperties>
</file>