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FDDD7" w14:textId="29133E0C" w:rsidR="00286D11" w:rsidRPr="002C367D" w:rsidRDefault="00286D11" w:rsidP="00286D11">
      <w:pPr>
        <w:suppressAutoHyphens w:val="0"/>
        <w:spacing w:after="0"/>
        <w:jc w:val="left"/>
        <w:rPr>
          <w:szCs w:val="24"/>
        </w:rPr>
      </w:pPr>
    </w:p>
    <w:p w14:paraId="365E52DA" w14:textId="3178BD66" w:rsidR="0052539E" w:rsidRPr="002C367D" w:rsidRDefault="00FF1C3D" w:rsidP="00486C5C">
      <w:pPr>
        <w:spacing w:before="240" w:after="0"/>
        <w:jc w:val="center"/>
        <w:rPr>
          <w:szCs w:val="24"/>
        </w:rPr>
      </w:pPr>
      <w:r w:rsidRPr="002C367D">
        <w:rPr>
          <w:noProof/>
        </w:rPr>
        <w:drawing>
          <wp:inline distT="0" distB="0" distL="0" distR="0" wp14:anchorId="0006D2A4" wp14:editId="20CB963A">
            <wp:extent cx="1905000" cy="15309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530985"/>
                    </a:xfrm>
                    <a:prstGeom prst="rect">
                      <a:avLst/>
                    </a:prstGeom>
                    <a:noFill/>
                    <a:ln>
                      <a:noFill/>
                    </a:ln>
                  </pic:spPr>
                </pic:pic>
              </a:graphicData>
            </a:graphic>
          </wp:inline>
        </w:drawing>
      </w:r>
    </w:p>
    <w:p w14:paraId="7B8E5106" w14:textId="77777777" w:rsidR="00FA73F6" w:rsidRPr="002C367D" w:rsidRDefault="00FA73F6" w:rsidP="00FA73F6">
      <w:pPr>
        <w:pStyle w:val="Header"/>
        <w:spacing w:after="0"/>
        <w:ind w:right="45"/>
        <w:jc w:val="center"/>
        <w:rPr>
          <w:sz w:val="36"/>
          <w:szCs w:val="36"/>
        </w:rPr>
      </w:pPr>
      <w:r w:rsidRPr="002C367D">
        <w:rPr>
          <w:sz w:val="36"/>
          <w:szCs w:val="36"/>
        </w:rPr>
        <w:t>Federal Government of Somalia</w:t>
      </w:r>
    </w:p>
    <w:p w14:paraId="7FB1CC8E" w14:textId="77777777" w:rsidR="00FA73F6" w:rsidRPr="002C367D" w:rsidRDefault="00FA73F6" w:rsidP="00FA73F6">
      <w:pPr>
        <w:tabs>
          <w:tab w:val="left" w:pos="4290"/>
        </w:tabs>
      </w:pPr>
    </w:p>
    <w:p w14:paraId="63016D4D" w14:textId="77777777" w:rsidR="00FA73F6" w:rsidRPr="002C367D" w:rsidRDefault="00FA73F6" w:rsidP="00FA73F6">
      <w:pPr>
        <w:tabs>
          <w:tab w:val="left" w:pos="4290"/>
        </w:tabs>
      </w:pPr>
    </w:p>
    <w:p w14:paraId="48CB1DC8" w14:textId="77777777" w:rsidR="00FA73F6" w:rsidRPr="002C367D" w:rsidRDefault="00FA73F6" w:rsidP="00FA73F6">
      <w:pPr>
        <w:suppressAutoHyphens w:val="0"/>
        <w:spacing w:after="0"/>
        <w:jc w:val="center"/>
        <w:rPr>
          <w:bCs/>
          <w:smallCaps/>
          <w:sz w:val="36"/>
          <w:szCs w:val="36"/>
        </w:rPr>
      </w:pPr>
      <w:r w:rsidRPr="002C367D">
        <w:rPr>
          <w:bCs/>
          <w:smallCaps/>
          <w:sz w:val="36"/>
          <w:szCs w:val="36"/>
        </w:rPr>
        <w:t>Request for Proposals</w:t>
      </w:r>
    </w:p>
    <w:p w14:paraId="33425055" w14:textId="77777777" w:rsidR="00FA73F6" w:rsidRPr="002C367D" w:rsidRDefault="00FA73F6" w:rsidP="00FA73F6">
      <w:pPr>
        <w:suppressAutoHyphens w:val="0"/>
        <w:spacing w:after="0"/>
        <w:jc w:val="center"/>
        <w:rPr>
          <w:bCs/>
          <w:smallCaps/>
          <w:sz w:val="36"/>
          <w:szCs w:val="36"/>
        </w:rPr>
      </w:pPr>
      <w:r w:rsidRPr="002C367D">
        <w:rPr>
          <w:bCs/>
          <w:smallCaps/>
          <w:sz w:val="36"/>
          <w:szCs w:val="36"/>
        </w:rPr>
        <w:t>information systems</w:t>
      </w:r>
    </w:p>
    <w:p w14:paraId="12109C15" w14:textId="77777777" w:rsidR="00FA73F6" w:rsidRPr="002C367D" w:rsidRDefault="00FA73F6" w:rsidP="00FA73F6">
      <w:pPr>
        <w:suppressAutoHyphens w:val="0"/>
        <w:spacing w:after="0"/>
        <w:jc w:val="center"/>
        <w:rPr>
          <w:b/>
          <w:sz w:val="48"/>
          <w:szCs w:val="84"/>
        </w:rPr>
      </w:pPr>
    </w:p>
    <w:p w14:paraId="224084E2" w14:textId="77777777" w:rsidR="00FA73F6" w:rsidRPr="002C367D" w:rsidRDefault="00FA73F6" w:rsidP="00FA73F6">
      <w:pPr>
        <w:suppressAutoHyphens w:val="0"/>
        <w:spacing w:after="0"/>
        <w:jc w:val="center"/>
        <w:rPr>
          <w:b/>
          <w:sz w:val="48"/>
          <w:szCs w:val="84"/>
        </w:rPr>
      </w:pPr>
    </w:p>
    <w:p w14:paraId="2130AE80" w14:textId="08D98B5F" w:rsidR="00BF7DD8" w:rsidRPr="004C4398" w:rsidRDefault="00FA73F6" w:rsidP="004C4398">
      <w:pPr>
        <w:suppressAutoHyphens w:val="0"/>
        <w:spacing w:after="0"/>
        <w:jc w:val="center"/>
        <w:rPr>
          <w:b/>
          <w:sz w:val="36"/>
          <w:szCs w:val="36"/>
        </w:rPr>
      </w:pPr>
      <w:r w:rsidRPr="004C4398">
        <w:rPr>
          <w:b/>
          <w:sz w:val="36"/>
          <w:szCs w:val="36"/>
        </w:rPr>
        <w:t>Development, Supply, Configuration</w:t>
      </w:r>
      <w:r w:rsidR="004C4398">
        <w:rPr>
          <w:b/>
          <w:sz w:val="36"/>
          <w:szCs w:val="36"/>
        </w:rPr>
        <w:t>,</w:t>
      </w:r>
      <w:r w:rsidRPr="004C4398">
        <w:rPr>
          <w:b/>
          <w:sz w:val="36"/>
          <w:szCs w:val="36"/>
        </w:rPr>
        <w:t xml:space="preserve"> and Implementation of a</w:t>
      </w:r>
      <w:r w:rsidR="00BF7DD8" w:rsidRPr="004C4398">
        <w:rPr>
          <w:b/>
          <w:sz w:val="36"/>
          <w:szCs w:val="36"/>
        </w:rPr>
        <w:t xml:space="preserve"> National Computer Incident Response Team (CSIRT) for </w:t>
      </w:r>
      <w:r w:rsidR="004C4398">
        <w:rPr>
          <w:b/>
          <w:sz w:val="36"/>
          <w:szCs w:val="36"/>
        </w:rPr>
        <w:t xml:space="preserve">the </w:t>
      </w:r>
      <w:r w:rsidR="00BF7DD8" w:rsidRPr="004C4398">
        <w:rPr>
          <w:b/>
          <w:sz w:val="36"/>
          <w:szCs w:val="36"/>
        </w:rPr>
        <w:t>National Communications Authority, Somalia</w:t>
      </w:r>
    </w:p>
    <w:p w14:paraId="2838DA9A" w14:textId="77777777" w:rsidR="00BF7DD8" w:rsidRPr="002C367D" w:rsidRDefault="00BF7DD8" w:rsidP="00BF7DD8">
      <w:pPr>
        <w:suppressAutoHyphens w:val="0"/>
        <w:spacing w:after="0"/>
        <w:jc w:val="left"/>
        <w:rPr>
          <w:b/>
          <w:sz w:val="32"/>
          <w:szCs w:val="32"/>
        </w:rPr>
      </w:pPr>
    </w:p>
    <w:p w14:paraId="7EB9422C" w14:textId="77777777" w:rsidR="00BF7DD8" w:rsidRPr="002C367D" w:rsidRDefault="00BF7DD8" w:rsidP="00BF7DD8">
      <w:pPr>
        <w:suppressAutoHyphens w:val="0"/>
        <w:spacing w:after="0"/>
        <w:jc w:val="left"/>
        <w:rPr>
          <w:b/>
          <w:iCs/>
          <w:sz w:val="32"/>
          <w:szCs w:val="32"/>
        </w:rPr>
      </w:pPr>
    </w:p>
    <w:p w14:paraId="2808F1A3" w14:textId="77777777" w:rsidR="00FF1C3D" w:rsidRPr="002C367D" w:rsidRDefault="00FF1C3D" w:rsidP="00486C5C">
      <w:pPr>
        <w:spacing w:before="240" w:after="0"/>
        <w:jc w:val="center"/>
        <w:rPr>
          <w:szCs w:val="24"/>
        </w:rPr>
      </w:pPr>
    </w:p>
    <w:p w14:paraId="75CC053F" w14:textId="77777777" w:rsidR="0052539E" w:rsidRPr="002C367D" w:rsidRDefault="0052539E">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rPr>
          <w:szCs w:val="24"/>
        </w:rPr>
      </w:pPr>
    </w:p>
    <w:tbl>
      <w:tblPr>
        <w:tblW w:w="9378" w:type="dxa"/>
        <w:tblLook w:val="04A0" w:firstRow="1" w:lastRow="0" w:firstColumn="1" w:lastColumn="0" w:noHBand="0" w:noVBand="1"/>
      </w:tblPr>
      <w:tblGrid>
        <w:gridCol w:w="1458"/>
        <w:gridCol w:w="7920"/>
      </w:tblGrid>
      <w:tr w:rsidR="002B05C7" w:rsidRPr="00974E57" w14:paraId="1BDF8772" w14:textId="77777777" w:rsidTr="000E18D3">
        <w:tc>
          <w:tcPr>
            <w:tcW w:w="1458" w:type="dxa"/>
            <w:shd w:val="clear" w:color="auto" w:fill="FFFFFF" w:themeFill="background1"/>
          </w:tcPr>
          <w:p w14:paraId="4C842D44" w14:textId="77777777" w:rsidR="002B05C7" w:rsidRPr="000E18D3" w:rsidRDefault="002B05C7" w:rsidP="00F619D9">
            <w:pPr>
              <w:pStyle w:val="Title"/>
              <w:spacing w:before="120"/>
              <w:jc w:val="both"/>
              <w:outlineLvl w:val="0"/>
              <w:rPr>
                <w:rFonts w:eastAsiaTheme="minorEastAsia"/>
                <w:caps/>
                <w:color w:val="000000"/>
                <w:spacing w:val="-2"/>
                <w:sz w:val="24"/>
                <w:szCs w:val="24"/>
              </w:rPr>
            </w:pPr>
            <w:bookmarkStart w:id="0" w:name="_Toc129041095"/>
            <w:r w:rsidRPr="000E18D3">
              <w:rPr>
                <w:rFonts w:eastAsiaTheme="minorEastAsia"/>
                <w:color w:val="000000"/>
                <w:spacing w:val="-2"/>
                <w:sz w:val="24"/>
                <w:szCs w:val="24"/>
              </w:rPr>
              <w:t>IFB No:</w:t>
            </w:r>
            <w:bookmarkEnd w:id="0"/>
          </w:p>
        </w:tc>
        <w:tc>
          <w:tcPr>
            <w:tcW w:w="7920" w:type="dxa"/>
            <w:shd w:val="clear" w:color="auto" w:fill="FFFFFF" w:themeFill="background1"/>
          </w:tcPr>
          <w:p w14:paraId="05C97022" w14:textId="7AA9D8DB" w:rsidR="002B05C7" w:rsidRPr="000E18D3" w:rsidRDefault="00077C38" w:rsidP="00F619D9">
            <w:pPr>
              <w:pStyle w:val="Title"/>
              <w:spacing w:before="120"/>
              <w:jc w:val="both"/>
              <w:outlineLvl w:val="0"/>
              <w:rPr>
                <w:rFonts w:eastAsiaTheme="minorEastAsia"/>
                <w:color w:val="000000"/>
                <w:spacing w:val="-2"/>
                <w:sz w:val="24"/>
                <w:szCs w:val="24"/>
              </w:rPr>
            </w:pPr>
            <w:bookmarkStart w:id="1" w:name="_Hlk191390166"/>
            <w:r w:rsidRPr="00077C38">
              <w:rPr>
                <w:rFonts w:eastAsiaTheme="minorEastAsia"/>
                <w:color w:val="000000"/>
                <w:spacing w:val="-2"/>
                <w:sz w:val="24"/>
                <w:szCs w:val="24"/>
              </w:rPr>
              <w:t>SO-MOF-472632-NC-RFP</w:t>
            </w:r>
            <w:bookmarkEnd w:id="1"/>
          </w:p>
        </w:tc>
      </w:tr>
      <w:tr w:rsidR="002B05C7" w:rsidRPr="0089308D" w14:paraId="7938D62B" w14:textId="77777777" w:rsidTr="000E18D3">
        <w:tc>
          <w:tcPr>
            <w:tcW w:w="1458" w:type="dxa"/>
            <w:shd w:val="clear" w:color="auto" w:fill="FFFFFF" w:themeFill="background1"/>
          </w:tcPr>
          <w:p w14:paraId="695BD1A4" w14:textId="77777777" w:rsidR="002B05C7" w:rsidRPr="000E18D3" w:rsidRDefault="002B05C7" w:rsidP="00F619D9">
            <w:pPr>
              <w:pStyle w:val="Title"/>
              <w:spacing w:before="120"/>
              <w:jc w:val="both"/>
              <w:outlineLvl w:val="0"/>
              <w:rPr>
                <w:rFonts w:eastAsiaTheme="minorEastAsia"/>
                <w:caps/>
                <w:color w:val="000000"/>
                <w:spacing w:val="-2"/>
                <w:sz w:val="24"/>
                <w:szCs w:val="24"/>
              </w:rPr>
            </w:pPr>
            <w:bookmarkStart w:id="2" w:name="_Toc129041097"/>
            <w:r w:rsidRPr="000E18D3">
              <w:rPr>
                <w:rFonts w:eastAsiaTheme="minorEastAsia"/>
                <w:color w:val="000000"/>
                <w:spacing w:val="-2"/>
                <w:sz w:val="24"/>
                <w:szCs w:val="24"/>
              </w:rPr>
              <w:t>Bid type:</w:t>
            </w:r>
            <w:bookmarkEnd w:id="2"/>
          </w:p>
        </w:tc>
        <w:tc>
          <w:tcPr>
            <w:tcW w:w="7920" w:type="dxa"/>
            <w:shd w:val="clear" w:color="auto" w:fill="FFFFFF" w:themeFill="background1"/>
          </w:tcPr>
          <w:p w14:paraId="02866762" w14:textId="77777777" w:rsidR="002B05C7" w:rsidRPr="000E18D3" w:rsidRDefault="002B05C7" w:rsidP="00F619D9">
            <w:pPr>
              <w:pStyle w:val="Title"/>
              <w:spacing w:before="120"/>
              <w:jc w:val="both"/>
              <w:outlineLvl w:val="0"/>
              <w:rPr>
                <w:rFonts w:eastAsiaTheme="minorEastAsia"/>
                <w:caps/>
                <w:color w:val="000000"/>
                <w:spacing w:val="-2"/>
                <w:sz w:val="24"/>
                <w:szCs w:val="24"/>
              </w:rPr>
            </w:pPr>
            <w:bookmarkStart w:id="3" w:name="_Toc129041098"/>
            <w:r w:rsidRPr="000E18D3">
              <w:rPr>
                <w:rFonts w:eastAsiaTheme="minorEastAsia"/>
                <w:color w:val="000000"/>
                <w:spacing w:val="-2"/>
                <w:sz w:val="24"/>
                <w:szCs w:val="24"/>
              </w:rPr>
              <w:t>Single Stage Bidding</w:t>
            </w:r>
            <w:bookmarkEnd w:id="3"/>
          </w:p>
        </w:tc>
      </w:tr>
      <w:tr w:rsidR="002B05C7" w:rsidRPr="0089308D" w14:paraId="47665051" w14:textId="77777777" w:rsidTr="000E18D3">
        <w:tc>
          <w:tcPr>
            <w:tcW w:w="1458" w:type="dxa"/>
            <w:shd w:val="clear" w:color="auto" w:fill="FFFFFF" w:themeFill="background1"/>
          </w:tcPr>
          <w:p w14:paraId="147D18FA" w14:textId="77777777" w:rsidR="002B05C7" w:rsidRPr="002B05C7" w:rsidRDefault="002B05C7" w:rsidP="00F619D9">
            <w:pPr>
              <w:pStyle w:val="Title"/>
              <w:spacing w:before="120"/>
              <w:jc w:val="both"/>
              <w:outlineLvl w:val="0"/>
              <w:rPr>
                <w:rFonts w:eastAsiaTheme="minorEastAsia"/>
                <w:caps/>
                <w:color w:val="000000"/>
                <w:spacing w:val="-2"/>
                <w:sz w:val="24"/>
                <w:szCs w:val="24"/>
                <w:highlight w:val="yellow"/>
              </w:rPr>
            </w:pPr>
            <w:bookmarkStart w:id="4" w:name="_Toc129041099"/>
            <w:r w:rsidRPr="000E18D3">
              <w:rPr>
                <w:rFonts w:eastAsiaTheme="minorEastAsia"/>
                <w:color w:val="000000"/>
                <w:spacing w:val="-2"/>
                <w:sz w:val="24"/>
                <w:szCs w:val="24"/>
              </w:rPr>
              <w:t>Project:</w:t>
            </w:r>
            <w:bookmarkEnd w:id="4"/>
          </w:p>
        </w:tc>
        <w:tc>
          <w:tcPr>
            <w:tcW w:w="7920" w:type="dxa"/>
            <w:shd w:val="clear" w:color="auto" w:fill="FFFFFF" w:themeFill="background1"/>
          </w:tcPr>
          <w:p w14:paraId="1E33E1B3" w14:textId="29785816" w:rsidR="002B05C7" w:rsidRPr="002B05C7" w:rsidRDefault="008F7A74" w:rsidP="00F619D9">
            <w:pPr>
              <w:pStyle w:val="Title"/>
              <w:spacing w:before="120"/>
              <w:jc w:val="both"/>
              <w:outlineLvl w:val="0"/>
              <w:rPr>
                <w:rFonts w:eastAsiaTheme="minorEastAsia"/>
                <w:caps/>
                <w:color w:val="000000"/>
                <w:spacing w:val="-2"/>
                <w:sz w:val="24"/>
                <w:szCs w:val="24"/>
                <w:highlight w:val="yellow"/>
              </w:rPr>
            </w:pPr>
            <w:r w:rsidRPr="008F7A74">
              <w:rPr>
                <w:rFonts w:eastAsiaTheme="minorEastAsia"/>
                <w:color w:val="000000"/>
                <w:spacing w:val="-2"/>
                <w:sz w:val="24"/>
                <w:szCs w:val="24"/>
              </w:rPr>
              <w:t>Somalia Capacity Advancement, Livelihood and Entrepreneurship,</w:t>
            </w:r>
            <w:r>
              <w:t xml:space="preserve"> </w:t>
            </w:r>
            <w:r w:rsidRPr="008F7A74">
              <w:rPr>
                <w:rFonts w:eastAsiaTheme="minorEastAsia"/>
                <w:color w:val="000000"/>
                <w:spacing w:val="-2"/>
                <w:sz w:val="24"/>
                <w:szCs w:val="24"/>
              </w:rPr>
              <w:t>through Digital Uplift   Project (</w:t>
            </w:r>
            <w:r w:rsidR="009B4F04" w:rsidRPr="008F7A74">
              <w:rPr>
                <w:rFonts w:eastAsiaTheme="minorEastAsia"/>
                <w:color w:val="000000"/>
                <w:spacing w:val="-2"/>
                <w:sz w:val="24"/>
                <w:szCs w:val="24"/>
              </w:rPr>
              <w:t>SCALED UP</w:t>
            </w:r>
            <w:r w:rsidRPr="008F7A74">
              <w:rPr>
                <w:rFonts w:eastAsiaTheme="minorEastAsia"/>
                <w:color w:val="000000"/>
                <w:spacing w:val="-2"/>
                <w:sz w:val="24"/>
                <w:szCs w:val="24"/>
              </w:rPr>
              <w:t>),</w:t>
            </w:r>
          </w:p>
        </w:tc>
      </w:tr>
      <w:tr w:rsidR="002B05C7" w:rsidRPr="0089308D" w14:paraId="0335E7CC" w14:textId="77777777" w:rsidTr="000E18D3">
        <w:tc>
          <w:tcPr>
            <w:tcW w:w="1458" w:type="dxa"/>
            <w:shd w:val="clear" w:color="auto" w:fill="FFFFFF" w:themeFill="background1"/>
          </w:tcPr>
          <w:p w14:paraId="3B24076C" w14:textId="77777777" w:rsidR="002B05C7" w:rsidRPr="002B05C7" w:rsidRDefault="002B05C7" w:rsidP="00F619D9">
            <w:pPr>
              <w:pStyle w:val="Title"/>
              <w:spacing w:before="120"/>
              <w:jc w:val="both"/>
              <w:outlineLvl w:val="0"/>
              <w:rPr>
                <w:rFonts w:eastAsiaTheme="minorEastAsia"/>
                <w:caps/>
                <w:color w:val="000000"/>
                <w:spacing w:val="-2"/>
                <w:sz w:val="24"/>
                <w:szCs w:val="24"/>
                <w:highlight w:val="yellow"/>
              </w:rPr>
            </w:pPr>
            <w:bookmarkStart w:id="5" w:name="_Toc129041101"/>
            <w:r w:rsidRPr="000E18D3">
              <w:rPr>
                <w:rFonts w:eastAsiaTheme="minorEastAsia"/>
                <w:color w:val="000000"/>
                <w:spacing w:val="-2"/>
                <w:sz w:val="24"/>
                <w:szCs w:val="24"/>
              </w:rPr>
              <w:t>Project ID:</w:t>
            </w:r>
            <w:bookmarkEnd w:id="5"/>
          </w:p>
        </w:tc>
        <w:tc>
          <w:tcPr>
            <w:tcW w:w="7920" w:type="dxa"/>
            <w:shd w:val="clear" w:color="auto" w:fill="FFFFFF" w:themeFill="background1"/>
          </w:tcPr>
          <w:p w14:paraId="703D8576" w14:textId="53AF79A9" w:rsidR="002B05C7" w:rsidRPr="002B05C7" w:rsidRDefault="009B4F04" w:rsidP="00F619D9">
            <w:pPr>
              <w:pStyle w:val="Title"/>
              <w:spacing w:before="120"/>
              <w:jc w:val="both"/>
              <w:outlineLvl w:val="0"/>
              <w:rPr>
                <w:rFonts w:eastAsiaTheme="minorEastAsia"/>
                <w:caps/>
                <w:color w:val="000000"/>
                <w:spacing w:val="-2"/>
                <w:sz w:val="24"/>
                <w:szCs w:val="24"/>
                <w:highlight w:val="yellow"/>
              </w:rPr>
            </w:pPr>
            <w:r w:rsidRPr="009B4F04">
              <w:rPr>
                <w:rFonts w:eastAsiaTheme="minorEastAsia"/>
                <w:color w:val="000000"/>
                <w:spacing w:val="-2"/>
                <w:sz w:val="24"/>
                <w:szCs w:val="24"/>
              </w:rPr>
              <w:t>P168115</w:t>
            </w:r>
          </w:p>
        </w:tc>
      </w:tr>
      <w:tr w:rsidR="002B05C7" w:rsidRPr="0089308D" w14:paraId="3ED04B26" w14:textId="77777777" w:rsidTr="00F619D9">
        <w:tc>
          <w:tcPr>
            <w:tcW w:w="1458" w:type="dxa"/>
            <w:shd w:val="clear" w:color="auto" w:fill="auto"/>
          </w:tcPr>
          <w:p w14:paraId="460A2E30" w14:textId="77777777" w:rsidR="002B05C7" w:rsidRPr="000E18D3" w:rsidRDefault="002B05C7" w:rsidP="00F619D9">
            <w:pPr>
              <w:pStyle w:val="Title"/>
              <w:spacing w:before="120"/>
              <w:jc w:val="both"/>
              <w:outlineLvl w:val="0"/>
              <w:rPr>
                <w:rFonts w:eastAsiaTheme="minorEastAsia"/>
                <w:caps/>
                <w:color w:val="000000"/>
                <w:spacing w:val="-2"/>
                <w:sz w:val="24"/>
                <w:szCs w:val="24"/>
              </w:rPr>
            </w:pPr>
            <w:bookmarkStart w:id="6" w:name="_Toc129041103"/>
            <w:r w:rsidRPr="000E18D3">
              <w:rPr>
                <w:rFonts w:eastAsiaTheme="minorEastAsia"/>
                <w:color w:val="000000"/>
                <w:spacing w:val="-2"/>
                <w:sz w:val="24"/>
                <w:szCs w:val="24"/>
              </w:rPr>
              <w:t>Purchaser:</w:t>
            </w:r>
            <w:bookmarkEnd w:id="6"/>
            <w:r w:rsidRPr="000E18D3">
              <w:rPr>
                <w:rFonts w:eastAsiaTheme="minorEastAsia"/>
                <w:color w:val="000000"/>
                <w:spacing w:val="-2"/>
                <w:sz w:val="24"/>
                <w:szCs w:val="24"/>
              </w:rPr>
              <w:t xml:space="preserve">  </w:t>
            </w:r>
          </w:p>
        </w:tc>
        <w:tc>
          <w:tcPr>
            <w:tcW w:w="7920" w:type="dxa"/>
            <w:shd w:val="clear" w:color="auto" w:fill="auto"/>
          </w:tcPr>
          <w:p w14:paraId="0F9AC04F" w14:textId="77777777" w:rsidR="002B05C7" w:rsidRPr="000E18D3" w:rsidRDefault="002B05C7" w:rsidP="00F619D9">
            <w:pPr>
              <w:pStyle w:val="Title"/>
              <w:spacing w:before="120"/>
              <w:jc w:val="both"/>
              <w:outlineLvl w:val="0"/>
              <w:rPr>
                <w:rFonts w:eastAsiaTheme="minorEastAsia"/>
                <w:caps/>
                <w:color w:val="000000"/>
                <w:spacing w:val="-2"/>
                <w:sz w:val="24"/>
                <w:szCs w:val="24"/>
              </w:rPr>
            </w:pPr>
            <w:bookmarkStart w:id="7" w:name="_Toc129041104"/>
            <w:r w:rsidRPr="000E18D3">
              <w:rPr>
                <w:rFonts w:eastAsiaTheme="minorEastAsia"/>
                <w:color w:val="000000"/>
                <w:spacing w:val="-2"/>
                <w:sz w:val="24"/>
                <w:szCs w:val="24"/>
              </w:rPr>
              <w:t>Ministry of Finance of Somalia</w:t>
            </w:r>
            <w:bookmarkEnd w:id="7"/>
          </w:p>
        </w:tc>
      </w:tr>
    </w:tbl>
    <w:p w14:paraId="0C652FED" w14:textId="77777777" w:rsidR="00685568" w:rsidRPr="002C367D" w:rsidRDefault="00685568" w:rsidP="00685568"/>
    <w:p w14:paraId="22C508C9" w14:textId="77777777" w:rsidR="00685568" w:rsidRPr="002C367D" w:rsidRDefault="00685568" w:rsidP="00685568"/>
    <w:p w14:paraId="058667BC" w14:textId="72294E6C" w:rsidR="004C4398" w:rsidRPr="004C4398" w:rsidRDefault="004C4398" w:rsidP="004C4398">
      <w:pPr>
        <w:tabs>
          <w:tab w:val="left" w:pos="1275"/>
        </w:tabs>
        <w:rPr>
          <w:szCs w:val="24"/>
        </w:rPr>
      </w:pPr>
    </w:p>
    <w:p w14:paraId="74983520" w14:textId="77777777" w:rsidR="004C4398" w:rsidRDefault="004C4398" w:rsidP="004C4398"/>
    <w:p w14:paraId="5B9D558D" w14:textId="32773B0B" w:rsidR="004C4398" w:rsidRPr="004C4398" w:rsidRDefault="004C4398" w:rsidP="004C4398">
      <w:pPr>
        <w:sectPr w:rsidR="004C4398" w:rsidRPr="004C4398" w:rsidSect="00F241A1">
          <w:headerReference w:type="first" r:id="rId9"/>
          <w:footnotePr>
            <w:numRestart w:val="eachPage"/>
          </w:footnotePr>
          <w:endnotePr>
            <w:numRestart w:val="eachSect"/>
          </w:endnotePr>
          <w:pgSz w:w="12240" w:h="15840" w:code="1"/>
          <w:pgMar w:top="1440" w:right="1440" w:bottom="1440" w:left="1440" w:header="720" w:footer="432" w:gutter="0"/>
          <w:pgNumType w:fmt="lowerRoman" w:start="1"/>
          <w:cols w:space="720"/>
          <w:formProt w:val="0"/>
          <w:titlePg/>
        </w:sectPr>
      </w:pPr>
    </w:p>
    <w:p w14:paraId="5BAAF3E4" w14:textId="67CBA9FF" w:rsidR="00286D11" w:rsidRPr="002C367D" w:rsidRDefault="00286D11">
      <w:pPr>
        <w:suppressAutoHyphens w:val="0"/>
        <w:spacing w:after="0"/>
        <w:jc w:val="left"/>
        <w:rPr>
          <w:b/>
          <w:szCs w:val="24"/>
        </w:rPr>
      </w:pPr>
    </w:p>
    <w:p w14:paraId="3B5A80CE" w14:textId="77777777" w:rsidR="00E34D44" w:rsidRPr="002C367D" w:rsidRDefault="00E34D44" w:rsidP="00E34D44">
      <w:pPr>
        <w:suppressAutoHyphens w:val="0"/>
        <w:spacing w:after="0"/>
        <w:jc w:val="center"/>
        <w:rPr>
          <w:b/>
          <w:szCs w:val="24"/>
        </w:rPr>
      </w:pPr>
    </w:p>
    <w:p w14:paraId="199518EC" w14:textId="77777777" w:rsidR="0066017B" w:rsidRPr="002C367D" w:rsidRDefault="0066017B" w:rsidP="0066017B">
      <w:pPr>
        <w:pStyle w:val="explanatorynotes"/>
        <w:ind w:left="1080"/>
        <w:rPr>
          <w:rFonts w:ascii="Times New Roman" w:hAnsi="Times New Roman"/>
          <w:sz w:val="24"/>
          <w:szCs w:val="24"/>
        </w:rPr>
        <w:sectPr w:rsidR="0066017B" w:rsidRPr="002C367D" w:rsidSect="00FF0ABB">
          <w:headerReference w:type="even" r:id="rId10"/>
          <w:footerReference w:type="even" r:id="rId11"/>
          <w:footerReference w:type="default" r:id="rId12"/>
          <w:headerReference w:type="first" r:id="rId13"/>
          <w:footerReference w:type="first" r:id="rId14"/>
          <w:endnotePr>
            <w:numFmt w:val="decimal"/>
          </w:endnotePr>
          <w:pgSz w:w="12240" w:h="15840" w:code="1"/>
          <w:pgMar w:top="1440" w:right="1440" w:bottom="1440" w:left="1800" w:header="510" w:footer="720" w:gutter="0"/>
          <w:pgNumType w:fmt="lowerRoman"/>
          <w:cols w:space="720"/>
          <w:titlePg/>
          <w:docGrid w:linePitch="326"/>
        </w:sectPr>
      </w:pPr>
    </w:p>
    <w:p w14:paraId="493B7D86" w14:textId="77777777" w:rsidR="00D73041" w:rsidRPr="002C367D" w:rsidRDefault="00D73041" w:rsidP="00D73041">
      <w:pPr>
        <w:spacing w:after="0"/>
        <w:jc w:val="center"/>
        <w:rPr>
          <w:b/>
          <w:bCs/>
          <w:color w:val="000000"/>
          <w:sz w:val="32"/>
          <w:u w:val="single"/>
        </w:rPr>
      </w:pPr>
    </w:p>
    <w:p w14:paraId="0A299B4F" w14:textId="22AFCC05" w:rsidR="004253AA" w:rsidRPr="002C367D" w:rsidRDefault="00D31AC9" w:rsidP="00D73041">
      <w:pPr>
        <w:spacing w:after="0"/>
        <w:jc w:val="center"/>
        <w:rPr>
          <w:b/>
          <w:bCs/>
          <w:color w:val="000000"/>
          <w:sz w:val="48"/>
          <w:szCs w:val="48"/>
        </w:rPr>
      </w:pPr>
      <w:r w:rsidRPr="002C367D">
        <w:rPr>
          <w:b/>
          <w:bCs/>
          <w:color w:val="000000"/>
          <w:sz w:val="48"/>
          <w:szCs w:val="48"/>
        </w:rPr>
        <w:t xml:space="preserve">Request for </w:t>
      </w:r>
      <w:r w:rsidR="00A64EA0" w:rsidRPr="002C367D">
        <w:rPr>
          <w:b/>
          <w:bCs/>
          <w:color w:val="000000"/>
          <w:sz w:val="48"/>
          <w:szCs w:val="48"/>
        </w:rPr>
        <w:t>Proposal</w:t>
      </w:r>
    </w:p>
    <w:p w14:paraId="2799D556" w14:textId="6AA87B9F" w:rsidR="00BF7DD8" w:rsidRPr="002C367D" w:rsidRDefault="00BF7DD8" w:rsidP="00BF7DD8">
      <w:pPr>
        <w:suppressAutoHyphens w:val="0"/>
        <w:spacing w:after="0"/>
        <w:jc w:val="center"/>
        <w:rPr>
          <w:b/>
          <w:sz w:val="32"/>
          <w:szCs w:val="32"/>
        </w:rPr>
      </w:pPr>
      <w:r w:rsidRPr="002C367D">
        <w:rPr>
          <w:b/>
          <w:sz w:val="32"/>
          <w:szCs w:val="32"/>
        </w:rPr>
        <w:t xml:space="preserve">Development, Supply, Configuration and Implementation of a National Computer Incident Response Team (CSIRT) for </w:t>
      </w:r>
      <w:r w:rsidR="00EA2A89" w:rsidRPr="002C367D">
        <w:rPr>
          <w:b/>
          <w:sz w:val="32"/>
          <w:szCs w:val="32"/>
        </w:rPr>
        <w:t>National Communication Authority, Somalia</w:t>
      </w:r>
    </w:p>
    <w:p w14:paraId="6494345D" w14:textId="77777777" w:rsidR="00E04AE2" w:rsidRPr="002C367D" w:rsidRDefault="00E04AE2" w:rsidP="00E04AE2">
      <w:pPr>
        <w:suppressAutoHyphens w:val="0"/>
        <w:spacing w:after="0"/>
        <w:jc w:val="center"/>
        <w:rPr>
          <w:b/>
          <w:iCs/>
          <w:sz w:val="32"/>
          <w:szCs w:val="32"/>
        </w:rPr>
      </w:pPr>
    </w:p>
    <w:p w14:paraId="1188D3D7" w14:textId="16E04D80" w:rsidR="00D73041" w:rsidRPr="000E0784" w:rsidRDefault="00D73041" w:rsidP="00D73041">
      <w:pPr>
        <w:spacing w:before="60" w:after="60"/>
        <w:rPr>
          <w:i/>
          <w:color w:val="000000" w:themeColor="text1"/>
        </w:rPr>
      </w:pPr>
      <w:r w:rsidRPr="000E0784">
        <w:rPr>
          <w:iCs/>
          <w:color w:val="000000" w:themeColor="text1"/>
        </w:rPr>
        <w:t>Purchaser</w:t>
      </w:r>
      <w:r w:rsidRPr="000E0784">
        <w:rPr>
          <w:b/>
          <w:color w:val="000000" w:themeColor="text1"/>
        </w:rPr>
        <w:t xml:space="preserve">: </w:t>
      </w:r>
      <w:r w:rsidR="00FA73F6" w:rsidRPr="000E0784">
        <w:rPr>
          <w:b/>
          <w:bCs/>
          <w:iCs/>
          <w:color w:val="000000" w:themeColor="text1"/>
        </w:rPr>
        <w:t xml:space="preserve">Ministry of Finance, </w:t>
      </w:r>
      <w:r w:rsidR="00612D35" w:rsidRPr="000E0784">
        <w:rPr>
          <w:b/>
          <w:bCs/>
          <w:iCs/>
          <w:color w:val="000000" w:themeColor="text1"/>
        </w:rPr>
        <w:t>F</w:t>
      </w:r>
      <w:r w:rsidR="00FA73F6" w:rsidRPr="000E0784">
        <w:rPr>
          <w:b/>
          <w:bCs/>
          <w:iCs/>
          <w:color w:val="000000" w:themeColor="text1"/>
        </w:rPr>
        <w:t>ederal Government of Somalia</w:t>
      </w:r>
    </w:p>
    <w:p w14:paraId="49339E92" w14:textId="00C043E9" w:rsidR="00D73041" w:rsidRPr="000E0784" w:rsidRDefault="00D73041" w:rsidP="00D73041">
      <w:pPr>
        <w:spacing w:before="60" w:after="60"/>
        <w:rPr>
          <w:bCs/>
          <w:i/>
          <w:iCs/>
          <w:color w:val="000000" w:themeColor="text1"/>
        </w:rPr>
      </w:pPr>
      <w:r w:rsidRPr="000E0784">
        <w:rPr>
          <w:color w:val="000000" w:themeColor="text1"/>
        </w:rPr>
        <w:t>Project</w:t>
      </w:r>
      <w:r w:rsidRPr="000E0784">
        <w:rPr>
          <w:b/>
          <w:color w:val="000000" w:themeColor="text1"/>
        </w:rPr>
        <w:t>:</w:t>
      </w:r>
      <w:r w:rsidRPr="000E0784">
        <w:rPr>
          <w:b/>
          <w:bCs/>
          <w:i/>
          <w:iCs/>
          <w:color w:val="000000" w:themeColor="text1"/>
        </w:rPr>
        <w:t xml:space="preserve"> </w:t>
      </w:r>
      <w:r w:rsidR="00C3382B" w:rsidRPr="000E0784">
        <w:rPr>
          <w:b/>
          <w:color w:val="000000" w:themeColor="text1"/>
        </w:rPr>
        <w:t xml:space="preserve"> </w:t>
      </w:r>
      <w:r w:rsidR="000E0784" w:rsidRPr="000E0784">
        <w:rPr>
          <w:b/>
          <w:color w:val="000000" w:themeColor="text1"/>
        </w:rPr>
        <w:t>SCALED UP</w:t>
      </w:r>
    </w:p>
    <w:p w14:paraId="5C571B1B" w14:textId="66D68359" w:rsidR="00D73041" w:rsidRPr="000E0784" w:rsidRDefault="00D73041" w:rsidP="00D73041">
      <w:pPr>
        <w:spacing w:before="60" w:after="60"/>
        <w:rPr>
          <w:b/>
          <w:color w:val="000000" w:themeColor="text1"/>
        </w:rPr>
      </w:pPr>
      <w:r w:rsidRPr="000E0784">
        <w:rPr>
          <w:iCs/>
          <w:color w:val="000000" w:themeColor="text1"/>
        </w:rPr>
        <w:t>Contract title</w:t>
      </w:r>
      <w:r w:rsidRPr="000E0784">
        <w:rPr>
          <w:b/>
          <w:color w:val="000000" w:themeColor="text1"/>
        </w:rPr>
        <w:t xml:space="preserve">: </w:t>
      </w:r>
      <w:r w:rsidR="00EA2A89" w:rsidRPr="000E0784">
        <w:rPr>
          <w:b/>
          <w:color w:val="000000" w:themeColor="text1"/>
        </w:rPr>
        <w:t xml:space="preserve">Development, Supply, Configuration and Implementation of a National Computer Incident Response Team (CSIRT) </w:t>
      </w:r>
      <w:r w:rsidR="000E0784" w:rsidRPr="000E0784">
        <w:rPr>
          <w:b/>
          <w:color w:val="000000" w:themeColor="text1"/>
        </w:rPr>
        <w:t>for National</w:t>
      </w:r>
      <w:r w:rsidR="004C4398" w:rsidRPr="000E0784">
        <w:rPr>
          <w:b/>
          <w:color w:val="000000" w:themeColor="text1"/>
        </w:rPr>
        <w:t xml:space="preserve"> Communications Authority </w:t>
      </w:r>
      <w:r w:rsidR="00EA2A89" w:rsidRPr="000E0784">
        <w:rPr>
          <w:b/>
          <w:color w:val="000000" w:themeColor="text1"/>
        </w:rPr>
        <w:t>Somalia</w:t>
      </w:r>
    </w:p>
    <w:p w14:paraId="14B7D35F" w14:textId="3DC2917E" w:rsidR="00D73041" w:rsidRPr="000E0784" w:rsidRDefault="00D73041" w:rsidP="00D73041">
      <w:pPr>
        <w:spacing w:before="60" w:after="60"/>
        <w:ind w:right="-540"/>
        <w:rPr>
          <w:i/>
          <w:color w:val="000000" w:themeColor="text1"/>
        </w:rPr>
      </w:pPr>
      <w:r w:rsidRPr="000E0784">
        <w:rPr>
          <w:color w:val="000000" w:themeColor="text1"/>
        </w:rPr>
        <w:t>Country</w:t>
      </w:r>
      <w:r w:rsidRPr="000E0784">
        <w:rPr>
          <w:b/>
          <w:color w:val="000000" w:themeColor="text1"/>
        </w:rPr>
        <w:t xml:space="preserve">: </w:t>
      </w:r>
      <w:r w:rsidR="006941D3" w:rsidRPr="000E0784">
        <w:rPr>
          <w:b/>
          <w:color w:val="000000" w:themeColor="text1"/>
        </w:rPr>
        <w:t>The Federal Republic of Somalia</w:t>
      </w:r>
    </w:p>
    <w:p w14:paraId="6B34A0F3" w14:textId="1948858F" w:rsidR="00D73041" w:rsidRPr="000E0784" w:rsidRDefault="00D73041" w:rsidP="00D73041">
      <w:pPr>
        <w:spacing w:before="60" w:after="60"/>
        <w:rPr>
          <w:i/>
          <w:color w:val="000000" w:themeColor="text1"/>
        </w:rPr>
      </w:pPr>
      <w:r w:rsidRPr="000E0784">
        <w:rPr>
          <w:noProof/>
          <w:color w:val="000000" w:themeColor="text1"/>
        </w:rPr>
        <w:t>Grant No</w:t>
      </w:r>
      <w:r w:rsidRPr="000E0784">
        <w:rPr>
          <w:b/>
          <w:bCs/>
          <w:noProof/>
          <w:color w:val="000000" w:themeColor="text1"/>
        </w:rPr>
        <w:t>.:</w:t>
      </w:r>
      <w:r w:rsidRPr="000E0784">
        <w:rPr>
          <w:b/>
          <w:bCs/>
          <w:i/>
          <w:color w:val="000000" w:themeColor="text1"/>
        </w:rPr>
        <w:t xml:space="preserve"> </w:t>
      </w:r>
      <w:r w:rsidR="005E3D06" w:rsidRPr="005E3D06">
        <w:rPr>
          <w:rFonts w:eastAsiaTheme="minorEastAsia"/>
          <w:b/>
          <w:bCs/>
          <w:color w:val="000000"/>
          <w:spacing w:val="-2"/>
          <w:szCs w:val="24"/>
        </w:rPr>
        <w:t>P168115</w:t>
      </w:r>
    </w:p>
    <w:p w14:paraId="5D0F8861" w14:textId="5540C2C0" w:rsidR="00D73041" w:rsidRPr="002C367D" w:rsidRDefault="00C411EC" w:rsidP="00A520CA">
      <w:pPr>
        <w:spacing w:before="60" w:after="60"/>
        <w:rPr>
          <w:b/>
          <w:color w:val="000000" w:themeColor="text1"/>
        </w:rPr>
      </w:pPr>
      <w:r w:rsidRPr="000E0784">
        <w:rPr>
          <w:color w:val="000000" w:themeColor="text1"/>
        </w:rPr>
        <w:t>RFP</w:t>
      </w:r>
      <w:r w:rsidR="00D73041" w:rsidRPr="000E0784">
        <w:rPr>
          <w:color w:val="000000" w:themeColor="text1"/>
        </w:rPr>
        <w:t xml:space="preserve"> No:</w:t>
      </w:r>
      <w:r w:rsidR="00D73041" w:rsidRPr="002C367D">
        <w:rPr>
          <w:b/>
          <w:color w:val="000000" w:themeColor="text1"/>
        </w:rPr>
        <w:t xml:space="preserve"> </w:t>
      </w:r>
      <w:r w:rsidR="002D58C0" w:rsidRPr="002D58C0">
        <w:rPr>
          <w:b/>
          <w:color w:val="000000" w:themeColor="text1"/>
        </w:rPr>
        <w:t>SO-MOF-472632-NC-RFP</w:t>
      </w:r>
    </w:p>
    <w:p w14:paraId="09596162" w14:textId="77777777" w:rsidR="00D73041" w:rsidRPr="002C367D" w:rsidRDefault="00D73041" w:rsidP="00D73041">
      <w:pPr>
        <w:jc w:val="left"/>
        <w:rPr>
          <w:color w:val="000000"/>
          <w:spacing w:val="-2"/>
        </w:rPr>
      </w:pPr>
    </w:p>
    <w:p w14:paraId="34440F81" w14:textId="6944D83B" w:rsidR="00CE5A59" w:rsidRPr="002C367D" w:rsidRDefault="00CE5A59" w:rsidP="0008080B">
      <w:pPr>
        <w:numPr>
          <w:ilvl w:val="0"/>
          <w:numId w:val="141"/>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val="0"/>
        <w:spacing w:after="0"/>
        <w:contextualSpacing/>
      </w:pPr>
      <w:r w:rsidRPr="002C367D">
        <w:t xml:space="preserve">The </w:t>
      </w:r>
      <w:r w:rsidRPr="002C367D">
        <w:rPr>
          <w:b/>
          <w:i/>
        </w:rPr>
        <w:t>Federal Government of Somalia</w:t>
      </w:r>
      <w:r w:rsidRPr="002C367D">
        <w:t xml:space="preserve"> has received a loan from the World Bank toward the cost of the </w:t>
      </w:r>
      <w:r w:rsidR="00C3382B" w:rsidRPr="002C367D">
        <w:rPr>
          <w:b/>
          <w:i/>
          <w:iCs/>
          <w:szCs w:val="24"/>
        </w:rPr>
        <w:t>SCALED-UP</w:t>
      </w:r>
      <w:r w:rsidRPr="002C367D">
        <w:rPr>
          <w:b/>
          <w:i/>
          <w:iCs/>
          <w:szCs w:val="24"/>
        </w:rPr>
        <w:t xml:space="preserve"> </w:t>
      </w:r>
      <w:r w:rsidRPr="002C367D">
        <w:t xml:space="preserve">and it intends to apply part of the proceeds toward payment under the contract for </w:t>
      </w:r>
      <w:r w:rsidR="00C3382B" w:rsidRPr="002C367D">
        <w:rPr>
          <w:b/>
          <w:color w:val="000000" w:themeColor="text1"/>
        </w:rPr>
        <w:t>Development, Supply, Configuration and Implementation of a National Computer Incident Response Team (CSIRT) for National Communications Authority, Somalia</w:t>
      </w:r>
      <w:r w:rsidRPr="002C367D">
        <w:rPr>
          <w:rFonts w:eastAsiaTheme="minorEastAsia"/>
          <w:b/>
          <w:i/>
          <w:caps/>
          <w:color w:val="000000"/>
          <w:spacing w:val="-2"/>
        </w:rPr>
        <w:t xml:space="preserve">. </w:t>
      </w:r>
      <w:r w:rsidRPr="002C367D">
        <w:rPr>
          <w:bCs/>
          <w:iCs/>
          <w:spacing w:val="-2"/>
        </w:rPr>
        <w:t>For this contract, the Borrower shall process the payments using the Direct Payment disbursement method, as defined in the World Bank’s Disbursement Guidelines for Investment Project Financing, except for those payments, which the contract provides to be made through letter of credit.</w:t>
      </w:r>
    </w:p>
    <w:p w14:paraId="32139CAF" w14:textId="77777777" w:rsidR="00CE5A59" w:rsidRPr="002C367D" w:rsidRDefault="00CE5A59" w:rsidP="00CE5A59">
      <w:pPr>
        <w:suppressAutoHyphens w:val="0"/>
        <w:spacing w:after="0"/>
        <w:rPr>
          <w:color w:val="000000"/>
          <w:spacing w:val="-2"/>
          <w:szCs w:val="24"/>
        </w:rPr>
      </w:pPr>
    </w:p>
    <w:p w14:paraId="356EB0BA" w14:textId="30576C7A" w:rsidR="00CE5A59" w:rsidRPr="002C367D" w:rsidRDefault="00CE5A59" w:rsidP="0008080B">
      <w:pPr>
        <w:numPr>
          <w:ilvl w:val="0"/>
          <w:numId w:val="141"/>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val="0"/>
        <w:spacing w:after="200"/>
        <w:contextualSpacing/>
        <w:rPr>
          <w:color w:val="000000"/>
          <w:spacing w:val="-2"/>
        </w:rPr>
      </w:pPr>
      <w:r w:rsidRPr="002C367D">
        <w:rPr>
          <w:color w:val="000000"/>
          <w:spacing w:val="-2"/>
        </w:rPr>
        <w:t xml:space="preserve">The </w:t>
      </w:r>
      <w:r w:rsidRPr="002C367D">
        <w:rPr>
          <w:b/>
          <w:i/>
          <w:color w:val="000000"/>
          <w:spacing w:val="-2"/>
        </w:rPr>
        <w:t xml:space="preserve">Ministry of Finance of Somalia </w:t>
      </w:r>
      <w:r w:rsidRPr="002C367D">
        <w:rPr>
          <w:color w:val="000000"/>
          <w:spacing w:val="-2"/>
        </w:rPr>
        <w:t xml:space="preserve">now invites sealed Proposals from eligible Proposers for </w:t>
      </w:r>
      <w:r w:rsidR="00C3382B" w:rsidRPr="002C367D">
        <w:rPr>
          <w:b/>
          <w:color w:val="000000" w:themeColor="text1"/>
        </w:rPr>
        <w:t>Development, Supply, Configuration and Implementation of a National Computer Incident Response Team (CSIRT) for National Communications Authority, Somalia</w:t>
      </w:r>
      <w:r w:rsidR="00C3382B" w:rsidRPr="002C367D">
        <w:t xml:space="preserve"> </w:t>
      </w:r>
      <w:r w:rsidRPr="002C367D">
        <w:fldChar w:fldCharType="begin"/>
      </w:r>
      <w:r w:rsidRPr="002C367D">
        <w:instrText xml:space="preserve">  </w:instrText>
      </w:r>
      <w:r w:rsidRPr="002C367D">
        <w:fldChar w:fldCharType="end"/>
      </w:r>
    </w:p>
    <w:p w14:paraId="727EB086" w14:textId="77777777" w:rsidR="00CE5A59" w:rsidRPr="002C367D" w:rsidRDefault="00CE5A59" w:rsidP="00CE5A59">
      <w:pPr>
        <w:ind w:left="720"/>
        <w:contextualSpacing/>
        <w:rPr>
          <w:color w:val="000000"/>
          <w:spacing w:val="-2"/>
        </w:rPr>
      </w:pPr>
    </w:p>
    <w:p w14:paraId="01470689" w14:textId="14E88F32" w:rsidR="00CE5A59" w:rsidRPr="002C367D" w:rsidRDefault="00CE5A59" w:rsidP="0008080B">
      <w:pPr>
        <w:numPr>
          <w:ilvl w:val="0"/>
          <w:numId w:val="141"/>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val="0"/>
        <w:spacing w:after="200"/>
        <w:contextualSpacing/>
        <w:rPr>
          <w:color w:val="000000"/>
          <w:spacing w:val="-2"/>
        </w:rPr>
      </w:pPr>
      <w:r w:rsidRPr="002C367D">
        <w:rPr>
          <w:color w:val="000000"/>
          <w:spacing w:val="-2"/>
        </w:rPr>
        <w:t xml:space="preserve">The procurement process will be conducted through </w:t>
      </w:r>
      <w:r w:rsidRPr="002C367D">
        <w:rPr>
          <w:color w:val="000000"/>
        </w:rPr>
        <w:t>international competitive procurement using Request for Proposals (RF</w:t>
      </w:r>
      <w:r w:rsidR="00237D96" w:rsidRPr="002C367D">
        <w:rPr>
          <w:color w:val="000000"/>
        </w:rPr>
        <w:t>P</w:t>
      </w:r>
      <w:r w:rsidRPr="002C367D">
        <w:rPr>
          <w:color w:val="000000"/>
        </w:rPr>
        <w:t xml:space="preserve">) </w:t>
      </w:r>
      <w:r w:rsidRPr="002C367D">
        <w:rPr>
          <w:color w:val="000000"/>
          <w:spacing w:val="-2"/>
        </w:rPr>
        <w:t>as specified in the World Bank’s “</w:t>
      </w:r>
      <w:hyperlink r:id="rId15" w:history="1">
        <w:r w:rsidRPr="002C367D">
          <w:rPr>
            <w:color w:val="000000"/>
            <w:spacing w:val="-2"/>
          </w:rPr>
          <w:t>Procurement</w:t>
        </w:r>
      </w:hyperlink>
      <w:r w:rsidRPr="002C367D">
        <w:rPr>
          <w:color w:val="000000"/>
        </w:rPr>
        <w:t xml:space="preserve"> Regulations for IPF Borrowers”</w:t>
      </w:r>
      <w:r w:rsidRPr="002C367D">
        <w:rPr>
          <w:color w:val="000000"/>
          <w:spacing w:val="-2"/>
        </w:rPr>
        <w:t xml:space="preserve"> </w:t>
      </w:r>
      <w:r w:rsidR="00B85870" w:rsidRPr="002C367D">
        <w:rPr>
          <w:color w:val="000000"/>
        </w:rPr>
        <w:t>July</w:t>
      </w:r>
      <w:r w:rsidR="00B85870" w:rsidRPr="003202FA">
        <w:rPr>
          <w:i/>
          <w:iCs/>
          <w:szCs w:val="24"/>
        </w:rPr>
        <w:t xml:space="preserve"> 2016, revised November 2017, August 2018, November 2020 and September 2023</w:t>
      </w:r>
      <w:r w:rsidR="00B85870" w:rsidRPr="003202FA">
        <w:rPr>
          <w:szCs w:val="24"/>
        </w:rPr>
        <w:t xml:space="preserve"> </w:t>
      </w:r>
      <w:r w:rsidRPr="002C367D">
        <w:rPr>
          <w:color w:val="000000"/>
          <w:spacing w:val="-2"/>
        </w:rPr>
        <w:t xml:space="preserve">(“Procurement Regulations”), and is open to all eligible Proposers as defined in the Procurement Regulations </w:t>
      </w:r>
      <w:r w:rsidRPr="002C367D">
        <w:t>that meet the following minimum qualification criteria</w:t>
      </w:r>
    </w:p>
    <w:p w14:paraId="7ED18CCB" w14:textId="77777777" w:rsidR="00FE57AF" w:rsidRPr="002C367D" w:rsidRDefault="00FE57AF" w:rsidP="00FE57AF">
      <w:pPr>
        <w:pStyle w:val="ListParagraph"/>
        <w:rPr>
          <w:color w:val="000000"/>
          <w:spacing w:val="-2"/>
        </w:rPr>
      </w:pPr>
    </w:p>
    <w:p w14:paraId="48133F8E" w14:textId="77777777" w:rsidR="00FE57AF" w:rsidRPr="002C367D" w:rsidRDefault="00FE57AF" w:rsidP="0008080B">
      <w:pPr>
        <w:numPr>
          <w:ilvl w:val="0"/>
          <w:numId w:val="142"/>
        </w:numPr>
        <w:suppressAutoHyphens w:val="0"/>
        <w:spacing w:after="0"/>
        <w:contextualSpacing/>
        <w:rPr>
          <w:b/>
        </w:rPr>
      </w:pPr>
      <w:r w:rsidRPr="002C367D">
        <w:rPr>
          <w:b/>
        </w:rPr>
        <w:t xml:space="preserve">Proposer’s Financial Capability </w:t>
      </w:r>
    </w:p>
    <w:p w14:paraId="257A1583" w14:textId="121CCE7A" w:rsidR="00FE57AF" w:rsidRPr="002C367D" w:rsidRDefault="00FE57AF" w:rsidP="0008080B">
      <w:pPr>
        <w:pStyle w:val="ListParagraph"/>
        <w:numPr>
          <w:ilvl w:val="0"/>
          <w:numId w:val="161"/>
        </w:numPr>
        <w:suppressAutoHyphens w:val="0"/>
        <w:spacing w:after="0"/>
        <w:rPr>
          <w:b/>
          <w:szCs w:val="24"/>
        </w:rPr>
      </w:pPr>
      <w:r w:rsidRPr="002C367D">
        <w:rPr>
          <w:i/>
          <w:szCs w:val="24"/>
        </w:rPr>
        <w:t>The Proposer shall furnish documentary evidence that it meets the following financial requirement: the average Annual Turnover in the last three years 202</w:t>
      </w:r>
      <w:r w:rsidR="00C3382B" w:rsidRPr="002C367D">
        <w:rPr>
          <w:i/>
          <w:szCs w:val="24"/>
        </w:rPr>
        <w:t>2</w:t>
      </w:r>
      <w:r w:rsidRPr="002C367D">
        <w:rPr>
          <w:i/>
          <w:szCs w:val="24"/>
        </w:rPr>
        <w:t>, 202</w:t>
      </w:r>
      <w:r w:rsidR="00C3382B" w:rsidRPr="002C367D">
        <w:rPr>
          <w:i/>
          <w:szCs w:val="24"/>
        </w:rPr>
        <w:t>3</w:t>
      </w:r>
      <w:r w:rsidRPr="002C367D">
        <w:rPr>
          <w:i/>
          <w:szCs w:val="24"/>
        </w:rPr>
        <w:t xml:space="preserve"> and 202</w:t>
      </w:r>
      <w:r w:rsidR="00C3382B" w:rsidRPr="002C367D">
        <w:rPr>
          <w:i/>
          <w:szCs w:val="24"/>
        </w:rPr>
        <w:t>4</w:t>
      </w:r>
      <w:r w:rsidRPr="002C367D">
        <w:rPr>
          <w:i/>
          <w:szCs w:val="24"/>
        </w:rPr>
        <w:t xml:space="preserve">) to be not less than USD </w:t>
      </w:r>
      <w:r w:rsidR="00BD19A7" w:rsidRPr="002C367D">
        <w:rPr>
          <w:i/>
          <w:szCs w:val="24"/>
        </w:rPr>
        <w:t>5</w:t>
      </w:r>
      <w:r w:rsidR="00C3382B" w:rsidRPr="002C367D">
        <w:rPr>
          <w:i/>
          <w:szCs w:val="24"/>
        </w:rPr>
        <w:t>00,000</w:t>
      </w:r>
      <w:r w:rsidRPr="002C367D">
        <w:rPr>
          <w:i/>
          <w:szCs w:val="24"/>
        </w:rPr>
        <w:t xml:space="preserve"> (</w:t>
      </w:r>
      <w:r w:rsidR="00BD19A7" w:rsidRPr="002C367D">
        <w:rPr>
          <w:i/>
          <w:szCs w:val="24"/>
        </w:rPr>
        <w:t>Five</w:t>
      </w:r>
      <w:r w:rsidRPr="002C367D">
        <w:rPr>
          <w:i/>
          <w:szCs w:val="24"/>
        </w:rPr>
        <w:t xml:space="preserve"> </w:t>
      </w:r>
      <w:r w:rsidR="00C3382B" w:rsidRPr="002C367D">
        <w:rPr>
          <w:i/>
          <w:szCs w:val="24"/>
        </w:rPr>
        <w:t>Hundred Thousand</w:t>
      </w:r>
      <w:r w:rsidRPr="002C367D">
        <w:rPr>
          <w:i/>
          <w:szCs w:val="24"/>
        </w:rPr>
        <w:t xml:space="preserve"> United States Dollars). </w:t>
      </w:r>
    </w:p>
    <w:p w14:paraId="5797FDC8" w14:textId="77777777" w:rsidR="00FE57AF" w:rsidRPr="002C367D" w:rsidRDefault="00FE57AF" w:rsidP="00FE57AF">
      <w:pPr>
        <w:ind w:left="720"/>
        <w:contextualSpacing/>
        <w:rPr>
          <w:b/>
          <w:lang w:val="en-US"/>
        </w:rPr>
      </w:pPr>
    </w:p>
    <w:p w14:paraId="7CEFCE86" w14:textId="77777777" w:rsidR="00FE57AF" w:rsidRPr="002C367D" w:rsidRDefault="00FE57AF" w:rsidP="0008080B">
      <w:pPr>
        <w:numPr>
          <w:ilvl w:val="0"/>
          <w:numId w:val="142"/>
        </w:numPr>
        <w:suppressAutoHyphens w:val="0"/>
        <w:spacing w:after="0"/>
        <w:contextualSpacing/>
        <w:rPr>
          <w:b/>
        </w:rPr>
      </w:pPr>
      <w:r w:rsidRPr="002C367D">
        <w:rPr>
          <w:b/>
        </w:rPr>
        <w:t xml:space="preserve">Proposer’s Experience and Technical Capacity </w:t>
      </w:r>
    </w:p>
    <w:p w14:paraId="5626CD6C" w14:textId="2B820C83" w:rsidR="00C3382B" w:rsidRPr="002C367D" w:rsidRDefault="00FE57AF" w:rsidP="0008080B">
      <w:pPr>
        <w:pStyle w:val="ListParagraph"/>
        <w:numPr>
          <w:ilvl w:val="0"/>
          <w:numId w:val="143"/>
        </w:numPr>
        <w:rPr>
          <w:i/>
          <w:szCs w:val="24"/>
          <w:lang w:eastAsia="en-AU"/>
        </w:rPr>
      </w:pPr>
      <w:r w:rsidRPr="002C367D">
        <w:rPr>
          <w:i/>
          <w:szCs w:val="24"/>
          <w:lang w:eastAsia="en-AU"/>
        </w:rPr>
        <w:t xml:space="preserve">The Proposer should have successfully completed at </w:t>
      </w:r>
      <w:r w:rsidRPr="002C367D">
        <w:rPr>
          <w:b/>
          <w:bCs/>
          <w:i/>
          <w:szCs w:val="24"/>
          <w:lang w:eastAsia="en-AU"/>
        </w:rPr>
        <w:t xml:space="preserve">least </w:t>
      </w:r>
      <w:r w:rsidR="00C3382B" w:rsidRPr="002C367D">
        <w:rPr>
          <w:b/>
          <w:bCs/>
          <w:i/>
          <w:szCs w:val="24"/>
          <w:lang w:eastAsia="en-AU"/>
        </w:rPr>
        <w:t>1</w:t>
      </w:r>
      <w:r w:rsidRPr="002C367D">
        <w:rPr>
          <w:b/>
          <w:bCs/>
          <w:i/>
          <w:szCs w:val="24"/>
          <w:lang w:eastAsia="en-AU"/>
        </w:rPr>
        <w:t xml:space="preserve"> (</w:t>
      </w:r>
      <w:r w:rsidR="00C3382B" w:rsidRPr="002C367D">
        <w:rPr>
          <w:b/>
          <w:bCs/>
          <w:i/>
          <w:szCs w:val="24"/>
          <w:lang w:eastAsia="en-AU"/>
        </w:rPr>
        <w:t>One</w:t>
      </w:r>
      <w:r w:rsidRPr="002C367D">
        <w:rPr>
          <w:i/>
          <w:szCs w:val="24"/>
          <w:lang w:eastAsia="en-AU"/>
        </w:rPr>
        <w:t xml:space="preserve">) contract for the implementation of a similar </w:t>
      </w:r>
      <w:r w:rsidR="00C3382B" w:rsidRPr="002C367D">
        <w:rPr>
          <w:i/>
          <w:szCs w:val="24"/>
          <w:lang w:eastAsia="en-AU"/>
        </w:rPr>
        <w:t>Computer Incident Re</w:t>
      </w:r>
      <w:r w:rsidR="002C6F81" w:rsidRPr="002C367D">
        <w:rPr>
          <w:i/>
          <w:szCs w:val="24"/>
          <w:lang w:eastAsia="en-AU"/>
        </w:rPr>
        <w:t>s</w:t>
      </w:r>
      <w:r w:rsidR="00C3382B" w:rsidRPr="002C367D">
        <w:rPr>
          <w:i/>
          <w:szCs w:val="24"/>
          <w:lang w:eastAsia="en-AU"/>
        </w:rPr>
        <w:t>ponse Team (CSIRT) system</w:t>
      </w:r>
      <w:r w:rsidR="002C6F81" w:rsidRPr="002C367D">
        <w:rPr>
          <w:i/>
          <w:szCs w:val="24"/>
          <w:lang w:eastAsia="en-AU"/>
        </w:rPr>
        <w:t xml:space="preserve"> in the Public sector.</w:t>
      </w:r>
    </w:p>
    <w:p w14:paraId="687CD6E6" w14:textId="45374710" w:rsidR="00C3382B" w:rsidRPr="002C367D" w:rsidRDefault="00C3382B" w:rsidP="00C3382B">
      <w:pPr>
        <w:pStyle w:val="ListParagraph"/>
        <w:numPr>
          <w:ilvl w:val="0"/>
          <w:numId w:val="143"/>
        </w:numPr>
        <w:rPr>
          <w:i/>
          <w:szCs w:val="24"/>
          <w:lang w:eastAsia="en-AU"/>
        </w:rPr>
      </w:pPr>
      <w:r w:rsidRPr="002C367D">
        <w:rPr>
          <w:i/>
          <w:szCs w:val="24"/>
          <w:lang w:eastAsia="en-AU"/>
        </w:rPr>
        <w:t xml:space="preserve">At least </w:t>
      </w:r>
      <w:r w:rsidRPr="002C367D">
        <w:rPr>
          <w:b/>
          <w:bCs/>
          <w:i/>
          <w:szCs w:val="24"/>
          <w:lang w:eastAsia="en-AU"/>
        </w:rPr>
        <w:t xml:space="preserve">10 </w:t>
      </w:r>
      <w:proofErr w:type="spellStart"/>
      <w:r w:rsidR="002C6F81" w:rsidRPr="002C367D">
        <w:rPr>
          <w:b/>
          <w:bCs/>
          <w:i/>
          <w:szCs w:val="24"/>
          <w:lang w:eastAsia="en-AU"/>
        </w:rPr>
        <w:t>year’s experience</w:t>
      </w:r>
      <w:proofErr w:type="spellEnd"/>
      <w:r w:rsidRPr="002C367D">
        <w:rPr>
          <w:i/>
          <w:szCs w:val="24"/>
          <w:lang w:eastAsia="en-AU"/>
        </w:rPr>
        <w:t xml:space="preserve"> in Cybersecurity </w:t>
      </w:r>
      <w:r w:rsidRPr="002C367D">
        <w:rPr>
          <w:i/>
          <w:szCs w:val="24"/>
          <w:lang w:val="en-US" w:eastAsia="en-AU"/>
        </w:rPr>
        <w:t>specifically incident response, cyber threat intelligence and digital forensic</w:t>
      </w:r>
    </w:p>
    <w:p w14:paraId="46AD40BA" w14:textId="00E83D1B" w:rsidR="00C3382B" w:rsidRPr="002C367D" w:rsidRDefault="00C3382B" w:rsidP="00C3382B">
      <w:pPr>
        <w:pStyle w:val="ListParagraph"/>
        <w:numPr>
          <w:ilvl w:val="0"/>
          <w:numId w:val="143"/>
        </w:numPr>
        <w:rPr>
          <w:i/>
          <w:szCs w:val="24"/>
          <w:lang w:eastAsia="en-AU"/>
        </w:rPr>
      </w:pPr>
      <w:r w:rsidRPr="002C367D">
        <w:rPr>
          <w:i/>
          <w:szCs w:val="24"/>
          <w:lang w:eastAsia="en-AU"/>
        </w:rPr>
        <w:t xml:space="preserve">At least five years of experience: </w:t>
      </w:r>
    </w:p>
    <w:p w14:paraId="078479F2" w14:textId="77777777" w:rsidR="002C6F81" w:rsidRPr="002C367D" w:rsidRDefault="00C3382B" w:rsidP="002C6F81">
      <w:pPr>
        <w:pStyle w:val="ListParagraph"/>
        <w:numPr>
          <w:ilvl w:val="1"/>
          <w:numId w:val="143"/>
        </w:numPr>
        <w:rPr>
          <w:i/>
          <w:iCs/>
          <w:szCs w:val="24"/>
          <w:lang w:eastAsia="en-AU"/>
        </w:rPr>
      </w:pPr>
      <w:r w:rsidRPr="002C367D">
        <w:rPr>
          <w:i/>
          <w:iCs/>
          <w:color w:val="000000"/>
          <w:szCs w:val="24"/>
          <w:lang w:val="en-US"/>
        </w:rPr>
        <w:t xml:space="preserve">Integrating and customization of CIRT/CSIRT/CERT/SOC Tools. </w:t>
      </w:r>
    </w:p>
    <w:p w14:paraId="634884DF" w14:textId="77777777" w:rsidR="002C6F81" w:rsidRPr="002C367D" w:rsidRDefault="00C3382B" w:rsidP="002C6F81">
      <w:pPr>
        <w:pStyle w:val="ListParagraph"/>
        <w:numPr>
          <w:ilvl w:val="1"/>
          <w:numId w:val="143"/>
        </w:numPr>
        <w:rPr>
          <w:i/>
          <w:iCs/>
          <w:szCs w:val="24"/>
          <w:lang w:eastAsia="en-AU"/>
        </w:rPr>
      </w:pPr>
      <w:r w:rsidRPr="002C367D">
        <w:rPr>
          <w:i/>
          <w:iCs/>
          <w:color w:val="000000"/>
          <w:szCs w:val="24"/>
          <w:lang w:val="en-US"/>
        </w:rPr>
        <w:t xml:space="preserve">in developing policies and procedures related to CIRT/CSIRT/CERT/SOC operations (operational workflows, SOPs, incident management processes, service level management frameworks, among others) </w:t>
      </w:r>
    </w:p>
    <w:p w14:paraId="6135B5D5" w14:textId="35C53958" w:rsidR="002C6F81" w:rsidRPr="002C367D" w:rsidRDefault="00C3382B" w:rsidP="002C6F81">
      <w:pPr>
        <w:pStyle w:val="ListParagraph"/>
        <w:numPr>
          <w:ilvl w:val="1"/>
          <w:numId w:val="143"/>
        </w:numPr>
        <w:rPr>
          <w:i/>
          <w:iCs/>
          <w:szCs w:val="24"/>
          <w:lang w:eastAsia="en-AU"/>
        </w:rPr>
      </w:pPr>
      <w:r w:rsidRPr="002C367D">
        <w:rPr>
          <w:i/>
          <w:iCs/>
          <w:color w:val="000000"/>
          <w:szCs w:val="24"/>
          <w:lang w:val="en-US"/>
        </w:rPr>
        <w:t>in setting up cybersecurity threat detection and response solutions</w:t>
      </w:r>
      <w:r w:rsidR="002C6F81" w:rsidRPr="002C367D">
        <w:rPr>
          <w:i/>
          <w:iCs/>
          <w:color w:val="000000"/>
          <w:szCs w:val="24"/>
          <w:lang w:val="en-US"/>
        </w:rPr>
        <w:t>,</w:t>
      </w:r>
      <w:r w:rsidRPr="002C367D">
        <w:rPr>
          <w:i/>
          <w:iCs/>
          <w:color w:val="000000"/>
          <w:szCs w:val="24"/>
          <w:lang w:val="en-US"/>
        </w:rPr>
        <w:t xml:space="preserve"> if possible </w:t>
      </w:r>
    </w:p>
    <w:p w14:paraId="78FFF3E0" w14:textId="77777777" w:rsidR="002C6F81" w:rsidRPr="002C367D" w:rsidRDefault="00C3382B" w:rsidP="002C6F81">
      <w:pPr>
        <w:pStyle w:val="ListParagraph"/>
        <w:numPr>
          <w:ilvl w:val="1"/>
          <w:numId w:val="143"/>
        </w:numPr>
        <w:rPr>
          <w:i/>
          <w:iCs/>
          <w:szCs w:val="24"/>
          <w:lang w:eastAsia="en-AU"/>
        </w:rPr>
      </w:pPr>
      <w:r w:rsidRPr="002C367D">
        <w:rPr>
          <w:i/>
          <w:iCs/>
          <w:color w:val="000000"/>
          <w:szCs w:val="24"/>
          <w:lang w:val="en-US"/>
        </w:rPr>
        <w:t xml:space="preserve">in setting up of digital investigation and forensics Lab </w:t>
      </w:r>
    </w:p>
    <w:p w14:paraId="3F722A1B" w14:textId="14DBD1A1" w:rsidR="00FE57AF" w:rsidRPr="002C367D" w:rsidRDefault="00FE57AF" w:rsidP="002C6F81">
      <w:pPr>
        <w:pStyle w:val="ListParagraph"/>
        <w:numPr>
          <w:ilvl w:val="0"/>
          <w:numId w:val="143"/>
        </w:numPr>
        <w:rPr>
          <w:i/>
          <w:szCs w:val="24"/>
          <w:lang w:eastAsia="en-AU"/>
        </w:rPr>
      </w:pPr>
      <w:r w:rsidRPr="002C367D">
        <w:rPr>
          <w:i/>
          <w:szCs w:val="24"/>
          <w:lang w:eastAsia="en-AU"/>
        </w:rPr>
        <w:t>The Proposer must provide at least three (3) Client References for similar successfully completed contracts. Details should include the detailed tasks done, country, year, and Client contact details. Evidence of work done should be supported with Completion Certificates</w:t>
      </w:r>
      <w:r w:rsidR="002C6F81" w:rsidRPr="002C367D">
        <w:rPr>
          <w:i/>
          <w:szCs w:val="24"/>
          <w:lang w:eastAsia="en-AU"/>
        </w:rPr>
        <w:t xml:space="preserve"> or </w:t>
      </w:r>
      <w:r w:rsidRPr="002C367D">
        <w:rPr>
          <w:i/>
          <w:szCs w:val="24"/>
          <w:lang w:eastAsia="en-AU"/>
        </w:rPr>
        <w:t>Reference Letters and value of those contracts.</w:t>
      </w:r>
    </w:p>
    <w:p w14:paraId="39D154C2" w14:textId="584578A1" w:rsidR="00DD6E70" w:rsidRPr="002C367D" w:rsidRDefault="00FE57AF" w:rsidP="0008080B">
      <w:pPr>
        <w:numPr>
          <w:ilvl w:val="0"/>
          <w:numId w:val="142"/>
        </w:numPr>
        <w:suppressAutoHyphens w:val="0"/>
        <w:spacing w:after="0"/>
        <w:contextualSpacing/>
        <w:rPr>
          <w:b/>
        </w:rPr>
      </w:pPr>
      <w:r w:rsidRPr="002C367D">
        <w:rPr>
          <w:b/>
        </w:rPr>
        <w:t>Proposer’s Legal Requirements</w:t>
      </w:r>
    </w:p>
    <w:p w14:paraId="63252EE1" w14:textId="44FC3427" w:rsidR="00FE57AF" w:rsidRPr="002C367D" w:rsidRDefault="00FE57AF" w:rsidP="00FE57AF">
      <w:pPr>
        <w:suppressAutoHyphens w:val="0"/>
        <w:spacing w:after="0"/>
        <w:ind w:left="1080"/>
        <w:rPr>
          <w:b/>
          <w:bCs/>
          <w:i/>
          <w:szCs w:val="24"/>
        </w:rPr>
      </w:pPr>
      <w:r w:rsidRPr="002C367D">
        <w:rPr>
          <w:i/>
          <w:szCs w:val="24"/>
        </w:rPr>
        <w:t>The Proposer shall be legally registered</w:t>
      </w:r>
      <w:r w:rsidR="00D8046E" w:rsidRPr="002C367D">
        <w:rPr>
          <w:i/>
          <w:szCs w:val="24"/>
        </w:rPr>
        <w:t xml:space="preserve"> entity</w:t>
      </w:r>
      <w:r w:rsidRPr="002C367D">
        <w:rPr>
          <w:i/>
          <w:szCs w:val="24"/>
        </w:rPr>
        <w:t xml:space="preserve"> in its country of origin</w:t>
      </w:r>
      <w:r w:rsidRPr="002C367D">
        <w:rPr>
          <w:b/>
          <w:bCs/>
          <w:i/>
          <w:szCs w:val="24"/>
        </w:rPr>
        <w:t>.</w:t>
      </w:r>
    </w:p>
    <w:p w14:paraId="756A01BC" w14:textId="77777777" w:rsidR="00FE57AF" w:rsidRPr="002C367D" w:rsidRDefault="00FE57AF" w:rsidP="00FE57A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val="0"/>
        <w:spacing w:after="200"/>
        <w:ind w:left="340"/>
        <w:contextualSpacing/>
        <w:rPr>
          <w:color w:val="000000"/>
          <w:spacing w:val="-2"/>
        </w:rPr>
      </w:pPr>
    </w:p>
    <w:p w14:paraId="128C1F6E" w14:textId="3DC43BDE" w:rsidR="00533E02" w:rsidRDefault="004253AA" w:rsidP="005E3D06">
      <w:pPr>
        <w:shd w:val="clear" w:color="auto" w:fill="FFFFFF" w:themeFill="background1"/>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val="0"/>
        <w:spacing w:after="0"/>
        <w:contextualSpacing/>
        <w:rPr>
          <w:color w:val="000000"/>
          <w:spacing w:val="-2"/>
        </w:rPr>
      </w:pPr>
      <w:r w:rsidRPr="005E3D06">
        <w:rPr>
          <w:color w:val="000000"/>
          <w:spacing w:val="-2"/>
        </w:rPr>
        <w:t xml:space="preserve">Interested eligible </w:t>
      </w:r>
      <w:r w:rsidR="00A64EA0" w:rsidRPr="005E3D06">
        <w:rPr>
          <w:color w:val="000000"/>
          <w:spacing w:val="-2"/>
        </w:rPr>
        <w:t>Proposer</w:t>
      </w:r>
      <w:r w:rsidRPr="005E3D06">
        <w:rPr>
          <w:color w:val="000000"/>
          <w:spacing w:val="-2"/>
        </w:rPr>
        <w:t xml:space="preserve">s may obtain further information from </w:t>
      </w:r>
      <w:r w:rsidR="00D50A13" w:rsidRPr="005E3D06">
        <w:rPr>
          <w:b/>
          <w:i/>
        </w:rPr>
        <w:t>Ministry of Finance, Federal Government of Somalia</w:t>
      </w:r>
      <w:r w:rsidR="00DE7D36" w:rsidRPr="005E3D06">
        <w:rPr>
          <w:i/>
          <w:color w:val="000000"/>
          <w:spacing w:val="-2"/>
        </w:rPr>
        <w:t xml:space="preserve">, </w:t>
      </w:r>
      <w:r w:rsidR="005E3D06" w:rsidRPr="005E3D06">
        <w:t>procurement.scaledup@piu.mof.gov.so</w:t>
      </w:r>
      <w:r w:rsidR="005E3D06" w:rsidRPr="005E3D06">
        <w:rPr>
          <w:b/>
          <w:szCs w:val="24"/>
        </w:rPr>
        <w:t xml:space="preserve"> </w:t>
      </w:r>
      <w:r w:rsidR="005E3D06" w:rsidRPr="005E3D06">
        <w:rPr>
          <w:color w:val="000000"/>
          <w:spacing w:val="-2"/>
        </w:rPr>
        <w:t>and</w:t>
      </w:r>
      <w:r w:rsidRPr="005E3D06">
        <w:rPr>
          <w:color w:val="000000"/>
          <w:spacing w:val="-2"/>
        </w:rPr>
        <w:t xml:space="preserve"> inspect the </w:t>
      </w:r>
      <w:r w:rsidR="00E424AE" w:rsidRPr="005E3D06">
        <w:rPr>
          <w:color w:val="000000"/>
          <w:spacing w:val="-2"/>
        </w:rPr>
        <w:t>R</w:t>
      </w:r>
      <w:r w:rsidR="00A64EA0" w:rsidRPr="005E3D06">
        <w:rPr>
          <w:color w:val="000000"/>
          <w:spacing w:val="-2"/>
        </w:rPr>
        <w:t xml:space="preserve">equest for </w:t>
      </w:r>
      <w:r w:rsidR="00E424AE" w:rsidRPr="005E3D06">
        <w:rPr>
          <w:color w:val="000000"/>
          <w:spacing w:val="-2"/>
        </w:rPr>
        <w:t>P</w:t>
      </w:r>
      <w:r w:rsidR="00A64EA0" w:rsidRPr="005E3D06">
        <w:rPr>
          <w:color w:val="000000"/>
          <w:spacing w:val="-2"/>
        </w:rPr>
        <w:t xml:space="preserve">roposals </w:t>
      </w:r>
      <w:r w:rsidR="00284AF9" w:rsidRPr="005E3D06">
        <w:rPr>
          <w:color w:val="000000"/>
          <w:spacing w:val="-2"/>
        </w:rPr>
        <w:t>document</w:t>
      </w:r>
      <w:r w:rsidRPr="005E3D06">
        <w:rPr>
          <w:color w:val="000000"/>
          <w:spacing w:val="-2"/>
        </w:rPr>
        <w:t xml:space="preserve"> during office hours </w:t>
      </w:r>
      <w:r w:rsidR="009D5246" w:rsidRPr="005E3D06">
        <w:rPr>
          <w:i/>
          <w:color w:val="000000"/>
          <w:spacing w:val="-2"/>
        </w:rPr>
        <w:t>10</w:t>
      </w:r>
      <w:r w:rsidR="005E3D06">
        <w:rPr>
          <w:i/>
          <w:color w:val="000000"/>
          <w:spacing w:val="-2"/>
        </w:rPr>
        <w:t>:</w:t>
      </w:r>
      <w:r w:rsidRPr="005E3D06">
        <w:rPr>
          <w:i/>
          <w:color w:val="000000"/>
          <w:spacing w:val="-2"/>
        </w:rPr>
        <w:t>00</w:t>
      </w:r>
      <w:r w:rsidR="005E3D06">
        <w:rPr>
          <w:i/>
          <w:color w:val="000000"/>
          <w:spacing w:val="-2"/>
        </w:rPr>
        <w:t>AM</w:t>
      </w:r>
      <w:r w:rsidRPr="005E3D06">
        <w:rPr>
          <w:i/>
          <w:color w:val="000000"/>
          <w:spacing w:val="-2"/>
        </w:rPr>
        <w:t xml:space="preserve"> to 1</w:t>
      </w:r>
      <w:r w:rsidR="005D7ABE" w:rsidRPr="005E3D06">
        <w:rPr>
          <w:i/>
          <w:color w:val="000000"/>
          <w:spacing w:val="-2"/>
        </w:rPr>
        <w:t>6</w:t>
      </w:r>
      <w:r w:rsidRPr="005E3D06">
        <w:rPr>
          <w:i/>
          <w:color w:val="000000"/>
          <w:spacing w:val="-2"/>
        </w:rPr>
        <w:t xml:space="preserve">00 hours </w:t>
      </w:r>
      <w:r w:rsidRPr="005E3D06">
        <w:rPr>
          <w:color w:val="000000"/>
          <w:spacing w:val="-2"/>
        </w:rPr>
        <w:t>at the address given below</w:t>
      </w:r>
      <w:r w:rsidR="000C28D5" w:rsidRPr="005E3D06">
        <w:rPr>
          <w:color w:val="000000"/>
          <w:spacing w:val="-2"/>
        </w:rPr>
        <w:t xml:space="preserve">. </w:t>
      </w:r>
      <w:r w:rsidR="00533E02" w:rsidRPr="0045723F">
        <w:rPr>
          <w:b/>
          <w:bCs/>
          <w:color w:val="000000"/>
          <w:spacing w:val="-2"/>
        </w:rPr>
        <w:t>Document can be obtained from the link Below:</w:t>
      </w:r>
      <w:r w:rsidR="00533E02" w:rsidRPr="00533E02">
        <w:t xml:space="preserve"> </w:t>
      </w:r>
      <w:hyperlink r:id="rId16" w:history="1">
        <w:r w:rsidR="00533E02" w:rsidRPr="001E13FB">
          <w:rPr>
            <w:rStyle w:val="Hyperlink"/>
            <w:spacing w:val="-2"/>
          </w:rPr>
          <w:t>https://mof.gov.so/publications/development-supply-configuration-and-implementation-national-computer-incident</w:t>
        </w:r>
      </w:hyperlink>
    </w:p>
    <w:p w14:paraId="2AE3BCD7" w14:textId="0A985F49" w:rsidR="004253AA" w:rsidRDefault="000C28D5" w:rsidP="005E3D06">
      <w:pPr>
        <w:shd w:val="clear" w:color="auto" w:fill="FFFFFF" w:themeFill="background1"/>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val="0"/>
        <w:spacing w:after="0"/>
        <w:contextualSpacing/>
        <w:rPr>
          <w:b/>
          <w:bCs/>
          <w:color w:val="000000"/>
          <w:spacing w:val="-2"/>
        </w:rPr>
      </w:pPr>
      <w:r w:rsidRPr="005E3D06">
        <w:rPr>
          <w:b/>
          <w:bCs/>
          <w:color w:val="000000"/>
          <w:spacing w:val="-2"/>
        </w:rPr>
        <w:t xml:space="preserve">A pre-proposal </w:t>
      </w:r>
      <w:r w:rsidR="00456B78" w:rsidRPr="005E3D06">
        <w:rPr>
          <w:b/>
          <w:bCs/>
          <w:color w:val="000000"/>
          <w:spacing w:val="-2"/>
        </w:rPr>
        <w:t>online</w:t>
      </w:r>
      <w:r w:rsidRPr="005E3D06">
        <w:rPr>
          <w:b/>
          <w:bCs/>
          <w:color w:val="000000"/>
          <w:spacing w:val="-2"/>
        </w:rPr>
        <w:t xml:space="preserve"> conference meeting will be held on </w:t>
      </w:r>
      <w:r w:rsidR="008F2DE5" w:rsidRPr="005E3D06">
        <w:rPr>
          <w:b/>
          <w:bCs/>
          <w:color w:val="000000"/>
          <w:spacing w:val="-2"/>
        </w:rPr>
        <w:t>March 1</w:t>
      </w:r>
      <w:r w:rsidR="008E77ED">
        <w:rPr>
          <w:b/>
          <w:bCs/>
          <w:color w:val="000000"/>
          <w:spacing w:val="-2"/>
        </w:rPr>
        <w:t>8</w:t>
      </w:r>
      <w:r w:rsidR="008F2DE5" w:rsidRPr="005E3D06">
        <w:rPr>
          <w:b/>
          <w:bCs/>
          <w:color w:val="000000"/>
          <w:spacing w:val="-2"/>
        </w:rPr>
        <w:t>, 2025</w:t>
      </w:r>
      <w:r w:rsidR="008F2DE5" w:rsidRPr="005E3D06">
        <w:rPr>
          <w:i/>
          <w:color w:val="000000"/>
          <w:spacing w:val="-2"/>
        </w:rPr>
        <w:t>.</w:t>
      </w:r>
      <w:r w:rsidR="008F2DE5" w:rsidRPr="005E3D06">
        <w:rPr>
          <w:color w:val="000000"/>
        </w:rPr>
        <w:t xml:space="preserve">  </w:t>
      </w:r>
      <w:r w:rsidRPr="005E3D06">
        <w:rPr>
          <w:b/>
          <w:bCs/>
          <w:color w:val="000000"/>
          <w:spacing w:val="-2"/>
        </w:rPr>
        <w:t xml:space="preserve">at </w:t>
      </w:r>
      <w:r w:rsidR="00973D9A">
        <w:rPr>
          <w:b/>
          <w:bCs/>
          <w:color w:val="000000"/>
          <w:spacing w:val="-2"/>
        </w:rPr>
        <w:t>2</w:t>
      </w:r>
      <w:r w:rsidR="00803E8E" w:rsidRPr="005E3D06">
        <w:rPr>
          <w:b/>
          <w:bCs/>
          <w:color w:val="000000"/>
          <w:spacing w:val="-2"/>
        </w:rPr>
        <w:t>:00</w:t>
      </w:r>
      <w:r w:rsidR="00973D9A">
        <w:rPr>
          <w:b/>
          <w:bCs/>
          <w:color w:val="000000"/>
          <w:spacing w:val="-2"/>
        </w:rPr>
        <w:t xml:space="preserve">PM </w:t>
      </w:r>
      <w:r w:rsidRPr="005E3D06">
        <w:rPr>
          <w:b/>
          <w:bCs/>
          <w:color w:val="000000"/>
          <w:spacing w:val="-2"/>
        </w:rPr>
        <w:t xml:space="preserve">in the afternoon in Somalia local time. </w:t>
      </w:r>
    </w:p>
    <w:p w14:paraId="5DB87B13" w14:textId="77777777" w:rsidR="00173E71" w:rsidRPr="005E3D06" w:rsidRDefault="00173E71" w:rsidP="005E3D06">
      <w:pPr>
        <w:shd w:val="clear" w:color="auto" w:fill="FFFFFF" w:themeFill="background1"/>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val="0"/>
        <w:spacing w:after="0"/>
        <w:contextualSpacing/>
        <w:rPr>
          <w:color w:val="000000"/>
        </w:rPr>
      </w:pPr>
    </w:p>
    <w:p w14:paraId="1A30B428" w14:textId="77777777" w:rsidR="001D6A38" w:rsidRPr="002C367D" w:rsidRDefault="004253AA" w:rsidP="00173E71">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val="0"/>
        <w:spacing w:after="200"/>
        <w:contextualSpacing/>
        <w:rPr>
          <w:color w:val="000000"/>
          <w:spacing w:val="-2"/>
          <w:highlight w:val="yellow"/>
        </w:rPr>
      </w:pPr>
      <w:r w:rsidRPr="002C367D">
        <w:rPr>
          <w:color w:val="000000"/>
          <w:spacing w:val="-2"/>
        </w:rPr>
        <w:t xml:space="preserve">5. </w:t>
      </w:r>
      <w:r w:rsidRPr="002C367D">
        <w:rPr>
          <w:color w:val="000000"/>
          <w:spacing w:val="-2"/>
        </w:rPr>
        <w:tab/>
      </w:r>
      <w:r w:rsidR="001D6A38" w:rsidRPr="002C367D">
        <w:rPr>
          <w:color w:val="000000"/>
          <w:spacing w:val="-2"/>
        </w:rPr>
        <w:t xml:space="preserve">A complete set of Proposal documents in English language will be provided upon request.  The document including any subsequent amendment or addition will be sent to the Proposer by e-mail. Prior registration is required for submitting clarification questions on the Proposal documents and receiving automatic notice of answers and addenda to the Proposal documents. </w:t>
      </w:r>
    </w:p>
    <w:p w14:paraId="79E623BC" w14:textId="77777777" w:rsidR="00E04AE2" w:rsidRPr="002C367D" w:rsidRDefault="00E04AE2" w:rsidP="00D73041">
      <w:pPr>
        <w:ind w:left="630" w:hanging="630"/>
        <w:rPr>
          <w:color w:val="000000"/>
          <w:spacing w:val="-2"/>
        </w:rPr>
      </w:pPr>
    </w:p>
    <w:p w14:paraId="54257430" w14:textId="12E19289" w:rsidR="00441AAE" w:rsidRPr="00B333FE" w:rsidRDefault="00BD5A40" w:rsidP="00441AA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val="0"/>
        <w:spacing w:after="0"/>
        <w:contextualSpacing/>
        <w:rPr>
          <w:color w:val="000000"/>
        </w:rPr>
      </w:pPr>
      <w:r w:rsidRPr="002C367D">
        <w:rPr>
          <w:color w:val="000000"/>
          <w:spacing w:val="-2"/>
        </w:rPr>
        <w:t xml:space="preserve">6.  </w:t>
      </w:r>
      <w:r w:rsidR="00944329" w:rsidRPr="002C367D">
        <w:rPr>
          <w:color w:val="000000"/>
          <w:spacing w:val="-2"/>
        </w:rPr>
        <w:t xml:space="preserve"> </w:t>
      </w:r>
      <w:r w:rsidRPr="002C367D">
        <w:rPr>
          <w:color w:val="000000"/>
          <w:spacing w:val="-2"/>
        </w:rPr>
        <w:t xml:space="preserve"> </w:t>
      </w:r>
      <w:r w:rsidR="00441AAE" w:rsidRPr="002C367D">
        <w:rPr>
          <w:color w:val="000000"/>
          <w:spacing w:val="-2"/>
        </w:rPr>
        <w:t xml:space="preserve">  </w:t>
      </w:r>
      <w:r w:rsidR="003136CB" w:rsidRPr="002C367D">
        <w:rPr>
          <w:color w:val="000000"/>
          <w:spacing w:val="-2"/>
        </w:rPr>
        <w:t xml:space="preserve">  </w:t>
      </w:r>
      <w:r w:rsidR="003136CB" w:rsidRPr="00B333FE">
        <w:rPr>
          <w:color w:val="000000"/>
          <w:spacing w:val="-2"/>
        </w:rPr>
        <w:t xml:space="preserve">Proposals must be delivered to the address below on or before </w:t>
      </w:r>
      <w:r w:rsidR="003136CB" w:rsidRPr="00B333FE">
        <w:rPr>
          <w:b/>
          <w:bCs/>
          <w:color w:val="000000"/>
          <w:spacing w:val="-2"/>
        </w:rPr>
        <w:t>1</w:t>
      </w:r>
      <w:r w:rsidR="008F2DE5" w:rsidRPr="00B333FE">
        <w:rPr>
          <w:b/>
          <w:bCs/>
          <w:color w:val="000000"/>
          <w:spacing w:val="-2"/>
        </w:rPr>
        <w:t>1</w:t>
      </w:r>
      <w:r w:rsidR="003136CB" w:rsidRPr="00B333FE">
        <w:rPr>
          <w:b/>
          <w:bCs/>
          <w:color w:val="000000"/>
          <w:spacing w:val="-2"/>
        </w:rPr>
        <w:t xml:space="preserve">:00 a.m. </w:t>
      </w:r>
      <w:r w:rsidR="00B333FE" w:rsidRPr="00B333FE">
        <w:rPr>
          <w:b/>
          <w:bCs/>
          <w:color w:val="000000"/>
          <w:spacing w:val="-2"/>
        </w:rPr>
        <w:t>April</w:t>
      </w:r>
      <w:r w:rsidR="008F2DE5" w:rsidRPr="00B333FE">
        <w:rPr>
          <w:b/>
          <w:bCs/>
          <w:color w:val="000000"/>
          <w:spacing w:val="-2"/>
        </w:rPr>
        <w:t xml:space="preserve"> </w:t>
      </w:r>
      <w:r w:rsidR="008E77ED">
        <w:rPr>
          <w:b/>
          <w:bCs/>
          <w:color w:val="000000"/>
          <w:spacing w:val="-2"/>
        </w:rPr>
        <w:t>7</w:t>
      </w:r>
      <w:r w:rsidR="008F2DE5" w:rsidRPr="00B333FE">
        <w:rPr>
          <w:b/>
          <w:bCs/>
          <w:color w:val="000000"/>
          <w:spacing w:val="-2"/>
        </w:rPr>
        <w:t>,</w:t>
      </w:r>
      <w:r w:rsidR="003136CB" w:rsidRPr="00B333FE">
        <w:rPr>
          <w:b/>
          <w:bCs/>
          <w:color w:val="000000"/>
          <w:spacing w:val="-2"/>
        </w:rPr>
        <w:t xml:space="preserve"> 2025</w:t>
      </w:r>
      <w:r w:rsidR="003136CB" w:rsidRPr="00B333FE">
        <w:rPr>
          <w:i/>
          <w:color w:val="000000"/>
          <w:spacing w:val="-2"/>
        </w:rPr>
        <w:t>.</w:t>
      </w:r>
      <w:r w:rsidR="003136CB" w:rsidRPr="00B333FE">
        <w:rPr>
          <w:color w:val="000000"/>
        </w:rPr>
        <w:t xml:space="preserve">  </w:t>
      </w:r>
    </w:p>
    <w:p w14:paraId="16629DC6" w14:textId="0410CA68" w:rsidR="003136CB" w:rsidRPr="002C367D" w:rsidRDefault="003136CB" w:rsidP="00441AAE">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val="0"/>
        <w:spacing w:after="0"/>
        <w:ind w:left="630"/>
        <w:contextualSpacing/>
      </w:pPr>
      <w:r w:rsidRPr="00B333FE">
        <w:rPr>
          <w:color w:val="000000"/>
        </w:rPr>
        <w:t xml:space="preserve">Electronic procurement </w:t>
      </w:r>
      <w:r w:rsidRPr="008E77ED">
        <w:rPr>
          <w:b/>
          <w:i/>
          <w:color w:val="000000"/>
        </w:rPr>
        <w:t xml:space="preserve">will </w:t>
      </w:r>
      <w:r w:rsidRPr="008E77ED">
        <w:rPr>
          <w:b/>
          <w:color w:val="000000"/>
        </w:rPr>
        <w:t xml:space="preserve">not </w:t>
      </w:r>
      <w:r w:rsidRPr="008E77ED">
        <w:rPr>
          <w:b/>
          <w:i/>
          <w:iCs/>
          <w:color w:val="000000"/>
        </w:rPr>
        <w:t>be</w:t>
      </w:r>
      <w:r w:rsidRPr="00B333FE">
        <w:rPr>
          <w:color w:val="000000"/>
        </w:rPr>
        <w:t xml:space="preserve"> permitted</w:t>
      </w:r>
      <w:r w:rsidRPr="00B333FE">
        <w:rPr>
          <w:color w:val="000000"/>
          <w:spacing w:val="-2"/>
        </w:rPr>
        <w:t xml:space="preserve"> Late Proposals will be rejected.</w:t>
      </w:r>
      <w:r w:rsidRPr="00B333FE">
        <w:t xml:space="preserve"> </w:t>
      </w:r>
      <w:r w:rsidRPr="00B333FE">
        <w:rPr>
          <w:spacing w:val="-2"/>
        </w:rPr>
        <w:t xml:space="preserve">The outer Proposal envelopes marked “ORIGINAL PROPOSAL”, and the inner envelopes marked “TECHNICAL PART” will be publicly opened in the presence of the Proposers’ designated representatives and anyone who chooses to attend, at the address below on </w:t>
      </w:r>
      <w:r w:rsidR="007B1715">
        <w:rPr>
          <w:b/>
          <w:bCs/>
          <w:color w:val="000000"/>
          <w:spacing w:val="-2"/>
        </w:rPr>
        <w:t>April</w:t>
      </w:r>
      <w:r w:rsidR="008F2DE5" w:rsidRPr="00B333FE">
        <w:rPr>
          <w:b/>
          <w:bCs/>
          <w:color w:val="000000"/>
          <w:spacing w:val="-2"/>
        </w:rPr>
        <w:t xml:space="preserve"> </w:t>
      </w:r>
      <w:r w:rsidR="007B1715">
        <w:rPr>
          <w:b/>
          <w:bCs/>
          <w:color w:val="000000"/>
          <w:spacing w:val="-2"/>
        </w:rPr>
        <w:t>7</w:t>
      </w:r>
      <w:r w:rsidR="008F2DE5" w:rsidRPr="00B333FE">
        <w:rPr>
          <w:b/>
          <w:bCs/>
          <w:color w:val="000000"/>
          <w:spacing w:val="-2"/>
        </w:rPr>
        <w:t>, 2025</w:t>
      </w:r>
      <w:r w:rsidR="008F2DE5" w:rsidRPr="00B333FE">
        <w:rPr>
          <w:i/>
          <w:color w:val="000000"/>
          <w:spacing w:val="-2"/>
        </w:rPr>
        <w:t>.</w:t>
      </w:r>
      <w:r w:rsidR="008F2DE5" w:rsidRPr="00B333FE">
        <w:rPr>
          <w:color w:val="000000"/>
        </w:rPr>
        <w:t xml:space="preserve">  </w:t>
      </w:r>
      <w:r w:rsidRPr="00B333FE">
        <w:rPr>
          <w:b/>
          <w:i/>
          <w:iCs/>
        </w:rPr>
        <w:t>at 11:00. a.m. Somalia local time</w:t>
      </w:r>
      <w:r w:rsidR="00441AAE" w:rsidRPr="00B333FE">
        <w:rPr>
          <w:b/>
          <w:i/>
          <w:iCs/>
        </w:rPr>
        <w:t>.</w:t>
      </w:r>
    </w:p>
    <w:p w14:paraId="3C522E5D" w14:textId="47D7CEA2" w:rsidR="004253AA" w:rsidRPr="002C367D" w:rsidRDefault="004253AA" w:rsidP="00BD5A4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rPr>
          <w:color w:val="000000"/>
          <w:spacing w:val="-2"/>
        </w:rPr>
      </w:pPr>
    </w:p>
    <w:p w14:paraId="2313ECA1" w14:textId="6C37D3AF" w:rsidR="006B021F" w:rsidRPr="002C367D" w:rsidRDefault="004253AA" w:rsidP="006B021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630" w:hanging="630"/>
        <w:rPr>
          <w:i/>
          <w:iCs/>
          <w:color w:val="000000"/>
          <w:spacing w:val="-2"/>
        </w:rPr>
      </w:pPr>
      <w:r w:rsidRPr="002C367D">
        <w:rPr>
          <w:color w:val="000000"/>
          <w:spacing w:val="-2"/>
        </w:rPr>
        <w:lastRenderedPageBreak/>
        <w:t xml:space="preserve">7. </w:t>
      </w:r>
      <w:r w:rsidRPr="002C367D">
        <w:rPr>
          <w:color w:val="000000"/>
          <w:spacing w:val="-2"/>
        </w:rPr>
        <w:tab/>
        <w:t xml:space="preserve">All </w:t>
      </w:r>
      <w:r w:rsidR="00A640B0" w:rsidRPr="002C367D">
        <w:rPr>
          <w:color w:val="000000"/>
          <w:spacing w:val="-2"/>
        </w:rPr>
        <w:t>Proposal</w:t>
      </w:r>
      <w:r w:rsidRPr="002C367D">
        <w:rPr>
          <w:color w:val="000000"/>
          <w:spacing w:val="-2"/>
        </w:rPr>
        <w:t xml:space="preserve">s must be accompanied by a </w:t>
      </w:r>
      <w:r w:rsidR="006B021F" w:rsidRPr="002C367D">
        <w:rPr>
          <w:i/>
          <w:iCs/>
          <w:color w:val="000000"/>
          <w:spacing w:val="-2"/>
        </w:rPr>
        <w:t>“</w:t>
      </w:r>
      <w:r w:rsidR="006B021F" w:rsidRPr="002C367D">
        <w:rPr>
          <w:b/>
          <w:i/>
          <w:iCs/>
          <w:color w:val="000000"/>
          <w:spacing w:val="-2"/>
        </w:rPr>
        <w:t>Proposal-Securing Declaration</w:t>
      </w:r>
      <w:r w:rsidR="006B021F" w:rsidRPr="002C367D">
        <w:rPr>
          <w:i/>
          <w:iCs/>
          <w:color w:val="000000"/>
          <w:spacing w:val="-2"/>
        </w:rPr>
        <w:t xml:space="preserve">” </w:t>
      </w:r>
      <w:r w:rsidR="006B021F" w:rsidRPr="002C367D">
        <w:rPr>
          <w:iCs/>
          <w:color w:val="000000"/>
          <w:spacing w:val="-2"/>
        </w:rPr>
        <w:t>by</w:t>
      </w:r>
      <w:r w:rsidR="006B021F" w:rsidRPr="002C367D">
        <w:rPr>
          <w:i/>
          <w:iCs/>
          <w:color w:val="000000"/>
          <w:spacing w:val="-2"/>
        </w:rPr>
        <w:t xml:space="preserve"> </w:t>
      </w:r>
      <w:r w:rsidR="006B021F" w:rsidRPr="002C367D">
        <w:t>using the form included in the proposal document.</w:t>
      </w:r>
    </w:p>
    <w:p w14:paraId="48BBE897" w14:textId="7C8367EC" w:rsidR="00696D4E" w:rsidRPr="002C367D" w:rsidRDefault="004253AA" w:rsidP="006B021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630" w:hanging="630"/>
        <w:rPr>
          <w:bCs/>
          <w:iCs/>
          <w:spacing w:val="-2"/>
        </w:rPr>
      </w:pPr>
      <w:r w:rsidRPr="002C367D">
        <w:rPr>
          <w:iCs/>
          <w:color w:val="000000"/>
          <w:spacing w:val="-2"/>
        </w:rPr>
        <w:t>8.</w:t>
      </w:r>
      <w:r w:rsidRPr="002C367D">
        <w:rPr>
          <w:iCs/>
          <w:color w:val="000000"/>
          <w:spacing w:val="-2"/>
        </w:rPr>
        <w:tab/>
      </w:r>
      <w:r w:rsidR="00E3387D" w:rsidRPr="002C367D">
        <w:rPr>
          <w:bCs/>
          <w:iCs/>
          <w:spacing w:val="-2"/>
        </w:rPr>
        <w:t xml:space="preserve">Attention is drawn to the Procurement Regulations requiring the Borrower to disclose information on the successful </w:t>
      </w:r>
      <w:r w:rsidR="00A64EA0" w:rsidRPr="002C367D">
        <w:rPr>
          <w:bCs/>
          <w:iCs/>
          <w:spacing w:val="-2"/>
        </w:rPr>
        <w:t>Proposer</w:t>
      </w:r>
      <w:r w:rsidR="00E3387D" w:rsidRPr="002C367D">
        <w:rPr>
          <w:bCs/>
          <w:iCs/>
          <w:spacing w:val="-2"/>
        </w:rPr>
        <w:t>’s beneficial ownership, as part of the</w:t>
      </w:r>
      <w:r w:rsidR="00E3387D" w:rsidRPr="002C367D">
        <w:rPr>
          <w:b/>
          <w:spacing w:val="-2"/>
        </w:rPr>
        <w:t xml:space="preserve"> </w:t>
      </w:r>
      <w:r w:rsidR="00E3387D" w:rsidRPr="002C367D">
        <w:rPr>
          <w:bCs/>
          <w:iCs/>
          <w:spacing w:val="-2"/>
        </w:rPr>
        <w:t xml:space="preserve">Contract Award Notice, using the Beneficial Ownership Disclosure Form as included in the </w:t>
      </w:r>
      <w:r w:rsidR="00237D96" w:rsidRPr="002C367D">
        <w:rPr>
          <w:bCs/>
          <w:iCs/>
          <w:spacing w:val="-2"/>
        </w:rPr>
        <w:t>R</w:t>
      </w:r>
      <w:r w:rsidR="00A640B0" w:rsidRPr="002C367D">
        <w:rPr>
          <w:bCs/>
          <w:iCs/>
          <w:spacing w:val="-2"/>
        </w:rPr>
        <w:t xml:space="preserve">equest for </w:t>
      </w:r>
      <w:r w:rsidR="00237D96" w:rsidRPr="002C367D">
        <w:rPr>
          <w:bCs/>
          <w:iCs/>
          <w:spacing w:val="-2"/>
        </w:rPr>
        <w:t>P</w:t>
      </w:r>
      <w:r w:rsidR="00A640B0" w:rsidRPr="002C367D">
        <w:rPr>
          <w:bCs/>
          <w:iCs/>
          <w:spacing w:val="-2"/>
        </w:rPr>
        <w:t xml:space="preserve">roposal </w:t>
      </w:r>
      <w:r w:rsidR="00E3387D" w:rsidRPr="002C367D">
        <w:rPr>
          <w:bCs/>
          <w:iCs/>
          <w:spacing w:val="-2"/>
        </w:rPr>
        <w:t>document.</w:t>
      </w:r>
    </w:p>
    <w:p w14:paraId="2800C376" w14:textId="482C0386" w:rsidR="004253AA" w:rsidRPr="002C367D" w:rsidRDefault="00696D4E" w:rsidP="007E0A9A">
      <w:pPr>
        <w:ind w:left="630" w:hanging="630"/>
        <w:rPr>
          <w:i/>
          <w:color w:val="000000"/>
        </w:rPr>
      </w:pPr>
      <w:r w:rsidRPr="002C367D">
        <w:rPr>
          <w:iCs/>
          <w:color w:val="000000"/>
          <w:spacing w:val="-2"/>
        </w:rPr>
        <w:t>9.</w:t>
      </w:r>
      <w:r w:rsidRPr="002C367D">
        <w:rPr>
          <w:iCs/>
          <w:color w:val="000000"/>
          <w:spacing w:val="-2"/>
        </w:rPr>
        <w:tab/>
      </w:r>
      <w:r w:rsidR="004253AA" w:rsidRPr="002C367D">
        <w:rPr>
          <w:iCs/>
          <w:color w:val="000000"/>
        </w:rPr>
        <w:t xml:space="preserve">The address (es) referred to above is (are): </w:t>
      </w:r>
    </w:p>
    <w:p w14:paraId="40574209" w14:textId="1AF86E5D" w:rsidR="00D73041" w:rsidRPr="002C367D" w:rsidRDefault="00D73041" w:rsidP="00E8056C">
      <w:pPr>
        <w:spacing w:after="0"/>
        <w:ind w:left="630"/>
        <w:rPr>
          <w:i/>
          <w:sz w:val="12"/>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130"/>
        <w:gridCol w:w="6220"/>
      </w:tblGrid>
      <w:tr w:rsidR="007E0A9A" w:rsidRPr="008F2DE5" w14:paraId="3912BF65" w14:textId="77777777" w:rsidTr="00FB59F3">
        <w:trPr>
          <w:trHeight w:val="260"/>
        </w:trPr>
        <w:tc>
          <w:tcPr>
            <w:tcW w:w="5000" w:type="pct"/>
            <w:gridSpan w:val="2"/>
            <w:shd w:val="clear" w:color="auto" w:fill="auto"/>
          </w:tcPr>
          <w:p w14:paraId="39602907" w14:textId="77777777" w:rsidR="007E0A9A" w:rsidRPr="008F2DE5" w:rsidRDefault="007E0A9A">
            <w:pPr>
              <w:suppressAutoHyphens w:val="0"/>
              <w:spacing w:after="0"/>
              <w:contextualSpacing/>
              <w:jc w:val="left"/>
              <w:rPr>
                <w:b/>
                <w:szCs w:val="24"/>
              </w:rPr>
            </w:pPr>
            <w:r w:rsidRPr="008F2DE5">
              <w:rPr>
                <w:b/>
                <w:szCs w:val="24"/>
              </w:rPr>
              <w:t>For inspection, clarification and collection of Proposal documents</w:t>
            </w:r>
          </w:p>
        </w:tc>
      </w:tr>
      <w:tr w:rsidR="008C6FEC" w:rsidRPr="008F2DE5" w14:paraId="3473DF3B" w14:textId="77777777" w:rsidTr="00FB59F3">
        <w:trPr>
          <w:trHeight w:val="275"/>
        </w:trPr>
        <w:tc>
          <w:tcPr>
            <w:tcW w:w="1674" w:type="pct"/>
            <w:shd w:val="clear" w:color="auto" w:fill="auto"/>
          </w:tcPr>
          <w:p w14:paraId="3E0199D8" w14:textId="0699A141" w:rsidR="008C6FEC" w:rsidRPr="008F2DE5" w:rsidRDefault="008C6FEC">
            <w:pPr>
              <w:suppressAutoHyphens w:val="0"/>
              <w:spacing w:after="0"/>
              <w:contextualSpacing/>
              <w:jc w:val="left"/>
              <w:rPr>
                <w:szCs w:val="24"/>
              </w:rPr>
            </w:pPr>
            <w:r w:rsidRPr="008F2DE5">
              <w:rPr>
                <w:szCs w:val="24"/>
              </w:rPr>
              <w:t xml:space="preserve">Contact person (title): </w:t>
            </w:r>
          </w:p>
        </w:tc>
        <w:tc>
          <w:tcPr>
            <w:tcW w:w="3326" w:type="pct"/>
            <w:shd w:val="clear" w:color="auto" w:fill="auto"/>
          </w:tcPr>
          <w:p w14:paraId="5E77C956" w14:textId="7BEB60AF" w:rsidR="008C6FEC" w:rsidRPr="008F2DE5" w:rsidRDefault="008F2DE5">
            <w:pPr>
              <w:suppressAutoHyphens w:val="0"/>
              <w:spacing w:after="0"/>
              <w:ind w:right="962"/>
              <w:contextualSpacing/>
              <w:jc w:val="left"/>
              <w:rPr>
                <w:b/>
                <w:szCs w:val="24"/>
              </w:rPr>
            </w:pPr>
            <w:r w:rsidRPr="008F2DE5">
              <w:rPr>
                <w:b/>
                <w:szCs w:val="24"/>
              </w:rPr>
              <w:t>Abukar Osman</w:t>
            </w:r>
          </w:p>
        </w:tc>
      </w:tr>
      <w:tr w:rsidR="007E0A9A" w:rsidRPr="008F2DE5" w14:paraId="58DA6C40" w14:textId="77777777" w:rsidTr="00FB59F3">
        <w:trPr>
          <w:trHeight w:val="275"/>
        </w:trPr>
        <w:tc>
          <w:tcPr>
            <w:tcW w:w="1674" w:type="pct"/>
            <w:shd w:val="clear" w:color="auto" w:fill="auto"/>
          </w:tcPr>
          <w:p w14:paraId="713A2CAA" w14:textId="77777777" w:rsidR="007E0A9A" w:rsidRPr="008F2DE5" w:rsidRDefault="007E0A9A">
            <w:pPr>
              <w:suppressAutoHyphens w:val="0"/>
              <w:spacing w:after="0"/>
              <w:contextualSpacing/>
              <w:jc w:val="left"/>
              <w:rPr>
                <w:szCs w:val="24"/>
              </w:rPr>
            </w:pPr>
            <w:r w:rsidRPr="008F2DE5">
              <w:rPr>
                <w:szCs w:val="24"/>
              </w:rPr>
              <w:t xml:space="preserve">Contact person (title): </w:t>
            </w:r>
          </w:p>
        </w:tc>
        <w:tc>
          <w:tcPr>
            <w:tcW w:w="3326" w:type="pct"/>
            <w:shd w:val="clear" w:color="auto" w:fill="auto"/>
          </w:tcPr>
          <w:p w14:paraId="5FD065B3" w14:textId="28CB7404" w:rsidR="007E0A9A" w:rsidRPr="008F2DE5" w:rsidRDefault="008F2DE5">
            <w:pPr>
              <w:suppressAutoHyphens w:val="0"/>
              <w:spacing w:after="0"/>
              <w:ind w:right="962"/>
              <w:contextualSpacing/>
              <w:jc w:val="left"/>
              <w:rPr>
                <w:b/>
                <w:szCs w:val="24"/>
              </w:rPr>
            </w:pPr>
            <w:r>
              <w:rPr>
                <w:b/>
                <w:szCs w:val="24"/>
              </w:rPr>
              <w:t>Project Coordinator</w:t>
            </w:r>
          </w:p>
        </w:tc>
      </w:tr>
      <w:tr w:rsidR="007E0A9A" w:rsidRPr="008F2DE5" w14:paraId="6AFCA7DD" w14:textId="77777777" w:rsidTr="00FB59F3">
        <w:trPr>
          <w:trHeight w:val="260"/>
        </w:trPr>
        <w:tc>
          <w:tcPr>
            <w:tcW w:w="1674" w:type="pct"/>
            <w:shd w:val="clear" w:color="auto" w:fill="auto"/>
          </w:tcPr>
          <w:p w14:paraId="4E77C67D" w14:textId="77777777" w:rsidR="007E0A9A" w:rsidRPr="008F2DE5" w:rsidRDefault="007E0A9A">
            <w:pPr>
              <w:suppressAutoHyphens w:val="0"/>
              <w:spacing w:after="0"/>
              <w:contextualSpacing/>
              <w:jc w:val="left"/>
              <w:rPr>
                <w:szCs w:val="24"/>
              </w:rPr>
            </w:pPr>
            <w:r w:rsidRPr="008F2DE5">
              <w:rPr>
                <w:szCs w:val="24"/>
              </w:rPr>
              <w:t>Name of organization:</w:t>
            </w:r>
          </w:p>
        </w:tc>
        <w:tc>
          <w:tcPr>
            <w:tcW w:w="3326" w:type="pct"/>
            <w:shd w:val="clear" w:color="auto" w:fill="auto"/>
          </w:tcPr>
          <w:p w14:paraId="6406912F" w14:textId="77777777" w:rsidR="007E0A9A" w:rsidRPr="008F2DE5" w:rsidRDefault="007E0A9A">
            <w:pPr>
              <w:suppressAutoHyphens w:val="0"/>
              <w:spacing w:after="0"/>
              <w:contextualSpacing/>
              <w:jc w:val="left"/>
              <w:rPr>
                <w:b/>
                <w:i/>
                <w:szCs w:val="24"/>
              </w:rPr>
            </w:pPr>
            <w:r w:rsidRPr="008F2DE5">
              <w:rPr>
                <w:b/>
                <w:i/>
                <w:szCs w:val="24"/>
              </w:rPr>
              <w:t>Ministry of Finance, Federal Government of Somalia</w:t>
            </w:r>
          </w:p>
        </w:tc>
      </w:tr>
      <w:tr w:rsidR="007E0A9A" w:rsidRPr="008F2DE5" w14:paraId="3BF3B08D" w14:textId="77777777" w:rsidTr="00FB59F3">
        <w:trPr>
          <w:trHeight w:val="82"/>
        </w:trPr>
        <w:tc>
          <w:tcPr>
            <w:tcW w:w="1674" w:type="pct"/>
            <w:shd w:val="clear" w:color="auto" w:fill="auto"/>
          </w:tcPr>
          <w:p w14:paraId="79C0C9C9" w14:textId="77777777" w:rsidR="007E0A9A" w:rsidRPr="008F2DE5" w:rsidRDefault="007E0A9A">
            <w:pPr>
              <w:suppressAutoHyphens w:val="0"/>
              <w:spacing w:after="0"/>
              <w:contextualSpacing/>
              <w:jc w:val="left"/>
              <w:rPr>
                <w:szCs w:val="24"/>
              </w:rPr>
            </w:pPr>
            <w:r w:rsidRPr="008F2DE5">
              <w:rPr>
                <w:szCs w:val="24"/>
              </w:rPr>
              <w:t>Address</w:t>
            </w:r>
          </w:p>
        </w:tc>
        <w:tc>
          <w:tcPr>
            <w:tcW w:w="3326" w:type="pct"/>
            <w:shd w:val="clear" w:color="auto" w:fill="auto"/>
          </w:tcPr>
          <w:p w14:paraId="36AD7C5B" w14:textId="40D07468" w:rsidR="007D4F67" w:rsidRPr="008F2DE5" w:rsidRDefault="008F2DE5" w:rsidP="007D4F67">
            <w:pPr>
              <w:tabs>
                <w:tab w:val="right" w:pos="7254"/>
              </w:tabs>
              <w:spacing w:before="120"/>
              <w:jc w:val="left"/>
            </w:pPr>
            <w:r>
              <w:t>3</w:t>
            </w:r>
            <w:r w:rsidRPr="008F2DE5">
              <w:rPr>
                <w:vertAlign w:val="superscript"/>
              </w:rPr>
              <w:t>rd</w:t>
            </w:r>
            <w:r>
              <w:t xml:space="preserve"> floor</w:t>
            </w:r>
            <w:r w:rsidR="00AE79C8">
              <w:t xml:space="preserve"> Ministry of finance Building.</w:t>
            </w:r>
          </w:p>
          <w:p w14:paraId="61859F98" w14:textId="77777777" w:rsidR="00AE79C8" w:rsidRDefault="00AE79C8" w:rsidP="007D4F67">
            <w:pPr>
              <w:jc w:val="left"/>
            </w:pPr>
            <w:r w:rsidRPr="00AE79C8">
              <w:t xml:space="preserve">Shangani District, Mogadishu, Somalia </w:t>
            </w:r>
          </w:p>
          <w:p w14:paraId="7290E6D0" w14:textId="36B547BB" w:rsidR="007E0A9A" w:rsidRPr="00D42283" w:rsidRDefault="007D4F67" w:rsidP="00D42283">
            <w:pPr>
              <w:jc w:val="left"/>
              <w:rPr>
                <w:color w:val="000000"/>
                <w:spacing w:val="-2"/>
              </w:rPr>
            </w:pPr>
            <w:r w:rsidRPr="008F2DE5">
              <w:t>Ministry of Finance Federal Republic of Somalia</w:t>
            </w:r>
          </w:p>
        </w:tc>
      </w:tr>
      <w:tr w:rsidR="007E0A9A" w:rsidRPr="002C367D" w14:paraId="30BCB0D0" w14:textId="77777777" w:rsidTr="00FB59F3">
        <w:trPr>
          <w:trHeight w:val="275"/>
        </w:trPr>
        <w:tc>
          <w:tcPr>
            <w:tcW w:w="1674" w:type="pct"/>
            <w:shd w:val="clear" w:color="auto" w:fill="auto"/>
          </w:tcPr>
          <w:p w14:paraId="0EC8D5C9" w14:textId="77777777" w:rsidR="007E0A9A" w:rsidRPr="008F2DE5" w:rsidRDefault="007E0A9A">
            <w:pPr>
              <w:suppressAutoHyphens w:val="0"/>
              <w:spacing w:after="0"/>
              <w:contextualSpacing/>
              <w:jc w:val="left"/>
              <w:rPr>
                <w:szCs w:val="24"/>
              </w:rPr>
            </w:pPr>
            <w:r w:rsidRPr="008F2DE5">
              <w:rPr>
                <w:szCs w:val="24"/>
              </w:rPr>
              <w:t>Email:</w:t>
            </w:r>
          </w:p>
        </w:tc>
        <w:tc>
          <w:tcPr>
            <w:tcW w:w="3326" w:type="pct"/>
            <w:shd w:val="clear" w:color="auto" w:fill="auto"/>
          </w:tcPr>
          <w:p w14:paraId="509E783D" w14:textId="77777777" w:rsidR="00195FFF" w:rsidRPr="008F2DE5" w:rsidRDefault="00195FFF">
            <w:pPr>
              <w:suppressAutoHyphens w:val="0"/>
              <w:spacing w:after="0"/>
              <w:contextualSpacing/>
              <w:jc w:val="left"/>
              <w:rPr>
                <w:b/>
                <w:szCs w:val="24"/>
              </w:rPr>
            </w:pPr>
          </w:p>
          <w:p w14:paraId="28BFE4F0" w14:textId="77777777" w:rsidR="001E6F66" w:rsidRPr="008F2DE5" w:rsidRDefault="001E6F66" w:rsidP="001E6F66">
            <w:pPr>
              <w:contextualSpacing/>
              <w:rPr>
                <w:color w:val="0000FF"/>
                <w:u w:val="single"/>
              </w:rPr>
            </w:pPr>
            <w:r w:rsidRPr="008F2DE5">
              <w:rPr>
                <w:color w:val="0000FF"/>
                <w:u w:val="single"/>
              </w:rPr>
              <w:fldChar w:fldCharType="begin"/>
            </w:r>
            <w:r w:rsidRPr="008F2DE5">
              <w:rPr>
                <w:color w:val="0000FF"/>
                <w:u w:val="single"/>
              </w:rPr>
              <w:instrText xml:space="preserve"> INCLUDEPICTURE "https://mail.google.com/mail/u/1/images/cleardot.gif" \* MERGEFORMATINET </w:instrText>
            </w:r>
            <w:r w:rsidRPr="008F2DE5">
              <w:rPr>
                <w:color w:val="0000FF"/>
                <w:u w:val="single"/>
              </w:rPr>
              <w:fldChar w:fldCharType="separate"/>
            </w:r>
            <w:r w:rsidRPr="008F2DE5">
              <w:rPr>
                <w:noProof/>
                <w:color w:val="0000FF"/>
                <w:u w:val="single"/>
              </w:rPr>
              <w:drawing>
                <wp:inline distT="0" distB="0" distL="0" distR="0" wp14:anchorId="7EDC8596" wp14:editId="6CFDBB48">
                  <wp:extent cx="10795" cy="10795"/>
                  <wp:effectExtent l="0" t="0" r="0" b="0"/>
                  <wp:docPr id="2970570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8F2DE5">
              <w:rPr>
                <w:color w:val="0000FF"/>
                <w:u w:val="single"/>
                <w:lang w:val="fr-FR"/>
              </w:rPr>
              <w:fldChar w:fldCharType="end"/>
            </w:r>
            <w:r w:rsidRPr="008F2DE5">
              <w:rPr>
                <w:color w:val="0000FF"/>
                <w:u w:val="single"/>
              </w:rPr>
              <w:t>bid.scaledup@piu.mof.gov.so</w:t>
            </w:r>
          </w:p>
          <w:p w14:paraId="01E8FA31" w14:textId="77777777" w:rsidR="001E6F66" w:rsidRPr="008F2DE5" w:rsidRDefault="001E6F66" w:rsidP="001E6F66">
            <w:pPr>
              <w:contextualSpacing/>
              <w:rPr>
                <w:color w:val="0000FF"/>
                <w:u w:val="single"/>
              </w:rPr>
            </w:pPr>
            <w:r w:rsidRPr="008F2DE5">
              <w:rPr>
                <w:color w:val="0000FF"/>
                <w:u w:val="single"/>
              </w:rPr>
              <w:t>And copy:</w:t>
            </w:r>
          </w:p>
          <w:p w14:paraId="64BE9810" w14:textId="321D1DE5" w:rsidR="001E6F66" w:rsidRPr="008F2DE5" w:rsidRDefault="001E6F66" w:rsidP="001E6F66">
            <w:pPr>
              <w:contextualSpacing/>
              <w:rPr>
                <w:color w:val="0000FF"/>
                <w:u w:val="single"/>
              </w:rPr>
            </w:pPr>
            <w:hyperlink r:id="rId18" w:history="1">
              <w:r w:rsidRPr="008F2DE5">
                <w:rPr>
                  <w:rStyle w:val="Hyperlink"/>
                </w:rPr>
                <w:t>jobs@nca.gov.so</w:t>
              </w:r>
            </w:hyperlink>
            <w:r w:rsidRPr="008F2DE5">
              <w:rPr>
                <w:color w:val="0000FF"/>
                <w:u w:val="single"/>
              </w:rPr>
              <w:t xml:space="preserve"> </w:t>
            </w:r>
          </w:p>
          <w:p w14:paraId="1D6B1977" w14:textId="39C1FA44" w:rsidR="007E0A9A" w:rsidRPr="00D42283" w:rsidRDefault="004C4398" w:rsidP="00666B4A">
            <w:pPr>
              <w:suppressAutoHyphens w:val="0"/>
              <w:spacing w:after="0"/>
              <w:jc w:val="left"/>
              <w:rPr>
                <w:b/>
                <w:i/>
                <w:iCs/>
                <w:color w:val="0000FF"/>
                <w:u w:val="single"/>
              </w:rPr>
            </w:pPr>
            <w:r w:rsidRPr="008F2DE5">
              <w:t xml:space="preserve">  </w:t>
            </w:r>
          </w:p>
        </w:tc>
      </w:tr>
    </w:tbl>
    <w:p w14:paraId="45F7A631" w14:textId="77777777" w:rsidR="001E6F66" w:rsidRDefault="001E6F66" w:rsidP="001E6F66">
      <w:pPr>
        <w:rPr>
          <w:b/>
          <w:bCs/>
          <w:color w:val="000000"/>
          <w:sz w:val="32"/>
          <w:u w:val="single"/>
        </w:rPr>
      </w:pPr>
    </w:p>
    <w:tbl>
      <w:tblPr>
        <w:tblW w:w="0" w:type="auto"/>
        <w:tblInd w:w="468" w:type="dxa"/>
        <w:tblLook w:val="04A0" w:firstRow="1" w:lastRow="0" w:firstColumn="1" w:lastColumn="0" w:noHBand="0" w:noVBand="1"/>
      </w:tblPr>
      <w:tblGrid>
        <w:gridCol w:w="3027"/>
        <w:gridCol w:w="5865"/>
      </w:tblGrid>
      <w:tr w:rsidR="001E6F66" w:rsidRPr="0089308D" w14:paraId="7443007F" w14:textId="77777777" w:rsidTr="00F619D9">
        <w:trPr>
          <w:trHeight w:val="262"/>
        </w:trPr>
        <w:tc>
          <w:tcPr>
            <w:tcW w:w="9281" w:type="dxa"/>
            <w:gridSpan w:val="2"/>
            <w:shd w:val="clear" w:color="auto" w:fill="auto"/>
          </w:tcPr>
          <w:p w14:paraId="351A2C92" w14:textId="77777777" w:rsidR="001E6F66" w:rsidRPr="0089308D" w:rsidRDefault="001E6F66" w:rsidP="00F619D9">
            <w:pPr>
              <w:contextualSpacing/>
              <w:rPr>
                <w:b/>
              </w:rPr>
            </w:pPr>
            <w:r w:rsidRPr="0089308D">
              <w:rPr>
                <w:b/>
              </w:rPr>
              <w:t>For submission and opening of Bids</w:t>
            </w:r>
          </w:p>
          <w:p w14:paraId="482CA858" w14:textId="77777777" w:rsidR="001E6F66" w:rsidRPr="0089308D" w:rsidRDefault="001E6F66" w:rsidP="00F619D9">
            <w:pPr>
              <w:contextualSpacing/>
              <w:rPr>
                <w:b/>
              </w:rPr>
            </w:pPr>
          </w:p>
        </w:tc>
      </w:tr>
      <w:tr w:rsidR="001E6F66" w:rsidRPr="005B11C8" w14:paraId="6929CDAC" w14:textId="77777777" w:rsidTr="00F619D9">
        <w:trPr>
          <w:trHeight w:val="262"/>
        </w:trPr>
        <w:tc>
          <w:tcPr>
            <w:tcW w:w="3170" w:type="dxa"/>
            <w:shd w:val="clear" w:color="auto" w:fill="auto"/>
          </w:tcPr>
          <w:p w14:paraId="497701BF" w14:textId="77777777" w:rsidR="001E6F66" w:rsidRPr="00AE79C8" w:rsidRDefault="001E6F66" w:rsidP="00F619D9">
            <w:pPr>
              <w:contextualSpacing/>
            </w:pPr>
            <w:r w:rsidRPr="00AE79C8">
              <w:t>Contact person name and title</w:t>
            </w:r>
          </w:p>
        </w:tc>
        <w:tc>
          <w:tcPr>
            <w:tcW w:w="6111" w:type="dxa"/>
            <w:shd w:val="clear" w:color="auto" w:fill="auto"/>
          </w:tcPr>
          <w:p w14:paraId="758ACEBB" w14:textId="77777777" w:rsidR="001E6F66" w:rsidRPr="00AE79C8" w:rsidRDefault="001E6F66" w:rsidP="00F619D9">
            <w:pPr>
              <w:contextualSpacing/>
            </w:pPr>
            <w:r w:rsidRPr="00AE79C8">
              <w:rPr>
                <w:b/>
                <w:i/>
              </w:rPr>
              <w:t xml:space="preserve">Procurement Specialist </w:t>
            </w:r>
          </w:p>
        </w:tc>
      </w:tr>
      <w:tr w:rsidR="001E6F66" w:rsidRPr="005B11C8" w14:paraId="31B0BE0F" w14:textId="77777777" w:rsidTr="00F619D9">
        <w:trPr>
          <w:trHeight w:val="276"/>
        </w:trPr>
        <w:tc>
          <w:tcPr>
            <w:tcW w:w="3170" w:type="dxa"/>
            <w:shd w:val="clear" w:color="auto" w:fill="auto"/>
          </w:tcPr>
          <w:p w14:paraId="03C4355A" w14:textId="77777777" w:rsidR="001E6F66" w:rsidRPr="00AE79C8" w:rsidRDefault="001E6F66" w:rsidP="00F619D9">
            <w:pPr>
              <w:contextualSpacing/>
            </w:pPr>
            <w:r w:rsidRPr="00AE79C8">
              <w:t>Name of organization</w:t>
            </w:r>
          </w:p>
        </w:tc>
        <w:tc>
          <w:tcPr>
            <w:tcW w:w="6111" w:type="dxa"/>
            <w:shd w:val="clear" w:color="auto" w:fill="auto"/>
          </w:tcPr>
          <w:p w14:paraId="193F6676" w14:textId="76ACCAF5" w:rsidR="001E6F66" w:rsidRPr="00AE79C8" w:rsidRDefault="001E6F66" w:rsidP="00F619D9">
            <w:pPr>
              <w:contextualSpacing/>
              <w:rPr>
                <w:b/>
                <w:i/>
              </w:rPr>
            </w:pPr>
            <w:r w:rsidRPr="00AE79C8">
              <w:rPr>
                <w:b/>
                <w:i/>
              </w:rPr>
              <w:t>PIU Office (</w:t>
            </w:r>
            <w:r w:rsidR="009A009A" w:rsidRPr="00AE79C8">
              <w:rPr>
                <w:b/>
                <w:i/>
              </w:rPr>
              <w:t>SCALED UP</w:t>
            </w:r>
            <w:r w:rsidRPr="00AE79C8">
              <w:rPr>
                <w:b/>
                <w:i/>
              </w:rPr>
              <w:t xml:space="preserve">) </w:t>
            </w:r>
          </w:p>
          <w:p w14:paraId="304A6927" w14:textId="77777777" w:rsidR="001E6F66" w:rsidRPr="00AE79C8" w:rsidRDefault="001E6F66" w:rsidP="00F619D9">
            <w:pPr>
              <w:contextualSpacing/>
            </w:pPr>
            <w:r w:rsidRPr="00AE79C8">
              <w:rPr>
                <w:b/>
                <w:i/>
              </w:rPr>
              <w:t>Ministry of Finance, Federal Government of Somalia</w:t>
            </w:r>
            <w:r w:rsidRPr="00AE79C8">
              <w:t xml:space="preserve"> </w:t>
            </w:r>
          </w:p>
        </w:tc>
      </w:tr>
      <w:tr w:rsidR="001E6F66" w:rsidRPr="005B11C8" w14:paraId="7AFCAB1D" w14:textId="77777777" w:rsidTr="00F619D9">
        <w:trPr>
          <w:trHeight w:val="82"/>
        </w:trPr>
        <w:tc>
          <w:tcPr>
            <w:tcW w:w="3170" w:type="dxa"/>
            <w:shd w:val="clear" w:color="auto" w:fill="auto"/>
          </w:tcPr>
          <w:p w14:paraId="64780476" w14:textId="77777777" w:rsidR="001E6F66" w:rsidRPr="00AE79C8" w:rsidRDefault="001E6F66" w:rsidP="00F619D9">
            <w:pPr>
              <w:contextualSpacing/>
            </w:pPr>
            <w:r w:rsidRPr="00AE79C8">
              <w:t>Address</w:t>
            </w:r>
          </w:p>
        </w:tc>
        <w:tc>
          <w:tcPr>
            <w:tcW w:w="6111" w:type="dxa"/>
            <w:shd w:val="clear" w:color="auto" w:fill="auto"/>
          </w:tcPr>
          <w:p w14:paraId="6B5019DA" w14:textId="77777777" w:rsidR="001E6F66" w:rsidRPr="00AE79C8" w:rsidRDefault="001E6F66" w:rsidP="00F619D9">
            <w:pPr>
              <w:contextualSpacing/>
              <w:rPr>
                <w:b/>
                <w:i/>
              </w:rPr>
            </w:pPr>
            <w:r w:rsidRPr="00AE79C8">
              <w:rPr>
                <w:b/>
                <w:i/>
              </w:rPr>
              <w:t>Shangani District, Mogadishu, Somalia</w:t>
            </w:r>
          </w:p>
        </w:tc>
      </w:tr>
      <w:tr w:rsidR="001E6F66" w:rsidRPr="005B11C8" w14:paraId="551EFDC4" w14:textId="77777777" w:rsidTr="00F619D9">
        <w:trPr>
          <w:trHeight w:val="276"/>
        </w:trPr>
        <w:tc>
          <w:tcPr>
            <w:tcW w:w="3170" w:type="dxa"/>
            <w:shd w:val="clear" w:color="auto" w:fill="auto"/>
          </w:tcPr>
          <w:p w14:paraId="4A3D7F88" w14:textId="77777777" w:rsidR="001E6F66" w:rsidRPr="00AE79C8" w:rsidRDefault="001E6F66" w:rsidP="00F619D9">
            <w:pPr>
              <w:contextualSpacing/>
            </w:pPr>
            <w:r w:rsidRPr="00AE79C8">
              <w:t>Telephone</w:t>
            </w:r>
          </w:p>
        </w:tc>
        <w:tc>
          <w:tcPr>
            <w:tcW w:w="6111" w:type="dxa"/>
            <w:shd w:val="clear" w:color="auto" w:fill="auto"/>
          </w:tcPr>
          <w:p w14:paraId="345251F5" w14:textId="47A98637" w:rsidR="001E6F66" w:rsidRPr="00AE79C8" w:rsidRDefault="001E6F66" w:rsidP="00F619D9">
            <w:pPr>
              <w:contextualSpacing/>
              <w:rPr>
                <w:b/>
                <w:i/>
                <w:iCs/>
              </w:rPr>
            </w:pPr>
            <w:r w:rsidRPr="00AE79C8">
              <w:rPr>
                <w:b/>
                <w:i/>
                <w:iCs/>
              </w:rPr>
              <w:t xml:space="preserve">+252 </w:t>
            </w:r>
            <w:r w:rsidR="009A009A" w:rsidRPr="009A009A">
              <w:rPr>
                <w:b/>
                <w:i/>
                <w:iCs/>
              </w:rPr>
              <w:t>770444434</w:t>
            </w:r>
          </w:p>
        </w:tc>
      </w:tr>
      <w:tr w:rsidR="001E6F66" w:rsidRPr="005B11C8" w14:paraId="05E15312" w14:textId="77777777" w:rsidTr="00F619D9">
        <w:trPr>
          <w:trHeight w:val="288"/>
        </w:trPr>
        <w:tc>
          <w:tcPr>
            <w:tcW w:w="3170" w:type="dxa"/>
            <w:shd w:val="clear" w:color="auto" w:fill="auto"/>
          </w:tcPr>
          <w:p w14:paraId="20FA3946" w14:textId="77777777" w:rsidR="001E6F66" w:rsidRPr="00AE79C8" w:rsidRDefault="001E6F66" w:rsidP="00F619D9">
            <w:pPr>
              <w:contextualSpacing/>
            </w:pPr>
            <w:r w:rsidRPr="00AE79C8">
              <w:t>Email</w:t>
            </w:r>
          </w:p>
        </w:tc>
        <w:tc>
          <w:tcPr>
            <w:tcW w:w="6111" w:type="dxa"/>
            <w:shd w:val="clear" w:color="auto" w:fill="auto"/>
          </w:tcPr>
          <w:p w14:paraId="3A73E994" w14:textId="77777777" w:rsidR="001E6F66" w:rsidRPr="00AE79C8" w:rsidRDefault="001E6F66" w:rsidP="00F619D9">
            <w:pPr>
              <w:contextualSpacing/>
              <w:rPr>
                <w:color w:val="0000FF"/>
                <w:u w:val="single"/>
              </w:rPr>
            </w:pPr>
            <w:r w:rsidRPr="00AE79C8">
              <w:rPr>
                <w:color w:val="0000FF"/>
                <w:u w:val="single"/>
              </w:rPr>
              <w:fldChar w:fldCharType="begin"/>
            </w:r>
            <w:r w:rsidRPr="00AE79C8">
              <w:rPr>
                <w:color w:val="0000FF"/>
                <w:u w:val="single"/>
              </w:rPr>
              <w:instrText xml:space="preserve"> INCLUDEPICTURE "https://mail.google.com/mail/u/1/images/cleardot.gif" \* MERGEFORMATINET </w:instrText>
            </w:r>
            <w:r w:rsidRPr="00AE79C8">
              <w:rPr>
                <w:color w:val="0000FF"/>
                <w:u w:val="single"/>
              </w:rPr>
              <w:fldChar w:fldCharType="separate"/>
            </w:r>
            <w:r w:rsidRPr="00AE79C8">
              <w:rPr>
                <w:noProof/>
                <w:color w:val="0000FF"/>
                <w:u w:val="single"/>
              </w:rPr>
              <w:drawing>
                <wp:inline distT="0" distB="0" distL="0" distR="0" wp14:anchorId="303C9243" wp14:editId="1EC3DB13">
                  <wp:extent cx="10795" cy="10795"/>
                  <wp:effectExtent l="0" t="0" r="0" b="0"/>
                  <wp:docPr id="11786017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AE79C8">
              <w:rPr>
                <w:color w:val="0000FF"/>
                <w:u w:val="single"/>
                <w:lang w:val="fr-FR"/>
              </w:rPr>
              <w:fldChar w:fldCharType="end"/>
            </w:r>
            <w:r w:rsidRPr="00AE79C8">
              <w:rPr>
                <w:color w:val="0000FF"/>
                <w:u w:val="single"/>
              </w:rPr>
              <w:t>bid.scaledup@piu.mof.gov.so</w:t>
            </w:r>
          </w:p>
          <w:p w14:paraId="0BD4A09F" w14:textId="77777777" w:rsidR="001E6F66" w:rsidRPr="00AE79C8" w:rsidRDefault="001E6F66" w:rsidP="00F619D9">
            <w:pPr>
              <w:contextualSpacing/>
              <w:rPr>
                <w:color w:val="0000FF"/>
                <w:u w:val="single"/>
              </w:rPr>
            </w:pPr>
            <w:r w:rsidRPr="00AE79C8">
              <w:rPr>
                <w:color w:val="0000FF"/>
                <w:u w:val="single"/>
              </w:rPr>
              <w:t xml:space="preserve">cc: </w:t>
            </w:r>
            <w:hyperlink r:id="rId19" w:history="1">
              <w:r w:rsidRPr="00AE79C8">
                <w:rPr>
                  <w:rStyle w:val="Hyperlink"/>
                </w:rPr>
                <w:t>jobs@nca.gov.so</w:t>
              </w:r>
            </w:hyperlink>
            <w:r w:rsidRPr="00AE79C8">
              <w:rPr>
                <w:color w:val="0000FF"/>
                <w:u w:val="single"/>
              </w:rPr>
              <w:t xml:space="preserve"> </w:t>
            </w:r>
          </w:p>
          <w:p w14:paraId="77229CAB" w14:textId="77777777" w:rsidR="001E6F66" w:rsidRPr="00AE79C8" w:rsidRDefault="001E6F66" w:rsidP="00F619D9">
            <w:pPr>
              <w:contextualSpacing/>
              <w:rPr>
                <w:color w:val="0000FF"/>
                <w:u w:val="single"/>
                <w:lang w:val="fr-FR"/>
              </w:rPr>
            </w:pPr>
          </w:p>
        </w:tc>
      </w:tr>
    </w:tbl>
    <w:p w14:paraId="651FC493" w14:textId="0064D4A7" w:rsidR="001E6F66" w:rsidRDefault="001E6F66" w:rsidP="001E6F66">
      <w:pPr>
        <w:tabs>
          <w:tab w:val="left" w:pos="3689"/>
        </w:tabs>
        <w:rPr>
          <w:sz w:val="32"/>
        </w:rPr>
      </w:pPr>
    </w:p>
    <w:p w14:paraId="41F1EC79" w14:textId="78E2D51C" w:rsidR="001E6F66" w:rsidRPr="001E6F66" w:rsidRDefault="001E6F66" w:rsidP="001E6F66">
      <w:pPr>
        <w:tabs>
          <w:tab w:val="left" w:pos="3689"/>
        </w:tabs>
        <w:rPr>
          <w:sz w:val="32"/>
        </w:rPr>
        <w:sectPr w:rsidR="001E6F66" w:rsidRPr="001E6F66" w:rsidSect="00844B3A">
          <w:headerReference w:type="default" r:id="rId20"/>
          <w:footnotePr>
            <w:numRestart w:val="eachPage"/>
          </w:footnotePr>
          <w:endnotePr>
            <w:numRestart w:val="eachSect"/>
          </w:endnotePr>
          <w:type w:val="continuous"/>
          <w:pgSz w:w="12240" w:h="15840" w:code="1"/>
          <w:pgMar w:top="1440" w:right="1440" w:bottom="1440" w:left="1440" w:header="720" w:footer="432" w:gutter="0"/>
          <w:pgNumType w:fmt="lowerRoman"/>
          <w:cols w:space="720"/>
          <w:formProt w:val="0"/>
        </w:sectPr>
      </w:pPr>
    </w:p>
    <w:p w14:paraId="020D5FB7" w14:textId="77777777" w:rsidR="004D598F" w:rsidRPr="002C367D" w:rsidRDefault="004D598F" w:rsidP="00AE0CB4">
      <w:pPr>
        <w:spacing w:before="1440"/>
        <w:rPr>
          <w:b/>
          <w:sz w:val="72"/>
          <w:szCs w:val="72"/>
        </w:rPr>
      </w:pPr>
      <w:bookmarkStart w:id="8" w:name="_Toc384449969"/>
      <w:bookmarkStart w:id="9" w:name="_Toc384450256"/>
      <w:bookmarkStart w:id="10" w:name="_Toc384450309"/>
      <w:bookmarkStart w:id="11" w:name="_Toc521498733"/>
      <w:bookmarkStart w:id="12" w:name="_Toc215902357"/>
    </w:p>
    <w:p w14:paraId="561DAA00" w14:textId="2B61EAFF" w:rsidR="00DE5F66" w:rsidRPr="002C367D" w:rsidRDefault="004D598F">
      <w:pPr>
        <w:pStyle w:val="Head0"/>
        <w:rPr>
          <w:rFonts w:ascii="Times New Roman" w:hAnsi="Times New Roman"/>
          <w:sz w:val="44"/>
          <w:szCs w:val="44"/>
        </w:rPr>
      </w:pPr>
      <w:r w:rsidRPr="002C367D">
        <w:rPr>
          <w:rFonts w:ascii="Times New Roman" w:hAnsi="Times New Roman"/>
          <w:sz w:val="44"/>
          <w:szCs w:val="44"/>
        </w:rPr>
        <w:t xml:space="preserve">PART 1 </w:t>
      </w:r>
      <w:r w:rsidRPr="002C367D">
        <w:rPr>
          <w:rFonts w:ascii="Times New Roman" w:hAnsi="Times New Roman" w:hint="eastAsia"/>
          <w:sz w:val="44"/>
          <w:szCs w:val="44"/>
        </w:rPr>
        <w:t>–</w:t>
      </w:r>
      <w:r w:rsidRPr="002C367D">
        <w:rPr>
          <w:rFonts w:ascii="Times New Roman" w:hAnsi="Times New Roman"/>
          <w:sz w:val="44"/>
          <w:szCs w:val="44"/>
        </w:rPr>
        <w:t xml:space="preserve"> </w:t>
      </w:r>
      <w:r w:rsidR="00D30F43" w:rsidRPr="002C367D">
        <w:rPr>
          <w:rFonts w:ascii="Times New Roman" w:hAnsi="Times New Roman"/>
          <w:sz w:val="44"/>
          <w:szCs w:val="44"/>
        </w:rPr>
        <w:t xml:space="preserve">Request for Proposals </w:t>
      </w:r>
      <w:r w:rsidRPr="002C367D">
        <w:rPr>
          <w:rFonts w:ascii="Times New Roman" w:hAnsi="Times New Roman"/>
          <w:sz w:val="44"/>
          <w:szCs w:val="44"/>
        </w:rPr>
        <w:t>Procedures</w:t>
      </w:r>
    </w:p>
    <w:p w14:paraId="4B0F9685" w14:textId="77777777" w:rsidR="0063414A" w:rsidRPr="002C367D" w:rsidRDefault="0063414A"/>
    <w:p w14:paraId="300E58F7" w14:textId="77777777" w:rsidR="00BE043C" w:rsidRPr="002C367D" w:rsidRDefault="00BE043C" w:rsidP="00987998"/>
    <w:p w14:paraId="3177BDBE" w14:textId="77777777" w:rsidR="00BE043C" w:rsidRPr="002C367D" w:rsidRDefault="00BE043C"/>
    <w:p w14:paraId="59B6FCD6" w14:textId="77777777" w:rsidR="00BE043C" w:rsidRPr="002C367D" w:rsidRDefault="00BE043C"/>
    <w:p w14:paraId="5C0E7D46" w14:textId="77777777" w:rsidR="00BE043C" w:rsidRPr="002C367D" w:rsidRDefault="00BE043C"/>
    <w:p w14:paraId="32E8D6F9" w14:textId="77777777" w:rsidR="00497333" w:rsidRPr="002C367D" w:rsidRDefault="00BE043C" w:rsidP="00A01121">
      <w:pPr>
        <w:tabs>
          <w:tab w:val="center" w:pos="4680"/>
        </w:tabs>
        <w:sectPr w:rsidR="00497333" w:rsidRPr="002C367D" w:rsidSect="00844B3A">
          <w:headerReference w:type="even" r:id="rId21"/>
          <w:headerReference w:type="default" r:id="rId22"/>
          <w:footnotePr>
            <w:numRestart w:val="eachPage"/>
          </w:footnotePr>
          <w:endnotePr>
            <w:numRestart w:val="eachSect"/>
          </w:endnotePr>
          <w:pgSz w:w="12240" w:h="15840" w:code="1"/>
          <w:pgMar w:top="1440" w:right="1440" w:bottom="1440" w:left="1440" w:header="720" w:footer="432" w:gutter="0"/>
          <w:cols w:space="720"/>
          <w:formProt w:val="0"/>
        </w:sectPr>
      </w:pPr>
      <w:r w:rsidRPr="002C367D">
        <w:tab/>
      </w:r>
    </w:p>
    <w:p w14:paraId="298BE18E" w14:textId="7D2DCC57" w:rsidR="005D3A16" w:rsidRPr="002C367D" w:rsidRDefault="005D3A16" w:rsidP="005D3A16">
      <w:pPr>
        <w:pStyle w:val="Head02"/>
        <w:rPr>
          <w:rFonts w:ascii="Times New Roman" w:hAnsi="Times New Roman"/>
        </w:rPr>
      </w:pPr>
      <w:bookmarkStart w:id="13" w:name="_Toc445567350"/>
      <w:bookmarkStart w:id="14" w:name="_Toc167985748"/>
      <w:r w:rsidRPr="002C367D">
        <w:rPr>
          <w:rFonts w:ascii="Times New Roman" w:hAnsi="Times New Roman"/>
        </w:rPr>
        <w:lastRenderedPageBreak/>
        <w:t>Section I</w:t>
      </w:r>
      <w:r w:rsidR="00D41DB7" w:rsidRPr="002C367D">
        <w:rPr>
          <w:rFonts w:ascii="Times New Roman" w:hAnsi="Times New Roman"/>
        </w:rPr>
        <w:t xml:space="preserve"> - </w:t>
      </w:r>
      <w:r w:rsidRPr="002C367D">
        <w:rPr>
          <w:rFonts w:ascii="Times New Roman" w:hAnsi="Times New Roman"/>
        </w:rPr>
        <w:t xml:space="preserve">Instructions to </w:t>
      </w:r>
      <w:r w:rsidR="00A64EA0" w:rsidRPr="002C367D">
        <w:rPr>
          <w:rFonts w:ascii="Times New Roman" w:hAnsi="Times New Roman"/>
        </w:rPr>
        <w:t>Proposer</w:t>
      </w:r>
      <w:r w:rsidRPr="002C367D">
        <w:rPr>
          <w:rFonts w:ascii="Times New Roman" w:hAnsi="Times New Roman"/>
        </w:rPr>
        <w:t>s (</w:t>
      </w:r>
      <w:r w:rsidR="00AC6795" w:rsidRPr="002C367D">
        <w:rPr>
          <w:rFonts w:ascii="Times New Roman" w:hAnsi="Times New Roman"/>
        </w:rPr>
        <w:t>ITP</w:t>
      </w:r>
      <w:r w:rsidRPr="002C367D">
        <w:rPr>
          <w:rFonts w:ascii="Times New Roman" w:hAnsi="Times New Roman"/>
        </w:rPr>
        <w:t>)</w:t>
      </w:r>
      <w:bookmarkEnd w:id="13"/>
      <w:bookmarkEnd w:id="14"/>
    </w:p>
    <w:p w14:paraId="7658C8EB" w14:textId="77777777" w:rsidR="005D3A16" w:rsidRPr="002C367D" w:rsidRDefault="00C3236A" w:rsidP="005D3A16">
      <w:pPr>
        <w:pStyle w:val="Heading2"/>
        <w:numPr>
          <w:ilvl w:val="12"/>
          <w:numId w:val="0"/>
        </w:numPr>
        <w:pBdr>
          <w:bottom w:val="none" w:sz="0" w:space="0" w:color="auto"/>
        </w:pBdr>
        <w:rPr>
          <w:rFonts w:ascii="Times New Roman" w:hAnsi="Times New Roman"/>
        </w:rPr>
      </w:pPr>
      <w:bookmarkStart w:id="15" w:name="_Toc445567351"/>
      <w:r w:rsidRPr="002C367D">
        <w:rPr>
          <w:rFonts w:ascii="Times New Roman" w:hAnsi="Times New Roman"/>
        </w:rPr>
        <w:t>Contents</w:t>
      </w:r>
      <w:bookmarkEnd w:id="15"/>
    </w:p>
    <w:p w14:paraId="2EC8EC3B" w14:textId="6DC9C997" w:rsidR="009563E1" w:rsidRPr="002C367D" w:rsidRDefault="009563E1" w:rsidP="009563E1">
      <w:pPr>
        <w:tabs>
          <w:tab w:val="left" w:pos="6306"/>
        </w:tabs>
        <w:jc w:val="left"/>
        <w:rPr>
          <w:sz w:val="22"/>
        </w:rPr>
      </w:pPr>
    </w:p>
    <w:p w14:paraId="6AB6B629" w14:textId="36AACFC0" w:rsidR="007B47DF" w:rsidRPr="003202FA" w:rsidRDefault="001411D4">
      <w:pPr>
        <w:pStyle w:val="TOC1"/>
        <w:tabs>
          <w:tab w:val="left" w:pos="907"/>
        </w:tabs>
        <w:rPr>
          <w:rFonts w:ascii="Times New Roman" w:eastAsiaTheme="minorEastAsia" w:hAnsi="Times New Roman"/>
          <w:b w:val="0"/>
          <w:sz w:val="22"/>
          <w:szCs w:val="22"/>
          <w:lang w:eastAsia="en-GB"/>
        </w:rPr>
      </w:pPr>
      <w:r w:rsidRPr="002C367D">
        <w:rPr>
          <w:rFonts w:ascii="Times New Roman" w:hAnsi="Times New Roman"/>
          <w:sz w:val="22"/>
        </w:rPr>
        <w:fldChar w:fldCharType="begin"/>
      </w:r>
      <w:r w:rsidRPr="003202FA">
        <w:rPr>
          <w:rFonts w:ascii="Times New Roman" w:hAnsi="Times New Roman"/>
          <w:sz w:val="22"/>
        </w:rPr>
        <w:instrText xml:space="preserve"> TOC \h \z \t "ITB Heading 2,2,ITB Heading 1,1" </w:instrText>
      </w:r>
      <w:r w:rsidRPr="002C367D">
        <w:rPr>
          <w:rFonts w:ascii="Times New Roman" w:hAnsi="Times New Roman"/>
          <w:sz w:val="22"/>
        </w:rPr>
        <w:fldChar w:fldCharType="separate"/>
      </w:r>
      <w:hyperlink w:anchor="_Toc167985763" w:history="1">
        <w:r w:rsidR="007B47DF" w:rsidRPr="003202FA">
          <w:rPr>
            <w:rStyle w:val="Hyperlink"/>
            <w:rFonts w:ascii="Times New Roman" w:hAnsi="Times New Roman"/>
          </w:rPr>
          <w:t>A.</w:t>
        </w:r>
        <w:r w:rsidR="007B47DF" w:rsidRPr="003202FA">
          <w:rPr>
            <w:rFonts w:ascii="Times New Roman" w:eastAsiaTheme="minorEastAsia" w:hAnsi="Times New Roman"/>
            <w:b w:val="0"/>
            <w:sz w:val="22"/>
            <w:szCs w:val="22"/>
            <w:lang w:eastAsia="en-GB"/>
          </w:rPr>
          <w:tab/>
        </w:r>
        <w:r w:rsidR="007B47DF" w:rsidRPr="003202FA">
          <w:rPr>
            <w:rStyle w:val="Hyperlink"/>
            <w:rFonts w:ascii="Times New Roman" w:hAnsi="Times New Roman"/>
          </w:rPr>
          <w:t>General</w:t>
        </w:r>
        <w:r w:rsidR="007B47DF" w:rsidRPr="003202FA">
          <w:rPr>
            <w:rFonts w:ascii="Times New Roman" w:hAnsi="Times New Roman"/>
            <w:webHidden/>
          </w:rPr>
          <w:tab/>
        </w:r>
        <w:r w:rsidR="007B47DF" w:rsidRPr="003202FA">
          <w:rPr>
            <w:rFonts w:ascii="Times New Roman" w:hAnsi="Times New Roman"/>
            <w:webHidden/>
          </w:rPr>
          <w:fldChar w:fldCharType="begin"/>
        </w:r>
        <w:r w:rsidR="007B47DF" w:rsidRPr="003202FA">
          <w:rPr>
            <w:rFonts w:ascii="Times New Roman" w:hAnsi="Times New Roman"/>
            <w:webHidden/>
          </w:rPr>
          <w:instrText xml:space="preserve"> PAGEREF _Toc167985763 \h </w:instrText>
        </w:r>
        <w:r w:rsidR="007B47DF" w:rsidRPr="003202FA">
          <w:rPr>
            <w:rFonts w:ascii="Times New Roman" w:hAnsi="Times New Roman"/>
            <w:webHidden/>
          </w:rPr>
        </w:r>
        <w:r w:rsidR="007B47DF" w:rsidRPr="003202FA">
          <w:rPr>
            <w:rFonts w:ascii="Times New Roman" w:hAnsi="Times New Roman"/>
            <w:webHidden/>
          </w:rPr>
          <w:fldChar w:fldCharType="separate"/>
        </w:r>
        <w:r w:rsidR="007B47DF" w:rsidRPr="003202FA">
          <w:rPr>
            <w:rFonts w:ascii="Times New Roman" w:hAnsi="Times New Roman"/>
            <w:webHidden/>
          </w:rPr>
          <w:t>5</w:t>
        </w:r>
        <w:r w:rsidR="007B47DF" w:rsidRPr="003202FA">
          <w:rPr>
            <w:rFonts w:ascii="Times New Roman" w:hAnsi="Times New Roman"/>
            <w:webHidden/>
          </w:rPr>
          <w:fldChar w:fldCharType="end"/>
        </w:r>
      </w:hyperlink>
    </w:p>
    <w:p w14:paraId="7E7739CD" w14:textId="2522369D" w:rsidR="007B47DF" w:rsidRPr="003202FA" w:rsidRDefault="007B47DF">
      <w:pPr>
        <w:pStyle w:val="TOC2"/>
        <w:rPr>
          <w:rFonts w:eastAsiaTheme="minorEastAsia"/>
          <w:noProof w:val="0"/>
          <w:sz w:val="22"/>
          <w:szCs w:val="22"/>
          <w:lang w:eastAsia="en-GB"/>
        </w:rPr>
      </w:pPr>
      <w:hyperlink w:anchor="_Toc167985764" w:history="1">
        <w:r w:rsidRPr="002C367D">
          <w:rPr>
            <w:rStyle w:val="Hyperlink"/>
            <w:noProof w:val="0"/>
          </w:rPr>
          <w:t>1.</w:t>
        </w:r>
        <w:r w:rsidRPr="003202FA">
          <w:rPr>
            <w:rFonts w:eastAsiaTheme="minorEastAsia"/>
            <w:noProof w:val="0"/>
            <w:sz w:val="22"/>
            <w:szCs w:val="22"/>
            <w:lang w:eastAsia="en-GB"/>
          </w:rPr>
          <w:tab/>
        </w:r>
        <w:r w:rsidRPr="002C367D">
          <w:rPr>
            <w:rStyle w:val="Hyperlink"/>
            <w:noProof w:val="0"/>
          </w:rPr>
          <w:t>Scope of Proposal</w:t>
        </w:r>
        <w:r w:rsidRPr="002C367D">
          <w:rPr>
            <w:noProof w:val="0"/>
            <w:webHidden/>
          </w:rPr>
          <w:tab/>
        </w:r>
        <w:r w:rsidRPr="002C367D">
          <w:rPr>
            <w:noProof w:val="0"/>
            <w:webHidden/>
          </w:rPr>
          <w:fldChar w:fldCharType="begin"/>
        </w:r>
        <w:r w:rsidRPr="002C367D">
          <w:rPr>
            <w:noProof w:val="0"/>
            <w:webHidden/>
          </w:rPr>
          <w:instrText xml:space="preserve"> PAGEREF _Toc167985764 \h </w:instrText>
        </w:r>
        <w:r w:rsidRPr="002C367D">
          <w:rPr>
            <w:noProof w:val="0"/>
            <w:webHidden/>
          </w:rPr>
        </w:r>
        <w:r w:rsidRPr="002C367D">
          <w:rPr>
            <w:noProof w:val="0"/>
            <w:webHidden/>
          </w:rPr>
          <w:fldChar w:fldCharType="separate"/>
        </w:r>
        <w:r w:rsidRPr="002C367D">
          <w:rPr>
            <w:noProof w:val="0"/>
            <w:webHidden/>
          </w:rPr>
          <w:t>5</w:t>
        </w:r>
        <w:r w:rsidRPr="002C367D">
          <w:rPr>
            <w:noProof w:val="0"/>
            <w:webHidden/>
          </w:rPr>
          <w:fldChar w:fldCharType="end"/>
        </w:r>
      </w:hyperlink>
    </w:p>
    <w:p w14:paraId="3EF177CA" w14:textId="7F57AC9E" w:rsidR="007B47DF" w:rsidRPr="003202FA" w:rsidRDefault="007B47DF">
      <w:pPr>
        <w:pStyle w:val="TOC2"/>
        <w:rPr>
          <w:rFonts w:eastAsiaTheme="minorEastAsia"/>
          <w:noProof w:val="0"/>
          <w:sz w:val="22"/>
          <w:szCs w:val="22"/>
          <w:lang w:eastAsia="en-GB"/>
        </w:rPr>
      </w:pPr>
      <w:hyperlink w:anchor="_Toc167985765" w:history="1">
        <w:r w:rsidRPr="002C367D">
          <w:rPr>
            <w:rStyle w:val="Hyperlink"/>
            <w:noProof w:val="0"/>
          </w:rPr>
          <w:t>2.</w:t>
        </w:r>
        <w:r w:rsidRPr="003202FA">
          <w:rPr>
            <w:rFonts w:eastAsiaTheme="minorEastAsia"/>
            <w:noProof w:val="0"/>
            <w:sz w:val="22"/>
            <w:szCs w:val="22"/>
            <w:lang w:eastAsia="en-GB"/>
          </w:rPr>
          <w:tab/>
        </w:r>
        <w:r w:rsidRPr="002C367D">
          <w:rPr>
            <w:rStyle w:val="Hyperlink"/>
            <w:noProof w:val="0"/>
          </w:rPr>
          <w:t>Source of Funds</w:t>
        </w:r>
        <w:r w:rsidRPr="002C367D">
          <w:rPr>
            <w:noProof w:val="0"/>
            <w:webHidden/>
          </w:rPr>
          <w:tab/>
        </w:r>
        <w:r w:rsidRPr="002C367D">
          <w:rPr>
            <w:noProof w:val="0"/>
            <w:webHidden/>
          </w:rPr>
          <w:fldChar w:fldCharType="begin"/>
        </w:r>
        <w:r w:rsidRPr="002C367D">
          <w:rPr>
            <w:noProof w:val="0"/>
            <w:webHidden/>
          </w:rPr>
          <w:instrText xml:space="preserve"> PAGEREF _Toc167985765 \h </w:instrText>
        </w:r>
        <w:r w:rsidRPr="002C367D">
          <w:rPr>
            <w:noProof w:val="0"/>
            <w:webHidden/>
          </w:rPr>
        </w:r>
        <w:r w:rsidRPr="002C367D">
          <w:rPr>
            <w:noProof w:val="0"/>
            <w:webHidden/>
          </w:rPr>
          <w:fldChar w:fldCharType="separate"/>
        </w:r>
        <w:r w:rsidRPr="002C367D">
          <w:rPr>
            <w:noProof w:val="0"/>
            <w:webHidden/>
          </w:rPr>
          <w:t>6</w:t>
        </w:r>
        <w:r w:rsidRPr="002C367D">
          <w:rPr>
            <w:noProof w:val="0"/>
            <w:webHidden/>
          </w:rPr>
          <w:fldChar w:fldCharType="end"/>
        </w:r>
      </w:hyperlink>
    </w:p>
    <w:p w14:paraId="508D6636" w14:textId="6388BD0F" w:rsidR="007B47DF" w:rsidRPr="003202FA" w:rsidRDefault="007B47DF">
      <w:pPr>
        <w:pStyle w:val="TOC2"/>
        <w:rPr>
          <w:rFonts w:eastAsiaTheme="minorEastAsia"/>
          <w:noProof w:val="0"/>
          <w:sz w:val="22"/>
          <w:szCs w:val="22"/>
          <w:lang w:eastAsia="en-GB"/>
        </w:rPr>
      </w:pPr>
      <w:hyperlink w:anchor="_Toc167985766" w:history="1">
        <w:r w:rsidRPr="002C367D">
          <w:rPr>
            <w:rStyle w:val="Hyperlink"/>
            <w:noProof w:val="0"/>
          </w:rPr>
          <w:t>3.</w:t>
        </w:r>
        <w:r w:rsidRPr="003202FA">
          <w:rPr>
            <w:rFonts w:eastAsiaTheme="minorEastAsia"/>
            <w:noProof w:val="0"/>
            <w:sz w:val="22"/>
            <w:szCs w:val="22"/>
            <w:lang w:eastAsia="en-GB"/>
          </w:rPr>
          <w:tab/>
        </w:r>
        <w:r w:rsidRPr="002C367D">
          <w:rPr>
            <w:rStyle w:val="Hyperlink"/>
            <w:noProof w:val="0"/>
          </w:rPr>
          <w:t>Fraud and Corruption</w:t>
        </w:r>
        <w:r w:rsidRPr="002C367D">
          <w:rPr>
            <w:noProof w:val="0"/>
            <w:webHidden/>
          </w:rPr>
          <w:tab/>
        </w:r>
        <w:r w:rsidRPr="002C367D">
          <w:rPr>
            <w:noProof w:val="0"/>
            <w:webHidden/>
          </w:rPr>
          <w:fldChar w:fldCharType="begin"/>
        </w:r>
        <w:r w:rsidRPr="002C367D">
          <w:rPr>
            <w:noProof w:val="0"/>
            <w:webHidden/>
          </w:rPr>
          <w:instrText xml:space="preserve"> PAGEREF _Toc167985766 \h </w:instrText>
        </w:r>
        <w:r w:rsidRPr="002C367D">
          <w:rPr>
            <w:noProof w:val="0"/>
            <w:webHidden/>
          </w:rPr>
        </w:r>
        <w:r w:rsidRPr="002C367D">
          <w:rPr>
            <w:noProof w:val="0"/>
            <w:webHidden/>
          </w:rPr>
          <w:fldChar w:fldCharType="separate"/>
        </w:r>
        <w:r w:rsidRPr="002C367D">
          <w:rPr>
            <w:noProof w:val="0"/>
            <w:webHidden/>
          </w:rPr>
          <w:t>6</w:t>
        </w:r>
        <w:r w:rsidRPr="002C367D">
          <w:rPr>
            <w:noProof w:val="0"/>
            <w:webHidden/>
          </w:rPr>
          <w:fldChar w:fldCharType="end"/>
        </w:r>
      </w:hyperlink>
    </w:p>
    <w:p w14:paraId="5B96F9AF" w14:textId="287F33FB" w:rsidR="007B47DF" w:rsidRPr="003202FA" w:rsidRDefault="007B47DF">
      <w:pPr>
        <w:pStyle w:val="TOC2"/>
        <w:rPr>
          <w:rFonts w:eastAsiaTheme="minorEastAsia"/>
          <w:noProof w:val="0"/>
          <w:sz w:val="22"/>
          <w:szCs w:val="22"/>
          <w:lang w:eastAsia="en-GB"/>
        </w:rPr>
      </w:pPr>
      <w:hyperlink w:anchor="_Toc167985767" w:history="1">
        <w:r w:rsidRPr="002C367D">
          <w:rPr>
            <w:rStyle w:val="Hyperlink"/>
            <w:noProof w:val="0"/>
          </w:rPr>
          <w:t>4.</w:t>
        </w:r>
        <w:r w:rsidRPr="003202FA">
          <w:rPr>
            <w:rFonts w:eastAsiaTheme="minorEastAsia"/>
            <w:noProof w:val="0"/>
            <w:sz w:val="22"/>
            <w:szCs w:val="22"/>
            <w:lang w:eastAsia="en-GB"/>
          </w:rPr>
          <w:tab/>
        </w:r>
        <w:r w:rsidRPr="002C367D">
          <w:rPr>
            <w:rStyle w:val="Hyperlink"/>
            <w:noProof w:val="0"/>
          </w:rPr>
          <w:t>Eligible Proposers</w:t>
        </w:r>
        <w:r w:rsidRPr="002C367D">
          <w:rPr>
            <w:noProof w:val="0"/>
            <w:webHidden/>
          </w:rPr>
          <w:tab/>
        </w:r>
        <w:r w:rsidRPr="002C367D">
          <w:rPr>
            <w:noProof w:val="0"/>
            <w:webHidden/>
          </w:rPr>
          <w:fldChar w:fldCharType="begin"/>
        </w:r>
        <w:r w:rsidRPr="002C367D">
          <w:rPr>
            <w:noProof w:val="0"/>
            <w:webHidden/>
          </w:rPr>
          <w:instrText xml:space="preserve"> PAGEREF _Toc167985767 \h </w:instrText>
        </w:r>
        <w:r w:rsidRPr="002C367D">
          <w:rPr>
            <w:noProof w:val="0"/>
            <w:webHidden/>
          </w:rPr>
        </w:r>
        <w:r w:rsidRPr="002C367D">
          <w:rPr>
            <w:noProof w:val="0"/>
            <w:webHidden/>
          </w:rPr>
          <w:fldChar w:fldCharType="separate"/>
        </w:r>
        <w:r w:rsidRPr="002C367D">
          <w:rPr>
            <w:noProof w:val="0"/>
            <w:webHidden/>
          </w:rPr>
          <w:t>7</w:t>
        </w:r>
        <w:r w:rsidRPr="002C367D">
          <w:rPr>
            <w:noProof w:val="0"/>
            <w:webHidden/>
          </w:rPr>
          <w:fldChar w:fldCharType="end"/>
        </w:r>
      </w:hyperlink>
    </w:p>
    <w:p w14:paraId="49F5A722" w14:textId="17AFE587" w:rsidR="007B47DF" w:rsidRPr="003202FA" w:rsidRDefault="007B47DF">
      <w:pPr>
        <w:pStyle w:val="TOC2"/>
        <w:rPr>
          <w:rFonts w:eastAsiaTheme="minorEastAsia"/>
          <w:noProof w:val="0"/>
          <w:sz w:val="22"/>
          <w:szCs w:val="22"/>
          <w:lang w:eastAsia="en-GB"/>
        </w:rPr>
      </w:pPr>
      <w:hyperlink w:anchor="_Toc167985768" w:history="1">
        <w:r w:rsidRPr="002C367D">
          <w:rPr>
            <w:rStyle w:val="Hyperlink"/>
            <w:noProof w:val="0"/>
          </w:rPr>
          <w:t>5.</w:t>
        </w:r>
        <w:r w:rsidRPr="003202FA">
          <w:rPr>
            <w:rFonts w:eastAsiaTheme="minorEastAsia"/>
            <w:noProof w:val="0"/>
            <w:sz w:val="22"/>
            <w:szCs w:val="22"/>
            <w:lang w:eastAsia="en-GB"/>
          </w:rPr>
          <w:tab/>
        </w:r>
        <w:r w:rsidRPr="002C367D">
          <w:rPr>
            <w:rStyle w:val="Hyperlink"/>
            <w:noProof w:val="0"/>
          </w:rPr>
          <w:t>Eligible Goods and Services</w:t>
        </w:r>
        <w:r w:rsidRPr="002C367D">
          <w:rPr>
            <w:noProof w:val="0"/>
            <w:webHidden/>
          </w:rPr>
          <w:tab/>
        </w:r>
        <w:r w:rsidRPr="002C367D">
          <w:rPr>
            <w:noProof w:val="0"/>
            <w:webHidden/>
          </w:rPr>
          <w:fldChar w:fldCharType="begin"/>
        </w:r>
        <w:r w:rsidRPr="002C367D">
          <w:rPr>
            <w:noProof w:val="0"/>
            <w:webHidden/>
          </w:rPr>
          <w:instrText xml:space="preserve"> PAGEREF _Toc167985768 \h </w:instrText>
        </w:r>
        <w:r w:rsidRPr="002C367D">
          <w:rPr>
            <w:noProof w:val="0"/>
            <w:webHidden/>
          </w:rPr>
        </w:r>
        <w:r w:rsidRPr="002C367D">
          <w:rPr>
            <w:noProof w:val="0"/>
            <w:webHidden/>
          </w:rPr>
          <w:fldChar w:fldCharType="separate"/>
        </w:r>
        <w:r w:rsidRPr="002C367D">
          <w:rPr>
            <w:noProof w:val="0"/>
            <w:webHidden/>
          </w:rPr>
          <w:t>10</w:t>
        </w:r>
        <w:r w:rsidRPr="002C367D">
          <w:rPr>
            <w:noProof w:val="0"/>
            <w:webHidden/>
          </w:rPr>
          <w:fldChar w:fldCharType="end"/>
        </w:r>
      </w:hyperlink>
    </w:p>
    <w:p w14:paraId="7019A727" w14:textId="30CFD807" w:rsidR="007B47DF" w:rsidRPr="003202FA" w:rsidRDefault="007B47DF">
      <w:pPr>
        <w:pStyle w:val="TOC1"/>
        <w:rPr>
          <w:rFonts w:ascii="Times New Roman" w:eastAsiaTheme="minorEastAsia" w:hAnsi="Times New Roman"/>
          <w:b w:val="0"/>
          <w:sz w:val="22"/>
          <w:szCs w:val="22"/>
          <w:lang w:eastAsia="en-GB"/>
        </w:rPr>
      </w:pPr>
      <w:hyperlink w:anchor="_Toc167985769" w:history="1">
        <w:r w:rsidRPr="003202FA">
          <w:rPr>
            <w:rStyle w:val="Hyperlink"/>
            <w:rFonts w:ascii="Times New Roman" w:hAnsi="Times New Roman"/>
          </w:rPr>
          <w:t>B. Contents of the Request for Proposals Document</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_Toc167985769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10</w:t>
        </w:r>
        <w:r w:rsidRPr="003202FA">
          <w:rPr>
            <w:rFonts w:ascii="Times New Roman" w:hAnsi="Times New Roman"/>
            <w:webHidden/>
          </w:rPr>
          <w:fldChar w:fldCharType="end"/>
        </w:r>
      </w:hyperlink>
    </w:p>
    <w:p w14:paraId="232E8146" w14:textId="6FC31A59" w:rsidR="007B47DF" w:rsidRPr="003202FA" w:rsidRDefault="007B47DF">
      <w:pPr>
        <w:pStyle w:val="TOC2"/>
        <w:rPr>
          <w:rFonts w:eastAsiaTheme="minorEastAsia"/>
          <w:noProof w:val="0"/>
          <w:sz w:val="22"/>
          <w:szCs w:val="22"/>
          <w:lang w:eastAsia="en-GB"/>
        </w:rPr>
      </w:pPr>
      <w:hyperlink w:anchor="_Toc167985770" w:history="1">
        <w:r w:rsidRPr="002C367D">
          <w:rPr>
            <w:rStyle w:val="Hyperlink"/>
            <w:noProof w:val="0"/>
          </w:rPr>
          <w:t>6.</w:t>
        </w:r>
        <w:r w:rsidRPr="003202FA">
          <w:rPr>
            <w:rFonts w:eastAsiaTheme="minorEastAsia"/>
            <w:noProof w:val="0"/>
            <w:sz w:val="22"/>
            <w:szCs w:val="22"/>
            <w:lang w:eastAsia="en-GB"/>
          </w:rPr>
          <w:tab/>
        </w:r>
        <w:r w:rsidRPr="002C367D">
          <w:rPr>
            <w:rStyle w:val="Hyperlink"/>
            <w:noProof w:val="0"/>
          </w:rPr>
          <w:t>Sections of the Request for Proposals Document</w:t>
        </w:r>
        <w:r w:rsidRPr="002C367D">
          <w:rPr>
            <w:noProof w:val="0"/>
            <w:webHidden/>
          </w:rPr>
          <w:tab/>
        </w:r>
        <w:r w:rsidRPr="002C367D">
          <w:rPr>
            <w:noProof w:val="0"/>
            <w:webHidden/>
          </w:rPr>
          <w:fldChar w:fldCharType="begin"/>
        </w:r>
        <w:r w:rsidRPr="002C367D">
          <w:rPr>
            <w:noProof w:val="0"/>
            <w:webHidden/>
          </w:rPr>
          <w:instrText xml:space="preserve"> PAGEREF _Toc167985770 \h </w:instrText>
        </w:r>
        <w:r w:rsidRPr="002C367D">
          <w:rPr>
            <w:noProof w:val="0"/>
            <w:webHidden/>
          </w:rPr>
        </w:r>
        <w:r w:rsidRPr="002C367D">
          <w:rPr>
            <w:noProof w:val="0"/>
            <w:webHidden/>
          </w:rPr>
          <w:fldChar w:fldCharType="separate"/>
        </w:r>
        <w:r w:rsidRPr="002C367D">
          <w:rPr>
            <w:noProof w:val="0"/>
            <w:webHidden/>
          </w:rPr>
          <w:t>10</w:t>
        </w:r>
        <w:r w:rsidRPr="002C367D">
          <w:rPr>
            <w:noProof w:val="0"/>
            <w:webHidden/>
          </w:rPr>
          <w:fldChar w:fldCharType="end"/>
        </w:r>
      </w:hyperlink>
    </w:p>
    <w:p w14:paraId="4A2228E1" w14:textId="6F7182FE" w:rsidR="007B47DF" w:rsidRPr="003202FA" w:rsidRDefault="007B47DF">
      <w:pPr>
        <w:pStyle w:val="TOC2"/>
        <w:rPr>
          <w:rFonts w:eastAsiaTheme="minorEastAsia"/>
          <w:noProof w:val="0"/>
          <w:sz w:val="22"/>
          <w:szCs w:val="22"/>
          <w:lang w:eastAsia="en-GB"/>
        </w:rPr>
      </w:pPr>
      <w:hyperlink w:anchor="_Toc167985771" w:history="1">
        <w:r w:rsidRPr="002C367D">
          <w:rPr>
            <w:rStyle w:val="Hyperlink"/>
            <w:noProof w:val="0"/>
          </w:rPr>
          <w:t>7.</w:t>
        </w:r>
        <w:r w:rsidRPr="003202FA">
          <w:rPr>
            <w:rFonts w:eastAsiaTheme="minorEastAsia"/>
            <w:noProof w:val="0"/>
            <w:sz w:val="22"/>
            <w:szCs w:val="22"/>
            <w:lang w:eastAsia="en-GB"/>
          </w:rPr>
          <w:tab/>
        </w:r>
        <w:r w:rsidRPr="002C367D">
          <w:rPr>
            <w:rStyle w:val="Hyperlink"/>
            <w:noProof w:val="0"/>
          </w:rPr>
          <w:t>Clarification of Request for Proposals Document, Site Visit, Pre-Proposal Meeting</w:t>
        </w:r>
        <w:r w:rsidRPr="002C367D">
          <w:rPr>
            <w:noProof w:val="0"/>
            <w:webHidden/>
          </w:rPr>
          <w:tab/>
        </w:r>
        <w:r w:rsidRPr="002C367D">
          <w:rPr>
            <w:noProof w:val="0"/>
            <w:webHidden/>
          </w:rPr>
          <w:fldChar w:fldCharType="begin"/>
        </w:r>
        <w:r w:rsidRPr="002C367D">
          <w:rPr>
            <w:noProof w:val="0"/>
            <w:webHidden/>
          </w:rPr>
          <w:instrText xml:space="preserve"> PAGEREF _Toc167985771 \h </w:instrText>
        </w:r>
        <w:r w:rsidRPr="002C367D">
          <w:rPr>
            <w:noProof w:val="0"/>
            <w:webHidden/>
          </w:rPr>
        </w:r>
        <w:r w:rsidRPr="002C367D">
          <w:rPr>
            <w:noProof w:val="0"/>
            <w:webHidden/>
          </w:rPr>
          <w:fldChar w:fldCharType="separate"/>
        </w:r>
        <w:r w:rsidRPr="002C367D">
          <w:rPr>
            <w:noProof w:val="0"/>
            <w:webHidden/>
          </w:rPr>
          <w:t>12</w:t>
        </w:r>
        <w:r w:rsidRPr="002C367D">
          <w:rPr>
            <w:noProof w:val="0"/>
            <w:webHidden/>
          </w:rPr>
          <w:fldChar w:fldCharType="end"/>
        </w:r>
      </w:hyperlink>
    </w:p>
    <w:p w14:paraId="1B872066" w14:textId="29745805" w:rsidR="007B47DF" w:rsidRPr="003202FA" w:rsidRDefault="007B47DF">
      <w:pPr>
        <w:pStyle w:val="TOC2"/>
        <w:rPr>
          <w:rFonts w:eastAsiaTheme="minorEastAsia"/>
          <w:noProof w:val="0"/>
          <w:sz w:val="22"/>
          <w:szCs w:val="22"/>
          <w:lang w:eastAsia="en-GB"/>
        </w:rPr>
      </w:pPr>
      <w:hyperlink w:anchor="_Toc167985772" w:history="1">
        <w:r w:rsidRPr="002C367D">
          <w:rPr>
            <w:rStyle w:val="Hyperlink"/>
            <w:noProof w:val="0"/>
          </w:rPr>
          <w:t>8.</w:t>
        </w:r>
        <w:r w:rsidRPr="003202FA">
          <w:rPr>
            <w:rFonts w:eastAsiaTheme="minorEastAsia"/>
            <w:noProof w:val="0"/>
            <w:sz w:val="22"/>
            <w:szCs w:val="22"/>
            <w:lang w:eastAsia="en-GB"/>
          </w:rPr>
          <w:tab/>
        </w:r>
        <w:r w:rsidRPr="002C367D">
          <w:rPr>
            <w:rStyle w:val="Hyperlink"/>
            <w:noProof w:val="0"/>
          </w:rPr>
          <w:t>Amendment of Request for Proposals Document</w:t>
        </w:r>
        <w:r w:rsidRPr="002C367D">
          <w:rPr>
            <w:noProof w:val="0"/>
            <w:webHidden/>
          </w:rPr>
          <w:tab/>
        </w:r>
        <w:r w:rsidRPr="002C367D">
          <w:rPr>
            <w:noProof w:val="0"/>
            <w:webHidden/>
          </w:rPr>
          <w:fldChar w:fldCharType="begin"/>
        </w:r>
        <w:r w:rsidRPr="002C367D">
          <w:rPr>
            <w:noProof w:val="0"/>
            <w:webHidden/>
          </w:rPr>
          <w:instrText xml:space="preserve"> PAGEREF _Toc167985772 \h </w:instrText>
        </w:r>
        <w:r w:rsidRPr="002C367D">
          <w:rPr>
            <w:noProof w:val="0"/>
            <w:webHidden/>
          </w:rPr>
        </w:r>
        <w:r w:rsidRPr="002C367D">
          <w:rPr>
            <w:noProof w:val="0"/>
            <w:webHidden/>
          </w:rPr>
          <w:fldChar w:fldCharType="separate"/>
        </w:r>
        <w:r w:rsidRPr="002C367D">
          <w:rPr>
            <w:noProof w:val="0"/>
            <w:webHidden/>
          </w:rPr>
          <w:t>13</w:t>
        </w:r>
        <w:r w:rsidRPr="002C367D">
          <w:rPr>
            <w:noProof w:val="0"/>
            <w:webHidden/>
          </w:rPr>
          <w:fldChar w:fldCharType="end"/>
        </w:r>
      </w:hyperlink>
    </w:p>
    <w:p w14:paraId="29F2A8AC" w14:textId="4911A1AB" w:rsidR="007B47DF" w:rsidRPr="003202FA" w:rsidRDefault="007B47DF">
      <w:pPr>
        <w:pStyle w:val="TOC1"/>
        <w:rPr>
          <w:rFonts w:ascii="Times New Roman" w:eastAsiaTheme="minorEastAsia" w:hAnsi="Times New Roman"/>
          <w:b w:val="0"/>
          <w:sz w:val="22"/>
          <w:szCs w:val="22"/>
          <w:lang w:eastAsia="en-GB"/>
        </w:rPr>
      </w:pPr>
      <w:hyperlink w:anchor="_Toc167985773" w:history="1">
        <w:r w:rsidRPr="003202FA">
          <w:rPr>
            <w:rStyle w:val="Hyperlink"/>
            <w:rFonts w:ascii="Times New Roman" w:hAnsi="Times New Roman"/>
          </w:rPr>
          <w:t>C. Preparation of Proposals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_Toc167985773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13</w:t>
        </w:r>
        <w:r w:rsidRPr="003202FA">
          <w:rPr>
            <w:rFonts w:ascii="Times New Roman" w:hAnsi="Times New Roman"/>
            <w:webHidden/>
          </w:rPr>
          <w:fldChar w:fldCharType="end"/>
        </w:r>
      </w:hyperlink>
    </w:p>
    <w:p w14:paraId="5D3D8A20" w14:textId="4DC3FBF1" w:rsidR="007B47DF" w:rsidRPr="003202FA" w:rsidRDefault="007B47DF">
      <w:pPr>
        <w:pStyle w:val="TOC2"/>
        <w:rPr>
          <w:rFonts w:eastAsiaTheme="minorEastAsia"/>
          <w:noProof w:val="0"/>
          <w:sz w:val="22"/>
          <w:szCs w:val="22"/>
          <w:lang w:eastAsia="en-GB"/>
        </w:rPr>
      </w:pPr>
      <w:hyperlink w:anchor="_Toc167985774" w:history="1">
        <w:r w:rsidRPr="002C367D">
          <w:rPr>
            <w:rStyle w:val="Hyperlink"/>
            <w:noProof w:val="0"/>
          </w:rPr>
          <w:t>9.</w:t>
        </w:r>
        <w:r w:rsidRPr="003202FA">
          <w:rPr>
            <w:rFonts w:eastAsiaTheme="minorEastAsia"/>
            <w:noProof w:val="0"/>
            <w:sz w:val="22"/>
            <w:szCs w:val="22"/>
            <w:lang w:eastAsia="en-GB"/>
          </w:rPr>
          <w:tab/>
        </w:r>
        <w:r w:rsidRPr="002C367D">
          <w:rPr>
            <w:rStyle w:val="Hyperlink"/>
            <w:noProof w:val="0"/>
          </w:rPr>
          <w:t>Cost of Proposals</w:t>
        </w:r>
        <w:r w:rsidRPr="002C367D">
          <w:rPr>
            <w:noProof w:val="0"/>
            <w:webHidden/>
          </w:rPr>
          <w:tab/>
        </w:r>
        <w:r w:rsidRPr="002C367D">
          <w:rPr>
            <w:noProof w:val="0"/>
            <w:webHidden/>
          </w:rPr>
          <w:fldChar w:fldCharType="begin"/>
        </w:r>
        <w:r w:rsidRPr="002C367D">
          <w:rPr>
            <w:noProof w:val="0"/>
            <w:webHidden/>
          </w:rPr>
          <w:instrText xml:space="preserve"> PAGEREF _Toc167985774 \h </w:instrText>
        </w:r>
        <w:r w:rsidRPr="002C367D">
          <w:rPr>
            <w:noProof w:val="0"/>
            <w:webHidden/>
          </w:rPr>
        </w:r>
        <w:r w:rsidRPr="002C367D">
          <w:rPr>
            <w:noProof w:val="0"/>
            <w:webHidden/>
          </w:rPr>
          <w:fldChar w:fldCharType="separate"/>
        </w:r>
        <w:r w:rsidRPr="002C367D">
          <w:rPr>
            <w:noProof w:val="0"/>
            <w:webHidden/>
          </w:rPr>
          <w:t>13</w:t>
        </w:r>
        <w:r w:rsidRPr="002C367D">
          <w:rPr>
            <w:noProof w:val="0"/>
            <w:webHidden/>
          </w:rPr>
          <w:fldChar w:fldCharType="end"/>
        </w:r>
      </w:hyperlink>
    </w:p>
    <w:p w14:paraId="1CE8DDF2" w14:textId="63BDC218" w:rsidR="007B47DF" w:rsidRPr="003202FA" w:rsidRDefault="007B47DF">
      <w:pPr>
        <w:pStyle w:val="TOC2"/>
        <w:rPr>
          <w:rFonts w:eastAsiaTheme="minorEastAsia"/>
          <w:noProof w:val="0"/>
          <w:sz w:val="22"/>
          <w:szCs w:val="22"/>
          <w:lang w:eastAsia="en-GB"/>
        </w:rPr>
      </w:pPr>
      <w:hyperlink w:anchor="_Toc167985775" w:history="1">
        <w:r w:rsidRPr="002C367D">
          <w:rPr>
            <w:rStyle w:val="Hyperlink"/>
            <w:noProof w:val="0"/>
          </w:rPr>
          <w:t>10.</w:t>
        </w:r>
        <w:r w:rsidRPr="003202FA">
          <w:rPr>
            <w:rFonts w:eastAsiaTheme="minorEastAsia"/>
            <w:noProof w:val="0"/>
            <w:sz w:val="22"/>
            <w:szCs w:val="22"/>
            <w:lang w:eastAsia="en-GB"/>
          </w:rPr>
          <w:tab/>
        </w:r>
        <w:r w:rsidRPr="002C367D">
          <w:rPr>
            <w:rStyle w:val="Hyperlink"/>
            <w:noProof w:val="0"/>
          </w:rPr>
          <w:t>Language of Proposal</w:t>
        </w:r>
        <w:r w:rsidRPr="002C367D">
          <w:rPr>
            <w:noProof w:val="0"/>
            <w:webHidden/>
          </w:rPr>
          <w:tab/>
        </w:r>
        <w:r w:rsidRPr="002C367D">
          <w:rPr>
            <w:noProof w:val="0"/>
            <w:webHidden/>
          </w:rPr>
          <w:fldChar w:fldCharType="begin"/>
        </w:r>
        <w:r w:rsidRPr="002C367D">
          <w:rPr>
            <w:noProof w:val="0"/>
            <w:webHidden/>
          </w:rPr>
          <w:instrText xml:space="preserve"> PAGEREF _Toc167985775 \h </w:instrText>
        </w:r>
        <w:r w:rsidRPr="002C367D">
          <w:rPr>
            <w:noProof w:val="0"/>
            <w:webHidden/>
          </w:rPr>
        </w:r>
        <w:r w:rsidRPr="002C367D">
          <w:rPr>
            <w:noProof w:val="0"/>
            <w:webHidden/>
          </w:rPr>
          <w:fldChar w:fldCharType="separate"/>
        </w:r>
        <w:r w:rsidRPr="002C367D">
          <w:rPr>
            <w:noProof w:val="0"/>
            <w:webHidden/>
          </w:rPr>
          <w:t>13</w:t>
        </w:r>
        <w:r w:rsidRPr="002C367D">
          <w:rPr>
            <w:noProof w:val="0"/>
            <w:webHidden/>
          </w:rPr>
          <w:fldChar w:fldCharType="end"/>
        </w:r>
      </w:hyperlink>
    </w:p>
    <w:p w14:paraId="2C974B1B" w14:textId="1FE96D95" w:rsidR="007B47DF" w:rsidRPr="003202FA" w:rsidRDefault="007B47DF">
      <w:pPr>
        <w:pStyle w:val="TOC2"/>
        <w:rPr>
          <w:rFonts w:eastAsiaTheme="minorEastAsia"/>
          <w:noProof w:val="0"/>
          <w:sz w:val="22"/>
          <w:szCs w:val="22"/>
          <w:lang w:eastAsia="en-GB"/>
        </w:rPr>
      </w:pPr>
      <w:hyperlink w:anchor="_Toc167985776" w:history="1">
        <w:r w:rsidRPr="002C367D">
          <w:rPr>
            <w:rStyle w:val="Hyperlink"/>
            <w:noProof w:val="0"/>
          </w:rPr>
          <w:t>11.</w:t>
        </w:r>
        <w:r w:rsidRPr="003202FA">
          <w:rPr>
            <w:rFonts w:eastAsiaTheme="minorEastAsia"/>
            <w:noProof w:val="0"/>
            <w:sz w:val="22"/>
            <w:szCs w:val="22"/>
            <w:lang w:eastAsia="en-GB"/>
          </w:rPr>
          <w:tab/>
        </w:r>
        <w:r w:rsidRPr="002C367D">
          <w:rPr>
            <w:rStyle w:val="Hyperlink"/>
            <w:noProof w:val="0"/>
          </w:rPr>
          <w:t>Documents Comprising the Proposal</w:t>
        </w:r>
        <w:r w:rsidRPr="002C367D">
          <w:rPr>
            <w:noProof w:val="0"/>
            <w:webHidden/>
          </w:rPr>
          <w:tab/>
        </w:r>
        <w:r w:rsidRPr="002C367D">
          <w:rPr>
            <w:noProof w:val="0"/>
            <w:webHidden/>
          </w:rPr>
          <w:fldChar w:fldCharType="begin"/>
        </w:r>
        <w:r w:rsidRPr="002C367D">
          <w:rPr>
            <w:noProof w:val="0"/>
            <w:webHidden/>
          </w:rPr>
          <w:instrText xml:space="preserve"> PAGEREF _Toc167985776 \h </w:instrText>
        </w:r>
        <w:r w:rsidRPr="002C367D">
          <w:rPr>
            <w:noProof w:val="0"/>
            <w:webHidden/>
          </w:rPr>
        </w:r>
        <w:r w:rsidRPr="002C367D">
          <w:rPr>
            <w:noProof w:val="0"/>
            <w:webHidden/>
          </w:rPr>
          <w:fldChar w:fldCharType="separate"/>
        </w:r>
        <w:r w:rsidRPr="002C367D">
          <w:rPr>
            <w:noProof w:val="0"/>
            <w:webHidden/>
          </w:rPr>
          <w:t>13</w:t>
        </w:r>
        <w:r w:rsidRPr="002C367D">
          <w:rPr>
            <w:noProof w:val="0"/>
            <w:webHidden/>
          </w:rPr>
          <w:fldChar w:fldCharType="end"/>
        </w:r>
      </w:hyperlink>
    </w:p>
    <w:p w14:paraId="43291B82" w14:textId="17A992C7" w:rsidR="007B47DF" w:rsidRPr="003202FA" w:rsidRDefault="007B47DF">
      <w:pPr>
        <w:pStyle w:val="TOC2"/>
        <w:rPr>
          <w:rFonts w:eastAsiaTheme="minorEastAsia"/>
          <w:noProof w:val="0"/>
          <w:sz w:val="22"/>
          <w:szCs w:val="22"/>
          <w:lang w:eastAsia="en-GB"/>
        </w:rPr>
      </w:pPr>
      <w:hyperlink w:anchor="_Toc167985777" w:history="1">
        <w:r w:rsidRPr="002C367D">
          <w:rPr>
            <w:rStyle w:val="Hyperlink"/>
            <w:noProof w:val="0"/>
          </w:rPr>
          <w:t>12.</w:t>
        </w:r>
        <w:r w:rsidRPr="003202FA">
          <w:rPr>
            <w:rFonts w:eastAsiaTheme="minorEastAsia"/>
            <w:noProof w:val="0"/>
            <w:sz w:val="22"/>
            <w:szCs w:val="22"/>
            <w:lang w:eastAsia="en-GB"/>
          </w:rPr>
          <w:tab/>
        </w:r>
        <w:r w:rsidRPr="002C367D">
          <w:rPr>
            <w:rStyle w:val="Hyperlink"/>
            <w:noProof w:val="0"/>
          </w:rPr>
          <w:t>Letters of Proposal and Price Schedules</w:t>
        </w:r>
        <w:r w:rsidRPr="002C367D">
          <w:rPr>
            <w:noProof w:val="0"/>
            <w:webHidden/>
          </w:rPr>
          <w:tab/>
        </w:r>
        <w:r w:rsidRPr="002C367D">
          <w:rPr>
            <w:noProof w:val="0"/>
            <w:webHidden/>
          </w:rPr>
          <w:fldChar w:fldCharType="begin"/>
        </w:r>
        <w:r w:rsidRPr="002C367D">
          <w:rPr>
            <w:noProof w:val="0"/>
            <w:webHidden/>
          </w:rPr>
          <w:instrText xml:space="preserve"> PAGEREF _Toc167985777 \h </w:instrText>
        </w:r>
        <w:r w:rsidRPr="002C367D">
          <w:rPr>
            <w:noProof w:val="0"/>
            <w:webHidden/>
          </w:rPr>
        </w:r>
        <w:r w:rsidRPr="002C367D">
          <w:rPr>
            <w:noProof w:val="0"/>
            <w:webHidden/>
          </w:rPr>
          <w:fldChar w:fldCharType="separate"/>
        </w:r>
        <w:r w:rsidRPr="002C367D">
          <w:rPr>
            <w:noProof w:val="0"/>
            <w:webHidden/>
          </w:rPr>
          <w:t>15</w:t>
        </w:r>
        <w:r w:rsidRPr="002C367D">
          <w:rPr>
            <w:noProof w:val="0"/>
            <w:webHidden/>
          </w:rPr>
          <w:fldChar w:fldCharType="end"/>
        </w:r>
      </w:hyperlink>
    </w:p>
    <w:p w14:paraId="1B1115C2" w14:textId="6818D3D7" w:rsidR="007B47DF" w:rsidRPr="003202FA" w:rsidRDefault="007B47DF">
      <w:pPr>
        <w:pStyle w:val="TOC2"/>
        <w:rPr>
          <w:rFonts w:eastAsiaTheme="minorEastAsia"/>
          <w:noProof w:val="0"/>
          <w:sz w:val="22"/>
          <w:szCs w:val="22"/>
          <w:lang w:eastAsia="en-GB"/>
        </w:rPr>
      </w:pPr>
      <w:hyperlink w:anchor="_Toc167985778" w:history="1">
        <w:r w:rsidRPr="002C367D">
          <w:rPr>
            <w:rStyle w:val="Hyperlink"/>
            <w:noProof w:val="0"/>
          </w:rPr>
          <w:t>13.</w:t>
        </w:r>
        <w:r w:rsidRPr="003202FA">
          <w:rPr>
            <w:rFonts w:eastAsiaTheme="minorEastAsia"/>
            <w:noProof w:val="0"/>
            <w:sz w:val="22"/>
            <w:szCs w:val="22"/>
            <w:lang w:eastAsia="en-GB"/>
          </w:rPr>
          <w:tab/>
        </w:r>
        <w:r w:rsidRPr="002C367D">
          <w:rPr>
            <w:rStyle w:val="Hyperlink"/>
            <w:noProof w:val="0"/>
          </w:rPr>
          <w:t>Alternative Proposals</w:t>
        </w:r>
        <w:r w:rsidRPr="002C367D">
          <w:rPr>
            <w:noProof w:val="0"/>
            <w:webHidden/>
          </w:rPr>
          <w:tab/>
        </w:r>
        <w:r w:rsidRPr="002C367D">
          <w:rPr>
            <w:noProof w:val="0"/>
            <w:webHidden/>
          </w:rPr>
          <w:fldChar w:fldCharType="begin"/>
        </w:r>
        <w:r w:rsidRPr="002C367D">
          <w:rPr>
            <w:noProof w:val="0"/>
            <w:webHidden/>
          </w:rPr>
          <w:instrText xml:space="preserve"> PAGEREF _Toc167985778 \h </w:instrText>
        </w:r>
        <w:r w:rsidRPr="002C367D">
          <w:rPr>
            <w:noProof w:val="0"/>
            <w:webHidden/>
          </w:rPr>
        </w:r>
        <w:r w:rsidRPr="002C367D">
          <w:rPr>
            <w:noProof w:val="0"/>
            <w:webHidden/>
          </w:rPr>
          <w:fldChar w:fldCharType="separate"/>
        </w:r>
        <w:r w:rsidRPr="002C367D">
          <w:rPr>
            <w:noProof w:val="0"/>
            <w:webHidden/>
          </w:rPr>
          <w:t>16</w:t>
        </w:r>
        <w:r w:rsidRPr="002C367D">
          <w:rPr>
            <w:noProof w:val="0"/>
            <w:webHidden/>
          </w:rPr>
          <w:fldChar w:fldCharType="end"/>
        </w:r>
      </w:hyperlink>
    </w:p>
    <w:p w14:paraId="797C6A8C" w14:textId="1129EF25" w:rsidR="007B47DF" w:rsidRPr="003202FA" w:rsidRDefault="007B47DF">
      <w:pPr>
        <w:pStyle w:val="TOC2"/>
        <w:rPr>
          <w:rFonts w:eastAsiaTheme="minorEastAsia"/>
          <w:noProof w:val="0"/>
          <w:sz w:val="22"/>
          <w:szCs w:val="22"/>
          <w:lang w:eastAsia="en-GB"/>
        </w:rPr>
      </w:pPr>
      <w:hyperlink w:anchor="_Toc167985779" w:history="1">
        <w:r w:rsidRPr="002C367D">
          <w:rPr>
            <w:rStyle w:val="Hyperlink"/>
            <w:noProof w:val="0"/>
          </w:rPr>
          <w:t>14.</w:t>
        </w:r>
        <w:r w:rsidRPr="003202FA">
          <w:rPr>
            <w:rFonts w:eastAsiaTheme="minorEastAsia"/>
            <w:noProof w:val="0"/>
            <w:sz w:val="22"/>
            <w:szCs w:val="22"/>
            <w:lang w:eastAsia="en-GB"/>
          </w:rPr>
          <w:tab/>
        </w:r>
        <w:r w:rsidRPr="002C367D">
          <w:rPr>
            <w:rStyle w:val="Hyperlink"/>
            <w:noProof w:val="0"/>
          </w:rPr>
          <w:t>Documents Establishing the Eligibility of the Information System</w:t>
        </w:r>
        <w:r w:rsidRPr="002C367D">
          <w:rPr>
            <w:noProof w:val="0"/>
            <w:webHidden/>
          </w:rPr>
          <w:tab/>
        </w:r>
        <w:r w:rsidRPr="002C367D">
          <w:rPr>
            <w:noProof w:val="0"/>
            <w:webHidden/>
          </w:rPr>
          <w:fldChar w:fldCharType="begin"/>
        </w:r>
        <w:r w:rsidRPr="002C367D">
          <w:rPr>
            <w:noProof w:val="0"/>
            <w:webHidden/>
          </w:rPr>
          <w:instrText xml:space="preserve"> PAGEREF _Toc167985779 \h </w:instrText>
        </w:r>
        <w:r w:rsidRPr="002C367D">
          <w:rPr>
            <w:noProof w:val="0"/>
            <w:webHidden/>
          </w:rPr>
        </w:r>
        <w:r w:rsidRPr="002C367D">
          <w:rPr>
            <w:noProof w:val="0"/>
            <w:webHidden/>
          </w:rPr>
          <w:fldChar w:fldCharType="separate"/>
        </w:r>
        <w:r w:rsidRPr="002C367D">
          <w:rPr>
            <w:noProof w:val="0"/>
            <w:webHidden/>
          </w:rPr>
          <w:t>16</w:t>
        </w:r>
        <w:r w:rsidRPr="002C367D">
          <w:rPr>
            <w:noProof w:val="0"/>
            <w:webHidden/>
          </w:rPr>
          <w:fldChar w:fldCharType="end"/>
        </w:r>
      </w:hyperlink>
    </w:p>
    <w:p w14:paraId="35106A1B" w14:textId="2542FB99" w:rsidR="007B47DF" w:rsidRPr="003202FA" w:rsidRDefault="007B47DF">
      <w:pPr>
        <w:pStyle w:val="TOC2"/>
        <w:rPr>
          <w:rFonts w:eastAsiaTheme="minorEastAsia"/>
          <w:noProof w:val="0"/>
          <w:sz w:val="22"/>
          <w:szCs w:val="22"/>
          <w:lang w:eastAsia="en-GB"/>
        </w:rPr>
      </w:pPr>
      <w:hyperlink w:anchor="_Toc167985780" w:history="1">
        <w:r w:rsidRPr="002C367D">
          <w:rPr>
            <w:rStyle w:val="Hyperlink"/>
            <w:noProof w:val="0"/>
          </w:rPr>
          <w:t>15.</w:t>
        </w:r>
        <w:r w:rsidRPr="003202FA">
          <w:rPr>
            <w:rFonts w:eastAsiaTheme="minorEastAsia"/>
            <w:noProof w:val="0"/>
            <w:sz w:val="22"/>
            <w:szCs w:val="22"/>
            <w:lang w:eastAsia="en-GB"/>
          </w:rPr>
          <w:tab/>
        </w:r>
        <w:r w:rsidRPr="002C367D">
          <w:rPr>
            <w:rStyle w:val="Hyperlink"/>
            <w:noProof w:val="0"/>
          </w:rPr>
          <w:t>Documents Establishing the Eligibility and Qualifications of the Proposer</w:t>
        </w:r>
        <w:r w:rsidRPr="002C367D">
          <w:rPr>
            <w:noProof w:val="0"/>
            <w:webHidden/>
          </w:rPr>
          <w:tab/>
        </w:r>
        <w:r w:rsidRPr="002C367D">
          <w:rPr>
            <w:noProof w:val="0"/>
            <w:webHidden/>
          </w:rPr>
          <w:fldChar w:fldCharType="begin"/>
        </w:r>
        <w:r w:rsidRPr="002C367D">
          <w:rPr>
            <w:noProof w:val="0"/>
            <w:webHidden/>
          </w:rPr>
          <w:instrText xml:space="preserve"> PAGEREF _Toc167985780 \h </w:instrText>
        </w:r>
        <w:r w:rsidRPr="002C367D">
          <w:rPr>
            <w:noProof w:val="0"/>
            <w:webHidden/>
          </w:rPr>
        </w:r>
        <w:r w:rsidRPr="002C367D">
          <w:rPr>
            <w:noProof w:val="0"/>
            <w:webHidden/>
          </w:rPr>
          <w:fldChar w:fldCharType="separate"/>
        </w:r>
        <w:r w:rsidRPr="002C367D">
          <w:rPr>
            <w:noProof w:val="0"/>
            <w:webHidden/>
          </w:rPr>
          <w:t>16</w:t>
        </w:r>
        <w:r w:rsidRPr="002C367D">
          <w:rPr>
            <w:noProof w:val="0"/>
            <w:webHidden/>
          </w:rPr>
          <w:fldChar w:fldCharType="end"/>
        </w:r>
      </w:hyperlink>
    </w:p>
    <w:p w14:paraId="51C3615A" w14:textId="5CC46DA1" w:rsidR="007B47DF" w:rsidRPr="003202FA" w:rsidRDefault="007B47DF">
      <w:pPr>
        <w:pStyle w:val="TOC2"/>
        <w:rPr>
          <w:rFonts w:eastAsiaTheme="minorEastAsia"/>
          <w:noProof w:val="0"/>
          <w:sz w:val="22"/>
          <w:szCs w:val="22"/>
          <w:lang w:eastAsia="en-GB"/>
        </w:rPr>
      </w:pPr>
      <w:hyperlink w:anchor="_Toc167985781" w:history="1">
        <w:r w:rsidRPr="002C367D">
          <w:rPr>
            <w:rStyle w:val="Hyperlink"/>
            <w:noProof w:val="0"/>
          </w:rPr>
          <w:t>16.</w:t>
        </w:r>
        <w:r w:rsidRPr="003202FA">
          <w:rPr>
            <w:rFonts w:eastAsiaTheme="minorEastAsia"/>
            <w:noProof w:val="0"/>
            <w:sz w:val="22"/>
            <w:szCs w:val="22"/>
            <w:lang w:eastAsia="en-GB"/>
          </w:rPr>
          <w:tab/>
        </w:r>
        <w:r w:rsidRPr="002C367D">
          <w:rPr>
            <w:rStyle w:val="Hyperlink"/>
            <w:noProof w:val="0"/>
          </w:rPr>
          <w:t>Documents Establishing Conformity of the Information System</w:t>
        </w:r>
        <w:r w:rsidRPr="002C367D">
          <w:rPr>
            <w:noProof w:val="0"/>
            <w:webHidden/>
          </w:rPr>
          <w:tab/>
        </w:r>
        <w:r w:rsidRPr="002C367D">
          <w:rPr>
            <w:noProof w:val="0"/>
            <w:webHidden/>
          </w:rPr>
          <w:fldChar w:fldCharType="begin"/>
        </w:r>
        <w:r w:rsidRPr="002C367D">
          <w:rPr>
            <w:noProof w:val="0"/>
            <w:webHidden/>
          </w:rPr>
          <w:instrText xml:space="preserve"> PAGEREF _Toc167985781 \h </w:instrText>
        </w:r>
        <w:r w:rsidRPr="002C367D">
          <w:rPr>
            <w:noProof w:val="0"/>
            <w:webHidden/>
          </w:rPr>
        </w:r>
        <w:r w:rsidRPr="002C367D">
          <w:rPr>
            <w:noProof w:val="0"/>
            <w:webHidden/>
          </w:rPr>
          <w:fldChar w:fldCharType="separate"/>
        </w:r>
        <w:r w:rsidRPr="002C367D">
          <w:rPr>
            <w:noProof w:val="0"/>
            <w:webHidden/>
          </w:rPr>
          <w:t>17</w:t>
        </w:r>
        <w:r w:rsidRPr="002C367D">
          <w:rPr>
            <w:noProof w:val="0"/>
            <w:webHidden/>
          </w:rPr>
          <w:fldChar w:fldCharType="end"/>
        </w:r>
      </w:hyperlink>
    </w:p>
    <w:p w14:paraId="4F7AA7D7" w14:textId="345DCAB3" w:rsidR="007B47DF" w:rsidRPr="003202FA" w:rsidRDefault="007B47DF">
      <w:pPr>
        <w:pStyle w:val="TOC2"/>
        <w:rPr>
          <w:rFonts w:eastAsiaTheme="minorEastAsia"/>
          <w:noProof w:val="0"/>
          <w:sz w:val="22"/>
          <w:szCs w:val="22"/>
          <w:lang w:eastAsia="en-GB"/>
        </w:rPr>
      </w:pPr>
      <w:hyperlink w:anchor="_Toc167985782" w:history="1">
        <w:r w:rsidRPr="002C367D">
          <w:rPr>
            <w:rStyle w:val="Hyperlink"/>
            <w:noProof w:val="0"/>
          </w:rPr>
          <w:t>17.</w:t>
        </w:r>
        <w:r w:rsidRPr="003202FA">
          <w:rPr>
            <w:rFonts w:eastAsiaTheme="minorEastAsia"/>
            <w:noProof w:val="0"/>
            <w:sz w:val="22"/>
            <w:szCs w:val="22"/>
            <w:lang w:eastAsia="en-GB"/>
          </w:rPr>
          <w:tab/>
        </w:r>
        <w:r w:rsidRPr="002C367D">
          <w:rPr>
            <w:rStyle w:val="Hyperlink"/>
            <w:noProof w:val="0"/>
          </w:rPr>
          <w:t>Proposal Prices</w:t>
        </w:r>
        <w:r w:rsidRPr="002C367D">
          <w:rPr>
            <w:noProof w:val="0"/>
            <w:webHidden/>
          </w:rPr>
          <w:tab/>
        </w:r>
        <w:r w:rsidRPr="002C367D">
          <w:rPr>
            <w:noProof w:val="0"/>
            <w:webHidden/>
          </w:rPr>
          <w:fldChar w:fldCharType="begin"/>
        </w:r>
        <w:r w:rsidRPr="002C367D">
          <w:rPr>
            <w:noProof w:val="0"/>
            <w:webHidden/>
          </w:rPr>
          <w:instrText xml:space="preserve"> PAGEREF _Toc167985782 \h </w:instrText>
        </w:r>
        <w:r w:rsidRPr="002C367D">
          <w:rPr>
            <w:noProof w:val="0"/>
            <w:webHidden/>
          </w:rPr>
        </w:r>
        <w:r w:rsidRPr="002C367D">
          <w:rPr>
            <w:noProof w:val="0"/>
            <w:webHidden/>
          </w:rPr>
          <w:fldChar w:fldCharType="separate"/>
        </w:r>
        <w:r w:rsidRPr="002C367D">
          <w:rPr>
            <w:noProof w:val="0"/>
            <w:webHidden/>
          </w:rPr>
          <w:t>19</w:t>
        </w:r>
        <w:r w:rsidRPr="002C367D">
          <w:rPr>
            <w:noProof w:val="0"/>
            <w:webHidden/>
          </w:rPr>
          <w:fldChar w:fldCharType="end"/>
        </w:r>
      </w:hyperlink>
    </w:p>
    <w:p w14:paraId="2F85BD65" w14:textId="07F539F3" w:rsidR="007B47DF" w:rsidRPr="003202FA" w:rsidRDefault="007B47DF">
      <w:pPr>
        <w:pStyle w:val="TOC2"/>
        <w:rPr>
          <w:rFonts w:eastAsiaTheme="minorEastAsia"/>
          <w:noProof w:val="0"/>
          <w:sz w:val="22"/>
          <w:szCs w:val="22"/>
          <w:lang w:eastAsia="en-GB"/>
        </w:rPr>
      </w:pPr>
      <w:hyperlink w:anchor="_Toc167985783" w:history="1">
        <w:r w:rsidRPr="002C367D">
          <w:rPr>
            <w:rStyle w:val="Hyperlink"/>
            <w:noProof w:val="0"/>
          </w:rPr>
          <w:t>18.</w:t>
        </w:r>
        <w:r w:rsidRPr="003202FA">
          <w:rPr>
            <w:rFonts w:eastAsiaTheme="minorEastAsia"/>
            <w:noProof w:val="0"/>
            <w:sz w:val="22"/>
            <w:szCs w:val="22"/>
            <w:lang w:eastAsia="en-GB"/>
          </w:rPr>
          <w:tab/>
        </w:r>
        <w:r w:rsidRPr="002C367D">
          <w:rPr>
            <w:rStyle w:val="Hyperlink"/>
            <w:noProof w:val="0"/>
          </w:rPr>
          <w:t>Currencies of Proposal and Payment</w:t>
        </w:r>
        <w:r w:rsidRPr="002C367D">
          <w:rPr>
            <w:noProof w:val="0"/>
            <w:webHidden/>
          </w:rPr>
          <w:tab/>
        </w:r>
        <w:r w:rsidRPr="002C367D">
          <w:rPr>
            <w:noProof w:val="0"/>
            <w:webHidden/>
          </w:rPr>
          <w:fldChar w:fldCharType="begin"/>
        </w:r>
        <w:r w:rsidRPr="002C367D">
          <w:rPr>
            <w:noProof w:val="0"/>
            <w:webHidden/>
          </w:rPr>
          <w:instrText xml:space="preserve"> PAGEREF _Toc167985783 \h </w:instrText>
        </w:r>
        <w:r w:rsidRPr="002C367D">
          <w:rPr>
            <w:noProof w:val="0"/>
            <w:webHidden/>
          </w:rPr>
        </w:r>
        <w:r w:rsidRPr="002C367D">
          <w:rPr>
            <w:noProof w:val="0"/>
            <w:webHidden/>
          </w:rPr>
          <w:fldChar w:fldCharType="separate"/>
        </w:r>
        <w:r w:rsidRPr="002C367D">
          <w:rPr>
            <w:noProof w:val="0"/>
            <w:webHidden/>
          </w:rPr>
          <w:t>21</w:t>
        </w:r>
        <w:r w:rsidRPr="002C367D">
          <w:rPr>
            <w:noProof w:val="0"/>
            <w:webHidden/>
          </w:rPr>
          <w:fldChar w:fldCharType="end"/>
        </w:r>
      </w:hyperlink>
    </w:p>
    <w:p w14:paraId="38BFA0D0" w14:textId="25F7BFF7" w:rsidR="007B47DF" w:rsidRPr="003202FA" w:rsidRDefault="007B47DF">
      <w:pPr>
        <w:pStyle w:val="TOC2"/>
        <w:rPr>
          <w:rFonts w:eastAsiaTheme="minorEastAsia"/>
          <w:noProof w:val="0"/>
          <w:sz w:val="22"/>
          <w:szCs w:val="22"/>
          <w:lang w:eastAsia="en-GB"/>
        </w:rPr>
      </w:pPr>
      <w:hyperlink w:anchor="_Toc167985784" w:history="1">
        <w:r w:rsidRPr="002C367D">
          <w:rPr>
            <w:rStyle w:val="Hyperlink"/>
            <w:noProof w:val="0"/>
          </w:rPr>
          <w:t>19.</w:t>
        </w:r>
        <w:r w:rsidRPr="003202FA">
          <w:rPr>
            <w:rFonts w:eastAsiaTheme="minorEastAsia"/>
            <w:noProof w:val="0"/>
            <w:sz w:val="22"/>
            <w:szCs w:val="22"/>
            <w:lang w:eastAsia="en-GB"/>
          </w:rPr>
          <w:tab/>
        </w:r>
        <w:r w:rsidRPr="002C367D">
          <w:rPr>
            <w:rStyle w:val="Hyperlink"/>
            <w:noProof w:val="0"/>
          </w:rPr>
          <w:t>Period of Validity of Proposals</w:t>
        </w:r>
        <w:r w:rsidRPr="002C367D">
          <w:rPr>
            <w:noProof w:val="0"/>
            <w:webHidden/>
          </w:rPr>
          <w:tab/>
        </w:r>
        <w:r w:rsidRPr="002C367D">
          <w:rPr>
            <w:noProof w:val="0"/>
            <w:webHidden/>
          </w:rPr>
          <w:fldChar w:fldCharType="begin"/>
        </w:r>
        <w:r w:rsidRPr="002C367D">
          <w:rPr>
            <w:noProof w:val="0"/>
            <w:webHidden/>
          </w:rPr>
          <w:instrText xml:space="preserve"> PAGEREF _Toc167985784 \h </w:instrText>
        </w:r>
        <w:r w:rsidRPr="002C367D">
          <w:rPr>
            <w:noProof w:val="0"/>
            <w:webHidden/>
          </w:rPr>
        </w:r>
        <w:r w:rsidRPr="002C367D">
          <w:rPr>
            <w:noProof w:val="0"/>
            <w:webHidden/>
          </w:rPr>
          <w:fldChar w:fldCharType="separate"/>
        </w:r>
        <w:r w:rsidRPr="002C367D">
          <w:rPr>
            <w:noProof w:val="0"/>
            <w:webHidden/>
          </w:rPr>
          <w:t>21</w:t>
        </w:r>
        <w:r w:rsidRPr="002C367D">
          <w:rPr>
            <w:noProof w:val="0"/>
            <w:webHidden/>
          </w:rPr>
          <w:fldChar w:fldCharType="end"/>
        </w:r>
      </w:hyperlink>
    </w:p>
    <w:p w14:paraId="2A890C3A" w14:textId="4D05AB45" w:rsidR="007B47DF" w:rsidRPr="003202FA" w:rsidRDefault="007B47DF">
      <w:pPr>
        <w:pStyle w:val="TOC2"/>
        <w:rPr>
          <w:rFonts w:eastAsiaTheme="minorEastAsia"/>
          <w:noProof w:val="0"/>
          <w:sz w:val="22"/>
          <w:szCs w:val="22"/>
          <w:lang w:eastAsia="en-GB"/>
        </w:rPr>
      </w:pPr>
      <w:hyperlink w:anchor="_Toc167985785" w:history="1">
        <w:r w:rsidRPr="002C367D">
          <w:rPr>
            <w:rStyle w:val="Hyperlink"/>
            <w:noProof w:val="0"/>
          </w:rPr>
          <w:t>20.</w:t>
        </w:r>
        <w:r w:rsidRPr="003202FA">
          <w:rPr>
            <w:rFonts w:eastAsiaTheme="minorEastAsia"/>
            <w:noProof w:val="0"/>
            <w:sz w:val="22"/>
            <w:szCs w:val="22"/>
            <w:lang w:eastAsia="en-GB"/>
          </w:rPr>
          <w:tab/>
        </w:r>
        <w:r w:rsidRPr="002C367D">
          <w:rPr>
            <w:rStyle w:val="Hyperlink"/>
            <w:noProof w:val="0"/>
          </w:rPr>
          <w:t>Proposal Security</w:t>
        </w:r>
        <w:r w:rsidRPr="002C367D">
          <w:rPr>
            <w:noProof w:val="0"/>
            <w:webHidden/>
          </w:rPr>
          <w:tab/>
        </w:r>
        <w:r w:rsidRPr="002C367D">
          <w:rPr>
            <w:noProof w:val="0"/>
            <w:webHidden/>
          </w:rPr>
          <w:fldChar w:fldCharType="begin"/>
        </w:r>
        <w:r w:rsidRPr="002C367D">
          <w:rPr>
            <w:noProof w:val="0"/>
            <w:webHidden/>
          </w:rPr>
          <w:instrText xml:space="preserve"> PAGEREF _Toc167985785 \h </w:instrText>
        </w:r>
        <w:r w:rsidRPr="002C367D">
          <w:rPr>
            <w:noProof w:val="0"/>
            <w:webHidden/>
          </w:rPr>
        </w:r>
        <w:r w:rsidRPr="002C367D">
          <w:rPr>
            <w:noProof w:val="0"/>
            <w:webHidden/>
          </w:rPr>
          <w:fldChar w:fldCharType="separate"/>
        </w:r>
        <w:r w:rsidRPr="002C367D">
          <w:rPr>
            <w:noProof w:val="0"/>
            <w:webHidden/>
          </w:rPr>
          <w:t>22</w:t>
        </w:r>
        <w:r w:rsidRPr="002C367D">
          <w:rPr>
            <w:noProof w:val="0"/>
            <w:webHidden/>
          </w:rPr>
          <w:fldChar w:fldCharType="end"/>
        </w:r>
      </w:hyperlink>
    </w:p>
    <w:p w14:paraId="66A6DD8B" w14:textId="7B7E65CF" w:rsidR="007B47DF" w:rsidRPr="003202FA" w:rsidRDefault="007B47DF">
      <w:pPr>
        <w:pStyle w:val="TOC2"/>
        <w:rPr>
          <w:rFonts w:eastAsiaTheme="minorEastAsia"/>
          <w:noProof w:val="0"/>
          <w:sz w:val="22"/>
          <w:szCs w:val="22"/>
          <w:lang w:eastAsia="en-GB"/>
        </w:rPr>
      </w:pPr>
      <w:hyperlink w:anchor="_Toc167985786" w:history="1">
        <w:r w:rsidRPr="002C367D">
          <w:rPr>
            <w:rStyle w:val="Hyperlink"/>
            <w:noProof w:val="0"/>
          </w:rPr>
          <w:t>21.</w:t>
        </w:r>
        <w:r w:rsidRPr="003202FA">
          <w:rPr>
            <w:rFonts w:eastAsiaTheme="minorEastAsia"/>
            <w:noProof w:val="0"/>
            <w:sz w:val="22"/>
            <w:szCs w:val="22"/>
            <w:lang w:eastAsia="en-GB"/>
          </w:rPr>
          <w:tab/>
        </w:r>
        <w:r w:rsidRPr="002C367D">
          <w:rPr>
            <w:rStyle w:val="Hyperlink"/>
            <w:noProof w:val="0"/>
          </w:rPr>
          <w:t>Format and Signing of Proposal</w:t>
        </w:r>
        <w:r w:rsidRPr="002C367D">
          <w:rPr>
            <w:noProof w:val="0"/>
            <w:webHidden/>
          </w:rPr>
          <w:tab/>
        </w:r>
        <w:r w:rsidRPr="002C367D">
          <w:rPr>
            <w:noProof w:val="0"/>
            <w:webHidden/>
          </w:rPr>
          <w:fldChar w:fldCharType="begin"/>
        </w:r>
        <w:r w:rsidRPr="002C367D">
          <w:rPr>
            <w:noProof w:val="0"/>
            <w:webHidden/>
          </w:rPr>
          <w:instrText xml:space="preserve"> PAGEREF _Toc167985786 \h </w:instrText>
        </w:r>
        <w:r w:rsidRPr="002C367D">
          <w:rPr>
            <w:noProof w:val="0"/>
            <w:webHidden/>
          </w:rPr>
        </w:r>
        <w:r w:rsidRPr="002C367D">
          <w:rPr>
            <w:noProof w:val="0"/>
            <w:webHidden/>
          </w:rPr>
          <w:fldChar w:fldCharType="separate"/>
        </w:r>
        <w:r w:rsidRPr="002C367D">
          <w:rPr>
            <w:noProof w:val="0"/>
            <w:webHidden/>
          </w:rPr>
          <w:t>24</w:t>
        </w:r>
        <w:r w:rsidRPr="002C367D">
          <w:rPr>
            <w:noProof w:val="0"/>
            <w:webHidden/>
          </w:rPr>
          <w:fldChar w:fldCharType="end"/>
        </w:r>
      </w:hyperlink>
    </w:p>
    <w:p w14:paraId="2A8DFA7C" w14:textId="27BE9458" w:rsidR="007B47DF" w:rsidRPr="003202FA" w:rsidRDefault="007B47DF">
      <w:pPr>
        <w:pStyle w:val="TOC1"/>
        <w:rPr>
          <w:rFonts w:ascii="Times New Roman" w:eastAsiaTheme="minorEastAsia" w:hAnsi="Times New Roman"/>
          <w:b w:val="0"/>
          <w:sz w:val="22"/>
          <w:szCs w:val="22"/>
          <w:lang w:eastAsia="en-GB"/>
        </w:rPr>
      </w:pPr>
      <w:hyperlink w:anchor="_Toc167985787" w:history="1">
        <w:r w:rsidRPr="003202FA">
          <w:rPr>
            <w:rStyle w:val="Hyperlink"/>
            <w:rFonts w:ascii="Times New Roman" w:hAnsi="Times New Roman"/>
          </w:rPr>
          <w:t>D. Submission of Proposals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_Toc167985787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25</w:t>
        </w:r>
        <w:r w:rsidRPr="003202FA">
          <w:rPr>
            <w:rFonts w:ascii="Times New Roman" w:hAnsi="Times New Roman"/>
            <w:webHidden/>
          </w:rPr>
          <w:fldChar w:fldCharType="end"/>
        </w:r>
      </w:hyperlink>
    </w:p>
    <w:p w14:paraId="23CF2A7C" w14:textId="71D43FA9" w:rsidR="007B47DF" w:rsidRPr="003202FA" w:rsidRDefault="007B47DF">
      <w:pPr>
        <w:pStyle w:val="TOC2"/>
        <w:rPr>
          <w:rFonts w:eastAsiaTheme="minorEastAsia"/>
          <w:noProof w:val="0"/>
          <w:sz w:val="22"/>
          <w:szCs w:val="22"/>
          <w:lang w:eastAsia="en-GB"/>
        </w:rPr>
      </w:pPr>
      <w:hyperlink w:anchor="_Toc167985788" w:history="1">
        <w:r w:rsidRPr="002C367D">
          <w:rPr>
            <w:rStyle w:val="Hyperlink"/>
            <w:noProof w:val="0"/>
          </w:rPr>
          <w:t>22.</w:t>
        </w:r>
        <w:r w:rsidRPr="003202FA">
          <w:rPr>
            <w:rFonts w:eastAsiaTheme="minorEastAsia"/>
            <w:noProof w:val="0"/>
            <w:sz w:val="22"/>
            <w:szCs w:val="22"/>
            <w:lang w:eastAsia="en-GB"/>
          </w:rPr>
          <w:tab/>
        </w:r>
        <w:r w:rsidRPr="002C367D">
          <w:rPr>
            <w:rStyle w:val="Hyperlink"/>
            <w:noProof w:val="0"/>
          </w:rPr>
          <w:t>Submission, Sealing and Marking of Proposals</w:t>
        </w:r>
        <w:r w:rsidRPr="002C367D">
          <w:rPr>
            <w:noProof w:val="0"/>
            <w:webHidden/>
          </w:rPr>
          <w:tab/>
        </w:r>
        <w:r w:rsidRPr="002C367D">
          <w:rPr>
            <w:noProof w:val="0"/>
            <w:webHidden/>
          </w:rPr>
          <w:fldChar w:fldCharType="begin"/>
        </w:r>
        <w:r w:rsidRPr="002C367D">
          <w:rPr>
            <w:noProof w:val="0"/>
            <w:webHidden/>
          </w:rPr>
          <w:instrText xml:space="preserve"> PAGEREF _Toc167985788 \h </w:instrText>
        </w:r>
        <w:r w:rsidRPr="002C367D">
          <w:rPr>
            <w:noProof w:val="0"/>
            <w:webHidden/>
          </w:rPr>
        </w:r>
        <w:r w:rsidRPr="002C367D">
          <w:rPr>
            <w:noProof w:val="0"/>
            <w:webHidden/>
          </w:rPr>
          <w:fldChar w:fldCharType="separate"/>
        </w:r>
        <w:r w:rsidRPr="002C367D">
          <w:rPr>
            <w:noProof w:val="0"/>
            <w:webHidden/>
          </w:rPr>
          <w:t>25</w:t>
        </w:r>
        <w:r w:rsidRPr="002C367D">
          <w:rPr>
            <w:noProof w:val="0"/>
            <w:webHidden/>
          </w:rPr>
          <w:fldChar w:fldCharType="end"/>
        </w:r>
      </w:hyperlink>
    </w:p>
    <w:p w14:paraId="5D9D9CCE" w14:textId="3C4E542E" w:rsidR="007B47DF" w:rsidRPr="003202FA" w:rsidRDefault="007B47DF">
      <w:pPr>
        <w:pStyle w:val="TOC2"/>
        <w:rPr>
          <w:rFonts w:eastAsiaTheme="minorEastAsia"/>
          <w:noProof w:val="0"/>
          <w:sz w:val="22"/>
          <w:szCs w:val="22"/>
          <w:lang w:eastAsia="en-GB"/>
        </w:rPr>
      </w:pPr>
      <w:hyperlink w:anchor="_Toc167985789" w:history="1">
        <w:r w:rsidRPr="002C367D">
          <w:rPr>
            <w:rStyle w:val="Hyperlink"/>
            <w:noProof w:val="0"/>
          </w:rPr>
          <w:t>23.</w:t>
        </w:r>
        <w:r w:rsidRPr="003202FA">
          <w:rPr>
            <w:rFonts w:eastAsiaTheme="minorEastAsia"/>
            <w:noProof w:val="0"/>
            <w:sz w:val="22"/>
            <w:szCs w:val="22"/>
            <w:lang w:eastAsia="en-GB"/>
          </w:rPr>
          <w:tab/>
        </w:r>
        <w:r w:rsidRPr="002C367D">
          <w:rPr>
            <w:rStyle w:val="Hyperlink"/>
            <w:noProof w:val="0"/>
          </w:rPr>
          <w:t>Deadline for Submission of Proposals</w:t>
        </w:r>
        <w:r w:rsidRPr="002C367D">
          <w:rPr>
            <w:noProof w:val="0"/>
            <w:webHidden/>
          </w:rPr>
          <w:tab/>
        </w:r>
        <w:r w:rsidRPr="002C367D">
          <w:rPr>
            <w:noProof w:val="0"/>
            <w:webHidden/>
          </w:rPr>
          <w:fldChar w:fldCharType="begin"/>
        </w:r>
        <w:r w:rsidRPr="002C367D">
          <w:rPr>
            <w:noProof w:val="0"/>
            <w:webHidden/>
          </w:rPr>
          <w:instrText xml:space="preserve"> PAGEREF _Toc167985789 \h </w:instrText>
        </w:r>
        <w:r w:rsidRPr="002C367D">
          <w:rPr>
            <w:noProof w:val="0"/>
            <w:webHidden/>
          </w:rPr>
        </w:r>
        <w:r w:rsidRPr="002C367D">
          <w:rPr>
            <w:noProof w:val="0"/>
            <w:webHidden/>
          </w:rPr>
          <w:fldChar w:fldCharType="separate"/>
        </w:r>
        <w:r w:rsidRPr="002C367D">
          <w:rPr>
            <w:noProof w:val="0"/>
            <w:webHidden/>
          </w:rPr>
          <w:t>26</w:t>
        </w:r>
        <w:r w:rsidRPr="002C367D">
          <w:rPr>
            <w:noProof w:val="0"/>
            <w:webHidden/>
          </w:rPr>
          <w:fldChar w:fldCharType="end"/>
        </w:r>
      </w:hyperlink>
    </w:p>
    <w:p w14:paraId="029568CD" w14:textId="6AAFC72F" w:rsidR="007B47DF" w:rsidRPr="003202FA" w:rsidRDefault="007B47DF">
      <w:pPr>
        <w:pStyle w:val="TOC2"/>
        <w:rPr>
          <w:rFonts w:eastAsiaTheme="minorEastAsia"/>
          <w:noProof w:val="0"/>
          <w:sz w:val="22"/>
          <w:szCs w:val="22"/>
          <w:lang w:eastAsia="en-GB"/>
        </w:rPr>
      </w:pPr>
      <w:hyperlink w:anchor="_Toc167985790" w:history="1">
        <w:r w:rsidRPr="002C367D">
          <w:rPr>
            <w:rStyle w:val="Hyperlink"/>
            <w:noProof w:val="0"/>
          </w:rPr>
          <w:t>24.</w:t>
        </w:r>
        <w:r w:rsidRPr="003202FA">
          <w:rPr>
            <w:rFonts w:eastAsiaTheme="minorEastAsia"/>
            <w:noProof w:val="0"/>
            <w:sz w:val="22"/>
            <w:szCs w:val="22"/>
            <w:lang w:eastAsia="en-GB"/>
          </w:rPr>
          <w:tab/>
        </w:r>
        <w:r w:rsidRPr="002C367D">
          <w:rPr>
            <w:rStyle w:val="Hyperlink"/>
            <w:noProof w:val="0"/>
          </w:rPr>
          <w:t>Late Proposals</w:t>
        </w:r>
        <w:r w:rsidRPr="002C367D">
          <w:rPr>
            <w:noProof w:val="0"/>
            <w:webHidden/>
          </w:rPr>
          <w:tab/>
        </w:r>
        <w:r w:rsidRPr="002C367D">
          <w:rPr>
            <w:noProof w:val="0"/>
            <w:webHidden/>
          </w:rPr>
          <w:fldChar w:fldCharType="begin"/>
        </w:r>
        <w:r w:rsidRPr="002C367D">
          <w:rPr>
            <w:noProof w:val="0"/>
            <w:webHidden/>
          </w:rPr>
          <w:instrText xml:space="preserve"> PAGEREF _Toc167985790 \h </w:instrText>
        </w:r>
        <w:r w:rsidRPr="002C367D">
          <w:rPr>
            <w:noProof w:val="0"/>
            <w:webHidden/>
          </w:rPr>
        </w:r>
        <w:r w:rsidRPr="002C367D">
          <w:rPr>
            <w:noProof w:val="0"/>
            <w:webHidden/>
          </w:rPr>
          <w:fldChar w:fldCharType="separate"/>
        </w:r>
        <w:r w:rsidRPr="002C367D">
          <w:rPr>
            <w:noProof w:val="0"/>
            <w:webHidden/>
          </w:rPr>
          <w:t>26</w:t>
        </w:r>
        <w:r w:rsidRPr="002C367D">
          <w:rPr>
            <w:noProof w:val="0"/>
            <w:webHidden/>
          </w:rPr>
          <w:fldChar w:fldCharType="end"/>
        </w:r>
      </w:hyperlink>
    </w:p>
    <w:p w14:paraId="38E22B68" w14:textId="7C8FC3C3" w:rsidR="007B47DF" w:rsidRPr="003202FA" w:rsidRDefault="007B47DF">
      <w:pPr>
        <w:pStyle w:val="TOC2"/>
        <w:rPr>
          <w:rFonts w:eastAsiaTheme="minorEastAsia"/>
          <w:noProof w:val="0"/>
          <w:sz w:val="22"/>
          <w:szCs w:val="22"/>
          <w:lang w:eastAsia="en-GB"/>
        </w:rPr>
      </w:pPr>
      <w:hyperlink w:anchor="_Toc167985791" w:history="1">
        <w:r w:rsidRPr="002C367D">
          <w:rPr>
            <w:rStyle w:val="Hyperlink"/>
            <w:noProof w:val="0"/>
          </w:rPr>
          <w:t>25.</w:t>
        </w:r>
        <w:r w:rsidRPr="003202FA">
          <w:rPr>
            <w:rFonts w:eastAsiaTheme="minorEastAsia"/>
            <w:noProof w:val="0"/>
            <w:sz w:val="22"/>
            <w:szCs w:val="22"/>
            <w:lang w:eastAsia="en-GB"/>
          </w:rPr>
          <w:tab/>
        </w:r>
        <w:r w:rsidRPr="002C367D">
          <w:rPr>
            <w:rStyle w:val="Hyperlink"/>
            <w:noProof w:val="0"/>
          </w:rPr>
          <w:t>Withdrawal, Substitution, and Modification of Proposals</w:t>
        </w:r>
        <w:r w:rsidRPr="002C367D">
          <w:rPr>
            <w:noProof w:val="0"/>
            <w:webHidden/>
          </w:rPr>
          <w:tab/>
        </w:r>
        <w:r w:rsidRPr="002C367D">
          <w:rPr>
            <w:noProof w:val="0"/>
            <w:webHidden/>
          </w:rPr>
          <w:fldChar w:fldCharType="begin"/>
        </w:r>
        <w:r w:rsidRPr="002C367D">
          <w:rPr>
            <w:noProof w:val="0"/>
            <w:webHidden/>
          </w:rPr>
          <w:instrText xml:space="preserve"> PAGEREF _Toc167985791 \h </w:instrText>
        </w:r>
        <w:r w:rsidRPr="002C367D">
          <w:rPr>
            <w:noProof w:val="0"/>
            <w:webHidden/>
          </w:rPr>
        </w:r>
        <w:r w:rsidRPr="002C367D">
          <w:rPr>
            <w:noProof w:val="0"/>
            <w:webHidden/>
          </w:rPr>
          <w:fldChar w:fldCharType="separate"/>
        </w:r>
        <w:r w:rsidRPr="002C367D">
          <w:rPr>
            <w:noProof w:val="0"/>
            <w:webHidden/>
          </w:rPr>
          <w:t>26</w:t>
        </w:r>
        <w:r w:rsidRPr="002C367D">
          <w:rPr>
            <w:noProof w:val="0"/>
            <w:webHidden/>
          </w:rPr>
          <w:fldChar w:fldCharType="end"/>
        </w:r>
      </w:hyperlink>
    </w:p>
    <w:p w14:paraId="57A811B2" w14:textId="3A0F6EE1" w:rsidR="007B47DF" w:rsidRPr="003202FA" w:rsidRDefault="007B47DF">
      <w:pPr>
        <w:pStyle w:val="TOC1"/>
        <w:rPr>
          <w:rFonts w:ascii="Times New Roman" w:eastAsiaTheme="minorEastAsia" w:hAnsi="Times New Roman"/>
          <w:b w:val="0"/>
          <w:sz w:val="22"/>
          <w:szCs w:val="22"/>
          <w:lang w:eastAsia="en-GB"/>
        </w:rPr>
      </w:pPr>
      <w:hyperlink w:anchor="_Toc167985792" w:history="1">
        <w:r w:rsidRPr="003202FA">
          <w:rPr>
            <w:rStyle w:val="Hyperlink"/>
            <w:rFonts w:ascii="Times New Roman" w:hAnsi="Times New Roman"/>
          </w:rPr>
          <w:t>E.   Public Opening of Technical Parts of Proposals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_Toc167985792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27</w:t>
        </w:r>
        <w:r w:rsidRPr="003202FA">
          <w:rPr>
            <w:rFonts w:ascii="Times New Roman" w:hAnsi="Times New Roman"/>
            <w:webHidden/>
          </w:rPr>
          <w:fldChar w:fldCharType="end"/>
        </w:r>
      </w:hyperlink>
    </w:p>
    <w:p w14:paraId="65BBAD22" w14:textId="3D92A38A" w:rsidR="007B47DF" w:rsidRPr="003202FA" w:rsidRDefault="007B47DF">
      <w:pPr>
        <w:pStyle w:val="TOC2"/>
        <w:rPr>
          <w:rFonts w:eastAsiaTheme="minorEastAsia"/>
          <w:noProof w:val="0"/>
          <w:sz w:val="22"/>
          <w:szCs w:val="22"/>
          <w:lang w:eastAsia="en-GB"/>
        </w:rPr>
      </w:pPr>
      <w:hyperlink w:anchor="_Toc167985793" w:history="1">
        <w:r w:rsidRPr="002C367D">
          <w:rPr>
            <w:rStyle w:val="Hyperlink"/>
            <w:noProof w:val="0"/>
          </w:rPr>
          <w:t>26.</w:t>
        </w:r>
        <w:r w:rsidRPr="003202FA">
          <w:rPr>
            <w:rFonts w:eastAsiaTheme="minorEastAsia"/>
            <w:noProof w:val="0"/>
            <w:sz w:val="22"/>
            <w:szCs w:val="22"/>
            <w:lang w:eastAsia="en-GB"/>
          </w:rPr>
          <w:tab/>
        </w:r>
        <w:r w:rsidRPr="002C367D">
          <w:rPr>
            <w:rStyle w:val="Hyperlink"/>
            <w:noProof w:val="0"/>
          </w:rPr>
          <w:t>Public Opening of Technical Parts of Proposals</w:t>
        </w:r>
        <w:r w:rsidRPr="002C367D">
          <w:rPr>
            <w:noProof w:val="0"/>
            <w:webHidden/>
          </w:rPr>
          <w:tab/>
        </w:r>
        <w:r w:rsidRPr="002C367D">
          <w:rPr>
            <w:noProof w:val="0"/>
            <w:webHidden/>
          </w:rPr>
          <w:fldChar w:fldCharType="begin"/>
        </w:r>
        <w:r w:rsidRPr="002C367D">
          <w:rPr>
            <w:noProof w:val="0"/>
            <w:webHidden/>
          </w:rPr>
          <w:instrText xml:space="preserve"> PAGEREF _Toc167985793 \h </w:instrText>
        </w:r>
        <w:r w:rsidRPr="002C367D">
          <w:rPr>
            <w:noProof w:val="0"/>
            <w:webHidden/>
          </w:rPr>
        </w:r>
        <w:r w:rsidRPr="002C367D">
          <w:rPr>
            <w:noProof w:val="0"/>
            <w:webHidden/>
          </w:rPr>
          <w:fldChar w:fldCharType="separate"/>
        </w:r>
        <w:r w:rsidRPr="002C367D">
          <w:rPr>
            <w:noProof w:val="0"/>
            <w:webHidden/>
          </w:rPr>
          <w:t>27</w:t>
        </w:r>
        <w:r w:rsidRPr="002C367D">
          <w:rPr>
            <w:noProof w:val="0"/>
            <w:webHidden/>
          </w:rPr>
          <w:fldChar w:fldCharType="end"/>
        </w:r>
      </w:hyperlink>
    </w:p>
    <w:p w14:paraId="6BEDD887" w14:textId="33070D91" w:rsidR="007B47DF" w:rsidRPr="003202FA" w:rsidRDefault="007B47DF">
      <w:pPr>
        <w:pStyle w:val="TOC1"/>
        <w:rPr>
          <w:rFonts w:ascii="Times New Roman" w:eastAsiaTheme="minorEastAsia" w:hAnsi="Times New Roman"/>
          <w:b w:val="0"/>
          <w:sz w:val="22"/>
          <w:szCs w:val="22"/>
          <w:lang w:eastAsia="en-GB"/>
        </w:rPr>
      </w:pPr>
      <w:hyperlink w:anchor="_Toc167985794" w:history="1">
        <w:r w:rsidRPr="003202FA">
          <w:rPr>
            <w:rStyle w:val="Hyperlink"/>
            <w:rFonts w:ascii="Times New Roman" w:hAnsi="Times New Roman"/>
          </w:rPr>
          <w:t>F. Evaluation of Proposals- General Provisions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_Toc167985794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28</w:t>
        </w:r>
        <w:r w:rsidRPr="003202FA">
          <w:rPr>
            <w:rFonts w:ascii="Times New Roman" w:hAnsi="Times New Roman"/>
            <w:webHidden/>
          </w:rPr>
          <w:fldChar w:fldCharType="end"/>
        </w:r>
      </w:hyperlink>
    </w:p>
    <w:p w14:paraId="1E989174" w14:textId="6E446365" w:rsidR="007B47DF" w:rsidRPr="003202FA" w:rsidRDefault="007B47DF">
      <w:pPr>
        <w:pStyle w:val="TOC2"/>
        <w:rPr>
          <w:rFonts w:eastAsiaTheme="minorEastAsia"/>
          <w:noProof w:val="0"/>
          <w:sz w:val="22"/>
          <w:szCs w:val="22"/>
          <w:lang w:eastAsia="en-GB"/>
        </w:rPr>
      </w:pPr>
      <w:hyperlink w:anchor="_Toc167985795" w:history="1">
        <w:r w:rsidRPr="002C367D">
          <w:rPr>
            <w:rStyle w:val="Hyperlink"/>
            <w:noProof w:val="0"/>
          </w:rPr>
          <w:t>27.</w:t>
        </w:r>
        <w:r w:rsidRPr="003202FA">
          <w:rPr>
            <w:rFonts w:eastAsiaTheme="minorEastAsia"/>
            <w:noProof w:val="0"/>
            <w:sz w:val="22"/>
            <w:szCs w:val="22"/>
            <w:lang w:eastAsia="en-GB"/>
          </w:rPr>
          <w:tab/>
        </w:r>
        <w:r w:rsidRPr="002C367D">
          <w:rPr>
            <w:rStyle w:val="Hyperlink"/>
            <w:noProof w:val="0"/>
          </w:rPr>
          <w:t>Confidentiality</w:t>
        </w:r>
        <w:r w:rsidRPr="002C367D">
          <w:rPr>
            <w:noProof w:val="0"/>
            <w:webHidden/>
          </w:rPr>
          <w:tab/>
        </w:r>
        <w:r w:rsidRPr="002C367D">
          <w:rPr>
            <w:noProof w:val="0"/>
            <w:webHidden/>
          </w:rPr>
          <w:fldChar w:fldCharType="begin"/>
        </w:r>
        <w:r w:rsidRPr="002C367D">
          <w:rPr>
            <w:noProof w:val="0"/>
            <w:webHidden/>
          </w:rPr>
          <w:instrText xml:space="preserve"> PAGEREF _Toc167985795 \h </w:instrText>
        </w:r>
        <w:r w:rsidRPr="002C367D">
          <w:rPr>
            <w:noProof w:val="0"/>
            <w:webHidden/>
          </w:rPr>
        </w:r>
        <w:r w:rsidRPr="002C367D">
          <w:rPr>
            <w:noProof w:val="0"/>
            <w:webHidden/>
          </w:rPr>
          <w:fldChar w:fldCharType="separate"/>
        </w:r>
        <w:r w:rsidRPr="002C367D">
          <w:rPr>
            <w:noProof w:val="0"/>
            <w:webHidden/>
          </w:rPr>
          <w:t>28</w:t>
        </w:r>
        <w:r w:rsidRPr="002C367D">
          <w:rPr>
            <w:noProof w:val="0"/>
            <w:webHidden/>
          </w:rPr>
          <w:fldChar w:fldCharType="end"/>
        </w:r>
      </w:hyperlink>
    </w:p>
    <w:p w14:paraId="5E10E3E2" w14:textId="308EE2F0" w:rsidR="007B47DF" w:rsidRPr="003202FA" w:rsidRDefault="007B47DF">
      <w:pPr>
        <w:pStyle w:val="TOC2"/>
        <w:rPr>
          <w:rFonts w:eastAsiaTheme="minorEastAsia"/>
          <w:noProof w:val="0"/>
          <w:sz w:val="22"/>
          <w:szCs w:val="22"/>
          <w:lang w:eastAsia="en-GB"/>
        </w:rPr>
      </w:pPr>
      <w:hyperlink w:anchor="_Toc167985796" w:history="1">
        <w:r w:rsidRPr="002C367D">
          <w:rPr>
            <w:rStyle w:val="Hyperlink"/>
            <w:noProof w:val="0"/>
          </w:rPr>
          <w:t>28.</w:t>
        </w:r>
        <w:r w:rsidRPr="003202FA">
          <w:rPr>
            <w:rFonts w:eastAsiaTheme="minorEastAsia"/>
            <w:noProof w:val="0"/>
            <w:sz w:val="22"/>
            <w:szCs w:val="22"/>
            <w:lang w:eastAsia="en-GB"/>
          </w:rPr>
          <w:tab/>
        </w:r>
        <w:r w:rsidRPr="002C367D">
          <w:rPr>
            <w:rStyle w:val="Hyperlink"/>
            <w:noProof w:val="0"/>
          </w:rPr>
          <w:t>Clarification of Proposals</w:t>
        </w:r>
        <w:r w:rsidRPr="002C367D">
          <w:rPr>
            <w:noProof w:val="0"/>
            <w:webHidden/>
          </w:rPr>
          <w:tab/>
        </w:r>
        <w:r w:rsidRPr="002C367D">
          <w:rPr>
            <w:noProof w:val="0"/>
            <w:webHidden/>
          </w:rPr>
          <w:fldChar w:fldCharType="begin"/>
        </w:r>
        <w:r w:rsidRPr="002C367D">
          <w:rPr>
            <w:noProof w:val="0"/>
            <w:webHidden/>
          </w:rPr>
          <w:instrText xml:space="preserve"> PAGEREF _Toc167985796 \h </w:instrText>
        </w:r>
        <w:r w:rsidRPr="002C367D">
          <w:rPr>
            <w:noProof w:val="0"/>
            <w:webHidden/>
          </w:rPr>
        </w:r>
        <w:r w:rsidRPr="002C367D">
          <w:rPr>
            <w:noProof w:val="0"/>
            <w:webHidden/>
          </w:rPr>
          <w:fldChar w:fldCharType="separate"/>
        </w:r>
        <w:r w:rsidRPr="002C367D">
          <w:rPr>
            <w:noProof w:val="0"/>
            <w:webHidden/>
          </w:rPr>
          <w:t>29</w:t>
        </w:r>
        <w:r w:rsidRPr="002C367D">
          <w:rPr>
            <w:noProof w:val="0"/>
            <w:webHidden/>
          </w:rPr>
          <w:fldChar w:fldCharType="end"/>
        </w:r>
      </w:hyperlink>
    </w:p>
    <w:p w14:paraId="49033FA6" w14:textId="753ED582" w:rsidR="007B47DF" w:rsidRPr="003202FA" w:rsidRDefault="007B47DF">
      <w:pPr>
        <w:pStyle w:val="TOC2"/>
        <w:rPr>
          <w:rFonts w:eastAsiaTheme="minorEastAsia"/>
          <w:noProof w:val="0"/>
          <w:sz w:val="22"/>
          <w:szCs w:val="22"/>
          <w:lang w:eastAsia="en-GB"/>
        </w:rPr>
      </w:pPr>
      <w:hyperlink w:anchor="_Toc167985797" w:history="1">
        <w:r w:rsidRPr="002C367D">
          <w:rPr>
            <w:rStyle w:val="Hyperlink"/>
            <w:noProof w:val="0"/>
          </w:rPr>
          <w:t>29.</w:t>
        </w:r>
        <w:r w:rsidRPr="003202FA">
          <w:rPr>
            <w:rFonts w:eastAsiaTheme="minorEastAsia"/>
            <w:noProof w:val="0"/>
            <w:sz w:val="22"/>
            <w:szCs w:val="22"/>
            <w:lang w:eastAsia="en-GB"/>
          </w:rPr>
          <w:tab/>
        </w:r>
        <w:r w:rsidRPr="002C367D">
          <w:rPr>
            <w:rStyle w:val="Hyperlink"/>
            <w:noProof w:val="0"/>
          </w:rPr>
          <w:t>Deviations, Reservations, and Omissions</w:t>
        </w:r>
        <w:r w:rsidRPr="002C367D">
          <w:rPr>
            <w:noProof w:val="0"/>
            <w:webHidden/>
          </w:rPr>
          <w:tab/>
        </w:r>
        <w:r w:rsidRPr="002C367D">
          <w:rPr>
            <w:noProof w:val="0"/>
            <w:webHidden/>
          </w:rPr>
          <w:fldChar w:fldCharType="begin"/>
        </w:r>
        <w:r w:rsidRPr="002C367D">
          <w:rPr>
            <w:noProof w:val="0"/>
            <w:webHidden/>
          </w:rPr>
          <w:instrText xml:space="preserve"> PAGEREF _Toc167985797 \h </w:instrText>
        </w:r>
        <w:r w:rsidRPr="002C367D">
          <w:rPr>
            <w:noProof w:val="0"/>
            <w:webHidden/>
          </w:rPr>
        </w:r>
        <w:r w:rsidRPr="002C367D">
          <w:rPr>
            <w:noProof w:val="0"/>
            <w:webHidden/>
          </w:rPr>
          <w:fldChar w:fldCharType="separate"/>
        </w:r>
        <w:r w:rsidRPr="002C367D">
          <w:rPr>
            <w:noProof w:val="0"/>
            <w:webHidden/>
          </w:rPr>
          <w:t>29</w:t>
        </w:r>
        <w:r w:rsidRPr="002C367D">
          <w:rPr>
            <w:noProof w:val="0"/>
            <w:webHidden/>
          </w:rPr>
          <w:fldChar w:fldCharType="end"/>
        </w:r>
      </w:hyperlink>
    </w:p>
    <w:p w14:paraId="1CADA863" w14:textId="24946A9E" w:rsidR="007B47DF" w:rsidRPr="003202FA" w:rsidRDefault="007B47DF">
      <w:pPr>
        <w:pStyle w:val="TOC1"/>
        <w:rPr>
          <w:rFonts w:ascii="Times New Roman" w:eastAsiaTheme="minorEastAsia" w:hAnsi="Times New Roman"/>
          <w:b w:val="0"/>
          <w:sz w:val="22"/>
          <w:szCs w:val="22"/>
          <w:lang w:eastAsia="en-GB"/>
        </w:rPr>
      </w:pPr>
      <w:hyperlink w:anchor="_Toc167985798" w:history="1">
        <w:r w:rsidRPr="003202FA">
          <w:rPr>
            <w:rStyle w:val="Hyperlink"/>
            <w:rFonts w:ascii="Times New Roman" w:hAnsi="Times New Roman"/>
          </w:rPr>
          <w:t>G. Evaluation of Technical Part of Proposals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_Toc167985798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30</w:t>
        </w:r>
        <w:r w:rsidRPr="003202FA">
          <w:rPr>
            <w:rFonts w:ascii="Times New Roman" w:hAnsi="Times New Roman"/>
            <w:webHidden/>
          </w:rPr>
          <w:fldChar w:fldCharType="end"/>
        </w:r>
      </w:hyperlink>
    </w:p>
    <w:p w14:paraId="4D2192B7" w14:textId="7E03BD39" w:rsidR="007B47DF" w:rsidRPr="003202FA" w:rsidRDefault="007B47DF">
      <w:pPr>
        <w:pStyle w:val="TOC2"/>
        <w:rPr>
          <w:rFonts w:eastAsiaTheme="minorEastAsia"/>
          <w:noProof w:val="0"/>
          <w:sz w:val="22"/>
          <w:szCs w:val="22"/>
          <w:lang w:eastAsia="en-GB"/>
        </w:rPr>
      </w:pPr>
      <w:hyperlink w:anchor="_Toc167985799" w:history="1">
        <w:r w:rsidRPr="002C367D">
          <w:rPr>
            <w:rStyle w:val="Hyperlink"/>
            <w:noProof w:val="0"/>
          </w:rPr>
          <w:t>30.</w:t>
        </w:r>
        <w:r w:rsidRPr="003202FA">
          <w:rPr>
            <w:rFonts w:eastAsiaTheme="minorEastAsia"/>
            <w:noProof w:val="0"/>
            <w:sz w:val="22"/>
            <w:szCs w:val="22"/>
            <w:lang w:eastAsia="en-GB"/>
          </w:rPr>
          <w:tab/>
        </w:r>
        <w:r w:rsidRPr="002C367D">
          <w:rPr>
            <w:rStyle w:val="Hyperlink"/>
            <w:noProof w:val="0"/>
          </w:rPr>
          <w:t>Determination of  Responsiveness</w:t>
        </w:r>
        <w:r w:rsidRPr="002C367D">
          <w:rPr>
            <w:noProof w:val="0"/>
            <w:webHidden/>
          </w:rPr>
          <w:tab/>
        </w:r>
        <w:r w:rsidRPr="002C367D">
          <w:rPr>
            <w:noProof w:val="0"/>
            <w:webHidden/>
          </w:rPr>
          <w:fldChar w:fldCharType="begin"/>
        </w:r>
        <w:r w:rsidRPr="002C367D">
          <w:rPr>
            <w:noProof w:val="0"/>
            <w:webHidden/>
          </w:rPr>
          <w:instrText xml:space="preserve"> PAGEREF _Toc167985799 \h </w:instrText>
        </w:r>
        <w:r w:rsidRPr="002C367D">
          <w:rPr>
            <w:noProof w:val="0"/>
            <w:webHidden/>
          </w:rPr>
        </w:r>
        <w:r w:rsidRPr="002C367D">
          <w:rPr>
            <w:noProof w:val="0"/>
            <w:webHidden/>
          </w:rPr>
          <w:fldChar w:fldCharType="separate"/>
        </w:r>
        <w:r w:rsidRPr="002C367D">
          <w:rPr>
            <w:noProof w:val="0"/>
            <w:webHidden/>
          </w:rPr>
          <w:t>30</w:t>
        </w:r>
        <w:r w:rsidRPr="002C367D">
          <w:rPr>
            <w:noProof w:val="0"/>
            <w:webHidden/>
          </w:rPr>
          <w:fldChar w:fldCharType="end"/>
        </w:r>
      </w:hyperlink>
    </w:p>
    <w:p w14:paraId="1C064B87" w14:textId="03ECCEF0" w:rsidR="007B47DF" w:rsidRPr="003202FA" w:rsidRDefault="007B47DF">
      <w:pPr>
        <w:pStyle w:val="TOC2"/>
        <w:rPr>
          <w:rFonts w:eastAsiaTheme="minorEastAsia"/>
          <w:noProof w:val="0"/>
          <w:sz w:val="22"/>
          <w:szCs w:val="22"/>
          <w:lang w:eastAsia="en-GB"/>
        </w:rPr>
      </w:pPr>
      <w:hyperlink w:anchor="_Toc167985800" w:history="1">
        <w:r w:rsidRPr="002C367D">
          <w:rPr>
            <w:rStyle w:val="Hyperlink"/>
            <w:noProof w:val="0"/>
          </w:rPr>
          <w:t>31.</w:t>
        </w:r>
        <w:r w:rsidRPr="003202FA">
          <w:rPr>
            <w:rFonts w:eastAsiaTheme="minorEastAsia"/>
            <w:noProof w:val="0"/>
            <w:sz w:val="22"/>
            <w:szCs w:val="22"/>
            <w:lang w:eastAsia="en-GB"/>
          </w:rPr>
          <w:tab/>
        </w:r>
        <w:r w:rsidRPr="002C367D">
          <w:rPr>
            <w:rStyle w:val="Hyperlink"/>
            <w:noProof w:val="0"/>
          </w:rPr>
          <w:t>Eligibility and Qualifications of the Proposer</w:t>
        </w:r>
        <w:r w:rsidRPr="002C367D">
          <w:rPr>
            <w:noProof w:val="0"/>
            <w:webHidden/>
          </w:rPr>
          <w:tab/>
        </w:r>
        <w:r w:rsidRPr="002C367D">
          <w:rPr>
            <w:noProof w:val="0"/>
            <w:webHidden/>
          </w:rPr>
          <w:fldChar w:fldCharType="begin"/>
        </w:r>
        <w:r w:rsidRPr="002C367D">
          <w:rPr>
            <w:noProof w:val="0"/>
            <w:webHidden/>
          </w:rPr>
          <w:instrText xml:space="preserve"> PAGEREF _Toc167985800 \h </w:instrText>
        </w:r>
        <w:r w:rsidRPr="002C367D">
          <w:rPr>
            <w:noProof w:val="0"/>
            <w:webHidden/>
          </w:rPr>
        </w:r>
        <w:r w:rsidRPr="002C367D">
          <w:rPr>
            <w:noProof w:val="0"/>
            <w:webHidden/>
          </w:rPr>
          <w:fldChar w:fldCharType="separate"/>
        </w:r>
        <w:r w:rsidRPr="002C367D">
          <w:rPr>
            <w:noProof w:val="0"/>
            <w:webHidden/>
          </w:rPr>
          <w:t>30</w:t>
        </w:r>
        <w:r w:rsidRPr="002C367D">
          <w:rPr>
            <w:noProof w:val="0"/>
            <w:webHidden/>
          </w:rPr>
          <w:fldChar w:fldCharType="end"/>
        </w:r>
      </w:hyperlink>
    </w:p>
    <w:p w14:paraId="388C33BD" w14:textId="4B78CFA7" w:rsidR="007B47DF" w:rsidRPr="003202FA" w:rsidRDefault="007B47DF">
      <w:pPr>
        <w:pStyle w:val="TOC2"/>
        <w:rPr>
          <w:rFonts w:eastAsiaTheme="minorEastAsia"/>
          <w:noProof w:val="0"/>
          <w:sz w:val="22"/>
          <w:szCs w:val="22"/>
          <w:lang w:eastAsia="en-GB"/>
        </w:rPr>
      </w:pPr>
      <w:hyperlink w:anchor="_Toc167985801" w:history="1">
        <w:r w:rsidRPr="002C367D">
          <w:rPr>
            <w:rStyle w:val="Hyperlink"/>
            <w:noProof w:val="0"/>
          </w:rPr>
          <w:t>32.</w:t>
        </w:r>
        <w:r w:rsidRPr="003202FA">
          <w:rPr>
            <w:rFonts w:eastAsiaTheme="minorEastAsia"/>
            <w:noProof w:val="0"/>
            <w:sz w:val="22"/>
            <w:szCs w:val="22"/>
            <w:lang w:eastAsia="en-GB"/>
          </w:rPr>
          <w:tab/>
        </w:r>
        <w:r w:rsidRPr="002C367D">
          <w:rPr>
            <w:rStyle w:val="Hyperlink"/>
            <w:noProof w:val="0"/>
          </w:rPr>
          <w:t>Detailed Evaluation of Technical Part</w:t>
        </w:r>
        <w:r w:rsidRPr="002C367D">
          <w:rPr>
            <w:noProof w:val="0"/>
            <w:webHidden/>
          </w:rPr>
          <w:tab/>
        </w:r>
        <w:r w:rsidRPr="002C367D">
          <w:rPr>
            <w:noProof w:val="0"/>
            <w:webHidden/>
          </w:rPr>
          <w:fldChar w:fldCharType="begin"/>
        </w:r>
        <w:r w:rsidRPr="002C367D">
          <w:rPr>
            <w:noProof w:val="0"/>
            <w:webHidden/>
          </w:rPr>
          <w:instrText xml:space="preserve"> PAGEREF _Toc167985801 \h </w:instrText>
        </w:r>
        <w:r w:rsidRPr="002C367D">
          <w:rPr>
            <w:noProof w:val="0"/>
            <w:webHidden/>
          </w:rPr>
        </w:r>
        <w:r w:rsidRPr="002C367D">
          <w:rPr>
            <w:noProof w:val="0"/>
            <w:webHidden/>
          </w:rPr>
          <w:fldChar w:fldCharType="separate"/>
        </w:r>
        <w:r w:rsidRPr="002C367D">
          <w:rPr>
            <w:noProof w:val="0"/>
            <w:webHidden/>
          </w:rPr>
          <w:t>31</w:t>
        </w:r>
        <w:r w:rsidRPr="002C367D">
          <w:rPr>
            <w:noProof w:val="0"/>
            <w:webHidden/>
          </w:rPr>
          <w:fldChar w:fldCharType="end"/>
        </w:r>
      </w:hyperlink>
    </w:p>
    <w:p w14:paraId="75A9AE40" w14:textId="1C199B8B" w:rsidR="007B47DF" w:rsidRPr="003202FA" w:rsidRDefault="007B47DF">
      <w:pPr>
        <w:pStyle w:val="TOC1"/>
        <w:rPr>
          <w:rFonts w:ascii="Times New Roman" w:eastAsiaTheme="minorEastAsia" w:hAnsi="Times New Roman"/>
          <w:b w:val="0"/>
          <w:sz w:val="22"/>
          <w:szCs w:val="22"/>
          <w:lang w:eastAsia="en-GB"/>
        </w:rPr>
      </w:pPr>
      <w:hyperlink w:anchor="_Toc167985802" w:history="1">
        <w:r w:rsidRPr="003202FA">
          <w:rPr>
            <w:rStyle w:val="Hyperlink"/>
            <w:rFonts w:ascii="Times New Roman" w:hAnsi="Times New Roman"/>
          </w:rPr>
          <w:t>H. Notification of Evaluation of Technical Parts and Public Opening of Financial Parts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_Toc167985802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31</w:t>
        </w:r>
        <w:r w:rsidRPr="003202FA">
          <w:rPr>
            <w:rFonts w:ascii="Times New Roman" w:hAnsi="Times New Roman"/>
            <w:webHidden/>
          </w:rPr>
          <w:fldChar w:fldCharType="end"/>
        </w:r>
      </w:hyperlink>
    </w:p>
    <w:p w14:paraId="098ED03A" w14:textId="1C9CA911" w:rsidR="007B47DF" w:rsidRPr="003202FA" w:rsidRDefault="007B47DF">
      <w:pPr>
        <w:pStyle w:val="TOC2"/>
        <w:rPr>
          <w:rFonts w:eastAsiaTheme="minorEastAsia"/>
          <w:noProof w:val="0"/>
          <w:sz w:val="22"/>
          <w:szCs w:val="22"/>
          <w:lang w:eastAsia="en-GB"/>
        </w:rPr>
      </w:pPr>
      <w:hyperlink w:anchor="_Toc167985803" w:history="1">
        <w:r w:rsidRPr="002C367D">
          <w:rPr>
            <w:rStyle w:val="Hyperlink"/>
            <w:noProof w:val="0"/>
          </w:rPr>
          <w:t>33.</w:t>
        </w:r>
        <w:r w:rsidRPr="003202FA">
          <w:rPr>
            <w:rFonts w:eastAsiaTheme="minorEastAsia"/>
            <w:noProof w:val="0"/>
            <w:sz w:val="22"/>
            <w:szCs w:val="22"/>
            <w:lang w:eastAsia="en-GB"/>
          </w:rPr>
          <w:tab/>
        </w:r>
        <w:r w:rsidRPr="002C367D">
          <w:rPr>
            <w:rStyle w:val="Hyperlink"/>
            <w:noProof w:val="0"/>
          </w:rPr>
          <w:t>Notification of Evaluation of Technical Parts and Public Opening of Financial Parts</w:t>
        </w:r>
        <w:r w:rsidRPr="002C367D">
          <w:rPr>
            <w:noProof w:val="0"/>
            <w:webHidden/>
          </w:rPr>
          <w:tab/>
        </w:r>
        <w:r w:rsidRPr="002C367D">
          <w:rPr>
            <w:noProof w:val="0"/>
            <w:webHidden/>
          </w:rPr>
          <w:fldChar w:fldCharType="begin"/>
        </w:r>
        <w:r w:rsidRPr="002C367D">
          <w:rPr>
            <w:noProof w:val="0"/>
            <w:webHidden/>
          </w:rPr>
          <w:instrText xml:space="preserve"> PAGEREF _Toc167985803 \h </w:instrText>
        </w:r>
        <w:r w:rsidRPr="002C367D">
          <w:rPr>
            <w:noProof w:val="0"/>
            <w:webHidden/>
          </w:rPr>
        </w:r>
        <w:r w:rsidRPr="002C367D">
          <w:rPr>
            <w:noProof w:val="0"/>
            <w:webHidden/>
          </w:rPr>
          <w:fldChar w:fldCharType="separate"/>
        </w:r>
        <w:r w:rsidRPr="002C367D">
          <w:rPr>
            <w:noProof w:val="0"/>
            <w:webHidden/>
          </w:rPr>
          <w:t>31</w:t>
        </w:r>
        <w:r w:rsidRPr="002C367D">
          <w:rPr>
            <w:noProof w:val="0"/>
            <w:webHidden/>
          </w:rPr>
          <w:fldChar w:fldCharType="end"/>
        </w:r>
      </w:hyperlink>
    </w:p>
    <w:p w14:paraId="46D70807" w14:textId="1E2A3E64" w:rsidR="007B47DF" w:rsidRPr="003202FA" w:rsidRDefault="007B47DF">
      <w:pPr>
        <w:pStyle w:val="TOC1"/>
        <w:rPr>
          <w:rFonts w:ascii="Times New Roman" w:eastAsiaTheme="minorEastAsia" w:hAnsi="Times New Roman"/>
          <w:b w:val="0"/>
          <w:sz w:val="22"/>
          <w:szCs w:val="22"/>
          <w:lang w:eastAsia="en-GB"/>
        </w:rPr>
      </w:pPr>
      <w:hyperlink w:anchor="_Toc167985804" w:history="1">
        <w:r w:rsidRPr="003202FA">
          <w:rPr>
            <w:rStyle w:val="Hyperlink"/>
            <w:rFonts w:ascii="Times New Roman" w:hAnsi="Times New Roman"/>
          </w:rPr>
          <w:t>I. Evaluation of Financial Part of Proposals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_Toc167985804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34</w:t>
        </w:r>
        <w:r w:rsidRPr="003202FA">
          <w:rPr>
            <w:rFonts w:ascii="Times New Roman" w:hAnsi="Times New Roman"/>
            <w:webHidden/>
          </w:rPr>
          <w:fldChar w:fldCharType="end"/>
        </w:r>
      </w:hyperlink>
    </w:p>
    <w:p w14:paraId="425BCEE8" w14:textId="74A33550" w:rsidR="007B47DF" w:rsidRPr="003202FA" w:rsidRDefault="007B47DF">
      <w:pPr>
        <w:pStyle w:val="TOC2"/>
        <w:rPr>
          <w:rFonts w:eastAsiaTheme="minorEastAsia"/>
          <w:noProof w:val="0"/>
          <w:sz w:val="22"/>
          <w:szCs w:val="22"/>
          <w:lang w:eastAsia="en-GB"/>
        </w:rPr>
      </w:pPr>
      <w:hyperlink w:anchor="_Toc167985805" w:history="1">
        <w:r w:rsidRPr="002C367D">
          <w:rPr>
            <w:rStyle w:val="Hyperlink"/>
            <w:noProof w:val="0"/>
          </w:rPr>
          <w:t>34.</w:t>
        </w:r>
        <w:r w:rsidRPr="003202FA">
          <w:rPr>
            <w:rFonts w:eastAsiaTheme="minorEastAsia"/>
            <w:noProof w:val="0"/>
            <w:sz w:val="22"/>
            <w:szCs w:val="22"/>
            <w:lang w:eastAsia="en-GB"/>
          </w:rPr>
          <w:tab/>
        </w:r>
        <w:r w:rsidRPr="002C367D">
          <w:rPr>
            <w:rStyle w:val="Hyperlink"/>
            <w:noProof w:val="0"/>
          </w:rPr>
          <w:t>Adjustments for Non-material Noconformities</w:t>
        </w:r>
        <w:r w:rsidRPr="002C367D">
          <w:rPr>
            <w:noProof w:val="0"/>
            <w:webHidden/>
          </w:rPr>
          <w:tab/>
        </w:r>
        <w:r w:rsidRPr="002C367D">
          <w:rPr>
            <w:noProof w:val="0"/>
            <w:webHidden/>
          </w:rPr>
          <w:fldChar w:fldCharType="begin"/>
        </w:r>
        <w:r w:rsidRPr="002C367D">
          <w:rPr>
            <w:noProof w:val="0"/>
            <w:webHidden/>
          </w:rPr>
          <w:instrText xml:space="preserve"> PAGEREF _Toc167985805 \h </w:instrText>
        </w:r>
        <w:r w:rsidRPr="002C367D">
          <w:rPr>
            <w:noProof w:val="0"/>
            <w:webHidden/>
          </w:rPr>
        </w:r>
        <w:r w:rsidRPr="002C367D">
          <w:rPr>
            <w:noProof w:val="0"/>
            <w:webHidden/>
          </w:rPr>
          <w:fldChar w:fldCharType="separate"/>
        </w:r>
        <w:r w:rsidRPr="002C367D">
          <w:rPr>
            <w:noProof w:val="0"/>
            <w:webHidden/>
          </w:rPr>
          <w:t>34</w:t>
        </w:r>
        <w:r w:rsidRPr="002C367D">
          <w:rPr>
            <w:noProof w:val="0"/>
            <w:webHidden/>
          </w:rPr>
          <w:fldChar w:fldCharType="end"/>
        </w:r>
      </w:hyperlink>
    </w:p>
    <w:p w14:paraId="571D765E" w14:textId="763BD1A7" w:rsidR="007B47DF" w:rsidRPr="003202FA" w:rsidRDefault="007B47DF">
      <w:pPr>
        <w:pStyle w:val="TOC2"/>
        <w:rPr>
          <w:rFonts w:eastAsiaTheme="minorEastAsia"/>
          <w:noProof w:val="0"/>
          <w:sz w:val="22"/>
          <w:szCs w:val="22"/>
          <w:lang w:eastAsia="en-GB"/>
        </w:rPr>
      </w:pPr>
      <w:hyperlink w:anchor="_Toc167985806" w:history="1">
        <w:r w:rsidRPr="002C367D">
          <w:rPr>
            <w:rStyle w:val="Hyperlink"/>
            <w:noProof w:val="0"/>
          </w:rPr>
          <w:t>35.</w:t>
        </w:r>
        <w:r w:rsidRPr="003202FA">
          <w:rPr>
            <w:rFonts w:eastAsiaTheme="minorEastAsia"/>
            <w:noProof w:val="0"/>
            <w:sz w:val="22"/>
            <w:szCs w:val="22"/>
            <w:lang w:eastAsia="en-GB"/>
          </w:rPr>
          <w:tab/>
        </w:r>
        <w:r w:rsidRPr="002C367D">
          <w:rPr>
            <w:rStyle w:val="Hyperlink"/>
            <w:noProof w:val="0"/>
          </w:rPr>
          <w:t>Correction of Arithmetic Errors</w:t>
        </w:r>
        <w:r w:rsidRPr="002C367D">
          <w:rPr>
            <w:noProof w:val="0"/>
            <w:webHidden/>
          </w:rPr>
          <w:tab/>
        </w:r>
        <w:r w:rsidRPr="002C367D">
          <w:rPr>
            <w:noProof w:val="0"/>
            <w:webHidden/>
          </w:rPr>
          <w:fldChar w:fldCharType="begin"/>
        </w:r>
        <w:r w:rsidRPr="002C367D">
          <w:rPr>
            <w:noProof w:val="0"/>
            <w:webHidden/>
          </w:rPr>
          <w:instrText xml:space="preserve"> PAGEREF _Toc167985806 \h </w:instrText>
        </w:r>
        <w:r w:rsidRPr="002C367D">
          <w:rPr>
            <w:noProof w:val="0"/>
            <w:webHidden/>
          </w:rPr>
        </w:r>
        <w:r w:rsidRPr="002C367D">
          <w:rPr>
            <w:noProof w:val="0"/>
            <w:webHidden/>
          </w:rPr>
          <w:fldChar w:fldCharType="separate"/>
        </w:r>
        <w:r w:rsidRPr="002C367D">
          <w:rPr>
            <w:noProof w:val="0"/>
            <w:webHidden/>
          </w:rPr>
          <w:t>34</w:t>
        </w:r>
        <w:r w:rsidRPr="002C367D">
          <w:rPr>
            <w:noProof w:val="0"/>
            <w:webHidden/>
          </w:rPr>
          <w:fldChar w:fldCharType="end"/>
        </w:r>
      </w:hyperlink>
    </w:p>
    <w:p w14:paraId="2052D70E" w14:textId="79554FCD" w:rsidR="007B47DF" w:rsidRPr="003202FA" w:rsidRDefault="007B47DF">
      <w:pPr>
        <w:pStyle w:val="TOC2"/>
        <w:rPr>
          <w:rFonts w:eastAsiaTheme="minorEastAsia"/>
          <w:noProof w:val="0"/>
          <w:sz w:val="22"/>
          <w:szCs w:val="22"/>
          <w:lang w:eastAsia="en-GB"/>
        </w:rPr>
      </w:pPr>
      <w:hyperlink w:anchor="_Toc167985807" w:history="1">
        <w:r w:rsidRPr="002C367D">
          <w:rPr>
            <w:rStyle w:val="Hyperlink"/>
            <w:noProof w:val="0"/>
          </w:rPr>
          <w:t>36.</w:t>
        </w:r>
        <w:r w:rsidRPr="003202FA">
          <w:rPr>
            <w:rFonts w:eastAsiaTheme="minorEastAsia"/>
            <w:noProof w:val="0"/>
            <w:sz w:val="22"/>
            <w:szCs w:val="22"/>
            <w:lang w:eastAsia="en-GB"/>
          </w:rPr>
          <w:tab/>
        </w:r>
        <w:r w:rsidRPr="002C367D">
          <w:rPr>
            <w:rStyle w:val="Hyperlink"/>
            <w:noProof w:val="0"/>
          </w:rPr>
          <w:t>Evaluation of Proposals  Financial Part</w:t>
        </w:r>
        <w:r w:rsidRPr="002C367D">
          <w:rPr>
            <w:noProof w:val="0"/>
            <w:webHidden/>
          </w:rPr>
          <w:tab/>
        </w:r>
        <w:r w:rsidRPr="002C367D">
          <w:rPr>
            <w:noProof w:val="0"/>
            <w:webHidden/>
          </w:rPr>
          <w:fldChar w:fldCharType="begin"/>
        </w:r>
        <w:r w:rsidRPr="002C367D">
          <w:rPr>
            <w:noProof w:val="0"/>
            <w:webHidden/>
          </w:rPr>
          <w:instrText xml:space="preserve"> PAGEREF _Toc167985807 \h </w:instrText>
        </w:r>
        <w:r w:rsidRPr="002C367D">
          <w:rPr>
            <w:noProof w:val="0"/>
            <w:webHidden/>
          </w:rPr>
        </w:r>
        <w:r w:rsidRPr="002C367D">
          <w:rPr>
            <w:noProof w:val="0"/>
            <w:webHidden/>
          </w:rPr>
          <w:fldChar w:fldCharType="separate"/>
        </w:r>
        <w:r w:rsidRPr="002C367D">
          <w:rPr>
            <w:noProof w:val="0"/>
            <w:webHidden/>
          </w:rPr>
          <w:t>35</w:t>
        </w:r>
        <w:r w:rsidRPr="002C367D">
          <w:rPr>
            <w:noProof w:val="0"/>
            <w:webHidden/>
          </w:rPr>
          <w:fldChar w:fldCharType="end"/>
        </w:r>
      </w:hyperlink>
    </w:p>
    <w:p w14:paraId="251104EF" w14:textId="4FEDA107" w:rsidR="007B47DF" w:rsidRPr="003202FA" w:rsidRDefault="007B47DF">
      <w:pPr>
        <w:pStyle w:val="TOC2"/>
        <w:rPr>
          <w:rFonts w:eastAsiaTheme="minorEastAsia"/>
          <w:noProof w:val="0"/>
          <w:sz w:val="22"/>
          <w:szCs w:val="22"/>
          <w:lang w:eastAsia="en-GB"/>
        </w:rPr>
      </w:pPr>
      <w:hyperlink w:anchor="_Toc167985808" w:history="1">
        <w:r w:rsidRPr="002C367D">
          <w:rPr>
            <w:rStyle w:val="Hyperlink"/>
            <w:noProof w:val="0"/>
          </w:rPr>
          <w:t>37.</w:t>
        </w:r>
        <w:r w:rsidRPr="003202FA">
          <w:rPr>
            <w:rFonts w:eastAsiaTheme="minorEastAsia"/>
            <w:noProof w:val="0"/>
            <w:sz w:val="22"/>
            <w:szCs w:val="22"/>
            <w:lang w:eastAsia="en-GB"/>
          </w:rPr>
          <w:tab/>
        </w:r>
        <w:r w:rsidRPr="002C367D">
          <w:rPr>
            <w:rStyle w:val="Hyperlink"/>
            <w:noProof w:val="0"/>
          </w:rPr>
          <w:t>Abnormally Low Proposals</w:t>
        </w:r>
        <w:r w:rsidRPr="002C367D">
          <w:rPr>
            <w:noProof w:val="0"/>
            <w:webHidden/>
          </w:rPr>
          <w:tab/>
        </w:r>
        <w:r w:rsidRPr="002C367D">
          <w:rPr>
            <w:noProof w:val="0"/>
            <w:webHidden/>
          </w:rPr>
          <w:fldChar w:fldCharType="begin"/>
        </w:r>
        <w:r w:rsidRPr="002C367D">
          <w:rPr>
            <w:noProof w:val="0"/>
            <w:webHidden/>
          </w:rPr>
          <w:instrText xml:space="preserve"> PAGEREF _Toc167985808 \h </w:instrText>
        </w:r>
        <w:r w:rsidRPr="002C367D">
          <w:rPr>
            <w:noProof w:val="0"/>
            <w:webHidden/>
          </w:rPr>
        </w:r>
        <w:r w:rsidRPr="002C367D">
          <w:rPr>
            <w:noProof w:val="0"/>
            <w:webHidden/>
          </w:rPr>
          <w:fldChar w:fldCharType="separate"/>
        </w:r>
        <w:r w:rsidRPr="002C367D">
          <w:rPr>
            <w:noProof w:val="0"/>
            <w:webHidden/>
          </w:rPr>
          <w:t>36</w:t>
        </w:r>
        <w:r w:rsidRPr="002C367D">
          <w:rPr>
            <w:noProof w:val="0"/>
            <w:webHidden/>
          </w:rPr>
          <w:fldChar w:fldCharType="end"/>
        </w:r>
      </w:hyperlink>
    </w:p>
    <w:p w14:paraId="18F71E4B" w14:textId="3B3B736C" w:rsidR="007B47DF" w:rsidRPr="003202FA" w:rsidRDefault="007B47DF">
      <w:pPr>
        <w:pStyle w:val="TOC2"/>
        <w:rPr>
          <w:rFonts w:eastAsiaTheme="minorEastAsia"/>
          <w:noProof w:val="0"/>
          <w:sz w:val="22"/>
          <w:szCs w:val="22"/>
          <w:lang w:eastAsia="en-GB"/>
        </w:rPr>
      </w:pPr>
      <w:hyperlink w:anchor="_Toc167985809" w:history="1">
        <w:r w:rsidRPr="002C367D">
          <w:rPr>
            <w:rStyle w:val="Hyperlink"/>
            <w:noProof w:val="0"/>
          </w:rPr>
          <w:t>38.</w:t>
        </w:r>
        <w:r w:rsidRPr="003202FA">
          <w:rPr>
            <w:rFonts w:eastAsiaTheme="minorEastAsia"/>
            <w:noProof w:val="0"/>
            <w:sz w:val="22"/>
            <w:szCs w:val="22"/>
            <w:lang w:eastAsia="en-GB"/>
          </w:rPr>
          <w:tab/>
        </w:r>
        <w:r w:rsidRPr="002C367D">
          <w:rPr>
            <w:rStyle w:val="Hyperlink"/>
            <w:noProof w:val="0"/>
          </w:rPr>
          <w:t>Unbalanced or Front Loaded Proposals</w:t>
        </w:r>
        <w:r w:rsidRPr="002C367D">
          <w:rPr>
            <w:noProof w:val="0"/>
            <w:webHidden/>
          </w:rPr>
          <w:tab/>
        </w:r>
        <w:r w:rsidRPr="002C367D">
          <w:rPr>
            <w:noProof w:val="0"/>
            <w:webHidden/>
          </w:rPr>
          <w:fldChar w:fldCharType="begin"/>
        </w:r>
        <w:r w:rsidRPr="002C367D">
          <w:rPr>
            <w:noProof w:val="0"/>
            <w:webHidden/>
          </w:rPr>
          <w:instrText xml:space="preserve"> PAGEREF _Toc167985809 \h </w:instrText>
        </w:r>
        <w:r w:rsidRPr="002C367D">
          <w:rPr>
            <w:noProof w:val="0"/>
            <w:webHidden/>
          </w:rPr>
        </w:r>
        <w:r w:rsidRPr="002C367D">
          <w:rPr>
            <w:noProof w:val="0"/>
            <w:webHidden/>
          </w:rPr>
          <w:fldChar w:fldCharType="separate"/>
        </w:r>
        <w:r w:rsidRPr="002C367D">
          <w:rPr>
            <w:noProof w:val="0"/>
            <w:webHidden/>
          </w:rPr>
          <w:t>36</w:t>
        </w:r>
        <w:r w:rsidRPr="002C367D">
          <w:rPr>
            <w:noProof w:val="0"/>
            <w:webHidden/>
          </w:rPr>
          <w:fldChar w:fldCharType="end"/>
        </w:r>
      </w:hyperlink>
    </w:p>
    <w:p w14:paraId="5B51D213" w14:textId="2286DCC9" w:rsidR="007B47DF" w:rsidRPr="003202FA" w:rsidRDefault="007B47DF">
      <w:pPr>
        <w:pStyle w:val="TOC1"/>
        <w:rPr>
          <w:rFonts w:ascii="Times New Roman" w:eastAsiaTheme="minorEastAsia" w:hAnsi="Times New Roman"/>
          <w:b w:val="0"/>
          <w:sz w:val="22"/>
          <w:szCs w:val="22"/>
          <w:lang w:eastAsia="en-GB"/>
        </w:rPr>
      </w:pPr>
      <w:hyperlink w:anchor="_Toc167985810" w:history="1">
        <w:r w:rsidRPr="003202FA">
          <w:rPr>
            <w:rStyle w:val="Hyperlink"/>
            <w:rFonts w:ascii="Times New Roman" w:hAnsi="Times New Roman"/>
          </w:rPr>
          <w:t>J. Evaluation of Combined Technical and Financial Parts, Most Advantageous Proposal And Notification of Intention To Award</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_Toc167985810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37</w:t>
        </w:r>
        <w:r w:rsidRPr="003202FA">
          <w:rPr>
            <w:rFonts w:ascii="Times New Roman" w:hAnsi="Times New Roman"/>
            <w:webHidden/>
          </w:rPr>
          <w:fldChar w:fldCharType="end"/>
        </w:r>
      </w:hyperlink>
    </w:p>
    <w:p w14:paraId="6CF510E5" w14:textId="3B17C7E3" w:rsidR="007B47DF" w:rsidRPr="003202FA" w:rsidRDefault="007B47DF">
      <w:pPr>
        <w:pStyle w:val="TOC2"/>
        <w:rPr>
          <w:rFonts w:eastAsiaTheme="minorEastAsia"/>
          <w:noProof w:val="0"/>
          <w:sz w:val="22"/>
          <w:szCs w:val="22"/>
          <w:lang w:eastAsia="en-GB"/>
        </w:rPr>
      </w:pPr>
      <w:hyperlink w:anchor="_Toc167985811" w:history="1">
        <w:r w:rsidRPr="002C367D">
          <w:rPr>
            <w:rStyle w:val="Hyperlink"/>
            <w:noProof w:val="0"/>
          </w:rPr>
          <w:t>39.</w:t>
        </w:r>
        <w:r w:rsidRPr="003202FA">
          <w:rPr>
            <w:rFonts w:eastAsiaTheme="minorEastAsia"/>
            <w:noProof w:val="0"/>
            <w:sz w:val="22"/>
            <w:szCs w:val="22"/>
            <w:lang w:eastAsia="en-GB"/>
          </w:rPr>
          <w:tab/>
        </w:r>
        <w:r w:rsidRPr="002C367D">
          <w:rPr>
            <w:rStyle w:val="Hyperlink"/>
            <w:noProof w:val="0"/>
          </w:rPr>
          <w:t>Evaluation of combined Technical and Financial Parts, Most Advantageous Proposal</w:t>
        </w:r>
        <w:r w:rsidRPr="002C367D">
          <w:rPr>
            <w:noProof w:val="0"/>
            <w:webHidden/>
          </w:rPr>
          <w:tab/>
        </w:r>
        <w:r w:rsidRPr="002C367D">
          <w:rPr>
            <w:noProof w:val="0"/>
            <w:webHidden/>
          </w:rPr>
          <w:fldChar w:fldCharType="begin"/>
        </w:r>
        <w:r w:rsidRPr="002C367D">
          <w:rPr>
            <w:noProof w:val="0"/>
            <w:webHidden/>
          </w:rPr>
          <w:instrText xml:space="preserve"> PAGEREF _Toc167985811 \h </w:instrText>
        </w:r>
        <w:r w:rsidRPr="002C367D">
          <w:rPr>
            <w:noProof w:val="0"/>
            <w:webHidden/>
          </w:rPr>
        </w:r>
        <w:r w:rsidRPr="002C367D">
          <w:rPr>
            <w:noProof w:val="0"/>
            <w:webHidden/>
          </w:rPr>
          <w:fldChar w:fldCharType="separate"/>
        </w:r>
        <w:r w:rsidRPr="002C367D">
          <w:rPr>
            <w:noProof w:val="0"/>
            <w:webHidden/>
          </w:rPr>
          <w:t>37</w:t>
        </w:r>
        <w:r w:rsidRPr="002C367D">
          <w:rPr>
            <w:noProof w:val="0"/>
            <w:webHidden/>
          </w:rPr>
          <w:fldChar w:fldCharType="end"/>
        </w:r>
      </w:hyperlink>
    </w:p>
    <w:p w14:paraId="109613E9" w14:textId="3CCCD379" w:rsidR="007B47DF" w:rsidRPr="003202FA" w:rsidRDefault="007B47DF">
      <w:pPr>
        <w:pStyle w:val="TOC2"/>
        <w:rPr>
          <w:rFonts w:eastAsiaTheme="minorEastAsia"/>
          <w:noProof w:val="0"/>
          <w:sz w:val="22"/>
          <w:szCs w:val="22"/>
          <w:lang w:eastAsia="en-GB"/>
        </w:rPr>
      </w:pPr>
      <w:hyperlink w:anchor="_Toc167985812" w:history="1">
        <w:r w:rsidRPr="002C367D">
          <w:rPr>
            <w:rStyle w:val="Hyperlink"/>
            <w:noProof w:val="0"/>
          </w:rPr>
          <w:t>40.</w:t>
        </w:r>
        <w:r w:rsidRPr="003202FA">
          <w:rPr>
            <w:rFonts w:eastAsiaTheme="minorEastAsia"/>
            <w:noProof w:val="0"/>
            <w:sz w:val="22"/>
            <w:szCs w:val="22"/>
            <w:lang w:eastAsia="en-GB"/>
          </w:rPr>
          <w:tab/>
        </w:r>
        <w:r w:rsidRPr="002C367D">
          <w:rPr>
            <w:rStyle w:val="Hyperlink"/>
            <w:noProof w:val="0"/>
          </w:rPr>
          <w:t>Purchaser’s Right to Accept Any Proposal, and to Reject Any or All Proposals</w:t>
        </w:r>
        <w:r w:rsidRPr="002C367D">
          <w:rPr>
            <w:noProof w:val="0"/>
            <w:webHidden/>
          </w:rPr>
          <w:tab/>
        </w:r>
        <w:r w:rsidRPr="002C367D">
          <w:rPr>
            <w:noProof w:val="0"/>
            <w:webHidden/>
          </w:rPr>
          <w:fldChar w:fldCharType="begin"/>
        </w:r>
        <w:r w:rsidRPr="002C367D">
          <w:rPr>
            <w:noProof w:val="0"/>
            <w:webHidden/>
          </w:rPr>
          <w:instrText xml:space="preserve"> PAGEREF _Toc167985812 \h </w:instrText>
        </w:r>
        <w:r w:rsidRPr="002C367D">
          <w:rPr>
            <w:noProof w:val="0"/>
            <w:webHidden/>
          </w:rPr>
        </w:r>
        <w:r w:rsidRPr="002C367D">
          <w:rPr>
            <w:noProof w:val="0"/>
            <w:webHidden/>
          </w:rPr>
          <w:fldChar w:fldCharType="separate"/>
        </w:r>
        <w:r w:rsidRPr="002C367D">
          <w:rPr>
            <w:noProof w:val="0"/>
            <w:webHidden/>
          </w:rPr>
          <w:t>38</w:t>
        </w:r>
        <w:r w:rsidRPr="002C367D">
          <w:rPr>
            <w:noProof w:val="0"/>
            <w:webHidden/>
          </w:rPr>
          <w:fldChar w:fldCharType="end"/>
        </w:r>
      </w:hyperlink>
    </w:p>
    <w:p w14:paraId="688688B7" w14:textId="5EE3F1C9" w:rsidR="007B47DF" w:rsidRPr="003202FA" w:rsidRDefault="007B47DF">
      <w:pPr>
        <w:pStyle w:val="TOC2"/>
        <w:rPr>
          <w:rFonts w:eastAsiaTheme="minorEastAsia"/>
          <w:noProof w:val="0"/>
          <w:sz w:val="22"/>
          <w:szCs w:val="22"/>
          <w:lang w:eastAsia="en-GB"/>
        </w:rPr>
      </w:pPr>
      <w:hyperlink w:anchor="_Toc167985813" w:history="1">
        <w:r w:rsidRPr="002C367D">
          <w:rPr>
            <w:rStyle w:val="Hyperlink"/>
            <w:noProof w:val="0"/>
          </w:rPr>
          <w:t>41.</w:t>
        </w:r>
        <w:r w:rsidRPr="003202FA">
          <w:rPr>
            <w:rFonts w:eastAsiaTheme="minorEastAsia"/>
            <w:noProof w:val="0"/>
            <w:sz w:val="22"/>
            <w:szCs w:val="22"/>
            <w:lang w:eastAsia="en-GB"/>
          </w:rPr>
          <w:tab/>
        </w:r>
        <w:r w:rsidRPr="002C367D">
          <w:rPr>
            <w:rStyle w:val="Hyperlink"/>
            <w:noProof w:val="0"/>
          </w:rPr>
          <w:t>Standstill Period</w:t>
        </w:r>
        <w:r w:rsidRPr="002C367D">
          <w:rPr>
            <w:noProof w:val="0"/>
            <w:webHidden/>
          </w:rPr>
          <w:tab/>
        </w:r>
        <w:r w:rsidRPr="002C367D">
          <w:rPr>
            <w:noProof w:val="0"/>
            <w:webHidden/>
          </w:rPr>
          <w:fldChar w:fldCharType="begin"/>
        </w:r>
        <w:r w:rsidRPr="002C367D">
          <w:rPr>
            <w:noProof w:val="0"/>
            <w:webHidden/>
          </w:rPr>
          <w:instrText xml:space="preserve"> PAGEREF _Toc167985813 \h </w:instrText>
        </w:r>
        <w:r w:rsidRPr="002C367D">
          <w:rPr>
            <w:noProof w:val="0"/>
            <w:webHidden/>
          </w:rPr>
        </w:r>
        <w:r w:rsidRPr="002C367D">
          <w:rPr>
            <w:noProof w:val="0"/>
            <w:webHidden/>
          </w:rPr>
          <w:fldChar w:fldCharType="separate"/>
        </w:r>
        <w:r w:rsidRPr="002C367D">
          <w:rPr>
            <w:noProof w:val="0"/>
            <w:webHidden/>
          </w:rPr>
          <w:t>39</w:t>
        </w:r>
        <w:r w:rsidRPr="002C367D">
          <w:rPr>
            <w:noProof w:val="0"/>
            <w:webHidden/>
          </w:rPr>
          <w:fldChar w:fldCharType="end"/>
        </w:r>
      </w:hyperlink>
    </w:p>
    <w:p w14:paraId="0C37C1BB" w14:textId="403D8937" w:rsidR="007B47DF" w:rsidRPr="003202FA" w:rsidRDefault="007B47DF">
      <w:pPr>
        <w:pStyle w:val="TOC2"/>
        <w:rPr>
          <w:rFonts w:eastAsiaTheme="minorEastAsia"/>
          <w:noProof w:val="0"/>
          <w:sz w:val="22"/>
          <w:szCs w:val="22"/>
          <w:lang w:eastAsia="en-GB"/>
        </w:rPr>
      </w:pPr>
      <w:hyperlink w:anchor="_Toc167985814" w:history="1">
        <w:r w:rsidRPr="002C367D">
          <w:rPr>
            <w:rStyle w:val="Hyperlink"/>
            <w:noProof w:val="0"/>
          </w:rPr>
          <w:t>42.</w:t>
        </w:r>
        <w:r w:rsidRPr="003202FA">
          <w:rPr>
            <w:rFonts w:eastAsiaTheme="minorEastAsia"/>
            <w:noProof w:val="0"/>
            <w:sz w:val="22"/>
            <w:szCs w:val="22"/>
            <w:lang w:eastAsia="en-GB"/>
          </w:rPr>
          <w:tab/>
        </w:r>
        <w:r w:rsidRPr="002C367D">
          <w:rPr>
            <w:rStyle w:val="Hyperlink"/>
            <w:noProof w:val="0"/>
          </w:rPr>
          <w:t>Notification of Intention to Award</w:t>
        </w:r>
        <w:r w:rsidRPr="002C367D">
          <w:rPr>
            <w:noProof w:val="0"/>
            <w:webHidden/>
          </w:rPr>
          <w:tab/>
        </w:r>
        <w:r w:rsidRPr="002C367D">
          <w:rPr>
            <w:noProof w:val="0"/>
            <w:webHidden/>
          </w:rPr>
          <w:fldChar w:fldCharType="begin"/>
        </w:r>
        <w:r w:rsidRPr="002C367D">
          <w:rPr>
            <w:noProof w:val="0"/>
            <w:webHidden/>
          </w:rPr>
          <w:instrText xml:space="preserve"> PAGEREF _Toc167985814 \h </w:instrText>
        </w:r>
        <w:r w:rsidRPr="002C367D">
          <w:rPr>
            <w:noProof w:val="0"/>
            <w:webHidden/>
          </w:rPr>
        </w:r>
        <w:r w:rsidRPr="002C367D">
          <w:rPr>
            <w:noProof w:val="0"/>
            <w:webHidden/>
          </w:rPr>
          <w:fldChar w:fldCharType="separate"/>
        </w:r>
        <w:r w:rsidRPr="002C367D">
          <w:rPr>
            <w:noProof w:val="0"/>
            <w:webHidden/>
          </w:rPr>
          <w:t>39</w:t>
        </w:r>
        <w:r w:rsidRPr="002C367D">
          <w:rPr>
            <w:noProof w:val="0"/>
            <w:webHidden/>
          </w:rPr>
          <w:fldChar w:fldCharType="end"/>
        </w:r>
      </w:hyperlink>
    </w:p>
    <w:p w14:paraId="520FCFF7" w14:textId="68643D91" w:rsidR="007B47DF" w:rsidRPr="003202FA" w:rsidRDefault="007B47DF">
      <w:pPr>
        <w:pStyle w:val="TOC1"/>
        <w:rPr>
          <w:rFonts w:ascii="Times New Roman" w:eastAsiaTheme="minorEastAsia" w:hAnsi="Times New Roman"/>
          <w:b w:val="0"/>
          <w:sz w:val="22"/>
          <w:szCs w:val="22"/>
          <w:lang w:eastAsia="en-GB"/>
        </w:rPr>
      </w:pPr>
      <w:hyperlink w:anchor="_Toc167985815" w:history="1">
        <w:r w:rsidRPr="003202FA">
          <w:rPr>
            <w:rStyle w:val="Hyperlink"/>
            <w:rFonts w:ascii="Times New Roman" w:hAnsi="Times New Roman"/>
          </w:rPr>
          <w:t>K. Award of Contract</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_Toc167985815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39</w:t>
        </w:r>
        <w:r w:rsidRPr="003202FA">
          <w:rPr>
            <w:rFonts w:ascii="Times New Roman" w:hAnsi="Times New Roman"/>
            <w:webHidden/>
          </w:rPr>
          <w:fldChar w:fldCharType="end"/>
        </w:r>
      </w:hyperlink>
    </w:p>
    <w:p w14:paraId="43AA16F0" w14:textId="0A6CD58D" w:rsidR="007B47DF" w:rsidRPr="003202FA" w:rsidRDefault="007B47DF">
      <w:pPr>
        <w:pStyle w:val="TOC2"/>
        <w:rPr>
          <w:rFonts w:eastAsiaTheme="minorEastAsia"/>
          <w:noProof w:val="0"/>
          <w:sz w:val="22"/>
          <w:szCs w:val="22"/>
          <w:lang w:eastAsia="en-GB"/>
        </w:rPr>
      </w:pPr>
      <w:hyperlink w:anchor="_Toc167985816" w:history="1">
        <w:r w:rsidRPr="002C367D">
          <w:rPr>
            <w:rStyle w:val="Hyperlink"/>
            <w:noProof w:val="0"/>
          </w:rPr>
          <w:t>43.</w:t>
        </w:r>
        <w:r w:rsidRPr="003202FA">
          <w:rPr>
            <w:rFonts w:eastAsiaTheme="minorEastAsia"/>
            <w:noProof w:val="0"/>
            <w:sz w:val="22"/>
            <w:szCs w:val="22"/>
            <w:lang w:eastAsia="en-GB"/>
          </w:rPr>
          <w:tab/>
        </w:r>
        <w:r w:rsidRPr="002C367D">
          <w:rPr>
            <w:rStyle w:val="Hyperlink"/>
            <w:noProof w:val="0"/>
          </w:rPr>
          <w:t>Award Criteria</w:t>
        </w:r>
        <w:r w:rsidRPr="002C367D">
          <w:rPr>
            <w:noProof w:val="0"/>
            <w:webHidden/>
          </w:rPr>
          <w:tab/>
        </w:r>
        <w:r w:rsidRPr="002C367D">
          <w:rPr>
            <w:noProof w:val="0"/>
            <w:webHidden/>
          </w:rPr>
          <w:fldChar w:fldCharType="begin"/>
        </w:r>
        <w:r w:rsidRPr="002C367D">
          <w:rPr>
            <w:noProof w:val="0"/>
            <w:webHidden/>
          </w:rPr>
          <w:instrText xml:space="preserve"> PAGEREF _Toc167985816 \h </w:instrText>
        </w:r>
        <w:r w:rsidRPr="002C367D">
          <w:rPr>
            <w:noProof w:val="0"/>
            <w:webHidden/>
          </w:rPr>
        </w:r>
        <w:r w:rsidRPr="002C367D">
          <w:rPr>
            <w:noProof w:val="0"/>
            <w:webHidden/>
          </w:rPr>
          <w:fldChar w:fldCharType="separate"/>
        </w:r>
        <w:r w:rsidRPr="002C367D">
          <w:rPr>
            <w:noProof w:val="0"/>
            <w:webHidden/>
          </w:rPr>
          <w:t>39</w:t>
        </w:r>
        <w:r w:rsidRPr="002C367D">
          <w:rPr>
            <w:noProof w:val="0"/>
            <w:webHidden/>
          </w:rPr>
          <w:fldChar w:fldCharType="end"/>
        </w:r>
      </w:hyperlink>
    </w:p>
    <w:p w14:paraId="6F3ED7B7" w14:textId="6A0FC873" w:rsidR="007B47DF" w:rsidRPr="003202FA" w:rsidRDefault="007B47DF">
      <w:pPr>
        <w:pStyle w:val="TOC2"/>
        <w:rPr>
          <w:rFonts w:eastAsiaTheme="minorEastAsia"/>
          <w:noProof w:val="0"/>
          <w:sz w:val="22"/>
          <w:szCs w:val="22"/>
          <w:lang w:eastAsia="en-GB"/>
        </w:rPr>
      </w:pPr>
      <w:hyperlink w:anchor="_Toc167985817" w:history="1">
        <w:r w:rsidRPr="002C367D">
          <w:rPr>
            <w:rStyle w:val="Hyperlink"/>
            <w:noProof w:val="0"/>
          </w:rPr>
          <w:t>44.</w:t>
        </w:r>
        <w:r w:rsidRPr="003202FA">
          <w:rPr>
            <w:rFonts w:eastAsiaTheme="minorEastAsia"/>
            <w:noProof w:val="0"/>
            <w:sz w:val="22"/>
            <w:szCs w:val="22"/>
            <w:lang w:eastAsia="en-GB"/>
          </w:rPr>
          <w:tab/>
        </w:r>
        <w:r w:rsidRPr="002C367D">
          <w:rPr>
            <w:rStyle w:val="Hyperlink"/>
            <w:noProof w:val="0"/>
          </w:rPr>
          <w:t>Purchaser’s Right to Vary Quantities at Time of Award</w:t>
        </w:r>
        <w:r w:rsidRPr="002C367D">
          <w:rPr>
            <w:noProof w:val="0"/>
            <w:webHidden/>
          </w:rPr>
          <w:tab/>
        </w:r>
        <w:r w:rsidRPr="002C367D">
          <w:rPr>
            <w:noProof w:val="0"/>
            <w:webHidden/>
          </w:rPr>
          <w:fldChar w:fldCharType="begin"/>
        </w:r>
        <w:r w:rsidRPr="002C367D">
          <w:rPr>
            <w:noProof w:val="0"/>
            <w:webHidden/>
          </w:rPr>
          <w:instrText xml:space="preserve"> PAGEREF _Toc167985817 \h </w:instrText>
        </w:r>
        <w:r w:rsidRPr="002C367D">
          <w:rPr>
            <w:noProof w:val="0"/>
            <w:webHidden/>
          </w:rPr>
        </w:r>
        <w:r w:rsidRPr="002C367D">
          <w:rPr>
            <w:noProof w:val="0"/>
            <w:webHidden/>
          </w:rPr>
          <w:fldChar w:fldCharType="separate"/>
        </w:r>
        <w:r w:rsidRPr="002C367D">
          <w:rPr>
            <w:noProof w:val="0"/>
            <w:webHidden/>
          </w:rPr>
          <w:t>40</w:t>
        </w:r>
        <w:r w:rsidRPr="002C367D">
          <w:rPr>
            <w:noProof w:val="0"/>
            <w:webHidden/>
          </w:rPr>
          <w:fldChar w:fldCharType="end"/>
        </w:r>
      </w:hyperlink>
    </w:p>
    <w:p w14:paraId="58E68236" w14:textId="1243F817" w:rsidR="007B47DF" w:rsidRPr="003202FA" w:rsidRDefault="007B47DF">
      <w:pPr>
        <w:pStyle w:val="TOC2"/>
        <w:rPr>
          <w:rFonts w:eastAsiaTheme="minorEastAsia"/>
          <w:noProof w:val="0"/>
          <w:sz w:val="22"/>
          <w:szCs w:val="22"/>
          <w:lang w:eastAsia="en-GB"/>
        </w:rPr>
      </w:pPr>
      <w:hyperlink w:anchor="_Toc167985818" w:history="1">
        <w:r w:rsidRPr="002C367D">
          <w:rPr>
            <w:rStyle w:val="Hyperlink"/>
            <w:noProof w:val="0"/>
          </w:rPr>
          <w:t>45.</w:t>
        </w:r>
        <w:r w:rsidRPr="003202FA">
          <w:rPr>
            <w:rFonts w:eastAsiaTheme="minorEastAsia"/>
            <w:noProof w:val="0"/>
            <w:sz w:val="22"/>
            <w:szCs w:val="22"/>
            <w:lang w:eastAsia="en-GB"/>
          </w:rPr>
          <w:tab/>
        </w:r>
        <w:r w:rsidRPr="002C367D">
          <w:rPr>
            <w:rStyle w:val="Hyperlink"/>
            <w:noProof w:val="0"/>
          </w:rPr>
          <w:t>Notification of Award</w:t>
        </w:r>
        <w:r w:rsidRPr="002C367D">
          <w:rPr>
            <w:noProof w:val="0"/>
            <w:webHidden/>
          </w:rPr>
          <w:tab/>
        </w:r>
        <w:r w:rsidRPr="002C367D">
          <w:rPr>
            <w:noProof w:val="0"/>
            <w:webHidden/>
          </w:rPr>
          <w:fldChar w:fldCharType="begin"/>
        </w:r>
        <w:r w:rsidRPr="002C367D">
          <w:rPr>
            <w:noProof w:val="0"/>
            <w:webHidden/>
          </w:rPr>
          <w:instrText xml:space="preserve"> PAGEREF _Toc167985818 \h </w:instrText>
        </w:r>
        <w:r w:rsidRPr="002C367D">
          <w:rPr>
            <w:noProof w:val="0"/>
            <w:webHidden/>
          </w:rPr>
        </w:r>
        <w:r w:rsidRPr="002C367D">
          <w:rPr>
            <w:noProof w:val="0"/>
            <w:webHidden/>
          </w:rPr>
          <w:fldChar w:fldCharType="separate"/>
        </w:r>
        <w:r w:rsidRPr="002C367D">
          <w:rPr>
            <w:noProof w:val="0"/>
            <w:webHidden/>
          </w:rPr>
          <w:t>40</w:t>
        </w:r>
        <w:r w:rsidRPr="002C367D">
          <w:rPr>
            <w:noProof w:val="0"/>
            <w:webHidden/>
          </w:rPr>
          <w:fldChar w:fldCharType="end"/>
        </w:r>
      </w:hyperlink>
    </w:p>
    <w:p w14:paraId="1E1E3FD7" w14:textId="626010BB" w:rsidR="007B47DF" w:rsidRPr="003202FA" w:rsidRDefault="007B47DF">
      <w:pPr>
        <w:pStyle w:val="TOC2"/>
        <w:rPr>
          <w:rFonts w:eastAsiaTheme="minorEastAsia"/>
          <w:noProof w:val="0"/>
          <w:sz w:val="22"/>
          <w:szCs w:val="22"/>
          <w:lang w:eastAsia="en-GB"/>
        </w:rPr>
      </w:pPr>
      <w:hyperlink w:anchor="_Toc167985819" w:history="1">
        <w:r w:rsidRPr="002C367D">
          <w:rPr>
            <w:rStyle w:val="Hyperlink"/>
            <w:noProof w:val="0"/>
          </w:rPr>
          <w:t>46.</w:t>
        </w:r>
        <w:r w:rsidRPr="003202FA">
          <w:rPr>
            <w:rFonts w:eastAsiaTheme="minorEastAsia"/>
            <w:noProof w:val="0"/>
            <w:sz w:val="22"/>
            <w:szCs w:val="22"/>
            <w:lang w:eastAsia="en-GB"/>
          </w:rPr>
          <w:tab/>
        </w:r>
        <w:r w:rsidRPr="002C367D">
          <w:rPr>
            <w:rStyle w:val="Hyperlink"/>
            <w:noProof w:val="0"/>
          </w:rPr>
          <w:t>Debriefing by the Purchaser</w:t>
        </w:r>
        <w:r w:rsidRPr="002C367D">
          <w:rPr>
            <w:noProof w:val="0"/>
            <w:webHidden/>
          </w:rPr>
          <w:tab/>
        </w:r>
        <w:r w:rsidRPr="002C367D">
          <w:rPr>
            <w:noProof w:val="0"/>
            <w:webHidden/>
          </w:rPr>
          <w:fldChar w:fldCharType="begin"/>
        </w:r>
        <w:r w:rsidRPr="002C367D">
          <w:rPr>
            <w:noProof w:val="0"/>
            <w:webHidden/>
          </w:rPr>
          <w:instrText xml:space="preserve"> PAGEREF _Toc167985819 \h </w:instrText>
        </w:r>
        <w:r w:rsidRPr="002C367D">
          <w:rPr>
            <w:noProof w:val="0"/>
            <w:webHidden/>
          </w:rPr>
        </w:r>
        <w:r w:rsidRPr="002C367D">
          <w:rPr>
            <w:noProof w:val="0"/>
            <w:webHidden/>
          </w:rPr>
          <w:fldChar w:fldCharType="separate"/>
        </w:r>
        <w:r w:rsidRPr="002C367D">
          <w:rPr>
            <w:noProof w:val="0"/>
            <w:webHidden/>
          </w:rPr>
          <w:t>41</w:t>
        </w:r>
        <w:r w:rsidRPr="002C367D">
          <w:rPr>
            <w:noProof w:val="0"/>
            <w:webHidden/>
          </w:rPr>
          <w:fldChar w:fldCharType="end"/>
        </w:r>
      </w:hyperlink>
    </w:p>
    <w:p w14:paraId="0983D601" w14:textId="17A5A159" w:rsidR="007B47DF" w:rsidRPr="003202FA" w:rsidRDefault="007B47DF">
      <w:pPr>
        <w:pStyle w:val="TOC2"/>
        <w:rPr>
          <w:rFonts w:eastAsiaTheme="minorEastAsia"/>
          <w:noProof w:val="0"/>
          <w:sz w:val="22"/>
          <w:szCs w:val="22"/>
          <w:lang w:eastAsia="en-GB"/>
        </w:rPr>
      </w:pPr>
      <w:hyperlink w:anchor="_Toc167985820" w:history="1">
        <w:r w:rsidRPr="002C367D">
          <w:rPr>
            <w:rStyle w:val="Hyperlink"/>
            <w:noProof w:val="0"/>
          </w:rPr>
          <w:t>47.</w:t>
        </w:r>
        <w:r w:rsidRPr="003202FA">
          <w:rPr>
            <w:rFonts w:eastAsiaTheme="minorEastAsia"/>
            <w:noProof w:val="0"/>
            <w:sz w:val="22"/>
            <w:szCs w:val="22"/>
            <w:lang w:eastAsia="en-GB"/>
          </w:rPr>
          <w:tab/>
        </w:r>
        <w:r w:rsidRPr="002C367D">
          <w:rPr>
            <w:rStyle w:val="Hyperlink"/>
            <w:noProof w:val="0"/>
          </w:rPr>
          <w:t>Signing of Contract</w:t>
        </w:r>
        <w:r w:rsidRPr="002C367D">
          <w:rPr>
            <w:noProof w:val="0"/>
            <w:webHidden/>
          </w:rPr>
          <w:tab/>
        </w:r>
        <w:r w:rsidRPr="002C367D">
          <w:rPr>
            <w:noProof w:val="0"/>
            <w:webHidden/>
          </w:rPr>
          <w:fldChar w:fldCharType="begin"/>
        </w:r>
        <w:r w:rsidRPr="002C367D">
          <w:rPr>
            <w:noProof w:val="0"/>
            <w:webHidden/>
          </w:rPr>
          <w:instrText xml:space="preserve"> PAGEREF _Toc167985820 \h </w:instrText>
        </w:r>
        <w:r w:rsidRPr="002C367D">
          <w:rPr>
            <w:noProof w:val="0"/>
            <w:webHidden/>
          </w:rPr>
        </w:r>
        <w:r w:rsidRPr="002C367D">
          <w:rPr>
            <w:noProof w:val="0"/>
            <w:webHidden/>
          </w:rPr>
          <w:fldChar w:fldCharType="separate"/>
        </w:r>
        <w:r w:rsidRPr="002C367D">
          <w:rPr>
            <w:noProof w:val="0"/>
            <w:webHidden/>
          </w:rPr>
          <w:t>41</w:t>
        </w:r>
        <w:r w:rsidRPr="002C367D">
          <w:rPr>
            <w:noProof w:val="0"/>
            <w:webHidden/>
          </w:rPr>
          <w:fldChar w:fldCharType="end"/>
        </w:r>
      </w:hyperlink>
    </w:p>
    <w:p w14:paraId="21B58F00" w14:textId="43C0FF5C" w:rsidR="007B47DF" w:rsidRPr="003202FA" w:rsidRDefault="007B47DF">
      <w:pPr>
        <w:pStyle w:val="TOC2"/>
        <w:rPr>
          <w:rFonts w:eastAsiaTheme="minorEastAsia"/>
          <w:noProof w:val="0"/>
          <w:sz w:val="22"/>
          <w:szCs w:val="22"/>
          <w:lang w:eastAsia="en-GB"/>
        </w:rPr>
      </w:pPr>
      <w:hyperlink w:anchor="_Toc167985821" w:history="1">
        <w:r w:rsidRPr="002C367D">
          <w:rPr>
            <w:rStyle w:val="Hyperlink"/>
            <w:noProof w:val="0"/>
          </w:rPr>
          <w:t>48.</w:t>
        </w:r>
        <w:r w:rsidRPr="003202FA">
          <w:rPr>
            <w:rFonts w:eastAsiaTheme="minorEastAsia"/>
            <w:noProof w:val="0"/>
            <w:sz w:val="22"/>
            <w:szCs w:val="22"/>
            <w:lang w:eastAsia="en-GB"/>
          </w:rPr>
          <w:tab/>
        </w:r>
        <w:r w:rsidRPr="002C367D">
          <w:rPr>
            <w:rStyle w:val="Hyperlink"/>
            <w:noProof w:val="0"/>
          </w:rPr>
          <w:t>Performance Security</w:t>
        </w:r>
        <w:r w:rsidRPr="002C367D">
          <w:rPr>
            <w:noProof w:val="0"/>
            <w:webHidden/>
          </w:rPr>
          <w:tab/>
        </w:r>
        <w:r w:rsidRPr="002C367D">
          <w:rPr>
            <w:noProof w:val="0"/>
            <w:webHidden/>
          </w:rPr>
          <w:fldChar w:fldCharType="begin"/>
        </w:r>
        <w:r w:rsidRPr="002C367D">
          <w:rPr>
            <w:noProof w:val="0"/>
            <w:webHidden/>
          </w:rPr>
          <w:instrText xml:space="preserve"> PAGEREF _Toc167985821 \h </w:instrText>
        </w:r>
        <w:r w:rsidRPr="002C367D">
          <w:rPr>
            <w:noProof w:val="0"/>
            <w:webHidden/>
          </w:rPr>
        </w:r>
        <w:r w:rsidRPr="002C367D">
          <w:rPr>
            <w:noProof w:val="0"/>
            <w:webHidden/>
          </w:rPr>
          <w:fldChar w:fldCharType="separate"/>
        </w:r>
        <w:r w:rsidRPr="002C367D">
          <w:rPr>
            <w:noProof w:val="0"/>
            <w:webHidden/>
          </w:rPr>
          <w:t>42</w:t>
        </w:r>
        <w:r w:rsidRPr="002C367D">
          <w:rPr>
            <w:noProof w:val="0"/>
            <w:webHidden/>
          </w:rPr>
          <w:fldChar w:fldCharType="end"/>
        </w:r>
      </w:hyperlink>
    </w:p>
    <w:p w14:paraId="4D3BB40A" w14:textId="64B22C31" w:rsidR="007B47DF" w:rsidRPr="003202FA" w:rsidRDefault="007B47DF">
      <w:pPr>
        <w:pStyle w:val="TOC2"/>
        <w:rPr>
          <w:rFonts w:eastAsiaTheme="minorEastAsia"/>
          <w:noProof w:val="0"/>
          <w:sz w:val="22"/>
          <w:szCs w:val="22"/>
          <w:lang w:eastAsia="en-GB"/>
        </w:rPr>
      </w:pPr>
      <w:hyperlink w:anchor="_Toc167985822" w:history="1">
        <w:r w:rsidRPr="002C367D">
          <w:rPr>
            <w:rStyle w:val="Hyperlink"/>
            <w:noProof w:val="0"/>
          </w:rPr>
          <w:t>49.</w:t>
        </w:r>
        <w:r w:rsidRPr="003202FA">
          <w:rPr>
            <w:rFonts w:eastAsiaTheme="minorEastAsia"/>
            <w:noProof w:val="0"/>
            <w:sz w:val="22"/>
            <w:szCs w:val="22"/>
            <w:lang w:eastAsia="en-GB"/>
          </w:rPr>
          <w:tab/>
        </w:r>
        <w:r w:rsidRPr="002C367D">
          <w:rPr>
            <w:rStyle w:val="Hyperlink"/>
            <w:noProof w:val="0"/>
          </w:rPr>
          <w:t>Adjudicator</w:t>
        </w:r>
        <w:r w:rsidRPr="002C367D">
          <w:rPr>
            <w:noProof w:val="0"/>
            <w:webHidden/>
          </w:rPr>
          <w:tab/>
        </w:r>
        <w:r w:rsidRPr="002C367D">
          <w:rPr>
            <w:noProof w:val="0"/>
            <w:webHidden/>
          </w:rPr>
          <w:fldChar w:fldCharType="begin"/>
        </w:r>
        <w:r w:rsidRPr="002C367D">
          <w:rPr>
            <w:noProof w:val="0"/>
            <w:webHidden/>
          </w:rPr>
          <w:instrText xml:space="preserve"> PAGEREF _Toc167985822 \h </w:instrText>
        </w:r>
        <w:r w:rsidRPr="002C367D">
          <w:rPr>
            <w:noProof w:val="0"/>
            <w:webHidden/>
          </w:rPr>
        </w:r>
        <w:r w:rsidRPr="002C367D">
          <w:rPr>
            <w:noProof w:val="0"/>
            <w:webHidden/>
          </w:rPr>
          <w:fldChar w:fldCharType="separate"/>
        </w:r>
        <w:r w:rsidRPr="002C367D">
          <w:rPr>
            <w:noProof w:val="0"/>
            <w:webHidden/>
          </w:rPr>
          <w:t>42</w:t>
        </w:r>
        <w:r w:rsidRPr="002C367D">
          <w:rPr>
            <w:noProof w:val="0"/>
            <w:webHidden/>
          </w:rPr>
          <w:fldChar w:fldCharType="end"/>
        </w:r>
      </w:hyperlink>
    </w:p>
    <w:p w14:paraId="0676B097" w14:textId="16C6DE31" w:rsidR="007B47DF" w:rsidRPr="003202FA" w:rsidRDefault="007B47DF">
      <w:pPr>
        <w:pStyle w:val="TOC2"/>
        <w:rPr>
          <w:rFonts w:eastAsiaTheme="minorEastAsia"/>
          <w:noProof w:val="0"/>
          <w:sz w:val="22"/>
          <w:szCs w:val="22"/>
          <w:lang w:eastAsia="en-GB"/>
        </w:rPr>
      </w:pPr>
      <w:hyperlink w:anchor="_Toc167985823" w:history="1">
        <w:r w:rsidRPr="002C367D">
          <w:rPr>
            <w:rStyle w:val="Hyperlink"/>
            <w:noProof w:val="0"/>
          </w:rPr>
          <w:t>50.</w:t>
        </w:r>
        <w:r w:rsidRPr="003202FA">
          <w:rPr>
            <w:rFonts w:eastAsiaTheme="minorEastAsia"/>
            <w:noProof w:val="0"/>
            <w:sz w:val="22"/>
            <w:szCs w:val="22"/>
            <w:lang w:eastAsia="en-GB"/>
          </w:rPr>
          <w:tab/>
        </w:r>
        <w:r w:rsidRPr="002C367D">
          <w:rPr>
            <w:rStyle w:val="Hyperlink"/>
            <w:noProof w:val="0"/>
          </w:rPr>
          <w:t>Procurement Related Complaint</w:t>
        </w:r>
        <w:r w:rsidRPr="002C367D">
          <w:rPr>
            <w:noProof w:val="0"/>
            <w:webHidden/>
          </w:rPr>
          <w:tab/>
        </w:r>
        <w:r w:rsidRPr="002C367D">
          <w:rPr>
            <w:noProof w:val="0"/>
            <w:webHidden/>
          </w:rPr>
          <w:fldChar w:fldCharType="begin"/>
        </w:r>
        <w:r w:rsidRPr="002C367D">
          <w:rPr>
            <w:noProof w:val="0"/>
            <w:webHidden/>
          </w:rPr>
          <w:instrText xml:space="preserve"> PAGEREF _Toc167985823 \h </w:instrText>
        </w:r>
        <w:r w:rsidRPr="002C367D">
          <w:rPr>
            <w:noProof w:val="0"/>
            <w:webHidden/>
          </w:rPr>
        </w:r>
        <w:r w:rsidRPr="002C367D">
          <w:rPr>
            <w:noProof w:val="0"/>
            <w:webHidden/>
          </w:rPr>
          <w:fldChar w:fldCharType="separate"/>
        </w:r>
        <w:r w:rsidRPr="002C367D">
          <w:rPr>
            <w:noProof w:val="0"/>
            <w:webHidden/>
          </w:rPr>
          <w:t>43</w:t>
        </w:r>
        <w:r w:rsidRPr="002C367D">
          <w:rPr>
            <w:noProof w:val="0"/>
            <w:webHidden/>
          </w:rPr>
          <w:fldChar w:fldCharType="end"/>
        </w:r>
      </w:hyperlink>
    </w:p>
    <w:p w14:paraId="0CDB1BD9" w14:textId="126132E0" w:rsidR="009563E1" w:rsidRPr="002C367D" w:rsidRDefault="001411D4" w:rsidP="009563E1">
      <w:pPr>
        <w:tabs>
          <w:tab w:val="left" w:pos="6306"/>
        </w:tabs>
        <w:jc w:val="left"/>
        <w:rPr>
          <w:sz w:val="22"/>
        </w:rPr>
      </w:pPr>
      <w:r w:rsidRPr="002C367D">
        <w:rPr>
          <w:sz w:val="22"/>
        </w:rPr>
        <w:fldChar w:fldCharType="end"/>
      </w:r>
    </w:p>
    <w:p w14:paraId="24AF91B3" w14:textId="241702CB" w:rsidR="005D3A16" w:rsidRPr="002C367D" w:rsidRDefault="005D3A16" w:rsidP="00D41DB7">
      <w:pPr>
        <w:jc w:val="center"/>
        <w:rPr>
          <w:b/>
          <w:sz w:val="36"/>
          <w:szCs w:val="36"/>
        </w:rPr>
      </w:pPr>
      <w:r w:rsidRPr="002C367D">
        <w:rPr>
          <w:sz w:val="22"/>
        </w:rPr>
        <w:br w:type="page"/>
      </w:r>
      <w:bookmarkStart w:id="16" w:name="_Toc445567352"/>
      <w:r w:rsidR="001B74CA" w:rsidRPr="002C367D">
        <w:rPr>
          <w:b/>
          <w:sz w:val="36"/>
          <w:szCs w:val="36"/>
        </w:rPr>
        <w:lastRenderedPageBreak/>
        <w:t>Section I</w:t>
      </w:r>
      <w:r w:rsidR="00572AAF" w:rsidRPr="002C367D">
        <w:rPr>
          <w:b/>
          <w:sz w:val="36"/>
          <w:szCs w:val="36"/>
        </w:rPr>
        <w:t xml:space="preserve"> - </w:t>
      </w:r>
      <w:r w:rsidRPr="002C367D">
        <w:rPr>
          <w:b/>
          <w:sz w:val="36"/>
          <w:szCs w:val="36"/>
        </w:rPr>
        <w:t xml:space="preserve">Instructions to </w:t>
      </w:r>
      <w:r w:rsidR="00A64EA0" w:rsidRPr="002C367D">
        <w:rPr>
          <w:b/>
          <w:sz w:val="36"/>
          <w:szCs w:val="36"/>
        </w:rPr>
        <w:t>Proposer</w:t>
      </w:r>
      <w:r w:rsidRPr="002C367D">
        <w:rPr>
          <w:b/>
          <w:sz w:val="36"/>
          <w:szCs w:val="36"/>
        </w:rPr>
        <w:t>s</w:t>
      </w:r>
      <w:bookmarkEnd w:id="16"/>
    </w:p>
    <w:p w14:paraId="7306195C" w14:textId="77777777" w:rsidR="005D3A16" w:rsidRPr="002C367D" w:rsidRDefault="00823764" w:rsidP="00F0146C">
      <w:pPr>
        <w:pStyle w:val="ITBHeading1"/>
        <w:rPr>
          <w:lang w:val="en-GB"/>
        </w:rPr>
      </w:pPr>
      <w:bookmarkStart w:id="17" w:name="_Toc434304491"/>
      <w:r w:rsidRPr="002C367D">
        <w:rPr>
          <w:lang w:val="en-GB"/>
        </w:rPr>
        <w:tab/>
      </w:r>
      <w:bookmarkStart w:id="18" w:name="_Toc43474984"/>
      <w:bookmarkStart w:id="19" w:name="_Toc43486450"/>
      <w:bookmarkStart w:id="20" w:name="_Toc167985763"/>
      <w:r w:rsidRPr="002C367D">
        <w:rPr>
          <w:lang w:val="en-GB"/>
        </w:rPr>
        <w:t>A.</w:t>
      </w:r>
      <w:r w:rsidRPr="002C367D">
        <w:rPr>
          <w:lang w:val="en-GB"/>
        </w:rPr>
        <w:tab/>
        <w:t>General</w:t>
      </w:r>
      <w:bookmarkEnd w:id="17"/>
      <w:bookmarkEnd w:id="18"/>
      <w:bookmarkEnd w:id="19"/>
      <w:bookmarkEnd w:id="20"/>
    </w:p>
    <w:tbl>
      <w:tblPr>
        <w:tblW w:w="9450" w:type="dxa"/>
        <w:tblLayout w:type="fixed"/>
        <w:tblLook w:val="0000" w:firstRow="0" w:lastRow="0" w:firstColumn="0" w:lastColumn="0" w:noHBand="0" w:noVBand="0"/>
      </w:tblPr>
      <w:tblGrid>
        <w:gridCol w:w="2520"/>
        <w:gridCol w:w="6930"/>
      </w:tblGrid>
      <w:tr w:rsidR="005D3A16" w:rsidRPr="002C367D" w14:paraId="34EF333B" w14:textId="77777777" w:rsidTr="00CC7032">
        <w:trPr>
          <w:cantSplit/>
        </w:trPr>
        <w:tc>
          <w:tcPr>
            <w:tcW w:w="2520" w:type="dxa"/>
          </w:tcPr>
          <w:p w14:paraId="6D018588" w14:textId="21D2E7E9" w:rsidR="002508D2" w:rsidRPr="002C367D" w:rsidRDefault="005D3A16" w:rsidP="00011A7E">
            <w:pPr>
              <w:pStyle w:val="ITBHeading2"/>
              <w:spacing w:before="120" w:after="120"/>
              <w:rPr>
                <w:lang w:val="en-GB"/>
              </w:rPr>
            </w:pPr>
            <w:bookmarkStart w:id="21" w:name="_Toc434304492"/>
            <w:bookmarkStart w:id="22" w:name="_Toc43474985"/>
            <w:bookmarkStart w:id="23" w:name="_Toc43486451"/>
            <w:bookmarkStart w:id="24" w:name="_Toc167985764"/>
            <w:r w:rsidRPr="002C367D">
              <w:rPr>
                <w:lang w:val="en-GB"/>
              </w:rPr>
              <w:t xml:space="preserve">Scope of </w:t>
            </w:r>
            <w:bookmarkEnd w:id="21"/>
            <w:bookmarkEnd w:id="22"/>
            <w:bookmarkEnd w:id="23"/>
            <w:r w:rsidR="00A640B0" w:rsidRPr="002C367D">
              <w:rPr>
                <w:lang w:val="en-GB"/>
              </w:rPr>
              <w:t>Proposal</w:t>
            </w:r>
            <w:bookmarkEnd w:id="24"/>
          </w:p>
          <w:p w14:paraId="6B298DE5" w14:textId="77777777" w:rsidR="00FC5F35" w:rsidRPr="002C367D" w:rsidRDefault="00FC5F35" w:rsidP="00011A7E">
            <w:pPr>
              <w:pStyle w:val="Head12a"/>
              <w:numPr>
                <w:ilvl w:val="0"/>
                <w:numId w:val="0"/>
              </w:numPr>
              <w:spacing w:before="120"/>
              <w:ind w:left="792"/>
              <w:rPr>
                <w:szCs w:val="24"/>
                <w:lang w:val="en-GB"/>
              </w:rPr>
            </w:pPr>
          </w:p>
          <w:p w14:paraId="4C07C140" w14:textId="3B60A663" w:rsidR="00FC5F35" w:rsidRPr="002C367D" w:rsidRDefault="00FC5F35" w:rsidP="00011A7E">
            <w:pPr>
              <w:pStyle w:val="Head12a"/>
              <w:spacing w:before="120"/>
              <w:rPr>
                <w:szCs w:val="24"/>
                <w:lang w:val="en-GB"/>
              </w:rPr>
            </w:pPr>
          </w:p>
        </w:tc>
        <w:tc>
          <w:tcPr>
            <w:tcW w:w="6930" w:type="dxa"/>
          </w:tcPr>
          <w:p w14:paraId="608DA491" w14:textId="59664BAC" w:rsidR="001B74CA" w:rsidRPr="002C367D" w:rsidRDefault="001B2F04" w:rsidP="00394921">
            <w:pPr>
              <w:pStyle w:val="Head12a"/>
              <w:numPr>
                <w:ilvl w:val="1"/>
                <w:numId w:val="56"/>
              </w:numPr>
              <w:spacing w:before="120"/>
              <w:ind w:left="702" w:hanging="720"/>
              <w:jc w:val="both"/>
              <w:rPr>
                <w:b w:val="0"/>
                <w:bCs/>
                <w:szCs w:val="24"/>
                <w:lang w:val="en-GB"/>
              </w:rPr>
            </w:pPr>
            <w:bookmarkStart w:id="25" w:name="_Toc43474832"/>
            <w:r w:rsidRPr="002C367D">
              <w:rPr>
                <w:b w:val="0"/>
                <w:bCs/>
                <w:szCs w:val="24"/>
                <w:lang w:val="en-GB"/>
              </w:rPr>
              <w:t>T</w:t>
            </w:r>
            <w:r w:rsidR="007449BA" w:rsidRPr="002C367D">
              <w:rPr>
                <w:b w:val="0"/>
                <w:bCs/>
                <w:szCs w:val="24"/>
                <w:lang w:val="en-GB"/>
              </w:rPr>
              <w:t xml:space="preserve">he </w:t>
            </w:r>
            <w:r w:rsidR="006E0425" w:rsidRPr="002C367D">
              <w:rPr>
                <w:b w:val="0"/>
                <w:bCs/>
                <w:szCs w:val="24"/>
                <w:lang w:val="en-GB"/>
              </w:rPr>
              <w:t>Purchaser</w:t>
            </w:r>
            <w:r w:rsidR="007449BA" w:rsidRPr="002C367D">
              <w:rPr>
                <w:b w:val="0"/>
                <w:bCs/>
                <w:szCs w:val="24"/>
                <w:lang w:val="en-GB"/>
              </w:rPr>
              <w:t xml:space="preserve">, as indicated in the </w:t>
            </w:r>
            <w:r w:rsidR="00BF75A9" w:rsidRPr="002C367D">
              <w:rPr>
                <w:b w:val="0"/>
                <w:bCs/>
                <w:szCs w:val="24"/>
                <w:lang w:val="en-GB"/>
              </w:rPr>
              <w:t>PDS</w:t>
            </w:r>
            <w:r w:rsidR="007449BA" w:rsidRPr="002C367D">
              <w:rPr>
                <w:b w:val="0"/>
                <w:bCs/>
                <w:szCs w:val="24"/>
                <w:lang w:val="en-GB"/>
              </w:rPr>
              <w:t xml:space="preserve">, or its duly authorized Purchasing Agent if so specified in the </w:t>
            </w:r>
            <w:r w:rsidR="00EE79A1" w:rsidRPr="002C367D">
              <w:rPr>
                <w:b w:val="0"/>
                <w:bCs/>
                <w:szCs w:val="24"/>
                <w:lang w:val="en-GB"/>
              </w:rPr>
              <w:t>P</w:t>
            </w:r>
            <w:r w:rsidR="007449BA" w:rsidRPr="002C367D">
              <w:rPr>
                <w:b w:val="0"/>
                <w:bCs/>
                <w:szCs w:val="24"/>
                <w:lang w:val="en-GB"/>
              </w:rPr>
              <w:t xml:space="preserve">DS (interchangeably referred to as “the </w:t>
            </w:r>
            <w:r w:rsidR="006E0425" w:rsidRPr="002C367D">
              <w:rPr>
                <w:b w:val="0"/>
                <w:bCs/>
                <w:szCs w:val="24"/>
                <w:lang w:val="en-GB"/>
              </w:rPr>
              <w:t>Purchaser</w:t>
            </w:r>
            <w:r w:rsidR="007449BA" w:rsidRPr="002C367D">
              <w:rPr>
                <w:b w:val="0"/>
                <w:bCs/>
                <w:szCs w:val="24"/>
                <w:lang w:val="en-GB"/>
              </w:rPr>
              <w:t xml:space="preserve">” issues this </w:t>
            </w:r>
            <w:r w:rsidR="00A640B0" w:rsidRPr="002C367D">
              <w:rPr>
                <w:b w:val="0"/>
                <w:bCs/>
                <w:szCs w:val="24"/>
                <w:lang w:val="en-GB"/>
              </w:rPr>
              <w:t xml:space="preserve">request for proposals </w:t>
            </w:r>
            <w:r w:rsidR="00284AF9" w:rsidRPr="002C367D">
              <w:rPr>
                <w:b w:val="0"/>
                <w:bCs/>
                <w:szCs w:val="24"/>
                <w:lang w:val="en-GB"/>
              </w:rPr>
              <w:t>document</w:t>
            </w:r>
            <w:r w:rsidR="007449BA" w:rsidRPr="002C367D">
              <w:rPr>
                <w:b w:val="0"/>
                <w:bCs/>
                <w:szCs w:val="24"/>
                <w:lang w:val="en-GB"/>
              </w:rPr>
              <w:t xml:space="preserve"> for the supply and installation of the Information System as specified in Section VI</w:t>
            </w:r>
            <w:r w:rsidRPr="002C367D">
              <w:rPr>
                <w:b w:val="0"/>
                <w:bCs/>
                <w:szCs w:val="24"/>
                <w:lang w:val="en-GB"/>
              </w:rPr>
              <w:t>I</w:t>
            </w:r>
            <w:r w:rsidR="007449BA" w:rsidRPr="002C367D">
              <w:rPr>
                <w:b w:val="0"/>
                <w:bCs/>
                <w:szCs w:val="24"/>
                <w:lang w:val="en-GB"/>
              </w:rPr>
              <w:t xml:space="preserve">, </w:t>
            </w:r>
            <w:r w:rsidR="006E0425" w:rsidRPr="002C367D">
              <w:rPr>
                <w:b w:val="0"/>
                <w:bCs/>
                <w:szCs w:val="24"/>
                <w:lang w:val="en-GB"/>
              </w:rPr>
              <w:t>Purchaser</w:t>
            </w:r>
            <w:r w:rsidR="007449BA" w:rsidRPr="002C367D">
              <w:rPr>
                <w:b w:val="0"/>
                <w:bCs/>
                <w:szCs w:val="24"/>
                <w:lang w:val="en-GB"/>
              </w:rPr>
              <w:t xml:space="preserve">’s Requirements. </w:t>
            </w:r>
            <w:r w:rsidR="00010BC2" w:rsidRPr="002C367D">
              <w:rPr>
                <w:b w:val="0"/>
                <w:bCs/>
                <w:szCs w:val="24"/>
                <w:lang w:val="en-GB"/>
              </w:rPr>
              <w:t xml:space="preserve">The name, identification and number of lots (contracts) of this </w:t>
            </w:r>
            <w:r w:rsidR="00C411EC" w:rsidRPr="002C367D">
              <w:rPr>
                <w:b w:val="0"/>
                <w:bCs/>
                <w:szCs w:val="24"/>
                <w:lang w:val="en-GB"/>
              </w:rPr>
              <w:t>RFP</w:t>
            </w:r>
            <w:r w:rsidR="00010BC2" w:rsidRPr="002C367D">
              <w:rPr>
                <w:b w:val="0"/>
                <w:bCs/>
                <w:szCs w:val="24"/>
                <w:lang w:val="en-GB"/>
              </w:rPr>
              <w:t xml:space="preserve"> are specified in the </w:t>
            </w:r>
            <w:r w:rsidR="00BF75A9" w:rsidRPr="002C367D">
              <w:rPr>
                <w:b w:val="0"/>
                <w:bCs/>
                <w:szCs w:val="24"/>
                <w:lang w:val="en-GB"/>
              </w:rPr>
              <w:t>P</w:t>
            </w:r>
            <w:r w:rsidR="00010BC2" w:rsidRPr="002C367D">
              <w:rPr>
                <w:b w:val="0"/>
                <w:bCs/>
                <w:szCs w:val="24"/>
                <w:lang w:val="en-GB"/>
              </w:rPr>
              <w:t>DS.</w:t>
            </w:r>
            <w:bookmarkEnd w:id="25"/>
          </w:p>
        </w:tc>
      </w:tr>
      <w:tr w:rsidR="005D3A16" w:rsidRPr="002C367D" w14:paraId="22ECF32D" w14:textId="77777777" w:rsidTr="00CC7032">
        <w:tc>
          <w:tcPr>
            <w:tcW w:w="2520" w:type="dxa"/>
          </w:tcPr>
          <w:p w14:paraId="578D2F21" w14:textId="77777777" w:rsidR="005D3A16" w:rsidRPr="002C367D" w:rsidRDefault="005D3A16" w:rsidP="00011A7E">
            <w:pPr>
              <w:numPr>
                <w:ilvl w:val="12"/>
                <w:numId w:val="0"/>
              </w:numPr>
              <w:spacing w:before="120"/>
              <w:ind w:left="360" w:hanging="360"/>
              <w:jc w:val="left"/>
              <w:rPr>
                <w:szCs w:val="24"/>
              </w:rPr>
            </w:pPr>
          </w:p>
        </w:tc>
        <w:tc>
          <w:tcPr>
            <w:tcW w:w="6930" w:type="dxa"/>
          </w:tcPr>
          <w:p w14:paraId="5E55F6E1" w14:textId="111E2484" w:rsidR="001B74CA" w:rsidRPr="002C367D" w:rsidRDefault="00023F25" w:rsidP="00394921">
            <w:pPr>
              <w:pStyle w:val="Head12a"/>
              <w:numPr>
                <w:ilvl w:val="1"/>
                <w:numId w:val="56"/>
              </w:numPr>
              <w:spacing w:before="120"/>
              <w:ind w:left="702" w:hanging="720"/>
              <w:jc w:val="both"/>
              <w:rPr>
                <w:b w:val="0"/>
                <w:bCs/>
                <w:szCs w:val="24"/>
                <w:lang w:val="en-GB"/>
              </w:rPr>
            </w:pPr>
            <w:bookmarkStart w:id="26" w:name="_Toc43474833"/>
            <w:r w:rsidRPr="002C367D">
              <w:rPr>
                <w:b w:val="0"/>
                <w:bCs/>
                <w:szCs w:val="24"/>
                <w:lang w:val="en-GB"/>
              </w:rPr>
              <w:t xml:space="preserve">Unless otherwise stated, throughout this </w:t>
            </w:r>
            <w:r w:rsidR="00A640B0" w:rsidRPr="002C367D">
              <w:rPr>
                <w:b w:val="0"/>
                <w:bCs/>
                <w:szCs w:val="24"/>
                <w:lang w:val="en-GB"/>
              </w:rPr>
              <w:t xml:space="preserve">request for proposals </w:t>
            </w:r>
            <w:r w:rsidR="00284AF9" w:rsidRPr="002C367D">
              <w:rPr>
                <w:b w:val="0"/>
                <w:bCs/>
                <w:szCs w:val="24"/>
                <w:lang w:val="en-GB"/>
              </w:rPr>
              <w:t>document</w:t>
            </w:r>
            <w:r w:rsidRPr="002C367D">
              <w:rPr>
                <w:b w:val="0"/>
                <w:bCs/>
                <w:szCs w:val="24"/>
                <w:lang w:val="en-GB"/>
              </w:rPr>
              <w:t xml:space="preserve"> definitions and interpretations shall be as prescribed in the </w:t>
            </w:r>
            <w:r w:rsidR="007B7FAD" w:rsidRPr="002C367D">
              <w:rPr>
                <w:b w:val="0"/>
                <w:bCs/>
                <w:szCs w:val="24"/>
                <w:lang w:val="en-GB"/>
              </w:rPr>
              <w:t xml:space="preserve">Section VIII, </w:t>
            </w:r>
            <w:r w:rsidRPr="002C367D">
              <w:rPr>
                <w:b w:val="0"/>
                <w:bCs/>
                <w:szCs w:val="24"/>
                <w:lang w:val="en-GB"/>
              </w:rPr>
              <w:t>General Conditions</w:t>
            </w:r>
            <w:r w:rsidR="00EA4562" w:rsidRPr="002C367D">
              <w:rPr>
                <w:b w:val="0"/>
                <w:bCs/>
                <w:szCs w:val="24"/>
                <w:lang w:val="en-GB"/>
              </w:rPr>
              <w:t xml:space="preserve"> of Contract</w:t>
            </w:r>
            <w:r w:rsidRPr="002C367D">
              <w:rPr>
                <w:b w:val="0"/>
                <w:bCs/>
                <w:szCs w:val="24"/>
                <w:lang w:val="en-GB"/>
              </w:rPr>
              <w:t>.</w:t>
            </w:r>
            <w:bookmarkEnd w:id="26"/>
          </w:p>
        </w:tc>
      </w:tr>
      <w:tr w:rsidR="00D46756" w:rsidRPr="002C367D" w14:paraId="04582D34" w14:textId="77777777" w:rsidTr="00CC7032">
        <w:tc>
          <w:tcPr>
            <w:tcW w:w="2520" w:type="dxa"/>
          </w:tcPr>
          <w:p w14:paraId="7739CC3A" w14:textId="77777777" w:rsidR="00D46756" w:rsidRPr="002C367D" w:rsidRDefault="00D46756" w:rsidP="00011A7E">
            <w:pPr>
              <w:numPr>
                <w:ilvl w:val="12"/>
                <w:numId w:val="0"/>
              </w:numPr>
              <w:spacing w:before="120"/>
              <w:ind w:left="360" w:hanging="360"/>
              <w:jc w:val="left"/>
              <w:rPr>
                <w:szCs w:val="24"/>
              </w:rPr>
            </w:pPr>
          </w:p>
        </w:tc>
        <w:tc>
          <w:tcPr>
            <w:tcW w:w="6930" w:type="dxa"/>
          </w:tcPr>
          <w:p w14:paraId="7F5CC6D3" w14:textId="4C6B8CF5" w:rsidR="00D46756" w:rsidRPr="003202FA" w:rsidRDefault="00D46756" w:rsidP="00011A7E">
            <w:pPr>
              <w:spacing w:before="120"/>
              <w:ind w:left="630"/>
              <w:rPr>
                <w:i/>
                <w:szCs w:val="24"/>
              </w:rPr>
            </w:pPr>
            <w:r w:rsidRPr="002C367D">
              <w:rPr>
                <w:szCs w:val="24"/>
              </w:rPr>
              <w:t xml:space="preserve">Throughout this </w:t>
            </w:r>
            <w:r w:rsidR="00A640B0" w:rsidRPr="002C367D">
              <w:rPr>
                <w:szCs w:val="24"/>
              </w:rPr>
              <w:t xml:space="preserve">request for proposals </w:t>
            </w:r>
            <w:r w:rsidR="00284AF9" w:rsidRPr="002C367D">
              <w:rPr>
                <w:szCs w:val="24"/>
              </w:rPr>
              <w:t>document</w:t>
            </w:r>
            <w:r w:rsidRPr="002C367D">
              <w:rPr>
                <w:szCs w:val="24"/>
              </w:rPr>
              <w:t>:</w:t>
            </w:r>
          </w:p>
          <w:p w14:paraId="2544934D" w14:textId="559ACC1B" w:rsidR="00D46756" w:rsidRPr="002C367D" w:rsidRDefault="00D46756" w:rsidP="0011012F">
            <w:pPr>
              <w:pStyle w:val="Heading3"/>
              <w:numPr>
                <w:ilvl w:val="0"/>
                <w:numId w:val="17"/>
              </w:numPr>
              <w:suppressAutoHyphens w:val="0"/>
              <w:spacing w:before="120"/>
              <w:ind w:left="990"/>
              <w:jc w:val="both"/>
              <w:rPr>
                <w:rFonts w:ascii="Times New Roman" w:hAnsi="Times New Roman"/>
                <w:b w:val="0"/>
                <w:sz w:val="24"/>
                <w:szCs w:val="24"/>
              </w:rPr>
            </w:pPr>
            <w:bookmarkStart w:id="27" w:name="_Toc445567353"/>
            <w:r w:rsidRPr="002C367D">
              <w:rPr>
                <w:rFonts w:ascii="Times New Roman" w:hAnsi="Times New Roman"/>
                <w:b w:val="0"/>
                <w:sz w:val="24"/>
                <w:szCs w:val="24"/>
              </w:rPr>
              <w:t>the term “in writing” means communicated in written form (e.g</w:t>
            </w:r>
            <w:r w:rsidR="00E9517C" w:rsidRPr="002C367D">
              <w:rPr>
                <w:rFonts w:ascii="Times New Roman" w:hAnsi="Times New Roman"/>
                <w:b w:val="0"/>
                <w:sz w:val="24"/>
                <w:szCs w:val="24"/>
              </w:rPr>
              <w:t>.,</w:t>
            </w:r>
            <w:r w:rsidRPr="002C367D">
              <w:rPr>
                <w:rFonts w:ascii="Times New Roman" w:hAnsi="Times New Roman"/>
                <w:b w:val="0"/>
                <w:sz w:val="24"/>
                <w:szCs w:val="24"/>
              </w:rPr>
              <w:t xml:space="preserve"> by mail, e-mail, fax, including if specified in the </w:t>
            </w:r>
            <w:r w:rsidR="00BF75A9" w:rsidRPr="002C367D">
              <w:rPr>
                <w:rFonts w:ascii="Times New Roman" w:hAnsi="Times New Roman"/>
                <w:b w:val="0"/>
                <w:sz w:val="24"/>
                <w:szCs w:val="24"/>
              </w:rPr>
              <w:t>P</w:t>
            </w:r>
            <w:r w:rsidRPr="002C367D">
              <w:rPr>
                <w:rFonts w:ascii="Times New Roman" w:hAnsi="Times New Roman"/>
                <w:b w:val="0"/>
                <w:sz w:val="24"/>
                <w:szCs w:val="24"/>
              </w:rPr>
              <w:t xml:space="preserve">DS, distributed or received through the electronic-procurement system used by the </w:t>
            </w:r>
            <w:r w:rsidR="006E0425" w:rsidRPr="002C367D">
              <w:rPr>
                <w:rFonts w:ascii="Times New Roman" w:hAnsi="Times New Roman"/>
                <w:b w:val="0"/>
                <w:sz w:val="24"/>
                <w:szCs w:val="24"/>
              </w:rPr>
              <w:t>Purchaser</w:t>
            </w:r>
            <w:r w:rsidRPr="002C367D">
              <w:rPr>
                <w:rFonts w:ascii="Times New Roman" w:hAnsi="Times New Roman"/>
                <w:b w:val="0"/>
                <w:sz w:val="24"/>
                <w:szCs w:val="24"/>
              </w:rPr>
              <w:t>) with proof of receipt;</w:t>
            </w:r>
            <w:bookmarkEnd w:id="27"/>
          </w:p>
          <w:p w14:paraId="52D3B42F" w14:textId="77777777" w:rsidR="00D46756" w:rsidRPr="002C367D" w:rsidRDefault="00D46756" w:rsidP="0011012F">
            <w:pPr>
              <w:pStyle w:val="Heading3"/>
              <w:numPr>
                <w:ilvl w:val="0"/>
                <w:numId w:val="17"/>
              </w:numPr>
              <w:suppressAutoHyphens w:val="0"/>
              <w:spacing w:before="120"/>
              <w:ind w:left="990"/>
              <w:jc w:val="both"/>
              <w:rPr>
                <w:rFonts w:ascii="Times New Roman" w:hAnsi="Times New Roman"/>
                <w:b w:val="0"/>
                <w:sz w:val="24"/>
                <w:szCs w:val="24"/>
              </w:rPr>
            </w:pPr>
            <w:bookmarkStart w:id="28" w:name="_Toc445567354"/>
            <w:r w:rsidRPr="002C367D">
              <w:rPr>
                <w:rFonts w:ascii="Times New Roman" w:hAnsi="Times New Roman"/>
                <w:b w:val="0"/>
                <w:sz w:val="24"/>
                <w:szCs w:val="24"/>
              </w:rPr>
              <w:t>if the context so requires, “singular” means “plural” and vice versa; and</w:t>
            </w:r>
            <w:bookmarkEnd w:id="28"/>
          </w:p>
          <w:p w14:paraId="1EB4464B" w14:textId="77777777" w:rsidR="00D46756" w:rsidRPr="002C367D" w:rsidRDefault="00D46756" w:rsidP="0011012F">
            <w:pPr>
              <w:pStyle w:val="ListParagraph"/>
              <w:numPr>
                <w:ilvl w:val="0"/>
                <w:numId w:val="17"/>
              </w:numPr>
              <w:tabs>
                <w:tab w:val="left" w:pos="540"/>
              </w:tabs>
              <w:spacing w:before="120"/>
              <w:ind w:left="990" w:right="-72"/>
              <w:contextualSpacing w:val="0"/>
              <w:rPr>
                <w:szCs w:val="24"/>
              </w:rPr>
            </w:pPr>
            <w:r w:rsidRPr="002C367D">
              <w:rPr>
                <w:szCs w:val="24"/>
              </w:rPr>
              <w:t>“Day” means calendar day, unless otherwise specified as “Business Day”. A Business Day is any day that is an official working day of the Borrower. It excludes the Borrower’s official public holidays.</w:t>
            </w:r>
          </w:p>
          <w:p w14:paraId="04F96F36" w14:textId="77777777" w:rsidR="00492659" w:rsidRPr="002C367D" w:rsidRDefault="00492659" w:rsidP="0011012F">
            <w:pPr>
              <w:pStyle w:val="Heading3"/>
              <w:numPr>
                <w:ilvl w:val="0"/>
                <w:numId w:val="17"/>
              </w:numPr>
              <w:suppressAutoHyphens w:val="0"/>
              <w:spacing w:before="120"/>
              <w:ind w:left="990"/>
              <w:jc w:val="both"/>
              <w:rPr>
                <w:rFonts w:ascii="Times New Roman" w:hAnsi="Times New Roman"/>
                <w:b w:val="0"/>
                <w:sz w:val="24"/>
                <w:szCs w:val="24"/>
              </w:rPr>
            </w:pPr>
            <w:r w:rsidRPr="002C367D">
              <w:rPr>
                <w:rFonts w:ascii="Times New Roman" w:hAnsi="Times New Roman"/>
                <w:b w:val="0"/>
                <w:sz w:val="24"/>
                <w:szCs w:val="24"/>
              </w:rPr>
              <w:t xml:space="preserve">“ES” means environmental and social (including Sexual Exploitation and Abuse (SEA), and Sexual Harassment (SH)); </w:t>
            </w:r>
          </w:p>
          <w:p w14:paraId="702C146D" w14:textId="77777777" w:rsidR="00492659" w:rsidRPr="002C367D" w:rsidRDefault="00492659" w:rsidP="0011012F">
            <w:pPr>
              <w:pStyle w:val="Heading3"/>
              <w:numPr>
                <w:ilvl w:val="0"/>
                <w:numId w:val="17"/>
              </w:numPr>
              <w:suppressAutoHyphens w:val="0"/>
              <w:spacing w:before="120"/>
              <w:ind w:left="990"/>
              <w:jc w:val="both"/>
              <w:rPr>
                <w:rFonts w:ascii="Times New Roman" w:hAnsi="Times New Roman"/>
                <w:b w:val="0"/>
                <w:sz w:val="24"/>
                <w:szCs w:val="24"/>
              </w:rPr>
            </w:pPr>
            <w:r w:rsidRPr="002C367D">
              <w:rPr>
                <w:rFonts w:ascii="Times New Roman" w:hAnsi="Times New Roman"/>
                <w:b w:val="0"/>
                <w:sz w:val="24"/>
                <w:szCs w:val="24"/>
              </w:rPr>
              <w:t>“Sexual Exploitation and Abuse” “(SEA)” means the following:</w:t>
            </w:r>
          </w:p>
          <w:p w14:paraId="66188112" w14:textId="7F44CDEA" w:rsidR="00492659" w:rsidRPr="002C367D" w:rsidRDefault="00492659" w:rsidP="00011A7E">
            <w:pPr>
              <w:pStyle w:val="Heading3"/>
              <w:spacing w:before="120"/>
              <w:ind w:left="990"/>
              <w:jc w:val="both"/>
              <w:rPr>
                <w:rFonts w:ascii="Times New Roman" w:hAnsi="Times New Roman"/>
                <w:b w:val="0"/>
                <w:sz w:val="24"/>
                <w:szCs w:val="24"/>
              </w:rPr>
            </w:pPr>
            <w:r w:rsidRPr="002C367D">
              <w:rPr>
                <w:rFonts w:ascii="Times New Roman" w:hAnsi="Times New Roman"/>
                <w:b w:val="0"/>
                <w:sz w:val="24"/>
                <w:szCs w:val="24"/>
              </w:rPr>
              <w:t>Sexual Exploitation is defined as any actual or attempted abuse of position of vulnerability, differential power or trust, for sexual purposes, including, but not limited to, profiting monetarily, socially or politically from the sexual exploitation of another</w:t>
            </w:r>
            <w:r w:rsidR="004436C7" w:rsidRPr="002C367D">
              <w:rPr>
                <w:rFonts w:ascii="Times New Roman" w:hAnsi="Times New Roman"/>
                <w:b w:val="0"/>
                <w:sz w:val="24"/>
                <w:szCs w:val="24"/>
              </w:rPr>
              <w:t>;</w:t>
            </w:r>
            <w:r w:rsidRPr="002C367D">
              <w:rPr>
                <w:rFonts w:ascii="Times New Roman" w:hAnsi="Times New Roman"/>
                <w:b w:val="0"/>
                <w:sz w:val="24"/>
                <w:szCs w:val="24"/>
              </w:rPr>
              <w:t xml:space="preserve">   </w:t>
            </w:r>
          </w:p>
          <w:p w14:paraId="551C89E5" w14:textId="77777777" w:rsidR="00492659" w:rsidRPr="002C367D" w:rsidRDefault="00492659" w:rsidP="00011A7E">
            <w:pPr>
              <w:pStyle w:val="Heading3"/>
              <w:spacing w:before="120"/>
              <w:ind w:left="990"/>
              <w:jc w:val="both"/>
              <w:rPr>
                <w:rFonts w:ascii="Times New Roman" w:hAnsi="Times New Roman"/>
                <w:b w:val="0"/>
                <w:sz w:val="24"/>
                <w:szCs w:val="24"/>
              </w:rPr>
            </w:pPr>
            <w:r w:rsidRPr="002C367D">
              <w:rPr>
                <w:rFonts w:ascii="Times New Roman" w:hAnsi="Times New Roman"/>
                <w:b w:val="0"/>
                <w:sz w:val="24"/>
                <w:szCs w:val="24"/>
              </w:rPr>
              <w:t>Sexual Abuse is defined as the actual or threatened physical intrusion of a sexual nature, whether by force or under unequal or coercive conditions.</w:t>
            </w:r>
          </w:p>
          <w:p w14:paraId="42E307C8" w14:textId="07327E37" w:rsidR="00492659" w:rsidRPr="002C367D" w:rsidRDefault="00492659" w:rsidP="0011012F">
            <w:pPr>
              <w:pStyle w:val="Heading3"/>
              <w:numPr>
                <w:ilvl w:val="0"/>
                <w:numId w:val="17"/>
              </w:numPr>
              <w:suppressAutoHyphens w:val="0"/>
              <w:spacing w:before="120"/>
              <w:ind w:left="990"/>
              <w:jc w:val="both"/>
              <w:rPr>
                <w:rFonts w:ascii="Times New Roman" w:hAnsi="Times New Roman"/>
                <w:b w:val="0"/>
                <w:sz w:val="24"/>
                <w:szCs w:val="24"/>
              </w:rPr>
            </w:pPr>
            <w:r w:rsidRPr="002C367D">
              <w:rPr>
                <w:rFonts w:ascii="Times New Roman" w:hAnsi="Times New Roman"/>
                <w:b w:val="0"/>
                <w:sz w:val="24"/>
                <w:szCs w:val="24"/>
              </w:rPr>
              <w:t xml:space="preserve">“Sexual Harassment” “(SH)” is defined as unwelcome sexual advances, requests for sexual </w:t>
            </w:r>
            <w:r w:rsidR="008A3598" w:rsidRPr="002C367D">
              <w:rPr>
                <w:rFonts w:ascii="Times New Roman" w:hAnsi="Times New Roman"/>
                <w:b w:val="0"/>
                <w:sz w:val="24"/>
                <w:szCs w:val="24"/>
              </w:rPr>
              <w:t>favours</w:t>
            </w:r>
            <w:r w:rsidRPr="002C367D">
              <w:rPr>
                <w:rFonts w:ascii="Times New Roman" w:hAnsi="Times New Roman"/>
                <w:b w:val="0"/>
                <w:sz w:val="24"/>
                <w:szCs w:val="24"/>
              </w:rPr>
              <w:t xml:space="preserve">, and other </w:t>
            </w:r>
            <w:r w:rsidRPr="002C367D">
              <w:rPr>
                <w:rFonts w:ascii="Times New Roman" w:hAnsi="Times New Roman"/>
                <w:b w:val="0"/>
                <w:sz w:val="24"/>
                <w:szCs w:val="24"/>
              </w:rPr>
              <w:lastRenderedPageBreak/>
              <w:t xml:space="preserve">verbal or physical conduct of a sexual nature by the </w:t>
            </w:r>
            <w:r w:rsidR="00B451C3" w:rsidRPr="002C367D">
              <w:rPr>
                <w:rFonts w:ascii="Times New Roman" w:hAnsi="Times New Roman"/>
                <w:b w:val="0"/>
                <w:sz w:val="24"/>
                <w:szCs w:val="24"/>
              </w:rPr>
              <w:t xml:space="preserve">Supplier’s </w:t>
            </w:r>
            <w:r w:rsidR="008B0A44" w:rsidRPr="002C367D">
              <w:rPr>
                <w:rFonts w:ascii="Times New Roman" w:hAnsi="Times New Roman"/>
                <w:b w:val="0"/>
                <w:sz w:val="24"/>
                <w:szCs w:val="24"/>
              </w:rPr>
              <w:t xml:space="preserve">Personnel </w:t>
            </w:r>
            <w:r w:rsidRPr="002C367D">
              <w:rPr>
                <w:rFonts w:ascii="Times New Roman" w:hAnsi="Times New Roman"/>
                <w:b w:val="0"/>
                <w:sz w:val="24"/>
                <w:szCs w:val="24"/>
              </w:rPr>
              <w:t xml:space="preserve">with other </w:t>
            </w:r>
            <w:r w:rsidR="00B451C3" w:rsidRPr="002C367D">
              <w:rPr>
                <w:rFonts w:ascii="Times New Roman" w:hAnsi="Times New Roman"/>
                <w:b w:val="0"/>
                <w:sz w:val="24"/>
                <w:szCs w:val="24"/>
              </w:rPr>
              <w:t>Supplier</w:t>
            </w:r>
            <w:r w:rsidRPr="002C367D">
              <w:rPr>
                <w:rFonts w:ascii="Times New Roman" w:hAnsi="Times New Roman"/>
                <w:b w:val="0"/>
                <w:sz w:val="24"/>
                <w:szCs w:val="24"/>
              </w:rPr>
              <w:t>’s</w:t>
            </w:r>
            <w:r w:rsidR="000948E3" w:rsidRPr="002C367D">
              <w:rPr>
                <w:rFonts w:ascii="Times New Roman" w:hAnsi="Times New Roman"/>
                <w:b w:val="0"/>
                <w:sz w:val="24"/>
                <w:szCs w:val="24"/>
              </w:rPr>
              <w:t xml:space="preserve"> </w:t>
            </w:r>
            <w:r w:rsidR="008B0A44" w:rsidRPr="002C367D">
              <w:rPr>
                <w:rFonts w:ascii="Times New Roman" w:hAnsi="Times New Roman"/>
                <w:b w:val="0"/>
                <w:sz w:val="24"/>
                <w:szCs w:val="24"/>
              </w:rPr>
              <w:t xml:space="preserve">Personnel </w:t>
            </w:r>
            <w:r w:rsidR="000948E3" w:rsidRPr="002C367D">
              <w:rPr>
                <w:rFonts w:ascii="Times New Roman" w:hAnsi="Times New Roman"/>
                <w:b w:val="0"/>
                <w:sz w:val="24"/>
                <w:szCs w:val="24"/>
              </w:rPr>
              <w:t xml:space="preserve">or Purchaser’s </w:t>
            </w:r>
            <w:r w:rsidR="008B0A44" w:rsidRPr="002C367D">
              <w:rPr>
                <w:rFonts w:ascii="Times New Roman" w:hAnsi="Times New Roman"/>
                <w:b w:val="0"/>
                <w:sz w:val="24"/>
                <w:szCs w:val="24"/>
              </w:rPr>
              <w:t>Personnel</w:t>
            </w:r>
            <w:r w:rsidRPr="002C367D">
              <w:rPr>
                <w:rFonts w:ascii="Times New Roman" w:hAnsi="Times New Roman"/>
                <w:b w:val="0"/>
                <w:sz w:val="24"/>
                <w:szCs w:val="24"/>
              </w:rPr>
              <w:t>.</w:t>
            </w:r>
          </w:p>
          <w:p w14:paraId="4DA35EA1" w14:textId="312AB9DA" w:rsidR="000A5A33" w:rsidRPr="003202FA" w:rsidRDefault="000A5A33" w:rsidP="0011012F">
            <w:pPr>
              <w:pStyle w:val="Heading3"/>
              <w:numPr>
                <w:ilvl w:val="0"/>
                <w:numId w:val="17"/>
              </w:numPr>
              <w:suppressAutoHyphens w:val="0"/>
              <w:spacing w:before="120"/>
              <w:ind w:left="990"/>
              <w:jc w:val="both"/>
              <w:rPr>
                <w:rFonts w:ascii="Times New Roman" w:hAnsi="Times New Roman"/>
                <w:b w:val="0"/>
                <w:szCs w:val="24"/>
              </w:rPr>
            </w:pPr>
            <w:r w:rsidRPr="003202FA">
              <w:rPr>
                <w:rFonts w:ascii="Times New Roman" w:hAnsi="Times New Roman"/>
                <w:b w:val="0"/>
              </w:rPr>
              <w:t>“</w:t>
            </w:r>
            <w:r w:rsidRPr="002C367D">
              <w:rPr>
                <w:rFonts w:ascii="Times New Roman" w:hAnsi="Times New Roman"/>
                <w:b w:val="0"/>
                <w:sz w:val="24"/>
                <w:szCs w:val="24"/>
              </w:rPr>
              <w:t>S</w:t>
            </w:r>
            <w:r w:rsidR="003F57B9" w:rsidRPr="002C367D">
              <w:rPr>
                <w:rFonts w:ascii="Times New Roman" w:hAnsi="Times New Roman"/>
                <w:b w:val="0"/>
                <w:sz w:val="24"/>
                <w:szCs w:val="24"/>
              </w:rPr>
              <w:t xml:space="preserve">upplier’s </w:t>
            </w:r>
            <w:r w:rsidRPr="002C367D">
              <w:rPr>
                <w:rFonts w:ascii="Times New Roman" w:hAnsi="Times New Roman"/>
                <w:b w:val="0"/>
                <w:sz w:val="24"/>
                <w:szCs w:val="24"/>
              </w:rPr>
              <w:t>Personnel” is as defined in GCC Clause 1.1; and</w:t>
            </w:r>
          </w:p>
          <w:p w14:paraId="7E204C98" w14:textId="4F28A20F" w:rsidR="0043109E" w:rsidRPr="002C367D" w:rsidRDefault="000A5A33" w:rsidP="0011012F">
            <w:pPr>
              <w:pStyle w:val="Heading3"/>
              <w:numPr>
                <w:ilvl w:val="0"/>
                <w:numId w:val="17"/>
              </w:numPr>
              <w:suppressAutoHyphens w:val="0"/>
              <w:spacing w:before="120"/>
              <w:ind w:left="990"/>
              <w:jc w:val="both"/>
              <w:rPr>
                <w:rFonts w:ascii="Times New Roman" w:hAnsi="Times New Roman"/>
                <w:b w:val="0"/>
                <w:sz w:val="24"/>
                <w:szCs w:val="24"/>
              </w:rPr>
            </w:pPr>
            <w:r w:rsidRPr="002C367D">
              <w:rPr>
                <w:rFonts w:ascii="Times New Roman" w:hAnsi="Times New Roman" w:hint="eastAsia"/>
                <w:b w:val="0"/>
                <w:sz w:val="24"/>
                <w:szCs w:val="24"/>
              </w:rPr>
              <w:t>“</w:t>
            </w:r>
            <w:r w:rsidR="003F57B9" w:rsidRPr="002C367D">
              <w:rPr>
                <w:rFonts w:ascii="Times New Roman" w:hAnsi="Times New Roman"/>
                <w:b w:val="0"/>
                <w:sz w:val="24"/>
                <w:szCs w:val="24"/>
              </w:rPr>
              <w:t xml:space="preserve">Purchaser’s </w:t>
            </w:r>
            <w:r w:rsidRPr="002C367D">
              <w:rPr>
                <w:rFonts w:ascii="Times New Roman" w:hAnsi="Times New Roman"/>
                <w:b w:val="0"/>
                <w:sz w:val="24"/>
                <w:szCs w:val="24"/>
              </w:rPr>
              <w:t>Personnel</w:t>
            </w:r>
            <w:r w:rsidRPr="002C367D">
              <w:rPr>
                <w:rFonts w:ascii="Times New Roman" w:hAnsi="Times New Roman" w:hint="eastAsia"/>
                <w:b w:val="0"/>
                <w:sz w:val="24"/>
                <w:szCs w:val="24"/>
              </w:rPr>
              <w:t>”</w:t>
            </w:r>
            <w:r w:rsidRPr="002C367D">
              <w:rPr>
                <w:rFonts w:ascii="Times New Roman" w:hAnsi="Times New Roman"/>
                <w:b w:val="0"/>
                <w:sz w:val="24"/>
                <w:szCs w:val="24"/>
              </w:rPr>
              <w:t xml:space="preserve"> is as defined in GCC Clause 1.1.</w:t>
            </w:r>
          </w:p>
          <w:p w14:paraId="3C397C09" w14:textId="226DD8EA" w:rsidR="00492659" w:rsidRPr="002C367D" w:rsidDel="00D46756" w:rsidRDefault="00492659" w:rsidP="00E97CA8">
            <w:pPr>
              <w:tabs>
                <w:tab w:val="left" w:pos="540"/>
              </w:tabs>
              <w:spacing w:before="120"/>
              <w:ind w:left="612" w:right="-72"/>
              <w:rPr>
                <w:szCs w:val="24"/>
              </w:rPr>
            </w:pPr>
            <w:r w:rsidRPr="002C367D">
              <w:rPr>
                <w:szCs w:val="24"/>
              </w:rPr>
              <w:t xml:space="preserve">A non-exhaustive list of (i) </w:t>
            </w:r>
            <w:r w:rsidR="00686FFD" w:rsidRPr="002C367D">
              <w:rPr>
                <w:szCs w:val="24"/>
              </w:rPr>
              <w:t>behaviours</w:t>
            </w:r>
            <w:r w:rsidRPr="002C367D">
              <w:rPr>
                <w:szCs w:val="24"/>
              </w:rPr>
              <w:t xml:space="preserve"> which constitute SEA and (ii) </w:t>
            </w:r>
            <w:r w:rsidR="00686FFD" w:rsidRPr="002C367D">
              <w:rPr>
                <w:szCs w:val="24"/>
              </w:rPr>
              <w:t>behaviours</w:t>
            </w:r>
            <w:r w:rsidRPr="002C367D">
              <w:rPr>
                <w:szCs w:val="24"/>
              </w:rPr>
              <w:t xml:space="preserve"> which constitute SH is attached to the Code of Conduct form in Section IV</w:t>
            </w:r>
          </w:p>
        </w:tc>
      </w:tr>
      <w:tr w:rsidR="005D3A16" w:rsidRPr="002C367D" w14:paraId="0F1B075F" w14:textId="77777777" w:rsidTr="00CC7032">
        <w:trPr>
          <w:cantSplit/>
        </w:trPr>
        <w:tc>
          <w:tcPr>
            <w:tcW w:w="2520" w:type="dxa"/>
          </w:tcPr>
          <w:p w14:paraId="45CAE5C1" w14:textId="431A1716" w:rsidR="005D3A16" w:rsidRPr="002C367D" w:rsidRDefault="005D3A16" w:rsidP="00011A7E">
            <w:pPr>
              <w:pStyle w:val="ITBHeading2"/>
              <w:spacing w:before="120" w:after="120"/>
              <w:rPr>
                <w:lang w:val="en-GB"/>
              </w:rPr>
            </w:pPr>
            <w:bookmarkStart w:id="29" w:name="_Toc434304493"/>
            <w:bookmarkStart w:id="30" w:name="_Toc43474986"/>
            <w:bookmarkStart w:id="31" w:name="_Toc43486452"/>
            <w:bookmarkStart w:id="32" w:name="_Toc167985765"/>
            <w:r w:rsidRPr="002C367D">
              <w:rPr>
                <w:lang w:val="en-GB"/>
              </w:rPr>
              <w:t>Source of Funds</w:t>
            </w:r>
            <w:bookmarkEnd w:id="29"/>
            <w:bookmarkEnd w:id="30"/>
            <w:bookmarkEnd w:id="31"/>
            <w:bookmarkEnd w:id="32"/>
          </w:p>
        </w:tc>
        <w:tc>
          <w:tcPr>
            <w:tcW w:w="6930" w:type="dxa"/>
          </w:tcPr>
          <w:p w14:paraId="13DCE9FE" w14:textId="49F92946" w:rsidR="00572AAF" w:rsidRPr="002C367D" w:rsidRDefault="005A1C6D" w:rsidP="00394921">
            <w:pPr>
              <w:pStyle w:val="Head12a"/>
              <w:numPr>
                <w:ilvl w:val="1"/>
                <w:numId w:val="56"/>
              </w:numPr>
              <w:spacing w:before="120"/>
              <w:ind w:left="702" w:hanging="720"/>
              <w:jc w:val="both"/>
              <w:rPr>
                <w:b w:val="0"/>
                <w:bCs/>
                <w:szCs w:val="24"/>
                <w:lang w:val="en-GB"/>
              </w:rPr>
            </w:pPr>
            <w:bookmarkStart w:id="33" w:name="_Toc43474834"/>
            <w:r w:rsidRPr="002C367D">
              <w:rPr>
                <w:b w:val="0"/>
                <w:bCs/>
                <w:szCs w:val="24"/>
                <w:lang w:val="en-GB"/>
              </w:rPr>
              <w:t xml:space="preserve">The Borrower or Recipient (hereinafter called “Borrower”) indicated in the </w:t>
            </w:r>
            <w:r w:rsidR="00BF75A9" w:rsidRPr="002C367D">
              <w:rPr>
                <w:b w:val="0"/>
                <w:bCs/>
                <w:szCs w:val="24"/>
                <w:lang w:val="en-GB"/>
              </w:rPr>
              <w:t xml:space="preserve">PDS </w:t>
            </w:r>
            <w:r w:rsidRPr="002C367D">
              <w:rPr>
                <w:b w:val="0"/>
                <w:bCs/>
                <w:szCs w:val="24"/>
                <w:lang w:val="en-GB"/>
              </w:rPr>
              <w:t xml:space="preserve">has applied for or received financing (hereinafter called “funds”) from the </w:t>
            </w:r>
            <w:r w:rsidR="00CE01A5" w:rsidRPr="002C367D">
              <w:rPr>
                <w:b w:val="0"/>
                <w:bCs/>
                <w:szCs w:val="24"/>
                <w:lang w:val="en-GB"/>
              </w:rPr>
              <w:t xml:space="preserve">International Bank for Reconstruction and Development or the International Development Association </w:t>
            </w:r>
            <w:r w:rsidRPr="002C367D">
              <w:rPr>
                <w:b w:val="0"/>
                <w:bCs/>
                <w:szCs w:val="24"/>
                <w:lang w:val="en-GB"/>
              </w:rPr>
              <w:t>(hereinafter called “the Bank”)</w:t>
            </w:r>
            <w:r w:rsidR="00B54BCB" w:rsidRPr="002C367D">
              <w:rPr>
                <w:b w:val="0"/>
                <w:bCs/>
                <w:szCs w:val="24"/>
                <w:lang w:val="en-GB"/>
              </w:rPr>
              <w:t xml:space="preserve"> </w:t>
            </w:r>
            <w:r w:rsidR="00CE01A5" w:rsidRPr="002C367D">
              <w:rPr>
                <w:b w:val="0"/>
                <w:bCs/>
                <w:szCs w:val="24"/>
                <w:lang w:val="en-GB"/>
              </w:rPr>
              <w:t xml:space="preserve">in an amount specified in the </w:t>
            </w:r>
            <w:r w:rsidR="00BF75A9" w:rsidRPr="002C367D">
              <w:rPr>
                <w:b w:val="0"/>
                <w:bCs/>
                <w:szCs w:val="24"/>
                <w:lang w:val="en-GB"/>
              </w:rPr>
              <w:t xml:space="preserve">PDS </w:t>
            </w:r>
            <w:r w:rsidRPr="002C367D">
              <w:rPr>
                <w:b w:val="0"/>
                <w:bCs/>
                <w:szCs w:val="24"/>
                <w:lang w:val="en-GB"/>
              </w:rPr>
              <w:t xml:space="preserve">toward the project named in the </w:t>
            </w:r>
            <w:r w:rsidR="00BF75A9" w:rsidRPr="002C367D">
              <w:rPr>
                <w:b w:val="0"/>
                <w:bCs/>
                <w:szCs w:val="24"/>
                <w:lang w:val="en-GB"/>
              </w:rPr>
              <w:t>P</w:t>
            </w:r>
            <w:r w:rsidRPr="002C367D">
              <w:rPr>
                <w:b w:val="0"/>
                <w:bCs/>
                <w:szCs w:val="24"/>
                <w:lang w:val="en-GB"/>
              </w:rPr>
              <w:t xml:space="preserve">DS.  The Borrower intends to apply a portion of the funds to eligible payments under the contract(s) for which this </w:t>
            </w:r>
            <w:r w:rsidR="00A640B0" w:rsidRPr="002C367D">
              <w:rPr>
                <w:b w:val="0"/>
                <w:bCs/>
                <w:szCs w:val="24"/>
                <w:lang w:val="en-GB"/>
              </w:rPr>
              <w:t xml:space="preserve">request for proposals </w:t>
            </w:r>
            <w:r w:rsidR="00284AF9" w:rsidRPr="002C367D">
              <w:rPr>
                <w:b w:val="0"/>
                <w:bCs/>
                <w:szCs w:val="24"/>
                <w:lang w:val="en-GB"/>
              </w:rPr>
              <w:t>document</w:t>
            </w:r>
            <w:r w:rsidRPr="002C367D">
              <w:rPr>
                <w:b w:val="0"/>
                <w:bCs/>
                <w:szCs w:val="24"/>
                <w:lang w:val="en-GB"/>
              </w:rPr>
              <w:t xml:space="preserve"> is issued.</w:t>
            </w:r>
            <w:bookmarkEnd w:id="33"/>
            <w:r w:rsidR="002557DD" w:rsidRPr="002C367D">
              <w:rPr>
                <w:b w:val="0"/>
                <w:bCs/>
                <w:szCs w:val="24"/>
                <w:lang w:val="en-GB"/>
              </w:rPr>
              <w:t xml:space="preserve"> </w:t>
            </w:r>
          </w:p>
          <w:p w14:paraId="1D0976B0" w14:textId="6B9F1392" w:rsidR="00B04E14" w:rsidRPr="002C367D" w:rsidRDefault="002557DD" w:rsidP="00394921">
            <w:pPr>
              <w:pStyle w:val="Head12a"/>
              <w:numPr>
                <w:ilvl w:val="1"/>
                <w:numId w:val="56"/>
              </w:numPr>
              <w:spacing w:before="120"/>
              <w:ind w:left="702" w:hanging="720"/>
              <w:jc w:val="both"/>
              <w:rPr>
                <w:b w:val="0"/>
                <w:bCs/>
                <w:szCs w:val="24"/>
                <w:lang w:val="en-GB"/>
              </w:rPr>
            </w:pPr>
            <w:bookmarkStart w:id="34" w:name="_Toc43474835"/>
            <w:r w:rsidRPr="002C367D">
              <w:rPr>
                <w:b w:val="0"/>
                <w:bCs/>
                <w:szCs w:val="24"/>
                <w:lang w:val="en-GB"/>
              </w:rPr>
              <w:t xml:space="preserve">Payments by the Bank will be made only at the request of the Borrower and upon approval by the Bank in accordance with the terms and conditions of the </w:t>
            </w:r>
            <w:r w:rsidR="00572AAF" w:rsidRPr="002C367D">
              <w:rPr>
                <w:b w:val="0"/>
                <w:bCs/>
                <w:szCs w:val="24"/>
                <w:lang w:val="en-GB"/>
              </w:rPr>
              <w:t xml:space="preserve">Loan (or other financing) Agreement </w:t>
            </w:r>
            <w:r w:rsidRPr="002C367D">
              <w:rPr>
                <w:b w:val="0"/>
                <w:bCs/>
                <w:szCs w:val="24"/>
                <w:lang w:val="en-GB"/>
              </w:rPr>
              <w:t>between the Borrower and the Bank (hereinafter called the Loan Agreement</w:t>
            </w:r>
            <w:r w:rsidR="00E9517C" w:rsidRPr="002C367D">
              <w:rPr>
                <w:b w:val="0"/>
                <w:bCs/>
                <w:szCs w:val="24"/>
                <w:lang w:val="en-GB"/>
              </w:rPr>
              <w:t>)</w:t>
            </w:r>
            <w:r w:rsidRPr="002C367D">
              <w:rPr>
                <w:b w:val="0"/>
                <w:bCs/>
                <w:szCs w:val="24"/>
                <w:lang w:val="en-GB"/>
              </w:rPr>
              <w:t xml:space="preserve"> and will be subject in all respects to the terms and conditions of that Loan </w:t>
            </w:r>
            <w:r w:rsidR="00572AAF" w:rsidRPr="002C367D">
              <w:rPr>
                <w:b w:val="0"/>
                <w:bCs/>
                <w:szCs w:val="24"/>
                <w:lang w:val="en-GB"/>
              </w:rPr>
              <w:t xml:space="preserve">(or other financing) </w:t>
            </w:r>
            <w:r w:rsidRPr="002C367D">
              <w:rPr>
                <w:b w:val="0"/>
                <w:bCs/>
                <w:szCs w:val="24"/>
                <w:lang w:val="en-GB"/>
              </w:rPr>
              <w:t xml:space="preserve">Agreement.  The Loan </w:t>
            </w:r>
            <w:r w:rsidR="00572AAF" w:rsidRPr="002C367D">
              <w:rPr>
                <w:b w:val="0"/>
                <w:bCs/>
                <w:szCs w:val="24"/>
                <w:lang w:val="en-GB"/>
              </w:rPr>
              <w:t xml:space="preserve">(or other financing) </w:t>
            </w:r>
            <w:r w:rsidRPr="002C367D">
              <w:rPr>
                <w:b w:val="0"/>
                <w:bCs/>
                <w:szCs w:val="24"/>
                <w:lang w:val="en-GB"/>
              </w:rPr>
              <w:t>Agreement prohibits a withdrawal from the loan account for the purpose of any payment to persons or entities, or for any import of equipment, materials or any other goods, if such payment or import is prohibited by a decision of the United Nations Security Council taken under Chapter VII of the Charter of the United Nations.</w:t>
            </w:r>
            <w:r w:rsidR="00572AAF" w:rsidRPr="002C367D">
              <w:rPr>
                <w:b w:val="0"/>
                <w:bCs/>
                <w:szCs w:val="24"/>
                <w:lang w:val="en-GB"/>
              </w:rPr>
              <w:t xml:space="preserve"> No party other than the Borrower shall derive any rights from the Loan </w:t>
            </w:r>
            <w:r w:rsidR="00F6106E" w:rsidRPr="002C367D">
              <w:rPr>
                <w:b w:val="0"/>
                <w:bCs/>
                <w:color w:val="000000" w:themeColor="text1"/>
                <w:szCs w:val="24"/>
                <w:lang w:val="en-GB"/>
              </w:rPr>
              <w:t>(or other financing)</w:t>
            </w:r>
            <w:r w:rsidR="00F6106E" w:rsidRPr="002C367D">
              <w:rPr>
                <w:b w:val="0"/>
                <w:bCs/>
                <w:szCs w:val="24"/>
                <w:lang w:val="en-GB"/>
              </w:rPr>
              <w:t xml:space="preserve"> </w:t>
            </w:r>
            <w:r w:rsidR="00572AAF" w:rsidRPr="002C367D">
              <w:rPr>
                <w:b w:val="0"/>
                <w:bCs/>
                <w:szCs w:val="24"/>
                <w:lang w:val="en-GB"/>
              </w:rPr>
              <w:t>Agreement or have any claim to the funds.</w:t>
            </w:r>
            <w:bookmarkEnd w:id="34"/>
          </w:p>
        </w:tc>
      </w:tr>
      <w:tr w:rsidR="005D3A16" w:rsidRPr="002C367D" w14:paraId="67048E14" w14:textId="77777777" w:rsidTr="00CC7032">
        <w:trPr>
          <w:cantSplit/>
        </w:trPr>
        <w:tc>
          <w:tcPr>
            <w:tcW w:w="2520" w:type="dxa"/>
          </w:tcPr>
          <w:p w14:paraId="1AF67B4A" w14:textId="73FD3A4B" w:rsidR="001B74CA" w:rsidRPr="002C367D" w:rsidRDefault="004F1D42" w:rsidP="00011A7E">
            <w:pPr>
              <w:pStyle w:val="ITBHeading2"/>
              <w:spacing w:before="120" w:after="120"/>
              <w:rPr>
                <w:lang w:val="en-GB"/>
              </w:rPr>
            </w:pPr>
            <w:bookmarkStart w:id="35" w:name="_Toc434304494"/>
            <w:bookmarkStart w:id="36" w:name="_Toc43474987"/>
            <w:bookmarkStart w:id="37" w:name="_Toc43486453"/>
            <w:bookmarkStart w:id="38" w:name="_Toc167985766"/>
            <w:r w:rsidRPr="002C367D">
              <w:rPr>
                <w:lang w:val="en-GB"/>
              </w:rPr>
              <w:t xml:space="preserve">Fraud and </w:t>
            </w:r>
            <w:r w:rsidR="00973159" w:rsidRPr="002C367D">
              <w:rPr>
                <w:lang w:val="en-GB"/>
              </w:rPr>
              <w:t>Corruption</w:t>
            </w:r>
            <w:bookmarkEnd w:id="35"/>
            <w:bookmarkEnd w:id="36"/>
            <w:bookmarkEnd w:id="37"/>
            <w:bookmarkEnd w:id="38"/>
          </w:p>
        </w:tc>
        <w:tc>
          <w:tcPr>
            <w:tcW w:w="6930" w:type="dxa"/>
          </w:tcPr>
          <w:p w14:paraId="7CE48D10" w14:textId="77777777" w:rsidR="005D3A16" w:rsidRPr="002C367D" w:rsidRDefault="001B2F04" w:rsidP="00394921">
            <w:pPr>
              <w:pStyle w:val="Head12a"/>
              <w:numPr>
                <w:ilvl w:val="1"/>
                <w:numId w:val="56"/>
              </w:numPr>
              <w:spacing w:before="120"/>
              <w:ind w:left="702" w:hanging="720"/>
              <w:jc w:val="both"/>
              <w:rPr>
                <w:szCs w:val="24"/>
                <w:lang w:val="en-GB"/>
              </w:rPr>
            </w:pPr>
            <w:bookmarkStart w:id="39" w:name="_Toc43474836"/>
            <w:r w:rsidRPr="002C367D">
              <w:rPr>
                <w:b w:val="0"/>
                <w:bCs/>
                <w:szCs w:val="24"/>
                <w:lang w:val="en-GB"/>
              </w:rPr>
              <w:t>The Bank requires compliance with the Bank’s Anti-Corruption Guidelines and its prevailing sanctions policies and procedures as set forth in the WBG’s Sanctions Framework, as set forth in Section VI.</w:t>
            </w:r>
            <w:bookmarkEnd w:id="39"/>
          </w:p>
        </w:tc>
      </w:tr>
      <w:tr w:rsidR="005D3A16" w:rsidRPr="002C367D" w14:paraId="3AB312BF" w14:textId="77777777" w:rsidTr="00CC7032">
        <w:tc>
          <w:tcPr>
            <w:tcW w:w="2520" w:type="dxa"/>
          </w:tcPr>
          <w:p w14:paraId="34CB8B6E" w14:textId="77777777" w:rsidR="005D3A16" w:rsidRPr="002C367D" w:rsidRDefault="005D3A16" w:rsidP="00011A7E">
            <w:pPr>
              <w:numPr>
                <w:ilvl w:val="12"/>
                <w:numId w:val="0"/>
              </w:numPr>
              <w:spacing w:before="120"/>
              <w:ind w:left="360" w:hanging="360"/>
              <w:jc w:val="left"/>
              <w:rPr>
                <w:szCs w:val="24"/>
              </w:rPr>
            </w:pPr>
          </w:p>
        </w:tc>
        <w:tc>
          <w:tcPr>
            <w:tcW w:w="6930" w:type="dxa"/>
          </w:tcPr>
          <w:p w14:paraId="7FB0BF97" w14:textId="76B151D8" w:rsidR="006E0A06" w:rsidRPr="002C367D" w:rsidRDefault="001B2F04" w:rsidP="00394921">
            <w:pPr>
              <w:pStyle w:val="Head12a"/>
              <w:numPr>
                <w:ilvl w:val="1"/>
                <w:numId w:val="56"/>
              </w:numPr>
              <w:spacing w:before="120"/>
              <w:ind w:left="702" w:hanging="720"/>
              <w:jc w:val="both"/>
              <w:rPr>
                <w:b w:val="0"/>
                <w:szCs w:val="24"/>
                <w:lang w:val="en-GB"/>
              </w:rPr>
            </w:pPr>
            <w:bookmarkStart w:id="40" w:name="_Toc43474837"/>
            <w:r w:rsidRPr="002C367D">
              <w:rPr>
                <w:b w:val="0"/>
                <w:szCs w:val="24"/>
                <w:lang w:val="en-GB"/>
              </w:rPr>
              <w:t xml:space="preserve">In further pursuance of this policy, </w:t>
            </w:r>
            <w:r w:rsidR="00A64EA0" w:rsidRPr="002C367D">
              <w:rPr>
                <w:b w:val="0"/>
                <w:szCs w:val="24"/>
                <w:lang w:val="en-GB"/>
              </w:rPr>
              <w:t>Proposer</w:t>
            </w:r>
            <w:r w:rsidRPr="002C367D">
              <w:rPr>
                <w:b w:val="0"/>
                <w:szCs w:val="24"/>
                <w:lang w:val="en-GB"/>
              </w:rPr>
              <w:t xml:space="preserve">s shall permit and shall cause </w:t>
            </w:r>
            <w:r w:rsidR="00C65D3B" w:rsidRPr="002C367D">
              <w:rPr>
                <w:b w:val="0"/>
                <w:szCs w:val="24"/>
                <w:lang w:val="en-GB"/>
              </w:rPr>
              <w:t xml:space="preserve">their </w:t>
            </w:r>
            <w:r w:rsidRPr="002C367D">
              <w:rPr>
                <w:b w:val="0"/>
                <w:szCs w:val="24"/>
                <w:lang w:val="en-GB"/>
              </w:rPr>
              <w:t xml:space="preserve">agents (where declared or not), subcontractors, subconsultants, service providers, suppliers, and personnel, to permit the Bank to inspect all accounts, records and other documents relating to any initial selection process, </w:t>
            </w:r>
            <w:r w:rsidRPr="002C367D">
              <w:rPr>
                <w:b w:val="0"/>
                <w:szCs w:val="24"/>
                <w:lang w:val="en-GB"/>
              </w:rPr>
              <w:lastRenderedPageBreak/>
              <w:t>prequalification process, bid submission, proposal submission and contract performance (in the case of award), and to have them audited by auditors appointed by the Bank.</w:t>
            </w:r>
            <w:bookmarkEnd w:id="40"/>
          </w:p>
        </w:tc>
      </w:tr>
      <w:tr w:rsidR="006E0A06" w:rsidRPr="002C367D" w14:paraId="57E8D987" w14:textId="77777777" w:rsidTr="00CC7032">
        <w:tc>
          <w:tcPr>
            <w:tcW w:w="2520" w:type="dxa"/>
          </w:tcPr>
          <w:p w14:paraId="3CA1CF10" w14:textId="0B9DCF7F" w:rsidR="006E0A06" w:rsidRPr="002C367D" w:rsidRDefault="006E0A06" w:rsidP="00011A7E">
            <w:pPr>
              <w:pStyle w:val="ITBHeading2"/>
              <w:spacing w:before="120" w:after="120"/>
              <w:rPr>
                <w:lang w:val="en-GB"/>
              </w:rPr>
            </w:pPr>
            <w:bookmarkStart w:id="41" w:name="_Toc43474988"/>
            <w:bookmarkStart w:id="42" w:name="_Toc43486454"/>
            <w:bookmarkStart w:id="43" w:name="_Toc167985767"/>
            <w:r w:rsidRPr="002C367D">
              <w:rPr>
                <w:lang w:val="en-GB"/>
              </w:rPr>
              <w:t xml:space="preserve">Eligible </w:t>
            </w:r>
            <w:r w:rsidR="00A64EA0" w:rsidRPr="002C367D">
              <w:rPr>
                <w:lang w:val="en-GB"/>
              </w:rPr>
              <w:t>Proposer</w:t>
            </w:r>
            <w:r w:rsidRPr="002C367D">
              <w:rPr>
                <w:lang w:val="en-GB"/>
              </w:rPr>
              <w:t>s</w:t>
            </w:r>
            <w:bookmarkEnd w:id="41"/>
            <w:bookmarkEnd w:id="42"/>
            <w:bookmarkEnd w:id="43"/>
          </w:p>
          <w:p w14:paraId="02E2EBDA" w14:textId="5DCDD644" w:rsidR="00AD52D5" w:rsidRPr="002C367D" w:rsidRDefault="00AD52D5" w:rsidP="00011A7E">
            <w:pPr>
              <w:pStyle w:val="Head12a"/>
              <w:numPr>
                <w:ilvl w:val="0"/>
                <w:numId w:val="0"/>
              </w:numPr>
              <w:spacing w:before="120"/>
              <w:ind w:left="360" w:hanging="360"/>
              <w:rPr>
                <w:b w:val="0"/>
                <w:bCs/>
                <w:szCs w:val="24"/>
                <w:lang w:val="en-GB"/>
              </w:rPr>
            </w:pPr>
          </w:p>
        </w:tc>
        <w:tc>
          <w:tcPr>
            <w:tcW w:w="6930" w:type="dxa"/>
          </w:tcPr>
          <w:p w14:paraId="567EC217" w14:textId="5D3D5258" w:rsidR="006E0A06" w:rsidRPr="002C367D" w:rsidRDefault="006E0A06" w:rsidP="00394921">
            <w:pPr>
              <w:pStyle w:val="Head12a"/>
              <w:numPr>
                <w:ilvl w:val="1"/>
                <w:numId w:val="56"/>
              </w:numPr>
              <w:spacing w:before="120"/>
              <w:ind w:left="702" w:hanging="720"/>
              <w:jc w:val="both"/>
              <w:rPr>
                <w:b w:val="0"/>
                <w:bCs/>
                <w:szCs w:val="24"/>
                <w:lang w:val="en-GB"/>
              </w:rPr>
            </w:pPr>
            <w:bookmarkStart w:id="44" w:name="_Toc43474838"/>
            <w:r w:rsidRPr="002C367D">
              <w:rPr>
                <w:b w:val="0"/>
                <w:bCs/>
                <w:szCs w:val="24"/>
                <w:lang w:val="en-GB"/>
              </w:rPr>
              <w:t xml:space="preserve">A </w:t>
            </w:r>
            <w:r w:rsidR="00A64EA0" w:rsidRPr="002C367D">
              <w:rPr>
                <w:b w:val="0"/>
                <w:bCs/>
                <w:szCs w:val="24"/>
                <w:lang w:val="en-GB"/>
              </w:rPr>
              <w:t>Proposer</w:t>
            </w:r>
            <w:r w:rsidRPr="002C367D">
              <w:rPr>
                <w:b w:val="0"/>
                <w:bCs/>
                <w:szCs w:val="24"/>
                <w:lang w:val="en-GB"/>
              </w:rPr>
              <w:t xml:space="preserve"> may be a firm that is a private entity, a state-owned enterprise or</w:t>
            </w:r>
            <w:r w:rsidR="00CC7032" w:rsidRPr="002C367D">
              <w:rPr>
                <w:b w:val="0"/>
                <w:bCs/>
                <w:szCs w:val="24"/>
                <w:lang w:val="en-GB"/>
              </w:rPr>
              <w:t xml:space="preserve"> institution subject to </w:t>
            </w:r>
            <w:r w:rsidR="00256027" w:rsidRPr="002C367D">
              <w:rPr>
                <w:b w:val="0"/>
                <w:bCs/>
                <w:szCs w:val="24"/>
                <w:lang w:val="en-GB"/>
              </w:rPr>
              <w:t xml:space="preserve">ITP </w:t>
            </w:r>
            <w:r w:rsidR="00CC7032" w:rsidRPr="002C367D">
              <w:rPr>
                <w:b w:val="0"/>
                <w:bCs/>
                <w:szCs w:val="24"/>
                <w:lang w:val="en-GB"/>
              </w:rPr>
              <w:t xml:space="preserve">4.6, </w:t>
            </w:r>
            <w:r w:rsidRPr="002C367D">
              <w:rPr>
                <w:b w:val="0"/>
                <w:bCs/>
                <w:szCs w:val="24"/>
                <w:lang w:val="en-GB"/>
              </w:rPr>
              <w:t xml:space="preserve">or any combination of such entities in the form of a joint venture (JV) under an existing agreement or with the intent to enter into such an agreement supported by a letter of intent.  In the case of a joint venture, all members shall be jointly and severally liable for the execution of the Contract in accordance with the Contract terms. The JV shall nominate a Representative who shall have the authority to conduct all business for and on behalf of any and all the members of the JV during the </w:t>
            </w:r>
            <w:r w:rsidR="00A640B0" w:rsidRPr="002C367D">
              <w:rPr>
                <w:b w:val="0"/>
                <w:bCs/>
                <w:szCs w:val="24"/>
                <w:lang w:val="en-GB"/>
              </w:rPr>
              <w:t xml:space="preserve">procurement </w:t>
            </w:r>
            <w:r w:rsidRPr="002C367D">
              <w:rPr>
                <w:b w:val="0"/>
                <w:bCs/>
                <w:szCs w:val="24"/>
                <w:lang w:val="en-GB"/>
              </w:rPr>
              <w:t xml:space="preserve">process and, in the event the JV is awarded the Contract, during contract execution. Unless specified in the </w:t>
            </w:r>
            <w:r w:rsidR="00BF75A9" w:rsidRPr="002C367D">
              <w:rPr>
                <w:b w:val="0"/>
                <w:bCs/>
                <w:szCs w:val="24"/>
                <w:lang w:val="en-GB"/>
              </w:rPr>
              <w:t>PDS</w:t>
            </w:r>
            <w:r w:rsidRPr="002C367D">
              <w:rPr>
                <w:b w:val="0"/>
                <w:bCs/>
                <w:szCs w:val="24"/>
                <w:lang w:val="en-GB"/>
              </w:rPr>
              <w:t>, there is no limit on the number of members in a JV.</w:t>
            </w:r>
            <w:bookmarkEnd w:id="44"/>
          </w:p>
        </w:tc>
      </w:tr>
      <w:tr w:rsidR="005D3A16" w:rsidRPr="002C367D" w14:paraId="43163F78" w14:textId="77777777" w:rsidTr="00CC7032">
        <w:tc>
          <w:tcPr>
            <w:tcW w:w="2520" w:type="dxa"/>
          </w:tcPr>
          <w:p w14:paraId="1AEDF37A" w14:textId="77777777" w:rsidR="005D3A16" w:rsidRPr="002C367D" w:rsidRDefault="005D3A16" w:rsidP="00011A7E">
            <w:pPr>
              <w:numPr>
                <w:ilvl w:val="12"/>
                <w:numId w:val="0"/>
              </w:numPr>
              <w:spacing w:before="120"/>
              <w:ind w:left="360" w:hanging="360"/>
              <w:jc w:val="left"/>
              <w:rPr>
                <w:szCs w:val="24"/>
              </w:rPr>
            </w:pPr>
          </w:p>
        </w:tc>
        <w:tc>
          <w:tcPr>
            <w:tcW w:w="6930" w:type="dxa"/>
          </w:tcPr>
          <w:p w14:paraId="35A24438" w14:textId="2E034F60" w:rsidR="00C947EB" w:rsidRPr="002C367D" w:rsidRDefault="00C947EB" w:rsidP="00394921">
            <w:pPr>
              <w:pStyle w:val="Head12a"/>
              <w:numPr>
                <w:ilvl w:val="1"/>
                <w:numId w:val="56"/>
              </w:numPr>
              <w:spacing w:before="120"/>
              <w:ind w:left="702" w:hanging="720"/>
              <w:jc w:val="both"/>
              <w:rPr>
                <w:b w:val="0"/>
                <w:bCs/>
                <w:szCs w:val="24"/>
                <w:lang w:val="en-GB"/>
              </w:rPr>
            </w:pPr>
            <w:bookmarkStart w:id="45" w:name="_Toc43474839"/>
            <w:r w:rsidRPr="002C367D">
              <w:rPr>
                <w:b w:val="0"/>
                <w:bCs/>
                <w:szCs w:val="24"/>
                <w:lang w:val="en-GB"/>
              </w:rPr>
              <w:t xml:space="preserve">A </w:t>
            </w:r>
            <w:r w:rsidR="00A64EA0" w:rsidRPr="002C367D">
              <w:rPr>
                <w:b w:val="0"/>
                <w:bCs/>
                <w:szCs w:val="24"/>
                <w:lang w:val="en-GB"/>
              </w:rPr>
              <w:t>Proposer</w:t>
            </w:r>
            <w:r w:rsidRPr="002C367D">
              <w:rPr>
                <w:b w:val="0"/>
                <w:bCs/>
                <w:szCs w:val="24"/>
                <w:lang w:val="en-GB"/>
              </w:rPr>
              <w:t xml:space="preserve"> shall not have a conflict of interest. Any </w:t>
            </w:r>
            <w:r w:rsidR="00A64EA0" w:rsidRPr="002C367D">
              <w:rPr>
                <w:b w:val="0"/>
                <w:bCs/>
                <w:szCs w:val="24"/>
                <w:lang w:val="en-GB"/>
              </w:rPr>
              <w:t>Proposer</w:t>
            </w:r>
            <w:r w:rsidRPr="002C367D">
              <w:rPr>
                <w:b w:val="0"/>
                <w:bCs/>
                <w:szCs w:val="24"/>
                <w:lang w:val="en-GB"/>
              </w:rPr>
              <w:t xml:space="preserve"> found to have a conflict of interest shall be disqualified. A </w:t>
            </w:r>
            <w:r w:rsidR="00A64EA0" w:rsidRPr="002C367D">
              <w:rPr>
                <w:b w:val="0"/>
                <w:bCs/>
                <w:szCs w:val="24"/>
                <w:lang w:val="en-GB"/>
              </w:rPr>
              <w:t>Proposer</w:t>
            </w:r>
            <w:r w:rsidRPr="002C367D">
              <w:rPr>
                <w:b w:val="0"/>
                <w:bCs/>
                <w:szCs w:val="24"/>
                <w:lang w:val="en-GB"/>
              </w:rPr>
              <w:t xml:space="preserve"> may be considered to have a conflict of interest for the purpose of this </w:t>
            </w:r>
            <w:r w:rsidR="00A640B0" w:rsidRPr="002C367D">
              <w:rPr>
                <w:b w:val="0"/>
                <w:bCs/>
                <w:szCs w:val="24"/>
                <w:lang w:val="en-GB"/>
              </w:rPr>
              <w:t xml:space="preserve">procurement </w:t>
            </w:r>
            <w:r w:rsidRPr="002C367D">
              <w:rPr>
                <w:b w:val="0"/>
                <w:bCs/>
                <w:szCs w:val="24"/>
                <w:lang w:val="en-GB"/>
              </w:rPr>
              <w:t xml:space="preserve">process, if the </w:t>
            </w:r>
            <w:r w:rsidR="00A64EA0" w:rsidRPr="002C367D">
              <w:rPr>
                <w:b w:val="0"/>
                <w:bCs/>
                <w:szCs w:val="24"/>
                <w:lang w:val="en-GB"/>
              </w:rPr>
              <w:t>Proposer</w:t>
            </w:r>
            <w:r w:rsidRPr="002C367D">
              <w:rPr>
                <w:b w:val="0"/>
                <w:bCs/>
                <w:szCs w:val="24"/>
                <w:lang w:val="en-GB"/>
              </w:rPr>
              <w:t>:</w:t>
            </w:r>
            <w:bookmarkEnd w:id="45"/>
            <w:r w:rsidRPr="002C367D">
              <w:rPr>
                <w:b w:val="0"/>
                <w:bCs/>
                <w:szCs w:val="24"/>
                <w:lang w:val="en-GB"/>
              </w:rPr>
              <w:t xml:space="preserve"> </w:t>
            </w:r>
          </w:p>
          <w:p w14:paraId="2D1FFB53" w14:textId="5008D68A" w:rsidR="00C947EB" w:rsidRPr="002C367D" w:rsidRDefault="00C947EB" w:rsidP="00394921">
            <w:pPr>
              <w:pStyle w:val="Heading3"/>
              <w:numPr>
                <w:ilvl w:val="0"/>
                <w:numId w:val="38"/>
              </w:numPr>
              <w:suppressAutoHyphens w:val="0"/>
              <w:spacing w:before="120"/>
              <w:ind w:left="1440" w:hanging="720"/>
              <w:jc w:val="both"/>
              <w:rPr>
                <w:rFonts w:ascii="Times New Roman" w:hAnsi="Times New Roman"/>
                <w:b w:val="0"/>
                <w:bCs/>
                <w:sz w:val="24"/>
                <w:szCs w:val="24"/>
              </w:rPr>
            </w:pPr>
            <w:r w:rsidRPr="002C367D">
              <w:rPr>
                <w:rFonts w:ascii="Times New Roman" w:hAnsi="Times New Roman"/>
                <w:b w:val="0"/>
                <w:bCs/>
                <w:sz w:val="24"/>
                <w:szCs w:val="24"/>
              </w:rPr>
              <w:t xml:space="preserve">directly or indirectly controls, is controlled by or is under common control with another </w:t>
            </w:r>
            <w:r w:rsidR="00A64EA0" w:rsidRPr="002C367D">
              <w:rPr>
                <w:rFonts w:ascii="Times New Roman" w:hAnsi="Times New Roman"/>
                <w:b w:val="0"/>
                <w:bCs/>
                <w:sz w:val="24"/>
                <w:szCs w:val="24"/>
              </w:rPr>
              <w:t>Proposer</w:t>
            </w:r>
            <w:r w:rsidRPr="002C367D">
              <w:rPr>
                <w:rFonts w:ascii="Times New Roman" w:hAnsi="Times New Roman"/>
                <w:b w:val="0"/>
                <w:bCs/>
                <w:sz w:val="24"/>
                <w:szCs w:val="24"/>
              </w:rPr>
              <w:t xml:space="preserve">; or </w:t>
            </w:r>
          </w:p>
          <w:p w14:paraId="3EF976F8" w14:textId="7E1B3C9A" w:rsidR="00C947EB" w:rsidRPr="002C367D" w:rsidRDefault="00C947EB" w:rsidP="00394921">
            <w:pPr>
              <w:pStyle w:val="Heading3"/>
              <w:numPr>
                <w:ilvl w:val="0"/>
                <w:numId w:val="38"/>
              </w:numPr>
              <w:suppressAutoHyphens w:val="0"/>
              <w:spacing w:before="120"/>
              <w:ind w:left="1440" w:hanging="720"/>
              <w:jc w:val="both"/>
              <w:rPr>
                <w:rFonts w:ascii="Times New Roman" w:hAnsi="Times New Roman"/>
                <w:b w:val="0"/>
                <w:bCs/>
                <w:sz w:val="24"/>
                <w:szCs w:val="24"/>
              </w:rPr>
            </w:pPr>
            <w:r w:rsidRPr="002C367D">
              <w:rPr>
                <w:rFonts w:ascii="Times New Roman" w:hAnsi="Times New Roman"/>
                <w:b w:val="0"/>
                <w:bCs/>
                <w:sz w:val="24"/>
                <w:szCs w:val="24"/>
              </w:rPr>
              <w:t xml:space="preserve">receives or has received any direct or indirect subsidy from another </w:t>
            </w:r>
            <w:r w:rsidR="00A64EA0" w:rsidRPr="002C367D">
              <w:rPr>
                <w:rFonts w:ascii="Times New Roman" w:hAnsi="Times New Roman"/>
                <w:b w:val="0"/>
                <w:bCs/>
                <w:sz w:val="24"/>
                <w:szCs w:val="24"/>
              </w:rPr>
              <w:t>Proposer</w:t>
            </w:r>
            <w:r w:rsidRPr="002C367D">
              <w:rPr>
                <w:rFonts w:ascii="Times New Roman" w:hAnsi="Times New Roman"/>
                <w:b w:val="0"/>
                <w:bCs/>
                <w:sz w:val="24"/>
                <w:szCs w:val="24"/>
              </w:rPr>
              <w:t>; or</w:t>
            </w:r>
          </w:p>
          <w:p w14:paraId="0355DD71" w14:textId="75F0E34B" w:rsidR="00C947EB" w:rsidRPr="002C367D" w:rsidRDefault="00C947EB" w:rsidP="00394921">
            <w:pPr>
              <w:pStyle w:val="Heading3"/>
              <w:numPr>
                <w:ilvl w:val="0"/>
                <w:numId w:val="38"/>
              </w:numPr>
              <w:suppressAutoHyphens w:val="0"/>
              <w:spacing w:before="120"/>
              <w:ind w:left="1440" w:hanging="720"/>
              <w:jc w:val="both"/>
              <w:rPr>
                <w:rFonts w:ascii="Times New Roman" w:hAnsi="Times New Roman"/>
                <w:b w:val="0"/>
                <w:bCs/>
                <w:sz w:val="24"/>
                <w:szCs w:val="24"/>
              </w:rPr>
            </w:pPr>
            <w:r w:rsidRPr="002C367D">
              <w:rPr>
                <w:rFonts w:ascii="Times New Roman" w:hAnsi="Times New Roman"/>
                <w:b w:val="0"/>
                <w:bCs/>
                <w:sz w:val="24"/>
                <w:szCs w:val="24"/>
              </w:rPr>
              <w:t xml:space="preserve">has the same legal representative as another </w:t>
            </w:r>
            <w:r w:rsidR="00A64EA0" w:rsidRPr="002C367D">
              <w:rPr>
                <w:rFonts w:ascii="Times New Roman" w:hAnsi="Times New Roman"/>
                <w:b w:val="0"/>
                <w:bCs/>
                <w:sz w:val="24"/>
                <w:szCs w:val="24"/>
              </w:rPr>
              <w:t>Proposer</w:t>
            </w:r>
            <w:r w:rsidRPr="002C367D">
              <w:rPr>
                <w:rFonts w:ascii="Times New Roman" w:hAnsi="Times New Roman"/>
                <w:b w:val="0"/>
                <w:bCs/>
                <w:sz w:val="24"/>
                <w:szCs w:val="24"/>
              </w:rPr>
              <w:t>; or</w:t>
            </w:r>
          </w:p>
          <w:p w14:paraId="101CE742" w14:textId="03E0A751" w:rsidR="00C947EB" w:rsidRPr="002C367D" w:rsidRDefault="00C947EB" w:rsidP="00394921">
            <w:pPr>
              <w:pStyle w:val="Heading3"/>
              <w:numPr>
                <w:ilvl w:val="0"/>
                <w:numId w:val="38"/>
              </w:numPr>
              <w:suppressAutoHyphens w:val="0"/>
              <w:spacing w:before="120"/>
              <w:ind w:left="1440" w:hanging="720"/>
              <w:jc w:val="both"/>
              <w:rPr>
                <w:rFonts w:ascii="Times New Roman" w:hAnsi="Times New Roman"/>
                <w:b w:val="0"/>
                <w:bCs/>
                <w:sz w:val="24"/>
                <w:szCs w:val="24"/>
              </w:rPr>
            </w:pPr>
            <w:r w:rsidRPr="002C367D">
              <w:rPr>
                <w:rFonts w:ascii="Times New Roman" w:hAnsi="Times New Roman"/>
                <w:b w:val="0"/>
                <w:bCs/>
                <w:sz w:val="24"/>
                <w:szCs w:val="24"/>
              </w:rPr>
              <w:t xml:space="preserve">has a relationship with another </w:t>
            </w:r>
            <w:r w:rsidR="00A64EA0" w:rsidRPr="002C367D">
              <w:rPr>
                <w:rFonts w:ascii="Times New Roman" w:hAnsi="Times New Roman"/>
                <w:b w:val="0"/>
                <w:bCs/>
                <w:sz w:val="24"/>
                <w:szCs w:val="24"/>
              </w:rPr>
              <w:t>Proposer</w:t>
            </w:r>
            <w:r w:rsidRPr="002C367D">
              <w:rPr>
                <w:rFonts w:ascii="Times New Roman" w:hAnsi="Times New Roman"/>
                <w:b w:val="0"/>
                <w:bCs/>
                <w:sz w:val="24"/>
                <w:szCs w:val="24"/>
              </w:rPr>
              <w:t xml:space="preserve">, directly or through common third parties, that puts it in a position to influence the </w:t>
            </w:r>
            <w:r w:rsidR="00A640B0" w:rsidRPr="002C367D">
              <w:rPr>
                <w:rFonts w:ascii="Times New Roman" w:hAnsi="Times New Roman"/>
                <w:b w:val="0"/>
                <w:bCs/>
                <w:sz w:val="24"/>
                <w:szCs w:val="24"/>
              </w:rPr>
              <w:t xml:space="preserve">Proposal </w:t>
            </w:r>
            <w:r w:rsidRPr="002C367D">
              <w:rPr>
                <w:rFonts w:ascii="Times New Roman" w:hAnsi="Times New Roman"/>
                <w:b w:val="0"/>
                <w:bCs/>
                <w:sz w:val="24"/>
                <w:szCs w:val="24"/>
              </w:rPr>
              <w:t xml:space="preserve">of another </w:t>
            </w:r>
            <w:r w:rsidR="00A64EA0" w:rsidRPr="002C367D">
              <w:rPr>
                <w:rFonts w:ascii="Times New Roman" w:hAnsi="Times New Roman"/>
                <w:b w:val="0"/>
                <w:bCs/>
                <w:sz w:val="24"/>
                <w:szCs w:val="24"/>
              </w:rPr>
              <w:t>Proposer</w:t>
            </w:r>
            <w:r w:rsidRPr="002C367D">
              <w:rPr>
                <w:rFonts w:ascii="Times New Roman" w:hAnsi="Times New Roman"/>
                <w:b w:val="0"/>
                <w:bCs/>
                <w:sz w:val="24"/>
                <w:szCs w:val="24"/>
              </w:rPr>
              <w:t xml:space="preserve">, or influence the decisions of the </w:t>
            </w:r>
            <w:r w:rsidR="006E0425" w:rsidRPr="002C367D">
              <w:rPr>
                <w:rFonts w:ascii="Times New Roman" w:hAnsi="Times New Roman"/>
                <w:b w:val="0"/>
                <w:bCs/>
                <w:sz w:val="24"/>
                <w:szCs w:val="24"/>
              </w:rPr>
              <w:t>Purchaser</w:t>
            </w:r>
            <w:r w:rsidRPr="002C367D">
              <w:rPr>
                <w:rFonts w:ascii="Times New Roman" w:hAnsi="Times New Roman"/>
                <w:b w:val="0"/>
                <w:bCs/>
                <w:sz w:val="24"/>
                <w:szCs w:val="24"/>
              </w:rPr>
              <w:t xml:space="preserve"> regarding this </w:t>
            </w:r>
            <w:r w:rsidR="00A640B0" w:rsidRPr="002C367D">
              <w:rPr>
                <w:rFonts w:ascii="Times New Roman" w:hAnsi="Times New Roman"/>
                <w:b w:val="0"/>
                <w:bCs/>
                <w:sz w:val="24"/>
                <w:szCs w:val="24"/>
              </w:rPr>
              <w:t xml:space="preserve">procurement </w:t>
            </w:r>
            <w:r w:rsidRPr="002C367D">
              <w:rPr>
                <w:rFonts w:ascii="Times New Roman" w:hAnsi="Times New Roman"/>
                <w:b w:val="0"/>
                <w:bCs/>
                <w:sz w:val="24"/>
                <w:szCs w:val="24"/>
              </w:rPr>
              <w:t>process; or</w:t>
            </w:r>
          </w:p>
          <w:p w14:paraId="3FE09316" w14:textId="5C7F81D3" w:rsidR="00C947EB" w:rsidRPr="002C367D" w:rsidRDefault="00EA6AB4" w:rsidP="00394921">
            <w:pPr>
              <w:pStyle w:val="Heading3"/>
              <w:numPr>
                <w:ilvl w:val="0"/>
                <w:numId w:val="38"/>
              </w:numPr>
              <w:suppressAutoHyphens w:val="0"/>
              <w:spacing w:before="120"/>
              <w:ind w:left="1440" w:hanging="720"/>
              <w:jc w:val="both"/>
              <w:rPr>
                <w:rFonts w:ascii="Times New Roman" w:hAnsi="Times New Roman"/>
                <w:b w:val="0"/>
                <w:bCs/>
                <w:sz w:val="24"/>
                <w:szCs w:val="24"/>
              </w:rPr>
            </w:pPr>
            <w:r w:rsidRPr="002C367D">
              <w:rPr>
                <w:rFonts w:ascii="Times New Roman" w:hAnsi="Times New Roman"/>
                <w:b w:val="0"/>
                <w:bCs/>
                <w:sz w:val="24"/>
                <w:szCs w:val="24"/>
              </w:rPr>
              <w:t xml:space="preserve">any of its affiliates participates as a consultant in the preparation of the design or technical specifications of the Information System that are the subject of the </w:t>
            </w:r>
            <w:r w:rsidR="00A640B0" w:rsidRPr="002C367D">
              <w:rPr>
                <w:rFonts w:ascii="Times New Roman" w:hAnsi="Times New Roman"/>
                <w:b w:val="0"/>
                <w:bCs/>
                <w:sz w:val="24"/>
                <w:szCs w:val="24"/>
              </w:rPr>
              <w:t>Proposal</w:t>
            </w:r>
            <w:r w:rsidR="00C947EB" w:rsidRPr="002C367D">
              <w:rPr>
                <w:rFonts w:ascii="Times New Roman" w:hAnsi="Times New Roman"/>
                <w:b w:val="0"/>
                <w:bCs/>
                <w:sz w:val="24"/>
                <w:szCs w:val="24"/>
              </w:rPr>
              <w:t>; or</w:t>
            </w:r>
          </w:p>
          <w:p w14:paraId="2577911B" w14:textId="77777777" w:rsidR="00EA6AB4" w:rsidRPr="002C367D" w:rsidRDefault="00EA6AB4" w:rsidP="00394921">
            <w:pPr>
              <w:pStyle w:val="Heading3"/>
              <w:numPr>
                <w:ilvl w:val="0"/>
                <w:numId w:val="38"/>
              </w:numPr>
              <w:suppressAutoHyphens w:val="0"/>
              <w:spacing w:before="120"/>
              <w:ind w:left="1440" w:hanging="720"/>
              <w:jc w:val="both"/>
              <w:rPr>
                <w:rFonts w:ascii="Times New Roman" w:hAnsi="Times New Roman"/>
                <w:b w:val="0"/>
                <w:bCs/>
                <w:sz w:val="24"/>
                <w:szCs w:val="24"/>
              </w:rPr>
            </w:pPr>
            <w:r w:rsidRPr="002C367D">
              <w:rPr>
                <w:rFonts w:ascii="Times New Roman" w:hAnsi="Times New Roman"/>
                <w:b w:val="0"/>
                <w:bCs/>
                <w:sz w:val="24"/>
                <w:szCs w:val="24"/>
              </w:rPr>
              <w:t xml:space="preserve">or any of its affiliates has been hired (or is proposed to be hired) by the </w:t>
            </w:r>
            <w:r w:rsidR="006E0425" w:rsidRPr="002C367D">
              <w:rPr>
                <w:rFonts w:ascii="Times New Roman" w:hAnsi="Times New Roman"/>
                <w:b w:val="0"/>
                <w:bCs/>
                <w:sz w:val="24"/>
                <w:szCs w:val="24"/>
              </w:rPr>
              <w:t>Purchaser</w:t>
            </w:r>
            <w:r w:rsidRPr="002C367D">
              <w:rPr>
                <w:rFonts w:ascii="Times New Roman" w:hAnsi="Times New Roman"/>
                <w:b w:val="0"/>
                <w:bCs/>
                <w:sz w:val="24"/>
                <w:szCs w:val="24"/>
              </w:rPr>
              <w:t xml:space="preserve"> or Borrower as Project Manager for the Contract implementation; or</w:t>
            </w:r>
          </w:p>
          <w:p w14:paraId="770671AD" w14:textId="18EBAC5B" w:rsidR="00C947EB" w:rsidRPr="002C367D" w:rsidRDefault="00C947EB" w:rsidP="00394921">
            <w:pPr>
              <w:pStyle w:val="Heading3"/>
              <w:numPr>
                <w:ilvl w:val="0"/>
                <w:numId w:val="38"/>
              </w:numPr>
              <w:suppressAutoHyphens w:val="0"/>
              <w:spacing w:before="120"/>
              <w:ind w:left="1440" w:hanging="720"/>
              <w:jc w:val="both"/>
              <w:rPr>
                <w:rFonts w:ascii="Times New Roman" w:hAnsi="Times New Roman"/>
                <w:b w:val="0"/>
                <w:bCs/>
                <w:sz w:val="24"/>
                <w:szCs w:val="24"/>
              </w:rPr>
            </w:pPr>
            <w:r w:rsidRPr="002C367D">
              <w:rPr>
                <w:rFonts w:ascii="Times New Roman" w:hAnsi="Times New Roman"/>
                <w:b w:val="0"/>
                <w:bCs/>
                <w:sz w:val="24"/>
                <w:szCs w:val="24"/>
              </w:rPr>
              <w:t xml:space="preserve">would be providing goods, works, or non-consulting services resulting from or directly related to consulting services for the preparation or implementation of the </w:t>
            </w:r>
            <w:r w:rsidRPr="002C367D">
              <w:rPr>
                <w:rFonts w:ascii="Times New Roman" w:hAnsi="Times New Roman"/>
                <w:b w:val="0"/>
                <w:bCs/>
                <w:sz w:val="24"/>
                <w:szCs w:val="24"/>
              </w:rPr>
              <w:lastRenderedPageBreak/>
              <w:t xml:space="preserve">project specified in the </w:t>
            </w:r>
            <w:r w:rsidR="00BF75A9" w:rsidRPr="002C367D">
              <w:rPr>
                <w:rFonts w:ascii="Times New Roman" w:hAnsi="Times New Roman"/>
                <w:b w:val="0"/>
                <w:bCs/>
                <w:sz w:val="24"/>
                <w:szCs w:val="24"/>
              </w:rPr>
              <w:t xml:space="preserve">PDS </w:t>
            </w:r>
            <w:r w:rsidR="00256027" w:rsidRPr="002C367D">
              <w:rPr>
                <w:rFonts w:ascii="Times New Roman" w:hAnsi="Times New Roman"/>
                <w:b w:val="0"/>
                <w:bCs/>
                <w:sz w:val="24"/>
                <w:szCs w:val="24"/>
              </w:rPr>
              <w:t xml:space="preserve">ITP </w:t>
            </w:r>
            <w:r w:rsidRPr="002C367D">
              <w:rPr>
                <w:rFonts w:ascii="Times New Roman" w:hAnsi="Times New Roman"/>
                <w:b w:val="0"/>
                <w:bCs/>
                <w:sz w:val="24"/>
                <w:szCs w:val="24"/>
              </w:rPr>
              <w:t>2.1 that it provided or were provided by any affiliate that directly or indirectly controls, is controlled by, or is under common control with that firm; or</w:t>
            </w:r>
          </w:p>
          <w:p w14:paraId="4D43F4E1" w14:textId="4C6898F4" w:rsidR="001B74CA" w:rsidRPr="002C367D" w:rsidRDefault="00C43DF3" w:rsidP="00394921">
            <w:pPr>
              <w:pStyle w:val="Heading3"/>
              <w:numPr>
                <w:ilvl w:val="0"/>
                <w:numId w:val="38"/>
              </w:numPr>
              <w:suppressAutoHyphens w:val="0"/>
              <w:spacing w:before="120"/>
              <w:ind w:left="1440" w:hanging="720"/>
              <w:jc w:val="both"/>
              <w:rPr>
                <w:rFonts w:ascii="Times New Roman" w:hAnsi="Times New Roman"/>
                <w:b w:val="0"/>
                <w:bCs/>
                <w:sz w:val="24"/>
                <w:szCs w:val="24"/>
              </w:rPr>
            </w:pPr>
            <w:r w:rsidRPr="002C367D">
              <w:rPr>
                <w:rFonts w:ascii="Times New Roman" w:hAnsi="Times New Roman"/>
                <w:b w:val="0"/>
                <w:bCs/>
                <w:sz w:val="24"/>
                <w:szCs w:val="24"/>
              </w:rPr>
              <w:t>h</w:t>
            </w:r>
            <w:r w:rsidR="00C947EB" w:rsidRPr="002C367D">
              <w:rPr>
                <w:rFonts w:ascii="Times New Roman" w:hAnsi="Times New Roman"/>
                <w:b w:val="0"/>
                <w:bCs/>
                <w:sz w:val="24"/>
                <w:szCs w:val="24"/>
              </w:rPr>
              <w:t xml:space="preserve">as a close business or family relationship with a professional staff of the Borrower (or of the project implementing agency, or of a recipient of a part of the loan) who: (i) are directly or indirectly involved in the preparation of the </w:t>
            </w:r>
            <w:r w:rsidR="00A640B0" w:rsidRPr="002C367D">
              <w:rPr>
                <w:rFonts w:ascii="Times New Roman" w:hAnsi="Times New Roman"/>
                <w:b w:val="0"/>
                <w:bCs/>
                <w:sz w:val="24"/>
                <w:szCs w:val="24"/>
              </w:rPr>
              <w:t xml:space="preserve">request for proposals </w:t>
            </w:r>
            <w:r w:rsidR="00284AF9" w:rsidRPr="002C367D">
              <w:rPr>
                <w:rFonts w:ascii="Times New Roman" w:hAnsi="Times New Roman"/>
                <w:b w:val="0"/>
                <w:bCs/>
                <w:sz w:val="24"/>
                <w:szCs w:val="24"/>
              </w:rPr>
              <w:t>document</w:t>
            </w:r>
            <w:r w:rsidR="00C947EB" w:rsidRPr="002C367D">
              <w:rPr>
                <w:rFonts w:ascii="Times New Roman" w:hAnsi="Times New Roman"/>
                <w:b w:val="0"/>
                <w:bCs/>
                <w:sz w:val="24"/>
                <w:szCs w:val="24"/>
              </w:rPr>
              <w:t xml:space="preserve"> or specifications of the Contract, and/or the </w:t>
            </w:r>
            <w:r w:rsidR="00A640B0" w:rsidRPr="002C367D">
              <w:rPr>
                <w:rFonts w:ascii="Times New Roman" w:hAnsi="Times New Roman"/>
                <w:b w:val="0"/>
                <w:bCs/>
                <w:sz w:val="24"/>
                <w:szCs w:val="24"/>
              </w:rPr>
              <w:t xml:space="preserve">Proposal </w:t>
            </w:r>
            <w:r w:rsidR="00C947EB" w:rsidRPr="002C367D">
              <w:rPr>
                <w:rFonts w:ascii="Times New Roman" w:hAnsi="Times New Roman"/>
                <w:b w:val="0"/>
                <w:bCs/>
                <w:sz w:val="24"/>
                <w:szCs w:val="24"/>
              </w:rPr>
              <w:t xml:space="preserve">evaluation process of such Contract; or (ii) would be involved in the implementation or supervision of such Contract unless the conflict stemming from such relationship has been resolved in a manner acceptable to the Bank throughout the </w:t>
            </w:r>
            <w:r w:rsidR="00A640B0" w:rsidRPr="002C367D">
              <w:rPr>
                <w:rFonts w:ascii="Times New Roman" w:hAnsi="Times New Roman"/>
                <w:b w:val="0"/>
                <w:bCs/>
                <w:sz w:val="24"/>
                <w:szCs w:val="24"/>
              </w:rPr>
              <w:t xml:space="preserve">procurement </w:t>
            </w:r>
            <w:r w:rsidR="00C947EB" w:rsidRPr="002C367D">
              <w:rPr>
                <w:rFonts w:ascii="Times New Roman" w:hAnsi="Times New Roman"/>
                <w:b w:val="0"/>
                <w:bCs/>
                <w:sz w:val="24"/>
                <w:szCs w:val="24"/>
              </w:rPr>
              <w:t>process and execution of the Contract.</w:t>
            </w:r>
            <w:r w:rsidR="00E37CEC" w:rsidRPr="002C367D" w:rsidDel="006F275A">
              <w:rPr>
                <w:rFonts w:ascii="Times New Roman" w:hAnsi="Times New Roman"/>
                <w:b w:val="0"/>
                <w:bCs/>
                <w:sz w:val="24"/>
                <w:szCs w:val="24"/>
              </w:rPr>
              <w:t xml:space="preserve"> </w:t>
            </w:r>
          </w:p>
        </w:tc>
      </w:tr>
      <w:tr w:rsidR="00D00072" w:rsidRPr="002C367D" w14:paraId="4BCD4241" w14:textId="77777777" w:rsidTr="00CC7032">
        <w:tc>
          <w:tcPr>
            <w:tcW w:w="2520" w:type="dxa"/>
          </w:tcPr>
          <w:p w14:paraId="478DAF5E" w14:textId="77777777" w:rsidR="00D00072" w:rsidRPr="002C367D" w:rsidRDefault="00D00072" w:rsidP="00011A7E">
            <w:pPr>
              <w:numPr>
                <w:ilvl w:val="12"/>
                <w:numId w:val="0"/>
              </w:numPr>
              <w:spacing w:before="120"/>
              <w:ind w:left="360" w:hanging="360"/>
              <w:jc w:val="left"/>
              <w:rPr>
                <w:szCs w:val="24"/>
              </w:rPr>
            </w:pPr>
          </w:p>
        </w:tc>
        <w:tc>
          <w:tcPr>
            <w:tcW w:w="6930" w:type="dxa"/>
          </w:tcPr>
          <w:p w14:paraId="218D7BA6" w14:textId="33DFA0CD" w:rsidR="00D00072" w:rsidRPr="002C367D" w:rsidRDefault="00D00072" w:rsidP="00394921">
            <w:pPr>
              <w:pStyle w:val="Head12a"/>
              <w:numPr>
                <w:ilvl w:val="1"/>
                <w:numId w:val="56"/>
              </w:numPr>
              <w:spacing w:before="120"/>
              <w:ind w:left="702" w:hanging="720"/>
              <w:jc w:val="both"/>
              <w:rPr>
                <w:szCs w:val="24"/>
                <w:lang w:val="en-GB"/>
              </w:rPr>
            </w:pPr>
            <w:bookmarkStart w:id="46" w:name="_Toc43474840"/>
            <w:r w:rsidRPr="002C367D">
              <w:rPr>
                <w:b w:val="0"/>
                <w:bCs/>
                <w:szCs w:val="24"/>
                <w:lang w:val="en-GB"/>
              </w:rPr>
              <w:t xml:space="preserve">A firm that is a </w:t>
            </w:r>
            <w:r w:rsidR="00A64EA0" w:rsidRPr="002C367D">
              <w:rPr>
                <w:b w:val="0"/>
                <w:bCs/>
                <w:szCs w:val="24"/>
                <w:lang w:val="en-GB"/>
              </w:rPr>
              <w:t>Proposer</w:t>
            </w:r>
            <w:r w:rsidRPr="002C367D">
              <w:rPr>
                <w:b w:val="0"/>
                <w:bCs/>
                <w:szCs w:val="24"/>
                <w:lang w:val="en-GB"/>
              </w:rPr>
              <w:t xml:space="preserve"> (either individually or as a </w:t>
            </w:r>
            <w:r w:rsidR="00A33028" w:rsidRPr="002C367D">
              <w:rPr>
                <w:b w:val="0"/>
                <w:bCs/>
                <w:szCs w:val="24"/>
                <w:lang w:val="en-GB"/>
              </w:rPr>
              <w:t>JV member</w:t>
            </w:r>
            <w:r w:rsidRPr="002C367D">
              <w:rPr>
                <w:b w:val="0"/>
                <w:bCs/>
                <w:szCs w:val="24"/>
                <w:lang w:val="en-GB"/>
              </w:rPr>
              <w:t xml:space="preserve">) shall not participate as a </w:t>
            </w:r>
            <w:r w:rsidR="00A64EA0" w:rsidRPr="002C367D">
              <w:rPr>
                <w:b w:val="0"/>
                <w:bCs/>
                <w:szCs w:val="24"/>
                <w:lang w:val="en-GB"/>
              </w:rPr>
              <w:t>Proposer</w:t>
            </w:r>
            <w:r w:rsidRPr="002C367D">
              <w:rPr>
                <w:b w:val="0"/>
                <w:bCs/>
                <w:szCs w:val="24"/>
                <w:lang w:val="en-GB"/>
              </w:rPr>
              <w:t xml:space="preserve"> or as JV member in more than one </w:t>
            </w:r>
            <w:r w:rsidR="00A640B0" w:rsidRPr="002C367D">
              <w:rPr>
                <w:b w:val="0"/>
                <w:bCs/>
                <w:szCs w:val="24"/>
                <w:lang w:val="en-GB"/>
              </w:rPr>
              <w:t xml:space="preserve">Proposal </w:t>
            </w:r>
            <w:r w:rsidRPr="002C367D">
              <w:rPr>
                <w:b w:val="0"/>
                <w:bCs/>
                <w:szCs w:val="24"/>
                <w:lang w:val="en-GB"/>
              </w:rPr>
              <w:t xml:space="preserve">except for permitted alternative </w:t>
            </w:r>
            <w:r w:rsidR="00A640B0" w:rsidRPr="002C367D">
              <w:rPr>
                <w:b w:val="0"/>
                <w:bCs/>
                <w:szCs w:val="24"/>
                <w:lang w:val="en-GB"/>
              </w:rPr>
              <w:t>Proposals</w:t>
            </w:r>
            <w:r w:rsidRPr="002C367D">
              <w:rPr>
                <w:b w:val="0"/>
                <w:bCs/>
                <w:szCs w:val="24"/>
                <w:lang w:val="en-GB"/>
              </w:rPr>
              <w:t xml:space="preserve">. Such participation shall result in the disqualification of all </w:t>
            </w:r>
            <w:r w:rsidR="00A640B0" w:rsidRPr="002C367D">
              <w:rPr>
                <w:b w:val="0"/>
                <w:bCs/>
                <w:szCs w:val="24"/>
                <w:lang w:val="en-GB"/>
              </w:rPr>
              <w:t xml:space="preserve">Proposals </w:t>
            </w:r>
            <w:r w:rsidRPr="002C367D">
              <w:rPr>
                <w:b w:val="0"/>
                <w:bCs/>
                <w:szCs w:val="24"/>
                <w:lang w:val="en-GB"/>
              </w:rPr>
              <w:t xml:space="preserve">in which the firm is involved. However, this does not limit the participation of a </w:t>
            </w:r>
            <w:r w:rsidR="00A64EA0" w:rsidRPr="002C367D">
              <w:rPr>
                <w:b w:val="0"/>
                <w:bCs/>
                <w:szCs w:val="24"/>
                <w:lang w:val="en-GB"/>
              </w:rPr>
              <w:t>Proposer</w:t>
            </w:r>
            <w:r w:rsidRPr="002C367D">
              <w:rPr>
                <w:b w:val="0"/>
                <w:bCs/>
                <w:szCs w:val="24"/>
                <w:lang w:val="en-GB"/>
              </w:rPr>
              <w:t xml:space="preserve"> as subcontractor in another </w:t>
            </w:r>
            <w:r w:rsidR="00A640B0" w:rsidRPr="002C367D">
              <w:rPr>
                <w:b w:val="0"/>
                <w:bCs/>
                <w:szCs w:val="24"/>
                <w:lang w:val="en-GB"/>
              </w:rPr>
              <w:t xml:space="preserve">Proposal </w:t>
            </w:r>
            <w:r w:rsidRPr="002C367D">
              <w:rPr>
                <w:b w:val="0"/>
                <w:bCs/>
                <w:szCs w:val="24"/>
                <w:lang w:val="en-GB"/>
              </w:rPr>
              <w:t xml:space="preserve">or of a firm as a subcontractor in more than one </w:t>
            </w:r>
            <w:r w:rsidR="00A640B0" w:rsidRPr="002C367D">
              <w:rPr>
                <w:b w:val="0"/>
                <w:bCs/>
                <w:szCs w:val="24"/>
                <w:lang w:val="en-GB"/>
              </w:rPr>
              <w:t>Proposal</w:t>
            </w:r>
            <w:r w:rsidRPr="002C367D">
              <w:rPr>
                <w:b w:val="0"/>
                <w:bCs/>
                <w:szCs w:val="24"/>
                <w:lang w:val="en-GB"/>
              </w:rPr>
              <w:t>.</w:t>
            </w:r>
            <w:bookmarkEnd w:id="46"/>
          </w:p>
        </w:tc>
      </w:tr>
      <w:tr w:rsidR="00D00072" w:rsidRPr="002C367D" w14:paraId="011D9817" w14:textId="77777777" w:rsidTr="00CC7032">
        <w:tc>
          <w:tcPr>
            <w:tcW w:w="2520" w:type="dxa"/>
          </w:tcPr>
          <w:p w14:paraId="1C73A53C" w14:textId="77777777" w:rsidR="00D00072" w:rsidRPr="002C367D" w:rsidRDefault="00D00072" w:rsidP="00011A7E">
            <w:pPr>
              <w:numPr>
                <w:ilvl w:val="12"/>
                <w:numId w:val="0"/>
              </w:numPr>
              <w:spacing w:before="120"/>
              <w:ind w:left="360" w:hanging="360"/>
              <w:jc w:val="left"/>
              <w:rPr>
                <w:szCs w:val="24"/>
              </w:rPr>
            </w:pPr>
          </w:p>
        </w:tc>
        <w:tc>
          <w:tcPr>
            <w:tcW w:w="6930" w:type="dxa"/>
          </w:tcPr>
          <w:p w14:paraId="1B96BEAC" w14:textId="2897F986" w:rsidR="00D00072" w:rsidRPr="002C367D" w:rsidRDefault="00D00072" w:rsidP="00394921">
            <w:pPr>
              <w:pStyle w:val="Head12a"/>
              <w:numPr>
                <w:ilvl w:val="1"/>
                <w:numId w:val="56"/>
              </w:numPr>
              <w:spacing w:before="120"/>
              <w:ind w:left="702" w:hanging="720"/>
              <w:jc w:val="both"/>
              <w:rPr>
                <w:b w:val="0"/>
                <w:bCs/>
                <w:szCs w:val="24"/>
                <w:lang w:val="en-GB"/>
              </w:rPr>
            </w:pPr>
            <w:bookmarkStart w:id="47" w:name="_Toc43474841"/>
            <w:r w:rsidRPr="002C367D">
              <w:rPr>
                <w:b w:val="0"/>
                <w:bCs/>
                <w:szCs w:val="24"/>
                <w:lang w:val="en-GB"/>
              </w:rPr>
              <w:t xml:space="preserve">A </w:t>
            </w:r>
            <w:r w:rsidR="00A64EA0" w:rsidRPr="002C367D">
              <w:rPr>
                <w:b w:val="0"/>
                <w:bCs/>
                <w:szCs w:val="24"/>
                <w:lang w:val="en-GB"/>
              </w:rPr>
              <w:t>Proposer</w:t>
            </w:r>
            <w:r w:rsidRPr="002C367D">
              <w:rPr>
                <w:b w:val="0"/>
                <w:bCs/>
                <w:szCs w:val="24"/>
                <w:lang w:val="en-GB"/>
              </w:rPr>
              <w:t xml:space="preserve"> may have the nationality of any country, subject to the restrictions pursuant to </w:t>
            </w:r>
            <w:r w:rsidR="00256027" w:rsidRPr="002C367D">
              <w:rPr>
                <w:b w:val="0"/>
                <w:bCs/>
                <w:szCs w:val="24"/>
                <w:lang w:val="en-GB"/>
              </w:rPr>
              <w:t xml:space="preserve">ITP </w:t>
            </w:r>
            <w:r w:rsidRPr="002C367D">
              <w:rPr>
                <w:b w:val="0"/>
                <w:bCs/>
                <w:szCs w:val="24"/>
                <w:lang w:val="en-GB"/>
              </w:rPr>
              <w:t xml:space="preserve">4.8. A </w:t>
            </w:r>
            <w:r w:rsidR="00A64EA0" w:rsidRPr="002C367D">
              <w:rPr>
                <w:b w:val="0"/>
                <w:bCs/>
                <w:szCs w:val="24"/>
                <w:lang w:val="en-GB"/>
              </w:rPr>
              <w:t>Proposer</w:t>
            </w:r>
            <w:r w:rsidRPr="002C367D">
              <w:rPr>
                <w:b w:val="0"/>
                <w:bCs/>
                <w:szCs w:val="24"/>
                <w:lang w:val="en-GB"/>
              </w:rPr>
              <w:t xml:space="preserve"> shall be deemed to have the nationality of a country if the </w:t>
            </w:r>
            <w:r w:rsidR="00A64EA0" w:rsidRPr="002C367D">
              <w:rPr>
                <w:b w:val="0"/>
                <w:bCs/>
                <w:szCs w:val="24"/>
                <w:lang w:val="en-GB"/>
              </w:rPr>
              <w:t>Proposer</w:t>
            </w:r>
            <w:r w:rsidRPr="002C367D">
              <w:rPr>
                <w:b w:val="0"/>
                <w:bCs/>
                <w:szCs w:val="24"/>
                <w:lang w:val="en-GB"/>
              </w:rPr>
              <w:t xml:space="preserve">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bookmarkEnd w:id="47"/>
          </w:p>
        </w:tc>
      </w:tr>
      <w:tr w:rsidR="00345B9B" w:rsidRPr="002C367D" w14:paraId="0D77D82A" w14:textId="77777777" w:rsidTr="00CC7032">
        <w:trPr>
          <w:trHeight w:val="3060"/>
        </w:trPr>
        <w:tc>
          <w:tcPr>
            <w:tcW w:w="2520" w:type="dxa"/>
          </w:tcPr>
          <w:p w14:paraId="67606865" w14:textId="77777777" w:rsidR="00345B9B" w:rsidRPr="002C367D" w:rsidRDefault="00345B9B" w:rsidP="00011A7E">
            <w:pPr>
              <w:numPr>
                <w:ilvl w:val="12"/>
                <w:numId w:val="0"/>
              </w:numPr>
              <w:spacing w:before="120"/>
              <w:ind w:left="360" w:hanging="360"/>
              <w:jc w:val="left"/>
              <w:rPr>
                <w:szCs w:val="24"/>
              </w:rPr>
            </w:pPr>
          </w:p>
        </w:tc>
        <w:tc>
          <w:tcPr>
            <w:tcW w:w="6930" w:type="dxa"/>
          </w:tcPr>
          <w:p w14:paraId="7891D3D0" w14:textId="2FEC5583" w:rsidR="00345B9B" w:rsidRPr="002C367D" w:rsidRDefault="007F3A2F" w:rsidP="00394921">
            <w:pPr>
              <w:pStyle w:val="Head12a"/>
              <w:numPr>
                <w:ilvl w:val="1"/>
                <w:numId w:val="56"/>
              </w:numPr>
              <w:spacing w:before="120"/>
              <w:ind w:left="702" w:hanging="720"/>
              <w:jc w:val="both"/>
              <w:rPr>
                <w:szCs w:val="24"/>
                <w:lang w:val="en-GB"/>
              </w:rPr>
            </w:pPr>
            <w:bookmarkStart w:id="48" w:name="_Toc43474842"/>
            <w:r w:rsidRPr="002C367D">
              <w:rPr>
                <w:b w:val="0"/>
                <w:bCs/>
                <w:szCs w:val="24"/>
                <w:lang w:val="en-GB"/>
              </w:rPr>
              <w:t xml:space="preserve">A </w:t>
            </w:r>
            <w:r w:rsidR="00A64EA0" w:rsidRPr="002C367D">
              <w:rPr>
                <w:b w:val="0"/>
                <w:bCs/>
                <w:szCs w:val="24"/>
                <w:lang w:val="en-GB"/>
              </w:rPr>
              <w:t>Proposer</w:t>
            </w:r>
            <w:r w:rsidR="001B2F04" w:rsidRPr="002C367D">
              <w:rPr>
                <w:b w:val="0"/>
                <w:bCs/>
                <w:szCs w:val="24"/>
                <w:lang w:val="en-GB"/>
              </w:rPr>
              <w:t xml:space="preserve"> that has been sanctioned by the Bank, pursuant to the Bank’s Anti-Corruption Guidelines</w:t>
            </w:r>
            <w:r w:rsidR="00805BAB" w:rsidRPr="002C367D">
              <w:rPr>
                <w:b w:val="0"/>
                <w:bCs/>
                <w:szCs w:val="24"/>
                <w:lang w:val="en-GB"/>
              </w:rPr>
              <w:t>,</w:t>
            </w:r>
            <w:r w:rsidR="001B2F04" w:rsidRPr="002C367D">
              <w:rPr>
                <w:b w:val="0"/>
                <w:bCs/>
                <w:szCs w:val="24"/>
                <w:lang w:val="en-GB"/>
              </w:rPr>
              <w:t xml:space="preserve"> and in accordance with its prevailing sanctions policies and procedures as set forth in the WBG’s Sanctions Framework as described in Section VI paragraph 2.2 d., shall be ineligible to be initially selected for, prequalified for, bid for, propos</w:t>
            </w:r>
            <w:r w:rsidR="00CD279F" w:rsidRPr="002C367D">
              <w:rPr>
                <w:b w:val="0"/>
                <w:bCs/>
                <w:szCs w:val="24"/>
                <w:lang w:val="en-GB"/>
              </w:rPr>
              <w:t>e</w:t>
            </w:r>
            <w:r w:rsidR="001B2F04" w:rsidRPr="002C367D">
              <w:rPr>
                <w:b w:val="0"/>
                <w:bCs/>
                <w:szCs w:val="24"/>
                <w:lang w:val="en-GB"/>
              </w:rPr>
              <w:t xml:space="preserve"> for, or be awarded a Bank-financed contract or benefit from a Bank-financed contract, financially or otherwise, during such period of time as the Bank shall have determined. The list of debarred firms and individuals is available at the electronic address specified in the </w:t>
            </w:r>
            <w:r w:rsidR="00BF75A9" w:rsidRPr="002C367D">
              <w:rPr>
                <w:b w:val="0"/>
                <w:bCs/>
                <w:szCs w:val="24"/>
                <w:lang w:val="en-GB"/>
              </w:rPr>
              <w:t>PDS</w:t>
            </w:r>
            <w:r w:rsidR="001B2F04" w:rsidRPr="002C367D">
              <w:rPr>
                <w:b w:val="0"/>
                <w:bCs/>
                <w:szCs w:val="24"/>
                <w:lang w:val="en-GB"/>
              </w:rPr>
              <w:t>.</w:t>
            </w:r>
            <w:bookmarkEnd w:id="48"/>
          </w:p>
        </w:tc>
      </w:tr>
      <w:tr w:rsidR="00345B9B" w:rsidRPr="002C367D" w14:paraId="797671EA" w14:textId="77777777" w:rsidTr="00CC7032">
        <w:tc>
          <w:tcPr>
            <w:tcW w:w="2520" w:type="dxa"/>
          </w:tcPr>
          <w:p w14:paraId="49AC71A3" w14:textId="77777777" w:rsidR="00345B9B" w:rsidRPr="002C367D" w:rsidRDefault="00345B9B" w:rsidP="00011A7E">
            <w:pPr>
              <w:numPr>
                <w:ilvl w:val="12"/>
                <w:numId w:val="0"/>
              </w:numPr>
              <w:spacing w:before="120"/>
              <w:ind w:left="360" w:hanging="360"/>
              <w:jc w:val="left"/>
              <w:rPr>
                <w:szCs w:val="24"/>
              </w:rPr>
            </w:pPr>
          </w:p>
        </w:tc>
        <w:tc>
          <w:tcPr>
            <w:tcW w:w="6930" w:type="dxa"/>
          </w:tcPr>
          <w:p w14:paraId="779064C3" w14:textId="1899431B" w:rsidR="00345B9B" w:rsidRPr="002C367D" w:rsidRDefault="00A64EA0" w:rsidP="00394921">
            <w:pPr>
              <w:pStyle w:val="Head12a"/>
              <w:numPr>
                <w:ilvl w:val="1"/>
                <w:numId w:val="56"/>
              </w:numPr>
              <w:spacing w:before="120"/>
              <w:ind w:left="702" w:hanging="720"/>
              <w:jc w:val="both"/>
              <w:rPr>
                <w:szCs w:val="24"/>
                <w:lang w:val="en-GB"/>
              </w:rPr>
            </w:pPr>
            <w:bookmarkStart w:id="49" w:name="_Toc43474843"/>
            <w:r w:rsidRPr="002C367D">
              <w:rPr>
                <w:b w:val="0"/>
                <w:bCs/>
                <w:szCs w:val="24"/>
                <w:lang w:val="en-GB"/>
              </w:rPr>
              <w:t>Proposer</w:t>
            </w:r>
            <w:r w:rsidR="00345B9B" w:rsidRPr="002C367D">
              <w:rPr>
                <w:b w:val="0"/>
                <w:bCs/>
                <w:szCs w:val="24"/>
                <w:lang w:val="en-GB"/>
              </w:rPr>
              <w:t xml:space="preserve">s that are state-owned enterprises or institutions in the </w:t>
            </w:r>
            <w:r w:rsidR="006E0425" w:rsidRPr="002C367D">
              <w:rPr>
                <w:b w:val="0"/>
                <w:bCs/>
                <w:szCs w:val="24"/>
                <w:lang w:val="en-GB"/>
              </w:rPr>
              <w:t>Purchaser</w:t>
            </w:r>
            <w:r w:rsidR="00345B9B" w:rsidRPr="002C367D">
              <w:rPr>
                <w:b w:val="0"/>
                <w:bCs/>
                <w:szCs w:val="24"/>
                <w:lang w:val="en-GB"/>
              </w:rPr>
              <w:t xml:space="preserve">’s Country may be eligible to compete and be awarded a Contract(s) only if they can establish, in a manner acceptable to the Bank, that they (i) are legally and financially autonomous (ii) operate under commercial law, and (iii) are not under supervision of the </w:t>
            </w:r>
            <w:r w:rsidR="006E0425" w:rsidRPr="002C367D">
              <w:rPr>
                <w:b w:val="0"/>
                <w:bCs/>
                <w:szCs w:val="24"/>
                <w:lang w:val="en-GB"/>
              </w:rPr>
              <w:t>Purchaser</w:t>
            </w:r>
            <w:r w:rsidR="00345B9B" w:rsidRPr="002C367D">
              <w:rPr>
                <w:b w:val="0"/>
                <w:bCs/>
                <w:szCs w:val="24"/>
                <w:lang w:val="en-GB"/>
              </w:rPr>
              <w:t>.</w:t>
            </w:r>
            <w:bookmarkEnd w:id="49"/>
            <w:r w:rsidR="00345B9B" w:rsidRPr="002C367D">
              <w:rPr>
                <w:szCs w:val="24"/>
                <w:lang w:val="en-GB"/>
              </w:rPr>
              <w:t xml:space="preserve"> </w:t>
            </w:r>
          </w:p>
        </w:tc>
      </w:tr>
      <w:tr w:rsidR="00345B9B" w:rsidRPr="002C367D" w14:paraId="5C1F752C" w14:textId="77777777" w:rsidTr="00CC7032">
        <w:tc>
          <w:tcPr>
            <w:tcW w:w="2520" w:type="dxa"/>
          </w:tcPr>
          <w:p w14:paraId="4FFD1F8F" w14:textId="77777777" w:rsidR="00345B9B" w:rsidRPr="002C367D" w:rsidRDefault="00345B9B" w:rsidP="00011A7E">
            <w:pPr>
              <w:numPr>
                <w:ilvl w:val="12"/>
                <w:numId w:val="0"/>
              </w:numPr>
              <w:spacing w:before="120"/>
              <w:ind w:left="360" w:hanging="360"/>
              <w:jc w:val="left"/>
              <w:rPr>
                <w:szCs w:val="24"/>
              </w:rPr>
            </w:pPr>
          </w:p>
        </w:tc>
        <w:tc>
          <w:tcPr>
            <w:tcW w:w="6930" w:type="dxa"/>
          </w:tcPr>
          <w:p w14:paraId="3CB08D09" w14:textId="4AB02558" w:rsidR="00345B9B" w:rsidRPr="002C367D" w:rsidRDefault="00345B9B" w:rsidP="00394921">
            <w:pPr>
              <w:pStyle w:val="Head12a"/>
              <w:numPr>
                <w:ilvl w:val="1"/>
                <w:numId w:val="56"/>
              </w:numPr>
              <w:spacing w:before="120"/>
              <w:ind w:left="702" w:hanging="720"/>
              <w:jc w:val="both"/>
              <w:rPr>
                <w:szCs w:val="24"/>
                <w:lang w:val="en-GB"/>
              </w:rPr>
            </w:pPr>
            <w:bookmarkStart w:id="50" w:name="_Toc43474844"/>
            <w:r w:rsidRPr="002C367D">
              <w:rPr>
                <w:b w:val="0"/>
                <w:bCs/>
                <w:szCs w:val="24"/>
                <w:lang w:val="en-GB"/>
              </w:rPr>
              <w:t xml:space="preserve">A </w:t>
            </w:r>
            <w:r w:rsidR="00A64EA0" w:rsidRPr="002C367D">
              <w:rPr>
                <w:b w:val="0"/>
                <w:bCs/>
                <w:szCs w:val="24"/>
                <w:lang w:val="en-GB"/>
              </w:rPr>
              <w:t>Proposer</w:t>
            </w:r>
            <w:r w:rsidRPr="002C367D">
              <w:rPr>
                <w:b w:val="0"/>
                <w:bCs/>
                <w:szCs w:val="24"/>
                <w:lang w:val="en-GB"/>
              </w:rPr>
              <w:t xml:space="preserve"> shall not be under suspension from </w:t>
            </w:r>
            <w:r w:rsidR="001B2F04" w:rsidRPr="002C367D">
              <w:rPr>
                <w:b w:val="0"/>
                <w:bCs/>
                <w:szCs w:val="24"/>
                <w:lang w:val="en-GB"/>
              </w:rPr>
              <w:t>b</w:t>
            </w:r>
            <w:r w:rsidRPr="002C367D">
              <w:rPr>
                <w:b w:val="0"/>
                <w:bCs/>
                <w:szCs w:val="24"/>
                <w:lang w:val="en-GB"/>
              </w:rPr>
              <w:t>idding</w:t>
            </w:r>
            <w:r w:rsidR="00A640B0" w:rsidRPr="002C367D">
              <w:rPr>
                <w:b w:val="0"/>
                <w:bCs/>
                <w:szCs w:val="24"/>
                <w:lang w:val="en-GB"/>
              </w:rPr>
              <w:t xml:space="preserve"> or submitting proposals</w:t>
            </w:r>
            <w:r w:rsidR="00CD279F" w:rsidRPr="002C367D">
              <w:rPr>
                <w:b w:val="0"/>
                <w:bCs/>
                <w:szCs w:val="24"/>
                <w:lang w:val="en-GB"/>
              </w:rPr>
              <w:t xml:space="preserve"> </w:t>
            </w:r>
            <w:r w:rsidRPr="002C367D">
              <w:rPr>
                <w:b w:val="0"/>
                <w:bCs/>
                <w:szCs w:val="24"/>
                <w:lang w:val="en-GB"/>
              </w:rPr>
              <w:t xml:space="preserve">by the </w:t>
            </w:r>
            <w:r w:rsidR="006E0425" w:rsidRPr="002C367D">
              <w:rPr>
                <w:b w:val="0"/>
                <w:bCs/>
                <w:szCs w:val="24"/>
                <w:lang w:val="en-GB"/>
              </w:rPr>
              <w:t>Purchaser</w:t>
            </w:r>
            <w:r w:rsidRPr="002C367D">
              <w:rPr>
                <w:b w:val="0"/>
                <w:bCs/>
                <w:szCs w:val="24"/>
                <w:lang w:val="en-GB"/>
              </w:rPr>
              <w:t xml:space="preserve"> as the result of the operation of a Bid–Securing Declaration</w:t>
            </w:r>
            <w:r w:rsidR="00CD279F" w:rsidRPr="002C367D">
              <w:rPr>
                <w:b w:val="0"/>
                <w:bCs/>
                <w:szCs w:val="24"/>
                <w:lang w:val="en-GB"/>
              </w:rPr>
              <w:t xml:space="preserve"> or Proposal-Securing Declaration</w:t>
            </w:r>
            <w:r w:rsidRPr="002C367D">
              <w:rPr>
                <w:b w:val="0"/>
                <w:bCs/>
                <w:szCs w:val="24"/>
                <w:lang w:val="en-GB"/>
              </w:rPr>
              <w:t>.</w:t>
            </w:r>
            <w:bookmarkEnd w:id="50"/>
            <w:r w:rsidR="00862498" w:rsidRPr="002C367D">
              <w:rPr>
                <w:szCs w:val="24"/>
                <w:lang w:val="en-GB"/>
              </w:rPr>
              <w:t xml:space="preserve"> </w:t>
            </w:r>
          </w:p>
        </w:tc>
      </w:tr>
      <w:tr w:rsidR="00345B9B" w:rsidRPr="002C367D" w14:paraId="296620AF" w14:textId="77777777" w:rsidTr="00CC7032">
        <w:tc>
          <w:tcPr>
            <w:tcW w:w="2520" w:type="dxa"/>
          </w:tcPr>
          <w:p w14:paraId="3DDF1032" w14:textId="77777777" w:rsidR="00345B9B" w:rsidRPr="002C367D" w:rsidRDefault="00345B9B" w:rsidP="00011A7E">
            <w:pPr>
              <w:numPr>
                <w:ilvl w:val="12"/>
                <w:numId w:val="0"/>
              </w:numPr>
              <w:spacing w:before="120"/>
              <w:ind w:left="360" w:hanging="360"/>
              <w:jc w:val="left"/>
              <w:rPr>
                <w:szCs w:val="24"/>
              </w:rPr>
            </w:pPr>
          </w:p>
        </w:tc>
        <w:tc>
          <w:tcPr>
            <w:tcW w:w="6930" w:type="dxa"/>
          </w:tcPr>
          <w:p w14:paraId="317D27A1" w14:textId="77777777" w:rsidR="00345B9B" w:rsidRPr="002C367D" w:rsidRDefault="00345B9B" w:rsidP="00394921">
            <w:pPr>
              <w:pStyle w:val="Head12a"/>
              <w:numPr>
                <w:ilvl w:val="1"/>
                <w:numId w:val="56"/>
              </w:numPr>
              <w:spacing w:before="120"/>
              <w:ind w:left="702" w:hanging="720"/>
              <w:jc w:val="both"/>
              <w:rPr>
                <w:szCs w:val="24"/>
                <w:lang w:val="en-GB"/>
              </w:rPr>
            </w:pPr>
            <w:bookmarkStart w:id="51" w:name="_Toc43474845"/>
            <w:r w:rsidRPr="002C367D">
              <w:rPr>
                <w:b w:val="0"/>
                <w:bCs/>
                <w:szCs w:val="24"/>
                <w:lang w:val="en-GB"/>
              </w:rPr>
              <w:t>Firms and individuals may be ineligible if so indicated in Section V and (a) 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 (b) 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51"/>
            <w:r w:rsidRPr="002C367D">
              <w:rPr>
                <w:szCs w:val="24"/>
                <w:lang w:val="en-GB"/>
              </w:rPr>
              <w:t xml:space="preserve"> </w:t>
            </w:r>
          </w:p>
        </w:tc>
      </w:tr>
      <w:tr w:rsidR="00345B9B" w:rsidRPr="002C367D" w14:paraId="1F496B67" w14:textId="77777777" w:rsidTr="00CC7032">
        <w:tc>
          <w:tcPr>
            <w:tcW w:w="2520" w:type="dxa"/>
          </w:tcPr>
          <w:p w14:paraId="4E00A135" w14:textId="77777777" w:rsidR="00345B9B" w:rsidRPr="002C367D" w:rsidRDefault="00345B9B" w:rsidP="00011A7E">
            <w:pPr>
              <w:numPr>
                <w:ilvl w:val="12"/>
                <w:numId w:val="0"/>
              </w:numPr>
              <w:spacing w:before="120"/>
              <w:ind w:left="360" w:hanging="360"/>
              <w:jc w:val="left"/>
              <w:rPr>
                <w:szCs w:val="24"/>
              </w:rPr>
            </w:pPr>
          </w:p>
        </w:tc>
        <w:tc>
          <w:tcPr>
            <w:tcW w:w="6930" w:type="dxa"/>
          </w:tcPr>
          <w:p w14:paraId="09353A9C" w14:textId="3E1CABC8" w:rsidR="007F3A2F" w:rsidRPr="002C367D" w:rsidRDefault="007F3A2F" w:rsidP="00394921">
            <w:pPr>
              <w:pStyle w:val="Head12a"/>
              <w:numPr>
                <w:ilvl w:val="1"/>
                <w:numId w:val="56"/>
              </w:numPr>
              <w:spacing w:before="120"/>
              <w:ind w:left="702" w:hanging="720"/>
              <w:jc w:val="both"/>
              <w:rPr>
                <w:b w:val="0"/>
                <w:bCs/>
                <w:szCs w:val="24"/>
                <w:lang w:val="en-GB"/>
              </w:rPr>
            </w:pPr>
            <w:bookmarkStart w:id="52" w:name="_Toc43474846"/>
            <w:r w:rsidRPr="002C367D">
              <w:rPr>
                <w:b w:val="0"/>
                <w:bCs/>
                <w:szCs w:val="24"/>
                <w:lang w:val="en-GB"/>
              </w:rPr>
              <w:t xml:space="preserve">This </w:t>
            </w:r>
            <w:r w:rsidR="00A640B0" w:rsidRPr="002C367D">
              <w:rPr>
                <w:b w:val="0"/>
                <w:bCs/>
                <w:szCs w:val="24"/>
                <w:lang w:val="en-GB"/>
              </w:rPr>
              <w:t xml:space="preserve">request for proposal process </w:t>
            </w:r>
            <w:r w:rsidRPr="002C367D">
              <w:rPr>
                <w:b w:val="0"/>
                <w:bCs/>
                <w:szCs w:val="24"/>
                <w:lang w:val="en-GB"/>
              </w:rPr>
              <w:t xml:space="preserve">is open for all eligible </w:t>
            </w:r>
            <w:r w:rsidR="00A64EA0" w:rsidRPr="002C367D">
              <w:rPr>
                <w:b w:val="0"/>
                <w:bCs/>
                <w:szCs w:val="24"/>
                <w:lang w:val="en-GB"/>
              </w:rPr>
              <w:t>Proposer</w:t>
            </w:r>
            <w:r w:rsidRPr="002C367D">
              <w:rPr>
                <w:b w:val="0"/>
                <w:bCs/>
                <w:szCs w:val="24"/>
                <w:lang w:val="en-GB"/>
              </w:rPr>
              <w:t xml:space="preserve">s, unless otherwise specified in </w:t>
            </w:r>
            <w:r w:rsidR="00256027" w:rsidRPr="002C367D">
              <w:rPr>
                <w:b w:val="0"/>
                <w:bCs/>
                <w:szCs w:val="24"/>
                <w:lang w:val="en-GB"/>
              </w:rPr>
              <w:t xml:space="preserve">ITP </w:t>
            </w:r>
            <w:r w:rsidR="008E40B3" w:rsidRPr="002C367D">
              <w:rPr>
                <w:b w:val="0"/>
                <w:bCs/>
                <w:szCs w:val="24"/>
                <w:lang w:val="en-GB"/>
              </w:rPr>
              <w:t>15.2.</w:t>
            </w:r>
            <w:bookmarkEnd w:id="52"/>
          </w:p>
          <w:p w14:paraId="5A1629AB" w14:textId="6CF6F876" w:rsidR="00345B9B" w:rsidRPr="002C367D" w:rsidRDefault="00345B9B" w:rsidP="00394921">
            <w:pPr>
              <w:pStyle w:val="Head12a"/>
              <w:numPr>
                <w:ilvl w:val="1"/>
                <w:numId w:val="56"/>
              </w:numPr>
              <w:spacing w:before="120"/>
              <w:ind w:left="702" w:hanging="720"/>
              <w:jc w:val="both"/>
              <w:rPr>
                <w:szCs w:val="24"/>
                <w:lang w:val="en-GB"/>
              </w:rPr>
            </w:pPr>
            <w:bookmarkStart w:id="53" w:name="_Toc43474847"/>
            <w:r w:rsidRPr="002C367D">
              <w:rPr>
                <w:b w:val="0"/>
                <w:bCs/>
                <w:szCs w:val="24"/>
                <w:lang w:val="en-GB"/>
              </w:rPr>
              <w:t xml:space="preserve">A </w:t>
            </w:r>
            <w:r w:rsidR="00A64EA0" w:rsidRPr="002C367D">
              <w:rPr>
                <w:b w:val="0"/>
                <w:bCs/>
                <w:szCs w:val="24"/>
                <w:lang w:val="en-GB"/>
              </w:rPr>
              <w:t>Proposer</w:t>
            </w:r>
            <w:r w:rsidRPr="002C367D">
              <w:rPr>
                <w:b w:val="0"/>
                <w:bCs/>
                <w:szCs w:val="24"/>
                <w:lang w:val="en-GB"/>
              </w:rPr>
              <w:t xml:space="preserve"> shall provide such documentary evidence of eligibility satisfactory to the </w:t>
            </w:r>
            <w:r w:rsidR="006E0425" w:rsidRPr="002C367D">
              <w:rPr>
                <w:b w:val="0"/>
                <w:bCs/>
                <w:szCs w:val="24"/>
                <w:lang w:val="en-GB"/>
              </w:rPr>
              <w:t>Purchaser</w:t>
            </w:r>
            <w:r w:rsidRPr="002C367D">
              <w:rPr>
                <w:b w:val="0"/>
                <w:bCs/>
                <w:szCs w:val="24"/>
                <w:lang w:val="en-GB"/>
              </w:rPr>
              <w:t xml:space="preserve">, as the </w:t>
            </w:r>
            <w:r w:rsidR="006E0425" w:rsidRPr="002C367D">
              <w:rPr>
                <w:b w:val="0"/>
                <w:bCs/>
                <w:szCs w:val="24"/>
                <w:lang w:val="en-GB"/>
              </w:rPr>
              <w:t>Purchaser</w:t>
            </w:r>
            <w:r w:rsidRPr="002C367D">
              <w:rPr>
                <w:b w:val="0"/>
                <w:bCs/>
                <w:szCs w:val="24"/>
                <w:lang w:val="en-GB"/>
              </w:rPr>
              <w:t xml:space="preserve"> shall reasonably request.</w:t>
            </w:r>
            <w:bookmarkEnd w:id="53"/>
          </w:p>
        </w:tc>
      </w:tr>
      <w:tr w:rsidR="001B2F04" w:rsidRPr="002C367D" w14:paraId="350A4811" w14:textId="77777777" w:rsidTr="00CC7032">
        <w:tc>
          <w:tcPr>
            <w:tcW w:w="2520" w:type="dxa"/>
          </w:tcPr>
          <w:p w14:paraId="5EA9FF92" w14:textId="77777777" w:rsidR="001B2F04" w:rsidRPr="002C367D" w:rsidRDefault="001B2F04" w:rsidP="00011A7E">
            <w:pPr>
              <w:numPr>
                <w:ilvl w:val="12"/>
                <w:numId w:val="0"/>
              </w:numPr>
              <w:spacing w:before="120"/>
              <w:ind w:left="360" w:hanging="360"/>
              <w:jc w:val="left"/>
              <w:rPr>
                <w:szCs w:val="24"/>
              </w:rPr>
            </w:pPr>
          </w:p>
        </w:tc>
        <w:tc>
          <w:tcPr>
            <w:tcW w:w="6930" w:type="dxa"/>
          </w:tcPr>
          <w:p w14:paraId="3ABE63DF" w14:textId="77777777" w:rsidR="001B2F04" w:rsidRPr="002C367D" w:rsidRDefault="001B2F04" w:rsidP="00394921">
            <w:pPr>
              <w:pStyle w:val="Head12a"/>
              <w:numPr>
                <w:ilvl w:val="1"/>
                <w:numId w:val="56"/>
              </w:numPr>
              <w:spacing w:before="120"/>
              <w:ind w:left="702" w:hanging="720"/>
              <w:jc w:val="both"/>
              <w:rPr>
                <w:spacing w:val="-4"/>
                <w:szCs w:val="24"/>
                <w:lang w:val="en-GB"/>
              </w:rPr>
            </w:pPr>
            <w:bookmarkStart w:id="54" w:name="_Toc43474848"/>
            <w:r w:rsidRPr="002C367D">
              <w:rPr>
                <w:b w:val="0"/>
                <w:bCs/>
                <w:szCs w:val="24"/>
                <w:lang w:val="en-GB"/>
              </w:rPr>
              <w:t xml:space="preserve">A firm that is under a sanction of debarment by the Borrower from being awarded a contract is eligible to participate in this procurement, unless the Bank, at the Borrower’s request, is satisfied that the debarment; (a) relates to fraud or corruption, </w:t>
            </w:r>
            <w:r w:rsidRPr="002C367D">
              <w:rPr>
                <w:b w:val="0"/>
                <w:bCs/>
                <w:szCs w:val="24"/>
                <w:lang w:val="en-GB"/>
              </w:rPr>
              <w:lastRenderedPageBreak/>
              <w:t>and (b) followed a judicial or administrative proceeding that afforded the firm adequate due process.</w:t>
            </w:r>
            <w:bookmarkEnd w:id="54"/>
          </w:p>
        </w:tc>
      </w:tr>
      <w:tr w:rsidR="005D3A16" w:rsidRPr="002C367D" w14:paraId="0467C7EA" w14:textId="77777777" w:rsidTr="00CC7032">
        <w:trPr>
          <w:cantSplit/>
        </w:trPr>
        <w:tc>
          <w:tcPr>
            <w:tcW w:w="2520" w:type="dxa"/>
          </w:tcPr>
          <w:p w14:paraId="667B76C9" w14:textId="13161D85" w:rsidR="005D3A16" w:rsidRPr="002C367D" w:rsidRDefault="005D3A16" w:rsidP="00011A7E">
            <w:pPr>
              <w:pStyle w:val="ITBHeading2"/>
              <w:spacing w:before="120" w:after="120"/>
              <w:rPr>
                <w:lang w:val="en-GB"/>
              </w:rPr>
            </w:pPr>
            <w:bookmarkStart w:id="55" w:name="_Toc434304496"/>
            <w:bookmarkStart w:id="56" w:name="_Toc43474989"/>
            <w:bookmarkStart w:id="57" w:name="_Toc43486455"/>
            <w:bookmarkStart w:id="58" w:name="_Toc167985768"/>
            <w:r w:rsidRPr="002C367D">
              <w:rPr>
                <w:lang w:val="en-GB"/>
              </w:rPr>
              <w:t xml:space="preserve">Eligible </w:t>
            </w:r>
            <w:r w:rsidR="004B0AEF" w:rsidRPr="002C367D">
              <w:rPr>
                <w:lang w:val="en-GB"/>
              </w:rPr>
              <w:t>Goods and Services</w:t>
            </w:r>
            <w:bookmarkEnd w:id="55"/>
            <w:bookmarkEnd w:id="56"/>
            <w:bookmarkEnd w:id="57"/>
            <w:bookmarkEnd w:id="58"/>
          </w:p>
        </w:tc>
        <w:tc>
          <w:tcPr>
            <w:tcW w:w="6930" w:type="dxa"/>
          </w:tcPr>
          <w:p w14:paraId="2988E938" w14:textId="6335427E" w:rsidR="005D3A16" w:rsidRPr="002C367D" w:rsidRDefault="00387E36" w:rsidP="00394921">
            <w:pPr>
              <w:pStyle w:val="Head12a"/>
              <w:numPr>
                <w:ilvl w:val="1"/>
                <w:numId w:val="56"/>
              </w:numPr>
              <w:spacing w:before="120"/>
              <w:ind w:left="702" w:hanging="720"/>
              <w:jc w:val="both"/>
              <w:rPr>
                <w:szCs w:val="24"/>
                <w:lang w:val="en-GB"/>
              </w:rPr>
            </w:pPr>
            <w:bookmarkStart w:id="59" w:name="_Toc43474849"/>
            <w:r w:rsidRPr="002C367D">
              <w:rPr>
                <w:b w:val="0"/>
                <w:bCs/>
                <w:szCs w:val="24"/>
                <w:lang w:val="en-GB"/>
              </w:rPr>
              <w:t xml:space="preserve">The Information Systems to be supplied under the Contract </w:t>
            </w:r>
            <w:r w:rsidR="00C54102" w:rsidRPr="002C367D">
              <w:rPr>
                <w:b w:val="0"/>
                <w:bCs/>
                <w:szCs w:val="24"/>
                <w:lang w:val="en-GB"/>
              </w:rPr>
              <w:t>and financed by the Bank may have their origin in any country in accordance with Section V, Eligible Countries.</w:t>
            </w:r>
            <w:bookmarkEnd w:id="59"/>
          </w:p>
        </w:tc>
      </w:tr>
      <w:tr w:rsidR="009E3077" w:rsidRPr="002C367D" w14:paraId="23EAA993" w14:textId="77777777" w:rsidTr="00CC7032">
        <w:trPr>
          <w:cantSplit/>
        </w:trPr>
        <w:tc>
          <w:tcPr>
            <w:tcW w:w="2520" w:type="dxa"/>
          </w:tcPr>
          <w:p w14:paraId="1C6D02D3" w14:textId="77777777" w:rsidR="009E3077" w:rsidRPr="002C367D" w:rsidRDefault="009E3077" w:rsidP="00011A7E">
            <w:pPr>
              <w:pStyle w:val="Head12a"/>
              <w:spacing w:before="120"/>
              <w:rPr>
                <w:szCs w:val="24"/>
                <w:lang w:val="en-GB"/>
              </w:rPr>
            </w:pPr>
          </w:p>
        </w:tc>
        <w:tc>
          <w:tcPr>
            <w:tcW w:w="6930" w:type="dxa"/>
          </w:tcPr>
          <w:p w14:paraId="1D120F94" w14:textId="59A6BAC8" w:rsidR="009E3077" w:rsidRPr="002C367D" w:rsidRDefault="009E3077" w:rsidP="00394921">
            <w:pPr>
              <w:pStyle w:val="Head12a"/>
              <w:numPr>
                <w:ilvl w:val="1"/>
                <w:numId w:val="56"/>
              </w:numPr>
              <w:spacing w:before="120"/>
              <w:ind w:left="702" w:hanging="720"/>
              <w:jc w:val="both"/>
              <w:rPr>
                <w:b w:val="0"/>
                <w:bCs/>
                <w:szCs w:val="24"/>
                <w:lang w:val="en-GB"/>
              </w:rPr>
            </w:pPr>
            <w:bookmarkStart w:id="60" w:name="_Toc43474850"/>
            <w:r w:rsidRPr="002C367D">
              <w:rPr>
                <w:b w:val="0"/>
                <w:bCs/>
                <w:szCs w:val="24"/>
                <w:lang w:val="en-GB"/>
              </w:rPr>
              <w:t xml:space="preserve">For the purposes of this </w:t>
            </w:r>
            <w:r w:rsidR="00A640B0" w:rsidRPr="002C367D">
              <w:rPr>
                <w:b w:val="0"/>
                <w:bCs/>
                <w:szCs w:val="24"/>
                <w:lang w:val="en-GB"/>
              </w:rPr>
              <w:t xml:space="preserve">request for proposals </w:t>
            </w:r>
            <w:r w:rsidR="00284AF9" w:rsidRPr="002C367D">
              <w:rPr>
                <w:b w:val="0"/>
                <w:bCs/>
                <w:szCs w:val="24"/>
                <w:lang w:val="en-GB"/>
              </w:rPr>
              <w:t>document</w:t>
            </w:r>
            <w:r w:rsidRPr="002C367D">
              <w:rPr>
                <w:b w:val="0"/>
                <w:bCs/>
                <w:szCs w:val="24"/>
                <w:lang w:val="en-GB"/>
              </w:rPr>
              <w:t>, the term “Information System” means all:</w:t>
            </w:r>
            <w:bookmarkEnd w:id="60"/>
          </w:p>
          <w:p w14:paraId="58EC59B6" w14:textId="7C4DE7C6" w:rsidR="009E3077" w:rsidRPr="002C367D" w:rsidRDefault="009E3077" w:rsidP="00394921">
            <w:pPr>
              <w:pStyle w:val="Heading3"/>
              <w:numPr>
                <w:ilvl w:val="0"/>
                <w:numId w:val="39"/>
              </w:numPr>
              <w:suppressAutoHyphens w:val="0"/>
              <w:spacing w:before="120"/>
              <w:ind w:left="1062" w:hanging="540"/>
              <w:jc w:val="both"/>
              <w:rPr>
                <w:rFonts w:ascii="Times New Roman" w:hAnsi="Times New Roman"/>
                <w:b w:val="0"/>
                <w:sz w:val="24"/>
                <w:szCs w:val="24"/>
              </w:rPr>
            </w:pPr>
            <w:r w:rsidRPr="002C367D">
              <w:rPr>
                <w:rFonts w:ascii="Times New Roman" w:hAnsi="Times New Roman"/>
                <w:b w:val="0"/>
                <w:sz w:val="24"/>
                <w:szCs w:val="24"/>
              </w:rPr>
              <w:t xml:space="preserve">the required information technologies, including all information processing and communications-related hardware, software, supplies, and consumable items that the Supplier is required to </w:t>
            </w:r>
            <w:r w:rsidR="00207AE8" w:rsidRPr="002C367D">
              <w:rPr>
                <w:rFonts w:ascii="Times New Roman" w:hAnsi="Times New Roman"/>
                <w:b w:val="0"/>
                <w:sz w:val="24"/>
                <w:szCs w:val="24"/>
              </w:rPr>
              <w:t xml:space="preserve">design, </w:t>
            </w:r>
            <w:r w:rsidRPr="002C367D">
              <w:rPr>
                <w:rFonts w:ascii="Times New Roman" w:hAnsi="Times New Roman"/>
                <w:b w:val="0"/>
                <w:sz w:val="24"/>
                <w:szCs w:val="24"/>
              </w:rPr>
              <w:t xml:space="preserve">supply and install under the Contract, plus all associated documentation, and all other materials and goods to be </w:t>
            </w:r>
            <w:r w:rsidR="00207AE8" w:rsidRPr="002C367D">
              <w:rPr>
                <w:rFonts w:ascii="Times New Roman" w:hAnsi="Times New Roman"/>
                <w:b w:val="0"/>
                <w:sz w:val="24"/>
                <w:szCs w:val="24"/>
              </w:rPr>
              <w:t xml:space="preserve">designed, </w:t>
            </w:r>
            <w:r w:rsidRPr="002C367D">
              <w:rPr>
                <w:rFonts w:ascii="Times New Roman" w:hAnsi="Times New Roman"/>
                <w:b w:val="0"/>
                <w:sz w:val="24"/>
                <w:szCs w:val="24"/>
              </w:rPr>
              <w:t xml:space="preserve">supplied, installed, integrated, and made operational; and </w:t>
            </w:r>
          </w:p>
          <w:p w14:paraId="7E3A76C0" w14:textId="6C58647E" w:rsidR="009E3077" w:rsidRPr="002C367D" w:rsidRDefault="009E3077" w:rsidP="00394921">
            <w:pPr>
              <w:pStyle w:val="Heading3"/>
              <w:numPr>
                <w:ilvl w:val="0"/>
                <w:numId w:val="39"/>
              </w:numPr>
              <w:suppressAutoHyphens w:val="0"/>
              <w:spacing w:before="120"/>
              <w:ind w:left="1062" w:hanging="540"/>
              <w:jc w:val="both"/>
              <w:rPr>
                <w:rFonts w:ascii="Times New Roman" w:hAnsi="Times New Roman"/>
                <w:sz w:val="24"/>
                <w:szCs w:val="24"/>
              </w:rPr>
            </w:pPr>
            <w:r w:rsidRPr="002C367D">
              <w:rPr>
                <w:rFonts w:ascii="Times New Roman" w:hAnsi="Times New Roman"/>
                <w:b w:val="0"/>
                <w:sz w:val="24"/>
                <w:szCs w:val="24"/>
              </w:rPr>
              <w:t xml:space="preserve">the related software development, transportation, insurance, installation, customization, integration, commissioning, training, technical support, maintenance, repair, and other services necessary for proper operation of the Information System to be provided by the selected </w:t>
            </w:r>
            <w:r w:rsidR="00A64EA0" w:rsidRPr="002C367D">
              <w:rPr>
                <w:rFonts w:ascii="Times New Roman" w:hAnsi="Times New Roman"/>
                <w:b w:val="0"/>
                <w:sz w:val="24"/>
                <w:szCs w:val="24"/>
              </w:rPr>
              <w:t>Proposer</w:t>
            </w:r>
            <w:r w:rsidRPr="002C367D">
              <w:rPr>
                <w:rFonts w:ascii="Times New Roman" w:hAnsi="Times New Roman"/>
                <w:b w:val="0"/>
                <w:sz w:val="24"/>
                <w:szCs w:val="24"/>
              </w:rPr>
              <w:t xml:space="preserve"> and as specified in the Contract.</w:t>
            </w:r>
            <w:r w:rsidR="00CC7032" w:rsidRPr="002C367D">
              <w:rPr>
                <w:rFonts w:ascii="Times New Roman" w:hAnsi="Times New Roman"/>
                <w:b w:val="0"/>
                <w:sz w:val="24"/>
                <w:szCs w:val="24"/>
              </w:rPr>
              <w:t xml:space="preserve">    </w:t>
            </w:r>
          </w:p>
        </w:tc>
      </w:tr>
      <w:tr w:rsidR="005D3A16" w:rsidRPr="002C367D" w14:paraId="3FDD6281" w14:textId="77777777" w:rsidTr="00CC7032">
        <w:trPr>
          <w:trHeight w:val="2096"/>
        </w:trPr>
        <w:tc>
          <w:tcPr>
            <w:tcW w:w="2520" w:type="dxa"/>
          </w:tcPr>
          <w:p w14:paraId="7C782FC2" w14:textId="77777777" w:rsidR="005D3A16" w:rsidRPr="002C367D" w:rsidRDefault="005D3A16" w:rsidP="00011A7E">
            <w:pPr>
              <w:pStyle w:val="Head12a"/>
              <w:numPr>
                <w:ilvl w:val="0"/>
                <w:numId w:val="0"/>
              </w:numPr>
              <w:spacing w:before="120"/>
              <w:ind w:left="702"/>
              <w:jc w:val="both"/>
              <w:rPr>
                <w:b w:val="0"/>
                <w:bCs/>
                <w:szCs w:val="24"/>
                <w:lang w:val="en-GB"/>
              </w:rPr>
            </w:pPr>
          </w:p>
        </w:tc>
        <w:tc>
          <w:tcPr>
            <w:tcW w:w="6930" w:type="dxa"/>
          </w:tcPr>
          <w:p w14:paraId="29CD30FF" w14:textId="16142DD0" w:rsidR="005D3A16" w:rsidRPr="002C367D" w:rsidRDefault="00155B76" w:rsidP="00394921">
            <w:pPr>
              <w:pStyle w:val="Head12a"/>
              <w:numPr>
                <w:ilvl w:val="1"/>
                <w:numId w:val="56"/>
              </w:numPr>
              <w:spacing w:before="120"/>
              <w:ind w:left="702" w:hanging="720"/>
              <w:jc w:val="both"/>
              <w:rPr>
                <w:b w:val="0"/>
                <w:bCs/>
                <w:szCs w:val="24"/>
                <w:lang w:val="en-GB"/>
              </w:rPr>
            </w:pPr>
            <w:bookmarkStart w:id="61" w:name="_Toc43474851"/>
            <w:r w:rsidRPr="002C367D">
              <w:rPr>
                <w:b w:val="0"/>
                <w:bCs/>
                <w:szCs w:val="24"/>
                <w:lang w:val="en-GB"/>
              </w:rPr>
              <w:t xml:space="preserve">For purposes of </w:t>
            </w:r>
            <w:r w:rsidR="00256027" w:rsidRPr="002C367D">
              <w:rPr>
                <w:b w:val="0"/>
                <w:bCs/>
                <w:szCs w:val="24"/>
                <w:lang w:val="en-GB"/>
              </w:rPr>
              <w:t xml:space="preserve">ITP </w:t>
            </w:r>
            <w:r w:rsidRPr="002C367D">
              <w:rPr>
                <w:b w:val="0"/>
                <w:bCs/>
                <w:szCs w:val="24"/>
                <w:lang w:val="en-GB"/>
              </w:rPr>
              <w:t xml:space="preserve">5.1 above, “origin” means the place where the </w:t>
            </w:r>
            <w:r w:rsidR="002E6F71" w:rsidRPr="002C367D">
              <w:rPr>
                <w:b w:val="0"/>
                <w:bCs/>
                <w:szCs w:val="24"/>
                <w:lang w:val="en-GB"/>
              </w:rPr>
              <w:t xml:space="preserve">goods and services making the Information System are produced in or supplied from. </w:t>
            </w:r>
            <w:r w:rsidR="005D3A16" w:rsidRPr="002C367D">
              <w:rPr>
                <w:b w:val="0"/>
                <w:bCs/>
                <w:szCs w:val="24"/>
                <w:lang w:val="en-GB"/>
              </w:rPr>
              <w:t>An Information System is deemed to be produced in a certain country when, in the territory of that country, through software development, manufacturing, or substantial and major assembly or integration of components, a commercially recognized product results that is substantially different in basic characteristics or in purpose or utility from its components.</w:t>
            </w:r>
            <w:bookmarkEnd w:id="61"/>
            <w:r w:rsidR="00406B6F" w:rsidRPr="002C367D">
              <w:rPr>
                <w:b w:val="0"/>
                <w:bCs/>
                <w:szCs w:val="24"/>
                <w:lang w:val="en-GB"/>
              </w:rPr>
              <w:t xml:space="preserve"> </w:t>
            </w:r>
          </w:p>
        </w:tc>
      </w:tr>
    </w:tbl>
    <w:p w14:paraId="2B18CDB9" w14:textId="4B1D29D2" w:rsidR="005D3A16" w:rsidRPr="002C367D" w:rsidRDefault="00823764" w:rsidP="00011A7E">
      <w:pPr>
        <w:pStyle w:val="ITBHeading1"/>
        <w:rPr>
          <w:lang w:val="en-GB"/>
        </w:rPr>
      </w:pPr>
      <w:bookmarkStart w:id="62" w:name="_Toc505659524"/>
      <w:bookmarkStart w:id="63" w:name="_Toc431826606"/>
      <w:bookmarkStart w:id="64" w:name="_Toc348000787"/>
      <w:bookmarkStart w:id="65" w:name="_Toc434304497"/>
      <w:bookmarkStart w:id="66" w:name="_Toc43474990"/>
      <w:bookmarkStart w:id="67" w:name="_Toc43486456"/>
      <w:bookmarkStart w:id="68" w:name="_Toc167985769"/>
      <w:r w:rsidRPr="002C367D">
        <w:rPr>
          <w:lang w:val="en-GB"/>
        </w:rPr>
        <w:t xml:space="preserve">B. </w:t>
      </w:r>
      <w:bookmarkEnd w:id="62"/>
      <w:bookmarkEnd w:id="63"/>
      <w:bookmarkEnd w:id="64"/>
      <w:r w:rsidR="005D5549" w:rsidRPr="002C367D">
        <w:rPr>
          <w:lang w:val="en-GB"/>
        </w:rPr>
        <w:t xml:space="preserve">Contents of </w:t>
      </w:r>
      <w:r w:rsidR="00A640B0" w:rsidRPr="002C367D">
        <w:rPr>
          <w:lang w:val="en-GB"/>
        </w:rPr>
        <w:t xml:space="preserve">the Request for Proposals </w:t>
      </w:r>
      <w:r w:rsidR="005D3A16" w:rsidRPr="002C367D">
        <w:rPr>
          <w:lang w:val="en-GB"/>
        </w:rPr>
        <w:t>Document</w:t>
      </w:r>
      <w:bookmarkEnd w:id="65"/>
      <w:bookmarkEnd w:id="66"/>
      <w:bookmarkEnd w:id="67"/>
      <w:bookmarkEnd w:id="68"/>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7290"/>
      </w:tblGrid>
      <w:tr w:rsidR="005D3A16" w:rsidRPr="002C367D" w14:paraId="43CAC4B4" w14:textId="77777777" w:rsidTr="003938BB">
        <w:trPr>
          <w:cantSplit/>
        </w:trPr>
        <w:tc>
          <w:tcPr>
            <w:tcW w:w="2160" w:type="dxa"/>
            <w:tcBorders>
              <w:top w:val="nil"/>
              <w:left w:val="nil"/>
              <w:bottom w:val="nil"/>
              <w:right w:val="nil"/>
            </w:tcBorders>
          </w:tcPr>
          <w:p w14:paraId="71990A65" w14:textId="38DA472A" w:rsidR="005D3A16" w:rsidRPr="002C367D" w:rsidRDefault="005D5549" w:rsidP="00011A7E">
            <w:pPr>
              <w:pStyle w:val="ITBHeading2"/>
              <w:spacing w:before="120" w:after="120"/>
              <w:rPr>
                <w:lang w:val="en-GB"/>
              </w:rPr>
            </w:pPr>
            <w:bookmarkStart w:id="69" w:name="_Toc434304498"/>
            <w:bookmarkStart w:id="70" w:name="_Toc43474991"/>
            <w:bookmarkStart w:id="71" w:name="_Toc43486457"/>
            <w:bookmarkStart w:id="72" w:name="_Toc167985770"/>
            <w:r w:rsidRPr="002C367D">
              <w:rPr>
                <w:lang w:val="en-GB"/>
              </w:rPr>
              <w:t>Sections</w:t>
            </w:r>
            <w:r w:rsidR="005D3A16" w:rsidRPr="002C367D">
              <w:rPr>
                <w:lang w:val="en-GB"/>
              </w:rPr>
              <w:t xml:space="preserve"> of </w:t>
            </w:r>
            <w:r w:rsidR="00A640B0" w:rsidRPr="002C367D">
              <w:rPr>
                <w:lang w:val="en-GB"/>
              </w:rPr>
              <w:t xml:space="preserve">the Request for Proposals </w:t>
            </w:r>
            <w:r w:rsidR="005D3A16" w:rsidRPr="002C367D">
              <w:rPr>
                <w:lang w:val="en-GB"/>
              </w:rPr>
              <w:t>Document</w:t>
            </w:r>
            <w:bookmarkEnd w:id="69"/>
            <w:bookmarkEnd w:id="70"/>
            <w:bookmarkEnd w:id="71"/>
            <w:bookmarkEnd w:id="72"/>
          </w:p>
        </w:tc>
        <w:tc>
          <w:tcPr>
            <w:tcW w:w="7290" w:type="dxa"/>
            <w:tcBorders>
              <w:top w:val="nil"/>
              <w:left w:val="nil"/>
              <w:bottom w:val="nil"/>
              <w:right w:val="nil"/>
            </w:tcBorders>
          </w:tcPr>
          <w:p w14:paraId="1730BCE1" w14:textId="6FBF17B6" w:rsidR="00C6150A" w:rsidRPr="002C367D" w:rsidRDefault="006E6D05" w:rsidP="00394921">
            <w:pPr>
              <w:pStyle w:val="Head12a"/>
              <w:numPr>
                <w:ilvl w:val="1"/>
                <w:numId w:val="56"/>
              </w:numPr>
              <w:spacing w:before="120"/>
              <w:ind w:left="702" w:hanging="720"/>
              <w:jc w:val="both"/>
              <w:rPr>
                <w:b w:val="0"/>
                <w:szCs w:val="24"/>
                <w:lang w:val="en-GB"/>
              </w:rPr>
            </w:pPr>
            <w:r w:rsidRPr="002C367D">
              <w:rPr>
                <w:szCs w:val="24"/>
                <w:lang w:val="en-GB"/>
              </w:rPr>
              <w:tab/>
            </w:r>
            <w:r w:rsidRPr="002C367D">
              <w:rPr>
                <w:b w:val="0"/>
                <w:szCs w:val="24"/>
                <w:lang w:val="en-GB"/>
              </w:rPr>
              <w:t xml:space="preserve">The </w:t>
            </w:r>
            <w:r w:rsidR="00A640B0" w:rsidRPr="002C367D">
              <w:rPr>
                <w:b w:val="0"/>
                <w:szCs w:val="24"/>
                <w:lang w:val="en-GB"/>
              </w:rPr>
              <w:t xml:space="preserve">request for proposals </w:t>
            </w:r>
            <w:r w:rsidR="00284AF9" w:rsidRPr="002C367D">
              <w:rPr>
                <w:b w:val="0"/>
                <w:szCs w:val="24"/>
                <w:lang w:val="en-GB"/>
              </w:rPr>
              <w:t>document</w:t>
            </w:r>
            <w:r w:rsidRPr="002C367D">
              <w:rPr>
                <w:b w:val="0"/>
                <w:szCs w:val="24"/>
                <w:lang w:val="en-GB"/>
              </w:rPr>
              <w:t xml:space="preserve"> consists of Parts 1, 2, and 3, which include all the </w:t>
            </w:r>
            <w:r w:rsidR="00C3236A" w:rsidRPr="002C367D">
              <w:rPr>
                <w:b w:val="0"/>
                <w:szCs w:val="24"/>
                <w:lang w:val="en-GB"/>
              </w:rPr>
              <w:t xml:space="preserve">sections </w:t>
            </w:r>
            <w:r w:rsidRPr="002C367D">
              <w:rPr>
                <w:b w:val="0"/>
                <w:szCs w:val="24"/>
                <w:lang w:val="en-GB"/>
              </w:rPr>
              <w:t xml:space="preserve">indicated below, and should be read in conjunction with any Addenda issued in accordance with </w:t>
            </w:r>
            <w:r w:rsidR="00256027" w:rsidRPr="002C367D">
              <w:rPr>
                <w:b w:val="0"/>
                <w:szCs w:val="24"/>
                <w:lang w:val="en-GB"/>
              </w:rPr>
              <w:t xml:space="preserve">ITP </w:t>
            </w:r>
            <w:r w:rsidRPr="002C367D">
              <w:rPr>
                <w:b w:val="0"/>
                <w:szCs w:val="24"/>
                <w:lang w:val="en-GB"/>
              </w:rPr>
              <w:t>8</w:t>
            </w:r>
            <w:r w:rsidR="005D3A16" w:rsidRPr="002C367D">
              <w:rPr>
                <w:b w:val="0"/>
                <w:szCs w:val="24"/>
                <w:lang w:val="en-GB"/>
              </w:rPr>
              <w:t>:</w:t>
            </w:r>
          </w:p>
        </w:tc>
      </w:tr>
      <w:tr w:rsidR="005D3A16" w:rsidRPr="002C367D" w14:paraId="6FBD2AF6" w14:textId="77777777" w:rsidTr="003938BB">
        <w:tc>
          <w:tcPr>
            <w:tcW w:w="2160" w:type="dxa"/>
            <w:tcBorders>
              <w:top w:val="nil"/>
              <w:left w:val="nil"/>
              <w:bottom w:val="nil"/>
              <w:right w:val="nil"/>
            </w:tcBorders>
          </w:tcPr>
          <w:p w14:paraId="54E8F35F" w14:textId="77777777" w:rsidR="005D3A16" w:rsidRPr="002C367D" w:rsidRDefault="005D3A16" w:rsidP="00011A7E">
            <w:pPr>
              <w:numPr>
                <w:ilvl w:val="12"/>
                <w:numId w:val="0"/>
              </w:numPr>
              <w:spacing w:before="120"/>
              <w:ind w:left="360" w:hanging="360"/>
              <w:jc w:val="left"/>
              <w:rPr>
                <w:szCs w:val="24"/>
              </w:rPr>
            </w:pPr>
          </w:p>
        </w:tc>
        <w:tc>
          <w:tcPr>
            <w:tcW w:w="7290" w:type="dxa"/>
            <w:tcBorders>
              <w:top w:val="nil"/>
              <w:left w:val="nil"/>
              <w:bottom w:val="nil"/>
              <w:right w:val="nil"/>
            </w:tcBorders>
          </w:tcPr>
          <w:p w14:paraId="07CD7661" w14:textId="6DBDA09A" w:rsidR="008B73AC" w:rsidRPr="002C367D" w:rsidRDefault="008B73AC" w:rsidP="00011A7E">
            <w:pPr>
              <w:tabs>
                <w:tab w:val="left" w:pos="1152"/>
                <w:tab w:val="left" w:pos="2502"/>
              </w:tabs>
              <w:suppressAutoHyphens w:val="0"/>
              <w:spacing w:before="120"/>
              <w:ind w:left="612"/>
              <w:jc w:val="left"/>
              <w:rPr>
                <w:b/>
                <w:szCs w:val="24"/>
              </w:rPr>
            </w:pPr>
            <w:r w:rsidRPr="002C367D">
              <w:rPr>
                <w:b/>
                <w:szCs w:val="24"/>
              </w:rPr>
              <w:t xml:space="preserve">PART 1 </w:t>
            </w:r>
            <w:r w:rsidR="007B2267" w:rsidRPr="002C367D">
              <w:rPr>
                <w:b/>
                <w:szCs w:val="24"/>
              </w:rPr>
              <w:t xml:space="preserve">- </w:t>
            </w:r>
            <w:r w:rsidR="00A640B0" w:rsidRPr="002C367D">
              <w:rPr>
                <w:b/>
                <w:szCs w:val="24"/>
              </w:rPr>
              <w:t xml:space="preserve">Request for Proposals </w:t>
            </w:r>
            <w:r w:rsidRPr="002C367D">
              <w:rPr>
                <w:b/>
                <w:szCs w:val="24"/>
              </w:rPr>
              <w:t>Procedures</w:t>
            </w:r>
          </w:p>
          <w:p w14:paraId="70432C2B" w14:textId="596ADB85" w:rsidR="005D3A16" w:rsidRPr="002C367D" w:rsidRDefault="005D3A16" w:rsidP="00011A7E">
            <w:pPr>
              <w:numPr>
                <w:ilvl w:val="12"/>
                <w:numId w:val="0"/>
              </w:numPr>
              <w:spacing w:before="120"/>
              <w:ind w:left="2142" w:right="-72" w:hanging="1260"/>
              <w:jc w:val="left"/>
              <w:rPr>
                <w:szCs w:val="24"/>
              </w:rPr>
            </w:pPr>
            <w:r w:rsidRPr="002C367D">
              <w:rPr>
                <w:szCs w:val="24"/>
              </w:rPr>
              <w:t>Section I</w:t>
            </w:r>
            <w:r w:rsidR="00A33028" w:rsidRPr="002C367D">
              <w:rPr>
                <w:szCs w:val="24"/>
              </w:rPr>
              <w:t xml:space="preserve"> -</w:t>
            </w:r>
            <w:r w:rsidR="00CC7032" w:rsidRPr="002C367D">
              <w:rPr>
                <w:szCs w:val="24"/>
              </w:rPr>
              <w:t xml:space="preserve"> </w:t>
            </w:r>
            <w:r w:rsidRPr="002C367D">
              <w:rPr>
                <w:szCs w:val="24"/>
              </w:rPr>
              <w:t xml:space="preserve">Instructions to </w:t>
            </w:r>
            <w:r w:rsidR="00A64EA0" w:rsidRPr="002C367D">
              <w:rPr>
                <w:szCs w:val="24"/>
              </w:rPr>
              <w:t>Proposer</w:t>
            </w:r>
            <w:r w:rsidRPr="002C367D">
              <w:rPr>
                <w:szCs w:val="24"/>
              </w:rPr>
              <w:t>s (</w:t>
            </w:r>
            <w:r w:rsidR="00256027" w:rsidRPr="002C367D">
              <w:rPr>
                <w:szCs w:val="24"/>
              </w:rPr>
              <w:t>ITP</w:t>
            </w:r>
            <w:r w:rsidRPr="002C367D">
              <w:rPr>
                <w:szCs w:val="24"/>
              </w:rPr>
              <w:t>)</w:t>
            </w:r>
          </w:p>
          <w:p w14:paraId="5C027205" w14:textId="54EC60EA" w:rsidR="005D3A16" w:rsidRPr="002C367D" w:rsidRDefault="005D3A16" w:rsidP="00011A7E">
            <w:pPr>
              <w:numPr>
                <w:ilvl w:val="12"/>
                <w:numId w:val="0"/>
              </w:numPr>
              <w:spacing w:before="120"/>
              <w:ind w:left="2142" w:right="-72" w:hanging="1260"/>
              <w:jc w:val="left"/>
              <w:rPr>
                <w:szCs w:val="24"/>
              </w:rPr>
            </w:pPr>
            <w:r w:rsidRPr="002C367D">
              <w:rPr>
                <w:szCs w:val="24"/>
              </w:rPr>
              <w:t xml:space="preserve">Section </w:t>
            </w:r>
            <w:r w:rsidR="00A50999" w:rsidRPr="002C367D">
              <w:rPr>
                <w:szCs w:val="24"/>
              </w:rPr>
              <w:t>II</w:t>
            </w:r>
            <w:r w:rsidR="00A33028" w:rsidRPr="002C367D">
              <w:rPr>
                <w:szCs w:val="24"/>
              </w:rPr>
              <w:t xml:space="preserve"> - </w:t>
            </w:r>
            <w:r w:rsidR="00A640B0" w:rsidRPr="002C367D">
              <w:rPr>
                <w:szCs w:val="24"/>
              </w:rPr>
              <w:t>Proposal</w:t>
            </w:r>
            <w:r w:rsidRPr="002C367D">
              <w:rPr>
                <w:szCs w:val="24"/>
              </w:rPr>
              <w:t xml:space="preserve"> Data Sheet (</w:t>
            </w:r>
            <w:r w:rsidR="00BF75A9" w:rsidRPr="002C367D">
              <w:rPr>
                <w:szCs w:val="24"/>
              </w:rPr>
              <w:t>PDS</w:t>
            </w:r>
            <w:r w:rsidRPr="002C367D">
              <w:rPr>
                <w:szCs w:val="24"/>
              </w:rPr>
              <w:t>)</w:t>
            </w:r>
          </w:p>
          <w:p w14:paraId="64DD0228" w14:textId="77777777" w:rsidR="006E6D05" w:rsidRPr="002C367D" w:rsidRDefault="005D3A16" w:rsidP="00011A7E">
            <w:pPr>
              <w:numPr>
                <w:ilvl w:val="12"/>
                <w:numId w:val="0"/>
              </w:numPr>
              <w:spacing w:before="120"/>
              <w:ind w:left="2142" w:right="-72" w:hanging="1260"/>
              <w:jc w:val="left"/>
              <w:rPr>
                <w:szCs w:val="24"/>
              </w:rPr>
            </w:pPr>
            <w:r w:rsidRPr="002C367D">
              <w:rPr>
                <w:szCs w:val="24"/>
              </w:rPr>
              <w:t>Section III</w:t>
            </w:r>
            <w:r w:rsidR="00A33028" w:rsidRPr="002C367D">
              <w:rPr>
                <w:szCs w:val="24"/>
              </w:rPr>
              <w:t xml:space="preserve"> -</w:t>
            </w:r>
            <w:r w:rsidR="00CC7032" w:rsidRPr="002C367D">
              <w:rPr>
                <w:szCs w:val="24"/>
              </w:rPr>
              <w:t xml:space="preserve"> </w:t>
            </w:r>
            <w:r w:rsidR="006E6D05" w:rsidRPr="002C367D">
              <w:rPr>
                <w:szCs w:val="24"/>
              </w:rPr>
              <w:t>Evaluation and Qualification Criteria</w:t>
            </w:r>
            <w:r w:rsidRPr="002C367D">
              <w:rPr>
                <w:szCs w:val="24"/>
              </w:rPr>
              <w:tab/>
            </w:r>
          </w:p>
          <w:p w14:paraId="0DA8984B" w14:textId="0B4EC59B" w:rsidR="005D3A16" w:rsidRPr="002C367D" w:rsidRDefault="006E6D05" w:rsidP="00011A7E">
            <w:pPr>
              <w:numPr>
                <w:ilvl w:val="12"/>
                <w:numId w:val="0"/>
              </w:numPr>
              <w:spacing w:before="120"/>
              <w:ind w:left="2142" w:right="-72" w:hanging="1260"/>
              <w:jc w:val="left"/>
              <w:rPr>
                <w:szCs w:val="24"/>
              </w:rPr>
            </w:pPr>
            <w:r w:rsidRPr="002C367D">
              <w:rPr>
                <w:szCs w:val="24"/>
              </w:rPr>
              <w:lastRenderedPageBreak/>
              <w:t>Section IV</w:t>
            </w:r>
            <w:r w:rsidR="00A33028" w:rsidRPr="002C367D">
              <w:rPr>
                <w:szCs w:val="24"/>
              </w:rPr>
              <w:t xml:space="preserve"> -</w:t>
            </w:r>
            <w:r w:rsidR="00CC7032" w:rsidRPr="002C367D">
              <w:rPr>
                <w:szCs w:val="24"/>
              </w:rPr>
              <w:t xml:space="preserve"> </w:t>
            </w:r>
            <w:r w:rsidR="00A640B0" w:rsidRPr="002C367D">
              <w:rPr>
                <w:szCs w:val="24"/>
              </w:rPr>
              <w:t xml:space="preserve">Proposal </w:t>
            </w:r>
            <w:r w:rsidR="005D3A16" w:rsidRPr="002C367D">
              <w:rPr>
                <w:szCs w:val="24"/>
              </w:rPr>
              <w:t>Forms</w:t>
            </w:r>
          </w:p>
          <w:p w14:paraId="17E72DF8" w14:textId="77777777" w:rsidR="005D3A16" w:rsidRPr="002C367D" w:rsidRDefault="005D3A16" w:rsidP="00011A7E">
            <w:pPr>
              <w:numPr>
                <w:ilvl w:val="12"/>
                <w:numId w:val="0"/>
              </w:numPr>
              <w:spacing w:before="120"/>
              <w:ind w:left="2142" w:right="-72" w:hanging="1260"/>
              <w:jc w:val="left"/>
              <w:rPr>
                <w:szCs w:val="24"/>
              </w:rPr>
            </w:pPr>
            <w:r w:rsidRPr="002C367D">
              <w:rPr>
                <w:szCs w:val="24"/>
              </w:rPr>
              <w:t>Section V</w:t>
            </w:r>
            <w:r w:rsidR="00A33028" w:rsidRPr="002C367D">
              <w:rPr>
                <w:szCs w:val="24"/>
              </w:rPr>
              <w:t xml:space="preserve"> -</w:t>
            </w:r>
            <w:r w:rsidR="00CC7032" w:rsidRPr="002C367D">
              <w:rPr>
                <w:szCs w:val="24"/>
              </w:rPr>
              <w:t xml:space="preserve"> </w:t>
            </w:r>
            <w:r w:rsidRPr="002C367D">
              <w:rPr>
                <w:szCs w:val="24"/>
              </w:rPr>
              <w:t>Eligible Countries</w:t>
            </w:r>
          </w:p>
          <w:p w14:paraId="1ADB49D4" w14:textId="77777777" w:rsidR="00D83F5C" w:rsidRPr="002C367D" w:rsidRDefault="00D83F5C" w:rsidP="00011A7E">
            <w:pPr>
              <w:numPr>
                <w:ilvl w:val="12"/>
                <w:numId w:val="0"/>
              </w:numPr>
              <w:spacing w:before="120"/>
              <w:ind w:left="2142" w:right="-72" w:hanging="1260"/>
              <w:jc w:val="left"/>
              <w:rPr>
                <w:szCs w:val="24"/>
              </w:rPr>
            </w:pPr>
            <w:r w:rsidRPr="002C367D">
              <w:rPr>
                <w:szCs w:val="24"/>
              </w:rPr>
              <w:t>Section VI</w:t>
            </w:r>
            <w:r w:rsidR="00A33028" w:rsidRPr="002C367D">
              <w:rPr>
                <w:szCs w:val="24"/>
              </w:rPr>
              <w:t xml:space="preserve"> -</w:t>
            </w:r>
            <w:r w:rsidR="00CC7032" w:rsidRPr="002C367D">
              <w:rPr>
                <w:szCs w:val="24"/>
              </w:rPr>
              <w:t xml:space="preserve"> </w:t>
            </w:r>
            <w:r w:rsidR="001A60EE" w:rsidRPr="002C367D">
              <w:rPr>
                <w:szCs w:val="24"/>
              </w:rPr>
              <w:t>Fraud and Corruption</w:t>
            </w:r>
          </w:p>
          <w:p w14:paraId="69AC0F79" w14:textId="77777777" w:rsidR="008B73AC" w:rsidRPr="002C367D" w:rsidRDefault="008B73AC" w:rsidP="00011A7E">
            <w:pPr>
              <w:tabs>
                <w:tab w:val="left" w:pos="1152"/>
                <w:tab w:val="left" w:pos="1692"/>
                <w:tab w:val="left" w:pos="2502"/>
              </w:tabs>
              <w:suppressAutoHyphens w:val="0"/>
              <w:spacing w:before="120"/>
              <w:ind w:left="612"/>
              <w:jc w:val="left"/>
              <w:rPr>
                <w:b/>
                <w:szCs w:val="24"/>
              </w:rPr>
            </w:pPr>
            <w:r w:rsidRPr="002C367D">
              <w:rPr>
                <w:b/>
                <w:szCs w:val="24"/>
              </w:rPr>
              <w:t xml:space="preserve">PART 2 </w:t>
            </w:r>
            <w:r w:rsidR="007B2267" w:rsidRPr="002C367D">
              <w:rPr>
                <w:b/>
                <w:szCs w:val="24"/>
              </w:rPr>
              <w:t xml:space="preserve">- </w:t>
            </w:r>
            <w:r w:rsidR="0097104C" w:rsidRPr="002C367D">
              <w:rPr>
                <w:b/>
                <w:szCs w:val="24"/>
              </w:rPr>
              <w:t>Purchaser’s</w:t>
            </w:r>
            <w:r w:rsidRPr="002C367D">
              <w:rPr>
                <w:b/>
                <w:szCs w:val="24"/>
              </w:rPr>
              <w:t xml:space="preserve"> Requirements</w:t>
            </w:r>
          </w:p>
          <w:p w14:paraId="08DA7D69" w14:textId="77777777" w:rsidR="0097104C" w:rsidRPr="002C367D" w:rsidRDefault="005D3A16" w:rsidP="00011A7E">
            <w:pPr>
              <w:numPr>
                <w:ilvl w:val="12"/>
                <w:numId w:val="0"/>
              </w:numPr>
              <w:spacing w:before="120"/>
              <w:ind w:left="2232" w:right="-72" w:hanging="1368"/>
              <w:jc w:val="left"/>
              <w:rPr>
                <w:szCs w:val="24"/>
              </w:rPr>
            </w:pPr>
            <w:r w:rsidRPr="002C367D">
              <w:rPr>
                <w:szCs w:val="24"/>
              </w:rPr>
              <w:t>Section V</w:t>
            </w:r>
            <w:r w:rsidR="004C1558" w:rsidRPr="002C367D">
              <w:rPr>
                <w:szCs w:val="24"/>
              </w:rPr>
              <w:t>I</w:t>
            </w:r>
            <w:r w:rsidR="00D83F5C" w:rsidRPr="002C367D">
              <w:rPr>
                <w:szCs w:val="24"/>
              </w:rPr>
              <w:t>I</w:t>
            </w:r>
            <w:r w:rsidR="00A33028" w:rsidRPr="002C367D">
              <w:rPr>
                <w:szCs w:val="24"/>
              </w:rPr>
              <w:t xml:space="preserve"> -</w:t>
            </w:r>
            <w:r w:rsidR="007B2267" w:rsidRPr="002C367D">
              <w:rPr>
                <w:szCs w:val="24"/>
              </w:rPr>
              <w:t xml:space="preserve"> </w:t>
            </w:r>
            <w:r w:rsidR="0097104C" w:rsidRPr="002C367D">
              <w:rPr>
                <w:szCs w:val="24"/>
              </w:rPr>
              <w:t xml:space="preserve">Requirements of the </w:t>
            </w:r>
            <w:r w:rsidR="007B2267" w:rsidRPr="002C367D">
              <w:rPr>
                <w:szCs w:val="24"/>
              </w:rPr>
              <w:t>IS</w:t>
            </w:r>
            <w:r w:rsidR="0097104C" w:rsidRPr="002C367D">
              <w:rPr>
                <w:szCs w:val="24"/>
              </w:rPr>
              <w:t>, including:</w:t>
            </w:r>
          </w:p>
          <w:p w14:paraId="4109E090" w14:textId="77777777" w:rsidR="0097104C" w:rsidRPr="002C367D" w:rsidRDefault="0097104C" w:rsidP="00394921">
            <w:pPr>
              <w:numPr>
                <w:ilvl w:val="0"/>
                <w:numId w:val="40"/>
              </w:numPr>
              <w:tabs>
                <w:tab w:val="clear" w:pos="2880"/>
              </w:tabs>
              <w:spacing w:before="120"/>
              <w:ind w:left="1422" w:right="-72"/>
              <w:jc w:val="left"/>
              <w:rPr>
                <w:szCs w:val="24"/>
              </w:rPr>
            </w:pPr>
            <w:r w:rsidRPr="002C367D">
              <w:rPr>
                <w:szCs w:val="24"/>
              </w:rPr>
              <w:t>Technical Requirements</w:t>
            </w:r>
          </w:p>
          <w:p w14:paraId="32F8CFBA" w14:textId="77777777" w:rsidR="0097104C" w:rsidRPr="002C367D" w:rsidRDefault="0097104C" w:rsidP="00394921">
            <w:pPr>
              <w:numPr>
                <w:ilvl w:val="0"/>
                <w:numId w:val="40"/>
              </w:numPr>
              <w:tabs>
                <w:tab w:val="clear" w:pos="2880"/>
              </w:tabs>
              <w:spacing w:before="120"/>
              <w:ind w:left="1422" w:right="-72"/>
              <w:jc w:val="left"/>
              <w:rPr>
                <w:szCs w:val="24"/>
              </w:rPr>
            </w:pPr>
            <w:r w:rsidRPr="002C367D">
              <w:rPr>
                <w:szCs w:val="24"/>
              </w:rPr>
              <w:t>Implementation Schedule</w:t>
            </w:r>
          </w:p>
          <w:p w14:paraId="0E45DD21" w14:textId="77777777" w:rsidR="0097104C" w:rsidRPr="002C367D" w:rsidRDefault="0097104C" w:rsidP="00394921">
            <w:pPr>
              <w:numPr>
                <w:ilvl w:val="0"/>
                <w:numId w:val="40"/>
              </w:numPr>
              <w:tabs>
                <w:tab w:val="clear" w:pos="2880"/>
              </w:tabs>
              <w:spacing w:before="120"/>
              <w:ind w:left="1422" w:right="-72"/>
              <w:jc w:val="left"/>
              <w:rPr>
                <w:szCs w:val="24"/>
              </w:rPr>
            </w:pPr>
            <w:r w:rsidRPr="002C367D">
              <w:rPr>
                <w:szCs w:val="24"/>
              </w:rPr>
              <w:t>System Inventory Tables</w:t>
            </w:r>
          </w:p>
          <w:p w14:paraId="2940E433" w14:textId="77777777" w:rsidR="001B74CA" w:rsidRPr="002C367D" w:rsidRDefault="0097104C" w:rsidP="00394921">
            <w:pPr>
              <w:numPr>
                <w:ilvl w:val="0"/>
                <w:numId w:val="40"/>
              </w:numPr>
              <w:tabs>
                <w:tab w:val="clear" w:pos="2880"/>
              </w:tabs>
              <w:spacing w:before="120"/>
              <w:ind w:left="1422" w:right="-72"/>
              <w:jc w:val="left"/>
              <w:rPr>
                <w:szCs w:val="24"/>
              </w:rPr>
            </w:pPr>
            <w:r w:rsidRPr="002C367D">
              <w:rPr>
                <w:szCs w:val="24"/>
              </w:rPr>
              <w:t>Background and Informational Materials</w:t>
            </w:r>
          </w:p>
          <w:p w14:paraId="397F4E9F" w14:textId="77777777" w:rsidR="008B73AC" w:rsidRPr="002C367D" w:rsidRDefault="008B73AC" w:rsidP="00011A7E">
            <w:pPr>
              <w:tabs>
                <w:tab w:val="left" w:pos="1152"/>
                <w:tab w:val="left" w:pos="1692"/>
                <w:tab w:val="left" w:pos="2502"/>
              </w:tabs>
              <w:suppressAutoHyphens w:val="0"/>
              <w:spacing w:before="120"/>
              <w:ind w:left="612"/>
              <w:jc w:val="left"/>
              <w:rPr>
                <w:b/>
                <w:szCs w:val="24"/>
              </w:rPr>
            </w:pPr>
            <w:r w:rsidRPr="002C367D">
              <w:rPr>
                <w:b/>
                <w:szCs w:val="24"/>
              </w:rPr>
              <w:t xml:space="preserve">PART 3 </w:t>
            </w:r>
            <w:r w:rsidR="007B2267" w:rsidRPr="002C367D">
              <w:rPr>
                <w:b/>
                <w:szCs w:val="24"/>
              </w:rPr>
              <w:t xml:space="preserve">- </w:t>
            </w:r>
            <w:r w:rsidRPr="002C367D">
              <w:rPr>
                <w:b/>
                <w:szCs w:val="24"/>
              </w:rPr>
              <w:t>Contract</w:t>
            </w:r>
          </w:p>
          <w:p w14:paraId="63F7F849" w14:textId="77777777" w:rsidR="005D3A16" w:rsidRPr="002C367D" w:rsidRDefault="005D3A16" w:rsidP="00011A7E">
            <w:pPr>
              <w:numPr>
                <w:ilvl w:val="12"/>
                <w:numId w:val="0"/>
              </w:numPr>
              <w:spacing w:before="120"/>
              <w:ind w:left="882" w:right="-72"/>
              <w:jc w:val="left"/>
              <w:rPr>
                <w:szCs w:val="24"/>
              </w:rPr>
            </w:pPr>
            <w:r w:rsidRPr="002C367D">
              <w:rPr>
                <w:szCs w:val="24"/>
              </w:rPr>
              <w:t>Section VI</w:t>
            </w:r>
            <w:r w:rsidR="004C1558" w:rsidRPr="002C367D">
              <w:rPr>
                <w:szCs w:val="24"/>
              </w:rPr>
              <w:t>I</w:t>
            </w:r>
            <w:r w:rsidR="00D83F5C" w:rsidRPr="002C367D">
              <w:rPr>
                <w:szCs w:val="24"/>
              </w:rPr>
              <w:t>I</w:t>
            </w:r>
            <w:r w:rsidR="00A33028" w:rsidRPr="002C367D">
              <w:rPr>
                <w:szCs w:val="24"/>
              </w:rPr>
              <w:t xml:space="preserve"> - </w:t>
            </w:r>
            <w:r w:rsidRPr="002C367D">
              <w:rPr>
                <w:szCs w:val="24"/>
              </w:rPr>
              <w:t xml:space="preserve">General </w:t>
            </w:r>
            <w:r w:rsidR="00A33028" w:rsidRPr="002C367D">
              <w:rPr>
                <w:szCs w:val="24"/>
              </w:rPr>
              <w:t>Conditions of</w:t>
            </w:r>
            <w:r w:rsidR="00A50999" w:rsidRPr="002C367D">
              <w:rPr>
                <w:szCs w:val="24"/>
              </w:rPr>
              <w:t xml:space="preserve"> Contract </w:t>
            </w:r>
          </w:p>
          <w:p w14:paraId="3AFCF025" w14:textId="77777777" w:rsidR="004C1558" w:rsidRPr="002C367D" w:rsidRDefault="005D3A16" w:rsidP="00011A7E">
            <w:pPr>
              <w:numPr>
                <w:ilvl w:val="12"/>
                <w:numId w:val="0"/>
              </w:numPr>
              <w:spacing w:before="120"/>
              <w:ind w:left="882" w:right="-72"/>
              <w:jc w:val="left"/>
              <w:rPr>
                <w:szCs w:val="24"/>
              </w:rPr>
            </w:pPr>
            <w:r w:rsidRPr="002C367D">
              <w:rPr>
                <w:szCs w:val="24"/>
              </w:rPr>
              <w:t xml:space="preserve">Section </w:t>
            </w:r>
            <w:r w:rsidR="00D83F5C" w:rsidRPr="002C367D">
              <w:rPr>
                <w:szCs w:val="24"/>
              </w:rPr>
              <w:t>I</w:t>
            </w:r>
            <w:r w:rsidR="008B73AC" w:rsidRPr="002C367D">
              <w:rPr>
                <w:szCs w:val="24"/>
              </w:rPr>
              <w:t>X</w:t>
            </w:r>
            <w:r w:rsidR="00A33028" w:rsidRPr="002C367D">
              <w:rPr>
                <w:szCs w:val="24"/>
              </w:rPr>
              <w:t xml:space="preserve"> -</w:t>
            </w:r>
            <w:r w:rsidR="004B0AEF" w:rsidRPr="002C367D">
              <w:rPr>
                <w:szCs w:val="24"/>
              </w:rPr>
              <w:t xml:space="preserve">Special </w:t>
            </w:r>
            <w:r w:rsidRPr="002C367D">
              <w:rPr>
                <w:szCs w:val="24"/>
              </w:rPr>
              <w:t>Conditions</w:t>
            </w:r>
            <w:r w:rsidR="00A50999" w:rsidRPr="002C367D">
              <w:rPr>
                <w:szCs w:val="24"/>
              </w:rPr>
              <w:t xml:space="preserve"> of Contract </w:t>
            </w:r>
            <w:r w:rsidRPr="002C367D">
              <w:rPr>
                <w:szCs w:val="24"/>
              </w:rPr>
              <w:t xml:space="preserve"> </w:t>
            </w:r>
          </w:p>
          <w:p w14:paraId="14959D4D" w14:textId="77777777" w:rsidR="005D3A16" w:rsidRPr="002C367D" w:rsidRDefault="005D3A16" w:rsidP="00011A7E">
            <w:pPr>
              <w:numPr>
                <w:ilvl w:val="12"/>
                <w:numId w:val="0"/>
              </w:numPr>
              <w:spacing w:before="120"/>
              <w:ind w:left="882" w:right="-72"/>
              <w:jc w:val="left"/>
              <w:rPr>
                <w:szCs w:val="24"/>
              </w:rPr>
            </w:pPr>
            <w:r w:rsidRPr="002C367D">
              <w:rPr>
                <w:szCs w:val="24"/>
              </w:rPr>
              <w:t xml:space="preserve">Section </w:t>
            </w:r>
            <w:r w:rsidR="004C1558" w:rsidRPr="002C367D">
              <w:rPr>
                <w:szCs w:val="24"/>
              </w:rPr>
              <w:t>X</w:t>
            </w:r>
            <w:r w:rsidR="00A33028" w:rsidRPr="002C367D">
              <w:rPr>
                <w:szCs w:val="24"/>
              </w:rPr>
              <w:t xml:space="preserve"> -</w:t>
            </w:r>
            <w:r w:rsidRPr="002C367D">
              <w:rPr>
                <w:szCs w:val="24"/>
              </w:rPr>
              <w:tab/>
            </w:r>
            <w:r w:rsidR="007B2267" w:rsidRPr="002C367D">
              <w:rPr>
                <w:szCs w:val="24"/>
              </w:rPr>
              <w:t xml:space="preserve"> </w:t>
            </w:r>
            <w:r w:rsidRPr="002C367D">
              <w:rPr>
                <w:szCs w:val="24"/>
              </w:rPr>
              <w:t>Contract Forms</w:t>
            </w:r>
          </w:p>
          <w:p w14:paraId="4AC04EFD" w14:textId="132DCBA6" w:rsidR="002310DE" w:rsidRPr="002C367D" w:rsidRDefault="004C1558" w:rsidP="00394921">
            <w:pPr>
              <w:pStyle w:val="Head12a"/>
              <w:numPr>
                <w:ilvl w:val="1"/>
                <w:numId w:val="56"/>
              </w:numPr>
              <w:spacing w:before="120"/>
              <w:ind w:left="702" w:hanging="720"/>
              <w:jc w:val="both"/>
              <w:rPr>
                <w:b w:val="0"/>
                <w:bCs/>
                <w:szCs w:val="24"/>
                <w:lang w:val="en-GB"/>
              </w:rPr>
            </w:pPr>
            <w:bookmarkStart w:id="73" w:name="_Toc43474852"/>
            <w:r w:rsidRPr="002C367D">
              <w:rPr>
                <w:b w:val="0"/>
                <w:bCs/>
                <w:szCs w:val="24"/>
                <w:lang w:val="en-GB"/>
              </w:rPr>
              <w:t xml:space="preserve">The </w:t>
            </w:r>
            <w:r w:rsidR="002310DE" w:rsidRPr="002C367D">
              <w:rPr>
                <w:b w:val="0"/>
                <w:bCs/>
                <w:szCs w:val="24"/>
                <w:lang w:val="en-GB"/>
              </w:rPr>
              <w:t xml:space="preserve">Specific Procurement Notice </w:t>
            </w:r>
            <w:r w:rsidR="00A50999" w:rsidRPr="002C367D">
              <w:rPr>
                <w:b w:val="0"/>
                <w:bCs/>
                <w:szCs w:val="24"/>
                <w:lang w:val="en-GB"/>
              </w:rPr>
              <w:t xml:space="preserve">– Request for </w:t>
            </w:r>
            <w:r w:rsidR="00A640B0" w:rsidRPr="002C367D">
              <w:rPr>
                <w:b w:val="0"/>
                <w:bCs/>
                <w:szCs w:val="24"/>
                <w:lang w:val="en-GB"/>
              </w:rPr>
              <w:t>Proposal</w:t>
            </w:r>
            <w:r w:rsidR="00A50999" w:rsidRPr="002C367D">
              <w:rPr>
                <w:b w:val="0"/>
                <w:bCs/>
                <w:szCs w:val="24"/>
                <w:lang w:val="en-GB"/>
              </w:rPr>
              <w:t>s (</w:t>
            </w:r>
            <w:r w:rsidR="00C411EC" w:rsidRPr="002C367D">
              <w:rPr>
                <w:b w:val="0"/>
                <w:bCs/>
                <w:szCs w:val="24"/>
                <w:lang w:val="en-GB"/>
              </w:rPr>
              <w:t>RFP</w:t>
            </w:r>
            <w:r w:rsidR="00A50999" w:rsidRPr="002C367D">
              <w:rPr>
                <w:b w:val="0"/>
                <w:bCs/>
                <w:szCs w:val="24"/>
                <w:lang w:val="en-GB"/>
              </w:rPr>
              <w:t>)</w:t>
            </w:r>
            <w:r w:rsidR="002310DE" w:rsidRPr="002C367D">
              <w:rPr>
                <w:b w:val="0"/>
                <w:bCs/>
                <w:szCs w:val="24"/>
                <w:lang w:val="en-GB"/>
              </w:rPr>
              <w:t xml:space="preserve"> issued by the </w:t>
            </w:r>
            <w:r w:rsidR="006E0425" w:rsidRPr="002C367D">
              <w:rPr>
                <w:b w:val="0"/>
                <w:bCs/>
                <w:szCs w:val="24"/>
                <w:lang w:val="en-GB"/>
              </w:rPr>
              <w:t>Purchaser</w:t>
            </w:r>
            <w:r w:rsidR="002310DE" w:rsidRPr="002C367D">
              <w:rPr>
                <w:b w:val="0"/>
                <w:bCs/>
                <w:szCs w:val="24"/>
                <w:lang w:val="en-GB"/>
              </w:rPr>
              <w:t xml:space="preserve"> is not part of this </w:t>
            </w:r>
            <w:r w:rsidR="00A640B0" w:rsidRPr="002C367D">
              <w:rPr>
                <w:b w:val="0"/>
                <w:bCs/>
                <w:szCs w:val="24"/>
                <w:lang w:val="en-GB"/>
              </w:rPr>
              <w:t xml:space="preserve">request for proposals </w:t>
            </w:r>
            <w:r w:rsidR="00284AF9" w:rsidRPr="002C367D">
              <w:rPr>
                <w:b w:val="0"/>
                <w:bCs/>
                <w:szCs w:val="24"/>
                <w:lang w:val="en-GB"/>
              </w:rPr>
              <w:t>document</w:t>
            </w:r>
            <w:r w:rsidR="002310DE" w:rsidRPr="002C367D">
              <w:rPr>
                <w:b w:val="0"/>
                <w:bCs/>
                <w:szCs w:val="24"/>
                <w:lang w:val="en-GB"/>
              </w:rPr>
              <w:t>.</w:t>
            </w:r>
            <w:bookmarkEnd w:id="73"/>
          </w:p>
          <w:p w14:paraId="4EA32CB5" w14:textId="6278E049" w:rsidR="000A105C" w:rsidRPr="002C367D" w:rsidRDefault="007B2267" w:rsidP="00394921">
            <w:pPr>
              <w:pStyle w:val="Head12a"/>
              <w:numPr>
                <w:ilvl w:val="1"/>
                <w:numId w:val="56"/>
              </w:numPr>
              <w:spacing w:before="120"/>
              <w:ind w:left="702" w:hanging="720"/>
              <w:jc w:val="both"/>
              <w:rPr>
                <w:b w:val="0"/>
                <w:szCs w:val="24"/>
                <w:lang w:val="en-GB"/>
              </w:rPr>
            </w:pPr>
            <w:r w:rsidRPr="002C367D">
              <w:rPr>
                <w:szCs w:val="24"/>
                <w:lang w:val="en-GB"/>
              </w:rPr>
              <w:tab/>
            </w:r>
            <w:r w:rsidR="00D83F5C" w:rsidRPr="002C367D">
              <w:rPr>
                <w:b w:val="0"/>
                <w:szCs w:val="24"/>
                <w:lang w:val="en-GB"/>
              </w:rPr>
              <w:t xml:space="preserve">Unless obtained directly from </w:t>
            </w:r>
            <w:r w:rsidR="008B73AC" w:rsidRPr="002C367D">
              <w:rPr>
                <w:b w:val="0"/>
                <w:szCs w:val="24"/>
                <w:lang w:val="en-GB"/>
              </w:rPr>
              <w:t>t</w:t>
            </w:r>
            <w:r w:rsidR="004C1558" w:rsidRPr="002C367D">
              <w:rPr>
                <w:b w:val="0"/>
                <w:szCs w:val="24"/>
                <w:lang w:val="en-GB"/>
              </w:rPr>
              <w:t xml:space="preserve">he </w:t>
            </w:r>
            <w:r w:rsidR="006E0425" w:rsidRPr="002C367D">
              <w:rPr>
                <w:b w:val="0"/>
                <w:szCs w:val="24"/>
                <w:lang w:val="en-GB"/>
              </w:rPr>
              <w:t>Purchaser</w:t>
            </w:r>
            <w:r w:rsidR="000A105C" w:rsidRPr="002C367D">
              <w:rPr>
                <w:b w:val="0"/>
                <w:szCs w:val="24"/>
                <w:lang w:val="en-GB"/>
              </w:rPr>
              <w:t xml:space="preserve">, </w:t>
            </w:r>
            <w:r w:rsidR="00A24758" w:rsidRPr="002C367D">
              <w:rPr>
                <w:b w:val="0"/>
                <w:szCs w:val="24"/>
                <w:lang w:val="en-GB"/>
              </w:rPr>
              <w:t xml:space="preserve">the </w:t>
            </w:r>
            <w:r w:rsidR="006E0425" w:rsidRPr="002C367D">
              <w:rPr>
                <w:b w:val="0"/>
                <w:szCs w:val="24"/>
                <w:lang w:val="en-GB"/>
              </w:rPr>
              <w:t>Purchaser</w:t>
            </w:r>
            <w:r w:rsidR="00A24758" w:rsidRPr="002C367D">
              <w:rPr>
                <w:b w:val="0"/>
                <w:szCs w:val="24"/>
                <w:lang w:val="en-GB"/>
              </w:rPr>
              <w:t xml:space="preserve"> is not</w:t>
            </w:r>
            <w:r w:rsidR="000A105C" w:rsidRPr="002C367D">
              <w:rPr>
                <w:b w:val="0"/>
                <w:szCs w:val="24"/>
                <w:lang w:val="en-GB"/>
              </w:rPr>
              <w:t xml:space="preserve"> responsible for the completeness of the document, responses to requests for clarification, the Minutes of the pre-</w:t>
            </w:r>
            <w:r w:rsidR="00A640B0" w:rsidRPr="002C367D">
              <w:rPr>
                <w:b w:val="0"/>
                <w:szCs w:val="24"/>
                <w:lang w:val="en-GB"/>
              </w:rPr>
              <w:t>Proposal</w:t>
            </w:r>
            <w:r w:rsidR="000A105C" w:rsidRPr="002C367D">
              <w:rPr>
                <w:b w:val="0"/>
                <w:szCs w:val="24"/>
                <w:lang w:val="en-GB"/>
              </w:rPr>
              <w:t xml:space="preserve"> meeting (if any), or Addenda to the </w:t>
            </w:r>
            <w:r w:rsidR="00A640B0" w:rsidRPr="002C367D">
              <w:rPr>
                <w:b w:val="0"/>
                <w:szCs w:val="24"/>
                <w:lang w:val="en-GB"/>
              </w:rPr>
              <w:t xml:space="preserve">request for proposals </w:t>
            </w:r>
            <w:r w:rsidR="00284AF9" w:rsidRPr="002C367D">
              <w:rPr>
                <w:b w:val="0"/>
                <w:szCs w:val="24"/>
                <w:lang w:val="en-GB"/>
              </w:rPr>
              <w:t>document</w:t>
            </w:r>
            <w:r w:rsidR="000A105C" w:rsidRPr="002C367D">
              <w:rPr>
                <w:b w:val="0"/>
                <w:szCs w:val="24"/>
                <w:lang w:val="en-GB"/>
              </w:rPr>
              <w:t xml:space="preserve"> in accordance with </w:t>
            </w:r>
            <w:r w:rsidR="00256027" w:rsidRPr="002C367D">
              <w:rPr>
                <w:b w:val="0"/>
                <w:szCs w:val="24"/>
                <w:lang w:val="en-GB"/>
              </w:rPr>
              <w:t xml:space="preserve">ITP </w:t>
            </w:r>
            <w:r w:rsidR="000A105C" w:rsidRPr="002C367D">
              <w:rPr>
                <w:b w:val="0"/>
                <w:szCs w:val="24"/>
                <w:lang w:val="en-GB"/>
              </w:rPr>
              <w:t xml:space="preserve">8. In case of any contradiction, documents obtained directly from the </w:t>
            </w:r>
            <w:r w:rsidR="006E0425" w:rsidRPr="002C367D">
              <w:rPr>
                <w:b w:val="0"/>
                <w:szCs w:val="24"/>
                <w:lang w:val="en-GB"/>
              </w:rPr>
              <w:t>Purchaser</w:t>
            </w:r>
            <w:r w:rsidR="000A105C" w:rsidRPr="002C367D">
              <w:rPr>
                <w:b w:val="0"/>
                <w:szCs w:val="24"/>
                <w:lang w:val="en-GB"/>
              </w:rPr>
              <w:t xml:space="preserve"> shall prevail.</w:t>
            </w:r>
          </w:p>
          <w:p w14:paraId="64F6EBB3" w14:textId="7D1FDB9E" w:rsidR="005D3A16" w:rsidRPr="002C367D" w:rsidRDefault="007B2267" w:rsidP="00394921">
            <w:pPr>
              <w:pStyle w:val="Head12a"/>
              <w:numPr>
                <w:ilvl w:val="1"/>
                <w:numId w:val="56"/>
              </w:numPr>
              <w:spacing w:before="120"/>
              <w:ind w:left="702" w:hanging="720"/>
              <w:jc w:val="both"/>
              <w:rPr>
                <w:szCs w:val="24"/>
                <w:lang w:val="en-GB"/>
              </w:rPr>
            </w:pPr>
            <w:r w:rsidRPr="002C367D">
              <w:rPr>
                <w:b w:val="0"/>
                <w:szCs w:val="24"/>
                <w:lang w:val="en-GB"/>
              </w:rPr>
              <w:tab/>
            </w:r>
            <w:r w:rsidR="004C1558" w:rsidRPr="002C367D">
              <w:rPr>
                <w:b w:val="0"/>
                <w:szCs w:val="24"/>
                <w:lang w:val="en-GB"/>
              </w:rPr>
              <w:t xml:space="preserve">The </w:t>
            </w:r>
            <w:r w:rsidR="00A64EA0" w:rsidRPr="002C367D">
              <w:rPr>
                <w:b w:val="0"/>
                <w:szCs w:val="24"/>
                <w:lang w:val="en-GB"/>
              </w:rPr>
              <w:t>Proposer</w:t>
            </w:r>
            <w:r w:rsidR="004C1558" w:rsidRPr="002C367D">
              <w:rPr>
                <w:b w:val="0"/>
                <w:szCs w:val="24"/>
                <w:lang w:val="en-GB"/>
              </w:rPr>
              <w:t xml:space="preserve"> is expected to examine all instructions, forms, terms, and specifications in the </w:t>
            </w:r>
            <w:r w:rsidR="00A640B0" w:rsidRPr="002C367D">
              <w:rPr>
                <w:b w:val="0"/>
                <w:szCs w:val="24"/>
                <w:lang w:val="en-GB"/>
              </w:rPr>
              <w:t xml:space="preserve">request for proposals </w:t>
            </w:r>
            <w:r w:rsidR="00284AF9" w:rsidRPr="002C367D">
              <w:rPr>
                <w:b w:val="0"/>
                <w:szCs w:val="24"/>
                <w:lang w:val="en-GB"/>
              </w:rPr>
              <w:t>document</w:t>
            </w:r>
            <w:r w:rsidR="00A24758" w:rsidRPr="002C367D">
              <w:rPr>
                <w:b w:val="0"/>
                <w:szCs w:val="24"/>
                <w:lang w:val="en-GB"/>
              </w:rPr>
              <w:t xml:space="preserve"> </w:t>
            </w:r>
            <w:r w:rsidR="000A105C" w:rsidRPr="002C367D">
              <w:rPr>
                <w:b w:val="0"/>
                <w:szCs w:val="24"/>
                <w:lang w:val="en-GB"/>
              </w:rPr>
              <w:t xml:space="preserve">and </w:t>
            </w:r>
            <w:r w:rsidR="004C1558" w:rsidRPr="002C367D">
              <w:rPr>
                <w:b w:val="0"/>
                <w:szCs w:val="24"/>
                <w:lang w:val="en-GB"/>
              </w:rPr>
              <w:t>to furnish</w:t>
            </w:r>
            <w:r w:rsidR="000A105C" w:rsidRPr="002C367D">
              <w:rPr>
                <w:b w:val="0"/>
                <w:szCs w:val="24"/>
                <w:lang w:val="en-GB"/>
              </w:rPr>
              <w:t xml:space="preserve"> with its </w:t>
            </w:r>
            <w:r w:rsidR="00A640B0" w:rsidRPr="002C367D">
              <w:rPr>
                <w:b w:val="0"/>
                <w:szCs w:val="24"/>
                <w:lang w:val="en-GB"/>
              </w:rPr>
              <w:t>Proposal</w:t>
            </w:r>
            <w:r w:rsidR="004C1558" w:rsidRPr="002C367D">
              <w:rPr>
                <w:b w:val="0"/>
                <w:szCs w:val="24"/>
                <w:lang w:val="en-GB"/>
              </w:rPr>
              <w:t xml:space="preserve"> all information or documentation </w:t>
            </w:r>
            <w:r w:rsidR="000A105C" w:rsidRPr="002C367D">
              <w:rPr>
                <w:b w:val="0"/>
                <w:szCs w:val="24"/>
                <w:lang w:val="en-GB"/>
              </w:rPr>
              <w:t xml:space="preserve">as is </w:t>
            </w:r>
            <w:r w:rsidR="004C1558" w:rsidRPr="002C367D">
              <w:rPr>
                <w:b w:val="0"/>
                <w:szCs w:val="24"/>
                <w:lang w:val="en-GB"/>
              </w:rPr>
              <w:t xml:space="preserve">required by the </w:t>
            </w:r>
            <w:r w:rsidR="00A640B0" w:rsidRPr="002C367D">
              <w:rPr>
                <w:b w:val="0"/>
                <w:szCs w:val="24"/>
                <w:lang w:val="en-GB"/>
              </w:rPr>
              <w:t xml:space="preserve">request for proposals </w:t>
            </w:r>
            <w:r w:rsidR="00284AF9" w:rsidRPr="002C367D">
              <w:rPr>
                <w:b w:val="0"/>
                <w:szCs w:val="24"/>
                <w:lang w:val="en-GB"/>
              </w:rPr>
              <w:t>document</w:t>
            </w:r>
            <w:r w:rsidR="002310DE" w:rsidRPr="002C367D">
              <w:rPr>
                <w:b w:val="0"/>
                <w:szCs w:val="24"/>
                <w:lang w:val="en-GB"/>
              </w:rPr>
              <w:t>.</w:t>
            </w:r>
          </w:p>
        </w:tc>
      </w:tr>
      <w:tr w:rsidR="005D3A16" w:rsidRPr="002C367D" w14:paraId="3ED6CAF5" w14:textId="77777777" w:rsidTr="003938BB">
        <w:trPr>
          <w:cantSplit/>
        </w:trPr>
        <w:tc>
          <w:tcPr>
            <w:tcW w:w="2160" w:type="dxa"/>
            <w:tcBorders>
              <w:top w:val="nil"/>
              <w:left w:val="nil"/>
              <w:bottom w:val="nil"/>
              <w:right w:val="nil"/>
            </w:tcBorders>
          </w:tcPr>
          <w:p w14:paraId="4725FFA6" w14:textId="18D5FC69" w:rsidR="005D3A16" w:rsidRPr="002C367D" w:rsidRDefault="005D3A16" w:rsidP="00011A7E">
            <w:pPr>
              <w:pStyle w:val="ITBHeading2"/>
              <w:spacing w:before="120" w:after="120"/>
              <w:rPr>
                <w:lang w:val="en-GB"/>
              </w:rPr>
            </w:pPr>
            <w:bookmarkStart w:id="74" w:name="_Toc434304499"/>
            <w:bookmarkStart w:id="75" w:name="_Toc43474992"/>
            <w:bookmarkStart w:id="76" w:name="_Toc43486458"/>
            <w:bookmarkStart w:id="77" w:name="_Toc167985771"/>
            <w:r w:rsidRPr="002C367D">
              <w:rPr>
                <w:lang w:val="en-GB"/>
              </w:rPr>
              <w:lastRenderedPageBreak/>
              <w:t xml:space="preserve">Clarification of </w:t>
            </w:r>
            <w:r w:rsidR="00A640B0" w:rsidRPr="002C367D">
              <w:rPr>
                <w:lang w:val="en-GB"/>
              </w:rPr>
              <w:t xml:space="preserve">Request for Proposals </w:t>
            </w:r>
            <w:r w:rsidRPr="002C367D">
              <w:rPr>
                <w:lang w:val="en-GB"/>
              </w:rPr>
              <w:t>Document</w:t>
            </w:r>
            <w:r w:rsidR="004C1558" w:rsidRPr="002C367D">
              <w:rPr>
                <w:lang w:val="en-GB"/>
              </w:rPr>
              <w:t xml:space="preserve">, Site Visit, </w:t>
            </w:r>
            <w:r w:rsidRPr="002C367D">
              <w:rPr>
                <w:lang w:val="en-GB"/>
              </w:rPr>
              <w:t>Pre-</w:t>
            </w:r>
            <w:r w:rsidR="00A640B0" w:rsidRPr="002C367D">
              <w:rPr>
                <w:lang w:val="en-GB"/>
              </w:rPr>
              <w:t>Proposal</w:t>
            </w:r>
            <w:r w:rsidRPr="002C367D">
              <w:rPr>
                <w:lang w:val="en-GB"/>
              </w:rPr>
              <w:t xml:space="preserve"> Meeting</w:t>
            </w:r>
            <w:bookmarkEnd w:id="74"/>
            <w:bookmarkEnd w:id="75"/>
            <w:bookmarkEnd w:id="76"/>
            <w:bookmarkEnd w:id="77"/>
          </w:p>
        </w:tc>
        <w:tc>
          <w:tcPr>
            <w:tcW w:w="7290" w:type="dxa"/>
            <w:tcBorders>
              <w:top w:val="nil"/>
              <w:left w:val="nil"/>
              <w:bottom w:val="nil"/>
              <w:right w:val="nil"/>
            </w:tcBorders>
          </w:tcPr>
          <w:p w14:paraId="17CD6CE2" w14:textId="1C35DB89" w:rsidR="005D3A16" w:rsidRPr="002C367D" w:rsidRDefault="00E718D4" w:rsidP="00394921">
            <w:pPr>
              <w:pStyle w:val="Head12a"/>
              <w:numPr>
                <w:ilvl w:val="1"/>
                <w:numId w:val="56"/>
              </w:numPr>
              <w:spacing w:before="120"/>
              <w:ind w:left="702" w:hanging="720"/>
              <w:jc w:val="both"/>
              <w:rPr>
                <w:szCs w:val="24"/>
                <w:lang w:val="en-GB"/>
              </w:rPr>
            </w:pPr>
            <w:bookmarkStart w:id="78" w:name="_Toc43474853"/>
            <w:r w:rsidRPr="002C367D">
              <w:rPr>
                <w:b w:val="0"/>
                <w:bCs/>
                <w:szCs w:val="24"/>
                <w:lang w:val="en-GB"/>
              </w:rPr>
              <w:t xml:space="preserve">A </w:t>
            </w:r>
            <w:r w:rsidR="00A64EA0" w:rsidRPr="002C367D">
              <w:rPr>
                <w:b w:val="0"/>
                <w:bCs/>
                <w:szCs w:val="24"/>
                <w:lang w:val="en-GB"/>
              </w:rPr>
              <w:t>Proposer</w:t>
            </w:r>
            <w:r w:rsidRPr="002C367D">
              <w:rPr>
                <w:b w:val="0"/>
                <w:bCs/>
                <w:szCs w:val="24"/>
                <w:lang w:val="en-GB"/>
              </w:rPr>
              <w:t xml:space="preserve"> requiring any clarification of the </w:t>
            </w:r>
            <w:r w:rsidR="00A640B0" w:rsidRPr="002C367D">
              <w:rPr>
                <w:b w:val="0"/>
                <w:bCs/>
                <w:szCs w:val="24"/>
                <w:lang w:val="en-GB"/>
              </w:rPr>
              <w:t xml:space="preserve">request for proposals </w:t>
            </w:r>
            <w:r w:rsidR="00284AF9" w:rsidRPr="002C367D">
              <w:rPr>
                <w:b w:val="0"/>
                <w:bCs/>
                <w:szCs w:val="24"/>
                <w:lang w:val="en-GB"/>
              </w:rPr>
              <w:t>document</w:t>
            </w:r>
            <w:r w:rsidRPr="002C367D">
              <w:rPr>
                <w:b w:val="0"/>
                <w:bCs/>
                <w:szCs w:val="24"/>
                <w:lang w:val="en-GB"/>
              </w:rPr>
              <w:t xml:space="preserve"> shall contact the </w:t>
            </w:r>
            <w:r w:rsidR="006E0425" w:rsidRPr="002C367D">
              <w:rPr>
                <w:b w:val="0"/>
                <w:bCs/>
                <w:szCs w:val="24"/>
                <w:lang w:val="en-GB"/>
              </w:rPr>
              <w:t>Purchaser</w:t>
            </w:r>
            <w:r w:rsidRPr="002C367D">
              <w:rPr>
                <w:b w:val="0"/>
                <w:bCs/>
                <w:szCs w:val="24"/>
                <w:lang w:val="en-GB"/>
              </w:rPr>
              <w:t xml:space="preserve"> in writing at the </w:t>
            </w:r>
            <w:r w:rsidR="006E0425" w:rsidRPr="002C367D">
              <w:rPr>
                <w:b w:val="0"/>
                <w:bCs/>
                <w:szCs w:val="24"/>
                <w:lang w:val="en-GB"/>
              </w:rPr>
              <w:t>Purchaser</w:t>
            </w:r>
            <w:r w:rsidRPr="002C367D">
              <w:rPr>
                <w:b w:val="0"/>
                <w:bCs/>
                <w:szCs w:val="24"/>
                <w:lang w:val="en-GB"/>
              </w:rPr>
              <w:t xml:space="preserve">’s address </w:t>
            </w:r>
            <w:r w:rsidR="000A105C" w:rsidRPr="002C367D">
              <w:rPr>
                <w:b w:val="0"/>
                <w:bCs/>
                <w:szCs w:val="24"/>
                <w:lang w:val="en-GB"/>
              </w:rPr>
              <w:t xml:space="preserve">specified </w:t>
            </w:r>
            <w:r w:rsidRPr="002C367D">
              <w:rPr>
                <w:b w:val="0"/>
                <w:bCs/>
                <w:szCs w:val="24"/>
                <w:lang w:val="en-GB"/>
              </w:rPr>
              <w:t xml:space="preserve">in the </w:t>
            </w:r>
            <w:r w:rsidR="00BF75A9" w:rsidRPr="002C367D">
              <w:rPr>
                <w:b w:val="0"/>
                <w:bCs/>
                <w:szCs w:val="24"/>
                <w:lang w:val="en-GB"/>
              </w:rPr>
              <w:t xml:space="preserve">PDS </w:t>
            </w:r>
            <w:r w:rsidRPr="002C367D">
              <w:rPr>
                <w:b w:val="0"/>
                <w:bCs/>
                <w:szCs w:val="24"/>
                <w:lang w:val="en-GB"/>
              </w:rPr>
              <w:t xml:space="preserve">or raise </w:t>
            </w:r>
            <w:r w:rsidR="00834DEB" w:rsidRPr="002C367D">
              <w:rPr>
                <w:b w:val="0"/>
                <w:bCs/>
                <w:szCs w:val="24"/>
                <w:lang w:val="en-GB"/>
              </w:rPr>
              <w:t xml:space="preserve">its </w:t>
            </w:r>
            <w:r w:rsidRPr="002C367D">
              <w:rPr>
                <w:b w:val="0"/>
                <w:bCs/>
                <w:szCs w:val="24"/>
                <w:lang w:val="en-GB"/>
              </w:rPr>
              <w:t>enquiries during the pre-</w:t>
            </w:r>
            <w:r w:rsidR="00A640B0" w:rsidRPr="002C367D">
              <w:rPr>
                <w:b w:val="0"/>
                <w:bCs/>
                <w:szCs w:val="24"/>
                <w:lang w:val="en-GB"/>
              </w:rPr>
              <w:t>Proposal</w:t>
            </w:r>
            <w:r w:rsidR="001A60EE" w:rsidRPr="002C367D">
              <w:rPr>
                <w:b w:val="0"/>
                <w:bCs/>
                <w:szCs w:val="24"/>
                <w:lang w:val="en-GB"/>
              </w:rPr>
              <w:t xml:space="preserve"> </w:t>
            </w:r>
            <w:r w:rsidRPr="002C367D">
              <w:rPr>
                <w:b w:val="0"/>
                <w:bCs/>
                <w:szCs w:val="24"/>
                <w:lang w:val="en-GB"/>
              </w:rPr>
              <w:t xml:space="preserve">meeting if provided for in accordance with </w:t>
            </w:r>
            <w:r w:rsidR="00256027" w:rsidRPr="002C367D">
              <w:rPr>
                <w:b w:val="0"/>
                <w:bCs/>
                <w:szCs w:val="24"/>
                <w:lang w:val="en-GB"/>
              </w:rPr>
              <w:t xml:space="preserve">ITP </w:t>
            </w:r>
            <w:r w:rsidRPr="002C367D">
              <w:rPr>
                <w:b w:val="0"/>
                <w:bCs/>
                <w:szCs w:val="24"/>
                <w:lang w:val="en-GB"/>
              </w:rPr>
              <w:t xml:space="preserve">7.4. The </w:t>
            </w:r>
            <w:r w:rsidR="006E0425" w:rsidRPr="002C367D">
              <w:rPr>
                <w:b w:val="0"/>
                <w:bCs/>
                <w:szCs w:val="24"/>
                <w:lang w:val="en-GB"/>
              </w:rPr>
              <w:t>Purchaser</w:t>
            </w:r>
            <w:r w:rsidRPr="002C367D">
              <w:rPr>
                <w:b w:val="0"/>
                <w:bCs/>
                <w:szCs w:val="24"/>
                <w:lang w:val="en-GB"/>
              </w:rPr>
              <w:t xml:space="preserve"> will respond </w:t>
            </w:r>
            <w:r w:rsidR="00BF69F0" w:rsidRPr="002C367D">
              <w:rPr>
                <w:b w:val="0"/>
                <w:bCs/>
                <w:szCs w:val="24"/>
                <w:lang w:val="en-GB"/>
              </w:rPr>
              <w:t xml:space="preserve">in writing </w:t>
            </w:r>
            <w:r w:rsidRPr="002C367D">
              <w:rPr>
                <w:b w:val="0"/>
                <w:bCs/>
                <w:szCs w:val="24"/>
                <w:lang w:val="en-GB"/>
              </w:rPr>
              <w:t xml:space="preserve">to any request for clarification, provided that such request is received prior to the deadline for submission of </w:t>
            </w:r>
            <w:r w:rsidR="00A640B0" w:rsidRPr="002C367D">
              <w:rPr>
                <w:b w:val="0"/>
                <w:bCs/>
                <w:szCs w:val="24"/>
                <w:lang w:val="en-GB"/>
              </w:rPr>
              <w:t>Proposal</w:t>
            </w:r>
            <w:r w:rsidR="00C462D0" w:rsidRPr="002C367D">
              <w:rPr>
                <w:b w:val="0"/>
                <w:bCs/>
                <w:szCs w:val="24"/>
                <w:lang w:val="en-GB"/>
              </w:rPr>
              <w:t xml:space="preserve">s </w:t>
            </w:r>
            <w:r w:rsidR="00135D53" w:rsidRPr="002C367D">
              <w:rPr>
                <w:b w:val="0"/>
                <w:bCs/>
                <w:szCs w:val="24"/>
                <w:lang w:val="en-GB"/>
              </w:rPr>
              <w:t xml:space="preserve">within a period </w:t>
            </w:r>
            <w:r w:rsidR="00C462D0" w:rsidRPr="002C367D">
              <w:rPr>
                <w:b w:val="0"/>
                <w:bCs/>
                <w:szCs w:val="24"/>
                <w:lang w:val="en-GB"/>
              </w:rPr>
              <w:t>s</w:t>
            </w:r>
            <w:r w:rsidR="00135D53" w:rsidRPr="002C367D">
              <w:rPr>
                <w:b w:val="0"/>
                <w:bCs/>
                <w:szCs w:val="24"/>
                <w:lang w:val="en-GB"/>
              </w:rPr>
              <w:t xml:space="preserve">pecified in the </w:t>
            </w:r>
            <w:r w:rsidR="00BF75A9" w:rsidRPr="002C367D">
              <w:rPr>
                <w:b w:val="0"/>
                <w:bCs/>
                <w:szCs w:val="24"/>
                <w:lang w:val="en-GB"/>
              </w:rPr>
              <w:t>PDS</w:t>
            </w:r>
            <w:r w:rsidRPr="002C367D">
              <w:rPr>
                <w:b w:val="0"/>
                <w:bCs/>
                <w:szCs w:val="24"/>
                <w:lang w:val="en-GB"/>
              </w:rPr>
              <w:t xml:space="preserve">.  The </w:t>
            </w:r>
            <w:r w:rsidR="006E0425" w:rsidRPr="002C367D">
              <w:rPr>
                <w:b w:val="0"/>
                <w:bCs/>
                <w:szCs w:val="24"/>
                <w:lang w:val="en-GB"/>
              </w:rPr>
              <w:t>Purchaser</w:t>
            </w:r>
            <w:r w:rsidRPr="002C367D">
              <w:rPr>
                <w:b w:val="0"/>
                <w:bCs/>
                <w:szCs w:val="24"/>
                <w:lang w:val="en-GB"/>
              </w:rPr>
              <w:t xml:space="preserve">’s </w:t>
            </w:r>
            <w:r w:rsidR="00C462D0" w:rsidRPr="002C367D">
              <w:rPr>
                <w:b w:val="0"/>
                <w:bCs/>
                <w:szCs w:val="24"/>
                <w:lang w:val="en-GB"/>
              </w:rPr>
              <w:t xml:space="preserve">shall forward copies of its response to all </w:t>
            </w:r>
            <w:r w:rsidR="00A64EA0" w:rsidRPr="002C367D">
              <w:rPr>
                <w:b w:val="0"/>
                <w:bCs/>
                <w:szCs w:val="24"/>
                <w:lang w:val="en-GB"/>
              </w:rPr>
              <w:t>Proposer</w:t>
            </w:r>
            <w:r w:rsidR="00C462D0" w:rsidRPr="002C367D">
              <w:rPr>
                <w:b w:val="0"/>
                <w:bCs/>
                <w:szCs w:val="24"/>
                <w:lang w:val="en-GB"/>
              </w:rPr>
              <w:t xml:space="preserve">s who have acquired the </w:t>
            </w:r>
            <w:r w:rsidR="00507219" w:rsidRPr="002C367D">
              <w:rPr>
                <w:b w:val="0"/>
                <w:bCs/>
                <w:szCs w:val="24"/>
                <w:lang w:val="en-GB"/>
              </w:rPr>
              <w:t xml:space="preserve">request for proposals </w:t>
            </w:r>
            <w:r w:rsidR="00284AF9" w:rsidRPr="002C367D">
              <w:rPr>
                <w:b w:val="0"/>
                <w:bCs/>
                <w:szCs w:val="24"/>
                <w:lang w:val="en-GB"/>
              </w:rPr>
              <w:t>document</w:t>
            </w:r>
            <w:r w:rsidR="00C462D0" w:rsidRPr="002C367D">
              <w:rPr>
                <w:b w:val="0"/>
                <w:bCs/>
                <w:szCs w:val="24"/>
                <w:lang w:val="en-GB"/>
              </w:rPr>
              <w:t xml:space="preserve"> in accordance with </w:t>
            </w:r>
            <w:r w:rsidR="00256027" w:rsidRPr="002C367D">
              <w:rPr>
                <w:b w:val="0"/>
                <w:bCs/>
                <w:szCs w:val="24"/>
                <w:lang w:val="en-GB"/>
              </w:rPr>
              <w:t xml:space="preserve">ITP </w:t>
            </w:r>
            <w:r w:rsidR="00C462D0" w:rsidRPr="002C367D">
              <w:rPr>
                <w:b w:val="0"/>
                <w:bCs/>
                <w:szCs w:val="24"/>
                <w:lang w:val="en-GB"/>
              </w:rPr>
              <w:t>6.3</w:t>
            </w:r>
            <w:r w:rsidRPr="002C367D">
              <w:rPr>
                <w:b w:val="0"/>
                <w:bCs/>
                <w:szCs w:val="24"/>
                <w:lang w:val="en-GB"/>
              </w:rPr>
              <w:t xml:space="preserve">, including a description of the inquiry but without identifying its source. </w:t>
            </w:r>
            <w:r w:rsidR="00135D53" w:rsidRPr="002C367D">
              <w:rPr>
                <w:b w:val="0"/>
                <w:bCs/>
                <w:szCs w:val="24"/>
                <w:lang w:val="en-GB"/>
              </w:rPr>
              <w:t xml:space="preserve">If so specified in the </w:t>
            </w:r>
            <w:r w:rsidR="00BF75A9" w:rsidRPr="002C367D">
              <w:rPr>
                <w:b w:val="0"/>
                <w:bCs/>
                <w:szCs w:val="24"/>
                <w:lang w:val="en-GB"/>
              </w:rPr>
              <w:t>PDS</w:t>
            </w:r>
            <w:r w:rsidR="00135D53" w:rsidRPr="002C367D">
              <w:rPr>
                <w:b w:val="0"/>
                <w:bCs/>
                <w:szCs w:val="24"/>
                <w:lang w:val="en-GB"/>
              </w:rPr>
              <w:t xml:space="preserve">, the </w:t>
            </w:r>
            <w:r w:rsidR="006E0425" w:rsidRPr="002C367D">
              <w:rPr>
                <w:b w:val="0"/>
                <w:bCs/>
                <w:szCs w:val="24"/>
                <w:lang w:val="en-GB"/>
              </w:rPr>
              <w:t>Purchaser</w:t>
            </w:r>
            <w:r w:rsidR="00135D53" w:rsidRPr="002C367D">
              <w:rPr>
                <w:b w:val="0"/>
                <w:bCs/>
                <w:szCs w:val="24"/>
                <w:lang w:val="en-GB"/>
              </w:rPr>
              <w:t xml:space="preserve"> shall also promptly publish its response at the web page identified in the </w:t>
            </w:r>
            <w:r w:rsidR="00BF75A9" w:rsidRPr="002C367D">
              <w:rPr>
                <w:b w:val="0"/>
                <w:bCs/>
                <w:szCs w:val="24"/>
                <w:lang w:val="en-GB"/>
              </w:rPr>
              <w:t>PDS</w:t>
            </w:r>
            <w:r w:rsidR="00135D53" w:rsidRPr="002C367D">
              <w:rPr>
                <w:b w:val="0"/>
                <w:bCs/>
                <w:szCs w:val="24"/>
                <w:lang w:val="en-GB"/>
              </w:rPr>
              <w:t>.</w:t>
            </w:r>
            <w:r w:rsidRPr="002C367D">
              <w:rPr>
                <w:b w:val="0"/>
                <w:bCs/>
                <w:szCs w:val="24"/>
                <w:lang w:val="en-GB"/>
              </w:rPr>
              <w:t xml:space="preserve"> Should the </w:t>
            </w:r>
            <w:r w:rsidR="006E0425" w:rsidRPr="002C367D">
              <w:rPr>
                <w:b w:val="0"/>
                <w:bCs/>
                <w:szCs w:val="24"/>
                <w:lang w:val="en-GB"/>
              </w:rPr>
              <w:t>Purchaser</w:t>
            </w:r>
            <w:r w:rsidRPr="002C367D">
              <w:rPr>
                <w:b w:val="0"/>
                <w:bCs/>
                <w:szCs w:val="24"/>
                <w:lang w:val="en-GB"/>
              </w:rPr>
              <w:t xml:space="preserve"> deem it necessary to amend the </w:t>
            </w:r>
            <w:r w:rsidR="00507219" w:rsidRPr="002C367D">
              <w:rPr>
                <w:b w:val="0"/>
                <w:bCs/>
                <w:szCs w:val="24"/>
                <w:lang w:val="en-GB"/>
              </w:rPr>
              <w:t xml:space="preserve">request for proposals </w:t>
            </w:r>
            <w:r w:rsidR="00284AF9" w:rsidRPr="002C367D">
              <w:rPr>
                <w:b w:val="0"/>
                <w:bCs/>
                <w:szCs w:val="24"/>
                <w:lang w:val="en-GB"/>
              </w:rPr>
              <w:t>document</w:t>
            </w:r>
            <w:r w:rsidRPr="002C367D">
              <w:rPr>
                <w:b w:val="0"/>
                <w:bCs/>
                <w:szCs w:val="24"/>
                <w:lang w:val="en-GB"/>
              </w:rPr>
              <w:t xml:space="preserve"> as a result of a request for clarification, it shall do so following the procedure under </w:t>
            </w:r>
            <w:r w:rsidR="00AA04FB" w:rsidRPr="002C367D">
              <w:rPr>
                <w:b w:val="0"/>
                <w:bCs/>
                <w:szCs w:val="24"/>
                <w:lang w:val="en-GB"/>
              </w:rPr>
              <w:t xml:space="preserve">ITP </w:t>
            </w:r>
            <w:r w:rsidRPr="002C367D">
              <w:rPr>
                <w:b w:val="0"/>
                <w:bCs/>
                <w:szCs w:val="24"/>
                <w:lang w:val="en-GB"/>
              </w:rPr>
              <w:t xml:space="preserve">8 and </w:t>
            </w:r>
            <w:r w:rsidR="00AA04FB" w:rsidRPr="002C367D">
              <w:rPr>
                <w:b w:val="0"/>
                <w:bCs/>
                <w:szCs w:val="24"/>
                <w:lang w:val="en-GB"/>
              </w:rPr>
              <w:t xml:space="preserve">ITP </w:t>
            </w:r>
            <w:r w:rsidRPr="002C367D">
              <w:rPr>
                <w:b w:val="0"/>
                <w:bCs/>
                <w:szCs w:val="24"/>
                <w:lang w:val="en-GB"/>
              </w:rPr>
              <w:t>23.2.</w:t>
            </w:r>
            <w:bookmarkEnd w:id="78"/>
          </w:p>
        </w:tc>
      </w:tr>
      <w:tr w:rsidR="005D3A16" w:rsidRPr="002C367D" w14:paraId="46F85AF3" w14:textId="77777777" w:rsidTr="003938BB">
        <w:tc>
          <w:tcPr>
            <w:tcW w:w="2160" w:type="dxa"/>
            <w:tcBorders>
              <w:top w:val="nil"/>
              <w:left w:val="nil"/>
              <w:bottom w:val="nil"/>
              <w:right w:val="nil"/>
            </w:tcBorders>
          </w:tcPr>
          <w:p w14:paraId="5134DCF7" w14:textId="77777777" w:rsidR="005D3A16" w:rsidRPr="002C367D" w:rsidRDefault="005D3A16" w:rsidP="00011A7E">
            <w:pPr>
              <w:numPr>
                <w:ilvl w:val="12"/>
                <w:numId w:val="0"/>
              </w:numPr>
              <w:spacing w:before="120"/>
              <w:ind w:left="360" w:hanging="360"/>
              <w:jc w:val="left"/>
              <w:rPr>
                <w:szCs w:val="24"/>
              </w:rPr>
            </w:pPr>
          </w:p>
        </w:tc>
        <w:tc>
          <w:tcPr>
            <w:tcW w:w="7290" w:type="dxa"/>
            <w:tcBorders>
              <w:top w:val="nil"/>
              <w:left w:val="nil"/>
              <w:bottom w:val="nil"/>
              <w:right w:val="nil"/>
            </w:tcBorders>
          </w:tcPr>
          <w:p w14:paraId="740DBFE7" w14:textId="78D66822" w:rsidR="0067069B" w:rsidRPr="002C367D" w:rsidRDefault="0067069B" w:rsidP="00394921">
            <w:pPr>
              <w:pStyle w:val="Head12a"/>
              <w:numPr>
                <w:ilvl w:val="1"/>
                <w:numId w:val="56"/>
              </w:numPr>
              <w:spacing w:before="120"/>
              <w:ind w:left="702" w:hanging="720"/>
              <w:jc w:val="both"/>
              <w:rPr>
                <w:b w:val="0"/>
                <w:bCs/>
                <w:szCs w:val="24"/>
                <w:lang w:val="en-GB"/>
              </w:rPr>
            </w:pPr>
            <w:bookmarkStart w:id="79" w:name="_Toc43474854"/>
            <w:r w:rsidRPr="002C367D">
              <w:rPr>
                <w:b w:val="0"/>
                <w:bCs/>
                <w:szCs w:val="24"/>
                <w:lang w:val="en-GB"/>
              </w:rPr>
              <w:t xml:space="preserve">The </w:t>
            </w:r>
            <w:r w:rsidR="00A64EA0" w:rsidRPr="002C367D">
              <w:rPr>
                <w:b w:val="0"/>
                <w:bCs/>
                <w:szCs w:val="24"/>
                <w:lang w:val="en-GB"/>
              </w:rPr>
              <w:t>Proposer</w:t>
            </w:r>
            <w:r w:rsidRPr="002C367D">
              <w:rPr>
                <w:b w:val="0"/>
                <w:bCs/>
                <w:szCs w:val="24"/>
                <w:lang w:val="en-GB"/>
              </w:rPr>
              <w:t xml:space="preserve"> </w:t>
            </w:r>
            <w:r w:rsidR="00031CB1" w:rsidRPr="002C367D">
              <w:rPr>
                <w:b w:val="0"/>
                <w:bCs/>
                <w:szCs w:val="24"/>
                <w:lang w:val="en-GB"/>
              </w:rPr>
              <w:t xml:space="preserve">may wish to </w:t>
            </w:r>
            <w:r w:rsidRPr="002C367D">
              <w:rPr>
                <w:b w:val="0"/>
                <w:bCs/>
                <w:szCs w:val="24"/>
                <w:lang w:val="en-GB"/>
              </w:rPr>
              <w:t xml:space="preserve">visit and examine the site where the </w:t>
            </w:r>
            <w:r w:rsidR="00D861FC" w:rsidRPr="002C367D">
              <w:rPr>
                <w:b w:val="0"/>
                <w:bCs/>
                <w:szCs w:val="24"/>
                <w:lang w:val="en-GB"/>
              </w:rPr>
              <w:t>Information System</w:t>
            </w:r>
            <w:r w:rsidRPr="002C367D">
              <w:rPr>
                <w:b w:val="0"/>
                <w:bCs/>
                <w:szCs w:val="24"/>
                <w:lang w:val="en-GB"/>
              </w:rPr>
              <w:t xml:space="preserve"> is to be installed and its surroundings and obtain for itself on its own responsibility all information that may be necessary for preparing the </w:t>
            </w:r>
            <w:r w:rsidR="00507219" w:rsidRPr="002C367D">
              <w:rPr>
                <w:b w:val="0"/>
                <w:bCs/>
                <w:szCs w:val="24"/>
                <w:lang w:val="en-GB"/>
              </w:rPr>
              <w:t>Proposal</w:t>
            </w:r>
            <w:r w:rsidR="00967543" w:rsidRPr="002C367D">
              <w:rPr>
                <w:b w:val="0"/>
                <w:bCs/>
                <w:szCs w:val="24"/>
                <w:lang w:val="en-GB"/>
              </w:rPr>
              <w:t xml:space="preserve"> </w:t>
            </w:r>
            <w:r w:rsidRPr="002C367D">
              <w:rPr>
                <w:b w:val="0"/>
                <w:bCs/>
                <w:szCs w:val="24"/>
                <w:lang w:val="en-GB"/>
              </w:rPr>
              <w:t xml:space="preserve">and entering into a contract. The costs of visiting the site shall be at the </w:t>
            </w:r>
            <w:r w:rsidR="00A64EA0" w:rsidRPr="002C367D">
              <w:rPr>
                <w:b w:val="0"/>
                <w:bCs/>
                <w:szCs w:val="24"/>
                <w:lang w:val="en-GB"/>
              </w:rPr>
              <w:t>Proposer</w:t>
            </w:r>
            <w:r w:rsidRPr="002C367D">
              <w:rPr>
                <w:b w:val="0"/>
                <w:bCs/>
                <w:szCs w:val="24"/>
                <w:lang w:val="en-GB"/>
              </w:rPr>
              <w:t>’s own expense.</w:t>
            </w:r>
            <w:bookmarkEnd w:id="79"/>
          </w:p>
          <w:p w14:paraId="4E87E865" w14:textId="62450643" w:rsidR="008D38B8" w:rsidRPr="002C367D" w:rsidRDefault="008D38B8" w:rsidP="00394921">
            <w:pPr>
              <w:pStyle w:val="Head12a"/>
              <w:numPr>
                <w:ilvl w:val="1"/>
                <w:numId w:val="56"/>
              </w:numPr>
              <w:spacing w:before="120"/>
              <w:ind w:left="702" w:hanging="720"/>
              <w:jc w:val="both"/>
              <w:rPr>
                <w:b w:val="0"/>
                <w:bCs/>
                <w:szCs w:val="24"/>
                <w:lang w:val="en-GB"/>
              </w:rPr>
            </w:pPr>
            <w:bookmarkStart w:id="80" w:name="_Toc43474855"/>
            <w:r w:rsidRPr="002C367D">
              <w:rPr>
                <w:b w:val="0"/>
                <w:bCs/>
                <w:szCs w:val="24"/>
                <w:lang w:val="en-GB"/>
              </w:rPr>
              <w:t xml:space="preserve">The </w:t>
            </w:r>
            <w:r w:rsidR="00A64EA0" w:rsidRPr="002C367D">
              <w:rPr>
                <w:b w:val="0"/>
                <w:bCs/>
                <w:szCs w:val="24"/>
                <w:lang w:val="en-GB"/>
              </w:rPr>
              <w:t>Proposer</w:t>
            </w:r>
            <w:r w:rsidRPr="002C367D">
              <w:rPr>
                <w:b w:val="0"/>
                <w:bCs/>
                <w:szCs w:val="24"/>
                <w:lang w:val="en-GB"/>
              </w:rPr>
              <w:t xml:space="preserve"> and any of its personnel or agents will be granted permission by the </w:t>
            </w:r>
            <w:r w:rsidR="006E0425" w:rsidRPr="002C367D">
              <w:rPr>
                <w:b w:val="0"/>
                <w:bCs/>
                <w:szCs w:val="24"/>
                <w:lang w:val="en-GB"/>
              </w:rPr>
              <w:t>Purchaser</w:t>
            </w:r>
            <w:r w:rsidRPr="002C367D">
              <w:rPr>
                <w:b w:val="0"/>
                <w:bCs/>
                <w:szCs w:val="24"/>
                <w:lang w:val="en-GB"/>
              </w:rPr>
              <w:t xml:space="preserve"> to enter upon its premises and lands for the purpose of such visit, but only upon the express condition that the </w:t>
            </w:r>
            <w:r w:rsidR="00A64EA0" w:rsidRPr="002C367D">
              <w:rPr>
                <w:b w:val="0"/>
                <w:bCs/>
                <w:szCs w:val="24"/>
                <w:lang w:val="en-GB"/>
              </w:rPr>
              <w:t>Proposer</w:t>
            </w:r>
            <w:r w:rsidRPr="002C367D">
              <w:rPr>
                <w:b w:val="0"/>
                <w:bCs/>
                <w:szCs w:val="24"/>
                <w:lang w:val="en-GB"/>
              </w:rPr>
              <w:t xml:space="preserve">, its personnel, and agents will release and indemnify the </w:t>
            </w:r>
            <w:r w:rsidR="006E0425" w:rsidRPr="002C367D">
              <w:rPr>
                <w:b w:val="0"/>
                <w:bCs/>
                <w:szCs w:val="24"/>
                <w:lang w:val="en-GB"/>
              </w:rPr>
              <w:t>Purchaser</w:t>
            </w:r>
            <w:r w:rsidRPr="002C367D">
              <w:rPr>
                <w:b w:val="0"/>
                <w:bCs/>
                <w:szCs w:val="24"/>
                <w:lang w:val="en-GB"/>
              </w:rPr>
              <w:t xml:space="preserve"> and its personnel and agents from and against all liability in respect thereof, and will be responsible for death or personal injury, loss of or damage to property, and any other loss, damage, costs, and expenses incurred as a result of the inspection.</w:t>
            </w:r>
            <w:bookmarkEnd w:id="80"/>
          </w:p>
          <w:p w14:paraId="4EEB3EAF" w14:textId="1A11F3EF" w:rsidR="008D38B8" w:rsidRPr="002C367D" w:rsidRDefault="008D38B8" w:rsidP="00394921">
            <w:pPr>
              <w:pStyle w:val="Head12a"/>
              <w:numPr>
                <w:ilvl w:val="1"/>
                <w:numId w:val="56"/>
              </w:numPr>
              <w:spacing w:before="120"/>
              <w:ind w:left="702" w:hanging="720"/>
              <w:jc w:val="both"/>
              <w:rPr>
                <w:b w:val="0"/>
                <w:bCs/>
                <w:szCs w:val="24"/>
                <w:lang w:val="en-GB"/>
              </w:rPr>
            </w:pPr>
            <w:bookmarkStart w:id="81" w:name="_Toc43474856"/>
            <w:r w:rsidRPr="002C367D">
              <w:rPr>
                <w:b w:val="0"/>
                <w:bCs/>
                <w:szCs w:val="24"/>
                <w:lang w:val="en-GB"/>
              </w:rPr>
              <w:t xml:space="preserve">The </w:t>
            </w:r>
            <w:r w:rsidR="00A64EA0" w:rsidRPr="002C367D">
              <w:rPr>
                <w:b w:val="0"/>
                <w:bCs/>
                <w:szCs w:val="24"/>
                <w:lang w:val="en-GB"/>
              </w:rPr>
              <w:t>Proposer</w:t>
            </w:r>
            <w:r w:rsidRPr="002C367D">
              <w:rPr>
                <w:b w:val="0"/>
                <w:bCs/>
                <w:szCs w:val="24"/>
                <w:lang w:val="en-GB"/>
              </w:rPr>
              <w:t>’s designated representative is invited to attend a pre-</w:t>
            </w:r>
            <w:r w:rsidR="00507219" w:rsidRPr="002C367D">
              <w:rPr>
                <w:b w:val="0"/>
                <w:bCs/>
                <w:szCs w:val="24"/>
                <w:lang w:val="en-GB"/>
              </w:rPr>
              <w:t>Proposal</w:t>
            </w:r>
            <w:r w:rsidR="001A60EE" w:rsidRPr="002C367D">
              <w:rPr>
                <w:b w:val="0"/>
                <w:bCs/>
                <w:szCs w:val="24"/>
                <w:lang w:val="en-GB"/>
              </w:rPr>
              <w:t xml:space="preserve"> </w:t>
            </w:r>
            <w:r w:rsidRPr="002C367D">
              <w:rPr>
                <w:b w:val="0"/>
                <w:bCs/>
                <w:szCs w:val="24"/>
                <w:lang w:val="en-GB"/>
              </w:rPr>
              <w:t>meeting</w:t>
            </w:r>
            <w:r w:rsidR="00380FEC" w:rsidRPr="002C367D">
              <w:rPr>
                <w:b w:val="0"/>
                <w:bCs/>
                <w:szCs w:val="24"/>
                <w:lang w:val="en-GB"/>
              </w:rPr>
              <w:t xml:space="preserve"> and/or a site visit</w:t>
            </w:r>
            <w:r w:rsidRPr="002C367D">
              <w:rPr>
                <w:b w:val="0"/>
                <w:bCs/>
                <w:szCs w:val="24"/>
                <w:lang w:val="en-GB"/>
              </w:rPr>
              <w:t xml:space="preserve">, if provided for in the </w:t>
            </w:r>
            <w:r w:rsidR="00BF75A9" w:rsidRPr="002C367D">
              <w:rPr>
                <w:b w:val="0"/>
                <w:bCs/>
                <w:szCs w:val="24"/>
                <w:lang w:val="en-GB"/>
              </w:rPr>
              <w:t>PDS</w:t>
            </w:r>
            <w:r w:rsidRPr="002C367D">
              <w:rPr>
                <w:b w:val="0"/>
                <w:bCs/>
                <w:szCs w:val="24"/>
                <w:lang w:val="en-GB"/>
              </w:rPr>
              <w:t>. The purpose of the meeting will be to clarify issues and to answer questions on any matter that may be raised at that stage.</w:t>
            </w:r>
            <w:bookmarkEnd w:id="81"/>
          </w:p>
          <w:p w14:paraId="31D0B12B" w14:textId="3DC7D531" w:rsidR="008D38B8" w:rsidRPr="002C367D" w:rsidRDefault="008D38B8" w:rsidP="00394921">
            <w:pPr>
              <w:pStyle w:val="Head12a"/>
              <w:numPr>
                <w:ilvl w:val="1"/>
                <w:numId w:val="56"/>
              </w:numPr>
              <w:spacing w:before="120"/>
              <w:ind w:left="702" w:hanging="720"/>
              <w:jc w:val="both"/>
              <w:rPr>
                <w:b w:val="0"/>
                <w:bCs/>
                <w:szCs w:val="24"/>
                <w:lang w:val="en-GB"/>
              </w:rPr>
            </w:pPr>
            <w:bookmarkStart w:id="82" w:name="_Toc43474857"/>
            <w:r w:rsidRPr="002C367D">
              <w:rPr>
                <w:b w:val="0"/>
                <w:bCs/>
                <w:szCs w:val="24"/>
                <w:lang w:val="en-GB"/>
              </w:rPr>
              <w:t xml:space="preserve">The </w:t>
            </w:r>
            <w:r w:rsidR="00A64EA0" w:rsidRPr="002C367D">
              <w:rPr>
                <w:b w:val="0"/>
                <w:bCs/>
                <w:szCs w:val="24"/>
                <w:lang w:val="en-GB"/>
              </w:rPr>
              <w:t>Proposer</w:t>
            </w:r>
            <w:r w:rsidRPr="002C367D">
              <w:rPr>
                <w:b w:val="0"/>
                <w:bCs/>
                <w:szCs w:val="24"/>
                <w:lang w:val="en-GB"/>
              </w:rPr>
              <w:t xml:space="preserve"> is requested, as far as possible, to submit any questions in writing, to reach the </w:t>
            </w:r>
            <w:r w:rsidR="006E0425" w:rsidRPr="002C367D">
              <w:rPr>
                <w:b w:val="0"/>
                <w:bCs/>
                <w:szCs w:val="24"/>
                <w:lang w:val="en-GB"/>
              </w:rPr>
              <w:t>Purchaser</w:t>
            </w:r>
            <w:r w:rsidRPr="002C367D">
              <w:rPr>
                <w:b w:val="0"/>
                <w:bCs/>
                <w:szCs w:val="24"/>
                <w:lang w:val="en-GB"/>
              </w:rPr>
              <w:t xml:space="preserve"> not later than one week before the meeting.</w:t>
            </w:r>
            <w:bookmarkEnd w:id="82"/>
          </w:p>
          <w:p w14:paraId="2E29802F" w14:textId="464DCE26" w:rsidR="008D38B8" w:rsidRPr="002C367D" w:rsidRDefault="008D38B8" w:rsidP="00394921">
            <w:pPr>
              <w:pStyle w:val="Head12a"/>
              <w:numPr>
                <w:ilvl w:val="1"/>
                <w:numId w:val="56"/>
              </w:numPr>
              <w:spacing w:before="120"/>
              <w:ind w:left="702" w:hanging="720"/>
              <w:jc w:val="both"/>
              <w:rPr>
                <w:b w:val="0"/>
                <w:bCs/>
                <w:szCs w:val="24"/>
                <w:lang w:val="en-GB"/>
              </w:rPr>
            </w:pPr>
            <w:bookmarkStart w:id="83" w:name="_Toc43474858"/>
            <w:r w:rsidRPr="002C367D">
              <w:rPr>
                <w:b w:val="0"/>
                <w:bCs/>
                <w:szCs w:val="24"/>
                <w:lang w:val="en-GB"/>
              </w:rPr>
              <w:t>Minutes of the pre-</w:t>
            </w:r>
            <w:r w:rsidR="00507219" w:rsidRPr="002C367D">
              <w:rPr>
                <w:b w:val="0"/>
                <w:bCs/>
                <w:szCs w:val="24"/>
                <w:lang w:val="en-GB"/>
              </w:rPr>
              <w:t>Proposal</w:t>
            </w:r>
            <w:r w:rsidR="00967543" w:rsidRPr="002C367D">
              <w:rPr>
                <w:b w:val="0"/>
                <w:bCs/>
                <w:szCs w:val="24"/>
                <w:lang w:val="en-GB"/>
              </w:rPr>
              <w:t xml:space="preserve"> </w:t>
            </w:r>
            <w:r w:rsidRPr="002C367D">
              <w:rPr>
                <w:b w:val="0"/>
                <w:bCs/>
                <w:szCs w:val="24"/>
                <w:lang w:val="en-GB"/>
              </w:rPr>
              <w:t xml:space="preserve">meeting, including the text of the questions raised without identifying the source, and the responses given, together with any responses prepared after the meeting, will be transmitted promptly to all </w:t>
            </w:r>
            <w:r w:rsidR="00A64EA0" w:rsidRPr="002C367D">
              <w:rPr>
                <w:b w:val="0"/>
                <w:bCs/>
                <w:szCs w:val="24"/>
                <w:lang w:val="en-GB"/>
              </w:rPr>
              <w:t>Proposer</w:t>
            </w:r>
            <w:r w:rsidRPr="002C367D">
              <w:rPr>
                <w:b w:val="0"/>
                <w:bCs/>
                <w:szCs w:val="24"/>
                <w:lang w:val="en-GB"/>
              </w:rPr>
              <w:t xml:space="preserve">s who have acquired the </w:t>
            </w:r>
            <w:r w:rsidR="00507219" w:rsidRPr="002C367D">
              <w:rPr>
                <w:b w:val="0"/>
                <w:bCs/>
                <w:szCs w:val="24"/>
                <w:lang w:val="en-GB"/>
              </w:rPr>
              <w:t xml:space="preserve">request for proposals </w:t>
            </w:r>
            <w:r w:rsidR="00284AF9" w:rsidRPr="002C367D">
              <w:rPr>
                <w:b w:val="0"/>
                <w:bCs/>
                <w:szCs w:val="24"/>
                <w:lang w:val="en-GB"/>
              </w:rPr>
              <w:t>document</w:t>
            </w:r>
            <w:r w:rsidRPr="002C367D">
              <w:rPr>
                <w:b w:val="0"/>
                <w:bCs/>
                <w:szCs w:val="24"/>
                <w:lang w:val="en-GB"/>
              </w:rPr>
              <w:t xml:space="preserve"> in accordance with </w:t>
            </w:r>
            <w:r w:rsidR="00AA04FB" w:rsidRPr="002C367D">
              <w:rPr>
                <w:b w:val="0"/>
                <w:bCs/>
                <w:szCs w:val="24"/>
                <w:lang w:val="en-GB"/>
              </w:rPr>
              <w:t xml:space="preserve">ITP </w:t>
            </w:r>
            <w:r w:rsidRPr="002C367D">
              <w:rPr>
                <w:b w:val="0"/>
                <w:bCs/>
                <w:szCs w:val="24"/>
                <w:lang w:val="en-GB"/>
              </w:rPr>
              <w:t xml:space="preserve">6.3.  Any </w:t>
            </w:r>
            <w:r w:rsidRPr="002C367D">
              <w:rPr>
                <w:b w:val="0"/>
                <w:bCs/>
                <w:szCs w:val="24"/>
                <w:lang w:val="en-GB"/>
              </w:rPr>
              <w:lastRenderedPageBreak/>
              <w:t xml:space="preserve">modification to the </w:t>
            </w:r>
            <w:r w:rsidR="00507219" w:rsidRPr="002C367D">
              <w:rPr>
                <w:b w:val="0"/>
                <w:bCs/>
                <w:szCs w:val="24"/>
                <w:lang w:val="en-GB"/>
              </w:rPr>
              <w:t xml:space="preserve">request for proposals </w:t>
            </w:r>
            <w:r w:rsidR="00284AF9" w:rsidRPr="002C367D">
              <w:rPr>
                <w:b w:val="0"/>
                <w:bCs/>
                <w:szCs w:val="24"/>
                <w:lang w:val="en-GB"/>
              </w:rPr>
              <w:t>document</w:t>
            </w:r>
            <w:r w:rsidRPr="002C367D">
              <w:rPr>
                <w:b w:val="0"/>
                <w:bCs/>
                <w:szCs w:val="24"/>
                <w:lang w:val="en-GB"/>
              </w:rPr>
              <w:t xml:space="preserve"> that may become necessary as a result of the pre-</w:t>
            </w:r>
            <w:r w:rsidR="00507219" w:rsidRPr="002C367D">
              <w:rPr>
                <w:b w:val="0"/>
                <w:bCs/>
                <w:szCs w:val="24"/>
                <w:lang w:val="en-GB"/>
              </w:rPr>
              <w:t>Proposal</w:t>
            </w:r>
            <w:r w:rsidRPr="002C367D">
              <w:rPr>
                <w:b w:val="0"/>
                <w:bCs/>
                <w:szCs w:val="24"/>
                <w:lang w:val="en-GB"/>
              </w:rPr>
              <w:t xml:space="preserve"> meeting shall be made by the </w:t>
            </w:r>
            <w:r w:rsidR="006E0425" w:rsidRPr="002C367D">
              <w:rPr>
                <w:b w:val="0"/>
                <w:bCs/>
                <w:szCs w:val="24"/>
                <w:lang w:val="en-GB"/>
              </w:rPr>
              <w:t>Purchaser</w:t>
            </w:r>
            <w:r w:rsidRPr="002C367D">
              <w:rPr>
                <w:b w:val="0"/>
                <w:bCs/>
                <w:szCs w:val="24"/>
                <w:lang w:val="en-GB"/>
              </w:rPr>
              <w:t xml:space="preserve"> exclusively through the issue of an Addendum pursuant to </w:t>
            </w:r>
            <w:r w:rsidR="00AA04FB" w:rsidRPr="002C367D">
              <w:rPr>
                <w:b w:val="0"/>
                <w:bCs/>
                <w:szCs w:val="24"/>
                <w:lang w:val="en-GB"/>
              </w:rPr>
              <w:t xml:space="preserve">ITP </w:t>
            </w:r>
            <w:r w:rsidRPr="002C367D">
              <w:rPr>
                <w:b w:val="0"/>
                <w:bCs/>
                <w:szCs w:val="24"/>
                <w:lang w:val="en-GB"/>
              </w:rPr>
              <w:t>8 and not through the minutes of the pre-</w:t>
            </w:r>
            <w:r w:rsidR="00507219" w:rsidRPr="002C367D">
              <w:rPr>
                <w:b w:val="0"/>
                <w:bCs/>
                <w:szCs w:val="24"/>
                <w:lang w:val="en-GB"/>
              </w:rPr>
              <w:t>Proposal</w:t>
            </w:r>
            <w:r w:rsidR="00967543" w:rsidRPr="002C367D">
              <w:rPr>
                <w:b w:val="0"/>
                <w:bCs/>
                <w:szCs w:val="24"/>
                <w:lang w:val="en-GB"/>
              </w:rPr>
              <w:t xml:space="preserve"> </w:t>
            </w:r>
            <w:r w:rsidRPr="002C367D">
              <w:rPr>
                <w:b w:val="0"/>
                <w:bCs/>
                <w:szCs w:val="24"/>
                <w:lang w:val="en-GB"/>
              </w:rPr>
              <w:t>meeting.</w:t>
            </w:r>
            <w:bookmarkEnd w:id="83"/>
          </w:p>
          <w:p w14:paraId="09276272" w14:textId="067496D8" w:rsidR="005D3A16" w:rsidRPr="002C367D" w:rsidRDefault="008D38B8" w:rsidP="00394921">
            <w:pPr>
              <w:pStyle w:val="Head12a"/>
              <w:numPr>
                <w:ilvl w:val="1"/>
                <w:numId w:val="56"/>
              </w:numPr>
              <w:spacing w:before="120"/>
              <w:ind w:left="702" w:hanging="720"/>
              <w:jc w:val="both"/>
              <w:rPr>
                <w:b w:val="0"/>
                <w:bCs/>
                <w:szCs w:val="24"/>
                <w:lang w:val="en-GB"/>
              </w:rPr>
            </w:pPr>
            <w:bookmarkStart w:id="84" w:name="_Toc43474859"/>
            <w:r w:rsidRPr="002C367D">
              <w:rPr>
                <w:b w:val="0"/>
                <w:bCs/>
                <w:szCs w:val="24"/>
                <w:lang w:val="en-GB"/>
              </w:rPr>
              <w:t>Nonattendance at the pre-</w:t>
            </w:r>
            <w:r w:rsidR="00507219" w:rsidRPr="002C367D">
              <w:rPr>
                <w:b w:val="0"/>
                <w:bCs/>
                <w:szCs w:val="24"/>
                <w:lang w:val="en-GB"/>
              </w:rPr>
              <w:t>Proposal</w:t>
            </w:r>
            <w:r w:rsidR="00967543" w:rsidRPr="002C367D">
              <w:rPr>
                <w:b w:val="0"/>
                <w:bCs/>
                <w:szCs w:val="24"/>
                <w:lang w:val="en-GB"/>
              </w:rPr>
              <w:t xml:space="preserve"> </w:t>
            </w:r>
            <w:r w:rsidRPr="002C367D">
              <w:rPr>
                <w:b w:val="0"/>
                <w:bCs/>
                <w:szCs w:val="24"/>
                <w:lang w:val="en-GB"/>
              </w:rPr>
              <w:t xml:space="preserve">meeting will not be a cause for disqualification of a </w:t>
            </w:r>
            <w:r w:rsidR="00A64EA0" w:rsidRPr="002C367D">
              <w:rPr>
                <w:b w:val="0"/>
                <w:bCs/>
                <w:szCs w:val="24"/>
                <w:lang w:val="en-GB"/>
              </w:rPr>
              <w:t>Proposer</w:t>
            </w:r>
            <w:r w:rsidRPr="002C367D">
              <w:rPr>
                <w:b w:val="0"/>
                <w:bCs/>
                <w:szCs w:val="24"/>
                <w:lang w:val="en-GB"/>
              </w:rPr>
              <w:t>.</w:t>
            </w:r>
            <w:bookmarkEnd w:id="84"/>
          </w:p>
        </w:tc>
      </w:tr>
      <w:tr w:rsidR="005D3A16" w:rsidRPr="002C367D" w14:paraId="1A8F5501" w14:textId="77777777" w:rsidTr="003938BB">
        <w:trPr>
          <w:trHeight w:val="3493"/>
        </w:trPr>
        <w:tc>
          <w:tcPr>
            <w:tcW w:w="2160" w:type="dxa"/>
            <w:tcBorders>
              <w:top w:val="nil"/>
              <w:left w:val="nil"/>
              <w:bottom w:val="nil"/>
              <w:right w:val="nil"/>
            </w:tcBorders>
          </w:tcPr>
          <w:p w14:paraId="40C5E435" w14:textId="41CB8874" w:rsidR="005D3A16" w:rsidRPr="002C367D" w:rsidRDefault="005D3A16" w:rsidP="00011A7E">
            <w:pPr>
              <w:pStyle w:val="ITBHeading2"/>
              <w:spacing w:before="120" w:after="120"/>
              <w:rPr>
                <w:lang w:val="en-GB"/>
              </w:rPr>
            </w:pPr>
            <w:bookmarkStart w:id="85" w:name="_Toc434304500"/>
            <w:bookmarkStart w:id="86" w:name="_Toc43474993"/>
            <w:bookmarkStart w:id="87" w:name="_Toc43486459"/>
            <w:bookmarkStart w:id="88" w:name="_Toc167985772"/>
            <w:r w:rsidRPr="002C367D">
              <w:rPr>
                <w:lang w:val="en-GB"/>
              </w:rPr>
              <w:t xml:space="preserve">Amendment of </w:t>
            </w:r>
            <w:r w:rsidR="00507219" w:rsidRPr="002C367D">
              <w:rPr>
                <w:lang w:val="en-GB"/>
              </w:rPr>
              <w:t xml:space="preserve">Request for Proposals </w:t>
            </w:r>
            <w:r w:rsidRPr="002C367D">
              <w:rPr>
                <w:lang w:val="en-GB"/>
              </w:rPr>
              <w:t>Document</w:t>
            </w:r>
            <w:bookmarkEnd w:id="85"/>
            <w:bookmarkEnd w:id="86"/>
            <w:bookmarkEnd w:id="87"/>
            <w:bookmarkEnd w:id="88"/>
          </w:p>
        </w:tc>
        <w:tc>
          <w:tcPr>
            <w:tcW w:w="7290" w:type="dxa"/>
            <w:tcBorders>
              <w:top w:val="nil"/>
              <w:left w:val="nil"/>
              <w:bottom w:val="nil"/>
              <w:right w:val="nil"/>
            </w:tcBorders>
          </w:tcPr>
          <w:p w14:paraId="02D0AD7C" w14:textId="53FADED0" w:rsidR="00A04FA9" w:rsidRPr="002C367D" w:rsidRDefault="00A04FA9" w:rsidP="00394921">
            <w:pPr>
              <w:pStyle w:val="Head12a"/>
              <w:numPr>
                <w:ilvl w:val="1"/>
                <w:numId w:val="56"/>
              </w:numPr>
              <w:spacing w:before="120"/>
              <w:ind w:left="702" w:hanging="720"/>
              <w:jc w:val="both"/>
              <w:rPr>
                <w:b w:val="0"/>
                <w:bCs/>
                <w:szCs w:val="24"/>
                <w:lang w:val="en-GB"/>
              </w:rPr>
            </w:pPr>
            <w:bookmarkStart w:id="89" w:name="_Toc43474860"/>
            <w:r w:rsidRPr="002C367D">
              <w:rPr>
                <w:b w:val="0"/>
                <w:bCs/>
                <w:szCs w:val="24"/>
                <w:lang w:val="en-GB"/>
              </w:rPr>
              <w:t xml:space="preserve">At any time prior to the deadline for submission of </w:t>
            </w:r>
            <w:r w:rsidR="00507219" w:rsidRPr="002C367D">
              <w:rPr>
                <w:b w:val="0"/>
                <w:bCs/>
                <w:szCs w:val="24"/>
                <w:lang w:val="en-GB"/>
              </w:rPr>
              <w:t>Proposal</w:t>
            </w:r>
            <w:r w:rsidR="00967543" w:rsidRPr="002C367D">
              <w:rPr>
                <w:b w:val="0"/>
                <w:bCs/>
                <w:szCs w:val="24"/>
                <w:lang w:val="en-GB"/>
              </w:rPr>
              <w:t>s</w:t>
            </w:r>
            <w:r w:rsidRPr="002C367D">
              <w:rPr>
                <w:b w:val="0"/>
                <w:bCs/>
                <w:szCs w:val="24"/>
                <w:lang w:val="en-GB"/>
              </w:rPr>
              <w:t xml:space="preserve">, the </w:t>
            </w:r>
            <w:r w:rsidR="006E0425" w:rsidRPr="002C367D">
              <w:rPr>
                <w:b w:val="0"/>
                <w:bCs/>
                <w:szCs w:val="24"/>
                <w:lang w:val="en-GB"/>
              </w:rPr>
              <w:t>Purchaser</w:t>
            </w:r>
            <w:r w:rsidRPr="002C367D">
              <w:rPr>
                <w:b w:val="0"/>
                <w:bCs/>
                <w:szCs w:val="24"/>
                <w:lang w:val="en-GB"/>
              </w:rPr>
              <w:t xml:space="preserve"> may amend the </w:t>
            </w:r>
            <w:r w:rsidR="00507219" w:rsidRPr="002C367D">
              <w:rPr>
                <w:b w:val="0"/>
                <w:bCs/>
                <w:szCs w:val="24"/>
                <w:lang w:val="en-GB"/>
              </w:rPr>
              <w:t xml:space="preserve">request for proposals </w:t>
            </w:r>
            <w:r w:rsidR="00284AF9" w:rsidRPr="002C367D">
              <w:rPr>
                <w:b w:val="0"/>
                <w:bCs/>
                <w:szCs w:val="24"/>
                <w:lang w:val="en-GB"/>
              </w:rPr>
              <w:t>document</w:t>
            </w:r>
            <w:r w:rsidRPr="002C367D">
              <w:rPr>
                <w:b w:val="0"/>
                <w:bCs/>
                <w:szCs w:val="24"/>
                <w:lang w:val="en-GB"/>
              </w:rPr>
              <w:t xml:space="preserve"> by issuing addenda.</w:t>
            </w:r>
            <w:bookmarkEnd w:id="89"/>
          </w:p>
          <w:p w14:paraId="1A9C1490" w14:textId="0A47A770" w:rsidR="00A04FA9" w:rsidRPr="002C367D" w:rsidRDefault="00A04FA9" w:rsidP="00394921">
            <w:pPr>
              <w:pStyle w:val="Head12a"/>
              <w:numPr>
                <w:ilvl w:val="1"/>
                <w:numId w:val="56"/>
              </w:numPr>
              <w:spacing w:before="120"/>
              <w:ind w:left="702" w:hanging="720"/>
              <w:jc w:val="both"/>
              <w:rPr>
                <w:b w:val="0"/>
                <w:bCs/>
                <w:szCs w:val="24"/>
                <w:lang w:val="en-GB"/>
              </w:rPr>
            </w:pPr>
            <w:bookmarkStart w:id="90" w:name="_Toc43474861"/>
            <w:r w:rsidRPr="002C367D">
              <w:rPr>
                <w:b w:val="0"/>
                <w:bCs/>
                <w:szCs w:val="24"/>
                <w:lang w:val="en-GB"/>
              </w:rPr>
              <w:t xml:space="preserve">Any addendum issued shall be part of the </w:t>
            </w:r>
            <w:r w:rsidR="00507219" w:rsidRPr="002C367D">
              <w:rPr>
                <w:b w:val="0"/>
                <w:bCs/>
                <w:szCs w:val="24"/>
                <w:lang w:val="en-GB"/>
              </w:rPr>
              <w:t>request for proposals</w:t>
            </w:r>
            <w:r w:rsidR="00284AF9" w:rsidRPr="002C367D">
              <w:rPr>
                <w:b w:val="0"/>
                <w:bCs/>
                <w:szCs w:val="24"/>
                <w:lang w:val="en-GB"/>
              </w:rPr>
              <w:t xml:space="preserve"> document</w:t>
            </w:r>
            <w:r w:rsidRPr="002C367D">
              <w:rPr>
                <w:b w:val="0"/>
                <w:bCs/>
                <w:szCs w:val="24"/>
                <w:lang w:val="en-GB"/>
              </w:rPr>
              <w:t xml:space="preserve"> and shall be communicated in writing to all who have obtained the </w:t>
            </w:r>
            <w:r w:rsidR="00507219" w:rsidRPr="002C367D">
              <w:rPr>
                <w:b w:val="0"/>
                <w:bCs/>
                <w:szCs w:val="24"/>
                <w:lang w:val="en-GB"/>
              </w:rPr>
              <w:t>request for proposals</w:t>
            </w:r>
            <w:r w:rsidR="00284AF9" w:rsidRPr="002C367D">
              <w:rPr>
                <w:b w:val="0"/>
                <w:bCs/>
                <w:szCs w:val="24"/>
                <w:lang w:val="en-GB"/>
              </w:rPr>
              <w:t xml:space="preserve"> document</w:t>
            </w:r>
            <w:r w:rsidRPr="002C367D">
              <w:rPr>
                <w:b w:val="0"/>
                <w:bCs/>
                <w:szCs w:val="24"/>
                <w:lang w:val="en-GB"/>
              </w:rPr>
              <w:t xml:space="preserve"> from the </w:t>
            </w:r>
            <w:r w:rsidR="006E0425" w:rsidRPr="002C367D">
              <w:rPr>
                <w:b w:val="0"/>
                <w:bCs/>
                <w:szCs w:val="24"/>
                <w:lang w:val="en-GB"/>
              </w:rPr>
              <w:t>Purchaser</w:t>
            </w:r>
            <w:r w:rsidRPr="002C367D">
              <w:rPr>
                <w:b w:val="0"/>
                <w:bCs/>
                <w:szCs w:val="24"/>
                <w:lang w:val="en-GB"/>
              </w:rPr>
              <w:t xml:space="preserve"> in accordance with </w:t>
            </w:r>
            <w:r w:rsidR="00AA04FB" w:rsidRPr="002C367D">
              <w:rPr>
                <w:b w:val="0"/>
                <w:bCs/>
                <w:szCs w:val="24"/>
                <w:lang w:val="en-GB"/>
              </w:rPr>
              <w:t xml:space="preserve">ITP </w:t>
            </w:r>
            <w:r w:rsidRPr="002C367D">
              <w:rPr>
                <w:b w:val="0"/>
                <w:bCs/>
                <w:szCs w:val="24"/>
                <w:lang w:val="en-GB"/>
              </w:rPr>
              <w:t>6.3.</w:t>
            </w:r>
            <w:r w:rsidR="00135D53" w:rsidRPr="002C367D">
              <w:rPr>
                <w:b w:val="0"/>
                <w:bCs/>
                <w:szCs w:val="24"/>
                <w:lang w:val="en-GB"/>
              </w:rPr>
              <w:t xml:space="preserve"> The </w:t>
            </w:r>
            <w:r w:rsidR="006E0425" w:rsidRPr="002C367D">
              <w:rPr>
                <w:b w:val="0"/>
                <w:bCs/>
                <w:szCs w:val="24"/>
                <w:lang w:val="en-GB"/>
              </w:rPr>
              <w:t>Purchaser</w:t>
            </w:r>
            <w:r w:rsidR="00135D53" w:rsidRPr="002C367D">
              <w:rPr>
                <w:b w:val="0"/>
                <w:bCs/>
                <w:szCs w:val="24"/>
                <w:lang w:val="en-GB"/>
              </w:rPr>
              <w:t xml:space="preserve"> shall also promptly publish the addendum on the </w:t>
            </w:r>
            <w:r w:rsidR="006E0425" w:rsidRPr="002C367D">
              <w:rPr>
                <w:b w:val="0"/>
                <w:bCs/>
                <w:szCs w:val="24"/>
                <w:lang w:val="en-GB"/>
              </w:rPr>
              <w:t>Purchaser</w:t>
            </w:r>
            <w:r w:rsidR="00135D53" w:rsidRPr="002C367D">
              <w:rPr>
                <w:b w:val="0"/>
                <w:bCs/>
                <w:szCs w:val="24"/>
                <w:lang w:val="en-GB"/>
              </w:rPr>
              <w:t xml:space="preserve">’s web page in accordance with </w:t>
            </w:r>
            <w:r w:rsidR="00AA04FB" w:rsidRPr="002C367D">
              <w:rPr>
                <w:b w:val="0"/>
                <w:bCs/>
                <w:szCs w:val="24"/>
                <w:lang w:val="en-GB"/>
              </w:rPr>
              <w:t xml:space="preserve">ITP </w:t>
            </w:r>
            <w:r w:rsidR="00135D53" w:rsidRPr="002C367D">
              <w:rPr>
                <w:b w:val="0"/>
                <w:bCs/>
                <w:szCs w:val="24"/>
                <w:lang w:val="en-GB"/>
              </w:rPr>
              <w:t>7.1.</w:t>
            </w:r>
            <w:bookmarkEnd w:id="90"/>
          </w:p>
          <w:p w14:paraId="70CD99B9" w14:textId="0E941D7F" w:rsidR="005D3A16" w:rsidRPr="002C367D" w:rsidRDefault="00A04FA9" w:rsidP="00394921">
            <w:pPr>
              <w:pStyle w:val="Head12a"/>
              <w:numPr>
                <w:ilvl w:val="1"/>
                <w:numId w:val="56"/>
              </w:numPr>
              <w:spacing w:before="120"/>
              <w:ind w:left="702" w:hanging="720"/>
              <w:jc w:val="both"/>
              <w:rPr>
                <w:szCs w:val="24"/>
                <w:lang w:val="en-GB"/>
              </w:rPr>
            </w:pPr>
            <w:bookmarkStart w:id="91" w:name="_Toc43474862"/>
            <w:r w:rsidRPr="002C367D">
              <w:rPr>
                <w:b w:val="0"/>
                <w:bCs/>
                <w:szCs w:val="24"/>
                <w:lang w:val="en-GB"/>
              </w:rPr>
              <w:t xml:space="preserve">To give prospective </w:t>
            </w:r>
            <w:r w:rsidR="00A64EA0" w:rsidRPr="002C367D">
              <w:rPr>
                <w:b w:val="0"/>
                <w:bCs/>
                <w:szCs w:val="24"/>
                <w:lang w:val="en-GB"/>
              </w:rPr>
              <w:t>Proposer</w:t>
            </w:r>
            <w:r w:rsidRPr="002C367D">
              <w:rPr>
                <w:b w:val="0"/>
                <w:bCs/>
                <w:szCs w:val="24"/>
                <w:lang w:val="en-GB"/>
              </w:rPr>
              <w:t xml:space="preserve">s reasonable time in which to take an addendum into account in preparing their </w:t>
            </w:r>
            <w:r w:rsidR="00507219" w:rsidRPr="002C367D">
              <w:rPr>
                <w:b w:val="0"/>
                <w:bCs/>
                <w:szCs w:val="24"/>
                <w:lang w:val="en-GB"/>
              </w:rPr>
              <w:t>Proposal</w:t>
            </w:r>
            <w:r w:rsidRPr="002C367D">
              <w:rPr>
                <w:b w:val="0"/>
                <w:bCs/>
                <w:szCs w:val="24"/>
                <w:lang w:val="en-GB"/>
              </w:rPr>
              <w:t xml:space="preserve">s, the </w:t>
            </w:r>
            <w:r w:rsidR="006E0425" w:rsidRPr="002C367D">
              <w:rPr>
                <w:b w:val="0"/>
                <w:bCs/>
                <w:szCs w:val="24"/>
                <w:lang w:val="en-GB"/>
              </w:rPr>
              <w:t>Purchaser</w:t>
            </w:r>
            <w:r w:rsidRPr="002C367D">
              <w:rPr>
                <w:b w:val="0"/>
                <w:bCs/>
                <w:szCs w:val="24"/>
                <w:lang w:val="en-GB"/>
              </w:rPr>
              <w:t xml:space="preserve"> may, at its discretion, extend the deadline for the submission of </w:t>
            </w:r>
            <w:r w:rsidR="00507219" w:rsidRPr="002C367D">
              <w:rPr>
                <w:b w:val="0"/>
                <w:bCs/>
                <w:szCs w:val="24"/>
                <w:lang w:val="en-GB"/>
              </w:rPr>
              <w:t>Proposal</w:t>
            </w:r>
            <w:r w:rsidR="001A60EE" w:rsidRPr="002C367D">
              <w:rPr>
                <w:b w:val="0"/>
                <w:bCs/>
                <w:szCs w:val="24"/>
                <w:lang w:val="en-GB"/>
              </w:rPr>
              <w:t>s</w:t>
            </w:r>
            <w:r w:rsidRPr="002C367D">
              <w:rPr>
                <w:b w:val="0"/>
                <w:bCs/>
                <w:szCs w:val="24"/>
                <w:lang w:val="en-GB"/>
              </w:rPr>
              <w:t xml:space="preserve">, pursuant to </w:t>
            </w:r>
            <w:r w:rsidR="00AA04FB" w:rsidRPr="002C367D">
              <w:rPr>
                <w:b w:val="0"/>
                <w:bCs/>
                <w:szCs w:val="24"/>
                <w:lang w:val="en-GB"/>
              </w:rPr>
              <w:t xml:space="preserve">ITP </w:t>
            </w:r>
            <w:r w:rsidRPr="002C367D">
              <w:rPr>
                <w:b w:val="0"/>
                <w:bCs/>
                <w:szCs w:val="24"/>
                <w:lang w:val="en-GB"/>
              </w:rPr>
              <w:t>23.2</w:t>
            </w:r>
            <w:bookmarkEnd w:id="91"/>
            <w:r w:rsidR="00AA04FB" w:rsidRPr="002C367D">
              <w:rPr>
                <w:b w:val="0"/>
                <w:bCs/>
                <w:szCs w:val="24"/>
                <w:lang w:val="en-GB"/>
              </w:rPr>
              <w:t>.</w:t>
            </w:r>
          </w:p>
        </w:tc>
      </w:tr>
    </w:tbl>
    <w:p w14:paraId="07BCD884" w14:textId="633C3999" w:rsidR="005D3A16" w:rsidRPr="002C367D" w:rsidRDefault="002310DE" w:rsidP="00011A7E">
      <w:pPr>
        <w:pStyle w:val="ITBHeading1"/>
        <w:rPr>
          <w:lang w:val="en-GB"/>
        </w:rPr>
      </w:pPr>
      <w:bookmarkStart w:id="92" w:name="_Toc505659525"/>
      <w:bookmarkStart w:id="93" w:name="_Toc431826610"/>
      <w:bookmarkStart w:id="94" w:name="_Toc348000791"/>
      <w:bookmarkStart w:id="95" w:name="_Toc434304501"/>
      <w:bookmarkStart w:id="96" w:name="_Toc43474994"/>
      <w:bookmarkStart w:id="97" w:name="_Toc43486460"/>
      <w:bookmarkStart w:id="98" w:name="_Toc167985773"/>
      <w:r w:rsidRPr="002C367D">
        <w:rPr>
          <w:lang w:val="en-GB"/>
        </w:rPr>
        <w:t xml:space="preserve">C. </w:t>
      </w:r>
      <w:bookmarkEnd w:id="92"/>
      <w:bookmarkEnd w:id="93"/>
      <w:bookmarkEnd w:id="94"/>
      <w:r w:rsidR="005D5549" w:rsidRPr="002C367D">
        <w:rPr>
          <w:lang w:val="en-GB"/>
        </w:rPr>
        <w:t xml:space="preserve">Preparation of </w:t>
      </w:r>
      <w:r w:rsidR="00507219" w:rsidRPr="002C367D">
        <w:rPr>
          <w:lang w:val="en-GB"/>
        </w:rPr>
        <w:t>Proposal</w:t>
      </w:r>
      <w:r w:rsidR="005D3A16" w:rsidRPr="002C367D">
        <w:rPr>
          <w:lang w:val="en-GB"/>
        </w:rPr>
        <w:t>s</w:t>
      </w:r>
      <w:bookmarkEnd w:id="95"/>
      <w:bookmarkEnd w:id="96"/>
      <w:bookmarkEnd w:id="97"/>
      <w:bookmarkEnd w:id="98"/>
    </w:p>
    <w:tbl>
      <w:tblPr>
        <w:tblW w:w="9465" w:type="dxa"/>
        <w:tblInd w:w="-15" w:type="dxa"/>
        <w:tblLayout w:type="fixed"/>
        <w:tblLook w:val="0000" w:firstRow="0" w:lastRow="0" w:firstColumn="0" w:lastColumn="0" w:noHBand="0" w:noVBand="0"/>
      </w:tblPr>
      <w:tblGrid>
        <w:gridCol w:w="2175"/>
        <w:gridCol w:w="7290"/>
      </w:tblGrid>
      <w:tr w:rsidR="005D5549" w:rsidRPr="002C367D" w14:paraId="0FC55F4C" w14:textId="77777777" w:rsidTr="003938BB">
        <w:trPr>
          <w:trHeight w:val="576"/>
        </w:trPr>
        <w:tc>
          <w:tcPr>
            <w:tcW w:w="2175" w:type="dxa"/>
          </w:tcPr>
          <w:p w14:paraId="72CAE890" w14:textId="187A7FB8" w:rsidR="007B2819" w:rsidRPr="002C367D" w:rsidRDefault="005D5549" w:rsidP="00011A7E">
            <w:pPr>
              <w:pStyle w:val="ITBHeading2"/>
              <w:spacing w:before="120" w:after="120"/>
              <w:rPr>
                <w:lang w:val="en-GB"/>
              </w:rPr>
            </w:pPr>
            <w:bookmarkStart w:id="99" w:name="_Toc438438830"/>
            <w:bookmarkStart w:id="100" w:name="_Toc438532578"/>
            <w:bookmarkStart w:id="101" w:name="_Toc438733974"/>
            <w:bookmarkStart w:id="102" w:name="_Toc438907013"/>
            <w:bookmarkStart w:id="103" w:name="_Toc438907212"/>
            <w:bookmarkStart w:id="104" w:name="_Toc23236755"/>
            <w:bookmarkStart w:id="105" w:name="_Toc125782997"/>
            <w:bookmarkStart w:id="106" w:name="_Toc434304502"/>
            <w:bookmarkStart w:id="107" w:name="_Toc43474995"/>
            <w:bookmarkStart w:id="108" w:name="_Toc43486461"/>
            <w:bookmarkStart w:id="109" w:name="_Toc167985774"/>
            <w:r w:rsidRPr="002C367D">
              <w:rPr>
                <w:lang w:val="en-GB"/>
              </w:rPr>
              <w:t xml:space="preserve">Cost of </w:t>
            </w:r>
            <w:bookmarkEnd w:id="99"/>
            <w:bookmarkEnd w:id="100"/>
            <w:bookmarkEnd w:id="101"/>
            <w:bookmarkEnd w:id="102"/>
            <w:bookmarkEnd w:id="103"/>
            <w:bookmarkEnd w:id="104"/>
            <w:bookmarkEnd w:id="105"/>
            <w:bookmarkEnd w:id="106"/>
            <w:bookmarkEnd w:id="107"/>
            <w:bookmarkEnd w:id="108"/>
            <w:r w:rsidR="00507219" w:rsidRPr="002C367D">
              <w:rPr>
                <w:lang w:val="en-GB"/>
              </w:rPr>
              <w:t>Proposals</w:t>
            </w:r>
            <w:bookmarkEnd w:id="109"/>
          </w:p>
          <w:p w14:paraId="6D48C762" w14:textId="77777777" w:rsidR="005D5549" w:rsidRPr="002C367D" w:rsidRDefault="005D5549" w:rsidP="00011A7E">
            <w:pPr>
              <w:pStyle w:val="ITBHeading2"/>
              <w:numPr>
                <w:ilvl w:val="0"/>
                <w:numId w:val="0"/>
              </w:numPr>
              <w:spacing w:before="120" w:after="120"/>
              <w:ind w:left="360"/>
              <w:rPr>
                <w:lang w:val="en-GB"/>
              </w:rPr>
            </w:pPr>
          </w:p>
        </w:tc>
        <w:tc>
          <w:tcPr>
            <w:tcW w:w="7290" w:type="dxa"/>
          </w:tcPr>
          <w:p w14:paraId="1C15EA2C" w14:textId="2FE7D2A2" w:rsidR="005D5549" w:rsidRPr="002C367D" w:rsidRDefault="005D5549" w:rsidP="00394921">
            <w:pPr>
              <w:pStyle w:val="Head12a"/>
              <w:numPr>
                <w:ilvl w:val="1"/>
                <w:numId w:val="56"/>
              </w:numPr>
              <w:spacing w:before="120"/>
              <w:ind w:left="702" w:hanging="720"/>
              <w:jc w:val="both"/>
              <w:rPr>
                <w:b w:val="0"/>
                <w:bCs/>
                <w:szCs w:val="24"/>
                <w:lang w:val="en-GB"/>
              </w:rPr>
            </w:pPr>
            <w:bookmarkStart w:id="110" w:name="_Toc43474863"/>
            <w:r w:rsidRPr="002C367D">
              <w:rPr>
                <w:b w:val="0"/>
                <w:bCs/>
                <w:szCs w:val="24"/>
                <w:lang w:val="en-GB"/>
              </w:rPr>
              <w:t xml:space="preserve">The </w:t>
            </w:r>
            <w:r w:rsidR="00A64EA0" w:rsidRPr="002C367D">
              <w:rPr>
                <w:b w:val="0"/>
                <w:bCs/>
                <w:szCs w:val="24"/>
                <w:lang w:val="en-GB"/>
              </w:rPr>
              <w:t>Proposer</w:t>
            </w:r>
            <w:r w:rsidRPr="002C367D">
              <w:rPr>
                <w:b w:val="0"/>
                <w:bCs/>
                <w:szCs w:val="24"/>
                <w:lang w:val="en-GB"/>
              </w:rPr>
              <w:t xml:space="preserve"> shall bear all costs associated with the preparation and submission of its </w:t>
            </w:r>
            <w:r w:rsidR="00507219" w:rsidRPr="002C367D">
              <w:rPr>
                <w:b w:val="0"/>
                <w:bCs/>
                <w:szCs w:val="24"/>
                <w:lang w:val="en-GB"/>
              </w:rPr>
              <w:t>Proposal</w:t>
            </w:r>
            <w:r w:rsidRPr="002C367D">
              <w:rPr>
                <w:b w:val="0"/>
                <w:bCs/>
                <w:szCs w:val="24"/>
                <w:lang w:val="en-GB"/>
              </w:rPr>
              <w:t xml:space="preserve">, and the </w:t>
            </w:r>
            <w:r w:rsidR="006E0425" w:rsidRPr="002C367D">
              <w:rPr>
                <w:b w:val="0"/>
                <w:bCs/>
                <w:szCs w:val="24"/>
                <w:lang w:val="en-GB"/>
              </w:rPr>
              <w:t>Purchaser</w:t>
            </w:r>
            <w:r w:rsidRPr="002C367D">
              <w:rPr>
                <w:b w:val="0"/>
                <w:bCs/>
                <w:szCs w:val="24"/>
                <w:lang w:val="en-GB"/>
              </w:rPr>
              <w:t xml:space="preserve"> shall not be responsible or liable for those costs, regardless of the conduct or outcome of the </w:t>
            </w:r>
            <w:r w:rsidR="00507219" w:rsidRPr="002C367D">
              <w:rPr>
                <w:b w:val="0"/>
                <w:bCs/>
                <w:szCs w:val="24"/>
                <w:lang w:val="en-GB"/>
              </w:rPr>
              <w:t xml:space="preserve">Request for Proposals </w:t>
            </w:r>
            <w:r w:rsidRPr="002C367D">
              <w:rPr>
                <w:b w:val="0"/>
                <w:bCs/>
                <w:szCs w:val="24"/>
                <w:lang w:val="en-GB"/>
              </w:rPr>
              <w:t>process.</w:t>
            </w:r>
            <w:bookmarkEnd w:id="110"/>
          </w:p>
        </w:tc>
      </w:tr>
      <w:tr w:rsidR="005D5549" w:rsidRPr="002C367D" w14:paraId="3AC07F2A" w14:textId="77777777" w:rsidTr="003938BB">
        <w:trPr>
          <w:trHeight w:val="576"/>
        </w:trPr>
        <w:tc>
          <w:tcPr>
            <w:tcW w:w="2175" w:type="dxa"/>
          </w:tcPr>
          <w:p w14:paraId="21E59AC3" w14:textId="6B885B1A" w:rsidR="005D5549" w:rsidRPr="002C367D" w:rsidRDefault="005D5549" w:rsidP="00011A7E">
            <w:pPr>
              <w:pStyle w:val="ITBHeading2"/>
              <w:spacing w:before="120" w:after="120"/>
              <w:rPr>
                <w:lang w:val="en-GB"/>
              </w:rPr>
            </w:pPr>
            <w:bookmarkStart w:id="111" w:name="_Toc438438831"/>
            <w:bookmarkStart w:id="112" w:name="_Toc438532579"/>
            <w:bookmarkStart w:id="113" w:name="_Toc438733975"/>
            <w:bookmarkStart w:id="114" w:name="_Toc438907014"/>
            <w:bookmarkStart w:id="115" w:name="_Toc438907213"/>
            <w:bookmarkStart w:id="116" w:name="_Toc23236756"/>
            <w:bookmarkStart w:id="117" w:name="_Toc125782998"/>
            <w:bookmarkStart w:id="118" w:name="_Toc434304503"/>
            <w:bookmarkStart w:id="119" w:name="_Toc43474996"/>
            <w:bookmarkStart w:id="120" w:name="_Toc43486462"/>
            <w:bookmarkStart w:id="121" w:name="_Toc167985775"/>
            <w:r w:rsidRPr="002C367D">
              <w:rPr>
                <w:lang w:val="en-GB"/>
              </w:rPr>
              <w:t xml:space="preserve">Language of </w:t>
            </w:r>
            <w:bookmarkEnd w:id="111"/>
            <w:bookmarkEnd w:id="112"/>
            <w:bookmarkEnd w:id="113"/>
            <w:bookmarkEnd w:id="114"/>
            <w:bookmarkEnd w:id="115"/>
            <w:bookmarkEnd w:id="116"/>
            <w:bookmarkEnd w:id="117"/>
            <w:bookmarkEnd w:id="118"/>
            <w:bookmarkEnd w:id="119"/>
            <w:bookmarkEnd w:id="120"/>
            <w:r w:rsidR="00507219" w:rsidRPr="002C367D">
              <w:rPr>
                <w:lang w:val="en-GB"/>
              </w:rPr>
              <w:t>Proposal</w:t>
            </w:r>
            <w:bookmarkEnd w:id="121"/>
          </w:p>
        </w:tc>
        <w:tc>
          <w:tcPr>
            <w:tcW w:w="7290" w:type="dxa"/>
          </w:tcPr>
          <w:p w14:paraId="006EEE81" w14:textId="11363324" w:rsidR="005D5549" w:rsidRPr="002C367D" w:rsidRDefault="005D5549" w:rsidP="00394921">
            <w:pPr>
              <w:pStyle w:val="Head12a"/>
              <w:numPr>
                <w:ilvl w:val="1"/>
                <w:numId w:val="56"/>
              </w:numPr>
              <w:spacing w:before="120"/>
              <w:ind w:left="702" w:hanging="720"/>
              <w:jc w:val="both"/>
              <w:rPr>
                <w:b w:val="0"/>
                <w:bCs/>
                <w:szCs w:val="24"/>
                <w:lang w:val="en-GB"/>
              </w:rPr>
            </w:pPr>
            <w:bookmarkStart w:id="122" w:name="_Toc43474864"/>
            <w:r w:rsidRPr="002C367D">
              <w:rPr>
                <w:b w:val="0"/>
                <w:bCs/>
                <w:szCs w:val="24"/>
                <w:lang w:val="en-GB"/>
              </w:rPr>
              <w:t xml:space="preserve">The </w:t>
            </w:r>
            <w:r w:rsidR="00507219" w:rsidRPr="002C367D">
              <w:rPr>
                <w:b w:val="0"/>
                <w:bCs/>
                <w:szCs w:val="24"/>
                <w:lang w:val="en-GB"/>
              </w:rPr>
              <w:t>Proposal</w:t>
            </w:r>
            <w:r w:rsidRPr="002C367D">
              <w:rPr>
                <w:b w:val="0"/>
                <w:bCs/>
                <w:szCs w:val="24"/>
                <w:lang w:val="en-GB"/>
              </w:rPr>
              <w:t xml:space="preserve">, as well as all correspondence and documents relating to the </w:t>
            </w:r>
            <w:r w:rsidR="00507219" w:rsidRPr="002C367D">
              <w:rPr>
                <w:b w:val="0"/>
                <w:bCs/>
                <w:szCs w:val="24"/>
                <w:lang w:val="en-GB"/>
              </w:rPr>
              <w:t>Proposal</w:t>
            </w:r>
            <w:r w:rsidRPr="002C367D">
              <w:rPr>
                <w:b w:val="0"/>
                <w:bCs/>
                <w:szCs w:val="24"/>
                <w:lang w:val="en-GB"/>
              </w:rPr>
              <w:t xml:space="preserve"> exchanged by the </w:t>
            </w:r>
            <w:r w:rsidR="00A64EA0" w:rsidRPr="002C367D">
              <w:rPr>
                <w:b w:val="0"/>
                <w:bCs/>
                <w:szCs w:val="24"/>
                <w:lang w:val="en-GB"/>
              </w:rPr>
              <w:t>Proposer</w:t>
            </w:r>
            <w:r w:rsidRPr="002C367D">
              <w:rPr>
                <w:b w:val="0"/>
                <w:bCs/>
                <w:szCs w:val="24"/>
                <w:lang w:val="en-GB"/>
              </w:rPr>
              <w:t xml:space="preserve"> and the </w:t>
            </w:r>
            <w:r w:rsidR="006E0425" w:rsidRPr="002C367D">
              <w:rPr>
                <w:b w:val="0"/>
                <w:bCs/>
                <w:szCs w:val="24"/>
                <w:lang w:val="en-GB"/>
              </w:rPr>
              <w:t>Purchaser</w:t>
            </w:r>
            <w:r w:rsidRPr="002C367D">
              <w:rPr>
                <w:b w:val="0"/>
                <w:bCs/>
                <w:szCs w:val="24"/>
                <w:lang w:val="en-GB"/>
              </w:rPr>
              <w:t xml:space="preserve">, shall be written in the language specified in the </w:t>
            </w:r>
            <w:r w:rsidR="00BF75A9" w:rsidRPr="002C367D">
              <w:rPr>
                <w:b w:val="0"/>
                <w:bCs/>
                <w:szCs w:val="24"/>
                <w:lang w:val="en-GB"/>
              </w:rPr>
              <w:t>PDS</w:t>
            </w:r>
            <w:r w:rsidRPr="002C367D">
              <w:rPr>
                <w:b w:val="0"/>
                <w:bCs/>
                <w:szCs w:val="24"/>
                <w:lang w:val="en-GB"/>
              </w:rPr>
              <w:t xml:space="preserve">.  Supporting documents and printed literature that are part of the </w:t>
            </w:r>
            <w:r w:rsidR="00507219" w:rsidRPr="002C367D">
              <w:rPr>
                <w:b w:val="0"/>
                <w:bCs/>
                <w:szCs w:val="24"/>
                <w:lang w:val="en-GB"/>
              </w:rPr>
              <w:t>Proposal</w:t>
            </w:r>
            <w:r w:rsidRPr="002C367D">
              <w:rPr>
                <w:b w:val="0"/>
                <w:bCs/>
                <w:szCs w:val="24"/>
                <w:lang w:val="en-GB"/>
              </w:rPr>
              <w:t xml:space="preserve"> may be in another language provided they are accompanied by an accurate translation of the relevant passages in the language specified in the </w:t>
            </w:r>
            <w:r w:rsidR="00BF75A9" w:rsidRPr="002C367D">
              <w:rPr>
                <w:b w:val="0"/>
                <w:bCs/>
                <w:szCs w:val="24"/>
                <w:lang w:val="en-GB"/>
              </w:rPr>
              <w:t>PDS</w:t>
            </w:r>
            <w:r w:rsidRPr="002C367D">
              <w:rPr>
                <w:b w:val="0"/>
                <w:bCs/>
                <w:szCs w:val="24"/>
                <w:lang w:val="en-GB"/>
              </w:rPr>
              <w:t xml:space="preserve">, in which case, for purposes of interpretation of the </w:t>
            </w:r>
            <w:r w:rsidR="00507219" w:rsidRPr="002C367D">
              <w:rPr>
                <w:b w:val="0"/>
                <w:bCs/>
                <w:szCs w:val="24"/>
                <w:lang w:val="en-GB"/>
              </w:rPr>
              <w:t>Proposal</w:t>
            </w:r>
            <w:r w:rsidRPr="002C367D">
              <w:rPr>
                <w:b w:val="0"/>
                <w:bCs/>
                <w:szCs w:val="24"/>
                <w:lang w:val="en-GB"/>
              </w:rPr>
              <w:t>, such translation shall govern.</w:t>
            </w:r>
            <w:bookmarkEnd w:id="122"/>
          </w:p>
        </w:tc>
      </w:tr>
      <w:tr w:rsidR="007B2819" w:rsidRPr="002C367D" w14:paraId="3A57E9BE" w14:textId="77777777" w:rsidTr="003938BB">
        <w:trPr>
          <w:trHeight w:val="630"/>
        </w:trPr>
        <w:tc>
          <w:tcPr>
            <w:tcW w:w="2175" w:type="dxa"/>
          </w:tcPr>
          <w:p w14:paraId="05DB3FDC" w14:textId="6754AED6" w:rsidR="007B2819" w:rsidRPr="002C367D" w:rsidRDefault="007B2819" w:rsidP="00011A7E">
            <w:pPr>
              <w:pStyle w:val="ITBHeading2"/>
              <w:spacing w:before="120" w:after="120"/>
              <w:rPr>
                <w:lang w:val="en-GB"/>
              </w:rPr>
            </w:pPr>
            <w:bookmarkStart w:id="123" w:name="_Toc43474997"/>
            <w:bookmarkStart w:id="124" w:name="_Toc43486463"/>
            <w:bookmarkStart w:id="125" w:name="_Toc167985776"/>
            <w:r w:rsidRPr="002C367D">
              <w:rPr>
                <w:lang w:val="en-GB"/>
              </w:rPr>
              <w:t xml:space="preserve">Documents Comprising the </w:t>
            </w:r>
            <w:bookmarkEnd w:id="123"/>
            <w:bookmarkEnd w:id="124"/>
            <w:r w:rsidR="00507219" w:rsidRPr="002C367D">
              <w:rPr>
                <w:lang w:val="en-GB"/>
              </w:rPr>
              <w:t>Proposal</w:t>
            </w:r>
            <w:bookmarkEnd w:id="125"/>
          </w:p>
        </w:tc>
        <w:tc>
          <w:tcPr>
            <w:tcW w:w="7290" w:type="dxa"/>
          </w:tcPr>
          <w:p w14:paraId="7444BCFF" w14:textId="00B83EFD" w:rsidR="00F73215" w:rsidRPr="002C367D" w:rsidRDefault="00F73215" w:rsidP="00394921">
            <w:pPr>
              <w:pStyle w:val="Head12a"/>
              <w:numPr>
                <w:ilvl w:val="1"/>
                <w:numId w:val="56"/>
              </w:numPr>
              <w:spacing w:before="120"/>
              <w:ind w:left="702" w:hanging="720"/>
              <w:jc w:val="both"/>
              <w:rPr>
                <w:b w:val="0"/>
                <w:bCs/>
                <w:szCs w:val="24"/>
                <w:lang w:val="en-GB"/>
              </w:rPr>
            </w:pPr>
            <w:bookmarkStart w:id="126" w:name="_Toc43474865"/>
            <w:r w:rsidRPr="002C367D">
              <w:rPr>
                <w:b w:val="0"/>
                <w:bCs/>
                <w:szCs w:val="24"/>
                <w:lang w:val="en-GB"/>
              </w:rPr>
              <w:t xml:space="preserve">The </w:t>
            </w:r>
            <w:r w:rsidR="00507219" w:rsidRPr="002C367D">
              <w:rPr>
                <w:b w:val="0"/>
                <w:bCs/>
                <w:szCs w:val="24"/>
                <w:lang w:val="en-GB"/>
              </w:rPr>
              <w:t>Proposal</w:t>
            </w:r>
            <w:r w:rsidRPr="002C367D">
              <w:rPr>
                <w:b w:val="0"/>
                <w:bCs/>
                <w:szCs w:val="24"/>
                <w:lang w:val="en-GB"/>
              </w:rPr>
              <w:t xml:space="preserve"> shall comprise two Parts, namely the Technical Part and the Financial Part. These two Parts shall be submitted simultaneously in two separate sealed envelopes (two-envelope </w:t>
            </w:r>
            <w:r w:rsidR="00507219" w:rsidRPr="002C367D">
              <w:rPr>
                <w:b w:val="0"/>
                <w:bCs/>
                <w:szCs w:val="24"/>
                <w:lang w:val="en-GB"/>
              </w:rPr>
              <w:t xml:space="preserve">procurement </w:t>
            </w:r>
            <w:r w:rsidRPr="002C367D">
              <w:rPr>
                <w:b w:val="0"/>
                <w:bCs/>
                <w:szCs w:val="24"/>
                <w:lang w:val="en-GB"/>
              </w:rPr>
              <w:t xml:space="preserve">process). One envelope shall contain only information relating to the Technical Part and the other, only information relating to the Financial Part. These two envelopes </w:t>
            </w:r>
            <w:r w:rsidRPr="002C367D">
              <w:rPr>
                <w:b w:val="0"/>
                <w:bCs/>
                <w:szCs w:val="24"/>
                <w:lang w:val="en-GB"/>
              </w:rPr>
              <w:lastRenderedPageBreak/>
              <w:t xml:space="preserve">shall be enclosed in a separate sealed outer envelope marked “Original </w:t>
            </w:r>
            <w:r w:rsidR="00507219" w:rsidRPr="002C367D">
              <w:rPr>
                <w:b w:val="0"/>
                <w:bCs/>
                <w:szCs w:val="24"/>
                <w:lang w:val="en-GB"/>
              </w:rPr>
              <w:t>Proposal</w:t>
            </w:r>
            <w:r w:rsidRPr="002C367D">
              <w:rPr>
                <w:b w:val="0"/>
                <w:bCs/>
                <w:szCs w:val="24"/>
                <w:lang w:val="en-GB"/>
              </w:rPr>
              <w:t>’.</w:t>
            </w:r>
          </w:p>
          <w:p w14:paraId="472D9272" w14:textId="36C441E0" w:rsidR="007B2819" w:rsidRPr="002C367D" w:rsidRDefault="007B2819" w:rsidP="00394921">
            <w:pPr>
              <w:pStyle w:val="Head12a"/>
              <w:numPr>
                <w:ilvl w:val="1"/>
                <w:numId w:val="56"/>
              </w:numPr>
              <w:spacing w:before="120"/>
              <w:ind w:left="702" w:hanging="720"/>
              <w:jc w:val="both"/>
              <w:rPr>
                <w:szCs w:val="24"/>
                <w:lang w:val="en-GB"/>
              </w:rPr>
            </w:pPr>
            <w:r w:rsidRPr="002C367D">
              <w:rPr>
                <w:b w:val="0"/>
                <w:bCs/>
                <w:szCs w:val="24"/>
                <w:lang w:val="en-GB"/>
              </w:rPr>
              <w:t>The</w:t>
            </w:r>
            <w:r w:rsidR="00F73215" w:rsidRPr="002C367D">
              <w:rPr>
                <w:b w:val="0"/>
                <w:bCs/>
                <w:szCs w:val="24"/>
                <w:lang w:val="en-GB"/>
              </w:rPr>
              <w:t xml:space="preserve"> Technical Part shall contain</w:t>
            </w:r>
            <w:r w:rsidRPr="002C367D">
              <w:rPr>
                <w:b w:val="0"/>
                <w:bCs/>
                <w:szCs w:val="24"/>
                <w:lang w:val="en-GB"/>
              </w:rPr>
              <w:t xml:space="preserve"> the following:</w:t>
            </w:r>
            <w:bookmarkEnd w:id="126"/>
            <w:r w:rsidR="00490D16" w:rsidRPr="002C367D">
              <w:rPr>
                <w:szCs w:val="24"/>
                <w:lang w:val="en-GB"/>
              </w:rPr>
              <w:t xml:space="preserve"> </w:t>
            </w:r>
          </w:p>
        </w:tc>
      </w:tr>
      <w:tr w:rsidR="007B2819" w:rsidRPr="002C367D" w14:paraId="067E07E7" w14:textId="77777777" w:rsidTr="003938BB">
        <w:trPr>
          <w:trHeight w:val="576"/>
        </w:trPr>
        <w:tc>
          <w:tcPr>
            <w:tcW w:w="2175" w:type="dxa"/>
          </w:tcPr>
          <w:p w14:paraId="59AEFF0E" w14:textId="77777777" w:rsidR="007B2819" w:rsidRPr="002C367D" w:rsidRDefault="007B2819" w:rsidP="00011A7E">
            <w:pPr>
              <w:pStyle w:val="Head12a"/>
              <w:spacing w:before="120"/>
              <w:rPr>
                <w:szCs w:val="24"/>
                <w:lang w:val="en-GB"/>
              </w:rPr>
            </w:pPr>
          </w:p>
        </w:tc>
        <w:tc>
          <w:tcPr>
            <w:tcW w:w="7290" w:type="dxa"/>
          </w:tcPr>
          <w:p w14:paraId="297B9E8B" w14:textId="3DCE3727" w:rsidR="007B2819" w:rsidRPr="002C367D" w:rsidRDefault="007B2819" w:rsidP="0011012F">
            <w:pPr>
              <w:pStyle w:val="ListParagraph"/>
              <w:numPr>
                <w:ilvl w:val="0"/>
                <w:numId w:val="18"/>
              </w:numPr>
              <w:spacing w:before="120"/>
              <w:ind w:left="1062" w:right="-72" w:hanging="450"/>
              <w:contextualSpacing w:val="0"/>
              <w:rPr>
                <w:szCs w:val="24"/>
              </w:rPr>
            </w:pPr>
            <w:r w:rsidRPr="002C367D">
              <w:rPr>
                <w:b/>
                <w:szCs w:val="24"/>
              </w:rPr>
              <w:t xml:space="preserve">Letter of </w:t>
            </w:r>
            <w:r w:rsidR="00507219" w:rsidRPr="002C367D">
              <w:rPr>
                <w:b/>
                <w:szCs w:val="24"/>
              </w:rPr>
              <w:t>Proposal</w:t>
            </w:r>
            <w:r w:rsidR="00F73215" w:rsidRPr="002C367D">
              <w:t xml:space="preserve">-Technical Part, </w:t>
            </w:r>
            <w:r w:rsidRPr="002C367D">
              <w:rPr>
                <w:b/>
                <w:szCs w:val="24"/>
              </w:rPr>
              <w:t>prepared</w:t>
            </w:r>
            <w:r w:rsidRPr="002C367D">
              <w:rPr>
                <w:szCs w:val="24"/>
              </w:rPr>
              <w:t xml:space="preserve"> in accordance with </w:t>
            </w:r>
            <w:r w:rsidR="00AA04FB" w:rsidRPr="002C367D">
              <w:rPr>
                <w:szCs w:val="24"/>
              </w:rPr>
              <w:t xml:space="preserve">ITP </w:t>
            </w:r>
            <w:r w:rsidRPr="002C367D">
              <w:rPr>
                <w:szCs w:val="24"/>
              </w:rPr>
              <w:t>12</w:t>
            </w:r>
            <w:r w:rsidR="001A60EE" w:rsidRPr="002C367D">
              <w:rPr>
                <w:szCs w:val="24"/>
              </w:rPr>
              <w:t>;</w:t>
            </w:r>
          </w:p>
        </w:tc>
      </w:tr>
      <w:tr w:rsidR="007B2819" w:rsidRPr="002C367D" w14:paraId="07E24B02" w14:textId="77777777" w:rsidTr="003938BB">
        <w:trPr>
          <w:trHeight w:val="576"/>
        </w:trPr>
        <w:tc>
          <w:tcPr>
            <w:tcW w:w="2175" w:type="dxa"/>
          </w:tcPr>
          <w:p w14:paraId="20E5DBA8" w14:textId="77777777" w:rsidR="007B2819" w:rsidRPr="002C367D" w:rsidRDefault="007B2819" w:rsidP="00011A7E">
            <w:pPr>
              <w:pStyle w:val="Head12a"/>
              <w:spacing w:before="120"/>
              <w:rPr>
                <w:szCs w:val="24"/>
                <w:lang w:val="en-GB"/>
              </w:rPr>
            </w:pPr>
          </w:p>
        </w:tc>
        <w:tc>
          <w:tcPr>
            <w:tcW w:w="7290" w:type="dxa"/>
          </w:tcPr>
          <w:p w14:paraId="2D288E27" w14:textId="26091CA0" w:rsidR="007B2819" w:rsidRPr="002C367D" w:rsidRDefault="00507219" w:rsidP="0011012F">
            <w:pPr>
              <w:pStyle w:val="ListParagraph"/>
              <w:numPr>
                <w:ilvl w:val="0"/>
                <w:numId w:val="18"/>
              </w:numPr>
              <w:spacing w:before="120"/>
              <w:ind w:left="1062" w:right="-72" w:hanging="450"/>
              <w:contextualSpacing w:val="0"/>
              <w:rPr>
                <w:szCs w:val="24"/>
              </w:rPr>
            </w:pPr>
            <w:r w:rsidRPr="002C367D">
              <w:rPr>
                <w:b/>
                <w:szCs w:val="24"/>
              </w:rPr>
              <w:t>Proposal</w:t>
            </w:r>
            <w:r w:rsidR="00490D16" w:rsidRPr="002C367D">
              <w:rPr>
                <w:b/>
                <w:szCs w:val="24"/>
              </w:rPr>
              <w:t xml:space="preserve"> Security or </w:t>
            </w:r>
            <w:r w:rsidRPr="002C367D">
              <w:rPr>
                <w:b/>
                <w:szCs w:val="24"/>
              </w:rPr>
              <w:t>Proposal</w:t>
            </w:r>
            <w:r w:rsidR="00490D16" w:rsidRPr="002C367D">
              <w:rPr>
                <w:b/>
                <w:szCs w:val="24"/>
              </w:rPr>
              <w:t>-</w:t>
            </w:r>
            <w:r w:rsidR="007B2819" w:rsidRPr="002C367D">
              <w:rPr>
                <w:b/>
                <w:szCs w:val="24"/>
              </w:rPr>
              <w:t>Securing Declaration</w:t>
            </w:r>
            <w:r w:rsidR="007B2819" w:rsidRPr="002C367D">
              <w:rPr>
                <w:szCs w:val="24"/>
              </w:rPr>
              <w:t xml:space="preserve"> in accordance with </w:t>
            </w:r>
            <w:r w:rsidR="00AA04FB" w:rsidRPr="002C367D">
              <w:rPr>
                <w:szCs w:val="24"/>
              </w:rPr>
              <w:t xml:space="preserve">ITP </w:t>
            </w:r>
            <w:r w:rsidR="007B2819" w:rsidRPr="002C367D">
              <w:rPr>
                <w:szCs w:val="24"/>
              </w:rPr>
              <w:t>20;</w:t>
            </w:r>
          </w:p>
        </w:tc>
      </w:tr>
      <w:tr w:rsidR="007B2819" w:rsidRPr="002C367D" w14:paraId="3B6CBBC0" w14:textId="77777777" w:rsidTr="003938BB">
        <w:trPr>
          <w:trHeight w:val="576"/>
        </w:trPr>
        <w:tc>
          <w:tcPr>
            <w:tcW w:w="2175" w:type="dxa"/>
          </w:tcPr>
          <w:p w14:paraId="0F64413B" w14:textId="77777777" w:rsidR="007B2819" w:rsidRPr="002C367D" w:rsidRDefault="007B2819" w:rsidP="00011A7E">
            <w:pPr>
              <w:pStyle w:val="Head12a"/>
              <w:spacing w:before="120"/>
              <w:rPr>
                <w:szCs w:val="24"/>
                <w:lang w:val="en-GB"/>
              </w:rPr>
            </w:pPr>
          </w:p>
        </w:tc>
        <w:tc>
          <w:tcPr>
            <w:tcW w:w="7290" w:type="dxa"/>
          </w:tcPr>
          <w:p w14:paraId="14271C13" w14:textId="65480B7C" w:rsidR="007B2819" w:rsidRPr="002C367D" w:rsidRDefault="007B2819" w:rsidP="0011012F">
            <w:pPr>
              <w:pStyle w:val="ListParagraph"/>
              <w:numPr>
                <w:ilvl w:val="0"/>
                <w:numId w:val="18"/>
              </w:numPr>
              <w:spacing w:before="120"/>
              <w:ind w:left="1062" w:right="-72" w:hanging="450"/>
              <w:contextualSpacing w:val="0"/>
              <w:rPr>
                <w:szCs w:val="24"/>
              </w:rPr>
            </w:pPr>
            <w:r w:rsidRPr="002C367D">
              <w:rPr>
                <w:b/>
                <w:szCs w:val="24"/>
              </w:rPr>
              <w:t xml:space="preserve">Alternative </w:t>
            </w:r>
            <w:r w:rsidR="00507219" w:rsidRPr="002C367D">
              <w:rPr>
                <w:b/>
                <w:szCs w:val="24"/>
              </w:rPr>
              <w:t>Proposal</w:t>
            </w:r>
            <w:r w:rsidR="00F73215" w:rsidRPr="002C367D">
              <w:t>- Technical Part</w:t>
            </w:r>
            <w:r w:rsidRPr="002C367D">
              <w:rPr>
                <w:b/>
                <w:szCs w:val="24"/>
              </w:rPr>
              <w:t xml:space="preserve">: </w:t>
            </w:r>
            <w:r w:rsidRPr="002C367D">
              <w:rPr>
                <w:szCs w:val="24"/>
              </w:rPr>
              <w:t xml:space="preserve">if permissible, in accordance with </w:t>
            </w:r>
            <w:r w:rsidR="00AA04FB" w:rsidRPr="002C367D">
              <w:rPr>
                <w:szCs w:val="24"/>
              </w:rPr>
              <w:t xml:space="preserve">ITP </w:t>
            </w:r>
            <w:r w:rsidRPr="002C367D">
              <w:rPr>
                <w:szCs w:val="24"/>
              </w:rPr>
              <w:t>13</w:t>
            </w:r>
            <w:r w:rsidR="00F73215" w:rsidRPr="002C367D">
              <w:t xml:space="preserve">, the Technical Part of any Alternative </w:t>
            </w:r>
            <w:r w:rsidR="00507219" w:rsidRPr="002C367D">
              <w:t>Proposal</w:t>
            </w:r>
            <w:r w:rsidRPr="002C367D">
              <w:rPr>
                <w:szCs w:val="24"/>
              </w:rPr>
              <w:t>;</w:t>
            </w:r>
          </w:p>
        </w:tc>
      </w:tr>
      <w:tr w:rsidR="007B2819" w:rsidRPr="002C367D" w14:paraId="07B5B69F" w14:textId="77777777" w:rsidTr="003938BB">
        <w:trPr>
          <w:trHeight w:val="576"/>
        </w:trPr>
        <w:tc>
          <w:tcPr>
            <w:tcW w:w="2175" w:type="dxa"/>
          </w:tcPr>
          <w:p w14:paraId="556B8D17" w14:textId="77777777" w:rsidR="007B2819" w:rsidRPr="002C367D" w:rsidRDefault="007B2819" w:rsidP="00011A7E">
            <w:pPr>
              <w:pStyle w:val="Head12a"/>
              <w:spacing w:before="120"/>
              <w:rPr>
                <w:szCs w:val="24"/>
                <w:lang w:val="en-GB"/>
              </w:rPr>
            </w:pPr>
          </w:p>
        </w:tc>
        <w:tc>
          <w:tcPr>
            <w:tcW w:w="7290" w:type="dxa"/>
          </w:tcPr>
          <w:p w14:paraId="1A108B1E" w14:textId="71E05998" w:rsidR="007B2819" w:rsidRPr="002C367D" w:rsidRDefault="007B2819" w:rsidP="0011012F">
            <w:pPr>
              <w:pStyle w:val="ListParagraph"/>
              <w:numPr>
                <w:ilvl w:val="0"/>
                <w:numId w:val="18"/>
              </w:numPr>
              <w:spacing w:before="120"/>
              <w:ind w:left="1062" w:right="-72" w:hanging="450"/>
              <w:contextualSpacing w:val="0"/>
              <w:rPr>
                <w:szCs w:val="24"/>
              </w:rPr>
            </w:pPr>
            <w:r w:rsidRPr="002C367D">
              <w:rPr>
                <w:b/>
                <w:szCs w:val="24"/>
              </w:rPr>
              <w:t>Authorization:</w:t>
            </w:r>
            <w:r w:rsidRPr="002C367D">
              <w:rPr>
                <w:szCs w:val="24"/>
              </w:rPr>
              <w:t xml:space="preserve"> written confirmation authorizing the signatory of the </w:t>
            </w:r>
            <w:r w:rsidR="00507219" w:rsidRPr="002C367D">
              <w:rPr>
                <w:szCs w:val="24"/>
              </w:rPr>
              <w:t>Proposal</w:t>
            </w:r>
            <w:r w:rsidRPr="002C367D">
              <w:rPr>
                <w:szCs w:val="24"/>
              </w:rPr>
              <w:t xml:space="preserve"> to commit the </w:t>
            </w:r>
            <w:r w:rsidR="00A64EA0" w:rsidRPr="002C367D">
              <w:rPr>
                <w:szCs w:val="24"/>
              </w:rPr>
              <w:t>Proposer</w:t>
            </w:r>
            <w:r w:rsidRPr="002C367D">
              <w:rPr>
                <w:szCs w:val="24"/>
              </w:rPr>
              <w:t xml:space="preserve">, in accordance with </w:t>
            </w:r>
            <w:r w:rsidR="00AA04FB" w:rsidRPr="002C367D">
              <w:rPr>
                <w:szCs w:val="24"/>
              </w:rPr>
              <w:t xml:space="preserve">ITP </w:t>
            </w:r>
            <w:r w:rsidRPr="002C367D">
              <w:rPr>
                <w:szCs w:val="24"/>
              </w:rPr>
              <w:t>21.3;</w:t>
            </w:r>
          </w:p>
        </w:tc>
      </w:tr>
      <w:tr w:rsidR="007B2819" w:rsidRPr="002C367D" w14:paraId="084AA0AC" w14:textId="77777777" w:rsidTr="003938BB">
        <w:trPr>
          <w:trHeight w:val="576"/>
        </w:trPr>
        <w:tc>
          <w:tcPr>
            <w:tcW w:w="2175" w:type="dxa"/>
          </w:tcPr>
          <w:p w14:paraId="612BB87E" w14:textId="77777777" w:rsidR="007B2819" w:rsidRPr="002C367D" w:rsidRDefault="007B2819" w:rsidP="00011A7E">
            <w:pPr>
              <w:pStyle w:val="Head12a"/>
              <w:spacing w:before="120"/>
              <w:rPr>
                <w:szCs w:val="24"/>
                <w:lang w:val="en-GB"/>
              </w:rPr>
            </w:pPr>
          </w:p>
        </w:tc>
        <w:tc>
          <w:tcPr>
            <w:tcW w:w="7290" w:type="dxa"/>
          </w:tcPr>
          <w:p w14:paraId="6551A598" w14:textId="6F49C8B2" w:rsidR="007B2819" w:rsidRPr="002C367D" w:rsidRDefault="007B2819" w:rsidP="0011012F">
            <w:pPr>
              <w:pStyle w:val="ListParagraph"/>
              <w:numPr>
                <w:ilvl w:val="0"/>
                <w:numId w:val="18"/>
              </w:numPr>
              <w:spacing w:before="120"/>
              <w:ind w:left="1062" w:right="-72" w:hanging="450"/>
              <w:contextualSpacing w:val="0"/>
              <w:rPr>
                <w:szCs w:val="24"/>
              </w:rPr>
            </w:pPr>
            <w:r w:rsidRPr="002C367D">
              <w:rPr>
                <w:b/>
                <w:szCs w:val="24"/>
              </w:rPr>
              <w:t>Eligibility of Information System:</w:t>
            </w:r>
            <w:r w:rsidR="00C3236A" w:rsidRPr="002C367D">
              <w:rPr>
                <w:b/>
                <w:szCs w:val="24"/>
              </w:rPr>
              <w:t xml:space="preserve"> </w:t>
            </w:r>
            <w:r w:rsidRPr="002C367D">
              <w:rPr>
                <w:szCs w:val="24"/>
              </w:rPr>
              <w:t xml:space="preserve">documentary evidence established in accordance with </w:t>
            </w:r>
            <w:r w:rsidR="00AA04FB" w:rsidRPr="002C367D">
              <w:rPr>
                <w:szCs w:val="24"/>
              </w:rPr>
              <w:t xml:space="preserve">ITP </w:t>
            </w:r>
            <w:r w:rsidRPr="002C367D">
              <w:rPr>
                <w:szCs w:val="24"/>
              </w:rPr>
              <w:t xml:space="preserve">14.1 that the Information System offered by the </w:t>
            </w:r>
            <w:r w:rsidR="00A64EA0" w:rsidRPr="002C367D">
              <w:rPr>
                <w:szCs w:val="24"/>
              </w:rPr>
              <w:t>Proposer</w:t>
            </w:r>
            <w:r w:rsidRPr="002C367D">
              <w:rPr>
                <w:szCs w:val="24"/>
              </w:rPr>
              <w:t xml:space="preserve"> in its </w:t>
            </w:r>
            <w:r w:rsidR="00507219" w:rsidRPr="002C367D">
              <w:rPr>
                <w:szCs w:val="24"/>
              </w:rPr>
              <w:t>Proposal</w:t>
            </w:r>
            <w:r w:rsidRPr="002C367D">
              <w:rPr>
                <w:szCs w:val="24"/>
              </w:rPr>
              <w:t xml:space="preserve"> or in any alternative </w:t>
            </w:r>
            <w:r w:rsidR="00507219" w:rsidRPr="002C367D">
              <w:rPr>
                <w:szCs w:val="24"/>
              </w:rPr>
              <w:t>Proposal</w:t>
            </w:r>
            <w:r w:rsidRPr="002C367D">
              <w:rPr>
                <w:szCs w:val="24"/>
              </w:rPr>
              <w:t xml:space="preserve">, if </w:t>
            </w:r>
            <w:r w:rsidR="005D5A1E" w:rsidRPr="002C367D">
              <w:rPr>
                <w:szCs w:val="24"/>
              </w:rPr>
              <w:t>permitted, are</w:t>
            </w:r>
            <w:r w:rsidRPr="002C367D">
              <w:rPr>
                <w:szCs w:val="24"/>
              </w:rPr>
              <w:t xml:space="preserve"> eligible;</w:t>
            </w:r>
          </w:p>
        </w:tc>
      </w:tr>
      <w:tr w:rsidR="007B2819" w:rsidRPr="002C367D" w14:paraId="5B3BE56E" w14:textId="77777777" w:rsidTr="003938BB">
        <w:trPr>
          <w:trHeight w:val="576"/>
        </w:trPr>
        <w:tc>
          <w:tcPr>
            <w:tcW w:w="2175" w:type="dxa"/>
          </w:tcPr>
          <w:p w14:paraId="3202A1E7" w14:textId="77777777" w:rsidR="007B2819" w:rsidRPr="002C367D" w:rsidRDefault="007B2819" w:rsidP="00011A7E">
            <w:pPr>
              <w:pStyle w:val="Head12a"/>
              <w:spacing w:before="120"/>
              <w:rPr>
                <w:szCs w:val="24"/>
                <w:lang w:val="en-GB"/>
              </w:rPr>
            </w:pPr>
          </w:p>
        </w:tc>
        <w:tc>
          <w:tcPr>
            <w:tcW w:w="7290" w:type="dxa"/>
          </w:tcPr>
          <w:p w14:paraId="2A09F655" w14:textId="3123F846" w:rsidR="007B2819" w:rsidRPr="002C367D" w:rsidRDefault="00A64EA0" w:rsidP="0011012F">
            <w:pPr>
              <w:pStyle w:val="ListParagraph"/>
              <w:numPr>
                <w:ilvl w:val="0"/>
                <w:numId w:val="18"/>
              </w:numPr>
              <w:spacing w:before="120"/>
              <w:ind w:left="1062" w:right="-72" w:hanging="450"/>
              <w:contextualSpacing w:val="0"/>
              <w:rPr>
                <w:szCs w:val="24"/>
              </w:rPr>
            </w:pPr>
            <w:r w:rsidRPr="002C367D">
              <w:rPr>
                <w:b/>
                <w:szCs w:val="24"/>
              </w:rPr>
              <w:t>Proposer</w:t>
            </w:r>
            <w:r w:rsidR="007B2819" w:rsidRPr="002C367D">
              <w:rPr>
                <w:b/>
                <w:szCs w:val="24"/>
              </w:rPr>
              <w:t>’s Eligibility</w:t>
            </w:r>
            <w:r w:rsidR="00F73215" w:rsidRPr="002C367D">
              <w:rPr>
                <w:b/>
                <w:szCs w:val="24"/>
              </w:rPr>
              <w:t xml:space="preserve"> and qualifications</w:t>
            </w:r>
            <w:r w:rsidR="007B2819" w:rsidRPr="002C367D">
              <w:rPr>
                <w:b/>
                <w:szCs w:val="24"/>
              </w:rPr>
              <w:t>:</w:t>
            </w:r>
            <w:r w:rsidR="007B2819" w:rsidRPr="002C367D">
              <w:rPr>
                <w:szCs w:val="24"/>
              </w:rPr>
              <w:t xml:space="preserve"> documentary evidence in accordance with </w:t>
            </w:r>
            <w:r w:rsidR="00AA04FB" w:rsidRPr="002C367D">
              <w:rPr>
                <w:szCs w:val="24"/>
              </w:rPr>
              <w:t xml:space="preserve">ITP </w:t>
            </w:r>
            <w:r w:rsidR="007B2819" w:rsidRPr="002C367D">
              <w:rPr>
                <w:szCs w:val="24"/>
              </w:rPr>
              <w:t xml:space="preserve">15 establishing the </w:t>
            </w:r>
            <w:r w:rsidRPr="002C367D">
              <w:rPr>
                <w:szCs w:val="24"/>
              </w:rPr>
              <w:t>Proposer</w:t>
            </w:r>
            <w:r w:rsidR="007B2819" w:rsidRPr="002C367D">
              <w:rPr>
                <w:szCs w:val="24"/>
              </w:rPr>
              <w:t xml:space="preserve">’s eligibility and qualifications to perform the contract if its </w:t>
            </w:r>
            <w:r w:rsidR="00507219" w:rsidRPr="002C367D">
              <w:rPr>
                <w:szCs w:val="24"/>
              </w:rPr>
              <w:t>Proposal</w:t>
            </w:r>
            <w:r w:rsidR="007B2819" w:rsidRPr="002C367D">
              <w:rPr>
                <w:szCs w:val="24"/>
              </w:rPr>
              <w:t xml:space="preserve"> is accepted;</w:t>
            </w:r>
            <w:r w:rsidR="007B2819" w:rsidRPr="002C367D">
              <w:rPr>
                <w:b/>
                <w:szCs w:val="24"/>
              </w:rPr>
              <w:t xml:space="preserve"> </w:t>
            </w:r>
          </w:p>
        </w:tc>
      </w:tr>
      <w:tr w:rsidR="007B2819" w:rsidRPr="002C367D" w14:paraId="2860D9D5" w14:textId="77777777" w:rsidTr="003938BB">
        <w:trPr>
          <w:trHeight w:val="576"/>
        </w:trPr>
        <w:tc>
          <w:tcPr>
            <w:tcW w:w="2175" w:type="dxa"/>
          </w:tcPr>
          <w:p w14:paraId="23DDA2E6" w14:textId="77777777" w:rsidR="007B2819" w:rsidRPr="002C367D" w:rsidRDefault="007B2819" w:rsidP="00011A7E">
            <w:pPr>
              <w:pStyle w:val="Head12a"/>
              <w:spacing w:before="120"/>
              <w:rPr>
                <w:szCs w:val="24"/>
                <w:lang w:val="en-GB"/>
              </w:rPr>
            </w:pPr>
          </w:p>
        </w:tc>
        <w:tc>
          <w:tcPr>
            <w:tcW w:w="7290" w:type="dxa"/>
          </w:tcPr>
          <w:p w14:paraId="08BF27A7" w14:textId="383A9FC6" w:rsidR="007B2819" w:rsidRPr="002C367D" w:rsidRDefault="007B2819" w:rsidP="0011012F">
            <w:pPr>
              <w:pStyle w:val="ListParagraph"/>
              <w:numPr>
                <w:ilvl w:val="0"/>
                <w:numId w:val="18"/>
              </w:numPr>
              <w:spacing w:before="120"/>
              <w:ind w:left="1062" w:right="-72" w:hanging="450"/>
              <w:contextualSpacing w:val="0"/>
              <w:rPr>
                <w:szCs w:val="24"/>
              </w:rPr>
            </w:pPr>
            <w:r w:rsidRPr="002C367D">
              <w:rPr>
                <w:b/>
                <w:szCs w:val="24"/>
              </w:rPr>
              <w:t xml:space="preserve">Conformity: </w:t>
            </w:r>
            <w:r w:rsidRPr="002C367D">
              <w:rPr>
                <w:szCs w:val="24"/>
              </w:rPr>
              <w:t xml:space="preserve">documentary evidence established in accordance with </w:t>
            </w:r>
            <w:r w:rsidR="00AA04FB" w:rsidRPr="002C367D">
              <w:rPr>
                <w:szCs w:val="24"/>
              </w:rPr>
              <w:t xml:space="preserve">ITP </w:t>
            </w:r>
            <w:r w:rsidRPr="002C367D">
              <w:rPr>
                <w:szCs w:val="24"/>
              </w:rPr>
              <w:t xml:space="preserve">16 that the Information System offered by the </w:t>
            </w:r>
            <w:r w:rsidR="00A64EA0" w:rsidRPr="002C367D">
              <w:rPr>
                <w:szCs w:val="24"/>
              </w:rPr>
              <w:t>Proposer</w:t>
            </w:r>
            <w:r w:rsidR="00AE260E" w:rsidRPr="002C367D">
              <w:rPr>
                <w:szCs w:val="24"/>
              </w:rPr>
              <w:t xml:space="preserve"> conform to the </w:t>
            </w:r>
            <w:r w:rsidR="00507219" w:rsidRPr="002C367D">
              <w:rPr>
                <w:b/>
                <w:bCs/>
                <w:szCs w:val="24"/>
              </w:rPr>
              <w:t>request for proposals</w:t>
            </w:r>
            <w:r w:rsidR="00284AF9" w:rsidRPr="002C367D">
              <w:rPr>
                <w:szCs w:val="24"/>
              </w:rPr>
              <w:t xml:space="preserve"> document</w:t>
            </w:r>
            <w:r w:rsidR="00AE260E" w:rsidRPr="002C367D">
              <w:rPr>
                <w:szCs w:val="24"/>
              </w:rPr>
              <w:t>;</w:t>
            </w:r>
          </w:p>
        </w:tc>
      </w:tr>
      <w:tr w:rsidR="007B2819" w:rsidRPr="002C367D" w14:paraId="7A924EB4" w14:textId="77777777" w:rsidTr="003938BB">
        <w:trPr>
          <w:trHeight w:val="576"/>
        </w:trPr>
        <w:tc>
          <w:tcPr>
            <w:tcW w:w="2175" w:type="dxa"/>
          </w:tcPr>
          <w:p w14:paraId="269181A5" w14:textId="77777777" w:rsidR="007B2819" w:rsidRPr="002C367D" w:rsidRDefault="007B2819" w:rsidP="00011A7E">
            <w:pPr>
              <w:pStyle w:val="Head12a"/>
              <w:spacing w:before="120"/>
              <w:rPr>
                <w:szCs w:val="24"/>
                <w:lang w:val="en-GB"/>
              </w:rPr>
            </w:pPr>
          </w:p>
        </w:tc>
        <w:tc>
          <w:tcPr>
            <w:tcW w:w="7290" w:type="dxa"/>
          </w:tcPr>
          <w:p w14:paraId="3727526F" w14:textId="3C1046F9" w:rsidR="007B2819" w:rsidRPr="002C367D" w:rsidRDefault="007B2819" w:rsidP="0011012F">
            <w:pPr>
              <w:pStyle w:val="ListParagraph"/>
              <w:numPr>
                <w:ilvl w:val="0"/>
                <w:numId w:val="18"/>
              </w:numPr>
              <w:spacing w:before="120"/>
              <w:ind w:left="1062" w:right="-72" w:hanging="450"/>
              <w:contextualSpacing w:val="0"/>
              <w:rPr>
                <w:b/>
                <w:szCs w:val="24"/>
              </w:rPr>
            </w:pPr>
            <w:r w:rsidRPr="002C367D">
              <w:rPr>
                <w:b/>
                <w:szCs w:val="24"/>
              </w:rPr>
              <w:t>Subcontractors:</w:t>
            </w:r>
            <w:r w:rsidRPr="002C367D">
              <w:rPr>
                <w:szCs w:val="24"/>
              </w:rPr>
              <w:t xml:space="preserve"> list of subcontractors, in accordance with </w:t>
            </w:r>
            <w:r w:rsidR="00AA04FB" w:rsidRPr="002C367D">
              <w:rPr>
                <w:szCs w:val="24"/>
              </w:rPr>
              <w:t xml:space="preserve">ITP </w:t>
            </w:r>
            <w:r w:rsidRPr="002C367D">
              <w:rPr>
                <w:szCs w:val="24"/>
              </w:rPr>
              <w:t>16.</w:t>
            </w:r>
            <w:r w:rsidR="00261532" w:rsidRPr="002C367D">
              <w:rPr>
                <w:szCs w:val="24"/>
              </w:rPr>
              <w:t>4</w:t>
            </w:r>
            <w:r w:rsidRPr="002C367D">
              <w:rPr>
                <w:szCs w:val="24"/>
              </w:rPr>
              <w:t>;</w:t>
            </w:r>
          </w:p>
        </w:tc>
      </w:tr>
      <w:tr w:rsidR="007B2819" w:rsidRPr="002C367D" w14:paraId="4791E616" w14:textId="77777777" w:rsidTr="003938BB">
        <w:trPr>
          <w:trHeight w:val="576"/>
        </w:trPr>
        <w:tc>
          <w:tcPr>
            <w:tcW w:w="2175" w:type="dxa"/>
          </w:tcPr>
          <w:p w14:paraId="59E23C2F" w14:textId="77777777" w:rsidR="007B2819" w:rsidRPr="002C367D" w:rsidRDefault="007B2819" w:rsidP="00011A7E">
            <w:pPr>
              <w:pStyle w:val="Head12a"/>
              <w:spacing w:before="120"/>
              <w:rPr>
                <w:szCs w:val="24"/>
                <w:lang w:val="en-GB"/>
              </w:rPr>
            </w:pPr>
          </w:p>
        </w:tc>
        <w:tc>
          <w:tcPr>
            <w:tcW w:w="7290" w:type="dxa"/>
          </w:tcPr>
          <w:p w14:paraId="572BCD63" w14:textId="77777777" w:rsidR="007B2819" w:rsidRPr="002C367D" w:rsidRDefault="007B2819" w:rsidP="0011012F">
            <w:pPr>
              <w:pStyle w:val="ListParagraph"/>
              <w:numPr>
                <w:ilvl w:val="0"/>
                <w:numId w:val="18"/>
              </w:numPr>
              <w:spacing w:before="120"/>
              <w:ind w:left="1062" w:right="-72" w:hanging="450"/>
              <w:contextualSpacing w:val="0"/>
              <w:rPr>
                <w:b/>
                <w:szCs w:val="24"/>
              </w:rPr>
            </w:pPr>
            <w:r w:rsidRPr="002C367D">
              <w:rPr>
                <w:b/>
                <w:szCs w:val="24"/>
              </w:rPr>
              <w:t>Intellectual Property</w:t>
            </w:r>
            <w:r w:rsidRPr="002C367D">
              <w:rPr>
                <w:szCs w:val="24"/>
              </w:rPr>
              <w:t xml:space="preserve">: </w:t>
            </w:r>
            <w:r w:rsidR="00480A9F" w:rsidRPr="002C367D">
              <w:rPr>
                <w:szCs w:val="24"/>
              </w:rPr>
              <w:t xml:space="preserve">a </w:t>
            </w:r>
            <w:r w:rsidRPr="002C367D">
              <w:rPr>
                <w:szCs w:val="24"/>
              </w:rPr>
              <w:t>list of</w:t>
            </w:r>
            <w:r w:rsidR="00BA7B3D" w:rsidRPr="002C367D">
              <w:rPr>
                <w:szCs w:val="24"/>
              </w:rPr>
              <w:t xml:space="preserve">: </w:t>
            </w:r>
            <w:r w:rsidRPr="002C367D">
              <w:rPr>
                <w:szCs w:val="24"/>
              </w:rPr>
              <w:t xml:space="preserve"> Intellectual Property</w:t>
            </w:r>
            <w:r w:rsidR="004D190D" w:rsidRPr="002C367D">
              <w:rPr>
                <w:szCs w:val="24"/>
              </w:rPr>
              <w:t xml:space="preserve"> as defined in</w:t>
            </w:r>
            <w:r w:rsidR="00BB03E3" w:rsidRPr="002C367D">
              <w:rPr>
                <w:szCs w:val="24"/>
              </w:rPr>
              <w:t xml:space="preserve"> GCC </w:t>
            </w:r>
            <w:r w:rsidR="004D190D" w:rsidRPr="002C367D">
              <w:rPr>
                <w:szCs w:val="24"/>
              </w:rPr>
              <w:t>Clause 15;</w:t>
            </w:r>
          </w:p>
          <w:p w14:paraId="46732189" w14:textId="577F8257" w:rsidR="007B2267" w:rsidRPr="002C367D" w:rsidRDefault="007B2267" w:rsidP="00394921">
            <w:pPr>
              <w:pStyle w:val="ListParagraph"/>
              <w:numPr>
                <w:ilvl w:val="0"/>
                <w:numId w:val="41"/>
              </w:numPr>
              <w:suppressAutoHyphens w:val="0"/>
              <w:spacing w:before="120"/>
              <w:ind w:left="1422" w:right="-72"/>
              <w:contextualSpacing w:val="0"/>
              <w:rPr>
                <w:b/>
                <w:szCs w:val="24"/>
              </w:rPr>
            </w:pPr>
            <w:r w:rsidRPr="002C367D">
              <w:rPr>
                <w:szCs w:val="24"/>
              </w:rPr>
              <w:t xml:space="preserve">all Software included in the </w:t>
            </w:r>
            <w:r w:rsidR="00507219" w:rsidRPr="002C367D">
              <w:rPr>
                <w:szCs w:val="24"/>
              </w:rPr>
              <w:t>Proposal</w:t>
            </w:r>
            <w:r w:rsidRPr="002C367D">
              <w:rPr>
                <w:szCs w:val="24"/>
              </w:rPr>
              <w:t>, assigning each item to one of the software categories defined in GCC Clause 1.1 (c):</w:t>
            </w:r>
          </w:p>
          <w:p w14:paraId="49DA650D" w14:textId="77777777" w:rsidR="007B2267" w:rsidRPr="002C367D" w:rsidRDefault="007B2267" w:rsidP="00394921">
            <w:pPr>
              <w:numPr>
                <w:ilvl w:val="1"/>
                <w:numId w:val="41"/>
              </w:numPr>
              <w:suppressAutoHyphens w:val="0"/>
              <w:spacing w:before="120"/>
              <w:ind w:left="2052"/>
              <w:rPr>
                <w:szCs w:val="24"/>
              </w:rPr>
            </w:pPr>
            <w:r w:rsidRPr="002C367D">
              <w:rPr>
                <w:szCs w:val="24"/>
              </w:rPr>
              <w:t>System, General Purpose, and Application Software; or</w:t>
            </w:r>
          </w:p>
          <w:p w14:paraId="5A638D38" w14:textId="77777777" w:rsidR="007B2267" w:rsidRPr="002C367D" w:rsidRDefault="007B2267" w:rsidP="00394921">
            <w:pPr>
              <w:numPr>
                <w:ilvl w:val="1"/>
                <w:numId w:val="41"/>
              </w:numPr>
              <w:suppressAutoHyphens w:val="0"/>
              <w:spacing w:before="120"/>
              <w:ind w:left="2052"/>
              <w:rPr>
                <w:szCs w:val="24"/>
              </w:rPr>
            </w:pPr>
            <w:r w:rsidRPr="002C367D">
              <w:rPr>
                <w:szCs w:val="24"/>
              </w:rPr>
              <w:t>Standard and Custom Software;</w:t>
            </w:r>
          </w:p>
          <w:p w14:paraId="382D93F5" w14:textId="51B8332C" w:rsidR="007B2267" w:rsidRPr="002C367D" w:rsidRDefault="007B2267" w:rsidP="00394921">
            <w:pPr>
              <w:pStyle w:val="ListParagraph"/>
              <w:numPr>
                <w:ilvl w:val="0"/>
                <w:numId w:val="41"/>
              </w:numPr>
              <w:suppressAutoHyphens w:val="0"/>
              <w:spacing w:before="120"/>
              <w:ind w:left="1422" w:right="-72"/>
              <w:contextualSpacing w:val="0"/>
              <w:rPr>
                <w:b/>
                <w:szCs w:val="24"/>
              </w:rPr>
            </w:pPr>
            <w:r w:rsidRPr="002C367D">
              <w:rPr>
                <w:szCs w:val="24"/>
              </w:rPr>
              <w:t xml:space="preserve">all Custom Materials, as defined in GCC Clause 1.1 (c), included in the </w:t>
            </w:r>
            <w:r w:rsidR="00507219" w:rsidRPr="002C367D">
              <w:rPr>
                <w:szCs w:val="24"/>
              </w:rPr>
              <w:t>Proposal</w:t>
            </w:r>
            <w:r w:rsidRPr="002C367D">
              <w:rPr>
                <w:szCs w:val="24"/>
              </w:rPr>
              <w:t>;</w:t>
            </w:r>
          </w:p>
        </w:tc>
      </w:tr>
      <w:tr w:rsidR="005D3A16" w:rsidRPr="002C367D" w14:paraId="17A51726" w14:textId="77777777" w:rsidTr="003938BB">
        <w:trPr>
          <w:trHeight w:val="2754"/>
        </w:trPr>
        <w:tc>
          <w:tcPr>
            <w:tcW w:w="2175" w:type="dxa"/>
          </w:tcPr>
          <w:p w14:paraId="4334A9CA" w14:textId="77777777" w:rsidR="005D3A16" w:rsidRPr="002C367D" w:rsidRDefault="005D3A16" w:rsidP="00011A7E">
            <w:pPr>
              <w:numPr>
                <w:ilvl w:val="12"/>
                <w:numId w:val="0"/>
              </w:numPr>
              <w:spacing w:before="120"/>
              <w:ind w:left="360" w:hanging="360"/>
              <w:jc w:val="left"/>
              <w:rPr>
                <w:szCs w:val="24"/>
              </w:rPr>
            </w:pPr>
          </w:p>
        </w:tc>
        <w:tc>
          <w:tcPr>
            <w:tcW w:w="7290" w:type="dxa"/>
          </w:tcPr>
          <w:p w14:paraId="56629561" w14:textId="77777777" w:rsidR="00490D16" w:rsidRPr="002C367D" w:rsidRDefault="00BA7B3D" w:rsidP="00011A7E">
            <w:pPr>
              <w:suppressAutoHyphens w:val="0"/>
              <w:spacing w:before="120"/>
              <w:ind w:left="1422"/>
              <w:rPr>
                <w:szCs w:val="24"/>
              </w:rPr>
            </w:pPr>
            <w:r w:rsidRPr="002C367D">
              <w:rPr>
                <w:szCs w:val="24"/>
              </w:rPr>
              <w:t>A</w:t>
            </w:r>
            <w:r w:rsidR="001B74CA" w:rsidRPr="002C367D">
              <w:rPr>
                <w:szCs w:val="24"/>
              </w:rPr>
              <w:t>ll Materials not identified as Custom Materials shall be deemed Standard Materials, as defined in</w:t>
            </w:r>
            <w:r w:rsidR="00BB03E3" w:rsidRPr="002C367D">
              <w:rPr>
                <w:szCs w:val="24"/>
              </w:rPr>
              <w:t xml:space="preserve"> GCC </w:t>
            </w:r>
            <w:r w:rsidR="001B74CA" w:rsidRPr="002C367D">
              <w:rPr>
                <w:szCs w:val="24"/>
              </w:rPr>
              <w:t>Clause 1.1 (c)</w:t>
            </w:r>
            <w:r w:rsidR="00DC7FD6" w:rsidRPr="002C367D">
              <w:rPr>
                <w:szCs w:val="24"/>
              </w:rPr>
              <w:t>;</w:t>
            </w:r>
          </w:p>
          <w:p w14:paraId="1F0992C4" w14:textId="6C127BB2" w:rsidR="00A20ED9" w:rsidRPr="002C367D" w:rsidRDefault="00BA7B3D" w:rsidP="00011A7E">
            <w:pPr>
              <w:suppressAutoHyphens w:val="0"/>
              <w:spacing w:before="120"/>
              <w:ind w:left="1422"/>
              <w:rPr>
                <w:szCs w:val="24"/>
              </w:rPr>
            </w:pPr>
            <w:r w:rsidRPr="002C367D">
              <w:rPr>
                <w:szCs w:val="24"/>
              </w:rPr>
              <w:t>R</w:t>
            </w:r>
            <w:r w:rsidR="001B74CA" w:rsidRPr="002C367D">
              <w:rPr>
                <w:szCs w:val="24"/>
              </w:rPr>
              <w:t>e-assignments among the Software and Materials categories, if necessary, will be made during the implementation of the Contract according to</w:t>
            </w:r>
            <w:r w:rsidR="00D8120F" w:rsidRPr="002C367D">
              <w:rPr>
                <w:szCs w:val="24"/>
              </w:rPr>
              <w:t xml:space="preserve"> GCC </w:t>
            </w:r>
            <w:r w:rsidR="001B74CA" w:rsidRPr="002C367D">
              <w:rPr>
                <w:szCs w:val="24"/>
              </w:rPr>
              <w:t>Clause 39 (Changes to the Information System)</w:t>
            </w:r>
            <w:r w:rsidR="00AE260E" w:rsidRPr="002C367D">
              <w:rPr>
                <w:szCs w:val="24"/>
              </w:rPr>
              <w:t xml:space="preserve">; and </w:t>
            </w:r>
          </w:p>
          <w:p w14:paraId="4D502B97" w14:textId="22900A95" w:rsidR="007B2267" w:rsidRPr="002C367D" w:rsidRDefault="007B2267" w:rsidP="0011012F">
            <w:pPr>
              <w:pStyle w:val="ListParagraph"/>
              <w:numPr>
                <w:ilvl w:val="0"/>
                <w:numId w:val="18"/>
              </w:numPr>
              <w:spacing w:before="120"/>
              <w:ind w:left="1062" w:right="-72" w:hanging="450"/>
              <w:contextualSpacing w:val="0"/>
              <w:rPr>
                <w:szCs w:val="24"/>
              </w:rPr>
            </w:pPr>
            <w:r w:rsidRPr="002C367D">
              <w:rPr>
                <w:szCs w:val="24"/>
              </w:rPr>
              <w:t xml:space="preserve">any other document required </w:t>
            </w:r>
            <w:r w:rsidRPr="002C367D">
              <w:rPr>
                <w:b/>
                <w:szCs w:val="24"/>
              </w:rPr>
              <w:t xml:space="preserve">in the </w:t>
            </w:r>
            <w:r w:rsidR="00BF75A9" w:rsidRPr="002C367D">
              <w:rPr>
                <w:b/>
                <w:szCs w:val="24"/>
              </w:rPr>
              <w:t>PDS</w:t>
            </w:r>
            <w:r w:rsidRPr="002C367D">
              <w:rPr>
                <w:b/>
                <w:szCs w:val="24"/>
              </w:rPr>
              <w:t>.</w:t>
            </w:r>
          </w:p>
        </w:tc>
      </w:tr>
      <w:tr w:rsidR="000B6356" w:rsidRPr="002C367D" w14:paraId="5E0D252E" w14:textId="77777777" w:rsidTr="003938BB">
        <w:tc>
          <w:tcPr>
            <w:tcW w:w="2175" w:type="dxa"/>
          </w:tcPr>
          <w:p w14:paraId="3375D7BC" w14:textId="77777777" w:rsidR="000B6356" w:rsidRPr="002C367D" w:rsidRDefault="000B6356" w:rsidP="00011A7E">
            <w:pPr>
              <w:numPr>
                <w:ilvl w:val="12"/>
                <w:numId w:val="0"/>
              </w:numPr>
              <w:spacing w:before="120"/>
              <w:ind w:left="360" w:hanging="360"/>
              <w:jc w:val="left"/>
              <w:rPr>
                <w:szCs w:val="24"/>
              </w:rPr>
            </w:pPr>
          </w:p>
        </w:tc>
        <w:tc>
          <w:tcPr>
            <w:tcW w:w="7290" w:type="dxa"/>
          </w:tcPr>
          <w:p w14:paraId="206F3618" w14:textId="77777777" w:rsidR="00F73215" w:rsidRPr="002C367D" w:rsidRDefault="00F73215" w:rsidP="00394921">
            <w:pPr>
              <w:pStyle w:val="Head12a"/>
              <w:numPr>
                <w:ilvl w:val="1"/>
                <w:numId w:val="56"/>
              </w:numPr>
              <w:spacing w:before="120"/>
              <w:ind w:left="702" w:hanging="720"/>
              <w:jc w:val="both"/>
              <w:rPr>
                <w:lang w:val="en-GB"/>
              </w:rPr>
            </w:pPr>
            <w:bookmarkStart w:id="127" w:name="_Toc43474866"/>
            <w:r w:rsidRPr="002C367D">
              <w:rPr>
                <w:lang w:val="en-GB"/>
              </w:rPr>
              <w:t>The Financial Part shall contain the following:</w:t>
            </w:r>
          </w:p>
          <w:p w14:paraId="657AF5A8" w14:textId="2CE6242C" w:rsidR="00F73215" w:rsidRPr="002C367D" w:rsidRDefault="00F73215" w:rsidP="00394921">
            <w:pPr>
              <w:pStyle w:val="P3Header1-Clauses"/>
              <w:numPr>
                <w:ilvl w:val="2"/>
                <w:numId w:val="61"/>
              </w:numPr>
              <w:tabs>
                <w:tab w:val="clear" w:pos="864"/>
              </w:tabs>
              <w:spacing w:before="120" w:after="120"/>
              <w:ind w:left="1152" w:hanging="576"/>
              <w:jc w:val="both"/>
              <w:rPr>
                <w:b w:val="0"/>
                <w:bCs/>
              </w:rPr>
            </w:pPr>
            <w:r w:rsidRPr="002C367D">
              <w:rPr>
                <w:b w:val="0"/>
                <w:bCs/>
              </w:rPr>
              <w:t xml:space="preserve">Letter of </w:t>
            </w:r>
            <w:r w:rsidR="00507219" w:rsidRPr="002C367D">
              <w:rPr>
                <w:b w:val="0"/>
                <w:bCs/>
              </w:rPr>
              <w:t>Proposal</w:t>
            </w:r>
            <w:r w:rsidRPr="002C367D">
              <w:rPr>
                <w:b w:val="0"/>
                <w:bCs/>
              </w:rPr>
              <w:t xml:space="preserve"> – Financial Part: prepared in accordance with IT</w:t>
            </w:r>
            <w:r w:rsidR="00AA04FB" w:rsidRPr="002C367D">
              <w:rPr>
                <w:b w:val="0"/>
                <w:bCs/>
              </w:rPr>
              <w:t>P</w:t>
            </w:r>
            <w:r w:rsidRPr="002C367D">
              <w:rPr>
                <w:b w:val="0"/>
                <w:bCs/>
              </w:rPr>
              <w:t xml:space="preserve"> 1</w:t>
            </w:r>
            <w:r w:rsidR="006A155A" w:rsidRPr="002C367D">
              <w:rPr>
                <w:b w:val="0"/>
                <w:bCs/>
              </w:rPr>
              <w:t>2</w:t>
            </w:r>
            <w:r w:rsidRPr="002C367D">
              <w:rPr>
                <w:b w:val="0"/>
                <w:bCs/>
              </w:rPr>
              <w:t xml:space="preserve"> and IT</w:t>
            </w:r>
            <w:r w:rsidR="00AA04FB" w:rsidRPr="002C367D">
              <w:rPr>
                <w:b w:val="0"/>
                <w:bCs/>
              </w:rPr>
              <w:t>P</w:t>
            </w:r>
            <w:r w:rsidRPr="002C367D">
              <w:rPr>
                <w:b w:val="0"/>
                <w:bCs/>
              </w:rPr>
              <w:t xml:space="preserve"> 1</w:t>
            </w:r>
            <w:r w:rsidR="006A155A" w:rsidRPr="002C367D">
              <w:rPr>
                <w:b w:val="0"/>
                <w:bCs/>
              </w:rPr>
              <w:t>7</w:t>
            </w:r>
            <w:r w:rsidRPr="002C367D">
              <w:rPr>
                <w:b w:val="0"/>
                <w:bCs/>
              </w:rPr>
              <w:t>;</w:t>
            </w:r>
          </w:p>
          <w:p w14:paraId="392F1E0D" w14:textId="6DA2B531" w:rsidR="00F73215" w:rsidRPr="002C367D" w:rsidRDefault="00F73215" w:rsidP="00394921">
            <w:pPr>
              <w:pStyle w:val="P3Header1-Clauses"/>
              <w:numPr>
                <w:ilvl w:val="2"/>
                <w:numId w:val="61"/>
              </w:numPr>
              <w:tabs>
                <w:tab w:val="clear" w:pos="864"/>
              </w:tabs>
              <w:spacing w:before="120" w:after="120"/>
              <w:ind w:left="1152" w:hanging="576"/>
              <w:jc w:val="both"/>
              <w:rPr>
                <w:b w:val="0"/>
                <w:bCs/>
              </w:rPr>
            </w:pPr>
            <w:r w:rsidRPr="002C367D">
              <w:rPr>
                <w:b w:val="0"/>
                <w:bCs/>
              </w:rPr>
              <w:t>Schedule: Price Schedules completed in accordance with IT</w:t>
            </w:r>
            <w:r w:rsidR="00AA04FB" w:rsidRPr="002C367D">
              <w:rPr>
                <w:b w:val="0"/>
                <w:bCs/>
              </w:rPr>
              <w:t>P</w:t>
            </w:r>
            <w:r w:rsidR="001B7478" w:rsidRPr="002C367D">
              <w:rPr>
                <w:b w:val="0"/>
                <w:bCs/>
              </w:rPr>
              <w:t xml:space="preserve"> </w:t>
            </w:r>
            <w:r w:rsidRPr="002C367D">
              <w:rPr>
                <w:b w:val="0"/>
                <w:bCs/>
              </w:rPr>
              <w:t>12 and IT</w:t>
            </w:r>
            <w:r w:rsidR="00AA04FB" w:rsidRPr="002C367D">
              <w:rPr>
                <w:b w:val="0"/>
                <w:bCs/>
              </w:rPr>
              <w:t>P</w:t>
            </w:r>
            <w:r w:rsidRPr="002C367D">
              <w:rPr>
                <w:b w:val="0"/>
                <w:bCs/>
              </w:rPr>
              <w:t xml:space="preserve"> 17;</w:t>
            </w:r>
          </w:p>
          <w:p w14:paraId="5FA0A167" w14:textId="407AFBD9" w:rsidR="00F73215" w:rsidRPr="002C367D" w:rsidRDefault="00F73215" w:rsidP="00394921">
            <w:pPr>
              <w:pStyle w:val="P3Header1-Clauses"/>
              <w:numPr>
                <w:ilvl w:val="2"/>
                <w:numId w:val="61"/>
              </w:numPr>
              <w:tabs>
                <w:tab w:val="clear" w:pos="864"/>
              </w:tabs>
              <w:spacing w:before="120" w:after="120"/>
              <w:ind w:left="1152" w:hanging="576"/>
              <w:jc w:val="both"/>
              <w:rPr>
                <w:b w:val="0"/>
                <w:bCs/>
              </w:rPr>
            </w:pPr>
            <w:r w:rsidRPr="002C367D">
              <w:rPr>
                <w:b w:val="0"/>
                <w:bCs/>
              </w:rPr>
              <w:t xml:space="preserve">Alternative </w:t>
            </w:r>
            <w:r w:rsidR="00507219" w:rsidRPr="002C367D">
              <w:rPr>
                <w:b w:val="0"/>
                <w:bCs/>
              </w:rPr>
              <w:t>Proposal</w:t>
            </w:r>
            <w:r w:rsidRPr="002C367D">
              <w:rPr>
                <w:b w:val="0"/>
                <w:bCs/>
              </w:rPr>
              <w:t xml:space="preserve"> - Financial Part: if permissible in accordance with IT</w:t>
            </w:r>
            <w:r w:rsidR="00AA04FB" w:rsidRPr="002C367D">
              <w:rPr>
                <w:b w:val="0"/>
                <w:bCs/>
              </w:rPr>
              <w:t>P</w:t>
            </w:r>
            <w:r w:rsidRPr="002C367D">
              <w:rPr>
                <w:b w:val="0"/>
                <w:bCs/>
              </w:rPr>
              <w:t xml:space="preserve"> 1</w:t>
            </w:r>
            <w:r w:rsidR="006A155A" w:rsidRPr="002C367D">
              <w:rPr>
                <w:b w:val="0"/>
                <w:bCs/>
              </w:rPr>
              <w:t>3</w:t>
            </w:r>
            <w:r w:rsidRPr="002C367D">
              <w:rPr>
                <w:b w:val="0"/>
                <w:bCs/>
              </w:rPr>
              <w:t xml:space="preserve">, the Financial Part of any Alternative </w:t>
            </w:r>
            <w:r w:rsidR="00507219" w:rsidRPr="002C367D">
              <w:rPr>
                <w:b w:val="0"/>
                <w:bCs/>
              </w:rPr>
              <w:t>Proposal</w:t>
            </w:r>
            <w:r w:rsidRPr="002C367D">
              <w:rPr>
                <w:b w:val="0"/>
                <w:bCs/>
              </w:rPr>
              <w:t>; and</w:t>
            </w:r>
          </w:p>
          <w:p w14:paraId="305CCD9A" w14:textId="08AEE78A" w:rsidR="00F73215" w:rsidRPr="002C367D" w:rsidRDefault="00F73215" w:rsidP="00394921">
            <w:pPr>
              <w:pStyle w:val="P3Header1-Clauses"/>
              <w:numPr>
                <w:ilvl w:val="2"/>
                <w:numId w:val="61"/>
              </w:numPr>
              <w:tabs>
                <w:tab w:val="clear" w:pos="864"/>
              </w:tabs>
              <w:spacing w:before="120" w:after="120"/>
              <w:ind w:left="1152" w:hanging="576"/>
              <w:jc w:val="both"/>
              <w:rPr>
                <w:b w:val="0"/>
                <w:bCs/>
              </w:rPr>
            </w:pPr>
            <w:r w:rsidRPr="002C367D">
              <w:rPr>
                <w:b w:val="0"/>
                <w:bCs/>
              </w:rPr>
              <w:t xml:space="preserve">any other document required in the </w:t>
            </w:r>
            <w:r w:rsidR="00BF75A9" w:rsidRPr="002C367D">
              <w:rPr>
                <w:b w:val="0"/>
                <w:bCs/>
              </w:rPr>
              <w:t>P</w:t>
            </w:r>
            <w:r w:rsidRPr="002C367D">
              <w:rPr>
                <w:b w:val="0"/>
                <w:bCs/>
              </w:rPr>
              <w:t>DS.</w:t>
            </w:r>
          </w:p>
          <w:p w14:paraId="68A634B8" w14:textId="636C5C97" w:rsidR="00F73215" w:rsidRPr="002C367D" w:rsidRDefault="00F73215" w:rsidP="00394921">
            <w:pPr>
              <w:pStyle w:val="Head12a"/>
              <w:numPr>
                <w:ilvl w:val="1"/>
                <w:numId w:val="56"/>
              </w:numPr>
              <w:spacing w:before="120"/>
              <w:ind w:left="702" w:hanging="720"/>
              <w:jc w:val="both"/>
              <w:rPr>
                <w:b w:val="0"/>
                <w:bCs/>
                <w:szCs w:val="24"/>
                <w:lang w:val="en-GB"/>
              </w:rPr>
            </w:pPr>
            <w:r w:rsidRPr="002C367D">
              <w:rPr>
                <w:b w:val="0"/>
                <w:bCs/>
                <w:szCs w:val="24"/>
                <w:lang w:val="en-GB"/>
              </w:rPr>
              <w:t xml:space="preserve">The Technical Part shall not include any information related to the </w:t>
            </w:r>
            <w:r w:rsidR="00507219" w:rsidRPr="002C367D">
              <w:rPr>
                <w:b w:val="0"/>
                <w:bCs/>
                <w:szCs w:val="24"/>
                <w:lang w:val="en-GB"/>
              </w:rPr>
              <w:t>Proposal</w:t>
            </w:r>
            <w:r w:rsidRPr="002C367D">
              <w:rPr>
                <w:b w:val="0"/>
                <w:bCs/>
                <w:szCs w:val="24"/>
                <w:lang w:val="en-GB"/>
              </w:rPr>
              <w:t xml:space="preserve"> price. Where material financial information related to the </w:t>
            </w:r>
            <w:r w:rsidR="00507219" w:rsidRPr="002C367D">
              <w:rPr>
                <w:b w:val="0"/>
                <w:bCs/>
                <w:szCs w:val="24"/>
                <w:lang w:val="en-GB"/>
              </w:rPr>
              <w:t>Proposal</w:t>
            </w:r>
            <w:r w:rsidRPr="002C367D">
              <w:rPr>
                <w:b w:val="0"/>
                <w:bCs/>
                <w:szCs w:val="24"/>
                <w:lang w:val="en-GB"/>
              </w:rPr>
              <w:t xml:space="preserve"> price is contained in the Technical Part the </w:t>
            </w:r>
            <w:r w:rsidR="00507219" w:rsidRPr="002C367D">
              <w:rPr>
                <w:b w:val="0"/>
                <w:bCs/>
                <w:szCs w:val="24"/>
                <w:lang w:val="en-GB"/>
              </w:rPr>
              <w:t>Proposal</w:t>
            </w:r>
            <w:r w:rsidRPr="002C367D">
              <w:rPr>
                <w:b w:val="0"/>
                <w:bCs/>
                <w:szCs w:val="24"/>
                <w:lang w:val="en-GB"/>
              </w:rPr>
              <w:t xml:space="preserve"> shall be declared non-responsive</w:t>
            </w:r>
            <w:r w:rsidR="006A155A" w:rsidRPr="002C367D">
              <w:rPr>
                <w:b w:val="0"/>
                <w:bCs/>
                <w:szCs w:val="24"/>
                <w:lang w:val="en-GB"/>
              </w:rPr>
              <w:t>.</w:t>
            </w:r>
          </w:p>
          <w:p w14:paraId="4AE21359" w14:textId="5076352C" w:rsidR="000B6356" w:rsidRPr="002C367D" w:rsidRDefault="000B6356" w:rsidP="00394921">
            <w:pPr>
              <w:pStyle w:val="Head12a"/>
              <w:numPr>
                <w:ilvl w:val="1"/>
                <w:numId w:val="56"/>
              </w:numPr>
              <w:spacing w:before="120"/>
              <w:ind w:left="702" w:hanging="720"/>
              <w:jc w:val="both"/>
              <w:rPr>
                <w:b w:val="0"/>
                <w:bCs/>
                <w:szCs w:val="24"/>
                <w:lang w:val="en-GB"/>
              </w:rPr>
            </w:pPr>
            <w:r w:rsidRPr="002C367D">
              <w:rPr>
                <w:b w:val="0"/>
                <w:bCs/>
                <w:szCs w:val="24"/>
                <w:lang w:val="en-GB"/>
              </w:rPr>
              <w:t xml:space="preserve">In addition to the requirements under </w:t>
            </w:r>
            <w:r w:rsidR="00AA04FB" w:rsidRPr="002C367D">
              <w:rPr>
                <w:b w:val="0"/>
                <w:bCs/>
                <w:szCs w:val="24"/>
                <w:lang w:val="en-GB"/>
              </w:rPr>
              <w:t xml:space="preserve">ITP </w:t>
            </w:r>
            <w:r w:rsidRPr="002C367D">
              <w:rPr>
                <w:b w:val="0"/>
                <w:bCs/>
                <w:szCs w:val="24"/>
                <w:lang w:val="en-GB"/>
              </w:rPr>
              <w:t>11.</w:t>
            </w:r>
            <w:r w:rsidR="006A155A" w:rsidRPr="002C367D">
              <w:rPr>
                <w:b w:val="0"/>
                <w:bCs/>
                <w:szCs w:val="24"/>
                <w:lang w:val="en-GB"/>
              </w:rPr>
              <w:t>2</w:t>
            </w:r>
            <w:r w:rsidRPr="002C367D">
              <w:rPr>
                <w:b w:val="0"/>
                <w:bCs/>
                <w:szCs w:val="24"/>
                <w:lang w:val="en-GB"/>
              </w:rPr>
              <w:t xml:space="preserve">, </w:t>
            </w:r>
            <w:r w:rsidR="00507219" w:rsidRPr="002C367D">
              <w:rPr>
                <w:b w:val="0"/>
                <w:bCs/>
                <w:szCs w:val="24"/>
                <w:lang w:val="en-GB"/>
              </w:rPr>
              <w:t>Proposal</w:t>
            </w:r>
            <w:r w:rsidRPr="002C367D">
              <w:rPr>
                <w:b w:val="0"/>
                <w:bCs/>
                <w:szCs w:val="24"/>
                <w:lang w:val="en-GB"/>
              </w:rPr>
              <w:t xml:space="preserve">s submitted by a JV shall include </w:t>
            </w:r>
            <w:r w:rsidR="006A155A" w:rsidRPr="002C367D">
              <w:rPr>
                <w:b w:val="0"/>
                <w:bCs/>
                <w:szCs w:val="24"/>
                <w:lang w:val="en-GB"/>
              </w:rPr>
              <w:t xml:space="preserve">in the Technical Part </w:t>
            </w:r>
            <w:r w:rsidRPr="002C367D">
              <w:rPr>
                <w:b w:val="0"/>
                <w:bCs/>
                <w:szCs w:val="24"/>
                <w:lang w:val="en-GB"/>
              </w:rPr>
              <w:t xml:space="preserve">a copy of the Joint Venture Agreement entered into by all members indicating at least the parts of the Information System to be executed by the respective members. Alternatively, a letter of intent to execute a Joint Venture Agreement in the event of a successful </w:t>
            </w:r>
            <w:r w:rsidR="00507219" w:rsidRPr="002C367D">
              <w:rPr>
                <w:b w:val="0"/>
                <w:bCs/>
                <w:szCs w:val="24"/>
                <w:lang w:val="en-GB"/>
              </w:rPr>
              <w:t>Proposal</w:t>
            </w:r>
            <w:r w:rsidRPr="002C367D">
              <w:rPr>
                <w:b w:val="0"/>
                <w:bCs/>
                <w:szCs w:val="24"/>
                <w:lang w:val="en-GB"/>
              </w:rPr>
              <w:t xml:space="preserve"> shall be signed by all members and submitted with the </w:t>
            </w:r>
            <w:r w:rsidR="00507219" w:rsidRPr="002C367D">
              <w:rPr>
                <w:b w:val="0"/>
                <w:bCs/>
                <w:szCs w:val="24"/>
                <w:lang w:val="en-GB"/>
              </w:rPr>
              <w:t>Proposal</w:t>
            </w:r>
            <w:r w:rsidRPr="002C367D">
              <w:rPr>
                <w:b w:val="0"/>
                <w:bCs/>
                <w:szCs w:val="24"/>
                <w:lang w:val="en-GB"/>
              </w:rPr>
              <w:t>, together with a copy of the proposed Agreement indicating at least the parts of the Information System to be executed by the respective members.</w:t>
            </w:r>
            <w:bookmarkEnd w:id="127"/>
            <w:r w:rsidRPr="002C367D">
              <w:rPr>
                <w:b w:val="0"/>
                <w:bCs/>
                <w:szCs w:val="24"/>
                <w:lang w:val="en-GB"/>
              </w:rPr>
              <w:t xml:space="preserve"> </w:t>
            </w:r>
          </w:p>
        </w:tc>
      </w:tr>
      <w:tr w:rsidR="00DE40E6" w:rsidRPr="002C367D" w14:paraId="788BA560" w14:textId="77777777" w:rsidTr="003938BB">
        <w:tc>
          <w:tcPr>
            <w:tcW w:w="2175" w:type="dxa"/>
          </w:tcPr>
          <w:p w14:paraId="39584C79" w14:textId="77777777" w:rsidR="00DE40E6" w:rsidRPr="002C367D" w:rsidRDefault="00DE40E6" w:rsidP="00011A7E">
            <w:pPr>
              <w:numPr>
                <w:ilvl w:val="12"/>
                <w:numId w:val="0"/>
              </w:numPr>
              <w:spacing w:before="120"/>
              <w:ind w:left="360" w:hanging="360"/>
              <w:jc w:val="left"/>
              <w:rPr>
                <w:szCs w:val="24"/>
              </w:rPr>
            </w:pPr>
          </w:p>
        </w:tc>
        <w:tc>
          <w:tcPr>
            <w:tcW w:w="7290" w:type="dxa"/>
          </w:tcPr>
          <w:p w14:paraId="0B7A93FA" w14:textId="40E40736" w:rsidR="00DE40E6" w:rsidRPr="002C367D" w:rsidRDefault="00DE40E6" w:rsidP="00394921">
            <w:pPr>
              <w:pStyle w:val="Head12a"/>
              <w:numPr>
                <w:ilvl w:val="1"/>
                <w:numId w:val="56"/>
              </w:numPr>
              <w:spacing w:before="120"/>
              <w:ind w:left="702" w:hanging="720"/>
              <w:jc w:val="both"/>
              <w:rPr>
                <w:b w:val="0"/>
                <w:bCs/>
                <w:szCs w:val="24"/>
                <w:lang w:val="en-GB"/>
              </w:rPr>
            </w:pPr>
            <w:bookmarkStart w:id="128" w:name="_Toc43474867"/>
            <w:r w:rsidRPr="002C367D">
              <w:rPr>
                <w:b w:val="0"/>
                <w:bCs/>
                <w:szCs w:val="24"/>
                <w:lang w:val="en-GB"/>
              </w:rPr>
              <w:t xml:space="preserve">The </w:t>
            </w:r>
            <w:r w:rsidR="00A64EA0" w:rsidRPr="002C367D">
              <w:rPr>
                <w:b w:val="0"/>
                <w:bCs/>
                <w:szCs w:val="24"/>
                <w:lang w:val="en-GB"/>
              </w:rPr>
              <w:t>Proposer</w:t>
            </w:r>
            <w:r w:rsidRPr="002C367D">
              <w:rPr>
                <w:b w:val="0"/>
                <w:bCs/>
                <w:szCs w:val="24"/>
                <w:lang w:val="en-GB"/>
              </w:rPr>
              <w:t xml:space="preserve"> shall furnish in the Letter of </w:t>
            </w:r>
            <w:r w:rsidR="00507219" w:rsidRPr="002C367D">
              <w:rPr>
                <w:b w:val="0"/>
                <w:bCs/>
                <w:szCs w:val="24"/>
                <w:lang w:val="en-GB"/>
              </w:rPr>
              <w:t>Proposal</w:t>
            </w:r>
            <w:r w:rsidRPr="002C367D">
              <w:rPr>
                <w:b w:val="0"/>
                <w:bCs/>
                <w:szCs w:val="24"/>
                <w:lang w:val="en-GB"/>
              </w:rPr>
              <w:t xml:space="preserve"> </w:t>
            </w:r>
            <w:r w:rsidR="006A155A" w:rsidRPr="002C367D">
              <w:rPr>
                <w:b w:val="0"/>
                <w:bCs/>
                <w:szCs w:val="24"/>
                <w:lang w:val="en-GB"/>
              </w:rPr>
              <w:t>- Financial Part</w:t>
            </w:r>
            <w:r w:rsidR="006A155A" w:rsidRPr="002C367D">
              <w:rPr>
                <w:lang w:val="en-GB"/>
              </w:rPr>
              <w:t xml:space="preserve"> </w:t>
            </w:r>
            <w:r w:rsidRPr="002C367D">
              <w:rPr>
                <w:b w:val="0"/>
                <w:bCs/>
                <w:szCs w:val="24"/>
                <w:lang w:val="en-GB"/>
              </w:rPr>
              <w:t xml:space="preserve">information on commissions and gratuities, if any, paid or to be paid to agents or any other party relating to this </w:t>
            </w:r>
            <w:r w:rsidR="00E627BD" w:rsidRPr="002C367D">
              <w:rPr>
                <w:b w:val="0"/>
                <w:bCs/>
                <w:szCs w:val="24"/>
                <w:lang w:val="en-GB"/>
              </w:rPr>
              <w:t>procurement process</w:t>
            </w:r>
            <w:r w:rsidRPr="002C367D">
              <w:rPr>
                <w:b w:val="0"/>
                <w:bCs/>
                <w:szCs w:val="24"/>
                <w:lang w:val="en-GB"/>
              </w:rPr>
              <w:t>.</w:t>
            </w:r>
            <w:bookmarkEnd w:id="128"/>
          </w:p>
        </w:tc>
      </w:tr>
      <w:tr w:rsidR="005D3A16" w:rsidRPr="002C367D" w14:paraId="6E29CC6A" w14:textId="77777777" w:rsidTr="003938BB">
        <w:tc>
          <w:tcPr>
            <w:tcW w:w="2175" w:type="dxa"/>
          </w:tcPr>
          <w:p w14:paraId="20543FA0" w14:textId="06F56861" w:rsidR="00A20ED9" w:rsidRPr="002C367D" w:rsidRDefault="00A20ED9" w:rsidP="00011A7E">
            <w:pPr>
              <w:pStyle w:val="ITBHeading2"/>
              <w:spacing w:before="120" w:after="120"/>
              <w:rPr>
                <w:lang w:val="en-GB"/>
              </w:rPr>
            </w:pPr>
            <w:bookmarkStart w:id="129" w:name="_Toc434304505"/>
            <w:bookmarkStart w:id="130" w:name="_Toc43474998"/>
            <w:bookmarkStart w:id="131" w:name="_Toc43486464"/>
            <w:bookmarkStart w:id="132" w:name="_Toc167985777"/>
            <w:r w:rsidRPr="002C367D">
              <w:rPr>
                <w:lang w:val="en-GB"/>
              </w:rPr>
              <w:t>Letter</w:t>
            </w:r>
            <w:r w:rsidR="006A155A" w:rsidRPr="002C367D">
              <w:rPr>
                <w:lang w:val="en-GB"/>
              </w:rPr>
              <w:t>s</w:t>
            </w:r>
            <w:r w:rsidRPr="002C367D">
              <w:rPr>
                <w:lang w:val="en-GB"/>
              </w:rPr>
              <w:t xml:space="preserve"> of </w:t>
            </w:r>
            <w:r w:rsidR="00E627BD" w:rsidRPr="002C367D">
              <w:rPr>
                <w:lang w:val="en-GB"/>
              </w:rPr>
              <w:t xml:space="preserve">Proposal </w:t>
            </w:r>
            <w:r w:rsidRPr="002C367D">
              <w:rPr>
                <w:lang w:val="en-GB"/>
              </w:rPr>
              <w:t xml:space="preserve">and </w:t>
            </w:r>
            <w:bookmarkEnd w:id="129"/>
            <w:r w:rsidR="005C3162" w:rsidRPr="002C367D">
              <w:rPr>
                <w:lang w:val="en-GB"/>
              </w:rPr>
              <w:t>Price Schedules</w:t>
            </w:r>
            <w:bookmarkEnd w:id="130"/>
            <w:bookmarkEnd w:id="131"/>
            <w:bookmarkEnd w:id="132"/>
          </w:p>
          <w:p w14:paraId="5B199864" w14:textId="77777777" w:rsidR="005D3A16" w:rsidRPr="002C367D" w:rsidRDefault="005D3A16" w:rsidP="00011A7E">
            <w:pPr>
              <w:pStyle w:val="Head12a"/>
              <w:spacing w:before="120"/>
              <w:rPr>
                <w:szCs w:val="24"/>
                <w:lang w:val="en-GB"/>
              </w:rPr>
            </w:pPr>
          </w:p>
        </w:tc>
        <w:tc>
          <w:tcPr>
            <w:tcW w:w="7290" w:type="dxa"/>
          </w:tcPr>
          <w:p w14:paraId="7FF8282A" w14:textId="5EBF1B8B" w:rsidR="005D3A16" w:rsidRPr="002C367D" w:rsidRDefault="006A155A" w:rsidP="00394921">
            <w:pPr>
              <w:pStyle w:val="Head12a"/>
              <w:numPr>
                <w:ilvl w:val="1"/>
                <w:numId w:val="56"/>
              </w:numPr>
              <w:spacing w:before="120"/>
              <w:ind w:left="702" w:hanging="720"/>
              <w:jc w:val="both"/>
              <w:rPr>
                <w:b w:val="0"/>
                <w:bCs/>
                <w:szCs w:val="24"/>
                <w:lang w:val="en-GB"/>
              </w:rPr>
            </w:pPr>
            <w:bookmarkStart w:id="133" w:name="_Toc43474868"/>
            <w:r w:rsidRPr="002C367D">
              <w:rPr>
                <w:b w:val="0"/>
                <w:bCs/>
                <w:szCs w:val="24"/>
                <w:lang w:val="en-GB"/>
              </w:rPr>
              <w:lastRenderedPageBreak/>
              <w:t xml:space="preserve">The Letter of </w:t>
            </w:r>
            <w:r w:rsidR="00E627BD" w:rsidRPr="002C367D">
              <w:rPr>
                <w:b w:val="0"/>
                <w:bCs/>
                <w:szCs w:val="24"/>
                <w:lang w:val="en-GB"/>
              </w:rPr>
              <w:t>Proposal</w:t>
            </w:r>
            <w:r w:rsidRPr="002C367D">
              <w:rPr>
                <w:b w:val="0"/>
                <w:bCs/>
                <w:szCs w:val="24"/>
                <w:lang w:val="en-GB"/>
              </w:rPr>
              <w:t xml:space="preserve"> - Technical Part, Letter of </w:t>
            </w:r>
            <w:r w:rsidR="00E627BD" w:rsidRPr="002C367D">
              <w:rPr>
                <w:b w:val="0"/>
                <w:bCs/>
                <w:szCs w:val="24"/>
                <w:lang w:val="en-GB"/>
              </w:rPr>
              <w:t>Proposal</w:t>
            </w:r>
            <w:r w:rsidRPr="002C367D">
              <w:rPr>
                <w:b w:val="0"/>
                <w:bCs/>
                <w:szCs w:val="24"/>
                <w:lang w:val="en-GB"/>
              </w:rPr>
              <w:t xml:space="preserve">- Financial Part and Price Schedules shall be prepared using the relevant forms furnished in Section IV, </w:t>
            </w:r>
            <w:r w:rsidR="002C1815" w:rsidRPr="002C367D">
              <w:rPr>
                <w:b w:val="0"/>
                <w:bCs/>
                <w:szCs w:val="24"/>
                <w:lang w:val="en-GB"/>
              </w:rPr>
              <w:t>Proposal</w:t>
            </w:r>
            <w:r w:rsidRPr="002C367D">
              <w:rPr>
                <w:b w:val="0"/>
                <w:bCs/>
                <w:szCs w:val="24"/>
                <w:lang w:val="en-GB"/>
              </w:rPr>
              <w:t xml:space="preserve"> Forms</w:t>
            </w:r>
            <w:r w:rsidR="00A20ED9" w:rsidRPr="002C367D">
              <w:rPr>
                <w:b w:val="0"/>
                <w:bCs/>
                <w:szCs w:val="24"/>
                <w:lang w:val="en-GB"/>
              </w:rPr>
              <w:t xml:space="preserve">.  </w:t>
            </w:r>
            <w:r w:rsidR="00E4230F" w:rsidRPr="002C367D">
              <w:rPr>
                <w:b w:val="0"/>
                <w:bCs/>
                <w:szCs w:val="24"/>
                <w:lang w:val="en-GB"/>
              </w:rPr>
              <w:t xml:space="preserve">The forms must be completed without any alterations to the text, and no </w:t>
            </w:r>
            <w:r w:rsidR="00E4230F" w:rsidRPr="002C367D">
              <w:rPr>
                <w:b w:val="0"/>
                <w:bCs/>
                <w:szCs w:val="24"/>
                <w:lang w:val="en-GB"/>
              </w:rPr>
              <w:lastRenderedPageBreak/>
              <w:t xml:space="preserve">substitutes shall be accepted except as provided under </w:t>
            </w:r>
            <w:r w:rsidR="00AA04FB" w:rsidRPr="002C367D">
              <w:rPr>
                <w:b w:val="0"/>
                <w:bCs/>
                <w:szCs w:val="24"/>
                <w:lang w:val="en-GB"/>
              </w:rPr>
              <w:t xml:space="preserve">ITP </w:t>
            </w:r>
            <w:r w:rsidR="00E4230F" w:rsidRPr="002C367D">
              <w:rPr>
                <w:b w:val="0"/>
                <w:bCs/>
                <w:szCs w:val="24"/>
                <w:lang w:val="en-GB"/>
              </w:rPr>
              <w:t>2</w:t>
            </w:r>
            <w:r w:rsidR="00E9130E" w:rsidRPr="002C367D">
              <w:rPr>
                <w:b w:val="0"/>
                <w:bCs/>
                <w:szCs w:val="24"/>
                <w:lang w:val="en-GB"/>
              </w:rPr>
              <w:t>1</w:t>
            </w:r>
            <w:r w:rsidR="00E4230F" w:rsidRPr="002C367D">
              <w:rPr>
                <w:b w:val="0"/>
                <w:bCs/>
                <w:szCs w:val="24"/>
                <w:lang w:val="en-GB"/>
              </w:rPr>
              <w:t>.3. All blank spaces shall be filled in with the information requested.</w:t>
            </w:r>
            <w:bookmarkEnd w:id="133"/>
          </w:p>
        </w:tc>
      </w:tr>
      <w:tr w:rsidR="00375B20" w:rsidRPr="002C367D" w14:paraId="20597461" w14:textId="77777777" w:rsidTr="003938BB">
        <w:tc>
          <w:tcPr>
            <w:tcW w:w="2175" w:type="dxa"/>
          </w:tcPr>
          <w:p w14:paraId="5493F3C5" w14:textId="64908653" w:rsidR="00375B20" w:rsidRPr="002C367D" w:rsidRDefault="00375B20" w:rsidP="00011A7E">
            <w:pPr>
              <w:pStyle w:val="ITBHeading2"/>
              <w:spacing w:before="120" w:after="120"/>
              <w:rPr>
                <w:lang w:val="en-GB"/>
              </w:rPr>
            </w:pPr>
            <w:bookmarkStart w:id="134" w:name="_Toc434304506"/>
            <w:bookmarkStart w:id="135" w:name="_Toc43474999"/>
            <w:bookmarkStart w:id="136" w:name="_Toc43486465"/>
            <w:bookmarkStart w:id="137" w:name="_Toc167985778"/>
            <w:r w:rsidRPr="002C367D">
              <w:rPr>
                <w:lang w:val="en-GB"/>
              </w:rPr>
              <w:t xml:space="preserve">Alternative </w:t>
            </w:r>
            <w:r w:rsidR="002C1815" w:rsidRPr="002C367D">
              <w:rPr>
                <w:lang w:val="en-GB"/>
              </w:rPr>
              <w:t>Proposal</w:t>
            </w:r>
            <w:r w:rsidRPr="002C367D">
              <w:rPr>
                <w:lang w:val="en-GB"/>
              </w:rPr>
              <w:t>s</w:t>
            </w:r>
            <w:bookmarkEnd w:id="134"/>
            <w:bookmarkEnd w:id="135"/>
            <w:bookmarkEnd w:id="136"/>
            <w:bookmarkEnd w:id="137"/>
          </w:p>
          <w:p w14:paraId="4AFBB0BF" w14:textId="77777777" w:rsidR="00375B20" w:rsidRPr="002C367D" w:rsidRDefault="00375B20" w:rsidP="00011A7E">
            <w:pPr>
              <w:pStyle w:val="Head12a"/>
              <w:spacing w:before="120"/>
              <w:rPr>
                <w:szCs w:val="24"/>
                <w:lang w:val="en-GB"/>
              </w:rPr>
            </w:pPr>
          </w:p>
        </w:tc>
        <w:tc>
          <w:tcPr>
            <w:tcW w:w="7290" w:type="dxa"/>
          </w:tcPr>
          <w:p w14:paraId="34B8639B" w14:textId="345D4CAC" w:rsidR="00375B20" w:rsidRPr="002C367D" w:rsidRDefault="00375B20" w:rsidP="00394921">
            <w:pPr>
              <w:pStyle w:val="Head12a"/>
              <w:numPr>
                <w:ilvl w:val="1"/>
                <w:numId w:val="56"/>
              </w:numPr>
              <w:spacing w:before="120"/>
              <w:ind w:left="702" w:hanging="720"/>
              <w:jc w:val="both"/>
              <w:rPr>
                <w:b w:val="0"/>
                <w:bCs/>
                <w:szCs w:val="24"/>
                <w:lang w:val="en-GB"/>
              </w:rPr>
            </w:pPr>
            <w:bookmarkStart w:id="138" w:name="_Toc43474869"/>
            <w:r w:rsidRPr="002C367D">
              <w:rPr>
                <w:b w:val="0"/>
                <w:bCs/>
                <w:szCs w:val="24"/>
                <w:lang w:val="en-GB"/>
              </w:rPr>
              <w:t xml:space="preserve">The </w:t>
            </w:r>
            <w:r w:rsidR="00BF75A9" w:rsidRPr="002C367D">
              <w:rPr>
                <w:b w:val="0"/>
                <w:bCs/>
                <w:szCs w:val="24"/>
                <w:lang w:val="en-GB"/>
              </w:rPr>
              <w:t xml:space="preserve">PDS </w:t>
            </w:r>
            <w:r w:rsidRPr="002C367D">
              <w:rPr>
                <w:b w:val="0"/>
                <w:bCs/>
                <w:szCs w:val="24"/>
                <w:lang w:val="en-GB"/>
              </w:rPr>
              <w:t xml:space="preserve">indicates whether alternative </w:t>
            </w:r>
            <w:r w:rsidR="002C1815" w:rsidRPr="002C367D">
              <w:rPr>
                <w:b w:val="0"/>
                <w:bCs/>
                <w:szCs w:val="24"/>
                <w:lang w:val="en-GB"/>
              </w:rPr>
              <w:t>Proposal</w:t>
            </w:r>
            <w:r w:rsidR="00E9130E" w:rsidRPr="002C367D">
              <w:rPr>
                <w:b w:val="0"/>
                <w:bCs/>
                <w:szCs w:val="24"/>
                <w:lang w:val="en-GB"/>
              </w:rPr>
              <w:t xml:space="preserve">s </w:t>
            </w:r>
            <w:r w:rsidRPr="002C367D">
              <w:rPr>
                <w:b w:val="0"/>
                <w:bCs/>
                <w:szCs w:val="24"/>
                <w:lang w:val="en-GB"/>
              </w:rPr>
              <w:t xml:space="preserve">are allowed. If they are allowed, the </w:t>
            </w:r>
            <w:r w:rsidR="00BF75A9" w:rsidRPr="002C367D">
              <w:rPr>
                <w:b w:val="0"/>
                <w:bCs/>
                <w:szCs w:val="24"/>
                <w:lang w:val="en-GB"/>
              </w:rPr>
              <w:t xml:space="preserve">PDS </w:t>
            </w:r>
            <w:r w:rsidRPr="002C367D">
              <w:rPr>
                <w:b w:val="0"/>
                <w:bCs/>
                <w:szCs w:val="24"/>
                <w:lang w:val="en-GB"/>
              </w:rPr>
              <w:t xml:space="preserve">will also indicate whether they are permitted in accordance with </w:t>
            </w:r>
            <w:r w:rsidR="00AA04FB" w:rsidRPr="002C367D">
              <w:rPr>
                <w:b w:val="0"/>
                <w:bCs/>
                <w:szCs w:val="24"/>
                <w:lang w:val="en-GB"/>
              </w:rPr>
              <w:t xml:space="preserve">ITP </w:t>
            </w:r>
            <w:r w:rsidRPr="002C367D">
              <w:rPr>
                <w:b w:val="0"/>
                <w:bCs/>
                <w:szCs w:val="24"/>
                <w:lang w:val="en-GB"/>
              </w:rPr>
              <w:t xml:space="preserve">13.3 or invited in accordance with </w:t>
            </w:r>
            <w:r w:rsidR="00AA04FB" w:rsidRPr="002C367D">
              <w:rPr>
                <w:b w:val="0"/>
                <w:bCs/>
                <w:szCs w:val="24"/>
                <w:lang w:val="en-GB"/>
              </w:rPr>
              <w:t xml:space="preserve">ITP </w:t>
            </w:r>
            <w:r w:rsidRPr="002C367D">
              <w:rPr>
                <w:b w:val="0"/>
                <w:bCs/>
                <w:szCs w:val="24"/>
                <w:lang w:val="en-GB"/>
              </w:rPr>
              <w:t xml:space="preserve">13.2 and/or </w:t>
            </w:r>
            <w:r w:rsidR="00AA04FB" w:rsidRPr="002C367D">
              <w:rPr>
                <w:b w:val="0"/>
                <w:bCs/>
                <w:szCs w:val="24"/>
                <w:lang w:val="en-GB"/>
              </w:rPr>
              <w:t xml:space="preserve">ITP </w:t>
            </w:r>
            <w:r w:rsidRPr="002C367D">
              <w:rPr>
                <w:b w:val="0"/>
                <w:bCs/>
                <w:szCs w:val="24"/>
                <w:lang w:val="en-GB"/>
              </w:rPr>
              <w:t>13.4.</w:t>
            </w:r>
            <w:bookmarkEnd w:id="138"/>
          </w:p>
          <w:p w14:paraId="20D21172" w14:textId="7F1BDF3F" w:rsidR="00375B20" w:rsidRPr="002C367D" w:rsidRDefault="00375B20" w:rsidP="00394921">
            <w:pPr>
              <w:pStyle w:val="Head12a"/>
              <w:numPr>
                <w:ilvl w:val="1"/>
                <w:numId w:val="56"/>
              </w:numPr>
              <w:spacing w:before="120"/>
              <w:ind w:left="702" w:hanging="720"/>
              <w:jc w:val="both"/>
              <w:rPr>
                <w:b w:val="0"/>
                <w:bCs/>
                <w:szCs w:val="24"/>
                <w:lang w:val="en-GB"/>
              </w:rPr>
            </w:pPr>
            <w:bookmarkStart w:id="139" w:name="_Toc43474870"/>
            <w:r w:rsidRPr="002C367D">
              <w:rPr>
                <w:b w:val="0"/>
                <w:bCs/>
                <w:szCs w:val="24"/>
                <w:lang w:val="en-GB"/>
              </w:rPr>
              <w:t xml:space="preserve">When alternatives to the Time Schedule are explicitly invited, a statement to that effect will be included in the </w:t>
            </w:r>
            <w:r w:rsidR="00BF75A9" w:rsidRPr="002C367D">
              <w:rPr>
                <w:b w:val="0"/>
                <w:bCs/>
                <w:szCs w:val="24"/>
                <w:lang w:val="en-GB"/>
              </w:rPr>
              <w:t>PDS</w:t>
            </w:r>
            <w:r w:rsidRPr="002C367D">
              <w:rPr>
                <w:b w:val="0"/>
                <w:bCs/>
                <w:szCs w:val="24"/>
                <w:lang w:val="en-GB"/>
              </w:rPr>
              <w:t>, and the method of evaluating different time schedules will be described in Section III, Evaluation and Qualification Criteria.</w:t>
            </w:r>
            <w:bookmarkEnd w:id="139"/>
          </w:p>
          <w:p w14:paraId="35F3F79D" w14:textId="1CB1852B" w:rsidR="00375B20" w:rsidRPr="002C367D" w:rsidRDefault="00375B20" w:rsidP="00394921">
            <w:pPr>
              <w:pStyle w:val="Head12a"/>
              <w:numPr>
                <w:ilvl w:val="1"/>
                <w:numId w:val="56"/>
              </w:numPr>
              <w:spacing w:before="120"/>
              <w:ind w:left="702" w:hanging="720"/>
              <w:jc w:val="both"/>
              <w:rPr>
                <w:b w:val="0"/>
                <w:bCs/>
                <w:szCs w:val="24"/>
                <w:lang w:val="en-GB"/>
              </w:rPr>
            </w:pPr>
            <w:bookmarkStart w:id="140" w:name="_Toc43474871"/>
            <w:r w:rsidRPr="002C367D">
              <w:rPr>
                <w:b w:val="0"/>
                <w:bCs/>
                <w:szCs w:val="24"/>
                <w:lang w:val="en-GB"/>
              </w:rPr>
              <w:t xml:space="preserve">Except as provided under </w:t>
            </w:r>
            <w:r w:rsidR="00AA04FB" w:rsidRPr="002C367D">
              <w:rPr>
                <w:b w:val="0"/>
                <w:bCs/>
                <w:szCs w:val="24"/>
                <w:lang w:val="en-GB"/>
              </w:rPr>
              <w:t xml:space="preserve">ITP </w:t>
            </w:r>
            <w:r w:rsidRPr="002C367D">
              <w:rPr>
                <w:b w:val="0"/>
                <w:bCs/>
                <w:szCs w:val="24"/>
                <w:lang w:val="en-GB"/>
              </w:rPr>
              <w:t xml:space="preserve">13.4 below, </w:t>
            </w:r>
            <w:r w:rsidR="00A64EA0" w:rsidRPr="002C367D">
              <w:rPr>
                <w:b w:val="0"/>
                <w:bCs/>
                <w:szCs w:val="24"/>
                <w:lang w:val="en-GB"/>
              </w:rPr>
              <w:t>Proposer</w:t>
            </w:r>
            <w:r w:rsidRPr="002C367D">
              <w:rPr>
                <w:b w:val="0"/>
                <w:bCs/>
                <w:szCs w:val="24"/>
                <w:lang w:val="en-GB"/>
              </w:rPr>
              <w:t xml:space="preserve">s wishing to offer technical alternatives to the </w:t>
            </w:r>
            <w:r w:rsidR="006E0425" w:rsidRPr="002C367D">
              <w:rPr>
                <w:b w:val="0"/>
                <w:bCs/>
                <w:szCs w:val="24"/>
                <w:lang w:val="en-GB"/>
              </w:rPr>
              <w:t>Purchaser</w:t>
            </w:r>
            <w:r w:rsidRPr="002C367D">
              <w:rPr>
                <w:b w:val="0"/>
                <w:bCs/>
                <w:szCs w:val="24"/>
                <w:lang w:val="en-GB"/>
              </w:rPr>
              <w:t xml:space="preserve">’s requirements as described in the </w:t>
            </w:r>
            <w:r w:rsidR="002C1815" w:rsidRPr="002C367D">
              <w:rPr>
                <w:b w:val="0"/>
                <w:bCs/>
                <w:szCs w:val="24"/>
                <w:lang w:val="en-GB"/>
              </w:rPr>
              <w:t>request for proposals</w:t>
            </w:r>
            <w:r w:rsidR="00284AF9" w:rsidRPr="002C367D">
              <w:rPr>
                <w:b w:val="0"/>
                <w:bCs/>
                <w:szCs w:val="24"/>
                <w:lang w:val="en-GB"/>
              </w:rPr>
              <w:t xml:space="preserve"> document</w:t>
            </w:r>
            <w:r w:rsidRPr="002C367D">
              <w:rPr>
                <w:b w:val="0"/>
                <w:bCs/>
                <w:szCs w:val="24"/>
                <w:lang w:val="en-GB"/>
              </w:rPr>
              <w:t xml:space="preserve"> must also provide: (i) a price at which they are prepared to offer </w:t>
            </w:r>
            <w:r w:rsidR="00D861FC" w:rsidRPr="002C367D">
              <w:rPr>
                <w:b w:val="0"/>
                <w:bCs/>
                <w:szCs w:val="24"/>
                <w:lang w:val="en-GB"/>
              </w:rPr>
              <w:t>an Information System</w:t>
            </w:r>
            <w:r w:rsidRPr="002C367D">
              <w:rPr>
                <w:b w:val="0"/>
                <w:bCs/>
                <w:szCs w:val="24"/>
                <w:lang w:val="en-GB"/>
              </w:rPr>
              <w:t xml:space="preserve"> meeting the </w:t>
            </w:r>
            <w:r w:rsidR="006E0425" w:rsidRPr="002C367D">
              <w:rPr>
                <w:b w:val="0"/>
                <w:bCs/>
                <w:szCs w:val="24"/>
                <w:lang w:val="en-GB"/>
              </w:rPr>
              <w:t>Purchaser</w:t>
            </w:r>
            <w:r w:rsidRPr="002C367D">
              <w:rPr>
                <w:b w:val="0"/>
                <w:bCs/>
                <w:szCs w:val="24"/>
                <w:lang w:val="en-GB"/>
              </w:rPr>
              <w:t xml:space="preserve">’s requirements; and (ii) all information necessary for a complete evaluation of the alternatives by the </w:t>
            </w:r>
            <w:r w:rsidR="006E0425" w:rsidRPr="002C367D">
              <w:rPr>
                <w:b w:val="0"/>
                <w:bCs/>
                <w:szCs w:val="24"/>
                <w:lang w:val="en-GB"/>
              </w:rPr>
              <w:t>Purchaser</w:t>
            </w:r>
            <w:r w:rsidRPr="002C367D">
              <w:rPr>
                <w:b w:val="0"/>
                <w:bCs/>
                <w:szCs w:val="24"/>
                <w:lang w:val="en-GB"/>
              </w:rPr>
              <w:t xml:space="preserve">, including drawings, design calculations, technical specifications, breakdown of prices, and proposed installation methodology and other relevant details.  Only the technical alternatives, if any, of the </w:t>
            </w:r>
            <w:r w:rsidR="00A64EA0" w:rsidRPr="002C367D">
              <w:rPr>
                <w:b w:val="0"/>
                <w:bCs/>
                <w:szCs w:val="24"/>
                <w:lang w:val="en-GB"/>
              </w:rPr>
              <w:t>Proposer</w:t>
            </w:r>
            <w:r w:rsidR="0097104C" w:rsidRPr="002C367D">
              <w:rPr>
                <w:b w:val="0"/>
                <w:bCs/>
                <w:szCs w:val="24"/>
                <w:lang w:val="en-GB"/>
              </w:rPr>
              <w:t xml:space="preserve"> with the</w:t>
            </w:r>
            <w:r w:rsidR="00BF69F0" w:rsidRPr="002C367D">
              <w:rPr>
                <w:b w:val="0"/>
                <w:bCs/>
                <w:szCs w:val="24"/>
                <w:lang w:val="en-GB"/>
              </w:rPr>
              <w:t xml:space="preserve"> </w:t>
            </w:r>
            <w:r w:rsidR="00010BC2" w:rsidRPr="002C367D">
              <w:rPr>
                <w:b w:val="0"/>
                <w:bCs/>
                <w:szCs w:val="24"/>
                <w:lang w:val="en-GB"/>
              </w:rPr>
              <w:t xml:space="preserve">Most Advantageous </w:t>
            </w:r>
            <w:r w:rsidR="002C1815" w:rsidRPr="002C367D">
              <w:rPr>
                <w:b w:val="0"/>
                <w:bCs/>
                <w:szCs w:val="24"/>
                <w:lang w:val="en-GB"/>
              </w:rPr>
              <w:t>Proposal</w:t>
            </w:r>
            <w:r w:rsidRPr="002C367D">
              <w:rPr>
                <w:b w:val="0"/>
                <w:bCs/>
                <w:szCs w:val="24"/>
                <w:lang w:val="en-GB"/>
              </w:rPr>
              <w:t xml:space="preserve"> conforming to the basic technical requirements shall be considered by the </w:t>
            </w:r>
            <w:r w:rsidR="006E0425" w:rsidRPr="002C367D">
              <w:rPr>
                <w:b w:val="0"/>
                <w:bCs/>
                <w:szCs w:val="24"/>
                <w:lang w:val="en-GB"/>
              </w:rPr>
              <w:t>Purchaser</w:t>
            </w:r>
            <w:r w:rsidRPr="002C367D">
              <w:rPr>
                <w:b w:val="0"/>
                <w:bCs/>
                <w:szCs w:val="24"/>
                <w:lang w:val="en-GB"/>
              </w:rPr>
              <w:t>.</w:t>
            </w:r>
            <w:bookmarkEnd w:id="140"/>
          </w:p>
          <w:p w14:paraId="6B6F1A86" w14:textId="3B75E3FD" w:rsidR="00375B20" w:rsidRPr="002C367D" w:rsidRDefault="00375B20" w:rsidP="00394921">
            <w:pPr>
              <w:pStyle w:val="Head12a"/>
              <w:numPr>
                <w:ilvl w:val="1"/>
                <w:numId w:val="56"/>
              </w:numPr>
              <w:spacing w:before="120"/>
              <w:ind w:left="702" w:hanging="720"/>
              <w:jc w:val="both"/>
              <w:rPr>
                <w:b w:val="0"/>
                <w:bCs/>
                <w:szCs w:val="24"/>
                <w:lang w:val="en-GB"/>
              </w:rPr>
            </w:pPr>
            <w:bookmarkStart w:id="141" w:name="_Toc43474872"/>
            <w:r w:rsidRPr="002C367D">
              <w:rPr>
                <w:b w:val="0"/>
                <w:bCs/>
                <w:szCs w:val="24"/>
                <w:lang w:val="en-GB"/>
              </w:rPr>
              <w:t xml:space="preserve">When </w:t>
            </w:r>
            <w:r w:rsidR="00A64EA0" w:rsidRPr="002C367D">
              <w:rPr>
                <w:b w:val="0"/>
                <w:bCs/>
                <w:szCs w:val="24"/>
                <w:lang w:val="en-GB"/>
              </w:rPr>
              <w:t>Proposer</w:t>
            </w:r>
            <w:r w:rsidR="00FC6B74" w:rsidRPr="002C367D">
              <w:rPr>
                <w:b w:val="0"/>
                <w:bCs/>
                <w:szCs w:val="24"/>
                <w:lang w:val="en-GB"/>
              </w:rPr>
              <w:t xml:space="preserve">s </w:t>
            </w:r>
            <w:r w:rsidRPr="002C367D">
              <w:rPr>
                <w:b w:val="0"/>
                <w:bCs/>
                <w:szCs w:val="24"/>
                <w:lang w:val="en-GB"/>
              </w:rPr>
              <w:t xml:space="preserve">are invited in the </w:t>
            </w:r>
            <w:r w:rsidR="00BF75A9" w:rsidRPr="002C367D">
              <w:rPr>
                <w:b w:val="0"/>
                <w:bCs/>
                <w:szCs w:val="24"/>
                <w:lang w:val="en-GB"/>
              </w:rPr>
              <w:t xml:space="preserve">PDS </w:t>
            </w:r>
            <w:r w:rsidRPr="002C367D">
              <w:rPr>
                <w:b w:val="0"/>
                <w:bCs/>
                <w:szCs w:val="24"/>
                <w:lang w:val="en-GB"/>
              </w:rPr>
              <w:t xml:space="preserve">to submit alternative technical solutions for specified parts of the </w:t>
            </w:r>
            <w:r w:rsidR="0056251D" w:rsidRPr="002C367D">
              <w:rPr>
                <w:b w:val="0"/>
                <w:bCs/>
                <w:szCs w:val="24"/>
                <w:lang w:val="en-GB"/>
              </w:rPr>
              <w:t>system</w:t>
            </w:r>
            <w:r w:rsidRPr="002C367D">
              <w:rPr>
                <w:b w:val="0"/>
                <w:bCs/>
                <w:szCs w:val="24"/>
                <w:lang w:val="en-GB"/>
              </w:rPr>
              <w:t>, such parts shall be described in Section VI</w:t>
            </w:r>
            <w:r w:rsidR="00233E1A" w:rsidRPr="002C367D">
              <w:rPr>
                <w:b w:val="0"/>
                <w:bCs/>
                <w:szCs w:val="24"/>
                <w:lang w:val="en-GB"/>
              </w:rPr>
              <w:t>I</w:t>
            </w:r>
            <w:r w:rsidRPr="002C367D">
              <w:rPr>
                <w:b w:val="0"/>
                <w:bCs/>
                <w:szCs w:val="24"/>
                <w:lang w:val="en-GB"/>
              </w:rPr>
              <w:t xml:space="preserve">, </w:t>
            </w:r>
            <w:r w:rsidR="006E0425" w:rsidRPr="002C367D">
              <w:rPr>
                <w:b w:val="0"/>
                <w:bCs/>
                <w:szCs w:val="24"/>
                <w:lang w:val="en-GB"/>
              </w:rPr>
              <w:t>Purchaser</w:t>
            </w:r>
            <w:r w:rsidRPr="002C367D">
              <w:rPr>
                <w:b w:val="0"/>
                <w:bCs/>
                <w:szCs w:val="24"/>
                <w:lang w:val="en-GB"/>
              </w:rPr>
              <w:t xml:space="preserve">’s Requirements.  Technical alternatives that comply with the performance and technical criteria specified for the </w:t>
            </w:r>
            <w:r w:rsidR="00E777F3" w:rsidRPr="002C367D">
              <w:rPr>
                <w:b w:val="0"/>
                <w:bCs/>
                <w:szCs w:val="24"/>
                <w:lang w:val="en-GB"/>
              </w:rPr>
              <w:t xml:space="preserve">Information System </w:t>
            </w:r>
            <w:r w:rsidRPr="002C367D">
              <w:rPr>
                <w:b w:val="0"/>
                <w:bCs/>
                <w:szCs w:val="24"/>
                <w:lang w:val="en-GB"/>
              </w:rPr>
              <w:t xml:space="preserve">shall be considered by the </w:t>
            </w:r>
            <w:r w:rsidR="006E0425" w:rsidRPr="002C367D">
              <w:rPr>
                <w:b w:val="0"/>
                <w:bCs/>
                <w:szCs w:val="24"/>
                <w:lang w:val="en-GB"/>
              </w:rPr>
              <w:t>Purchaser</w:t>
            </w:r>
            <w:r w:rsidRPr="002C367D">
              <w:rPr>
                <w:b w:val="0"/>
                <w:bCs/>
                <w:szCs w:val="24"/>
                <w:lang w:val="en-GB"/>
              </w:rPr>
              <w:t xml:space="preserve"> on their own merits, pursuant to </w:t>
            </w:r>
            <w:r w:rsidR="00AA04FB" w:rsidRPr="002C367D">
              <w:rPr>
                <w:b w:val="0"/>
                <w:bCs/>
                <w:szCs w:val="24"/>
                <w:lang w:val="en-GB"/>
              </w:rPr>
              <w:t xml:space="preserve">ITP </w:t>
            </w:r>
            <w:r w:rsidR="0044438C" w:rsidRPr="002C367D">
              <w:rPr>
                <w:b w:val="0"/>
                <w:bCs/>
                <w:szCs w:val="24"/>
                <w:lang w:val="en-GB"/>
              </w:rPr>
              <w:t>32</w:t>
            </w:r>
            <w:r w:rsidRPr="002C367D">
              <w:rPr>
                <w:b w:val="0"/>
                <w:bCs/>
                <w:szCs w:val="24"/>
                <w:lang w:val="en-GB"/>
              </w:rPr>
              <w:t>.</w:t>
            </w:r>
            <w:bookmarkEnd w:id="141"/>
          </w:p>
        </w:tc>
      </w:tr>
      <w:tr w:rsidR="0081537B" w:rsidRPr="002C367D" w14:paraId="7EF20BED" w14:textId="77777777" w:rsidTr="003938BB">
        <w:tc>
          <w:tcPr>
            <w:tcW w:w="2175" w:type="dxa"/>
          </w:tcPr>
          <w:p w14:paraId="22D25DB8" w14:textId="79E93895" w:rsidR="0081537B" w:rsidRPr="002C367D" w:rsidRDefault="0081537B" w:rsidP="00011A7E">
            <w:pPr>
              <w:pStyle w:val="ITBHeading2"/>
              <w:spacing w:before="120" w:after="120"/>
              <w:rPr>
                <w:lang w:val="en-GB"/>
              </w:rPr>
            </w:pPr>
            <w:bookmarkStart w:id="142" w:name="_Toc125783002"/>
            <w:bookmarkStart w:id="143" w:name="_Toc434304507"/>
            <w:bookmarkStart w:id="144" w:name="_Toc43475000"/>
            <w:bookmarkStart w:id="145" w:name="_Toc43486466"/>
            <w:bookmarkStart w:id="146" w:name="_Toc167985779"/>
            <w:r w:rsidRPr="002C367D">
              <w:rPr>
                <w:lang w:val="en-GB"/>
              </w:rPr>
              <w:t xml:space="preserve">Documents Establishing the Eligibility of the </w:t>
            </w:r>
            <w:bookmarkEnd w:id="142"/>
            <w:r w:rsidRPr="002C367D">
              <w:rPr>
                <w:lang w:val="en-GB"/>
              </w:rPr>
              <w:t>Information System</w:t>
            </w:r>
            <w:bookmarkEnd w:id="143"/>
            <w:bookmarkEnd w:id="144"/>
            <w:bookmarkEnd w:id="145"/>
            <w:bookmarkEnd w:id="146"/>
          </w:p>
        </w:tc>
        <w:tc>
          <w:tcPr>
            <w:tcW w:w="7290" w:type="dxa"/>
          </w:tcPr>
          <w:p w14:paraId="7B622352" w14:textId="74C5D2E2" w:rsidR="0081537B" w:rsidRPr="002C367D" w:rsidRDefault="0081537B" w:rsidP="00394921">
            <w:pPr>
              <w:pStyle w:val="Head12a"/>
              <w:numPr>
                <w:ilvl w:val="1"/>
                <w:numId w:val="56"/>
              </w:numPr>
              <w:spacing w:before="120"/>
              <w:ind w:left="702" w:hanging="720"/>
              <w:jc w:val="both"/>
              <w:rPr>
                <w:szCs w:val="24"/>
                <w:lang w:val="en-GB"/>
              </w:rPr>
            </w:pPr>
            <w:bookmarkStart w:id="147" w:name="_Toc43474873"/>
            <w:r w:rsidRPr="002C367D">
              <w:rPr>
                <w:b w:val="0"/>
                <w:bCs/>
                <w:szCs w:val="24"/>
                <w:lang w:val="en-GB"/>
              </w:rPr>
              <w:t xml:space="preserve">To establish the eligibility of the Information System in accordance with </w:t>
            </w:r>
            <w:r w:rsidR="00AA04FB" w:rsidRPr="002C367D">
              <w:rPr>
                <w:b w:val="0"/>
                <w:bCs/>
                <w:szCs w:val="24"/>
                <w:lang w:val="en-GB"/>
              </w:rPr>
              <w:t xml:space="preserve">ITP </w:t>
            </w:r>
            <w:r w:rsidRPr="002C367D">
              <w:rPr>
                <w:b w:val="0"/>
                <w:bCs/>
                <w:szCs w:val="24"/>
                <w:lang w:val="en-GB"/>
              </w:rPr>
              <w:t xml:space="preserve">5, </w:t>
            </w:r>
            <w:r w:rsidR="00A64EA0" w:rsidRPr="002C367D">
              <w:rPr>
                <w:b w:val="0"/>
                <w:bCs/>
                <w:szCs w:val="24"/>
                <w:lang w:val="en-GB"/>
              </w:rPr>
              <w:t>Proposer</w:t>
            </w:r>
            <w:r w:rsidRPr="002C367D">
              <w:rPr>
                <w:b w:val="0"/>
                <w:bCs/>
                <w:szCs w:val="24"/>
                <w:lang w:val="en-GB"/>
              </w:rPr>
              <w:t xml:space="preserve">s shall complete the country of origin declarations in the Price Schedule Forms, included in Section IV, </w:t>
            </w:r>
            <w:r w:rsidR="002C1815" w:rsidRPr="002C367D">
              <w:rPr>
                <w:b w:val="0"/>
                <w:bCs/>
                <w:szCs w:val="24"/>
                <w:lang w:val="en-GB"/>
              </w:rPr>
              <w:t xml:space="preserve">Proposal </w:t>
            </w:r>
            <w:r w:rsidRPr="002C367D">
              <w:rPr>
                <w:b w:val="0"/>
                <w:bCs/>
                <w:szCs w:val="24"/>
                <w:lang w:val="en-GB"/>
              </w:rPr>
              <w:t>Forms.</w:t>
            </w:r>
            <w:bookmarkEnd w:id="147"/>
          </w:p>
        </w:tc>
      </w:tr>
      <w:tr w:rsidR="00784903" w:rsidRPr="002C367D" w14:paraId="4A5ADE08" w14:textId="77777777" w:rsidTr="003938BB">
        <w:tc>
          <w:tcPr>
            <w:tcW w:w="2175" w:type="dxa"/>
          </w:tcPr>
          <w:p w14:paraId="26C08F24" w14:textId="64381C77" w:rsidR="00784903" w:rsidRPr="002C367D" w:rsidRDefault="00784903" w:rsidP="00011A7E">
            <w:pPr>
              <w:pStyle w:val="ITBHeading2"/>
              <w:spacing w:before="120" w:after="120"/>
              <w:rPr>
                <w:lang w:val="en-GB"/>
              </w:rPr>
            </w:pPr>
            <w:bookmarkStart w:id="148" w:name="_Toc125783003"/>
            <w:bookmarkStart w:id="149" w:name="_Toc434304508"/>
            <w:bookmarkStart w:id="150" w:name="_Toc43475001"/>
            <w:bookmarkStart w:id="151" w:name="_Toc43486467"/>
            <w:bookmarkStart w:id="152" w:name="_Toc167985780"/>
            <w:r w:rsidRPr="002C367D">
              <w:rPr>
                <w:lang w:val="en-GB"/>
              </w:rPr>
              <w:t xml:space="preserve">Documents Establishing the Eligibility and Qualifications of the </w:t>
            </w:r>
            <w:bookmarkEnd w:id="148"/>
            <w:bookmarkEnd w:id="149"/>
            <w:bookmarkEnd w:id="150"/>
            <w:bookmarkEnd w:id="151"/>
            <w:r w:rsidR="00A64EA0" w:rsidRPr="002C367D">
              <w:rPr>
                <w:lang w:val="en-GB"/>
              </w:rPr>
              <w:t>Proposer</w:t>
            </w:r>
            <w:bookmarkEnd w:id="152"/>
          </w:p>
        </w:tc>
        <w:tc>
          <w:tcPr>
            <w:tcW w:w="7290" w:type="dxa"/>
          </w:tcPr>
          <w:p w14:paraId="44401E49" w14:textId="046D4D44" w:rsidR="00784903" w:rsidRPr="002C367D" w:rsidRDefault="00784903" w:rsidP="00394921">
            <w:pPr>
              <w:pStyle w:val="Head12a"/>
              <w:numPr>
                <w:ilvl w:val="1"/>
                <w:numId w:val="56"/>
              </w:numPr>
              <w:spacing w:before="120"/>
              <w:ind w:left="702" w:hanging="720"/>
              <w:jc w:val="both"/>
              <w:rPr>
                <w:b w:val="0"/>
                <w:bCs/>
                <w:szCs w:val="24"/>
                <w:lang w:val="en-GB"/>
              </w:rPr>
            </w:pPr>
            <w:bookmarkStart w:id="153" w:name="_Toc43474874"/>
            <w:r w:rsidRPr="002C367D">
              <w:rPr>
                <w:b w:val="0"/>
                <w:bCs/>
                <w:szCs w:val="24"/>
                <w:lang w:val="en-GB"/>
              </w:rPr>
              <w:t xml:space="preserve">To establish its eligibility and qualifications to perform the Contract in accordance with Section III, Evaluation and Qualification Criteria, the </w:t>
            </w:r>
            <w:r w:rsidR="00A64EA0" w:rsidRPr="002C367D">
              <w:rPr>
                <w:b w:val="0"/>
                <w:bCs/>
                <w:szCs w:val="24"/>
                <w:lang w:val="en-GB"/>
              </w:rPr>
              <w:t>Proposer</w:t>
            </w:r>
            <w:r w:rsidRPr="002C367D">
              <w:rPr>
                <w:b w:val="0"/>
                <w:bCs/>
                <w:szCs w:val="24"/>
                <w:lang w:val="en-GB"/>
              </w:rPr>
              <w:t xml:space="preserve"> shall provide the information requested in the corresponding information sheets included in Section IV, </w:t>
            </w:r>
            <w:r w:rsidR="002C1815" w:rsidRPr="002C367D">
              <w:rPr>
                <w:b w:val="0"/>
                <w:bCs/>
                <w:szCs w:val="24"/>
                <w:lang w:val="en-GB"/>
              </w:rPr>
              <w:t xml:space="preserve">Proposal </w:t>
            </w:r>
            <w:r w:rsidRPr="002C367D">
              <w:rPr>
                <w:b w:val="0"/>
                <w:bCs/>
                <w:szCs w:val="24"/>
                <w:lang w:val="en-GB"/>
              </w:rPr>
              <w:t>Forms.</w:t>
            </w:r>
            <w:bookmarkEnd w:id="153"/>
          </w:p>
          <w:p w14:paraId="1A24BAAA" w14:textId="054996ED" w:rsidR="008E40B3" w:rsidRPr="002C367D" w:rsidRDefault="008E40B3" w:rsidP="00394921">
            <w:pPr>
              <w:pStyle w:val="Head12a"/>
              <w:numPr>
                <w:ilvl w:val="1"/>
                <w:numId w:val="56"/>
              </w:numPr>
              <w:spacing w:before="120"/>
              <w:ind w:left="702" w:hanging="720"/>
              <w:jc w:val="both"/>
              <w:rPr>
                <w:szCs w:val="24"/>
                <w:lang w:val="en-GB"/>
              </w:rPr>
            </w:pPr>
            <w:bookmarkStart w:id="154" w:name="_Toc43474875"/>
            <w:r w:rsidRPr="002C367D">
              <w:rPr>
                <w:b w:val="0"/>
                <w:bCs/>
                <w:szCs w:val="24"/>
                <w:lang w:val="en-GB"/>
              </w:rPr>
              <w:t xml:space="preserve">In the event that prequalification of potential </w:t>
            </w:r>
            <w:r w:rsidR="00A64EA0" w:rsidRPr="002C367D">
              <w:rPr>
                <w:b w:val="0"/>
                <w:bCs/>
                <w:szCs w:val="24"/>
                <w:lang w:val="en-GB"/>
              </w:rPr>
              <w:t>Proposer</w:t>
            </w:r>
            <w:r w:rsidRPr="002C367D">
              <w:rPr>
                <w:b w:val="0"/>
                <w:bCs/>
                <w:szCs w:val="24"/>
                <w:lang w:val="en-GB"/>
              </w:rPr>
              <w:t xml:space="preserve">s has been undertaken as stated in the </w:t>
            </w:r>
            <w:r w:rsidR="00BF75A9" w:rsidRPr="002C367D">
              <w:rPr>
                <w:b w:val="0"/>
                <w:bCs/>
                <w:szCs w:val="24"/>
                <w:lang w:val="en-GB"/>
              </w:rPr>
              <w:t>PDS</w:t>
            </w:r>
            <w:r w:rsidRPr="002C367D">
              <w:rPr>
                <w:b w:val="0"/>
                <w:bCs/>
                <w:szCs w:val="24"/>
                <w:lang w:val="en-GB"/>
              </w:rPr>
              <w:t xml:space="preserve">, only </w:t>
            </w:r>
            <w:r w:rsidR="002C1815" w:rsidRPr="002C367D">
              <w:rPr>
                <w:b w:val="0"/>
                <w:bCs/>
                <w:szCs w:val="24"/>
                <w:lang w:val="en-GB"/>
              </w:rPr>
              <w:t>Proposal</w:t>
            </w:r>
            <w:r w:rsidRPr="002C367D">
              <w:rPr>
                <w:b w:val="0"/>
                <w:bCs/>
                <w:szCs w:val="24"/>
                <w:lang w:val="en-GB"/>
              </w:rPr>
              <w:t xml:space="preserve">s from prequalified </w:t>
            </w:r>
            <w:r w:rsidR="00A64EA0" w:rsidRPr="002C367D">
              <w:rPr>
                <w:b w:val="0"/>
                <w:bCs/>
                <w:szCs w:val="24"/>
                <w:lang w:val="en-GB"/>
              </w:rPr>
              <w:lastRenderedPageBreak/>
              <w:t>Proposer</w:t>
            </w:r>
            <w:r w:rsidRPr="002C367D">
              <w:rPr>
                <w:b w:val="0"/>
                <w:bCs/>
                <w:szCs w:val="24"/>
                <w:lang w:val="en-GB"/>
              </w:rPr>
              <w:t xml:space="preserve">s shall be considered for award of Contract. These qualified </w:t>
            </w:r>
            <w:r w:rsidR="00A64EA0" w:rsidRPr="002C367D">
              <w:rPr>
                <w:b w:val="0"/>
                <w:bCs/>
                <w:szCs w:val="24"/>
                <w:lang w:val="en-GB"/>
              </w:rPr>
              <w:t>Proposer</w:t>
            </w:r>
            <w:r w:rsidRPr="002C367D">
              <w:rPr>
                <w:b w:val="0"/>
                <w:bCs/>
                <w:szCs w:val="24"/>
                <w:lang w:val="en-GB"/>
              </w:rPr>
              <w:t xml:space="preserve">s should submit with their </w:t>
            </w:r>
            <w:r w:rsidR="002C1815" w:rsidRPr="002C367D">
              <w:rPr>
                <w:b w:val="0"/>
                <w:bCs/>
                <w:szCs w:val="24"/>
                <w:lang w:val="en-GB"/>
              </w:rPr>
              <w:t>Proposal</w:t>
            </w:r>
            <w:r w:rsidRPr="002C367D">
              <w:rPr>
                <w:b w:val="0"/>
                <w:bCs/>
                <w:szCs w:val="24"/>
                <w:lang w:val="en-GB"/>
              </w:rPr>
              <w:t xml:space="preserve">s any information updating their original prequalification applications or, alternatively, confirm in their </w:t>
            </w:r>
            <w:r w:rsidR="002C1815" w:rsidRPr="002C367D">
              <w:rPr>
                <w:b w:val="0"/>
                <w:bCs/>
                <w:szCs w:val="24"/>
                <w:lang w:val="en-GB"/>
              </w:rPr>
              <w:t>Proposal</w:t>
            </w:r>
            <w:r w:rsidRPr="002C367D">
              <w:rPr>
                <w:b w:val="0"/>
                <w:bCs/>
                <w:szCs w:val="24"/>
                <w:lang w:val="en-GB"/>
              </w:rPr>
              <w:t xml:space="preserve">s that the originally submitted prequalification information remains essentially correct as of the date of </w:t>
            </w:r>
            <w:r w:rsidR="002C1815" w:rsidRPr="002C367D">
              <w:rPr>
                <w:b w:val="0"/>
                <w:bCs/>
                <w:szCs w:val="24"/>
                <w:lang w:val="en-GB"/>
              </w:rPr>
              <w:t>Proposal</w:t>
            </w:r>
            <w:r w:rsidRPr="002C367D">
              <w:rPr>
                <w:b w:val="0"/>
                <w:bCs/>
                <w:szCs w:val="24"/>
                <w:lang w:val="en-GB"/>
              </w:rPr>
              <w:t xml:space="preserve"> submission.</w:t>
            </w:r>
            <w:bookmarkEnd w:id="154"/>
            <w:r w:rsidRPr="002C367D">
              <w:rPr>
                <w:szCs w:val="24"/>
                <w:lang w:val="en-GB"/>
              </w:rPr>
              <w:t xml:space="preserve"> </w:t>
            </w:r>
          </w:p>
          <w:p w14:paraId="6AD6B7ED" w14:textId="6CF898F2" w:rsidR="00C64C75" w:rsidRPr="002C367D" w:rsidRDefault="00C64C75" w:rsidP="00394921">
            <w:pPr>
              <w:pStyle w:val="Head12a"/>
              <w:numPr>
                <w:ilvl w:val="1"/>
                <w:numId w:val="56"/>
              </w:numPr>
              <w:spacing w:before="120"/>
              <w:ind w:left="702" w:hanging="720"/>
              <w:jc w:val="both"/>
              <w:rPr>
                <w:szCs w:val="24"/>
                <w:lang w:val="en-GB"/>
              </w:rPr>
            </w:pPr>
            <w:r w:rsidRPr="002C367D">
              <w:rPr>
                <w:b w:val="0"/>
                <w:bCs/>
                <w:szCs w:val="24"/>
                <w:lang w:val="en-GB"/>
              </w:rPr>
              <w:t xml:space="preserve">Any change in the structure or formation of a </w:t>
            </w:r>
            <w:r w:rsidR="00A64EA0" w:rsidRPr="002C367D">
              <w:rPr>
                <w:b w:val="0"/>
                <w:bCs/>
                <w:szCs w:val="24"/>
                <w:lang w:val="en-GB"/>
              </w:rPr>
              <w:t>Proposer</w:t>
            </w:r>
            <w:r w:rsidRPr="002C367D">
              <w:rPr>
                <w:b w:val="0"/>
                <w:bCs/>
                <w:szCs w:val="24"/>
                <w:lang w:val="en-GB"/>
              </w:rPr>
              <w:t xml:space="preserve"> after being prequalified and invited to </w:t>
            </w:r>
            <w:r w:rsidR="002C1815" w:rsidRPr="002C367D">
              <w:rPr>
                <w:b w:val="0"/>
                <w:bCs/>
                <w:szCs w:val="24"/>
                <w:lang w:val="en-GB"/>
              </w:rPr>
              <w:t>submit Proposals</w:t>
            </w:r>
            <w:r w:rsidRPr="002C367D">
              <w:rPr>
                <w:b w:val="0"/>
                <w:bCs/>
                <w:szCs w:val="24"/>
                <w:lang w:val="en-GB"/>
              </w:rPr>
              <w:t xml:space="preserve">, if applicable, (including, in the case of a JV, any change in the structure or formation of any member and also including any change in any specialized subcontractor whose qualifications were considered to prequalify the Applicant) shall be subject to the written approval of the </w:t>
            </w:r>
            <w:r w:rsidR="00187869" w:rsidRPr="002C367D">
              <w:rPr>
                <w:b w:val="0"/>
                <w:bCs/>
                <w:szCs w:val="24"/>
                <w:lang w:val="en-GB"/>
              </w:rPr>
              <w:t>Purchaser</w:t>
            </w:r>
            <w:r w:rsidRPr="002C367D">
              <w:rPr>
                <w:b w:val="0"/>
                <w:bCs/>
                <w:szCs w:val="24"/>
                <w:lang w:val="en-GB"/>
              </w:rPr>
              <w:t xml:space="preserve"> prior to the deadline for submission of </w:t>
            </w:r>
            <w:r w:rsidR="002C1815" w:rsidRPr="002C367D">
              <w:rPr>
                <w:b w:val="0"/>
                <w:bCs/>
                <w:szCs w:val="24"/>
                <w:lang w:val="en-GB"/>
              </w:rPr>
              <w:t>Proposal</w:t>
            </w:r>
            <w:r w:rsidRPr="002C367D">
              <w:rPr>
                <w:b w:val="0"/>
                <w:bCs/>
                <w:szCs w:val="24"/>
                <w:lang w:val="en-GB"/>
              </w:rPr>
              <w:t xml:space="preserve">s. Such approval shall be denied if (i) a </w:t>
            </w:r>
            <w:r w:rsidR="00A64EA0" w:rsidRPr="002C367D">
              <w:rPr>
                <w:b w:val="0"/>
                <w:bCs/>
                <w:szCs w:val="24"/>
                <w:lang w:val="en-GB"/>
              </w:rPr>
              <w:t>Proposer</w:t>
            </w:r>
            <w:r w:rsidRPr="002C367D">
              <w:rPr>
                <w:b w:val="0"/>
                <w:bCs/>
                <w:szCs w:val="24"/>
                <w:lang w:val="en-GB"/>
              </w:rPr>
              <w:t xml:space="preserve"> proposes to associate with a disqualified </w:t>
            </w:r>
            <w:r w:rsidR="00A64EA0" w:rsidRPr="002C367D">
              <w:rPr>
                <w:b w:val="0"/>
                <w:bCs/>
                <w:szCs w:val="24"/>
                <w:lang w:val="en-GB"/>
              </w:rPr>
              <w:t>Proposer</w:t>
            </w:r>
            <w:r w:rsidRPr="002C367D">
              <w:rPr>
                <w:b w:val="0"/>
                <w:bCs/>
                <w:szCs w:val="24"/>
                <w:lang w:val="en-GB"/>
              </w:rPr>
              <w:t xml:space="preserve"> or in case of a disqualified joint venture, any of its members; (ii) as a consequence of the change, the </w:t>
            </w:r>
            <w:r w:rsidR="00A64EA0" w:rsidRPr="002C367D">
              <w:rPr>
                <w:b w:val="0"/>
                <w:bCs/>
                <w:szCs w:val="24"/>
                <w:lang w:val="en-GB"/>
              </w:rPr>
              <w:t>Proposer</w:t>
            </w:r>
            <w:r w:rsidRPr="002C367D">
              <w:rPr>
                <w:b w:val="0"/>
                <w:bCs/>
                <w:szCs w:val="24"/>
                <w:lang w:val="en-GB"/>
              </w:rPr>
              <w:t xml:space="preserve"> no longer substantially meets the qualification criteria; or (iii) in the opinion of the </w:t>
            </w:r>
            <w:r w:rsidR="00187869" w:rsidRPr="002C367D">
              <w:rPr>
                <w:b w:val="0"/>
                <w:bCs/>
                <w:szCs w:val="24"/>
                <w:lang w:val="en-GB"/>
              </w:rPr>
              <w:t>Purchaser</w:t>
            </w:r>
            <w:r w:rsidRPr="002C367D">
              <w:rPr>
                <w:b w:val="0"/>
                <w:bCs/>
                <w:szCs w:val="24"/>
                <w:lang w:val="en-GB"/>
              </w:rPr>
              <w:t xml:space="preserve">, the change may result in a substantial reduction in competition. Any such change should be submitted to the </w:t>
            </w:r>
            <w:r w:rsidR="00187869" w:rsidRPr="002C367D">
              <w:rPr>
                <w:b w:val="0"/>
                <w:bCs/>
                <w:szCs w:val="24"/>
                <w:lang w:val="en-GB"/>
              </w:rPr>
              <w:t>Purchaser</w:t>
            </w:r>
            <w:r w:rsidRPr="002C367D">
              <w:rPr>
                <w:b w:val="0"/>
                <w:bCs/>
                <w:szCs w:val="24"/>
                <w:lang w:val="en-GB"/>
              </w:rPr>
              <w:t xml:space="preserve"> not later than fourteen (14) days after the date of the notice for </w:t>
            </w:r>
            <w:r w:rsidR="00C411EC" w:rsidRPr="002C367D">
              <w:rPr>
                <w:b w:val="0"/>
                <w:bCs/>
                <w:szCs w:val="24"/>
                <w:lang w:val="en-GB"/>
              </w:rPr>
              <w:t>RFP</w:t>
            </w:r>
            <w:r w:rsidRPr="002C367D">
              <w:rPr>
                <w:b w:val="0"/>
                <w:bCs/>
                <w:szCs w:val="24"/>
                <w:lang w:val="en-GB"/>
              </w:rPr>
              <w:t xml:space="preserve"> sent to the prequalified </w:t>
            </w:r>
            <w:r w:rsidR="00A64EA0" w:rsidRPr="002C367D">
              <w:rPr>
                <w:b w:val="0"/>
                <w:bCs/>
                <w:szCs w:val="24"/>
                <w:lang w:val="en-GB"/>
              </w:rPr>
              <w:t>Proposer</w:t>
            </w:r>
            <w:r w:rsidRPr="002C367D">
              <w:rPr>
                <w:b w:val="0"/>
                <w:bCs/>
                <w:szCs w:val="24"/>
                <w:lang w:val="en-GB"/>
              </w:rPr>
              <w:t>s.</w:t>
            </w:r>
          </w:p>
        </w:tc>
      </w:tr>
      <w:tr w:rsidR="00784903" w:rsidRPr="002C367D" w14:paraId="765FDBCA" w14:textId="77777777" w:rsidTr="003938BB">
        <w:tc>
          <w:tcPr>
            <w:tcW w:w="2175" w:type="dxa"/>
          </w:tcPr>
          <w:p w14:paraId="1B04B825" w14:textId="2A1FE782" w:rsidR="00784903" w:rsidRPr="002C367D" w:rsidRDefault="00784903" w:rsidP="00011A7E">
            <w:pPr>
              <w:pStyle w:val="ITBHeading2"/>
              <w:spacing w:before="120" w:after="120"/>
              <w:rPr>
                <w:lang w:val="en-GB"/>
              </w:rPr>
            </w:pPr>
            <w:bookmarkStart w:id="155" w:name="_Toc125783004"/>
            <w:bookmarkStart w:id="156" w:name="_Toc434304509"/>
            <w:bookmarkStart w:id="157" w:name="_Toc43475002"/>
            <w:bookmarkStart w:id="158" w:name="_Toc43486468"/>
            <w:bookmarkStart w:id="159" w:name="_Toc167985781"/>
            <w:r w:rsidRPr="002C367D">
              <w:rPr>
                <w:lang w:val="en-GB"/>
              </w:rPr>
              <w:t xml:space="preserve">Documents </w:t>
            </w:r>
            <w:r w:rsidR="00331103" w:rsidRPr="002C367D">
              <w:rPr>
                <w:lang w:val="en-GB"/>
              </w:rPr>
              <w:t xml:space="preserve">Establishing Conformity </w:t>
            </w:r>
            <w:r w:rsidRPr="002C367D">
              <w:rPr>
                <w:lang w:val="en-GB"/>
              </w:rPr>
              <w:t xml:space="preserve">of the </w:t>
            </w:r>
            <w:bookmarkEnd w:id="155"/>
            <w:r w:rsidRPr="002C367D">
              <w:rPr>
                <w:lang w:val="en-GB"/>
              </w:rPr>
              <w:t>Information System</w:t>
            </w:r>
            <w:bookmarkEnd w:id="156"/>
            <w:bookmarkEnd w:id="157"/>
            <w:bookmarkEnd w:id="158"/>
            <w:bookmarkEnd w:id="159"/>
          </w:p>
        </w:tc>
        <w:tc>
          <w:tcPr>
            <w:tcW w:w="7290" w:type="dxa"/>
          </w:tcPr>
          <w:p w14:paraId="1F1911C0" w14:textId="2096B75B" w:rsidR="008B389C" w:rsidRPr="002C367D" w:rsidRDefault="00AE3D49" w:rsidP="00394921">
            <w:pPr>
              <w:pStyle w:val="Head12a"/>
              <w:numPr>
                <w:ilvl w:val="1"/>
                <w:numId w:val="56"/>
              </w:numPr>
              <w:spacing w:before="120"/>
              <w:ind w:left="702" w:hanging="720"/>
              <w:jc w:val="both"/>
              <w:rPr>
                <w:b w:val="0"/>
                <w:bCs/>
                <w:szCs w:val="24"/>
                <w:lang w:val="en-GB"/>
              </w:rPr>
            </w:pPr>
            <w:bookmarkStart w:id="160" w:name="_Toc43474876"/>
            <w:r w:rsidRPr="002C367D">
              <w:rPr>
                <w:b w:val="0"/>
                <w:bCs/>
                <w:szCs w:val="24"/>
                <w:lang w:val="en-GB"/>
              </w:rPr>
              <w:t xml:space="preserve">Pursuant to </w:t>
            </w:r>
            <w:r w:rsidR="00AA04FB" w:rsidRPr="002C367D">
              <w:rPr>
                <w:b w:val="0"/>
                <w:bCs/>
                <w:szCs w:val="24"/>
                <w:lang w:val="en-GB"/>
              </w:rPr>
              <w:t xml:space="preserve">ITP </w:t>
            </w:r>
            <w:r w:rsidRPr="002C367D">
              <w:rPr>
                <w:b w:val="0"/>
                <w:bCs/>
                <w:szCs w:val="24"/>
                <w:lang w:val="en-GB"/>
              </w:rPr>
              <w:t>11.</w:t>
            </w:r>
            <w:r w:rsidR="0044438C" w:rsidRPr="002C367D">
              <w:rPr>
                <w:b w:val="0"/>
                <w:bCs/>
                <w:szCs w:val="24"/>
                <w:lang w:val="en-GB"/>
              </w:rPr>
              <w:t xml:space="preserve">2 </w:t>
            </w:r>
            <w:r w:rsidRPr="002C367D">
              <w:rPr>
                <w:b w:val="0"/>
                <w:bCs/>
                <w:szCs w:val="24"/>
                <w:lang w:val="en-GB"/>
              </w:rPr>
              <w:t>(</w:t>
            </w:r>
            <w:r w:rsidR="0044438C" w:rsidRPr="002C367D">
              <w:rPr>
                <w:b w:val="0"/>
                <w:bCs/>
                <w:szCs w:val="24"/>
                <w:lang w:val="en-GB"/>
              </w:rPr>
              <w:t>g</w:t>
            </w:r>
            <w:r w:rsidRPr="002C367D">
              <w:rPr>
                <w:b w:val="0"/>
                <w:bCs/>
                <w:szCs w:val="24"/>
                <w:lang w:val="en-GB"/>
              </w:rPr>
              <w:t xml:space="preserve">), the </w:t>
            </w:r>
            <w:r w:rsidR="00A64EA0" w:rsidRPr="002C367D">
              <w:rPr>
                <w:b w:val="0"/>
                <w:bCs/>
                <w:szCs w:val="24"/>
                <w:lang w:val="en-GB"/>
              </w:rPr>
              <w:t>Proposer</w:t>
            </w:r>
            <w:r w:rsidRPr="002C367D">
              <w:rPr>
                <w:b w:val="0"/>
                <w:bCs/>
                <w:szCs w:val="24"/>
                <w:lang w:val="en-GB"/>
              </w:rPr>
              <w:t xml:space="preserve"> shall furnish, as part of its </w:t>
            </w:r>
            <w:r w:rsidR="002C1815" w:rsidRPr="002C367D">
              <w:rPr>
                <w:b w:val="0"/>
                <w:bCs/>
                <w:szCs w:val="24"/>
                <w:lang w:val="en-GB"/>
              </w:rPr>
              <w:t>Proposal</w:t>
            </w:r>
            <w:r w:rsidR="002416E3" w:rsidRPr="002C367D">
              <w:rPr>
                <w:b w:val="0"/>
                <w:bCs/>
                <w:szCs w:val="24"/>
                <w:lang w:val="en-GB"/>
              </w:rPr>
              <w:t>,</w:t>
            </w:r>
            <w:r w:rsidRPr="002C367D">
              <w:rPr>
                <w:b w:val="0"/>
                <w:bCs/>
                <w:szCs w:val="24"/>
                <w:lang w:val="en-GB"/>
              </w:rPr>
              <w:t xml:space="preserve"> documents establishing the conformity to the </w:t>
            </w:r>
            <w:r w:rsidR="002C1815" w:rsidRPr="002C367D">
              <w:rPr>
                <w:b w:val="0"/>
                <w:bCs/>
                <w:szCs w:val="24"/>
                <w:lang w:val="en-GB"/>
              </w:rPr>
              <w:t>request for proposals</w:t>
            </w:r>
            <w:r w:rsidR="00284AF9" w:rsidRPr="002C367D">
              <w:rPr>
                <w:b w:val="0"/>
                <w:bCs/>
                <w:szCs w:val="24"/>
                <w:lang w:val="en-GB"/>
              </w:rPr>
              <w:t xml:space="preserve"> document</w:t>
            </w:r>
            <w:r w:rsidRPr="002C367D">
              <w:rPr>
                <w:b w:val="0"/>
                <w:bCs/>
                <w:szCs w:val="24"/>
                <w:lang w:val="en-GB"/>
              </w:rPr>
              <w:t xml:space="preserve">s of the Information System that the </w:t>
            </w:r>
            <w:r w:rsidR="00A64EA0" w:rsidRPr="002C367D">
              <w:rPr>
                <w:b w:val="0"/>
                <w:bCs/>
                <w:szCs w:val="24"/>
                <w:lang w:val="en-GB"/>
              </w:rPr>
              <w:t>Proposer</w:t>
            </w:r>
            <w:r w:rsidRPr="002C367D">
              <w:rPr>
                <w:b w:val="0"/>
                <w:bCs/>
                <w:szCs w:val="24"/>
                <w:lang w:val="en-GB"/>
              </w:rPr>
              <w:t xml:space="preserve"> proposes to design, supply and install under the Contract</w:t>
            </w:r>
            <w:r w:rsidR="002416E3" w:rsidRPr="002C367D">
              <w:rPr>
                <w:b w:val="0"/>
                <w:bCs/>
                <w:szCs w:val="24"/>
                <w:lang w:val="en-GB"/>
              </w:rPr>
              <w:t>.</w:t>
            </w:r>
            <w:bookmarkEnd w:id="160"/>
          </w:p>
          <w:p w14:paraId="1FCAAFF8" w14:textId="5104D308" w:rsidR="008B389C" w:rsidRPr="002C367D" w:rsidRDefault="008B389C" w:rsidP="00394921">
            <w:pPr>
              <w:pStyle w:val="Head12a"/>
              <w:numPr>
                <w:ilvl w:val="1"/>
                <w:numId w:val="56"/>
              </w:numPr>
              <w:spacing w:before="120"/>
              <w:ind w:left="702" w:hanging="720"/>
              <w:jc w:val="both"/>
              <w:rPr>
                <w:b w:val="0"/>
                <w:bCs/>
                <w:szCs w:val="24"/>
                <w:lang w:val="en-GB"/>
              </w:rPr>
            </w:pPr>
            <w:bookmarkStart w:id="161" w:name="_Toc43474877"/>
            <w:r w:rsidRPr="002C367D">
              <w:rPr>
                <w:b w:val="0"/>
                <w:bCs/>
                <w:szCs w:val="24"/>
                <w:lang w:val="en-GB"/>
              </w:rPr>
              <w:t xml:space="preserve">The documentary evidence of conformity of the Information System to the </w:t>
            </w:r>
            <w:r w:rsidR="002C1815" w:rsidRPr="002C367D">
              <w:rPr>
                <w:b w:val="0"/>
                <w:bCs/>
                <w:szCs w:val="24"/>
                <w:lang w:val="en-GB"/>
              </w:rPr>
              <w:t>request for proposals</w:t>
            </w:r>
            <w:r w:rsidR="00284AF9" w:rsidRPr="002C367D">
              <w:rPr>
                <w:b w:val="0"/>
                <w:bCs/>
                <w:szCs w:val="24"/>
                <w:lang w:val="en-GB"/>
              </w:rPr>
              <w:t xml:space="preserve"> document</w:t>
            </w:r>
            <w:r w:rsidRPr="002C367D">
              <w:rPr>
                <w:b w:val="0"/>
                <w:bCs/>
                <w:szCs w:val="24"/>
                <w:lang w:val="en-GB"/>
              </w:rPr>
              <w:t>s including:</w:t>
            </w:r>
            <w:bookmarkEnd w:id="161"/>
          </w:p>
          <w:p w14:paraId="3DCD7FEE" w14:textId="44CDC6F7" w:rsidR="008B389C" w:rsidRPr="002C367D" w:rsidRDefault="008B389C" w:rsidP="0011012F">
            <w:pPr>
              <w:pStyle w:val="ListParagraph"/>
              <w:numPr>
                <w:ilvl w:val="1"/>
                <w:numId w:val="19"/>
              </w:numPr>
              <w:spacing w:before="120"/>
              <w:ind w:left="1242" w:hanging="650"/>
              <w:contextualSpacing w:val="0"/>
              <w:rPr>
                <w:bCs/>
                <w:szCs w:val="24"/>
              </w:rPr>
            </w:pPr>
            <w:r w:rsidRPr="002C367D">
              <w:rPr>
                <w:bCs/>
                <w:szCs w:val="24"/>
              </w:rPr>
              <w:t xml:space="preserve">Preliminary Project Plan describing, among other things, the methods by which the </w:t>
            </w:r>
            <w:r w:rsidR="00A64EA0" w:rsidRPr="002C367D">
              <w:rPr>
                <w:bCs/>
                <w:szCs w:val="24"/>
              </w:rPr>
              <w:t>Proposer</w:t>
            </w:r>
            <w:r w:rsidRPr="002C367D">
              <w:rPr>
                <w:bCs/>
                <w:szCs w:val="24"/>
              </w:rPr>
              <w:t xml:space="preserve"> will carry out its overall management and coordination responsibilities if awarded the Contract, and the human and other resources the </w:t>
            </w:r>
            <w:r w:rsidR="00A64EA0" w:rsidRPr="002C367D">
              <w:rPr>
                <w:bCs/>
                <w:szCs w:val="24"/>
              </w:rPr>
              <w:t>Proposer</w:t>
            </w:r>
            <w:r w:rsidRPr="002C367D">
              <w:rPr>
                <w:bCs/>
                <w:szCs w:val="24"/>
              </w:rPr>
              <w:t xml:space="preserve"> proposes to use. The Preliminary Project Plan must also address any other topics specified in the </w:t>
            </w:r>
            <w:r w:rsidR="00BF75A9" w:rsidRPr="002C367D">
              <w:rPr>
                <w:bCs/>
                <w:szCs w:val="24"/>
              </w:rPr>
              <w:t>PDS</w:t>
            </w:r>
            <w:r w:rsidRPr="002C367D">
              <w:rPr>
                <w:bCs/>
                <w:szCs w:val="24"/>
              </w:rPr>
              <w:t xml:space="preserve">.  In addition, the Preliminary Project Plan should state the </w:t>
            </w:r>
            <w:r w:rsidR="00A64EA0" w:rsidRPr="002C367D">
              <w:rPr>
                <w:bCs/>
                <w:szCs w:val="24"/>
              </w:rPr>
              <w:t>Proposer</w:t>
            </w:r>
            <w:r w:rsidRPr="002C367D">
              <w:rPr>
                <w:bCs/>
                <w:szCs w:val="24"/>
              </w:rPr>
              <w:t xml:space="preserve">’s assessment of what it expects the Purchaser and any other party involved in the implementation of the Information System to provide during implementation and how the </w:t>
            </w:r>
            <w:r w:rsidR="00A64EA0" w:rsidRPr="002C367D">
              <w:rPr>
                <w:bCs/>
                <w:szCs w:val="24"/>
              </w:rPr>
              <w:t>Proposer</w:t>
            </w:r>
            <w:r w:rsidRPr="002C367D">
              <w:rPr>
                <w:bCs/>
                <w:szCs w:val="24"/>
              </w:rPr>
              <w:t xml:space="preserve"> proposes to coordinate the activities of all involved parties;</w:t>
            </w:r>
          </w:p>
          <w:p w14:paraId="0FB1A834" w14:textId="0EB8271C" w:rsidR="008B389C" w:rsidRPr="002C367D" w:rsidRDefault="008B389C" w:rsidP="0011012F">
            <w:pPr>
              <w:pStyle w:val="ListParagraph"/>
              <w:numPr>
                <w:ilvl w:val="1"/>
                <w:numId w:val="19"/>
              </w:numPr>
              <w:spacing w:before="120"/>
              <w:ind w:left="1242" w:hanging="650"/>
              <w:contextualSpacing w:val="0"/>
              <w:rPr>
                <w:bCs/>
                <w:szCs w:val="24"/>
              </w:rPr>
            </w:pPr>
            <w:r w:rsidRPr="002C367D">
              <w:rPr>
                <w:bCs/>
                <w:szCs w:val="24"/>
              </w:rPr>
              <w:t xml:space="preserve">written confirmation that the </w:t>
            </w:r>
            <w:r w:rsidR="00A64EA0" w:rsidRPr="002C367D">
              <w:rPr>
                <w:bCs/>
                <w:szCs w:val="24"/>
              </w:rPr>
              <w:t>Proposer</w:t>
            </w:r>
            <w:r w:rsidRPr="002C367D">
              <w:rPr>
                <w:bCs/>
                <w:szCs w:val="24"/>
              </w:rPr>
              <w:t xml:space="preserve"> accepts responsibility for the successful integration and inter-operability of all </w:t>
            </w:r>
            <w:r w:rsidRPr="002C367D">
              <w:rPr>
                <w:bCs/>
                <w:szCs w:val="24"/>
              </w:rPr>
              <w:lastRenderedPageBreak/>
              <w:t xml:space="preserve">components of the Information System as required by the </w:t>
            </w:r>
            <w:r w:rsidR="002C1815" w:rsidRPr="002C367D">
              <w:rPr>
                <w:bCs/>
                <w:szCs w:val="24"/>
              </w:rPr>
              <w:t>request for proposals</w:t>
            </w:r>
            <w:r w:rsidR="00284AF9" w:rsidRPr="002C367D">
              <w:rPr>
                <w:bCs/>
                <w:szCs w:val="24"/>
              </w:rPr>
              <w:t xml:space="preserve"> document</w:t>
            </w:r>
            <w:r w:rsidRPr="002C367D">
              <w:rPr>
                <w:bCs/>
                <w:szCs w:val="24"/>
              </w:rPr>
              <w:t>s;</w:t>
            </w:r>
          </w:p>
          <w:p w14:paraId="2D8E8518" w14:textId="5E3ABB9E" w:rsidR="008B389C" w:rsidRPr="002C367D" w:rsidRDefault="008B389C" w:rsidP="0011012F">
            <w:pPr>
              <w:pStyle w:val="ListParagraph"/>
              <w:numPr>
                <w:ilvl w:val="1"/>
                <w:numId w:val="19"/>
              </w:numPr>
              <w:spacing w:before="120"/>
              <w:ind w:left="1242" w:hanging="650"/>
              <w:contextualSpacing w:val="0"/>
              <w:rPr>
                <w:bCs/>
                <w:szCs w:val="24"/>
              </w:rPr>
            </w:pPr>
            <w:r w:rsidRPr="002C367D">
              <w:rPr>
                <w:bCs/>
                <w:szCs w:val="24"/>
              </w:rPr>
              <w:t xml:space="preserve">an item-by-item commentary on the Purchaser’s Technical Requirements, demonstrating the substantial responsiveness of the Information System offered to those requirements. In demonstrating responsiveness, the </w:t>
            </w:r>
            <w:r w:rsidR="00A64EA0" w:rsidRPr="002C367D">
              <w:rPr>
                <w:bCs/>
                <w:szCs w:val="24"/>
              </w:rPr>
              <w:t>Proposer</w:t>
            </w:r>
            <w:r w:rsidRPr="002C367D">
              <w:rPr>
                <w:bCs/>
                <w:szCs w:val="24"/>
              </w:rPr>
              <w:t xml:space="preserve"> </w:t>
            </w:r>
            <w:r w:rsidR="002416E3" w:rsidRPr="002C367D">
              <w:rPr>
                <w:bCs/>
                <w:szCs w:val="24"/>
              </w:rPr>
              <w:t xml:space="preserve">should </w:t>
            </w:r>
            <w:r w:rsidRPr="002C367D">
              <w:rPr>
                <w:bCs/>
                <w:szCs w:val="24"/>
              </w:rPr>
              <w:t xml:space="preserve">use the Technical Responsiveness Checklist (or Checklist Format) in the Sample </w:t>
            </w:r>
            <w:r w:rsidR="002C1815" w:rsidRPr="002C367D">
              <w:rPr>
                <w:bCs/>
                <w:szCs w:val="24"/>
              </w:rPr>
              <w:t xml:space="preserve">Proposal </w:t>
            </w:r>
            <w:r w:rsidRPr="002C367D">
              <w:rPr>
                <w:bCs/>
                <w:szCs w:val="24"/>
              </w:rPr>
              <w:t xml:space="preserve">Forms (Section </w:t>
            </w:r>
            <w:r w:rsidR="00233E1A" w:rsidRPr="002C367D">
              <w:rPr>
                <w:bCs/>
                <w:szCs w:val="24"/>
              </w:rPr>
              <w:t>IV</w:t>
            </w:r>
            <w:r w:rsidRPr="002C367D">
              <w:rPr>
                <w:bCs/>
                <w:szCs w:val="24"/>
              </w:rPr>
              <w:t xml:space="preserve">).  The commentary shall include explicit cross-references to the relevant pages in the supporting materials included in the </w:t>
            </w:r>
            <w:r w:rsidR="002C1815" w:rsidRPr="002C367D">
              <w:rPr>
                <w:bCs/>
                <w:szCs w:val="24"/>
              </w:rPr>
              <w:t>Proposal</w:t>
            </w:r>
            <w:r w:rsidRPr="002C367D">
              <w:rPr>
                <w:bCs/>
                <w:szCs w:val="24"/>
              </w:rPr>
              <w:t xml:space="preserve">.  Whenever a discrepancy arises between the item-by-item commentary and any </w:t>
            </w:r>
            <w:r w:rsidR="00686FFD" w:rsidRPr="002C367D">
              <w:rPr>
                <w:bCs/>
                <w:szCs w:val="24"/>
              </w:rPr>
              <w:t>catalogues</w:t>
            </w:r>
            <w:r w:rsidRPr="002C367D">
              <w:rPr>
                <w:bCs/>
                <w:szCs w:val="24"/>
              </w:rPr>
              <w:t xml:space="preserve">, technical specifications, or other </w:t>
            </w:r>
            <w:r w:rsidR="000C2E46" w:rsidRPr="002C367D">
              <w:rPr>
                <w:bCs/>
                <w:szCs w:val="24"/>
              </w:rPr>
              <w:t>pre-printed</w:t>
            </w:r>
            <w:r w:rsidRPr="002C367D">
              <w:rPr>
                <w:bCs/>
                <w:szCs w:val="24"/>
              </w:rPr>
              <w:t xml:space="preserve"> materials submitted with the </w:t>
            </w:r>
            <w:r w:rsidR="002C1815" w:rsidRPr="002C367D">
              <w:rPr>
                <w:bCs/>
                <w:szCs w:val="24"/>
              </w:rPr>
              <w:t>Proposal</w:t>
            </w:r>
            <w:r w:rsidRPr="002C367D">
              <w:rPr>
                <w:bCs/>
                <w:szCs w:val="24"/>
              </w:rPr>
              <w:t>, the item-by-item commentary shall prevail;</w:t>
            </w:r>
          </w:p>
          <w:p w14:paraId="4F94B805" w14:textId="77777777" w:rsidR="008B389C" w:rsidRPr="002C367D" w:rsidRDefault="003A65FA" w:rsidP="0011012F">
            <w:pPr>
              <w:pStyle w:val="ListParagraph"/>
              <w:numPr>
                <w:ilvl w:val="1"/>
                <w:numId w:val="19"/>
              </w:numPr>
              <w:spacing w:before="120"/>
              <w:ind w:left="1242" w:hanging="650"/>
              <w:contextualSpacing w:val="0"/>
              <w:rPr>
                <w:bCs/>
                <w:szCs w:val="24"/>
              </w:rPr>
            </w:pPr>
            <w:r w:rsidRPr="002C367D">
              <w:rPr>
                <w:bCs/>
                <w:szCs w:val="24"/>
              </w:rPr>
              <w:t>s</w:t>
            </w:r>
            <w:r w:rsidR="008B389C" w:rsidRPr="002C367D">
              <w:rPr>
                <w:bCs/>
                <w:szCs w:val="24"/>
              </w:rPr>
              <w:t>upport material (e.g., product literature, white papers, narrative descriptions of technologies and/or technical approache</w:t>
            </w:r>
            <w:r w:rsidRPr="002C367D">
              <w:rPr>
                <w:bCs/>
                <w:szCs w:val="24"/>
              </w:rPr>
              <w:t>s), as required and appropriate; and</w:t>
            </w:r>
          </w:p>
          <w:p w14:paraId="17646A8A" w14:textId="5D8BE9F2" w:rsidR="008B389C" w:rsidRPr="002C367D" w:rsidRDefault="003A65FA" w:rsidP="0011012F">
            <w:pPr>
              <w:pStyle w:val="ListParagraph"/>
              <w:numPr>
                <w:ilvl w:val="1"/>
                <w:numId w:val="19"/>
              </w:numPr>
              <w:spacing w:before="120"/>
              <w:ind w:left="1242" w:hanging="650"/>
              <w:contextualSpacing w:val="0"/>
              <w:rPr>
                <w:bCs/>
                <w:szCs w:val="24"/>
              </w:rPr>
            </w:pPr>
            <w:r w:rsidRPr="002C367D">
              <w:rPr>
                <w:bCs/>
                <w:szCs w:val="24"/>
              </w:rPr>
              <w:t>a</w:t>
            </w:r>
            <w:r w:rsidR="008B389C" w:rsidRPr="002C367D">
              <w:rPr>
                <w:bCs/>
                <w:szCs w:val="24"/>
              </w:rPr>
              <w:t xml:space="preserve">ny separate and enforceable contract(s) for Recurrent Cost items which the </w:t>
            </w:r>
            <w:r w:rsidR="00BF75A9" w:rsidRPr="002C367D">
              <w:rPr>
                <w:bCs/>
                <w:szCs w:val="24"/>
              </w:rPr>
              <w:t xml:space="preserve">PDS </w:t>
            </w:r>
            <w:r w:rsidR="00AA04FB" w:rsidRPr="002C367D">
              <w:rPr>
                <w:bCs/>
                <w:szCs w:val="24"/>
              </w:rPr>
              <w:t xml:space="preserve">ITP </w:t>
            </w:r>
            <w:r w:rsidR="00261532" w:rsidRPr="002C367D">
              <w:rPr>
                <w:bCs/>
                <w:szCs w:val="24"/>
              </w:rPr>
              <w:t>17</w:t>
            </w:r>
            <w:r w:rsidR="008B389C" w:rsidRPr="002C367D">
              <w:rPr>
                <w:bCs/>
                <w:szCs w:val="24"/>
              </w:rPr>
              <w:t xml:space="preserve">.2 </w:t>
            </w:r>
            <w:r w:rsidR="006A3677" w:rsidRPr="002C367D">
              <w:rPr>
                <w:bCs/>
                <w:szCs w:val="24"/>
              </w:rPr>
              <w:t xml:space="preserve">requires </w:t>
            </w:r>
            <w:r w:rsidR="00A64EA0" w:rsidRPr="002C367D">
              <w:rPr>
                <w:bCs/>
                <w:szCs w:val="24"/>
              </w:rPr>
              <w:t>Proposer</w:t>
            </w:r>
            <w:r w:rsidR="008B389C" w:rsidRPr="002C367D">
              <w:rPr>
                <w:bCs/>
                <w:szCs w:val="24"/>
              </w:rPr>
              <w:t xml:space="preserve">s to </w:t>
            </w:r>
            <w:r w:rsidR="002C1815" w:rsidRPr="002C367D">
              <w:rPr>
                <w:bCs/>
                <w:szCs w:val="24"/>
              </w:rPr>
              <w:t>propose</w:t>
            </w:r>
            <w:r w:rsidR="008B389C" w:rsidRPr="002C367D">
              <w:rPr>
                <w:bCs/>
                <w:szCs w:val="24"/>
              </w:rPr>
              <w:t>.</w:t>
            </w:r>
          </w:p>
          <w:p w14:paraId="0257F7FE" w14:textId="02A06689" w:rsidR="008B389C" w:rsidRPr="002C367D" w:rsidRDefault="008B389C" w:rsidP="00394921">
            <w:pPr>
              <w:pStyle w:val="Head12a"/>
              <w:numPr>
                <w:ilvl w:val="1"/>
                <w:numId w:val="56"/>
              </w:numPr>
              <w:spacing w:before="120"/>
              <w:ind w:left="702" w:hanging="720"/>
              <w:jc w:val="both"/>
              <w:rPr>
                <w:b w:val="0"/>
                <w:bCs/>
                <w:szCs w:val="24"/>
                <w:lang w:val="en-GB"/>
              </w:rPr>
            </w:pPr>
            <w:bookmarkStart w:id="162" w:name="_Toc43474878"/>
            <w:r w:rsidRPr="002C367D">
              <w:rPr>
                <w:b w:val="0"/>
                <w:bCs/>
                <w:szCs w:val="24"/>
                <w:lang w:val="en-GB"/>
              </w:rPr>
              <w:t xml:space="preserve">References to brand names or model numbers or national or proprietary standards designated by the Purchaser in the </w:t>
            </w:r>
            <w:r w:rsidR="002C1815" w:rsidRPr="002C367D">
              <w:rPr>
                <w:b w:val="0"/>
                <w:bCs/>
                <w:szCs w:val="24"/>
                <w:lang w:val="en-GB"/>
              </w:rPr>
              <w:t>request for proposals</w:t>
            </w:r>
            <w:r w:rsidR="00284AF9" w:rsidRPr="002C367D">
              <w:rPr>
                <w:b w:val="0"/>
                <w:bCs/>
                <w:szCs w:val="24"/>
                <w:lang w:val="en-GB"/>
              </w:rPr>
              <w:t xml:space="preserve"> document</w:t>
            </w:r>
            <w:r w:rsidRPr="002C367D">
              <w:rPr>
                <w:b w:val="0"/>
                <w:bCs/>
                <w:szCs w:val="24"/>
                <w:lang w:val="en-GB"/>
              </w:rPr>
              <w:t>s are intended to be de</w:t>
            </w:r>
            <w:r w:rsidR="003A65FA" w:rsidRPr="002C367D">
              <w:rPr>
                <w:b w:val="0"/>
                <w:bCs/>
                <w:szCs w:val="24"/>
                <w:lang w:val="en-GB"/>
              </w:rPr>
              <w:t xml:space="preserve">scriptive and not restrictive. </w:t>
            </w:r>
            <w:r w:rsidRPr="002C367D">
              <w:rPr>
                <w:b w:val="0"/>
                <w:bCs/>
                <w:szCs w:val="24"/>
                <w:lang w:val="en-GB"/>
              </w:rPr>
              <w:t xml:space="preserve">Except </w:t>
            </w:r>
            <w:r w:rsidR="006A3677" w:rsidRPr="002C367D">
              <w:rPr>
                <w:b w:val="0"/>
                <w:bCs/>
                <w:szCs w:val="24"/>
                <w:lang w:val="en-GB"/>
              </w:rPr>
              <w:t xml:space="preserve">as specified </w:t>
            </w:r>
            <w:r w:rsidRPr="002C367D">
              <w:rPr>
                <w:b w:val="0"/>
                <w:bCs/>
                <w:szCs w:val="24"/>
                <w:lang w:val="en-GB"/>
              </w:rPr>
              <w:t xml:space="preserve">in the </w:t>
            </w:r>
            <w:r w:rsidR="00BF75A9" w:rsidRPr="002C367D">
              <w:rPr>
                <w:b w:val="0"/>
                <w:bCs/>
                <w:szCs w:val="24"/>
                <w:lang w:val="en-GB"/>
              </w:rPr>
              <w:t xml:space="preserve">PDS </w:t>
            </w:r>
            <w:r w:rsidRPr="002C367D">
              <w:rPr>
                <w:b w:val="0"/>
                <w:bCs/>
                <w:szCs w:val="24"/>
                <w:lang w:val="en-GB"/>
              </w:rPr>
              <w:t xml:space="preserve">for specific items or standards, the </w:t>
            </w:r>
            <w:r w:rsidR="00A64EA0" w:rsidRPr="002C367D">
              <w:rPr>
                <w:b w:val="0"/>
                <w:bCs/>
                <w:szCs w:val="24"/>
                <w:lang w:val="en-GB"/>
              </w:rPr>
              <w:t>Proposer</w:t>
            </w:r>
            <w:r w:rsidRPr="002C367D">
              <w:rPr>
                <w:b w:val="0"/>
                <w:bCs/>
                <w:szCs w:val="24"/>
                <w:lang w:val="en-GB"/>
              </w:rPr>
              <w:t xml:space="preserve"> may substitute alternative brand/model names or standards in its </w:t>
            </w:r>
            <w:r w:rsidR="002C1815" w:rsidRPr="002C367D">
              <w:rPr>
                <w:b w:val="0"/>
                <w:bCs/>
                <w:szCs w:val="24"/>
                <w:lang w:val="en-GB"/>
              </w:rPr>
              <w:t>Proposal</w:t>
            </w:r>
            <w:r w:rsidRPr="002C367D">
              <w:rPr>
                <w:b w:val="0"/>
                <w:bCs/>
                <w:szCs w:val="24"/>
                <w:lang w:val="en-GB"/>
              </w:rPr>
              <w:t>, provided that it demonstrates to the Purchaser’s satisfaction that the use of the substitute(s) will result in the Information System being able to perform substantially equivalent to or better than that specified in the Technical Requirements.</w:t>
            </w:r>
            <w:bookmarkEnd w:id="162"/>
          </w:p>
          <w:p w14:paraId="03D1862C" w14:textId="22DC1004" w:rsidR="00331103" w:rsidRPr="002C367D" w:rsidRDefault="00784903" w:rsidP="00394921">
            <w:pPr>
              <w:pStyle w:val="Head12a"/>
              <w:numPr>
                <w:ilvl w:val="1"/>
                <w:numId w:val="56"/>
              </w:numPr>
              <w:spacing w:before="120"/>
              <w:ind w:left="702" w:hanging="720"/>
              <w:jc w:val="both"/>
              <w:rPr>
                <w:b w:val="0"/>
                <w:bCs/>
                <w:szCs w:val="24"/>
                <w:lang w:val="en-GB"/>
              </w:rPr>
            </w:pPr>
            <w:bookmarkStart w:id="163" w:name="_Toc43474879"/>
            <w:r w:rsidRPr="002C367D">
              <w:rPr>
                <w:b w:val="0"/>
                <w:bCs/>
                <w:szCs w:val="24"/>
                <w:lang w:val="en-GB"/>
              </w:rPr>
              <w:t xml:space="preserve">For major items of the Information System as listed by the </w:t>
            </w:r>
            <w:r w:rsidR="006E0425" w:rsidRPr="002C367D">
              <w:rPr>
                <w:b w:val="0"/>
                <w:bCs/>
                <w:szCs w:val="24"/>
                <w:lang w:val="en-GB"/>
              </w:rPr>
              <w:t>Purchaser</w:t>
            </w:r>
            <w:r w:rsidRPr="002C367D">
              <w:rPr>
                <w:b w:val="0"/>
                <w:bCs/>
                <w:szCs w:val="24"/>
                <w:lang w:val="en-GB"/>
              </w:rPr>
              <w:t xml:space="preserve"> in Section III, Evaluation and Qualification Criteria, which the </w:t>
            </w:r>
            <w:r w:rsidR="00A64EA0" w:rsidRPr="002C367D">
              <w:rPr>
                <w:b w:val="0"/>
                <w:bCs/>
                <w:szCs w:val="24"/>
                <w:lang w:val="en-GB"/>
              </w:rPr>
              <w:t>Proposer</w:t>
            </w:r>
            <w:r w:rsidRPr="002C367D">
              <w:rPr>
                <w:b w:val="0"/>
                <w:bCs/>
                <w:szCs w:val="24"/>
                <w:lang w:val="en-GB"/>
              </w:rPr>
              <w:t xml:space="preserve"> intends to purchase or subcontract, the </w:t>
            </w:r>
            <w:r w:rsidR="00A64EA0" w:rsidRPr="002C367D">
              <w:rPr>
                <w:b w:val="0"/>
                <w:bCs/>
                <w:szCs w:val="24"/>
                <w:lang w:val="en-GB"/>
              </w:rPr>
              <w:t>Proposer</w:t>
            </w:r>
            <w:r w:rsidRPr="002C367D">
              <w:rPr>
                <w:b w:val="0"/>
                <w:bCs/>
                <w:szCs w:val="24"/>
                <w:lang w:val="en-GB"/>
              </w:rPr>
              <w:t xml:space="preserve"> shall give details of the name and nationality of the proposed </w:t>
            </w:r>
            <w:r w:rsidR="00832DB3" w:rsidRPr="002C367D">
              <w:rPr>
                <w:b w:val="0"/>
                <w:bCs/>
                <w:szCs w:val="24"/>
                <w:lang w:val="en-GB"/>
              </w:rPr>
              <w:t>subcontractors</w:t>
            </w:r>
            <w:r w:rsidRPr="002C367D">
              <w:rPr>
                <w:b w:val="0"/>
                <w:bCs/>
                <w:szCs w:val="24"/>
                <w:lang w:val="en-GB"/>
              </w:rPr>
              <w:t xml:space="preserve">, including manufacturers, for each of those items. In addition, the </w:t>
            </w:r>
            <w:r w:rsidR="00A64EA0" w:rsidRPr="002C367D">
              <w:rPr>
                <w:b w:val="0"/>
                <w:bCs/>
                <w:szCs w:val="24"/>
                <w:lang w:val="en-GB"/>
              </w:rPr>
              <w:t>Proposer</w:t>
            </w:r>
            <w:r w:rsidRPr="002C367D">
              <w:rPr>
                <w:b w:val="0"/>
                <w:bCs/>
                <w:szCs w:val="24"/>
                <w:lang w:val="en-GB"/>
              </w:rPr>
              <w:t xml:space="preserve"> shall include in its </w:t>
            </w:r>
            <w:r w:rsidR="002C1815" w:rsidRPr="002C367D">
              <w:rPr>
                <w:b w:val="0"/>
                <w:bCs/>
                <w:szCs w:val="24"/>
                <w:lang w:val="en-GB"/>
              </w:rPr>
              <w:t>Proposal</w:t>
            </w:r>
            <w:r w:rsidR="00832DB3" w:rsidRPr="002C367D">
              <w:rPr>
                <w:b w:val="0"/>
                <w:bCs/>
                <w:szCs w:val="24"/>
                <w:lang w:val="en-GB"/>
              </w:rPr>
              <w:t xml:space="preserve"> </w:t>
            </w:r>
            <w:r w:rsidRPr="002C367D">
              <w:rPr>
                <w:b w:val="0"/>
                <w:bCs/>
                <w:szCs w:val="24"/>
                <w:lang w:val="en-GB"/>
              </w:rPr>
              <w:t xml:space="preserve">information establishing compliance with the requirements specified by the </w:t>
            </w:r>
            <w:r w:rsidR="006E0425" w:rsidRPr="002C367D">
              <w:rPr>
                <w:b w:val="0"/>
                <w:bCs/>
                <w:szCs w:val="24"/>
                <w:lang w:val="en-GB"/>
              </w:rPr>
              <w:t>Purchaser</w:t>
            </w:r>
            <w:r w:rsidRPr="002C367D">
              <w:rPr>
                <w:b w:val="0"/>
                <w:bCs/>
                <w:szCs w:val="24"/>
                <w:lang w:val="en-GB"/>
              </w:rPr>
              <w:t xml:space="preserve"> for these items. Quoted rates and prices will be deemed to apply to whichever </w:t>
            </w:r>
            <w:r w:rsidR="00832DB3" w:rsidRPr="002C367D">
              <w:rPr>
                <w:b w:val="0"/>
                <w:bCs/>
                <w:szCs w:val="24"/>
                <w:lang w:val="en-GB"/>
              </w:rPr>
              <w:t xml:space="preserve">subcontractor </w:t>
            </w:r>
            <w:r w:rsidRPr="002C367D">
              <w:rPr>
                <w:b w:val="0"/>
                <w:bCs/>
                <w:szCs w:val="24"/>
                <w:lang w:val="en-GB"/>
              </w:rPr>
              <w:t>is appointed, and no adjustment of the rates and prices will be permitted.</w:t>
            </w:r>
            <w:bookmarkEnd w:id="163"/>
          </w:p>
          <w:p w14:paraId="1814F0A0" w14:textId="580EEB54" w:rsidR="00784903" w:rsidRPr="002C367D" w:rsidRDefault="00784903" w:rsidP="00394921">
            <w:pPr>
              <w:pStyle w:val="Head12a"/>
              <w:numPr>
                <w:ilvl w:val="1"/>
                <w:numId w:val="56"/>
              </w:numPr>
              <w:spacing w:before="120"/>
              <w:ind w:left="702" w:hanging="720"/>
              <w:jc w:val="both"/>
              <w:rPr>
                <w:b w:val="0"/>
                <w:bCs/>
                <w:szCs w:val="24"/>
                <w:lang w:val="en-GB"/>
              </w:rPr>
            </w:pPr>
            <w:bookmarkStart w:id="164" w:name="_Toc43474880"/>
            <w:r w:rsidRPr="002C367D">
              <w:rPr>
                <w:b w:val="0"/>
                <w:bCs/>
                <w:szCs w:val="24"/>
                <w:lang w:val="en-GB"/>
              </w:rPr>
              <w:t xml:space="preserve">The </w:t>
            </w:r>
            <w:r w:rsidR="00A64EA0" w:rsidRPr="002C367D">
              <w:rPr>
                <w:b w:val="0"/>
                <w:bCs/>
                <w:szCs w:val="24"/>
                <w:lang w:val="en-GB"/>
              </w:rPr>
              <w:t>Proposer</w:t>
            </w:r>
            <w:r w:rsidRPr="002C367D">
              <w:rPr>
                <w:b w:val="0"/>
                <w:bCs/>
                <w:szCs w:val="24"/>
                <w:lang w:val="en-GB"/>
              </w:rPr>
              <w:t xml:space="preserve"> shall be responsible for ensuring that any </w:t>
            </w:r>
            <w:r w:rsidR="00832DB3" w:rsidRPr="002C367D">
              <w:rPr>
                <w:b w:val="0"/>
                <w:bCs/>
                <w:szCs w:val="24"/>
                <w:lang w:val="en-GB"/>
              </w:rPr>
              <w:t xml:space="preserve">subcontractor </w:t>
            </w:r>
            <w:r w:rsidRPr="002C367D">
              <w:rPr>
                <w:b w:val="0"/>
                <w:bCs/>
                <w:szCs w:val="24"/>
                <w:lang w:val="en-GB"/>
              </w:rPr>
              <w:t xml:space="preserve">proposed complies with the requirements of </w:t>
            </w:r>
            <w:r w:rsidR="00AA04FB" w:rsidRPr="002C367D">
              <w:rPr>
                <w:b w:val="0"/>
                <w:bCs/>
                <w:szCs w:val="24"/>
                <w:lang w:val="en-GB"/>
              </w:rPr>
              <w:t xml:space="preserve">ITP </w:t>
            </w:r>
            <w:r w:rsidRPr="002C367D">
              <w:rPr>
                <w:b w:val="0"/>
                <w:bCs/>
                <w:szCs w:val="24"/>
                <w:lang w:val="en-GB"/>
              </w:rPr>
              <w:t xml:space="preserve">4, and that any goods or services to be provided by the </w:t>
            </w:r>
            <w:r w:rsidR="00B93F03" w:rsidRPr="002C367D">
              <w:rPr>
                <w:b w:val="0"/>
                <w:bCs/>
                <w:szCs w:val="24"/>
                <w:lang w:val="en-GB"/>
              </w:rPr>
              <w:t xml:space="preserve">subcontractor </w:t>
            </w:r>
            <w:r w:rsidRPr="002C367D">
              <w:rPr>
                <w:b w:val="0"/>
                <w:bCs/>
                <w:szCs w:val="24"/>
                <w:lang w:val="en-GB"/>
              </w:rPr>
              <w:t xml:space="preserve">comply with the requirements of </w:t>
            </w:r>
            <w:r w:rsidR="00AA04FB" w:rsidRPr="002C367D">
              <w:rPr>
                <w:b w:val="0"/>
                <w:bCs/>
                <w:szCs w:val="24"/>
                <w:lang w:val="en-GB"/>
              </w:rPr>
              <w:t xml:space="preserve">ITP </w:t>
            </w:r>
            <w:r w:rsidRPr="002C367D">
              <w:rPr>
                <w:b w:val="0"/>
                <w:bCs/>
                <w:szCs w:val="24"/>
                <w:lang w:val="en-GB"/>
              </w:rPr>
              <w:t xml:space="preserve">5 and </w:t>
            </w:r>
            <w:r w:rsidR="00AA04FB" w:rsidRPr="002C367D">
              <w:rPr>
                <w:b w:val="0"/>
                <w:bCs/>
                <w:szCs w:val="24"/>
                <w:lang w:val="en-GB"/>
              </w:rPr>
              <w:t xml:space="preserve">ITP </w:t>
            </w:r>
            <w:r w:rsidR="00F344C8" w:rsidRPr="002C367D">
              <w:rPr>
                <w:b w:val="0"/>
                <w:bCs/>
                <w:szCs w:val="24"/>
                <w:lang w:val="en-GB"/>
              </w:rPr>
              <w:t>16</w:t>
            </w:r>
            <w:r w:rsidRPr="002C367D">
              <w:rPr>
                <w:b w:val="0"/>
                <w:bCs/>
                <w:szCs w:val="24"/>
                <w:lang w:val="en-GB"/>
              </w:rPr>
              <w:t>.1</w:t>
            </w:r>
            <w:r w:rsidR="00331103" w:rsidRPr="002C367D">
              <w:rPr>
                <w:b w:val="0"/>
                <w:bCs/>
                <w:szCs w:val="24"/>
                <w:lang w:val="en-GB"/>
              </w:rPr>
              <w:t>.</w:t>
            </w:r>
            <w:bookmarkEnd w:id="164"/>
          </w:p>
        </w:tc>
      </w:tr>
      <w:tr w:rsidR="007C5C0D" w:rsidRPr="002C367D" w14:paraId="5756EDC2" w14:textId="77777777" w:rsidTr="003938BB">
        <w:tc>
          <w:tcPr>
            <w:tcW w:w="2175" w:type="dxa"/>
          </w:tcPr>
          <w:p w14:paraId="567FD5BF" w14:textId="4F66C8E9" w:rsidR="007C5C0D" w:rsidRPr="002C367D" w:rsidRDefault="002C1815" w:rsidP="00011A7E">
            <w:pPr>
              <w:pStyle w:val="ITBHeading2"/>
              <w:spacing w:before="120" w:after="120"/>
              <w:rPr>
                <w:lang w:val="en-GB"/>
              </w:rPr>
            </w:pPr>
            <w:bookmarkStart w:id="165" w:name="_Toc43475003"/>
            <w:bookmarkStart w:id="166" w:name="_Toc43486469"/>
            <w:bookmarkStart w:id="167" w:name="_Toc167985782"/>
            <w:bookmarkStart w:id="168" w:name="_Toc434304510"/>
            <w:r w:rsidRPr="002C367D">
              <w:rPr>
                <w:lang w:val="en-GB"/>
              </w:rPr>
              <w:lastRenderedPageBreak/>
              <w:t>Proposal</w:t>
            </w:r>
            <w:r w:rsidR="007C5C0D" w:rsidRPr="002C367D">
              <w:rPr>
                <w:lang w:val="en-GB"/>
              </w:rPr>
              <w:t xml:space="preserve"> Prices</w:t>
            </w:r>
            <w:bookmarkEnd w:id="165"/>
            <w:bookmarkEnd w:id="166"/>
            <w:bookmarkEnd w:id="167"/>
            <w:r w:rsidR="007C5C0D" w:rsidRPr="002C367D">
              <w:rPr>
                <w:lang w:val="en-GB"/>
              </w:rPr>
              <w:t xml:space="preserve"> </w:t>
            </w:r>
            <w:bookmarkEnd w:id="168"/>
          </w:p>
        </w:tc>
        <w:tc>
          <w:tcPr>
            <w:tcW w:w="7290" w:type="dxa"/>
          </w:tcPr>
          <w:p w14:paraId="0137DE47" w14:textId="45761B72" w:rsidR="00A41DD0" w:rsidRPr="002C367D" w:rsidRDefault="00031486" w:rsidP="00394921">
            <w:pPr>
              <w:pStyle w:val="Head12a"/>
              <w:numPr>
                <w:ilvl w:val="1"/>
                <w:numId w:val="56"/>
              </w:numPr>
              <w:spacing w:before="120"/>
              <w:ind w:left="702" w:hanging="720"/>
              <w:jc w:val="both"/>
              <w:rPr>
                <w:b w:val="0"/>
                <w:bCs/>
                <w:szCs w:val="24"/>
                <w:lang w:val="en-GB"/>
              </w:rPr>
            </w:pPr>
            <w:bookmarkStart w:id="169" w:name="_Toc43474881"/>
            <w:r w:rsidRPr="002C367D">
              <w:rPr>
                <w:b w:val="0"/>
                <w:bCs/>
                <w:szCs w:val="24"/>
                <w:lang w:val="en-GB"/>
              </w:rPr>
              <w:t>All Goods and Services identified in the Supply and Installation Cost Sub-Tables in System Inventory Tables in Section V</w:t>
            </w:r>
            <w:r w:rsidR="00233E1A" w:rsidRPr="002C367D">
              <w:rPr>
                <w:b w:val="0"/>
                <w:bCs/>
                <w:szCs w:val="24"/>
                <w:lang w:val="en-GB"/>
              </w:rPr>
              <w:t>II</w:t>
            </w:r>
            <w:r w:rsidRPr="002C367D">
              <w:rPr>
                <w:b w:val="0"/>
                <w:bCs/>
                <w:szCs w:val="24"/>
                <w:lang w:val="en-GB"/>
              </w:rPr>
              <w:t xml:space="preserve">, and all other Goods and Services proposed by the </w:t>
            </w:r>
            <w:r w:rsidR="00A64EA0" w:rsidRPr="002C367D">
              <w:rPr>
                <w:b w:val="0"/>
                <w:bCs/>
                <w:szCs w:val="24"/>
                <w:lang w:val="en-GB"/>
              </w:rPr>
              <w:t>Proposer</w:t>
            </w:r>
            <w:r w:rsidRPr="002C367D">
              <w:rPr>
                <w:b w:val="0"/>
                <w:bCs/>
                <w:szCs w:val="24"/>
                <w:lang w:val="en-GB"/>
              </w:rPr>
              <w:t xml:space="preserve"> to </w:t>
            </w:r>
            <w:r w:rsidR="000C2E46" w:rsidRPr="002C367D">
              <w:rPr>
                <w:b w:val="0"/>
                <w:bCs/>
                <w:szCs w:val="24"/>
                <w:lang w:val="en-GB"/>
              </w:rPr>
              <w:t>fulfil</w:t>
            </w:r>
            <w:r w:rsidRPr="002C367D">
              <w:rPr>
                <w:b w:val="0"/>
                <w:bCs/>
                <w:szCs w:val="24"/>
                <w:lang w:val="en-GB"/>
              </w:rPr>
              <w:t xml:space="preserve"> the requirements of the Information System, must be priced separately and summarized in the corresponding cost tables in the Sample </w:t>
            </w:r>
            <w:r w:rsidR="002C1815" w:rsidRPr="002C367D">
              <w:rPr>
                <w:b w:val="0"/>
                <w:bCs/>
                <w:szCs w:val="24"/>
                <w:lang w:val="en-GB"/>
              </w:rPr>
              <w:t xml:space="preserve">Proposal </w:t>
            </w:r>
            <w:r w:rsidRPr="002C367D">
              <w:rPr>
                <w:b w:val="0"/>
                <w:bCs/>
                <w:szCs w:val="24"/>
                <w:lang w:val="en-GB"/>
              </w:rPr>
              <w:t>Forms (Section </w:t>
            </w:r>
            <w:r w:rsidR="00233E1A" w:rsidRPr="002C367D">
              <w:rPr>
                <w:b w:val="0"/>
                <w:bCs/>
                <w:szCs w:val="24"/>
                <w:lang w:val="en-GB"/>
              </w:rPr>
              <w:t>IV</w:t>
            </w:r>
            <w:r w:rsidRPr="002C367D">
              <w:rPr>
                <w:b w:val="0"/>
                <w:bCs/>
                <w:szCs w:val="24"/>
                <w:lang w:val="en-GB"/>
              </w:rPr>
              <w:t>), in accordance with the instructions provided in the tables and in the manner specified below.</w:t>
            </w:r>
            <w:bookmarkEnd w:id="169"/>
          </w:p>
        </w:tc>
      </w:tr>
      <w:tr w:rsidR="00B70370" w:rsidRPr="002C367D" w14:paraId="624C2B77" w14:textId="77777777" w:rsidTr="003938BB">
        <w:tc>
          <w:tcPr>
            <w:tcW w:w="2175" w:type="dxa"/>
          </w:tcPr>
          <w:p w14:paraId="3CEC0C83" w14:textId="77777777" w:rsidR="00B70370" w:rsidRPr="002C367D" w:rsidRDefault="00B70370" w:rsidP="00011A7E">
            <w:pPr>
              <w:pStyle w:val="Head12a"/>
              <w:spacing w:before="120"/>
              <w:rPr>
                <w:szCs w:val="24"/>
                <w:lang w:val="en-GB"/>
              </w:rPr>
            </w:pPr>
          </w:p>
        </w:tc>
        <w:tc>
          <w:tcPr>
            <w:tcW w:w="7290" w:type="dxa"/>
          </w:tcPr>
          <w:p w14:paraId="46A8C525" w14:textId="20982D7C" w:rsidR="00031486" w:rsidRPr="002C367D" w:rsidRDefault="00031486" w:rsidP="00394921">
            <w:pPr>
              <w:pStyle w:val="Head12a"/>
              <w:numPr>
                <w:ilvl w:val="1"/>
                <w:numId w:val="56"/>
              </w:numPr>
              <w:spacing w:before="120"/>
              <w:ind w:left="702" w:hanging="720"/>
              <w:jc w:val="both"/>
              <w:rPr>
                <w:b w:val="0"/>
                <w:bCs/>
                <w:szCs w:val="24"/>
                <w:lang w:val="en-GB"/>
              </w:rPr>
            </w:pPr>
            <w:bookmarkStart w:id="170" w:name="_Toc43474882"/>
            <w:r w:rsidRPr="002C367D">
              <w:rPr>
                <w:b w:val="0"/>
                <w:bCs/>
                <w:szCs w:val="24"/>
                <w:lang w:val="en-GB"/>
              </w:rPr>
              <w:t xml:space="preserve">Unless otherwise specified in the </w:t>
            </w:r>
            <w:r w:rsidR="00BF75A9" w:rsidRPr="002C367D">
              <w:rPr>
                <w:b w:val="0"/>
                <w:bCs/>
                <w:szCs w:val="24"/>
                <w:lang w:val="en-GB"/>
              </w:rPr>
              <w:t>PDS</w:t>
            </w:r>
            <w:r w:rsidRPr="002C367D">
              <w:rPr>
                <w:b w:val="0"/>
                <w:bCs/>
                <w:szCs w:val="24"/>
                <w:lang w:val="en-GB"/>
              </w:rPr>
              <w:t xml:space="preserve">, the </w:t>
            </w:r>
            <w:r w:rsidR="00A64EA0" w:rsidRPr="002C367D">
              <w:rPr>
                <w:b w:val="0"/>
                <w:bCs/>
                <w:szCs w:val="24"/>
                <w:lang w:val="en-GB"/>
              </w:rPr>
              <w:t>Proposer</w:t>
            </w:r>
            <w:r w:rsidRPr="002C367D">
              <w:rPr>
                <w:b w:val="0"/>
                <w:bCs/>
                <w:szCs w:val="24"/>
                <w:lang w:val="en-GB"/>
              </w:rPr>
              <w:t xml:space="preserve"> must also </w:t>
            </w:r>
            <w:r w:rsidR="002C1815" w:rsidRPr="002C367D">
              <w:rPr>
                <w:b w:val="0"/>
                <w:bCs/>
                <w:szCs w:val="24"/>
                <w:lang w:val="en-GB"/>
              </w:rPr>
              <w:t xml:space="preserve">propose </w:t>
            </w:r>
            <w:r w:rsidRPr="002C367D">
              <w:rPr>
                <w:b w:val="0"/>
                <w:bCs/>
                <w:szCs w:val="24"/>
                <w:lang w:val="en-GB"/>
              </w:rPr>
              <w:t>Recurrent Cost Items specified in the Technical Requirements, Recurrent Cost Sub-Table of the System Inventory Tables in Section V</w:t>
            </w:r>
            <w:r w:rsidR="00233E1A" w:rsidRPr="002C367D">
              <w:rPr>
                <w:b w:val="0"/>
                <w:bCs/>
                <w:szCs w:val="24"/>
                <w:lang w:val="en-GB"/>
              </w:rPr>
              <w:t>II</w:t>
            </w:r>
            <w:r w:rsidRPr="002C367D">
              <w:rPr>
                <w:b w:val="0"/>
                <w:bCs/>
                <w:szCs w:val="24"/>
                <w:lang w:val="en-GB"/>
              </w:rPr>
              <w:t xml:space="preserve"> (if any).  These must be priced separately and summarized in the corresponding cost tables in the Sample </w:t>
            </w:r>
            <w:r w:rsidR="002C1815" w:rsidRPr="002C367D">
              <w:rPr>
                <w:b w:val="0"/>
                <w:bCs/>
                <w:szCs w:val="24"/>
                <w:lang w:val="en-GB"/>
              </w:rPr>
              <w:t>Proposal</w:t>
            </w:r>
            <w:r w:rsidRPr="002C367D">
              <w:rPr>
                <w:b w:val="0"/>
                <w:bCs/>
                <w:szCs w:val="24"/>
                <w:lang w:val="en-GB"/>
              </w:rPr>
              <w:t xml:space="preserve"> Forms (Section </w:t>
            </w:r>
            <w:r w:rsidR="00233E1A" w:rsidRPr="002C367D">
              <w:rPr>
                <w:b w:val="0"/>
                <w:bCs/>
                <w:szCs w:val="24"/>
                <w:lang w:val="en-GB"/>
              </w:rPr>
              <w:t>IV</w:t>
            </w:r>
            <w:r w:rsidRPr="002C367D">
              <w:rPr>
                <w:b w:val="0"/>
                <w:bCs/>
                <w:szCs w:val="24"/>
                <w:lang w:val="en-GB"/>
              </w:rPr>
              <w:t>), in accordance with the instructions provided in the tables and in the manner specified below</w:t>
            </w:r>
            <w:r w:rsidR="003A65FA" w:rsidRPr="002C367D">
              <w:rPr>
                <w:b w:val="0"/>
                <w:bCs/>
                <w:szCs w:val="24"/>
                <w:lang w:val="en-GB"/>
              </w:rPr>
              <w:t>:</w:t>
            </w:r>
            <w:bookmarkEnd w:id="170"/>
          </w:p>
          <w:p w14:paraId="53A00830" w14:textId="0469D1A3" w:rsidR="00031486" w:rsidRPr="002C367D" w:rsidRDefault="003A65FA" w:rsidP="00394921">
            <w:pPr>
              <w:pStyle w:val="ListParagraph"/>
              <w:numPr>
                <w:ilvl w:val="0"/>
                <w:numId w:val="24"/>
              </w:numPr>
              <w:spacing w:before="120"/>
              <w:ind w:left="1222" w:right="-72" w:hanging="610"/>
              <w:contextualSpacing w:val="0"/>
              <w:rPr>
                <w:szCs w:val="24"/>
              </w:rPr>
            </w:pPr>
            <w:r w:rsidRPr="002C367D">
              <w:rPr>
                <w:szCs w:val="24"/>
              </w:rPr>
              <w:t>i</w:t>
            </w:r>
            <w:r w:rsidR="00031486" w:rsidRPr="002C367D">
              <w:rPr>
                <w:szCs w:val="24"/>
              </w:rPr>
              <w:t xml:space="preserve">f specified </w:t>
            </w:r>
            <w:r w:rsidR="00031486" w:rsidRPr="002C367D">
              <w:rPr>
                <w:b/>
                <w:szCs w:val="24"/>
              </w:rPr>
              <w:t xml:space="preserve">in the </w:t>
            </w:r>
            <w:r w:rsidR="00BF75A9" w:rsidRPr="002C367D">
              <w:rPr>
                <w:b/>
                <w:szCs w:val="24"/>
              </w:rPr>
              <w:t>PDS</w:t>
            </w:r>
            <w:r w:rsidR="00031486" w:rsidRPr="002C367D">
              <w:rPr>
                <w:b/>
                <w:szCs w:val="24"/>
              </w:rPr>
              <w:t>,</w:t>
            </w:r>
            <w:r w:rsidR="00031486" w:rsidRPr="002C367D">
              <w:rPr>
                <w:szCs w:val="24"/>
              </w:rPr>
              <w:t xml:space="preserve"> the </w:t>
            </w:r>
            <w:r w:rsidR="00A64EA0" w:rsidRPr="002C367D">
              <w:rPr>
                <w:szCs w:val="24"/>
              </w:rPr>
              <w:t>Proposer</w:t>
            </w:r>
            <w:r w:rsidR="00031486" w:rsidRPr="002C367D">
              <w:rPr>
                <w:szCs w:val="24"/>
              </w:rPr>
              <w:t xml:space="preserve"> must also </w:t>
            </w:r>
            <w:r w:rsidR="002C1815" w:rsidRPr="002C367D">
              <w:rPr>
                <w:szCs w:val="24"/>
              </w:rPr>
              <w:t xml:space="preserve">propose </w:t>
            </w:r>
            <w:r w:rsidR="00031486" w:rsidRPr="002C367D">
              <w:rPr>
                <w:szCs w:val="24"/>
              </w:rPr>
              <w:t>separate enforceable contracts for the Recurrent Cost Items not</w:t>
            </w:r>
            <w:r w:rsidRPr="002C367D">
              <w:rPr>
                <w:szCs w:val="24"/>
              </w:rPr>
              <w:t xml:space="preserve"> included in the main Contract;</w:t>
            </w:r>
            <w:r w:rsidR="00031486" w:rsidRPr="002C367D">
              <w:rPr>
                <w:szCs w:val="24"/>
              </w:rPr>
              <w:t xml:space="preserve"> </w:t>
            </w:r>
          </w:p>
          <w:p w14:paraId="3D66FAEB" w14:textId="7B522E61" w:rsidR="00B70370" w:rsidRPr="002C367D" w:rsidRDefault="003A65FA" w:rsidP="00394921">
            <w:pPr>
              <w:pStyle w:val="ListParagraph"/>
              <w:numPr>
                <w:ilvl w:val="0"/>
                <w:numId w:val="24"/>
              </w:numPr>
              <w:spacing w:before="120"/>
              <w:ind w:left="1222" w:hanging="610"/>
              <w:contextualSpacing w:val="0"/>
              <w:rPr>
                <w:szCs w:val="24"/>
              </w:rPr>
            </w:pPr>
            <w:r w:rsidRPr="002C367D">
              <w:rPr>
                <w:szCs w:val="24"/>
              </w:rPr>
              <w:t>p</w:t>
            </w:r>
            <w:r w:rsidR="00031486" w:rsidRPr="002C367D">
              <w:rPr>
                <w:szCs w:val="24"/>
              </w:rPr>
              <w:t xml:space="preserve">rices for Recurrent Costs are all-inclusive of the costs of necessary Goods such as spare parts, software license renewals, </w:t>
            </w:r>
            <w:r w:rsidR="000C2E46" w:rsidRPr="002C367D">
              <w:rPr>
                <w:szCs w:val="24"/>
              </w:rPr>
              <w:t>labour</w:t>
            </w:r>
            <w:r w:rsidR="00031486" w:rsidRPr="002C367D">
              <w:rPr>
                <w:szCs w:val="24"/>
              </w:rPr>
              <w:t xml:space="preserve">, etc., needed for the continued and proper operation of the Information System and, if appropriate, of the </w:t>
            </w:r>
            <w:r w:rsidR="00A64EA0" w:rsidRPr="002C367D">
              <w:rPr>
                <w:szCs w:val="24"/>
              </w:rPr>
              <w:t>Proposer</w:t>
            </w:r>
            <w:r w:rsidR="00031486" w:rsidRPr="002C367D">
              <w:rPr>
                <w:szCs w:val="24"/>
              </w:rPr>
              <w:t>’s ow</w:t>
            </w:r>
            <w:r w:rsidRPr="002C367D">
              <w:rPr>
                <w:szCs w:val="24"/>
              </w:rPr>
              <w:t>n allowance for price increases;</w:t>
            </w:r>
          </w:p>
          <w:p w14:paraId="32B4EF46" w14:textId="77777777" w:rsidR="001B2F04" w:rsidRPr="002C367D" w:rsidRDefault="003A65FA" w:rsidP="00394921">
            <w:pPr>
              <w:pStyle w:val="ListParagraph"/>
              <w:numPr>
                <w:ilvl w:val="0"/>
                <w:numId w:val="24"/>
              </w:numPr>
              <w:spacing w:before="120"/>
              <w:ind w:left="1222" w:hanging="610"/>
              <w:contextualSpacing w:val="0"/>
              <w:rPr>
                <w:szCs w:val="24"/>
              </w:rPr>
            </w:pPr>
            <w:r w:rsidRPr="002C367D">
              <w:rPr>
                <w:szCs w:val="24"/>
              </w:rPr>
              <w:t>p</w:t>
            </w:r>
            <w:r w:rsidR="001B2F04" w:rsidRPr="002C367D">
              <w:rPr>
                <w:szCs w:val="24"/>
              </w:rPr>
              <w:t xml:space="preserve">rices for Recurrent Costs beyond the scope of warranty services to be incurred during the Warranty Period, defined in GCC Clause 29.4 and prices for Recurrent Costs to be incurred during the Post-Warranty Period, defined in SCC Clause 1.1. (e) (xiii), shall be quoted as Service prices on the Recurrent Cost Sub-Table in detail, and on the Recurrent Cost Summary Table in currency totals.  </w:t>
            </w:r>
          </w:p>
        </w:tc>
      </w:tr>
      <w:tr w:rsidR="00B70370" w:rsidRPr="002C367D" w14:paraId="0A53FA32" w14:textId="77777777" w:rsidTr="003938BB">
        <w:trPr>
          <w:trHeight w:val="1971"/>
        </w:trPr>
        <w:tc>
          <w:tcPr>
            <w:tcW w:w="2175" w:type="dxa"/>
          </w:tcPr>
          <w:p w14:paraId="1F2C68AC" w14:textId="77777777" w:rsidR="00B70370" w:rsidRPr="002C367D" w:rsidRDefault="00B70370" w:rsidP="00011A7E">
            <w:pPr>
              <w:pStyle w:val="Head12a"/>
              <w:spacing w:before="120"/>
              <w:rPr>
                <w:szCs w:val="24"/>
                <w:lang w:val="en-GB"/>
              </w:rPr>
            </w:pPr>
          </w:p>
        </w:tc>
        <w:tc>
          <w:tcPr>
            <w:tcW w:w="7290" w:type="dxa"/>
          </w:tcPr>
          <w:p w14:paraId="05B84C4E" w14:textId="7F67353D" w:rsidR="00B70370" w:rsidRPr="002C367D" w:rsidRDefault="00031486" w:rsidP="00394921">
            <w:pPr>
              <w:pStyle w:val="Head12a"/>
              <w:numPr>
                <w:ilvl w:val="1"/>
                <w:numId w:val="56"/>
              </w:numPr>
              <w:spacing w:before="120"/>
              <w:ind w:left="702" w:hanging="720"/>
              <w:jc w:val="both"/>
              <w:rPr>
                <w:b w:val="0"/>
                <w:bCs/>
                <w:szCs w:val="24"/>
                <w:lang w:val="en-GB"/>
              </w:rPr>
            </w:pPr>
            <w:bookmarkStart w:id="171" w:name="_Toc43474883"/>
            <w:r w:rsidRPr="002C367D">
              <w:rPr>
                <w:b w:val="0"/>
                <w:bCs/>
                <w:szCs w:val="24"/>
                <w:lang w:val="en-GB"/>
              </w:rPr>
              <w:t>Unit prices must be quoted at a level of detail appropriate for calculation of any partial deliveries or partial payments under the contract, in accordance with the Implementation Schedule in Section V</w:t>
            </w:r>
            <w:r w:rsidR="00233E1A" w:rsidRPr="002C367D">
              <w:rPr>
                <w:b w:val="0"/>
                <w:bCs/>
                <w:szCs w:val="24"/>
                <w:lang w:val="en-GB"/>
              </w:rPr>
              <w:t>II</w:t>
            </w:r>
            <w:r w:rsidRPr="002C367D">
              <w:rPr>
                <w:b w:val="0"/>
                <w:bCs/>
                <w:szCs w:val="24"/>
                <w:lang w:val="en-GB"/>
              </w:rPr>
              <w:t xml:space="preserve">), and with GCC and SCC Clause 12 – Terms of Payment.  </w:t>
            </w:r>
            <w:r w:rsidR="00A64EA0" w:rsidRPr="002C367D">
              <w:rPr>
                <w:b w:val="0"/>
                <w:bCs/>
                <w:szCs w:val="24"/>
                <w:lang w:val="en-GB"/>
              </w:rPr>
              <w:t>Proposer</w:t>
            </w:r>
            <w:r w:rsidRPr="002C367D">
              <w:rPr>
                <w:b w:val="0"/>
                <w:bCs/>
                <w:szCs w:val="24"/>
                <w:lang w:val="en-GB"/>
              </w:rPr>
              <w:t>s may be required to provide a breakdown of any composite or lump-sum items included in the Cost Tables</w:t>
            </w:r>
            <w:bookmarkEnd w:id="171"/>
          </w:p>
        </w:tc>
      </w:tr>
      <w:tr w:rsidR="00EC4F4C" w:rsidRPr="002C367D" w14:paraId="4AC03B74" w14:textId="77777777" w:rsidTr="003938BB">
        <w:tc>
          <w:tcPr>
            <w:tcW w:w="2175" w:type="dxa"/>
          </w:tcPr>
          <w:p w14:paraId="52B209EF" w14:textId="77777777" w:rsidR="00EC4F4C" w:rsidRPr="002C367D" w:rsidRDefault="00EC4F4C" w:rsidP="00011A7E">
            <w:pPr>
              <w:pStyle w:val="Head12a"/>
              <w:spacing w:before="120"/>
              <w:rPr>
                <w:szCs w:val="24"/>
                <w:lang w:val="en-GB"/>
              </w:rPr>
            </w:pPr>
          </w:p>
        </w:tc>
        <w:tc>
          <w:tcPr>
            <w:tcW w:w="7290" w:type="dxa"/>
          </w:tcPr>
          <w:p w14:paraId="1333F164" w14:textId="44DDA5C6" w:rsidR="00EC4F4C" w:rsidRPr="002C367D" w:rsidRDefault="00EC4F4C" w:rsidP="00394921">
            <w:pPr>
              <w:pStyle w:val="Head12a"/>
              <w:numPr>
                <w:ilvl w:val="1"/>
                <w:numId w:val="56"/>
              </w:numPr>
              <w:spacing w:before="120"/>
              <w:ind w:left="702" w:hanging="720"/>
              <w:jc w:val="both"/>
              <w:rPr>
                <w:b w:val="0"/>
                <w:bCs/>
                <w:szCs w:val="24"/>
                <w:lang w:val="en-GB"/>
              </w:rPr>
            </w:pPr>
            <w:bookmarkStart w:id="172" w:name="_Toc43474884"/>
            <w:r w:rsidRPr="002C367D">
              <w:rPr>
                <w:b w:val="0"/>
                <w:bCs/>
                <w:szCs w:val="24"/>
                <w:lang w:val="en-GB"/>
              </w:rPr>
              <w:t xml:space="preserve">The price of items that the </w:t>
            </w:r>
            <w:r w:rsidR="00A64EA0" w:rsidRPr="002C367D">
              <w:rPr>
                <w:b w:val="0"/>
                <w:bCs/>
                <w:szCs w:val="24"/>
                <w:lang w:val="en-GB"/>
              </w:rPr>
              <w:t>Proposer</w:t>
            </w:r>
            <w:r w:rsidRPr="002C367D">
              <w:rPr>
                <w:b w:val="0"/>
                <w:bCs/>
                <w:szCs w:val="24"/>
                <w:lang w:val="en-GB"/>
              </w:rPr>
              <w:t xml:space="preserve"> has left blank in the cost tables provided in the Sample </w:t>
            </w:r>
            <w:r w:rsidR="002C1815" w:rsidRPr="002C367D">
              <w:rPr>
                <w:b w:val="0"/>
                <w:bCs/>
                <w:szCs w:val="24"/>
                <w:lang w:val="en-GB"/>
              </w:rPr>
              <w:t>Proposal</w:t>
            </w:r>
            <w:r w:rsidRPr="002C367D">
              <w:rPr>
                <w:b w:val="0"/>
                <w:bCs/>
                <w:szCs w:val="24"/>
                <w:lang w:val="en-GB"/>
              </w:rPr>
              <w:t xml:space="preserve"> Forms (Section </w:t>
            </w:r>
            <w:r w:rsidR="00233E1A" w:rsidRPr="002C367D">
              <w:rPr>
                <w:b w:val="0"/>
                <w:bCs/>
                <w:szCs w:val="24"/>
                <w:lang w:val="en-GB"/>
              </w:rPr>
              <w:t>IV</w:t>
            </w:r>
            <w:r w:rsidRPr="002C367D">
              <w:rPr>
                <w:b w:val="0"/>
                <w:bCs/>
                <w:szCs w:val="24"/>
                <w:lang w:val="en-GB"/>
              </w:rPr>
              <w:t xml:space="preserve">) shall be assumed to be included in the price of other items.  Items omitted altogether from the cost tables shall be assumed to be omitted from the </w:t>
            </w:r>
            <w:r w:rsidR="002C1815" w:rsidRPr="002C367D">
              <w:rPr>
                <w:b w:val="0"/>
                <w:bCs/>
                <w:szCs w:val="24"/>
                <w:lang w:val="en-GB"/>
              </w:rPr>
              <w:t>Proposal</w:t>
            </w:r>
            <w:r w:rsidRPr="002C367D">
              <w:rPr>
                <w:b w:val="0"/>
                <w:bCs/>
                <w:szCs w:val="24"/>
                <w:lang w:val="en-GB"/>
              </w:rPr>
              <w:t xml:space="preserve"> and, provided that the </w:t>
            </w:r>
            <w:r w:rsidR="002C1815" w:rsidRPr="002C367D">
              <w:rPr>
                <w:b w:val="0"/>
                <w:bCs/>
                <w:szCs w:val="24"/>
                <w:lang w:val="en-GB"/>
              </w:rPr>
              <w:t>Proposal</w:t>
            </w:r>
            <w:r w:rsidRPr="002C367D">
              <w:rPr>
                <w:b w:val="0"/>
                <w:bCs/>
                <w:szCs w:val="24"/>
                <w:lang w:val="en-GB"/>
              </w:rPr>
              <w:t xml:space="preserve"> is substantially </w:t>
            </w:r>
            <w:r w:rsidRPr="002C367D">
              <w:rPr>
                <w:b w:val="0"/>
                <w:bCs/>
                <w:szCs w:val="24"/>
                <w:lang w:val="en-GB"/>
              </w:rPr>
              <w:lastRenderedPageBreak/>
              <w:t xml:space="preserve">responsive, an adjustment to the </w:t>
            </w:r>
            <w:r w:rsidR="002C1815" w:rsidRPr="002C367D">
              <w:rPr>
                <w:b w:val="0"/>
                <w:bCs/>
                <w:szCs w:val="24"/>
                <w:lang w:val="en-GB"/>
              </w:rPr>
              <w:t>Proposal</w:t>
            </w:r>
            <w:r w:rsidRPr="002C367D">
              <w:rPr>
                <w:b w:val="0"/>
                <w:bCs/>
                <w:szCs w:val="24"/>
                <w:lang w:val="en-GB"/>
              </w:rPr>
              <w:t xml:space="preserve"> price will be made during </w:t>
            </w:r>
            <w:r w:rsidR="002C1815" w:rsidRPr="002C367D">
              <w:rPr>
                <w:b w:val="0"/>
                <w:bCs/>
                <w:szCs w:val="24"/>
                <w:lang w:val="en-GB"/>
              </w:rPr>
              <w:t>Proposal</w:t>
            </w:r>
            <w:r w:rsidRPr="002C367D">
              <w:rPr>
                <w:b w:val="0"/>
                <w:bCs/>
                <w:szCs w:val="24"/>
                <w:lang w:val="en-GB"/>
              </w:rPr>
              <w:t xml:space="preserve"> evaluation in accordance with </w:t>
            </w:r>
            <w:r w:rsidR="00AA04FB" w:rsidRPr="002C367D">
              <w:rPr>
                <w:b w:val="0"/>
                <w:bCs/>
                <w:szCs w:val="24"/>
                <w:lang w:val="en-GB"/>
              </w:rPr>
              <w:t>ITP </w:t>
            </w:r>
            <w:r w:rsidR="0044438C" w:rsidRPr="002C367D">
              <w:rPr>
                <w:b w:val="0"/>
                <w:bCs/>
                <w:szCs w:val="24"/>
                <w:lang w:val="en-GB"/>
              </w:rPr>
              <w:t>34</w:t>
            </w:r>
            <w:r w:rsidR="00F344C8" w:rsidRPr="002C367D">
              <w:rPr>
                <w:b w:val="0"/>
                <w:bCs/>
                <w:szCs w:val="24"/>
                <w:lang w:val="en-GB"/>
              </w:rPr>
              <w:t>.</w:t>
            </w:r>
            <w:r w:rsidR="0044438C" w:rsidRPr="002C367D">
              <w:rPr>
                <w:b w:val="0"/>
                <w:bCs/>
                <w:szCs w:val="24"/>
                <w:lang w:val="en-GB"/>
              </w:rPr>
              <w:t>1</w:t>
            </w:r>
            <w:r w:rsidRPr="002C367D">
              <w:rPr>
                <w:b w:val="0"/>
                <w:bCs/>
                <w:szCs w:val="24"/>
                <w:lang w:val="en-GB"/>
              </w:rPr>
              <w:t>.</w:t>
            </w:r>
            <w:bookmarkEnd w:id="172"/>
          </w:p>
        </w:tc>
      </w:tr>
      <w:tr w:rsidR="00EC4F4C" w:rsidRPr="002C367D" w14:paraId="61FBF4C7" w14:textId="77777777" w:rsidTr="003938BB">
        <w:tc>
          <w:tcPr>
            <w:tcW w:w="2175" w:type="dxa"/>
          </w:tcPr>
          <w:p w14:paraId="4BB5BED6" w14:textId="77777777" w:rsidR="00EC4F4C" w:rsidRPr="002C367D" w:rsidRDefault="00EC4F4C" w:rsidP="00011A7E">
            <w:pPr>
              <w:pStyle w:val="Head12a"/>
              <w:spacing w:before="120"/>
              <w:rPr>
                <w:szCs w:val="24"/>
                <w:lang w:val="en-GB"/>
              </w:rPr>
            </w:pPr>
          </w:p>
        </w:tc>
        <w:tc>
          <w:tcPr>
            <w:tcW w:w="7290" w:type="dxa"/>
          </w:tcPr>
          <w:p w14:paraId="1666EE96" w14:textId="062D665D" w:rsidR="00EC4F4C" w:rsidRPr="002C367D" w:rsidRDefault="00EC4F4C" w:rsidP="00394921">
            <w:pPr>
              <w:pStyle w:val="Head12a"/>
              <w:numPr>
                <w:ilvl w:val="1"/>
                <w:numId w:val="56"/>
              </w:numPr>
              <w:spacing w:before="120"/>
              <w:ind w:left="702" w:hanging="720"/>
              <w:jc w:val="both"/>
              <w:rPr>
                <w:b w:val="0"/>
                <w:bCs/>
                <w:szCs w:val="24"/>
                <w:lang w:val="en-GB"/>
              </w:rPr>
            </w:pPr>
            <w:bookmarkStart w:id="173" w:name="_Toc43474885"/>
            <w:r w:rsidRPr="002C367D">
              <w:rPr>
                <w:b w:val="0"/>
                <w:bCs/>
                <w:szCs w:val="24"/>
                <w:lang w:val="en-GB"/>
              </w:rPr>
              <w:t xml:space="preserve">The prices for Goods components of the Information System are to be expressed and shall be defined and governed in accordance with the rules prescribed in the edition of Incoterms specified in the </w:t>
            </w:r>
            <w:r w:rsidR="00BF75A9" w:rsidRPr="002C367D">
              <w:rPr>
                <w:b w:val="0"/>
                <w:bCs/>
                <w:szCs w:val="24"/>
                <w:lang w:val="en-GB"/>
              </w:rPr>
              <w:t>PDS</w:t>
            </w:r>
            <w:r w:rsidRPr="002C367D">
              <w:rPr>
                <w:b w:val="0"/>
                <w:bCs/>
                <w:szCs w:val="24"/>
                <w:lang w:val="en-GB"/>
              </w:rPr>
              <w:t>, as follows:</w:t>
            </w:r>
            <w:bookmarkEnd w:id="173"/>
          </w:p>
          <w:p w14:paraId="05DBB7FA" w14:textId="77777777" w:rsidR="00EC4F4C" w:rsidRPr="002C367D" w:rsidRDefault="00EC4F4C" w:rsidP="0011012F">
            <w:pPr>
              <w:numPr>
                <w:ilvl w:val="0"/>
                <w:numId w:val="2"/>
              </w:numPr>
              <w:spacing w:before="120"/>
              <w:ind w:left="1094" w:right="-72" w:hanging="547"/>
              <w:rPr>
                <w:szCs w:val="24"/>
              </w:rPr>
            </w:pPr>
            <w:r w:rsidRPr="002C367D">
              <w:rPr>
                <w:szCs w:val="24"/>
              </w:rPr>
              <w:t>Goods supplied from outside the Purchaser’s country:</w:t>
            </w:r>
          </w:p>
          <w:p w14:paraId="592DB03C" w14:textId="47F0D90B" w:rsidR="00EC4F4C" w:rsidRPr="002C367D" w:rsidRDefault="00EC4F4C" w:rsidP="00011A7E">
            <w:pPr>
              <w:tabs>
                <w:tab w:val="left" w:pos="1080"/>
              </w:tabs>
              <w:spacing w:before="120"/>
              <w:ind w:left="1080" w:right="-72"/>
              <w:rPr>
                <w:szCs w:val="24"/>
              </w:rPr>
            </w:pPr>
            <w:r w:rsidRPr="002C367D">
              <w:rPr>
                <w:szCs w:val="24"/>
              </w:rPr>
              <w:t>Unless otherwise specified</w:t>
            </w:r>
            <w:r w:rsidRPr="002C367D">
              <w:rPr>
                <w:b/>
                <w:szCs w:val="24"/>
              </w:rPr>
              <w:t xml:space="preserve"> in the </w:t>
            </w:r>
            <w:r w:rsidR="00BF75A9" w:rsidRPr="002C367D">
              <w:rPr>
                <w:b/>
                <w:szCs w:val="24"/>
              </w:rPr>
              <w:t>PDS</w:t>
            </w:r>
            <w:r w:rsidRPr="002C367D">
              <w:rPr>
                <w:szCs w:val="24"/>
              </w:rPr>
              <w:t>, the prices shall be quoted on a CIP (named place of destination) basis, exclusive of all taxes, stamps, duties, levies, and fees imposed in the Purchaser’s country.  The named place of destination and special instructions for the contract of carriage are as specified in the SCC for GCC 1.1 (e) (iii)</w:t>
            </w:r>
            <w:r w:rsidRPr="002C367D">
              <w:rPr>
                <w:b/>
                <w:szCs w:val="24"/>
              </w:rPr>
              <w:t>.</w:t>
            </w:r>
            <w:r w:rsidRPr="002C367D">
              <w:rPr>
                <w:szCs w:val="24"/>
              </w:rPr>
              <w:t xml:space="preserve">  In quoting the price, the </w:t>
            </w:r>
            <w:r w:rsidR="00A64EA0" w:rsidRPr="002C367D">
              <w:rPr>
                <w:szCs w:val="24"/>
              </w:rPr>
              <w:t>Proposer</w:t>
            </w:r>
            <w:r w:rsidRPr="002C367D">
              <w:rPr>
                <w:szCs w:val="24"/>
              </w:rPr>
              <w:t xml:space="preserve"> shall be free to use transportation through carriers registered in any eligible countries.  Similarly, the </w:t>
            </w:r>
            <w:r w:rsidR="00A64EA0" w:rsidRPr="002C367D">
              <w:rPr>
                <w:szCs w:val="24"/>
              </w:rPr>
              <w:t>Proposer</w:t>
            </w:r>
            <w:r w:rsidRPr="002C367D">
              <w:rPr>
                <w:szCs w:val="24"/>
              </w:rPr>
              <w:t xml:space="preserve"> may obtain insurance services f</w:t>
            </w:r>
            <w:r w:rsidR="003A65FA" w:rsidRPr="002C367D">
              <w:rPr>
                <w:szCs w:val="24"/>
              </w:rPr>
              <w:t>rom any eligible source country;</w:t>
            </w:r>
          </w:p>
          <w:p w14:paraId="48CED366" w14:textId="77777777" w:rsidR="00EC4F4C" w:rsidRPr="002C367D" w:rsidRDefault="00EC4F4C" w:rsidP="00011A7E">
            <w:pPr>
              <w:numPr>
                <w:ilvl w:val="12"/>
                <w:numId w:val="0"/>
              </w:numPr>
              <w:tabs>
                <w:tab w:val="left" w:pos="1080"/>
              </w:tabs>
              <w:spacing w:before="120"/>
              <w:ind w:left="1094" w:right="-72" w:hanging="547"/>
              <w:rPr>
                <w:szCs w:val="24"/>
              </w:rPr>
            </w:pPr>
            <w:r w:rsidRPr="002C367D">
              <w:rPr>
                <w:szCs w:val="24"/>
              </w:rPr>
              <w:t>(b)</w:t>
            </w:r>
            <w:r w:rsidRPr="002C367D">
              <w:rPr>
                <w:szCs w:val="24"/>
              </w:rPr>
              <w:tab/>
              <w:t>Locally supplied Goods:</w:t>
            </w:r>
          </w:p>
          <w:p w14:paraId="4190D595" w14:textId="769BEC7C" w:rsidR="00EC4F4C" w:rsidRPr="002C367D" w:rsidRDefault="00EC4F4C" w:rsidP="00011A7E">
            <w:pPr>
              <w:numPr>
                <w:ilvl w:val="12"/>
                <w:numId w:val="0"/>
              </w:numPr>
              <w:spacing w:before="120"/>
              <w:ind w:left="1080" w:right="-72"/>
              <w:rPr>
                <w:szCs w:val="24"/>
              </w:rPr>
            </w:pPr>
            <w:r w:rsidRPr="002C367D">
              <w:rPr>
                <w:szCs w:val="24"/>
              </w:rPr>
              <w:t>Unit prices of Goods offered from within the Purchaser’s Country, shall be quoted on an EXW (ex</w:t>
            </w:r>
            <w:r w:rsidR="0040558C" w:rsidRPr="002C367D">
              <w:rPr>
                <w:szCs w:val="24"/>
              </w:rPr>
              <w:t>-</w:t>
            </w:r>
            <w:r w:rsidRPr="002C367D">
              <w:rPr>
                <w:szCs w:val="24"/>
              </w:rPr>
              <w:t>factory, ex works, ex warehouse or off-the-shelf, as applicable) basis, including all customs duties, levies, fees, sales and other taxes incurred until delivery of the Goods, but excluding all  sales and other taxes and duties/fees incurred for the Goods at the time of invoicing or sales transaction, if the Contract is award</w:t>
            </w:r>
            <w:r w:rsidR="003A65FA" w:rsidRPr="002C367D">
              <w:rPr>
                <w:szCs w:val="24"/>
              </w:rPr>
              <w:t>ed;</w:t>
            </w:r>
          </w:p>
          <w:p w14:paraId="6C5E93B0" w14:textId="77777777" w:rsidR="00EC4F4C" w:rsidRPr="002C367D" w:rsidRDefault="003A65FA" w:rsidP="00011A7E">
            <w:pPr>
              <w:spacing w:before="120"/>
              <w:ind w:left="1080" w:right="-72" w:hanging="533"/>
              <w:rPr>
                <w:szCs w:val="24"/>
              </w:rPr>
            </w:pPr>
            <w:r w:rsidRPr="002C367D">
              <w:rPr>
                <w:szCs w:val="24"/>
              </w:rPr>
              <w:t>(c)</w:t>
            </w:r>
            <w:r w:rsidRPr="002C367D">
              <w:rPr>
                <w:szCs w:val="24"/>
              </w:rPr>
              <w:tab/>
              <w:t>Inland transportation.</w:t>
            </w:r>
          </w:p>
          <w:p w14:paraId="0354A99F" w14:textId="1C5C4FBC" w:rsidR="00EC4F4C" w:rsidRPr="002C367D" w:rsidRDefault="00EC4F4C" w:rsidP="00394921">
            <w:pPr>
              <w:pStyle w:val="Head12a"/>
              <w:numPr>
                <w:ilvl w:val="1"/>
                <w:numId w:val="56"/>
              </w:numPr>
              <w:spacing w:before="120"/>
              <w:ind w:left="702" w:hanging="720"/>
              <w:jc w:val="both"/>
              <w:rPr>
                <w:szCs w:val="24"/>
                <w:lang w:val="en-GB"/>
              </w:rPr>
            </w:pPr>
            <w:bookmarkStart w:id="174" w:name="_Toc43474886"/>
            <w:r w:rsidRPr="002C367D">
              <w:rPr>
                <w:b w:val="0"/>
                <w:bCs/>
                <w:szCs w:val="24"/>
                <w:lang w:val="en-GB"/>
              </w:rPr>
              <w:t xml:space="preserve">Unless otherwise stated in the </w:t>
            </w:r>
            <w:r w:rsidR="00BF75A9" w:rsidRPr="002C367D">
              <w:rPr>
                <w:b w:val="0"/>
                <w:bCs/>
                <w:szCs w:val="24"/>
                <w:lang w:val="en-GB"/>
              </w:rPr>
              <w:t>PDS</w:t>
            </w:r>
            <w:r w:rsidRPr="002C367D">
              <w:rPr>
                <w:b w:val="0"/>
                <w:bCs/>
                <w:szCs w:val="24"/>
                <w:lang w:val="en-GB"/>
              </w:rPr>
              <w:t xml:space="preserve">, inland transportation, insurance and related local costs incidental to the delivery of the Goods to the designated Project Sites must be quoted separately as a Service item in accordance with </w:t>
            </w:r>
            <w:r w:rsidR="00AA04FB" w:rsidRPr="002C367D">
              <w:rPr>
                <w:b w:val="0"/>
                <w:bCs/>
                <w:szCs w:val="24"/>
                <w:lang w:val="en-GB"/>
              </w:rPr>
              <w:t xml:space="preserve">ITP </w:t>
            </w:r>
            <w:r w:rsidRPr="002C367D">
              <w:rPr>
                <w:b w:val="0"/>
                <w:bCs/>
                <w:szCs w:val="24"/>
                <w:lang w:val="en-GB"/>
              </w:rPr>
              <w:t>1</w:t>
            </w:r>
            <w:r w:rsidR="00F344C8" w:rsidRPr="002C367D">
              <w:rPr>
                <w:b w:val="0"/>
                <w:bCs/>
                <w:szCs w:val="24"/>
                <w:lang w:val="en-GB"/>
              </w:rPr>
              <w:t>7</w:t>
            </w:r>
            <w:r w:rsidRPr="002C367D">
              <w:rPr>
                <w:b w:val="0"/>
                <w:bCs/>
                <w:szCs w:val="24"/>
                <w:lang w:val="en-GB"/>
              </w:rPr>
              <w:t>.5, whether the Goods are to be supplied locally or from outside the Purchaser’s country, except when these costs are already included in the price of the Goods, a</w:t>
            </w:r>
            <w:r w:rsidR="003A65FA" w:rsidRPr="002C367D">
              <w:rPr>
                <w:b w:val="0"/>
                <w:bCs/>
                <w:szCs w:val="24"/>
                <w:lang w:val="en-GB"/>
              </w:rPr>
              <w:t xml:space="preserve">s is, e.g., the case, when </w:t>
            </w:r>
            <w:r w:rsidR="00AA04FB" w:rsidRPr="002C367D">
              <w:rPr>
                <w:b w:val="0"/>
                <w:bCs/>
                <w:szCs w:val="24"/>
                <w:lang w:val="en-GB"/>
              </w:rPr>
              <w:t xml:space="preserve">ITP </w:t>
            </w:r>
            <w:r w:rsidR="00F344C8" w:rsidRPr="002C367D">
              <w:rPr>
                <w:b w:val="0"/>
                <w:bCs/>
                <w:szCs w:val="24"/>
                <w:lang w:val="en-GB"/>
              </w:rPr>
              <w:t>17.5</w:t>
            </w:r>
            <w:r w:rsidRPr="002C367D">
              <w:rPr>
                <w:b w:val="0"/>
                <w:bCs/>
                <w:szCs w:val="24"/>
                <w:lang w:val="en-GB"/>
              </w:rPr>
              <w:t xml:space="preserve"> (a) specifies CIP, and the named places of destination are the Project Sites.</w:t>
            </w:r>
            <w:bookmarkEnd w:id="174"/>
            <w:r w:rsidRPr="002C367D">
              <w:rPr>
                <w:szCs w:val="24"/>
                <w:lang w:val="en-GB"/>
              </w:rPr>
              <w:t xml:space="preserve"> </w:t>
            </w:r>
          </w:p>
        </w:tc>
      </w:tr>
      <w:tr w:rsidR="00EC4F4C" w:rsidRPr="002C367D" w14:paraId="0B3D9C00" w14:textId="77777777" w:rsidTr="003938BB">
        <w:tc>
          <w:tcPr>
            <w:tcW w:w="2175" w:type="dxa"/>
          </w:tcPr>
          <w:p w14:paraId="19EA6318" w14:textId="77777777" w:rsidR="00EC4F4C" w:rsidRPr="002C367D" w:rsidRDefault="00EC4F4C" w:rsidP="00011A7E">
            <w:pPr>
              <w:pStyle w:val="Head12a"/>
              <w:spacing w:before="120"/>
              <w:rPr>
                <w:szCs w:val="24"/>
                <w:lang w:val="en-GB"/>
              </w:rPr>
            </w:pPr>
          </w:p>
        </w:tc>
        <w:tc>
          <w:tcPr>
            <w:tcW w:w="7290" w:type="dxa"/>
          </w:tcPr>
          <w:p w14:paraId="4FE8504E" w14:textId="112EC973" w:rsidR="00EC4F4C" w:rsidRPr="002C367D" w:rsidRDefault="00EC4F4C" w:rsidP="00394921">
            <w:pPr>
              <w:pStyle w:val="Head12a"/>
              <w:numPr>
                <w:ilvl w:val="1"/>
                <w:numId w:val="56"/>
              </w:numPr>
              <w:spacing w:before="120"/>
              <w:ind w:left="702" w:hanging="720"/>
              <w:jc w:val="both"/>
              <w:rPr>
                <w:b w:val="0"/>
                <w:bCs/>
                <w:szCs w:val="24"/>
                <w:lang w:val="en-GB"/>
              </w:rPr>
            </w:pPr>
            <w:bookmarkStart w:id="175" w:name="_Toc43474887"/>
            <w:r w:rsidRPr="002C367D">
              <w:rPr>
                <w:b w:val="0"/>
                <w:bCs/>
                <w:szCs w:val="24"/>
                <w:lang w:val="en-GB"/>
              </w:rPr>
              <w:t xml:space="preserve">The price of Services shall be separated into their local and foreign currency components and where appropriate, broken down into unit prices.  Prices must include all taxes, duties, levies and fees whatsoever, except only </w:t>
            </w:r>
            <w:r w:rsidR="007D7359" w:rsidRPr="002C367D">
              <w:rPr>
                <w:b w:val="0"/>
                <w:bCs/>
                <w:szCs w:val="24"/>
                <w:lang w:val="en-GB"/>
              </w:rPr>
              <w:t>Sales Tax</w:t>
            </w:r>
            <w:r w:rsidRPr="002C367D">
              <w:rPr>
                <w:b w:val="0"/>
                <w:bCs/>
                <w:szCs w:val="24"/>
                <w:lang w:val="en-GB"/>
              </w:rPr>
              <w:t xml:space="preserve"> or other indirect taxes, or stamp duties, that may be assessed and/or apply in the Purchaser’s country on/to the price of the Services invoiced to the Purchaser, if the Contract is awarded.</w:t>
            </w:r>
            <w:bookmarkEnd w:id="175"/>
            <w:r w:rsidRPr="002C367D">
              <w:rPr>
                <w:b w:val="0"/>
                <w:bCs/>
                <w:szCs w:val="24"/>
                <w:lang w:val="en-GB"/>
              </w:rPr>
              <w:t xml:space="preserve">  </w:t>
            </w:r>
          </w:p>
          <w:p w14:paraId="1E5DB035" w14:textId="1251AEF5" w:rsidR="00EC4F4C" w:rsidRPr="002C367D" w:rsidRDefault="00EC4F4C" w:rsidP="00394921">
            <w:pPr>
              <w:pStyle w:val="Head12a"/>
              <w:numPr>
                <w:ilvl w:val="1"/>
                <w:numId w:val="56"/>
              </w:numPr>
              <w:spacing w:before="120"/>
              <w:ind w:left="702" w:hanging="720"/>
              <w:jc w:val="both"/>
              <w:rPr>
                <w:szCs w:val="24"/>
                <w:lang w:val="en-GB"/>
              </w:rPr>
            </w:pPr>
            <w:bookmarkStart w:id="176" w:name="_Toc43474888"/>
            <w:r w:rsidRPr="002C367D">
              <w:rPr>
                <w:b w:val="0"/>
                <w:bCs/>
                <w:szCs w:val="24"/>
                <w:lang w:val="en-GB"/>
              </w:rPr>
              <w:lastRenderedPageBreak/>
              <w:t xml:space="preserve">Unless otherwise specified in the </w:t>
            </w:r>
            <w:r w:rsidR="00BF75A9" w:rsidRPr="002C367D">
              <w:rPr>
                <w:b w:val="0"/>
                <w:bCs/>
                <w:szCs w:val="24"/>
                <w:lang w:val="en-GB"/>
              </w:rPr>
              <w:t>PDS</w:t>
            </w:r>
            <w:r w:rsidRPr="002C367D">
              <w:rPr>
                <w:b w:val="0"/>
                <w:bCs/>
                <w:szCs w:val="24"/>
                <w:lang w:val="en-GB"/>
              </w:rPr>
              <w:t xml:space="preserve">, the prices must include all costs incidental to the performance of the Services, as incurred by the Supplier, such as travel, subsistence, office support, communications, translation, printing of materials, etc.  Costs incidental to the delivery of the Services but incurred by the Purchaser or its staff, or by third parties, must be included in the price only to the extent such obligations are made explicit in these </w:t>
            </w:r>
            <w:r w:rsidR="002C1815" w:rsidRPr="002C367D">
              <w:rPr>
                <w:b w:val="0"/>
                <w:bCs/>
                <w:szCs w:val="24"/>
                <w:lang w:val="en-GB"/>
              </w:rPr>
              <w:t>request for proposals</w:t>
            </w:r>
            <w:r w:rsidR="00284AF9" w:rsidRPr="002C367D">
              <w:rPr>
                <w:b w:val="0"/>
                <w:bCs/>
                <w:szCs w:val="24"/>
                <w:lang w:val="en-GB"/>
              </w:rPr>
              <w:t xml:space="preserve"> document</w:t>
            </w:r>
            <w:r w:rsidRPr="002C367D">
              <w:rPr>
                <w:b w:val="0"/>
                <w:bCs/>
                <w:szCs w:val="24"/>
                <w:lang w:val="en-GB"/>
              </w:rPr>
              <w:t xml:space="preserve">s (as, e.g., a requirement for the </w:t>
            </w:r>
            <w:r w:rsidR="00A64EA0" w:rsidRPr="002C367D">
              <w:rPr>
                <w:b w:val="0"/>
                <w:bCs/>
                <w:szCs w:val="24"/>
                <w:lang w:val="en-GB"/>
              </w:rPr>
              <w:t>Proposer</w:t>
            </w:r>
            <w:r w:rsidRPr="002C367D">
              <w:rPr>
                <w:b w:val="0"/>
                <w:bCs/>
                <w:szCs w:val="24"/>
                <w:lang w:val="en-GB"/>
              </w:rPr>
              <w:t xml:space="preserve"> to include the travel and subsistence costs of trainees).</w:t>
            </w:r>
            <w:bookmarkEnd w:id="176"/>
            <w:r w:rsidRPr="002C367D">
              <w:rPr>
                <w:szCs w:val="24"/>
                <w:lang w:val="en-GB"/>
              </w:rPr>
              <w:t xml:space="preserve">  </w:t>
            </w:r>
          </w:p>
        </w:tc>
      </w:tr>
      <w:tr w:rsidR="00EC4F4C" w:rsidRPr="002C367D" w14:paraId="449E9EEC" w14:textId="77777777" w:rsidTr="003938BB">
        <w:tc>
          <w:tcPr>
            <w:tcW w:w="2175" w:type="dxa"/>
          </w:tcPr>
          <w:p w14:paraId="55966F0F" w14:textId="77777777" w:rsidR="00EC4F4C" w:rsidRPr="002C367D" w:rsidRDefault="00EC4F4C" w:rsidP="00011A7E">
            <w:pPr>
              <w:pStyle w:val="Head12a"/>
              <w:spacing w:before="120"/>
              <w:rPr>
                <w:szCs w:val="24"/>
                <w:lang w:val="en-GB"/>
              </w:rPr>
            </w:pPr>
          </w:p>
        </w:tc>
        <w:tc>
          <w:tcPr>
            <w:tcW w:w="7290" w:type="dxa"/>
          </w:tcPr>
          <w:p w14:paraId="072F8219" w14:textId="20A12E95" w:rsidR="00EC4F4C" w:rsidRPr="002C367D" w:rsidRDefault="00EC4F4C" w:rsidP="00394921">
            <w:pPr>
              <w:pStyle w:val="Head12a"/>
              <w:numPr>
                <w:ilvl w:val="1"/>
                <w:numId w:val="56"/>
              </w:numPr>
              <w:spacing w:before="120"/>
              <w:ind w:left="702" w:hanging="720"/>
              <w:jc w:val="both"/>
              <w:rPr>
                <w:szCs w:val="24"/>
                <w:lang w:val="en-GB"/>
              </w:rPr>
            </w:pPr>
            <w:bookmarkStart w:id="177" w:name="_Toc43474889"/>
            <w:r w:rsidRPr="002C367D">
              <w:rPr>
                <w:b w:val="0"/>
                <w:bCs/>
                <w:szCs w:val="24"/>
                <w:lang w:val="en-GB"/>
              </w:rPr>
              <w:t xml:space="preserve">Unless otherwise specified in the </w:t>
            </w:r>
            <w:r w:rsidR="00256027" w:rsidRPr="002C367D">
              <w:rPr>
                <w:b w:val="0"/>
                <w:bCs/>
                <w:szCs w:val="24"/>
                <w:lang w:val="en-GB"/>
              </w:rPr>
              <w:t>PDS</w:t>
            </w:r>
            <w:r w:rsidRPr="002C367D">
              <w:rPr>
                <w:b w:val="0"/>
                <w:bCs/>
                <w:szCs w:val="24"/>
                <w:lang w:val="en-GB"/>
              </w:rPr>
              <w:t xml:space="preserve">, prices quoted by the </w:t>
            </w:r>
            <w:r w:rsidR="00A64EA0" w:rsidRPr="002C367D">
              <w:rPr>
                <w:b w:val="0"/>
                <w:bCs/>
                <w:szCs w:val="24"/>
                <w:lang w:val="en-GB"/>
              </w:rPr>
              <w:t>Proposer</w:t>
            </w:r>
            <w:r w:rsidRPr="002C367D">
              <w:rPr>
                <w:b w:val="0"/>
                <w:bCs/>
                <w:szCs w:val="24"/>
                <w:lang w:val="en-GB"/>
              </w:rPr>
              <w:t xml:space="preserve"> shall be fixed during the </w:t>
            </w:r>
            <w:r w:rsidR="00A64EA0" w:rsidRPr="002C367D">
              <w:rPr>
                <w:b w:val="0"/>
                <w:bCs/>
                <w:szCs w:val="24"/>
                <w:lang w:val="en-GB"/>
              </w:rPr>
              <w:t>Proposer</w:t>
            </w:r>
            <w:r w:rsidRPr="002C367D">
              <w:rPr>
                <w:b w:val="0"/>
                <w:bCs/>
                <w:szCs w:val="24"/>
                <w:lang w:val="en-GB"/>
              </w:rPr>
              <w:t xml:space="preserve">’s performance of the Contract and not subject to increases on any account.  </w:t>
            </w:r>
            <w:r w:rsidR="002C1815" w:rsidRPr="002C367D">
              <w:rPr>
                <w:b w:val="0"/>
                <w:bCs/>
                <w:szCs w:val="24"/>
                <w:lang w:val="en-GB"/>
              </w:rPr>
              <w:t>Proposal</w:t>
            </w:r>
            <w:r w:rsidRPr="002C367D">
              <w:rPr>
                <w:b w:val="0"/>
                <w:bCs/>
                <w:szCs w:val="24"/>
                <w:lang w:val="en-GB"/>
              </w:rPr>
              <w:t>s submitted that are subject to price adjustment will be rejected.</w:t>
            </w:r>
            <w:bookmarkEnd w:id="177"/>
            <w:r w:rsidRPr="002C367D">
              <w:rPr>
                <w:szCs w:val="24"/>
                <w:lang w:val="en-GB"/>
              </w:rPr>
              <w:t xml:space="preserve"> </w:t>
            </w:r>
          </w:p>
        </w:tc>
      </w:tr>
      <w:tr w:rsidR="00EC4F4C" w:rsidRPr="002C367D" w14:paraId="08539B71" w14:textId="77777777" w:rsidTr="003938BB">
        <w:trPr>
          <w:cantSplit/>
          <w:trHeight w:val="3162"/>
        </w:trPr>
        <w:tc>
          <w:tcPr>
            <w:tcW w:w="2175" w:type="dxa"/>
          </w:tcPr>
          <w:p w14:paraId="14439329" w14:textId="6284C2EC" w:rsidR="00EC4F4C" w:rsidRPr="002C367D" w:rsidRDefault="00EC4F4C" w:rsidP="00011A7E">
            <w:pPr>
              <w:pStyle w:val="ITBHeading2"/>
              <w:spacing w:before="120" w:after="120"/>
              <w:rPr>
                <w:lang w:val="en-GB"/>
              </w:rPr>
            </w:pPr>
            <w:bookmarkStart w:id="178" w:name="_Toc434304511"/>
            <w:bookmarkStart w:id="179" w:name="_Toc43475004"/>
            <w:bookmarkStart w:id="180" w:name="_Toc43486470"/>
            <w:bookmarkStart w:id="181" w:name="_Toc167985783"/>
            <w:r w:rsidRPr="002C367D">
              <w:rPr>
                <w:lang w:val="en-GB"/>
              </w:rPr>
              <w:t xml:space="preserve">Currencies of </w:t>
            </w:r>
            <w:r w:rsidR="002C1815" w:rsidRPr="002C367D">
              <w:rPr>
                <w:lang w:val="en-GB"/>
              </w:rPr>
              <w:t>Proposal</w:t>
            </w:r>
            <w:r w:rsidRPr="002C367D">
              <w:rPr>
                <w:lang w:val="en-GB"/>
              </w:rPr>
              <w:t xml:space="preserve"> and Payment</w:t>
            </w:r>
            <w:bookmarkEnd w:id="178"/>
            <w:bookmarkEnd w:id="179"/>
            <w:bookmarkEnd w:id="180"/>
            <w:bookmarkEnd w:id="181"/>
          </w:p>
        </w:tc>
        <w:tc>
          <w:tcPr>
            <w:tcW w:w="7290" w:type="dxa"/>
          </w:tcPr>
          <w:p w14:paraId="7F71540C" w14:textId="56783270" w:rsidR="00EC4F4C" w:rsidRPr="002C367D" w:rsidRDefault="00EC4F4C" w:rsidP="00394921">
            <w:pPr>
              <w:pStyle w:val="Head12a"/>
              <w:numPr>
                <w:ilvl w:val="1"/>
                <w:numId w:val="56"/>
              </w:numPr>
              <w:spacing w:before="120"/>
              <w:ind w:left="702" w:hanging="720"/>
              <w:jc w:val="both"/>
              <w:rPr>
                <w:b w:val="0"/>
                <w:bCs/>
                <w:szCs w:val="24"/>
                <w:lang w:val="en-GB"/>
              </w:rPr>
            </w:pPr>
            <w:bookmarkStart w:id="182" w:name="_Toc43474890"/>
            <w:r w:rsidRPr="002C367D">
              <w:rPr>
                <w:b w:val="0"/>
                <w:bCs/>
                <w:szCs w:val="24"/>
                <w:lang w:val="en-GB"/>
              </w:rPr>
              <w:t xml:space="preserve">The currency(ies) of the </w:t>
            </w:r>
            <w:r w:rsidR="002C1815" w:rsidRPr="002C367D">
              <w:rPr>
                <w:b w:val="0"/>
                <w:bCs/>
                <w:szCs w:val="24"/>
                <w:lang w:val="en-GB"/>
              </w:rPr>
              <w:t>Proposal</w:t>
            </w:r>
            <w:r w:rsidRPr="002C367D">
              <w:rPr>
                <w:b w:val="0"/>
                <w:bCs/>
                <w:szCs w:val="24"/>
                <w:lang w:val="en-GB"/>
              </w:rPr>
              <w:t xml:space="preserve"> and currencies of payment shall be the same. The </w:t>
            </w:r>
            <w:r w:rsidR="00A64EA0" w:rsidRPr="002C367D">
              <w:rPr>
                <w:b w:val="0"/>
                <w:bCs/>
                <w:szCs w:val="24"/>
                <w:lang w:val="en-GB"/>
              </w:rPr>
              <w:t>Proposer</w:t>
            </w:r>
            <w:r w:rsidRPr="002C367D">
              <w:rPr>
                <w:b w:val="0"/>
                <w:bCs/>
                <w:szCs w:val="24"/>
                <w:lang w:val="en-GB"/>
              </w:rPr>
              <w:t xml:space="preserve"> shall quote in the currency of the Purchaser’s Country the portion of the </w:t>
            </w:r>
            <w:r w:rsidR="002C1815" w:rsidRPr="002C367D">
              <w:rPr>
                <w:b w:val="0"/>
                <w:bCs/>
                <w:szCs w:val="24"/>
                <w:lang w:val="en-GB"/>
              </w:rPr>
              <w:t>Proposal</w:t>
            </w:r>
            <w:r w:rsidRPr="002C367D">
              <w:rPr>
                <w:b w:val="0"/>
                <w:bCs/>
                <w:szCs w:val="24"/>
                <w:lang w:val="en-GB"/>
              </w:rPr>
              <w:t xml:space="preserve"> price that corresponds to expenditures incurred in the currency of the Purchaser’s Country, unless otherwise specified in the </w:t>
            </w:r>
            <w:r w:rsidR="00256027" w:rsidRPr="002C367D">
              <w:rPr>
                <w:b w:val="0"/>
                <w:bCs/>
                <w:szCs w:val="24"/>
                <w:lang w:val="en-GB"/>
              </w:rPr>
              <w:t>PDS</w:t>
            </w:r>
            <w:r w:rsidRPr="002C367D">
              <w:rPr>
                <w:b w:val="0"/>
                <w:bCs/>
                <w:szCs w:val="24"/>
                <w:lang w:val="en-GB"/>
              </w:rPr>
              <w:t>.</w:t>
            </w:r>
            <w:bookmarkEnd w:id="182"/>
          </w:p>
          <w:p w14:paraId="39B24D7E" w14:textId="33BC5972" w:rsidR="00EC4F4C" w:rsidRPr="002C367D" w:rsidRDefault="00EC4F4C" w:rsidP="00394921">
            <w:pPr>
              <w:pStyle w:val="Head12a"/>
              <w:numPr>
                <w:ilvl w:val="1"/>
                <w:numId w:val="56"/>
              </w:numPr>
              <w:spacing w:before="120"/>
              <w:ind w:left="702" w:hanging="720"/>
              <w:jc w:val="both"/>
              <w:rPr>
                <w:szCs w:val="24"/>
                <w:lang w:val="en-GB"/>
              </w:rPr>
            </w:pPr>
            <w:bookmarkStart w:id="183" w:name="_Toc43474891"/>
            <w:r w:rsidRPr="002C367D">
              <w:rPr>
                <w:b w:val="0"/>
                <w:bCs/>
                <w:szCs w:val="24"/>
                <w:lang w:val="en-GB"/>
              </w:rPr>
              <w:t xml:space="preserve">The </w:t>
            </w:r>
            <w:r w:rsidR="00A64EA0" w:rsidRPr="002C367D">
              <w:rPr>
                <w:b w:val="0"/>
                <w:bCs/>
                <w:szCs w:val="24"/>
                <w:lang w:val="en-GB"/>
              </w:rPr>
              <w:t>Proposer</w:t>
            </w:r>
            <w:r w:rsidRPr="002C367D">
              <w:rPr>
                <w:b w:val="0"/>
                <w:bCs/>
                <w:szCs w:val="24"/>
                <w:lang w:val="en-GB"/>
              </w:rPr>
              <w:t xml:space="preserve"> may express the </w:t>
            </w:r>
            <w:r w:rsidR="002C1815" w:rsidRPr="002C367D">
              <w:rPr>
                <w:b w:val="0"/>
                <w:bCs/>
                <w:szCs w:val="24"/>
                <w:lang w:val="en-GB"/>
              </w:rPr>
              <w:t>Proposal</w:t>
            </w:r>
            <w:r w:rsidRPr="002C367D">
              <w:rPr>
                <w:b w:val="0"/>
                <w:bCs/>
                <w:szCs w:val="24"/>
                <w:lang w:val="en-GB"/>
              </w:rPr>
              <w:t xml:space="preserve"> price in any currency. If the </w:t>
            </w:r>
            <w:r w:rsidR="00A64EA0" w:rsidRPr="002C367D">
              <w:rPr>
                <w:b w:val="0"/>
                <w:bCs/>
                <w:szCs w:val="24"/>
                <w:lang w:val="en-GB"/>
              </w:rPr>
              <w:t>Proposer</w:t>
            </w:r>
            <w:r w:rsidRPr="002C367D">
              <w:rPr>
                <w:b w:val="0"/>
                <w:bCs/>
                <w:szCs w:val="24"/>
                <w:lang w:val="en-GB"/>
              </w:rPr>
              <w:t xml:space="preserve"> wishes to be paid in a combination of amounts in different currencies, it may quote its price accordingly but shall use no more than three foreign currencies in addition to the currency of the Purchaser’s Country.</w:t>
            </w:r>
            <w:bookmarkEnd w:id="183"/>
          </w:p>
        </w:tc>
      </w:tr>
      <w:tr w:rsidR="00EC4F4C" w:rsidRPr="002C367D" w14:paraId="4A282689" w14:textId="77777777" w:rsidTr="003938BB">
        <w:trPr>
          <w:cantSplit/>
        </w:trPr>
        <w:tc>
          <w:tcPr>
            <w:tcW w:w="2175" w:type="dxa"/>
          </w:tcPr>
          <w:p w14:paraId="0A7EE82A" w14:textId="5BC026F4" w:rsidR="00EC4F4C" w:rsidRPr="002C367D" w:rsidDel="00D522FE" w:rsidRDefault="00EC4F4C" w:rsidP="00011A7E">
            <w:pPr>
              <w:pStyle w:val="ITBHeading2"/>
              <w:spacing w:before="120" w:after="120"/>
              <w:rPr>
                <w:lang w:val="en-GB"/>
              </w:rPr>
            </w:pPr>
            <w:bookmarkStart w:id="184" w:name="_Toc434304512"/>
            <w:bookmarkStart w:id="185" w:name="_Toc43475005"/>
            <w:bookmarkStart w:id="186" w:name="_Toc43486471"/>
            <w:bookmarkStart w:id="187" w:name="_Toc167985784"/>
            <w:r w:rsidRPr="002C367D">
              <w:rPr>
                <w:lang w:val="en-GB"/>
              </w:rPr>
              <w:t xml:space="preserve">Period of Validity of </w:t>
            </w:r>
            <w:r w:rsidR="002C1815" w:rsidRPr="002C367D">
              <w:rPr>
                <w:lang w:val="en-GB"/>
              </w:rPr>
              <w:t>Proposal</w:t>
            </w:r>
            <w:r w:rsidRPr="002C367D">
              <w:rPr>
                <w:lang w:val="en-GB"/>
              </w:rPr>
              <w:t>s</w:t>
            </w:r>
            <w:bookmarkEnd w:id="184"/>
            <w:bookmarkEnd w:id="185"/>
            <w:bookmarkEnd w:id="186"/>
            <w:bookmarkEnd w:id="187"/>
          </w:p>
        </w:tc>
        <w:tc>
          <w:tcPr>
            <w:tcW w:w="7290" w:type="dxa"/>
          </w:tcPr>
          <w:p w14:paraId="419D49E1" w14:textId="24BAA69C" w:rsidR="00EC4F4C" w:rsidRPr="002C367D" w:rsidRDefault="002C1815" w:rsidP="00394921">
            <w:pPr>
              <w:pStyle w:val="Head12a"/>
              <w:numPr>
                <w:ilvl w:val="1"/>
                <w:numId w:val="56"/>
              </w:numPr>
              <w:spacing w:before="120"/>
              <w:ind w:left="702" w:hanging="720"/>
              <w:jc w:val="both"/>
              <w:rPr>
                <w:b w:val="0"/>
                <w:bCs/>
                <w:szCs w:val="24"/>
                <w:lang w:val="en-GB"/>
              </w:rPr>
            </w:pPr>
            <w:bookmarkStart w:id="188" w:name="_Toc43474892"/>
            <w:r w:rsidRPr="002C367D">
              <w:rPr>
                <w:b w:val="0"/>
                <w:bCs/>
                <w:szCs w:val="24"/>
                <w:lang w:val="en-GB"/>
              </w:rPr>
              <w:t>Proposal</w:t>
            </w:r>
            <w:r w:rsidR="00492659" w:rsidRPr="002C367D">
              <w:rPr>
                <w:b w:val="0"/>
                <w:bCs/>
                <w:szCs w:val="24"/>
                <w:lang w:val="en-GB"/>
              </w:rPr>
              <w:t xml:space="preserve">s shall remain valid until the date specified in the </w:t>
            </w:r>
            <w:r w:rsidR="00256027" w:rsidRPr="002C367D">
              <w:rPr>
                <w:b w:val="0"/>
                <w:bCs/>
                <w:szCs w:val="24"/>
                <w:lang w:val="en-GB"/>
              </w:rPr>
              <w:t xml:space="preserve">PDS </w:t>
            </w:r>
            <w:r w:rsidR="00492659" w:rsidRPr="002C367D">
              <w:rPr>
                <w:b w:val="0"/>
                <w:bCs/>
                <w:szCs w:val="24"/>
                <w:lang w:val="en-GB"/>
              </w:rPr>
              <w:t xml:space="preserve">or any extended date if amended by the </w:t>
            </w:r>
            <w:r w:rsidR="00923903" w:rsidRPr="002C367D">
              <w:rPr>
                <w:b w:val="0"/>
                <w:bCs/>
                <w:szCs w:val="24"/>
                <w:lang w:val="en-GB"/>
              </w:rPr>
              <w:t>Purchaser</w:t>
            </w:r>
            <w:r w:rsidR="0066010B" w:rsidRPr="002C367D">
              <w:rPr>
                <w:b w:val="0"/>
                <w:bCs/>
                <w:szCs w:val="24"/>
                <w:lang w:val="en-GB"/>
              </w:rPr>
              <w:t xml:space="preserve"> </w:t>
            </w:r>
            <w:r w:rsidR="00492659" w:rsidRPr="002C367D">
              <w:rPr>
                <w:b w:val="0"/>
                <w:bCs/>
                <w:szCs w:val="24"/>
                <w:lang w:val="en-GB"/>
              </w:rPr>
              <w:t xml:space="preserve">in accordance with </w:t>
            </w:r>
            <w:r w:rsidR="00AA04FB" w:rsidRPr="002C367D">
              <w:rPr>
                <w:b w:val="0"/>
                <w:bCs/>
                <w:szCs w:val="24"/>
                <w:lang w:val="en-GB"/>
              </w:rPr>
              <w:t xml:space="preserve">ITP </w:t>
            </w:r>
            <w:r w:rsidR="00492659" w:rsidRPr="002C367D">
              <w:rPr>
                <w:b w:val="0"/>
                <w:bCs/>
                <w:szCs w:val="24"/>
                <w:lang w:val="en-GB"/>
              </w:rPr>
              <w:t xml:space="preserve">8. A </w:t>
            </w:r>
            <w:r w:rsidRPr="002C367D">
              <w:rPr>
                <w:b w:val="0"/>
                <w:bCs/>
                <w:szCs w:val="24"/>
                <w:lang w:val="en-GB"/>
              </w:rPr>
              <w:t>Proposal</w:t>
            </w:r>
            <w:r w:rsidR="00492659" w:rsidRPr="002C367D">
              <w:rPr>
                <w:b w:val="0"/>
                <w:bCs/>
                <w:szCs w:val="24"/>
                <w:lang w:val="en-GB"/>
              </w:rPr>
              <w:t xml:space="preserve"> that is not valid until the date specified in the </w:t>
            </w:r>
            <w:r w:rsidR="00256027" w:rsidRPr="002C367D">
              <w:rPr>
                <w:b w:val="0"/>
                <w:bCs/>
                <w:szCs w:val="24"/>
                <w:lang w:val="en-GB"/>
              </w:rPr>
              <w:t>PDS</w:t>
            </w:r>
            <w:r w:rsidR="00492659" w:rsidRPr="002C367D">
              <w:rPr>
                <w:b w:val="0"/>
                <w:bCs/>
                <w:szCs w:val="24"/>
                <w:lang w:val="en-GB"/>
              </w:rPr>
              <w:t xml:space="preserve">, or any extended date if amended by the </w:t>
            </w:r>
            <w:r w:rsidR="0066010B" w:rsidRPr="002C367D">
              <w:rPr>
                <w:b w:val="0"/>
                <w:bCs/>
                <w:szCs w:val="24"/>
                <w:lang w:val="en-GB"/>
              </w:rPr>
              <w:t xml:space="preserve">Purchaser </w:t>
            </w:r>
            <w:r w:rsidR="00492659" w:rsidRPr="002C367D">
              <w:rPr>
                <w:b w:val="0"/>
                <w:bCs/>
                <w:szCs w:val="24"/>
                <w:lang w:val="en-GB"/>
              </w:rPr>
              <w:t xml:space="preserve">in accordance with </w:t>
            </w:r>
            <w:r w:rsidR="00AA04FB" w:rsidRPr="002C367D">
              <w:rPr>
                <w:b w:val="0"/>
                <w:bCs/>
                <w:szCs w:val="24"/>
                <w:lang w:val="en-GB"/>
              </w:rPr>
              <w:t xml:space="preserve">ITP </w:t>
            </w:r>
            <w:r w:rsidR="00492659" w:rsidRPr="002C367D">
              <w:rPr>
                <w:b w:val="0"/>
                <w:bCs/>
                <w:szCs w:val="24"/>
                <w:lang w:val="en-GB"/>
              </w:rPr>
              <w:t xml:space="preserve">8, shall be rejected by the </w:t>
            </w:r>
            <w:r w:rsidR="0066010B" w:rsidRPr="002C367D">
              <w:rPr>
                <w:b w:val="0"/>
                <w:bCs/>
                <w:szCs w:val="24"/>
                <w:lang w:val="en-GB"/>
              </w:rPr>
              <w:t xml:space="preserve">Purchaser </w:t>
            </w:r>
            <w:r w:rsidR="00492659" w:rsidRPr="002C367D">
              <w:rPr>
                <w:b w:val="0"/>
                <w:bCs/>
                <w:szCs w:val="24"/>
                <w:lang w:val="en-GB"/>
              </w:rPr>
              <w:t>as nonresponsive</w:t>
            </w:r>
            <w:r w:rsidR="00EC4F4C" w:rsidRPr="002C367D">
              <w:rPr>
                <w:b w:val="0"/>
                <w:bCs/>
                <w:szCs w:val="24"/>
                <w:lang w:val="en-GB"/>
              </w:rPr>
              <w:t>.</w:t>
            </w:r>
            <w:bookmarkEnd w:id="188"/>
          </w:p>
        </w:tc>
      </w:tr>
      <w:tr w:rsidR="00EC4F4C" w:rsidRPr="002C367D" w14:paraId="651407AE" w14:textId="77777777" w:rsidTr="003938BB">
        <w:trPr>
          <w:cantSplit/>
        </w:trPr>
        <w:tc>
          <w:tcPr>
            <w:tcW w:w="2175" w:type="dxa"/>
          </w:tcPr>
          <w:p w14:paraId="015B41E5" w14:textId="77777777" w:rsidR="00EC4F4C" w:rsidRPr="002C367D" w:rsidDel="00D522FE" w:rsidRDefault="00EC4F4C" w:rsidP="00011A7E">
            <w:pPr>
              <w:pStyle w:val="Head12a"/>
              <w:spacing w:before="120"/>
              <w:rPr>
                <w:szCs w:val="24"/>
                <w:lang w:val="en-GB"/>
              </w:rPr>
            </w:pPr>
          </w:p>
        </w:tc>
        <w:tc>
          <w:tcPr>
            <w:tcW w:w="7290" w:type="dxa"/>
          </w:tcPr>
          <w:p w14:paraId="24FBA5CA" w14:textId="49C52FC4" w:rsidR="00EC4F4C" w:rsidRPr="002C367D" w:rsidRDefault="00EC4F4C" w:rsidP="00394921">
            <w:pPr>
              <w:pStyle w:val="Head12a"/>
              <w:numPr>
                <w:ilvl w:val="1"/>
                <w:numId w:val="56"/>
              </w:numPr>
              <w:spacing w:before="120"/>
              <w:ind w:left="702" w:hanging="720"/>
              <w:jc w:val="both"/>
              <w:rPr>
                <w:b w:val="0"/>
                <w:bCs/>
                <w:szCs w:val="24"/>
                <w:lang w:val="en-GB"/>
              </w:rPr>
            </w:pPr>
            <w:bookmarkStart w:id="189" w:name="_Toc43474893"/>
            <w:r w:rsidRPr="002C367D">
              <w:rPr>
                <w:b w:val="0"/>
                <w:bCs/>
                <w:szCs w:val="24"/>
                <w:lang w:val="en-GB"/>
              </w:rPr>
              <w:t xml:space="preserve">In exceptional circumstances, prior to the </w:t>
            </w:r>
            <w:r w:rsidR="00492659" w:rsidRPr="002C367D">
              <w:rPr>
                <w:b w:val="0"/>
                <w:bCs/>
                <w:szCs w:val="24"/>
                <w:lang w:val="en-GB"/>
              </w:rPr>
              <w:t xml:space="preserve">date of </w:t>
            </w:r>
            <w:r w:rsidRPr="002C367D">
              <w:rPr>
                <w:b w:val="0"/>
                <w:bCs/>
                <w:szCs w:val="24"/>
                <w:lang w:val="en-GB"/>
              </w:rPr>
              <w:t>expir</w:t>
            </w:r>
            <w:r w:rsidR="00754239" w:rsidRPr="002C367D">
              <w:rPr>
                <w:b w:val="0"/>
                <w:bCs/>
                <w:szCs w:val="24"/>
                <w:lang w:val="en-GB"/>
              </w:rPr>
              <w:t xml:space="preserve">y </w:t>
            </w:r>
            <w:r w:rsidRPr="002C367D">
              <w:rPr>
                <w:b w:val="0"/>
                <w:bCs/>
                <w:szCs w:val="24"/>
                <w:lang w:val="en-GB"/>
              </w:rPr>
              <w:t xml:space="preserve">of the </w:t>
            </w:r>
            <w:r w:rsidR="002C1815" w:rsidRPr="002C367D">
              <w:rPr>
                <w:b w:val="0"/>
                <w:bCs/>
                <w:szCs w:val="24"/>
                <w:lang w:val="en-GB"/>
              </w:rPr>
              <w:t>Proposal</w:t>
            </w:r>
            <w:r w:rsidRPr="002C367D">
              <w:rPr>
                <w:b w:val="0"/>
                <w:bCs/>
                <w:szCs w:val="24"/>
                <w:lang w:val="en-GB"/>
              </w:rPr>
              <w:t xml:space="preserve"> validity, the Purchaser may request </w:t>
            </w:r>
            <w:r w:rsidR="00A64EA0" w:rsidRPr="002C367D">
              <w:rPr>
                <w:b w:val="0"/>
                <w:bCs/>
                <w:szCs w:val="24"/>
                <w:lang w:val="en-GB"/>
              </w:rPr>
              <w:t>Proposer</w:t>
            </w:r>
            <w:r w:rsidRPr="002C367D">
              <w:rPr>
                <w:b w:val="0"/>
                <w:bCs/>
                <w:szCs w:val="24"/>
                <w:lang w:val="en-GB"/>
              </w:rPr>
              <w:t xml:space="preserve">s to extend the </w:t>
            </w:r>
            <w:r w:rsidR="00754239" w:rsidRPr="002C367D">
              <w:rPr>
                <w:b w:val="0"/>
                <w:bCs/>
                <w:szCs w:val="24"/>
                <w:lang w:val="en-GB"/>
              </w:rPr>
              <w:t>date of validity until a specified date</w:t>
            </w:r>
            <w:r w:rsidRPr="002C367D">
              <w:rPr>
                <w:b w:val="0"/>
                <w:bCs/>
                <w:szCs w:val="24"/>
                <w:lang w:val="en-GB"/>
              </w:rPr>
              <w:t xml:space="preserve">. The request and the responses shall be made in writing. If a </w:t>
            </w:r>
            <w:r w:rsidR="002C1815" w:rsidRPr="002C367D">
              <w:rPr>
                <w:b w:val="0"/>
                <w:bCs/>
                <w:szCs w:val="24"/>
                <w:lang w:val="en-GB"/>
              </w:rPr>
              <w:t>Proposal</w:t>
            </w:r>
            <w:r w:rsidRPr="002C367D">
              <w:rPr>
                <w:b w:val="0"/>
                <w:bCs/>
                <w:szCs w:val="24"/>
                <w:lang w:val="en-GB"/>
              </w:rPr>
              <w:t xml:space="preserve"> Security is requested in accordance with </w:t>
            </w:r>
            <w:r w:rsidR="00AA04FB" w:rsidRPr="002C367D">
              <w:rPr>
                <w:b w:val="0"/>
                <w:bCs/>
                <w:szCs w:val="24"/>
                <w:lang w:val="en-GB"/>
              </w:rPr>
              <w:t xml:space="preserve">ITP </w:t>
            </w:r>
            <w:r w:rsidRPr="002C367D">
              <w:rPr>
                <w:b w:val="0"/>
                <w:bCs/>
                <w:szCs w:val="24"/>
                <w:lang w:val="en-GB"/>
              </w:rPr>
              <w:t xml:space="preserve">20, it shall also be extended for twenty-eight days (28) beyond the deadline of the extended validity period. A </w:t>
            </w:r>
            <w:r w:rsidR="00A64EA0" w:rsidRPr="002C367D">
              <w:rPr>
                <w:b w:val="0"/>
                <w:bCs/>
                <w:szCs w:val="24"/>
                <w:lang w:val="en-GB"/>
              </w:rPr>
              <w:t>Proposer</w:t>
            </w:r>
            <w:r w:rsidRPr="002C367D">
              <w:rPr>
                <w:b w:val="0"/>
                <w:bCs/>
                <w:szCs w:val="24"/>
                <w:lang w:val="en-GB"/>
              </w:rPr>
              <w:t xml:space="preserve"> may refuse the request without forfeiting its </w:t>
            </w:r>
            <w:r w:rsidR="002C1815" w:rsidRPr="002C367D">
              <w:rPr>
                <w:b w:val="0"/>
                <w:bCs/>
                <w:szCs w:val="24"/>
                <w:lang w:val="en-GB"/>
              </w:rPr>
              <w:t>Proposal</w:t>
            </w:r>
            <w:r w:rsidRPr="002C367D">
              <w:rPr>
                <w:b w:val="0"/>
                <w:bCs/>
                <w:szCs w:val="24"/>
                <w:lang w:val="en-GB"/>
              </w:rPr>
              <w:t xml:space="preserve"> Security. A </w:t>
            </w:r>
            <w:r w:rsidR="00A64EA0" w:rsidRPr="002C367D">
              <w:rPr>
                <w:b w:val="0"/>
                <w:bCs/>
                <w:szCs w:val="24"/>
                <w:lang w:val="en-GB"/>
              </w:rPr>
              <w:t>Proposer</w:t>
            </w:r>
            <w:r w:rsidRPr="002C367D">
              <w:rPr>
                <w:b w:val="0"/>
                <w:bCs/>
                <w:szCs w:val="24"/>
                <w:lang w:val="en-GB"/>
              </w:rPr>
              <w:t xml:space="preserve"> granting the request shall not be required or permitted to modify its </w:t>
            </w:r>
            <w:r w:rsidR="002C1815" w:rsidRPr="002C367D">
              <w:rPr>
                <w:b w:val="0"/>
                <w:bCs/>
                <w:szCs w:val="24"/>
                <w:lang w:val="en-GB"/>
              </w:rPr>
              <w:t>Proposal</w:t>
            </w:r>
            <w:r w:rsidRPr="002C367D">
              <w:rPr>
                <w:b w:val="0"/>
                <w:bCs/>
                <w:szCs w:val="24"/>
                <w:lang w:val="en-GB"/>
              </w:rPr>
              <w:t xml:space="preserve">, except as provided in </w:t>
            </w:r>
            <w:r w:rsidR="00AA04FB" w:rsidRPr="002C367D">
              <w:rPr>
                <w:b w:val="0"/>
                <w:bCs/>
                <w:szCs w:val="24"/>
                <w:lang w:val="en-GB"/>
              </w:rPr>
              <w:t xml:space="preserve">ITP </w:t>
            </w:r>
            <w:r w:rsidRPr="002C367D">
              <w:rPr>
                <w:b w:val="0"/>
                <w:bCs/>
                <w:szCs w:val="24"/>
                <w:lang w:val="en-GB"/>
              </w:rPr>
              <w:t>19.3.</w:t>
            </w:r>
            <w:bookmarkEnd w:id="189"/>
          </w:p>
        </w:tc>
      </w:tr>
      <w:tr w:rsidR="00EC4F4C" w:rsidRPr="002C367D" w14:paraId="48570EA8" w14:textId="77777777" w:rsidTr="003938BB">
        <w:tc>
          <w:tcPr>
            <w:tcW w:w="2175" w:type="dxa"/>
          </w:tcPr>
          <w:p w14:paraId="4C7786A0" w14:textId="77777777" w:rsidR="00EC4F4C" w:rsidRPr="002C367D" w:rsidDel="00D522FE" w:rsidRDefault="00EC4F4C" w:rsidP="00011A7E">
            <w:pPr>
              <w:pStyle w:val="Head12a"/>
              <w:spacing w:before="120"/>
              <w:rPr>
                <w:szCs w:val="24"/>
                <w:lang w:val="en-GB"/>
              </w:rPr>
            </w:pPr>
          </w:p>
        </w:tc>
        <w:tc>
          <w:tcPr>
            <w:tcW w:w="7290" w:type="dxa"/>
          </w:tcPr>
          <w:p w14:paraId="20747335" w14:textId="7C1A53AF" w:rsidR="00EC4F4C" w:rsidRPr="002C367D" w:rsidRDefault="00EC4F4C" w:rsidP="00394921">
            <w:pPr>
              <w:pStyle w:val="Head12a"/>
              <w:numPr>
                <w:ilvl w:val="1"/>
                <w:numId w:val="56"/>
              </w:numPr>
              <w:spacing w:before="120"/>
              <w:ind w:left="702" w:hanging="720"/>
              <w:jc w:val="both"/>
              <w:rPr>
                <w:b w:val="0"/>
                <w:bCs/>
                <w:szCs w:val="24"/>
                <w:lang w:val="en-GB"/>
              </w:rPr>
            </w:pPr>
            <w:bookmarkStart w:id="190" w:name="_Toc43474894"/>
            <w:r w:rsidRPr="002C367D">
              <w:rPr>
                <w:b w:val="0"/>
                <w:bCs/>
                <w:szCs w:val="24"/>
                <w:lang w:val="en-GB"/>
              </w:rPr>
              <w:t xml:space="preserve">If the award is delayed by a period exceeding fifty-six (56) days beyond the expiry of the initial </w:t>
            </w:r>
            <w:r w:rsidR="002C1815" w:rsidRPr="002C367D">
              <w:rPr>
                <w:b w:val="0"/>
                <w:bCs/>
                <w:szCs w:val="24"/>
                <w:lang w:val="en-GB"/>
              </w:rPr>
              <w:t>Proposal</w:t>
            </w:r>
            <w:r w:rsidRPr="002C367D">
              <w:rPr>
                <w:b w:val="0"/>
                <w:bCs/>
                <w:szCs w:val="24"/>
                <w:lang w:val="en-GB"/>
              </w:rPr>
              <w:t xml:space="preserve"> validity</w:t>
            </w:r>
            <w:r w:rsidR="00492659" w:rsidRPr="002C367D">
              <w:rPr>
                <w:b w:val="0"/>
                <w:bCs/>
                <w:szCs w:val="24"/>
                <w:lang w:val="en-GB"/>
              </w:rPr>
              <w:t xml:space="preserve"> specified in </w:t>
            </w:r>
            <w:r w:rsidR="00492659" w:rsidRPr="002C367D">
              <w:rPr>
                <w:b w:val="0"/>
                <w:bCs/>
                <w:szCs w:val="24"/>
                <w:lang w:val="en-GB"/>
              </w:rPr>
              <w:lastRenderedPageBreak/>
              <w:t xml:space="preserve">accordance with </w:t>
            </w:r>
            <w:r w:rsidR="00AA04FB" w:rsidRPr="002C367D">
              <w:rPr>
                <w:b w:val="0"/>
                <w:bCs/>
                <w:szCs w:val="24"/>
                <w:lang w:val="en-GB"/>
              </w:rPr>
              <w:t xml:space="preserve">ITP </w:t>
            </w:r>
            <w:r w:rsidR="00492659" w:rsidRPr="002C367D">
              <w:rPr>
                <w:b w:val="0"/>
                <w:bCs/>
                <w:szCs w:val="24"/>
                <w:lang w:val="en-GB"/>
              </w:rPr>
              <w:t>19.1</w:t>
            </w:r>
            <w:r w:rsidRPr="002C367D">
              <w:rPr>
                <w:b w:val="0"/>
                <w:bCs/>
                <w:szCs w:val="24"/>
                <w:lang w:val="en-GB"/>
              </w:rPr>
              <w:t>, the Contract price shall be determined as follows:</w:t>
            </w:r>
            <w:bookmarkEnd w:id="190"/>
          </w:p>
          <w:p w14:paraId="2E746BE2" w14:textId="15E41A49" w:rsidR="00EC4F4C" w:rsidRPr="002C367D" w:rsidRDefault="003A65FA" w:rsidP="00011A7E">
            <w:pPr>
              <w:numPr>
                <w:ilvl w:val="12"/>
                <w:numId w:val="0"/>
              </w:numPr>
              <w:spacing w:before="120"/>
              <w:ind w:left="1062" w:right="-72" w:hanging="540"/>
              <w:rPr>
                <w:szCs w:val="24"/>
              </w:rPr>
            </w:pPr>
            <w:r w:rsidRPr="002C367D">
              <w:rPr>
                <w:szCs w:val="24"/>
              </w:rPr>
              <w:t>(a)</w:t>
            </w:r>
            <w:r w:rsidRPr="002C367D">
              <w:rPr>
                <w:szCs w:val="24"/>
              </w:rPr>
              <w:tab/>
              <w:t>i</w:t>
            </w:r>
            <w:r w:rsidR="00EC4F4C" w:rsidRPr="002C367D">
              <w:rPr>
                <w:szCs w:val="24"/>
              </w:rPr>
              <w:t xml:space="preserve">n case of fixed price contracts, the contract price shall be the </w:t>
            </w:r>
            <w:r w:rsidR="002C1815" w:rsidRPr="002C367D">
              <w:rPr>
                <w:szCs w:val="24"/>
              </w:rPr>
              <w:t>Proposal</w:t>
            </w:r>
            <w:r w:rsidR="00EC4F4C" w:rsidRPr="002C367D">
              <w:rPr>
                <w:szCs w:val="24"/>
              </w:rPr>
              <w:t xml:space="preserve"> price adjusted by a factor or factors specified </w:t>
            </w:r>
            <w:r w:rsidR="00EC4F4C" w:rsidRPr="002C367D">
              <w:rPr>
                <w:b/>
                <w:szCs w:val="24"/>
              </w:rPr>
              <w:t xml:space="preserve">in the </w:t>
            </w:r>
            <w:r w:rsidR="00256027" w:rsidRPr="002C367D">
              <w:rPr>
                <w:b/>
                <w:szCs w:val="24"/>
              </w:rPr>
              <w:t>PDS</w:t>
            </w:r>
            <w:r w:rsidRPr="002C367D">
              <w:rPr>
                <w:szCs w:val="24"/>
              </w:rPr>
              <w:t>;</w:t>
            </w:r>
            <w:r w:rsidR="00EC4F4C" w:rsidRPr="002C367D">
              <w:rPr>
                <w:szCs w:val="24"/>
              </w:rPr>
              <w:t xml:space="preserve"> </w:t>
            </w:r>
          </w:p>
          <w:p w14:paraId="435B7659" w14:textId="77777777" w:rsidR="00EC4F4C" w:rsidRPr="002C367D" w:rsidRDefault="003A65FA" w:rsidP="00011A7E">
            <w:pPr>
              <w:numPr>
                <w:ilvl w:val="12"/>
                <w:numId w:val="0"/>
              </w:numPr>
              <w:spacing w:before="120"/>
              <w:ind w:left="1062" w:right="-72" w:hanging="540"/>
              <w:rPr>
                <w:szCs w:val="24"/>
              </w:rPr>
            </w:pPr>
            <w:r w:rsidRPr="002C367D">
              <w:rPr>
                <w:szCs w:val="24"/>
              </w:rPr>
              <w:t>(b)</w:t>
            </w:r>
            <w:r w:rsidRPr="002C367D">
              <w:rPr>
                <w:szCs w:val="24"/>
              </w:rPr>
              <w:tab/>
              <w:t>i</w:t>
            </w:r>
            <w:r w:rsidR="00EC4F4C" w:rsidRPr="002C367D">
              <w:rPr>
                <w:szCs w:val="24"/>
              </w:rPr>
              <w:t>n the case of an adjustable price contract</w:t>
            </w:r>
            <w:r w:rsidRPr="002C367D">
              <w:rPr>
                <w:szCs w:val="24"/>
              </w:rPr>
              <w:t>s, no adjustments shall be made;</w:t>
            </w:r>
          </w:p>
          <w:p w14:paraId="26D8057B" w14:textId="75FD1E80" w:rsidR="00EC4F4C" w:rsidRPr="002C367D" w:rsidRDefault="003A65FA" w:rsidP="00011A7E">
            <w:pPr>
              <w:numPr>
                <w:ilvl w:val="12"/>
                <w:numId w:val="0"/>
              </w:numPr>
              <w:spacing w:before="120"/>
              <w:ind w:left="1062" w:right="-72" w:hanging="540"/>
              <w:rPr>
                <w:szCs w:val="24"/>
              </w:rPr>
            </w:pPr>
            <w:r w:rsidRPr="002C367D">
              <w:rPr>
                <w:szCs w:val="24"/>
              </w:rPr>
              <w:t>(c)</w:t>
            </w:r>
            <w:r w:rsidRPr="002C367D">
              <w:rPr>
                <w:szCs w:val="24"/>
              </w:rPr>
              <w:tab/>
              <w:t>i</w:t>
            </w:r>
            <w:r w:rsidR="00EC4F4C" w:rsidRPr="002C367D">
              <w:rPr>
                <w:szCs w:val="24"/>
              </w:rPr>
              <w:t xml:space="preserve">n any case, </w:t>
            </w:r>
            <w:r w:rsidR="002C1815" w:rsidRPr="002C367D">
              <w:rPr>
                <w:szCs w:val="24"/>
              </w:rPr>
              <w:t>Proposal</w:t>
            </w:r>
            <w:r w:rsidR="00EC4F4C" w:rsidRPr="002C367D">
              <w:rPr>
                <w:szCs w:val="24"/>
              </w:rPr>
              <w:t xml:space="preserve"> evaluation shall be based on the </w:t>
            </w:r>
            <w:r w:rsidR="002C1815" w:rsidRPr="002C367D">
              <w:rPr>
                <w:szCs w:val="24"/>
              </w:rPr>
              <w:t>Proposal</w:t>
            </w:r>
            <w:r w:rsidR="00EC4F4C" w:rsidRPr="002C367D">
              <w:rPr>
                <w:szCs w:val="24"/>
              </w:rPr>
              <w:t xml:space="preserve"> Price without taking into consideration the applicable correction from those indicated above.</w:t>
            </w:r>
          </w:p>
        </w:tc>
      </w:tr>
      <w:tr w:rsidR="00EC4F4C" w:rsidRPr="002C367D" w14:paraId="3F09FDD1" w14:textId="77777777" w:rsidTr="003938BB">
        <w:trPr>
          <w:cantSplit/>
        </w:trPr>
        <w:tc>
          <w:tcPr>
            <w:tcW w:w="2175" w:type="dxa"/>
          </w:tcPr>
          <w:p w14:paraId="4EDA2E1A" w14:textId="0A87FEFA" w:rsidR="00EC4F4C" w:rsidRPr="002C367D" w:rsidDel="00D522FE" w:rsidRDefault="002C1815" w:rsidP="00011A7E">
            <w:pPr>
              <w:pStyle w:val="ITBHeading2"/>
              <w:spacing w:before="120" w:after="120"/>
              <w:rPr>
                <w:lang w:val="en-GB"/>
              </w:rPr>
            </w:pPr>
            <w:bookmarkStart w:id="191" w:name="_Toc438438842"/>
            <w:bookmarkStart w:id="192" w:name="_Toc438532605"/>
            <w:bookmarkStart w:id="193" w:name="_Toc438733986"/>
            <w:bookmarkStart w:id="194" w:name="_Toc438907025"/>
            <w:bookmarkStart w:id="195" w:name="_Toc438907224"/>
            <w:bookmarkStart w:id="196" w:name="_Toc23236765"/>
            <w:bookmarkStart w:id="197" w:name="_Toc125783008"/>
            <w:bookmarkStart w:id="198" w:name="_Toc434304513"/>
            <w:bookmarkStart w:id="199" w:name="_Toc43475006"/>
            <w:bookmarkStart w:id="200" w:name="_Toc43486472"/>
            <w:bookmarkStart w:id="201" w:name="_Toc167985785"/>
            <w:r w:rsidRPr="002C367D">
              <w:rPr>
                <w:lang w:val="en-GB"/>
              </w:rPr>
              <w:t>Proposal</w:t>
            </w:r>
            <w:r w:rsidR="00EC4F4C" w:rsidRPr="002C367D">
              <w:rPr>
                <w:lang w:val="en-GB"/>
              </w:rPr>
              <w:t xml:space="preserve"> Security</w:t>
            </w:r>
            <w:bookmarkEnd w:id="191"/>
            <w:bookmarkEnd w:id="192"/>
            <w:bookmarkEnd w:id="193"/>
            <w:bookmarkEnd w:id="194"/>
            <w:bookmarkEnd w:id="195"/>
            <w:bookmarkEnd w:id="196"/>
            <w:bookmarkEnd w:id="197"/>
            <w:bookmarkEnd w:id="198"/>
            <w:bookmarkEnd w:id="199"/>
            <w:bookmarkEnd w:id="200"/>
            <w:bookmarkEnd w:id="201"/>
          </w:p>
        </w:tc>
        <w:tc>
          <w:tcPr>
            <w:tcW w:w="7290" w:type="dxa"/>
          </w:tcPr>
          <w:p w14:paraId="23278AF1" w14:textId="56D048A0" w:rsidR="00EC4F4C" w:rsidRPr="002C367D" w:rsidRDefault="00EC4F4C" w:rsidP="00394921">
            <w:pPr>
              <w:pStyle w:val="Head12a"/>
              <w:numPr>
                <w:ilvl w:val="1"/>
                <w:numId w:val="56"/>
              </w:numPr>
              <w:spacing w:before="120"/>
              <w:ind w:left="702" w:hanging="720"/>
              <w:jc w:val="both"/>
              <w:rPr>
                <w:b w:val="0"/>
                <w:bCs/>
                <w:szCs w:val="24"/>
                <w:lang w:val="en-GB"/>
              </w:rPr>
            </w:pPr>
            <w:bookmarkStart w:id="202" w:name="_Toc43474895"/>
            <w:r w:rsidRPr="002C367D">
              <w:rPr>
                <w:b w:val="0"/>
                <w:bCs/>
                <w:szCs w:val="24"/>
                <w:lang w:val="en-GB"/>
              </w:rPr>
              <w:t xml:space="preserve">The </w:t>
            </w:r>
            <w:r w:rsidR="00A64EA0" w:rsidRPr="002C367D">
              <w:rPr>
                <w:b w:val="0"/>
                <w:bCs/>
                <w:szCs w:val="24"/>
                <w:lang w:val="en-GB"/>
              </w:rPr>
              <w:t>Proposer</w:t>
            </w:r>
            <w:r w:rsidRPr="002C367D">
              <w:rPr>
                <w:b w:val="0"/>
                <w:bCs/>
                <w:szCs w:val="24"/>
                <w:lang w:val="en-GB"/>
              </w:rPr>
              <w:t xml:space="preserve"> shall furnish as part of </w:t>
            </w:r>
            <w:r w:rsidR="006A155A" w:rsidRPr="002C367D">
              <w:rPr>
                <w:b w:val="0"/>
                <w:bCs/>
                <w:lang w:val="en-GB"/>
              </w:rPr>
              <w:t>the Technical Part of</w:t>
            </w:r>
            <w:r w:rsidR="006A155A" w:rsidRPr="002C367D">
              <w:rPr>
                <w:lang w:val="en-GB"/>
              </w:rPr>
              <w:t xml:space="preserve"> </w:t>
            </w:r>
            <w:r w:rsidRPr="002C367D">
              <w:rPr>
                <w:b w:val="0"/>
                <w:bCs/>
                <w:szCs w:val="24"/>
                <w:lang w:val="en-GB"/>
              </w:rPr>
              <w:t xml:space="preserve">its </w:t>
            </w:r>
            <w:r w:rsidR="002C1815" w:rsidRPr="002C367D">
              <w:rPr>
                <w:b w:val="0"/>
                <w:bCs/>
                <w:szCs w:val="24"/>
                <w:lang w:val="en-GB"/>
              </w:rPr>
              <w:t>Proposal</w:t>
            </w:r>
            <w:r w:rsidRPr="002C367D">
              <w:rPr>
                <w:b w:val="0"/>
                <w:bCs/>
                <w:szCs w:val="24"/>
                <w:lang w:val="en-GB"/>
              </w:rPr>
              <w:t xml:space="preserve">, either a </w:t>
            </w:r>
            <w:r w:rsidR="002C1815" w:rsidRPr="002C367D">
              <w:rPr>
                <w:b w:val="0"/>
                <w:bCs/>
                <w:szCs w:val="24"/>
                <w:lang w:val="en-GB"/>
              </w:rPr>
              <w:t>Proposal</w:t>
            </w:r>
            <w:r w:rsidRPr="002C367D">
              <w:rPr>
                <w:b w:val="0"/>
                <w:bCs/>
                <w:szCs w:val="24"/>
                <w:lang w:val="en-GB"/>
              </w:rPr>
              <w:t xml:space="preserve">-Securing Declaration or a </w:t>
            </w:r>
            <w:r w:rsidR="002C1815" w:rsidRPr="002C367D">
              <w:rPr>
                <w:b w:val="0"/>
                <w:bCs/>
                <w:szCs w:val="24"/>
                <w:lang w:val="en-GB"/>
              </w:rPr>
              <w:t>Proposal</w:t>
            </w:r>
            <w:r w:rsidRPr="002C367D">
              <w:rPr>
                <w:b w:val="0"/>
                <w:bCs/>
                <w:szCs w:val="24"/>
                <w:lang w:val="en-GB"/>
              </w:rPr>
              <w:t xml:space="preserve"> Security as specified in the </w:t>
            </w:r>
            <w:r w:rsidR="00256027" w:rsidRPr="002C367D">
              <w:rPr>
                <w:b w:val="0"/>
                <w:bCs/>
                <w:szCs w:val="24"/>
                <w:lang w:val="en-GB"/>
              </w:rPr>
              <w:t>PDS</w:t>
            </w:r>
            <w:r w:rsidRPr="002C367D">
              <w:rPr>
                <w:b w:val="0"/>
                <w:bCs/>
                <w:szCs w:val="24"/>
                <w:lang w:val="en-GB"/>
              </w:rPr>
              <w:t xml:space="preserve">, in original form and, in the case of a </w:t>
            </w:r>
            <w:r w:rsidR="002C1815" w:rsidRPr="002C367D">
              <w:rPr>
                <w:b w:val="0"/>
                <w:bCs/>
                <w:szCs w:val="24"/>
                <w:lang w:val="en-GB"/>
              </w:rPr>
              <w:t>Proposal</w:t>
            </w:r>
            <w:r w:rsidRPr="002C367D">
              <w:rPr>
                <w:b w:val="0"/>
                <w:bCs/>
                <w:szCs w:val="24"/>
                <w:lang w:val="en-GB"/>
              </w:rPr>
              <w:t xml:space="preserve"> Security, in the amount and currency specified in the </w:t>
            </w:r>
            <w:r w:rsidR="00256027" w:rsidRPr="002C367D">
              <w:rPr>
                <w:b w:val="0"/>
                <w:bCs/>
                <w:szCs w:val="24"/>
                <w:lang w:val="en-GB"/>
              </w:rPr>
              <w:t>PDS</w:t>
            </w:r>
            <w:r w:rsidRPr="002C367D">
              <w:rPr>
                <w:b w:val="0"/>
                <w:bCs/>
                <w:szCs w:val="24"/>
                <w:lang w:val="en-GB"/>
              </w:rPr>
              <w:t>.</w:t>
            </w:r>
            <w:bookmarkEnd w:id="202"/>
            <w:r w:rsidRPr="002C367D" w:rsidDel="005F3F7B">
              <w:rPr>
                <w:b w:val="0"/>
                <w:bCs/>
                <w:szCs w:val="24"/>
                <w:lang w:val="en-GB"/>
              </w:rPr>
              <w:t xml:space="preserve"> </w:t>
            </w:r>
          </w:p>
        </w:tc>
      </w:tr>
      <w:tr w:rsidR="00EC4F4C" w:rsidRPr="002C367D" w14:paraId="54EE9002" w14:textId="77777777" w:rsidTr="003938BB">
        <w:trPr>
          <w:cantSplit/>
        </w:trPr>
        <w:tc>
          <w:tcPr>
            <w:tcW w:w="2175" w:type="dxa"/>
          </w:tcPr>
          <w:p w14:paraId="7D5B1297" w14:textId="77777777" w:rsidR="00EC4F4C" w:rsidRPr="002C367D" w:rsidDel="00D522FE" w:rsidRDefault="00EC4F4C" w:rsidP="00011A7E">
            <w:pPr>
              <w:pStyle w:val="Head12a"/>
              <w:spacing w:before="120"/>
              <w:rPr>
                <w:szCs w:val="24"/>
                <w:lang w:val="en-GB"/>
              </w:rPr>
            </w:pPr>
          </w:p>
        </w:tc>
        <w:tc>
          <w:tcPr>
            <w:tcW w:w="7290" w:type="dxa"/>
          </w:tcPr>
          <w:p w14:paraId="29E518A1" w14:textId="16F69480" w:rsidR="00EC4F4C" w:rsidRPr="002C367D" w:rsidRDefault="00EC4F4C" w:rsidP="00394921">
            <w:pPr>
              <w:pStyle w:val="Head12a"/>
              <w:numPr>
                <w:ilvl w:val="1"/>
                <w:numId w:val="56"/>
              </w:numPr>
              <w:spacing w:before="120"/>
              <w:ind w:left="702" w:hanging="720"/>
              <w:jc w:val="both"/>
              <w:rPr>
                <w:b w:val="0"/>
                <w:bCs/>
                <w:szCs w:val="24"/>
                <w:lang w:val="en-GB"/>
              </w:rPr>
            </w:pPr>
            <w:bookmarkStart w:id="203" w:name="_Toc43474896"/>
            <w:r w:rsidRPr="002C367D">
              <w:rPr>
                <w:b w:val="0"/>
                <w:bCs/>
                <w:szCs w:val="24"/>
                <w:lang w:val="en-GB"/>
              </w:rPr>
              <w:t xml:space="preserve">A </w:t>
            </w:r>
            <w:r w:rsidR="002C1815" w:rsidRPr="002C367D">
              <w:rPr>
                <w:b w:val="0"/>
                <w:bCs/>
                <w:szCs w:val="24"/>
                <w:lang w:val="en-GB"/>
              </w:rPr>
              <w:t>Proposal</w:t>
            </w:r>
            <w:r w:rsidRPr="002C367D">
              <w:rPr>
                <w:b w:val="0"/>
                <w:bCs/>
                <w:szCs w:val="24"/>
                <w:lang w:val="en-GB"/>
              </w:rPr>
              <w:t xml:space="preserve">-Securing Declaration shall use the form included in Section IV, </w:t>
            </w:r>
            <w:r w:rsidR="002C1815" w:rsidRPr="002C367D">
              <w:rPr>
                <w:b w:val="0"/>
                <w:bCs/>
                <w:szCs w:val="24"/>
                <w:lang w:val="en-GB"/>
              </w:rPr>
              <w:t xml:space="preserve">Proposal </w:t>
            </w:r>
            <w:r w:rsidRPr="002C367D">
              <w:rPr>
                <w:b w:val="0"/>
                <w:bCs/>
                <w:szCs w:val="24"/>
                <w:lang w:val="en-GB"/>
              </w:rPr>
              <w:t>Forms.</w:t>
            </w:r>
            <w:bookmarkEnd w:id="203"/>
          </w:p>
        </w:tc>
      </w:tr>
      <w:tr w:rsidR="00EC4F4C" w:rsidRPr="002C367D" w14:paraId="7EDCDA5F" w14:textId="77777777" w:rsidTr="003938BB">
        <w:trPr>
          <w:cantSplit/>
        </w:trPr>
        <w:tc>
          <w:tcPr>
            <w:tcW w:w="2175" w:type="dxa"/>
          </w:tcPr>
          <w:p w14:paraId="5F178D6B" w14:textId="77777777" w:rsidR="00EC4F4C" w:rsidRPr="002C367D" w:rsidDel="00D522FE" w:rsidRDefault="00EC4F4C" w:rsidP="00011A7E">
            <w:pPr>
              <w:pStyle w:val="Head12a"/>
              <w:spacing w:before="120"/>
              <w:rPr>
                <w:szCs w:val="24"/>
                <w:lang w:val="en-GB"/>
              </w:rPr>
            </w:pPr>
          </w:p>
        </w:tc>
        <w:tc>
          <w:tcPr>
            <w:tcW w:w="7290" w:type="dxa"/>
          </w:tcPr>
          <w:p w14:paraId="259922E8" w14:textId="38F8C22A" w:rsidR="00EC4F4C" w:rsidRPr="002C367D" w:rsidRDefault="00EC4F4C" w:rsidP="00394921">
            <w:pPr>
              <w:pStyle w:val="Head12a"/>
              <w:numPr>
                <w:ilvl w:val="1"/>
                <w:numId w:val="56"/>
              </w:numPr>
              <w:spacing w:before="120"/>
              <w:ind w:left="702" w:hanging="720"/>
              <w:jc w:val="both"/>
              <w:rPr>
                <w:b w:val="0"/>
                <w:bCs/>
                <w:szCs w:val="24"/>
                <w:lang w:val="en-GB"/>
              </w:rPr>
            </w:pPr>
            <w:bookmarkStart w:id="204" w:name="_Toc43474897"/>
            <w:r w:rsidRPr="002C367D">
              <w:rPr>
                <w:b w:val="0"/>
                <w:bCs/>
                <w:szCs w:val="24"/>
                <w:lang w:val="en-GB"/>
              </w:rPr>
              <w:t xml:space="preserve">If a </w:t>
            </w:r>
            <w:r w:rsidR="002C1815" w:rsidRPr="002C367D">
              <w:rPr>
                <w:b w:val="0"/>
                <w:bCs/>
                <w:szCs w:val="24"/>
                <w:lang w:val="en-GB"/>
              </w:rPr>
              <w:t>Proposal</w:t>
            </w:r>
            <w:r w:rsidRPr="002C367D">
              <w:rPr>
                <w:b w:val="0"/>
                <w:bCs/>
                <w:szCs w:val="24"/>
                <w:lang w:val="en-GB"/>
              </w:rPr>
              <w:t xml:space="preserve"> Security is specified pursuant to </w:t>
            </w:r>
            <w:r w:rsidR="00AA04FB" w:rsidRPr="002C367D">
              <w:rPr>
                <w:b w:val="0"/>
                <w:bCs/>
                <w:szCs w:val="24"/>
                <w:lang w:val="en-GB"/>
              </w:rPr>
              <w:t xml:space="preserve">ITP </w:t>
            </w:r>
            <w:r w:rsidRPr="002C367D">
              <w:rPr>
                <w:b w:val="0"/>
                <w:bCs/>
                <w:szCs w:val="24"/>
                <w:lang w:val="en-GB"/>
              </w:rPr>
              <w:t xml:space="preserve">20.1, the </w:t>
            </w:r>
            <w:r w:rsidR="002C1815" w:rsidRPr="002C367D">
              <w:rPr>
                <w:b w:val="0"/>
                <w:bCs/>
                <w:szCs w:val="24"/>
                <w:lang w:val="en-GB"/>
              </w:rPr>
              <w:t>Proposal</w:t>
            </w:r>
            <w:r w:rsidRPr="002C367D">
              <w:rPr>
                <w:b w:val="0"/>
                <w:bCs/>
                <w:szCs w:val="24"/>
                <w:lang w:val="en-GB"/>
              </w:rPr>
              <w:t xml:space="preserve"> security shall be a demand guarantee in any of the following forms at the </w:t>
            </w:r>
            <w:r w:rsidR="00A64EA0" w:rsidRPr="002C367D">
              <w:rPr>
                <w:b w:val="0"/>
                <w:bCs/>
                <w:szCs w:val="24"/>
                <w:lang w:val="en-GB"/>
              </w:rPr>
              <w:t>Proposer</w:t>
            </w:r>
            <w:r w:rsidRPr="002C367D">
              <w:rPr>
                <w:b w:val="0"/>
                <w:bCs/>
                <w:szCs w:val="24"/>
                <w:lang w:val="en-GB"/>
              </w:rPr>
              <w:t>’s option:</w:t>
            </w:r>
            <w:bookmarkEnd w:id="204"/>
          </w:p>
        </w:tc>
      </w:tr>
      <w:tr w:rsidR="00EC4F4C" w:rsidRPr="002C367D" w14:paraId="4A8DCBA7" w14:textId="77777777" w:rsidTr="003938BB">
        <w:trPr>
          <w:cantSplit/>
        </w:trPr>
        <w:tc>
          <w:tcPr>
            <w:tcW w:w="2175" w:type="dxa"/>
          </w:tcPr>
          <w:p w14:paraId="79B26246" w14:textId="77777777" w:rsidR="00EC4F4C" w:rsidRPr="002C367D" w:rsidDel="00D522FE" w:rsidRDefault="00EC4F4C" w:rsidP="00011A7E">
            <w:pPr>
              <w:pStyle w:val="Head12a"/>
              <w:spacing w:before="120"/>
              <w:rPr>
                <w:szCs w:val="24"/>
                <w:lang w:val="en-GB"/>
              </w:rPr>
            </w:pPr>
          </w:p>
        </w:tc>
        <w:tc>
          <w:tcPr>
            <w:tcW w:w="7290" w:type="dxa"/>
          </w:tcPr>
          <w:p w14:paraId="4B7109B2" w14:textId="77777777" w:rsidR="00EC4F4C" w:rsidRPr="002C367D" w:rsidRDefault="00EC4F4C" w:rsidP="0011012F">
            <w:pPr>
              <w:pStyle w:val="P3Header1-Clauses"/>
              <w:numPr>
                <w:ilvl w:val="2"/>
                <w:numId w:val="4"/>
              </w:numPr>
              <w:tabs>
                <w:tab w:val="clear" w:pos="864"/>
              </w:tabs>
              <w:spacing w:before="120" w:after="120"/>
              <w:ind w:left="1152" w:hanging="630"/>
              <w:rPr>
                <w:bCs/>
                <w:szCs w:val="24"/>
              </w:rPr>
            </w:pPr>
            <w:r w:rsidRPr="002C367D">
              <w:rPr>
                <w:b w:val="0"/>
                <w:bCs/>
                <w:szCs w:val="24"/>
              </w:rPr>
              <w:t xml:space="preserve">an unconditional guarantee issued by a </w:t>
            </w:r>
            <w:r w:rsidRPr="002C367D">
              <w:rPr>
                <w:b w:val="0"/>
                <w:szCs w:val="24"/>
              </w:rPr>
              <w:t>non-bank financial institution (such as an insurance, bonding or surety company)</w:t>
            </w:r>
            <w:r w:rsidRPr="002C367D">
              <w:rPr>
                <w:b w:val="0"/>
                <w:bCs/>
                <w:szCs w:val="24"/>
              </w:rPr>
              <w:t xml:space="preserve">; </w:t>
            </w:r>
          </w:p>
        </w:tc>
      </w:tr>
      <w:tr w:rsidR="00EC4F4C" w:rsidRPr="002C367D" w14:paraId="5FDA9D86" w14:textId="77777777" w:rsidTr="003938BB">
        <w:trPr>
          <w:cantSplit/>
        </w:trPr>
        <w:tc>
          <w:tcPr>
            <w:tcW w:w="2175" w:type="dxa"/>
          </w:tcPr>
          <w:p w14:paraId="3CCAA547" w14:textId="77777777" w:rsidR="00EC4F4C" w:rsidRPr="002C367D" w:rsidDel="00D522FE" w:rsidRDefault="00EC4F4C" w:rsidP="00011A7E">
            <w:pPr>
              <w:pStyle w:val="Head12a"/>
              <w:spacing w:before="120"/>
              <w:rPr>
                <w:szCs w:val="24"/>
                <w:lang w:val="en-GB"/>
              </w:rPr>
            </w:pPr>
          </w:p>
        </w:tc>
        <w:tc>
          <w:tcPr>
            <w:tcW w:w="7290" w:type="dxa"/>
          </w:tcPr>
          <w:p w14:paraId="453365F1" w14:textId="77777777" w:rsidR="00EC4F4C" w:rsidRPr="002C367D" w:rsidRDefault="00EC4F4C" w:rsidP="0011012F">
            <w:pPr>
              <w:pStyle w:val="P3Header1-Clauses"/>
              <w:numPr>
                <w:ilvl w:val="2"/>
                <w:numId w:val="4"/>
              </w:numPr>
              <w:tabs>
                <w:tab w:val="clear" w:pos="864"/>
              </w:tabs>
              <w:spacing w:before="120" w:after="120"/>
              <w:ind w:left="1152" w:hanging="630"/>
              <w:rPr>
                <w:szCs w:val="24"/>
              </w:rPr>
            </w:pPr>
            <w:r w:rsidRPr="002C367D">
              <w:rPr>
                <w:b w:val="0"/>
                <w:bCs/>
                <w:szCs w:val="24"/>
              </w:rPr>
              <w:t xml:space="preserve">an irrevocable letter of credit; </w:t>
            </w:r>
          </w:p>
        </w:tc>
      </w:tr>
      <w:tr w:rsidR="00EC4F4C" w:rsidRPr="002C367D" w14:paraId="25333827" w14:textId="77777777" w:rsidTr="003938BB">
        <w:trPr>
          <w:cantSplit/>
        </w:trPr>
        <w:tc>
          <w:tcPr>
            <w:tcW w:w="2175" w:type="dxa"/>
          </w:tcPr>
          <w:p w14:paraId="60DA08C0" w14:textId="77777777" w:rsidR="00EC4F4C" w:rsidRPr="002C367D" w:rsidDel="00D522FE" w:rsidRDefault="00EC4F4C" w:rsidP="00011A7E">
            <w:pPr>
              <w:pStyle w:val="Head12a"/>
              <w:spacing w:before="120"/>
              <w:rPr>
                <w:szCs w:val="24"/>
                <w:lang w:val="en-GB"/>
              </w:rPr>
            </w:pPr>
          </w:p>
        </w:tc>
        <w:tc>
          <w:tcPr>
            <w:tcW w:w="7290" w:type="dxa"/>
          </w:tcPr>
          <w:p w14:paraId="278E9D3F" w14:textId="77777777" w:rsidR="00EC4F4C" w:rsidRPr="002C367D" w:rsidRDefault="00EC4F4C" w:rsidP="0011012F">
            <w:pPr>
              <w:pStyle w:val="P3Header1-Clauses"/>
              <w:numPr>
                <w:ilvl w:val="2"/>
                <w:numId w:val="4"/>
              </w:numPr>
              <w:tabs>
                <w:tab w:val="clear" w:pos="864"/>
              </w:tabs>
              <w:spacing w:before="120" w:after="120"/>
              <w:ind w:left="1152" w:hanging="630"/>
              <w:rPr>
                <w:b w:val="0"/>
                <w:bCs/>
                <w:szCs w:val="24"/>
              </w:rPr>
            </w:pPr>
            <w:r w:rsidRPr="002C367D">
              <w:rPr>
                <w:b w:val="0"/>
                <w:bCs/>
                <w:szCs w:val="24"/>
              </w:rPr>
              <w:t>a cashier’s or certified check; or</w:t>
            </w:r>
          </w:p>
        </w:tc>
      </w:tr>
      <w:tr w:rsidR="00EC4F4C" w:rsidRPr="002C367D" w14:paraId="2631E39E" w14:textId="77777777" w:rsidTr="003938BB">
        <w:trPr>
          <w:cantSplit/>
        </w:trPr>
        <w:tc>
          <w:tcPr>
            <w:tcW w:w="2175" w:type="dxa"/>
          </w:tcPr>
          <w:p w14:paraId="38FE07D6" w14:textId="77777777" w:rsidR="00EC4F4C" w:rsidRPr="002C367D" w:rsidDel="00D522FE" w:rsidRDefault="00EC4F4C" w:rsidP="00011A7E">
            <w:pPr>
              <w:pStyle w:val="Head12a"/>
              <w:spacing w:before="120"/>
              <w:rPr>
                <w:szCs w:val="24"/>
                <w:lang w:val="en-GB"/>
              </w:rPr>
            </w:pPr>
          </w:p>
        </w:tc>
        <w:tc>
          <w:tcPr>
            <w:tcW w:w="7290" w:type="dxa"/>
          </w:tcPr>
          <w:p w14:paraId="047F6427" w14:textId="3A3DA65E" w:rsidR="00EC4F4C" w:rsidRPr="002C367D" w:rsidRDefault="00EC4F4C" w:rsidP="0011012F">
            <w:pPr>
              <w:pStyle w:val="P3Header1-Clauses"/>
              <w:numPr>
                <w:ilvl w:val="2"/>
                <w:numId w:val="4"/>
              </w:numPr>
              <w:tabs>
                <w:tab w:val="clear" w:pos="864"/>
              </w:tabs>
              <w:spacing w:before="120" w:after="120"/>
              <w:ind w:left="1152" w:hanging="630"/>
              <w:rPr>
                <w:b w:val="0"/>
                <w:bCs/>
                <w:szCs w:val="24"/>
              </w:rPr>
            </w:pPr>
            <w:r w:rsidRPr="002C367D">
              <w:rPr>
                <w:b w:val="0"/>
                <w:bCs/>
                <w:szCs w:val="24"/>
              </w:rPr>
              <w:t>another security indicated</w:t>
            </w:r>
            <w:r w:rsidRPr="002C367D">
              <w:rPr>
                <w:bCs/>
                <w:szCs w:val="24"/>
              </w:rPr>
              <w:t xml:space="preserve"> in the </w:t>
            </w:r>
            <w:r w:rsidR="00256027" w:rsidRPr="002C367D">
              <w:rPr>
                <w:bCs/>
                <w:szCs w:val="24"/>
              </w:rPr>
              <w:t>PDS</w:t>
            </w:r>
            <w:r w:rsidRPr="002C367D">
              <w:rPr>
                <w:bCs/>
                <w:szCs w:val="24"/>
              </w:rPr>
              <w:t>,</w:t>
            </w:r>
          </w:p>
        </w:tc>
      </w:tr>
      <w:tr w:rsidR="00EC4F4C" w:rsidRPr="002C367D" w14:paraId="4BAB1C92" w14:textId="77777777" w:rsidTr="003938BB">
        <w:trPr>
          <w:cantSplit/>
        </w:trPr>
        <w:tc>
          <w:tcPr>
            <w:tcW w:w="2175" w:type="dxa"/>
          </w:tcPr>
          <w:p w14:paraId="62F5E7C2" w14:textId="77777777" w:rsidR="00EC4F4C" w:rsidRPr="002C367D" w:rsidDel="00D522FE" w:rsidRDefault="00EC4F4C" w:rsidP="00011A7E">
            <w:pPr>
              <w:pStyle w:val="Head12a"/>
              <w:spacing w:before="120"/>
              <w:rPr>
                <w:szCs w:val="24"/>
                <w:lang w:val="en-GB"/>
              </w:rPr>
            </w:pPr>
          </w:p>
        </w:tc>
        <w:tc>
          <w:tcPr>
            <w:tcW w:w="7290" w:type="dxa"/>
          </w:tcPr>
          <w:p w14:paraId="0EC8E2A2" w14:textId="615429C7" w:rsidR="00EC4F4C" w:rsidRPr="002C367D" w:rsidRDefault="00EC4F4C" w:rsidP="00011A7E">
            <w:pPr>
              <w:pStyle w:val="S1-subpara"/>
              <w:spacing w:before="120" w:after="120"/>
              <w:ind w:left="612" w:right="-75"/>
              <w:rPr>
                <w:szCs w:val="24"/>
              </w:rPr>
            </w:pPr>
            <w:r w:rsidRPr="002C367D">
              <w:rPr>
                <w:szCs w:val="24"/>
              </w:rPr>
              <w:t xml:space="preserve">from a reputable source from an eligible country. If an unconditional guarantee is issued by a non-bank financial institution located outside the Purchaser’s Country the issuing non-bank financial institution shall have a correspondent financial institution located in the Purchaser’s Country to make it enforceable unless the Purchaser has agreed in writing, prior to </w:t>
            </w:r>
            <w:r w:rsidR="002C1815" w:rsidRPr="002C367D">
              <w:rPr>
                <w:szCs w:val="24"/>
              </w:rPr>
              <w:t>Proposal</w:t>
            </w:r>
            <w:r w:rsidRPr="002C367D">
              <w:rPr>
                <w:szCs w:val="24"/>
              </w:rPr>
              <w:t xml:space="preserve"> submission, that a correspondent financial institution is not required. </w:t>
            </w:r>
            <w:r w:rsidR="004529E1" w:rsidRPr="002C367D">
              <w:rPr>
                <w:bCs/>
                <w:szCs w:val="24"/>
              </w:rPr>
              <w:t xml:space="preserve">In the case of a bank guarantee, the </w:t>
            </w:r>
            <w:r w:rsidR="002C1815" w:rsidRPr="002C367D">
              <w:rPr>
                <w:bCs/>
                <w:szCs w:val="24"/>
              </w:rPr>
              <w:t>Proposal</w:t>
            </w:r>
            <w:r w:rsidR="004529E1" w:rsidRPr="002C367D">
              <w:rPr>
                <w:bCs/>
                <w:szCs w:val="24"/>
              </w:rPr>
              <w:t xml:space="preserve"> Security shall be submitted either using the </w:t>
            </w:r>
            <w:r w:rsidR="002C1815" w:rsidRPr="002C367D">
              <w:rPr>
                <w:bCs/>
                <w:szCs w:val="24"/>
              </w:rPr>
              <w:t>Proposal</w:t>
            </w:r>
            <w:r w:rsidR="004529E1" w:rsidRPr="002C367D">
              <w:rPr>
                <w:bCs/>
                <w:szCs w:val="24"/>
              </w:rPr>
              <w:t xml:space="preserve"> Security Form included in Section IV, </w:t>
            </w:r>
            <w:r w:rsidR="002C1815" w:rsidRPr="002C367D">
              <w:rPr>
                <w:bCs/>
                <w:szCs w:val="24"/>
              </w:rPr>
              <w:t xml:space="preserve">Proposal </w:t>
            </w:r>
            <w:r w:rsidR="004529E1" w:rsidRPr="002C367D">
              <w:rPr>
                <w:bCs/>
                <w:szCs w:val="24"/>
              </w:rPr>
              <w:t xml:space="preserve">Forms or in another substantially similar format approved by the Purchaser prior to </w:t>
            </w:r>
            <w:r w:rsidR="002C1815" w:rsidRPr="002C367D">
              <w:rPr>
                <w:bCs/>
                <w:szCs w:val="24"/>
              </w:rPr>
              <w:t>Proposal</w:t>
            </w:r>
            <w:r w:rsidR="004529E1" w:rsidRPr="002C367D">
              <w:rPr>
                <w:bCs/>
                <w:szCs w:val="24"/>
              </w:rPr>
              <w:t xml:space="preserve"> submission.  In either case, the form must include the complete name of the </w:t>
            </w:r>
            <w:r w:rsidR="00A64EA0" w:rsidRPr="002C367D">
              <w:rPr>
                <w:bCs/>
                <w:szCs w:val="24"/>
              </w:rPr>
              <w:t>Proposer</w:t>
            </w:r>
            <w:r w:rsidR="004529E1" w:rsidRPr="002C367D">
              <w:rPr>
                <w:bCs/>
                <w:szCs w:val="24"/>
              </w:rPr>
              <w:t xml:space="preserve">.  The </w:t>
            </w:r>
            <w:r w:rsidR="002C1815" w:rsidRPr="002C367D">
              <w:rPr>
                <w:bCs/>
                <w:szCs w:val="24"/>
              </w:rPr>
              <w:t>Proposal</w:t>
            </w:r>
            <w:r w:rsidR="004529E1" w:rsidRPr="002C367D">
              <w:rPr>
                <w:bCs/>
                <w:szCs w:val="24"/>
              </w:rPr>
              <w:t xml:space="preserve"> Security shall be valid for twenty-eight (28) days beyond the original date of expiry of the </w:t>
            </w:r>
            <w:r w:rsidR="002C1815" w:rsidRPr="002C367D">
              <w:rPr>
                <w:bCs/>
                <w:szCs w:val="24"/>
              </w:rPr>
              <w:t>Proposal</w:t>
            </w:r>
            <w:r w:rsidR="004529E1" w:rsidRPr="002C367D">
              <w:rPr>
                <w:bCs/>
                <w:szCs w:val="24"/>
              </w:rPr>
              <w:t xml:space="preserve"> validity, or beyond any extended date if requested under </w:t>
            </w:r>
            <w:r w:rsidR="00AA04FB" w:rsidRPr="002C367D">
              <w:rPr>
                <w:bCs/>
                <w:szCs w:val="24"/>
              </w:rPr>
              <w:t xml:space="preserve">ITP </w:t>
            </w:r>
            <w:r w:rsidR="004529E1" w:rsidRPr="002C367D">
              <w:rPr>
                <w:bCs/>
                <w:szCs w:val="24"/>
              </w:rPr>
              <w:t>19.2.</w:t>
            </w:r>
          </w:p>
        </w:tc>
      </w:tr>
      <w:tr w:rsidR="00EC4F4C" w:rsidRPr="002C367D" w14:paraId="75E725A4" w14:textId="77777777" w:rsidTr="003938BB">
        <w:trPr>
          <w:cantSplit/>
        </w:trPr>
        <w:tc>
          <w:tcPr>
            <w:tcW w:w="2175" w:type="dxa"/>
          </w:tcPr>
          <w:p w14:paraId="29CD1DBD" w14:textId="77777777" w:rsidR="00EC4F4C" w:rsidRPr="002C367D" w:rsidDel="00D522FE" w:rsidRDefault="00EC4F4C" w:rsidP="00011A7E">
            <w:pPr>
              <w:pStyle w:val="Head12a"/>
              <w:spacing w:before="120"/>
              <w:rPr>
                <w:szCs w:val="24"/>
                <w:lang w:val="en-GB"/>
              </w:rPr>
            </w:pPr>
          </w:p>
        </w:tc>
        <w:tc>
          <w:tcPr>
            <w:tcW w:w="7290" w:type="dxa"/>
          </w:tcPr>
          <w:p w14:paraId="3CFAA05F" w14:textId="59958E84" w:rsidR="00EC4F4C" w:rsidRPr="002C367D" w:rsidRDefault="00EC4F4C" w:rsidP="00394921">
            <w:pPr>
              <w:pStyle w:val="Head12a"/>
              <w:numPr>
                <w:ilvl w:val="1"/>
                <w:numId w:val="56"/>
              </w:numPr>
              <w:spacing w:before="120"/>
              <w:ind w:left="702" w:hanging="720"/>
              <w:jc w:val="both"/>
              <w:rPr>
                <w:b w:val="0"/>
                <w:bCs/>
                <w:szCs w:val="24"/>
                <w:lang w:val="en-GB"/>
              </w:rPr>
            </w:pPr>
            <w:bookmarkStart w:id="205" w:name="_Toc43474899"/>
            <w:r w:rsidRPr="002C367D">
              <w:rPr>
                <w:b w:val="0"/>
                <w:bCs/>
                <w:szCs w:val="24"/>
                <w:lang w:val="en-GB"/>
              </w:rPr>
              <w:t xml:space="preserve">If a </w:t>
            </w:r>
            <w:r w:rsidR="002C1815" w:rsidRPr="002C367D">
              <w:rPr>
                <w:b w:val="0"/>
                <w:bCs/>
                <w:szCs w:val="24"/>
                <w:lang w:val="en-GB"/>
              </w:rPr>
              <w:t>Proposal</w:t>
            </w:r>
            <w:r w:rsidRPr="002C367D">
              <w:rPr>
                <w:b w:val="0"/>
                <w:bCs/>
                <w:szCs w:val="24"/>
                <w:lang w:val="en-GB"/>
              </w:rPr>
              <w:t xml:space="preserve"> Security or a </w:t>
            </w:r>
            <w:r w:rsidR="002C1815" w:rsidRPr="002C367D">
              <w:rPr>
                <w:b w:val="0"/>
                <w:bCs/>
                <w:szCs w:val="24"/>
                <w:lang w:val="en-GB"/>
              </w:rPr>
              <w:t>Proposal</w:t>
            </w:r>
            <w:r w:rsidRPr="002C367D">
              <w:rPr>
                <w:b w:val="0"/>
                <w:bCs/>
                <w:szCs w:val="24"/>
                <w:lang w:val="en-GB"/>
              </w:rPr>
              <w:t xml:space="preserve">-Securing Declaration is specified pursuant to </w:t>
            </w:r>
            <w:r w:rsidR="00AA04FB" w:rsidRPr="002C367D">
              <w:rPr>
                <w:b w:val="0"/>
                <w:bCs/>
                <w:szCs w:val="24"/>
                <w:lang w:val="en-GB"/>
              </w:rPr>
              <w:t xml:space="preserve">ITP </w:t>
            </w:r>
            <w:r w:rsidRPr="002C367D">
              <w:rPr>
                <w:b w:val="0"/>
                <w:bCs/>
                <w:szCs w:val="24"/>
                <w:lang w:val="en-GB"/>
              </w:rPr>
              <w:t xml:space="preserve">20.1, any </w:t>
            </w:r>
            <w:r w:rsidR="002C1815" w:rsidRPr="002C367D">
              <w:rPr>
                <w:b w:val="0"/>
                <w:bCs/>
                <w:szCs w:val="24"/>
                <w:lang w:val="en-GB"/>
              </w:rPr>
              <w:t>Proposal</w:t>
            </w:r>
            <w:r w:rsidRPr="002C367D">
              <w:rPr>
                <w:b w:val="0"/>
                <w:bCs/>
                <w:szCs w:val="24"/>
                <w:lang w:val="en-GB"/>
              </w:rPr>
              <w:t xml:space="preserve"> not accompanied by a substantially responsive </w:t>
            </w:r>
            <w:r w:rsidR="002C1815" w:rsidRPr="002C367D">
              <w:rPr>
                <w:b w:val="0"/>
                <w:bCs/>
                <w:szCs w:val="24"/>
                <w:lang w:val="en-GB"/>
              </w:rPr>
              <w:t>Proposal</w:t>
            </w:r>
            <w:r w:rsidRPr="002C367D">
              <w:rPr>
                <w:b w:val="0"/>
                <w:bCs/>
                <w:szCs w:val="24"/>
                <w:lang w:val="en-GB"/>
              </w:rPr>
              <w:t xml:space="preserve"> Security or </w:t>
            </w:r>
            <w:r w:rsidR="002C1815" w:rsidRPr="002C367D">
              <w:rPr>
                <w:b w:val="0"/>
                <w:bCs/>
                <w:szCs w:val="24"/>
                <w:lang w:val="en-GB"/>
              </w:rPr>
              <w:t>Proposal</w:t>
            </w:r>
            <w:r w:rsidRPr="002C367D">
              <w:rPr>
                <w:b w:val="0"/>
                <w:bCs/>
                <w:szCs w:val="24"/>
                <w:lang w:val="en-GB"/>
              </w:rPr>
              <w:t>-Securing Declaration shall be rejected by the Purchaser as non-responsive.</w:t>
            </w:r>
            <w:bookmarkEnd w:id="205"/>
          </w:p>
        </w:tc>
      </w:tr>
      <w:tr w:rsidR="00EC4F4C" w:rsidRPr="002C367D" w14:paraId="6ADE9E02" w14:textId="77777777" w:rsidTr="003938BB">
        <w:trPr>
          <w:cantSplit/>
        </w:trPr>
        <w:tc>
          <w:tcPr>
            <w:tcW w:w="2175" w:type="dxa"/>
          </w:tcPr>
          <w:p w14:paraId="3F9BE935" w14:textId="77777777" w:rsidR="00EC4F4C" w:rsidRPr="002C367D" w:rsidDel="00D522FE" w:rsidRDefault="00EC4F4C" w:rsidP="00011A7E">
            <w:pPr>
              <w:pStyle w:val="Head12a"/>
              <w:spacing w:before="120"/>
              <w:rPr>
                <w:szCs w:val="24"/>
                <w:lang w:val="en-GB"/>
              </w:rPr>
            </w:pPr>
          </w:p>
        </w:tc>
        <w:tc>
          <w:tcPr>
            <w:tcW w:w="7290" w:type="dxa"/>
          </w:tcPr>
          <w:p w14:paraId="5B4E6DFE" w14:textId="32477926" w:rsidR="00EC4F4C" w:rsidRPr="002C367D" w:rsidRDefault="00EC4F4C" w:rsidP="00394921">
            <w:pPr>
              <w:pStyle w:val="Head12a"/>
              <w:numPr>
                <w:ilvl w:val="1"/>
                <w:numId w:val="56"/>
              </w:numPr>
              <w:spacing w:before="120"/>
              <w:ind w:left="702" w:hanging="720"/>
              <w:jc w:val="both"/>
              <w:rPr>
                <w:b w:val="0"/>
                <w:bCs/>
                <w:szCs w:val="24"/>
                <w:lang w:val="en-GB"/>
              </w:rPr>
            </w:pPr>
            <w:bookmarkStart w:id="206" w:name="_Toc43474900"/>
            <w:r w:rsidRPr="002C367D">
              <w:rPr>
                <w:b w:val="0"/>
                <w:bCs/>
                <w:szCs w:val="24"/>
                <w:lang w:val="en-GB"/>
              </w:rPr>
              <w:t xml:space="preserve">If a </w:t>
            </w:r>
            <w:r w:rsidR="002C1815" w:rsidRPr="002C367D">
              <w:rPr>
                <w:b w:val="0"/>
                <w:bCs/>
                <w:szCs w:val="24"/>
                <w:lang w:val="en-GB"/>
              </w:rPr>
              <w:t>Proposal</w:t>
            </w:r>
            <w:r w:rsidRPr="002C367D">
              <w:rPr>
                <w:b w:val="0"/>
                <w:bCs/>
                <w:szCs w:val="24"/>
                <w:lang w:val="en-GB"/>
              </w:rPr>
              <w:t xml:space="preserve"> Security is specified pursuant to </w:t>
            </w:r>
            <w:r w:rsidR="00AA04FB" w:rsidRPr="002C367D">
              <w:rPr>
                <w:b w:val="0"/>
                <w:bCs/>
                <w:szCs w:val="24"/>
                <w:lang w:val="en-GB"/>
              </w:rPr>
              <w:t xml:space="preserve">ITP </w:t>
            </w:r>
            <w:r w:rsidRPr="002C367D">
              <w:rPr>
                <w:b w:val="0"/>
                <w:bCs/>
                <w:szCs w:val="24"/>
                <w:lang w:val="en-GB"/>
              </w:rPr>
              <w:t xml:space="preserve">20.1, the </w:t>
            </w:r>
            <w:r w:rsidR="002C1815" w:rsidRPr="002C367D">
              <w:rPr>
                <w:b w:val="0"/>
                <w:bCs/>
                <w:szCs w:val="24"/>
                <w:lang w:val="en-GB"/>
              </w:rPr>
              <w:t>Proposal</w:t>
            </w:r>
            <w:r w:rsidRPr="002C367D">
              <w:rPr>
                <w:b w:val="0"/>
                <w:bCs/>
                <w:szCs w:val="24"/>
                <w:lang w:val="en-GB"/>
              </w:rPr>
              <w:t xml:space="preserve"> Security of unsuccessful </w:t>
            </w:r>
            <w:r w:rsidR="00A64EA0" w:rsidRPr="002C367D">
              <w:rPr>
                <w:b w:val="0"/>
                <w:bCs/>
                <w:szCs w:val="24"/>
                <w:lang w:val="en-GB"/>
              </w:rPr>
              <w:t>Proposer</w:t>
            </w:r>
            <w:r w:rsidRPr="002C367D">
              <w:rPr>
                <w:b w:val="0"/>
                <w:bCs/>
                <w:szCs w:val="24"/>
                <w:lang w:val="en-GB"/>
              </w:rPr>
              <w:t xml:space="preserve">s shall be returned as promptly as possible upon the successful </w:t>
            </w:r>
            <w:r w:rsidR="00A64EA0" w:rsidRPr="002C367D">
              <w:rPr>
                <w:b w:val="0"/>
                <w:bCs/>
                <w:szCs w:val="24"/>
                <w:lang w:val="en-GB"/>
              </w:rPr>
              <w:t>Proposer</w:t>
            </w:r>
            <w:r w:rsidRPr="002C367D">
              <w:rPr>
                <w:b w:val="0"/>
                <w:bCs/>
                <w:szCs w:val="24"/>
                <w:lang w:val="en-GB"/>
              </w:rPr>
              <w:t xml:space="preserve">’s furnishing of the Performance Security pursuant to </w:t>
            </w:r>
            <w:r w:rsidR="00AA04FB" w:rsidRPr="002C367D">
              <w:rPr>
                <w:b w:val="0"/>
                <w:bCs/>
                <w:szCs w:val="24"/>
                <w:lang w:val="en-GB"/>
              </w:rPr>
              <w:t xml:space="preserve">ITP </w:t>
            </w:r>
            <w:r w:rsidR="006B75B8" w:rsidRPr="002C367D">
              <w:rPr>
                <w:b w:val="0"/>
                <w:bCs/>
                <w:szCs w:val="24"/>
                <w:lang w:val="en-GB"/>
              </w:rPr>
              <w:t>48</w:t>
            </w:r>
            <w:r w:rsidRPr="002C367D">
              <w:rPr>
                <w:b w:val="0"/>
                <w:bCs/>
                <w:szCs w:val="24"/>
                <w:lang w:val="en-GB"/>
              </w:rPr>
              <w:t>.</w:t>
            </w:r>
            <w:bookmarkEnd w:id="206"/>
          </w:p>
        </w:tc>
      </w:tr>
      <w:tr w:rsidR="00EC4F4C" w:rsidRPr="002C367D" w14:paraId="4FE2CBE8" w14:textId="77777777" w:rsidTr="003938BB">
        <w:trPr>
          <w:cantSplit/>
        </w:trPr>
        <w:tc>
          <w:tcPr>
            <w:tcW w:w="2175" w:type="dxa"/>
          </w:tcPr>
          <w:p w14:paraId="7960B2C7" w14:textId="77777777" w:rsidR="00EC4F4C" w:rsidRPr="002C367D" w:rsidDel="00D522FE" w:rsidRDefault="00EC4F4C" w:rsidP="00011A7E">
            <w:pPr>
              <w:pStyle w:val="Head12a"/>
              <w:spacing w:before="120"/>
              <w:rPr>
                <w:szCs w:val="24"/>
                <w:lang w:val="en-GB"/>
              </w:rPr>
            </w:pPr>
          </w:p>
        </w:tc>
        <w:tc>
          <w:tcPr>
            <w:tcW w:w="7290" w:type="dxa"/>
          </w:tcPr>
          <w:p w14:paraId="0DB76678" w14:textId="5BE68834" w:rsidR="00EC4F4C" w:rsidRPr="002C367D" w:rsidRDefault="00EC4F4C" w:rsidP="00394921">
            <w:pPr>
              <w:pStyle w:val="Head12a"/>
              <w:numPr>
                <w:ilvl w:val="1"/>
                <w:numId w:val="56"/>
              </w:numPr>
              <w:spacing w:before="120"/>
              <w:ind w:left="702" w:hanging="720"/>
              <w:jc w:val="both"/>
              <w:rPr>
                <w:b w:val="0"/>
                <w:bCs/>
                <w:szCs w:val="24"/>
                <w:lang w:val="en-GB"/>
              </w:rPr>
            </w:pPr>
            <w:bookmarkStart w:id="207" w:name="_Toc43474901"/>
            <w:r w:rsidRPr="002C367D">
              <w:rPr>
                <w:b w:val="0"/>
                <w:bCs/>
                <w:szCs w:val="24"/>
                <w:lang w:val="en-GB"/>
              </w:rPr>
              <w:t xml:space="preserve">The </w:t>
            </w:r>
            <w:r w:rsidR="002C1815" w:rsidRPr="002C367D">
              <w:rPr>
                <w:b w:val="0"/>
                <w:bCs/>
                <w:szCs w:val="24"/>
                <w:lang w:val="en-GB"/>
              </w:rPr>
              <w:t>Proposal</w:t>
            </w:r>
            <w:r w:rsidRPr="002C367D">
              <w:rPr>
                <w:b w:val="0"/>
                <w:bCs/>
                <w:szCs w:val="24"/>
                <w:lang w:val="en-GB"/>
              </w:rPr>
              <w:t xml:space="preserve"> Security of the successful </w:t>
            </w:r>
            <w:r w:rsidR="00A64EA0" w:rsidRPr="002C367D">
              <w:rPr>
                <w:b w:val="0"/>
                <w:bCs/>
                <w:szCs w:val="24"/>
                <w:lang w:val="en-GB"/>
              </w:rPr>
              <w:t>Proposer</w:t>
            </w:r>
            <w:r w:rsidRPr="002C367D">
              <w:rPr>
                <w:b w:val="0"/>
                <w:bCs/>
                <w:szCs w:val="24"/>
                <w:lang w:val="en-GB"/>
              </w:rPr>
              <w:t xml:space="preserve"> shall be returned as promptly as possible once the successful </w:t>
            </w:r>
            <w:r w:rsidR="00A64EA0" w:rsidRPr="002C367D">
              <w:rPr>
                <w:b w:val="0"/>
                <w:bCs/>
                <w:szCs w:val="24"/>
                <w:lang w:val="en-GB"/>
              </w:rPr>
              <w:t>Proposer</w:t>
            </w:r>
            <w:r w:rsidRPr="002C367D">
              <w:rPr>
                <w:b w:val="0"/>
                <w:bCs/>
                <w:szCs w:val="24"/>
                <w:lang w:val="en-GB"/>
              </w:rPr>
              <w:t xml:space="preserve"> has signed the Contract and furnished the required Performance Security.</w:t>
            </w:r>
            <w:bookmarkEnd w:id="207"/>
          </w:p>
        </w:tc>
      </w:tr>
      <w:tr w:rsidR="00EC4F4C" w:rsidRPr="002C367D" w14:paraId="5901FCA8" w14:textId="77777777" w:rsidTr="003938BB">
        <w:trPr>
          <w:cantSplit/>
        </w:trPr>
        <w:tc>
          <w:tcPr>
            <w:tcW w:w="2175" w:type="dxa"/>
          </w:tcPr>
          <w:p w14:paraId="4AB5539B" w14:textId="77777777" w:rsidR="00EC4F4C" w:rsidRPr="002C367D" w:rsidDel="00D522FE" w:rsidRDefault="00EC4F4C" w:rsidP="00011A7E">
            <w:pPr>
              <w:pStyle w:val="Head12a"/>
              <w:spacing w:before="120"/>
              <w:rPr>
                <w:szCs w:val="24"/>
                <w:lang w:val="en-GB"/>
              </w:rPr>
            </w:pPr>
          </w:p>
        </w:tc>
        <w:tc>
          <w:tcPr>
            <w:tcW w:w="7290" w:type="dxa"/>
          </w:tcPr>
          <w:p w14:paraId="2955305C" w14:textId="360427EE" w:rsidR="00EC4F4C" w:rsidRPr="002C367D" w:rsidRDefault="00EC4F4C" w:rsidP="00394921">
            <w:pPr>
              <w:pStyle w:val="Head12a"/>
              <w:numPr>
                <w:ilvl w:val="1"/>
                <w:numId w:val="56"/>
              </w:numPr>
              <w:spacing w:before="120"/>
              <w:ind w:left="702" w:hanging="720"/>
              <w:jc w:val="both"/>
              <w:rPr>
                <w:b w:val="0"/>
                <w:bCs/>
                <w:szCs w:val="24"/>
                <w:lang w:val="en-GB"/>
              </w:rPr>
            </w:pPr>
            <w:bookmarkStart w:id="208" w:name="_Toc43474902"/>
            <w:r w:rsidRPr="002C367D">
              <w:rPr>
                <w:b w:val="0"/>
                <w:bCs/>
                <w:szCs w:val="24"/>
                <w:lang w:val="en-GB"/>
              </w:rPr>
              <w:t xml:space="preserve">The </w:t>
            </w:r>
            <w:r w:rsidR="002C1815" w:rsidRPr="002C367D">
              <w:rPr>
                <w:b w:val="0"/>
                <w:bCs/>
                <w:szCs w:val="24"/>
                <w:lang w:val="en-GB"/>
              </w:rPr>
              <w:t>Proposal</w:t>
            </w:r>
            <w:r w:rsidRPr="002C367D">
              <w:rPr>
                <w:b w:val="0"/>
                <w:bCs/>
                <w:szCs w:val="24"/>
                <w:lang w:val="en-GB"/>
              </w:rPr>
              <w:t xml:space="preserve"> Security may be forfeited:</w:t>
            </w:r>
            <w:bookmarkEnd w:id="208"/>
          </w:p>
          <w:p w14:paraId="442D0519" w14:textId="6E346135" w:rsidR="00EC4F4C" w:rsidRPr="002C367D" w:rsidRDefault="00EC4F4C" w:rsidP="0011012F">
            <w:pPr>
              <w:pStyle w:val="P3Header1-Clauses"/>
              <w:numPr>
                <w:ilvl w:val="0"/>
                <w:numId w:val="6"/>
              </w:numPr>
              <w:tabs>
                <w:tab w:val="clear" w:pos="2556"/>
              </w:tabs>
              <w:spacing w:before="120" w:after="120"/>
              <w:ind w:left="1210" w:hanging="503"/>
              <w:rPr>
                <w:b w:val="0"/>
                <w:szCs w:val="24"/>
              </w:rPr>
            </w:pPr>
            <w:r w:rsidRPr="002C367D">
              <w:rPr>
                <w:b w:val="0"/>
                <w:szCs w:val="24"/>
              </w:rPr>
              <w:t xml:space="preserve">if a </w:t>
            </w:r>
            <w:bookmarkStart w:id="209" w:name="_Toc438267890"/>
            <w:r w:rsidR="00A64EA0" w:rsidRPr="002C367D">
              <w:rPr>
                <w:b w:val="0"/>
                <w:szCs w:val="24"/>
              </w:rPr>
              <w:t>Proposer</w:t>
            </w:r>
            <w:r w:rsidRPr="002C367D">
              <w:rPr>
                <w:b w:val="0"/>
                <w:szCs w:val="24"/>
              </w:rPr>
              <w:t xml:space="preserve"> withdraws its </w:t>
            </w:r>
            <w:r w:rsidR="002C1815" w:rsidRPr="002C367D">
              <w:rPr>
                <w:b w:val="0"/>
                <w:szCs w:val="24"/>
              </w:rPr>
              <w:t>Proposal</w:t>
            </w:r>
            <w:r w:rsidRPr="002C367D">
              <w:rPr>
                <w:b w:val="0"/>
                <w:szCs w:val="24"/>
              </w:rPr>
              <w:t xml:space="preserve"> </w:t>
            </w:r>
            <w:r w:rsidR="005A70DD" w:rsidRPr="002C367D">
              <w:rPr>
                <w:b w:val="0"/>
                <w:szCs w:val="24"/>
              </w:rPr>
              <w:t xml:space="preserve">prior to the expiry date of </w:t>
            </w:r>
            <w:r w:rsidR="002C1815" w:rsidRPr="002C367D">
              <w:rPr>
                <w:b w:val="0"/>
                <w:szCs w:val="24"/>
              </w:rPr>
              <w:t>Proposal</w:t>
            </w:r>
            <w:r w:rsidRPr="002C367D">
              <w:rPr>
                <w:b w:val="0"/>
                <w:szCs w:val="24"/>
              </w:rPr>
              <w:t xml:space="preserve"> validity specified by the </w:t>
            </w:r>
            <w:r w:rsidR="00A64EA0" w:rsidRPr="002C367D">
              <w:rPr>
                <w:b w:val="0"/>
                <w:szCs w:val="24"/>
              </w:rPr>
              <w:t>Proposer</w:t>
            </w:r>
            <w:r w:rsidRPr="002C367D">
              <w:rPr>
                <w:b w:val="0"/>
                <w:szCs w:val="24"/>
              </w:rPr>
              <w:t xml:space="preserve"> on the Letter of </w:t>
            </w:r>
            <w:r w:rsidR="002C1815" w:rsidRPr="002C367D">
              <w:rPr>
                <w:b w:val="0"/>
                <w:szCs w:val="24"/>
              </w:rPr>
              <w:t>Proposal</w:t>
            </w:r>
            <w:r w:rsidR="005A70DD" w:rsidRPr="002C367D">
              <w:rPr>
                <w:b w:val="0"/>
                <w:szCs w:val="24"/>
              </w:rPr>
              <w:t xml:space="preserve"> or any extended date provided by the </w:t>
            </w:r>
            <w:r w:rsidR="00A64EA0" w:rsidRPr="002C367D">
              <w:rPr>
                <w:b w:val="0"/>
                <w:szCs w:val="24"/>
              </w:rPr>
              <w:t>Proposer</w:t>
            </w:r>
            <w:r w:rsidR="003A65FA" w:rsidRPr="002C367D">
              <w:rPr>
                <w:b w:val="0"/>
                <w:szCs w:val="24"/>
              </w:rPr>
              <w:t>;</w:t>
            </w:r>
            <w:r w:rsidRPr="002C367D">
              <w:rPr>
                <w:b w:val="0"/>
                <w:szCs w:val="24"/>
              </w:rPr>
              <w:t xml:space="preserve"> or</w:t>
            </w:r>
            <w:bookmarkEnd w:id="209"/>
          </w:p>
          <w:p w14:paraId="0E297B75" w14:textId="2479F49E" w:rsidR="00EC4F4C" w:rsidRPr="002C367D" w:rsidRDefault="00EC4F4C" w:rsidP="0011012F">
            <w:pPr>
              <w:pStyle w:val="P3Header1-Clauses"/>
              <w:numPr>
                <w:ilvl w:val="0"/>
                <w:numId w:val="6"/>
              </w:numPr>
              <w:tabs>
                <w:tab w:val="clear" w:pos="2556"/>
              </w:tabs>
              <w:spacing w:before="120" w:after="120"/>
              <w:ind w:left="1210" w:hanging="503"/>
              <w:rPr>
                <w:szCs w:val="24"/>
              </w:rPr>
            </w:pPr>
            <w:r w:rsidRPr="002C367D">
              <w:rPr>
                <w:b w:val="0"/>
                <w:szCs w:val="24"/>
              </w:rPr>
              <w:t xml:space="preserve">if the successful </w:t>
            </w:r>
            <w:r w:rsidR="00A64EA0" w:rsidRPr="002C367D">
              <w:rPr>
                <w:b w:val="0"/>
                <w:szCs w:val="24"/>
              </w:rPr>
              <w:t>Proposer</w:t>
            </w:r>
            <w:r w:rsidRPr="002C367D">
              <w:rPr>
                <w:b w:val="0"/>
                <w:szCs w:val="24"/>
              </w:rPr>
              <w:t xml:space="preserve"> fails to</w:t>
            </w:r>
            <w:r w:rsidRPr="002C367D">
              <w:rPr>
                <w:szCs w:val="24"/>
              </w:rPr>
              <w:t>:</w:t>
            </w:r>
            <w:bookmarkStart w:id="210" w:name="_Toc438267892"/>
            <w:r w:rsidRPr="002C367D">
              <w:rPr>
                <w:szCs w:val="24"/>
              </w:rPr>
              <w:t xml:space="preserve"> </w:t>
            </w:r>
            <w:bookmarkEnd w:id="210"/>
          </w:p>
          <w:p w14:paraId="6871F624" w14:textId="75AA070B" w:rsidR="00EC4F4C" w:rsidRPr="002C367D" w:rsidRDefault="00EC4F4C" w:rsidP="0011012F">
            <w:pPr>
              <w:pStyle w:val="Heading4"/>
              <w:keepNext w:val="0"/>
              <w:numPr>
                <w:ilvl w:val="1"/>
                <w:numId w:val="5"/>
              </w:numPr>
              <w:suppressAutoHyphens w:val="0"/>
              <w:spacing w:before="120"/>
              <w:ind w:left="1642" w:hanging="432"/>
              <w:jc w:val="both"/>
              <w:rPr>
                <w:b w:val="0"/>
                <w:spacing w:val="-4"/>
                <w:szCs w:val="24"/>
              </w:rPr>
            </w:pPr>
            <w:r w:rsidRPr="002C367D">
              <w:rPr>
                <w:b w:val="0"/>
                <w:spacing w:val="-4"/>
                <w:szCs w:val="24"/>
              </w:rPr>
              <w:t xml:space="preserve">sign the Contract in accordance with </w:t>
            </w:r>
            <w:r w:rsidR="00AA04FB" w:rsidRPr="002C367D">
              <w:rPr>
                <w:b w:val="0"/>
                <w:spacing w:val="-4"/>
                <w:szCs w:val="24"/>
              </w:rPr>
              <w:t xml:space="preserve">ITP </w:t>
            </w:r>
            <w:r w:rsidR="006B75B8" w:rsidRPr="002C367D">
              <w:rPr>
                <w:b w:val="0"/>
                <w:spacing w:val="-4"/>
                <w:szCs w:val="24"/>
              </w:rPr>
              <w:t>47</w:t>
            </w:r>
            <w:r w:rsidRPr="002C367D">
              <w:rPr>
                <w:b w:val="0"/>
                <w:spacing w:val="-4"/>
                <w:szCs w:val="24"/>
              </w:rPr>
              <w:t>; or</w:t>
            </w:r>
          </w:p>
          <w:p w14:paraId="76FCBD95" w14:textId="16DD334D" w:rsidR="00EC4F4C" w:rsidRPr="002C367D" w:rsidRDefault="00EC4F4C" w:rsidP="0011012F">
            <w:pPr>
              <w:pStyle w:val="ListParagraph"/>
              <w:numPr>
                <w:ilvl w:val="1"/>
                <w:numId w:val="5"/>
              </w:numPr>
              <w:spacing w:before="120"/>
              <w:ind w:left="1620" w:right="-72" w:hanging="410"/>
              <w:contextualSpacing w:val="0"/>
              <w:rPr>
                <w:szCs w:val="24"/>
              </w:rPr>
            </w:pPr>
            <w:bookmarkStart w:id="211" w:name="_Toc438267893"/>
            <w:r w:rsidRPr="002C367D">
              <w:rPr>
                <w:szCs w:val="24"/>
              </w:rPr>
              <w:t xml:space="preserve">furnish a performance security in accordance with </w:t>
            </w:r>
            <w:bookmarkEnd w:id="211"/>
            <w:r w:rsidR="00AA04FB" w:rsidRPr="002C367D">
              <w:rPr>
                <w:szCs w:val="24"/>
              </w:rPr>
              <w:t xml:space="preserve">ITP </w:t>
            </w:r>
            <w:r w:rsidR="006B75B8" w:rsidRPr="002C367D">
              <w:rPr>
                <w:szCs w:val="24"/>
              </w:rPr>
              <w:t>48</w:t>
            </w:r>
            <w:r w:rsidRPr="002C367D">
              <w:rPr>
                <w:szCs w:val="24"/>
              </w:rPr>
              <w:t>.</w:t>
            </w:r>
          </w:p>
        </w:tc>
      </w:tr>
      <w:tr w:rsidR="00EC4F4C" w:rsidRPr="002C367D" w14:paraId="290E9838" w14:textId="77777777" w:rsidTr="003938BB">
        <w:trPr>
          <w:cantSplit/>
        </w:trPr>
        <w:tc>
          <w:tcPr>
            <w:tcW w:w="2175" w:type="dxa"/>
          </w:tcPr>
          <w:p w14:paraId="3C4698DD" w14:textId="77777777" w:rsidR="00EC4F4C" w:rsidRPr="002C367D" w:rsidDel="00D522FE" w:rsidRDefault="00EC4F4C" w:rsidP="00011A7E">
            <w:pPr>
              <w:pStyle w:val="Head12a"/>
              <w:spacing w:before="120"/>
              <w:rPr>
                <w:szCs w:val="24"/>
                <w:lang w:val="en-GB"/>
              </w:rPr>
            </w:pPr>
          </w:p>
        </w:tc>
        <w:tc>
          <w:tcPr>
            <w:tcW w:w="7290" w:type="dxa"/>
          </w:tcPr>
          <w:p w14:paraId="7B633C56" w14:textId="11E9399C" w:rsidR="00EC4F4C" w:rsidRPr="002C367D" w:rsidRDefault="00EC4F4C" w:rsidP="00394921">
            <w:pPr>
              <w:pStyle w:val="Head12a"/>
              <w:numPr>
                <w:ilvl w:val="1"/>
                <w:numId w:val="56"/>
              </w:numPr>
              <w:spacing w:before="120"/>
              <w:ind w:left="702" w:hanging="720"/>
              <w:jc w:val="both"/>
              <w:rPr>
                <w:szCs w:val="24"/>
                <w:lang w:val="en-GB"/>
              </w:rPr>
            </w:pPr>
            <w:bookmarkStart w:id="212" w:name="_Toc43474903"/>
            <w:r w:rsidRPr="002C367D">
              <w:rPr>
                <w:b w:val="0"/>
                <w:bCs/>
                <w:szCs w:val="24"/>
                <w:lang w:val="en-GB"/>
              </w:rPr>
              <w:t xml:space="preserve">The </w:t>
            </w:r>
            <w:r w:rsidR="002C1815" w:rsidRPr="002C367D">
              <w:rPr>
                <w:b w:val="0"/>
                <w:bCs/>
                <w:szCs w:val="24"/>
                <w:lang w:val="en-GB"/>
              </w:rPr>
              <w:t>Proposal</w:t>
            </w:r>
            <w:r w:rsidRPr="002C367D">
              <w:rPr>
                <w:b w:val="0"/>
                <w:bCs/>
                <w:szCs w:val="24"/>
                <w:lang w:val="en-GB"/>
              </w:rPr>
              <w:t xml:space="preserve"> Security or the </w:t>
            </w:r>
            <w:r w:rsidR="002C1815" w:rsidRPr="002C367D">
              <w:rPr>
                <w:b w:val="0"/>
                <w:bCs/>
                <w:szCs w:val="24"/>
                <w:lang w:val="en-GB"/>
              </w:rPr>
              <w:t>Proposal</w:t>
            </w:r>
            <w:r w:rsidRPr="002C367D">
              <w:rPr>
                <w:b w:val="0"/>
                <w:bCs/>
                <w:szCs w:val="24"/>
                <w:lang w:val="en-GB"/>
              </w:rPr>
              <w:t xml:space="preserve">-Securing Declaration of a JV shall be in the name of the JV that submits the </w:t>
            </w:r>
            <w:r w:rsidR="002C1815" w:rsidRPr="002C367D">
              <w:rPr>
                <w:b w:val="0"/>
                <w:bCs/>
                <w:szCs w:val="24"/>
                <w:lang w:val="en-GB"/>
              </w:rPr>
              <w:t>Proposal</w:t>
            </w:r>
            <w:r w:rsidRPr="002C367D">
              <w:rPr>
                <w:b w:val="0"/>
                <w:bCs/>
                <w:szCs w:val="24"/>
                <w:lang w:val="en-GB"/>
              </w:rPr>
              <w:t xml:space="preserve">. If the JV has not been legally constituted into a legally enforceable JV at the time of </w:t>
            </w:r>
            <w:r w:rsidR="007A7CB7" w:rsidRPr="002C367D">
              <w:rPr>
                <w:b w:val="0"/>
                <w:bCs/>
                <w:szCs w:val="24"/>
                <w:lang w:val="en-GB"/>
              </w:rPr>
              <w:t>submission of Proposals</w:t>
            </w:r>
            <w:r w:rsidRPr="002C367D">
              <w:rPr>
                <w:b w:val="0"/>
                <w:bCs/>
                <w:szCs w:val="24"/>
                <w:lang w:val="en-GB"/>
              </w:rPr>
              <w:t xml:space="preserve">, the </w:t>
            </w:r>
            <w:r w:rsidR="007A7CB7" w:rsidRPr="002C367D">
              <w:rPr>
                <w:b w:val="0"/>
                <w:bCs/>
                <w:szCs w:val="24"/>
                <w:lang w:val="en-GB"/>
              </w:rPr>
              <w:t>Proposal</w:t>
            </w:r>
            <w:r w:rsidRPr="002C367D">
              <w:rPr>
                <w:b w:val="0"/>
                <w:bCs/>
                <w:szCs w:val="24"/>
                <w:lang w:val="en-GB"/>
              </w:rPr>
              <w:t xml:space="preserve"> Security or the </w:t>
            </w:r>
            <w:r w:rsidR="007A7CB7" w:rsidRPr="002C367D">
              <w:rPr>
                <w:b w:val="0"/>
                <w:bCs/>
                <w:szCs w:val="24"/>
                <w:lang w:val="en-GB"/>
              </w:rPr>
              <w:t>Proposal</w:t>
            </w:r>
            <w:r w:rsidRPr="002C367D">
              <w:rPr>
                <w:b w:val="0"/>
                <w:bCs/>
                <w:szCs w:val="24"/>
                <w:lang w:val="en-GB"/>
              </w:rPr>
              <w:t xml:space="preserve">-Securing Declaration shall be in the names of all future members as named in the letter of intent referred to in </w:t>
            </w:r>
            <w:r w:rsidR="00AA04FB" w:rsidRPr="002C367D">
              <w:rPr>
                <w:b w:val="0"/>
                <w:bCs/>
                <w:szCs w:val="24"/>
                <w:lang w:val="en-GB"/>
              </w:rPr>
              <w:t xml:space="preserve">ITP </w:t>
            </w:r>
            <w:r w:rsidRPr="002C367D">
              <w:rPr>
                <w:b w:val="0"/>
                <w:bCs/>
                <w:szCs w:val="24"/>
                <w:lang w:val="en-GB"/>
              </w:rPr>
              <w:t>4.1 and IT</w:t>
            </w:r>
            <w:r w:rsidR="00EE79A1" w:rsidRPr="002C367D">
              <w:rPr>
                <w:b w:val="0"/>
                <w:bCs/>
                <w:szCs w:val="24"/>
                <w:lang w:val="en-GB"/>
              </w:rPr>
              <w:t>P</w:t>
            </w:r>
            <w:r w:rsidRPr="002C367D">
              <w:rPr>
                <w:b w:val="0"/>
                <w:bCs/>
                <w:szCs w:val="24"/>
                <w:lang w:val="en-GB"/>
              </w:rPr>
              <w:t xml:space="preserve"> 11.</w:t>
            </w:r>
            <w:r w:rsidR="00837445" w:rsidRPr="002C367D">
              <w:rPr>
                <w:b w:val="0"/>
                <w:bCs/>
                <w:szCs w:val="24"/>
                <w:lang w:val="en-GB"/>
              </w:rPr>
              <w:t>5</w:t>
            </w:r>
            <w:r w:rsidRPr="002C367D">
              <w:rPr>
                <w:b w:val="0"/>
                <w:bCs/>
                <w:szCs w:val="24"/>
                <w:lang w:val="en-GB"/>
              </w:rPr>
              <w:t>.</w:t>
            </w:r>
            <w:bookmarkEnd w:id="212"/>
            <w:r w:rsidRPr="002C367D">
              <w:rPr>
                <w:szCs w:val="24"/>
                <w:lang w:val="en-GB"/>
              </w:rPr>
              <w:t xml:space="preserve"> </w:t>
            </w:r>
          </w:p>
        </w:tc>
      </w:tr>
      <w:tr w:rsidR="00EC4F4C" w:rsidRPr="002C367D" w14:paraId="5A09097C" w14:textId="77777777" w:rsidTr="003938BB">
        <w:trPr>
          <w:cantSplit/>
        </w:trPr>
        <w:tc>
          <w:tcPr>
            <w:tcW w:w="2175" w:type="dxa"/>
          </w:tcPr>
          <w:p w14:paraId="2FF26241" w14:textId="77777777" w:rsidR="00EC4F4C" w:rsidRPr="002C367D" w:rsidDel="00D522FE" w:rsidRDefault="00EC4F4C" w:rsidP="00011A7E">
            <w:pPr>
              <w:pStyle w:val="P3Header1-Clauses"/>
              <w:tabs>
                <w:tab w:val="left" w:pos="1260"/>
              </w:tabs>
              <w:spacing w:before="120" w:after="120"/>
              <w:ind w:left="1260" w:hanging="558"/>
              <w:jc w:val="both"/>
              <w:rPr>
                <w:b w:val="0"/>
                <w:szCs w:val="24"/>
              </w:rPr>
            </w:pPr>
          </w:p>
        </w:tc>
        <w:tc>
          <w:tcPr>
            <w:tcW w:w="7290" w:type="dxa"/>
          </w:tcPr>
          <w:p w14:paraId="00B01D27" w14:textId="4BD16A67" w:rsidR="00EC4F4C" w:rsidRPr="002C367D" w:rsidRDefault="00EC4F4C" w:rsidP="00394921">
            <w:pPr>
              <w:pStyle w:val="Head12a"/>
              <w:numPr>
                <w:ilvl w:val="1"/>
                <w:numId w:val="56"/>
              </w:numPr>
              <w:spacing w:before="120"/>
              <w:ind w:left="702" w:hanging="720"/>
              <w:jc w:val="both"/>
              <w:rPr>
                <w:b w:val="0"/>
                <w:bCs/>
                <w:szCs w:val="24"/>
                <w:lang w:val="en-GB"/>
              </w:rPr>
            </w:pPr>
            <w:bookmarkStart w:id="213" w:name="_Toc43474904"/>
            <w:r w:rsidRPr="002C367D">
              <w:rPr>
                <w:b w:val="0"/>
                <w:bCs/>
                <w:szCs w:val="24"/>
                <w:lang w:val="en-GB"/>
              </w:rPr>
              <w:t xml:space="preserve">If a </w:t>
            </w:r>
            <w:r w:rsidR="007A7CB7" w:rsidRPr="002C367D">
              <w:rPr>
                <w:b w:val="0"/>
                <w:bCs/>
                <w:szCs w:val="24"/>
                <w:lang w:val="en-GB"/>
              </w:rPr>
              <w:t>Proposal</w:t>
            </w:r>
            <w:r w:rsidRPr="002C367D">
              <w:rPr>
                <w:b w:val="0"/>
                <w:bCs/>
                <w:szCs w:val="24"/>
                <w:lang w:val="en-GB"/>
              </w:rPr>
              <w:t xml:space="preserve"> Security is not required in the </w:t>
            </w:r>
            <w:r w:rsidR="00256027" w:rsidRPr="002C367D">
              <w:rPr>
                <w:b w:val="0"/>
                <w:bCs/>
                <w:szCs w:val="24"/>
                <w:lang w:val="en-GB"/>
              </w:rPr>
              <w:t>PDS</w:t>
            </w:r>
            <w:r w:rsidRPr="002C367D">
              <w:rPr>
                <w:b w:val="0"/>
                <w:bCs/>
                <w:szCs w:val="24"/>
                <w:lang w:val="en-GB"/>
              </w:rPr>
              <w:t>, and</w:t>
            </w:r>
            <w:r w:rsidR="003A65FA" w:rsidRPr="002C367D">
              <w:rPr>
                <w:b w:val="0"/>
                <w:bCs/>
                <w:szCs w:val="24"/>
                <w:lang w:val="en-GB"/>
              </w:rPr>
              <w:t>;</w:t>
            </w:r>
            <w:bookmarkEnd w:id="213"/>
          </w:p>
          <w:p w14:paraId="7F5B03DB" w14:textId="600364E8" w:rsidR="00EC4F4C" w:rsidRPr="002C367D" w:rsidRDefault="00EC4F4C" w:rsidP="00011A7E">
            <w:pPr>
              <w:pStyle w:val="P3Header1-Clauses"/>
              <w:tabs>
                <w:tab w:val="left" w:pos="1260"/>
              </w:tabs>
              <w:spacing w:before="120" w:after="120"/>
              <w:ind w:left="1260" w:hanging="558"/>
              <w:jc w:val="both"/>
              <w:rPr>
                <w:b w:val="0"/>
                <w:szCs w:val="24"/>
              </w:rPr>
            </w:pPr>
            <w:r w:rsidRPr="002C367D">
              <w:rPr>
                <w:b w:val="0"/>
                <w:szCs w:val="24"/>
              </w:rPr>
              <w:t>(a)</w:t>
            </w:r>
            <w:r w:rsidRPr="002C367D">
              <w:rPr>
                <w:b w:val="0"/>
                <w:szCs w:val="24"/>
              </w:rPr>
              <w:tab/>
            </w:r>
            <w:r w:rsidR="005A70DD" w:rsidRPr="002C367D">
              <w:rPr>
                <w:b w:val="0"/>
                <w:szCs w:val="24"/>
              </w:rPr>
              <w:t xml:space="preserve">if a </w:t>
            </w:r>
            <w:r w:rsidR="00A64EA0" w:rsidRPr="002C367D">
              <w:rPr>
                <w:b w:val="0"/>
                <w:szCs w:val="24"/>
              </w:rPr>
              <w:t>Proposer</w:t>
            </w:r>
            <w:r w:rsidR="005A70DD" w:rsidRPr="002C367D">
              <w:rPr>
                <w:b w:val="0"/>
                <w:szCs w:val="24"/>
              </w:rPr>
              <w:t xml:space="preserve"> withdraws its </w:t>
            </w:r>
            <w:r w:rsidR="007A7CB7" w:rsidRPr="002C367D">
              <w:rPr>
                <w:b w:val="0"/>
                <w:szCs w:val="24"/>
              </w:rPr>
              <w:t>Proposal</w:t>
            </w:r>
            <w:r w:rsidR="005A70DD" w:rsidRPr="002C367D">
              <w:rPr>
                <w:b w:val="0"/>
                <w:szCs w:val="24"/>
              </w:rPr>
              <w:t xml:space="preserve"> prior to the expiry date of the </w:t>
            </w:r>
            <w:r w:rsidR="007A7CB7" w:rsidRPr="002C367D">
              <w:rPr>
                <w:b w:val="0"/>
                <w:szCs w:val="24"/>
              </w:rPr>
              <w:t>Proposal</w:t>
            </w:r>
            <w:r w:rsidR="005A70DD" w:rsidRPr="002C367D">
              <w:rPr>
                <w:b w:val="0"/>
                <w:szCs w:val="24"/>
              </w:rPr>
              <w:t xml:space="preserve"> validity specified by the </w:t>
            </w:r>
            <w:r w:rsidR="00A64EA0" w:rsidRPr="002C367D">
              <w:rPr>
                <w:b w:val="0"/>
                <w:szCs w:val="24"/>
              </w:rPr>
              <w:t>Proposer</w:t>
            </w:r>
            <w:r w:rsidR="005A70DD" w:rsidRPr="002C367D">
              <w:rPr>
                <w:b w:val="0"/>
                <w:szCs w:val="24"/>
              </w:rPr>
              <w:t xml:space="preserve"> on the Letter of </w:t>
            </w:r>
            <w:r w:rsidR="007A7CB7" w:rsidRPr="002C367D">
              <w:rPr>
                <w:b w:val="0"/>
                <w:szCs w:val="24"/>
              </w:rPr>
              <w:t>Proposal</w:t>
            </w:r>
            <w:r w:rsidR="005A70DD" w:rsidRPr="002C367D">
              <w:rPr>
                <w:b w:val="0"/>
                <w:szCs w:val="24"/>
              </w:rPr>
              <w:t xml:space="preserve">, or any extended date provided by the </w:t>
            </w:r>
            <w:r w:rsidR="00A64EA0" w:rsidRPr="002C367D">
              <w:rPr>
                <w:b w:val="0"/>
                <w:szCs w:val="24"/>
              </w:rPr>
              <w:t>Proposer</w:t>
            </w:r>
            <w:r w:rsidR="003A65FA" w:rsidRPr="002C367D">
              <w:rPr>
                <w:b w:val="0"/>
                <w:szCs w:val="24"/>
              </w:rPr>
              <w:t>;</w:t>
            </w:r>
            <w:r w:rsidRPr="002C367D">
              <w:rPr>
                <w:b w:val="0"/>
                <w:szCs w:val="24"/>
              </w:rPr>
              <w:t xml:space="preserve"> or</w:t>
            </w:r>
          </w:p>
          <w:p w14:paraId="61AFEC95" w14:textId="5247A19E" w:rsidR="00EC4F4C" w:rsidRPr="002C367D" w:rsidRDefault="00EC4F4C" w:rsidP="00011A7E">
            <w:pPr>
              <w:pStyle w:val="P3Header1-Clauses"/>
              <w:tabs>
                <w:tab w:val="left" w:pos="1260"/>
              </w:tabs>
              <w:spacing w:before="120" w:after="120"/>
              <w:ind w:left="1260" w:hanging="558"/>
              <w:jc w:val="both"/>
              <w:rPr>
                <w:szCs w:val="24"/>
              </w:rPr>
            </w:pPr>
            <w:r w:rsidRPr="002C367D">
              <w:rPr>
                <w:b w:val="0"/>
                <w:szCs w:val="24"/>
              </w:rPr>
              <w:t>(b)</w:t>
            </w:r>
            <w:r w:rsidRPr="002C367D">
              <w:rPr>
                <w:b w:val="0"/>
                <w:szCs w:val="24"/>
              </w:rPr>
              <w:tab/>
              <w:t xml:space="preserve">if the successful </w:t>
            </w:r>
            <w:r w:rsidR="00A64EA0" w:rsidRPr="002C367D">
              <w:rPr>
                <w:b w:val="0"/>
                <w:szCs w:val="24"/>
              </w:rPr>
              <w:t>Proposer</w:t>
            </w:r>
            <w:r w:rsidRPr="002C367D">
              <w:rPr>
                <w:b w:val="0"/>
                <w:szCs w:val="24"/>
              </w:rPr>
              <w:t xml:space="preserve"> fails to: sign the Contract in accordance with </w:t>
            </w:r>
            <w:r w:rsidR="00AA04FB" w:rsidRPr="002C367D">
              <w:rPr>
                <w:b w:val="0"/>
                <w:szCs w:val="24"/>
              </w:rPr>
              <w:t xml:space="preserve">ITP </w:t>
            </w:r>
            <w:r w:rsidR="006B75B8" w:rsidRPr="002C367D">
              <w:rPr>
                <w:b w:val="0"/>
                <w:szCs w:val="24"/>
              </w:rPr>
              <w:t>47</w:t>
            </w:r>
            <w:r w:rsidRPr="002C367D">
              <w:rPr>
                <w:b w:val="0"/>
                <w:szCs w:val="24"/>
              </w:rPr>
              <w:t xml:space="preserve">; or furnish a Performance Security in accordance with </w:t>
            </w:r>
            <w:r w:rsidR="00AA04FB" w:rsidRPr="002C367D">
              <w:rPr>
                <w:b w:val="0"/>
                <w:szCs w:val="24"/>
              </w:rPr>
              <w:t xml:space="preserve">ITP </w:t>
            </w:r>
            <w:r w:rsidR="006B75B8" w:rsidRPr="002C367D">
              <w:rPr>
                <w:b w:val="0"/>
                <w:szCs w:val="24"/>
              </w:rPr>
              <w:t>48</w:t>
            </w:r>
            <w:r w:rsidRPr="002C367D">
              <w:rPr>
                <w:b w:val="0"/>
                <w:szCs w:val="24"/>
              </w:rPr>
              <w:t>;</w:t>
            </w:r>
            <w:r w:rsidRPr="002C367D">
              <w:rPr>
                <w:szCs w:val="24"/>
              </w:rPr>
              <w:t xml:space="preserve"> </w:t>
            </w:r>
          </w:p>
          <w:p w14:paraId="3513F775" w14:textId="14C468A1" w:rsidR="00EC4F4C" w:rsidRPr="002C367D" w:rsidRDefault="00EC4F4C" w:rsidP="00011A7E">
            <w:pPr>
              <w:pStyle w:val="P3Header1-Clauses"/>
              <w:tabs>
                <w:tab w:val="left" w:pos="1260"/>
              </w:tabs>
              <w:spacing w:before="120" w:after="120"/>
              <w:ind w:left="702"/>
              <w:jc w:val="both"/>
              <w:rPr>
                <w:szCs w:val="24"/>
              </w:rPr>
            </w:pPr>
            <w:r w:rsidRPr="002C367D">
              <w:rPr>
                <w:b w:val="0"/>
                <w:szCs w:val="24"/>
              </w:rPr>
              <w:t xml:space="preserve">the Purchaser may, if provided for </w:t>
            </w:r>
            <w:r w:rsidRPr="002C367D">
              <w:rPr>
                <w:szCs w:val="24"/>
              </w:rPr>
              <w:t xml:space="preserve">in the </w:t>
            </w:r>
            <w:r w:rsidR="00256027" w:rsidRPr="002C367D">
              <w:rPr>
                <w:szCs w:val="24"/>
              </w:rPr>
              <w:t>PDS</w:t>
            </w:r>
            <w:r w:rsidRPr="002C367D">
              <w:rPr>
                <w:b w:val="0"/>
                <w:szCs w:val="24"/>
              </w:rPr>
              <w:t xml:space="preserve">, declare the </w:t>
            </w:r>
            <w:r w:rsidR="00A64EA0" w:rsidRPr="002C367D">
              <w:rPr>
                <w:b w:val="0"/>
                <w:szCs w:val="24"/>
              </w:rPr>
              <w:t>Proposer</w:t>
            </w:r>
            <w:r w:rsidRPr="002C367D">
              <w:rPr>
                <w:b w:val="0"/>
                <w:szCs w:val="24"/>
              </w:rPr>
              <w:t xml:space="preserve"> disqualified to be awarded a contract by the Purchaser for a period of time as stated </w:t>
            </w:r>
            <w:r w:rsidRPr="002C367D">
              <w:rPr>
                <w:szCs w:val="24"/>
              </w:rPr>
              <w:t xml:space="preserve">in the </w:t>
            </w:r>
            <w:r w:rsidR="00256027" w:rsidRPr="002C367D">
              <w:rPr>
                <w:szCs w:val="24"/>
              </w:rPr>
              <w:t>PDS</w:t>
            </w:r>
            <w:r w:rsidRPr="002C367D">
              <w:rPr>
                <w:b w:val="0"/>
                <w:szCs w:val="24"/>
              </w:rPr>
              <w:t>.</w:t>
            </w:r>
          </w:p>
        </w:tc>
      </w:tr>
      <w:tr w:rsidR="00EC4F4C" w:rsidRPr="002C367D" w14:paraId="0714BAC3" w14:textId="77777777" w:rsidTr="003938BB">
        <w:trPr>
          <w:cantSplit/>
        </w:trPr>
        <w:tc>
          <w:tcPr>
            <w:tcW w:w="2175" w:type="dxa"/>
          </w:tcPr>
          <w:p w14:paraId="27BDCCEA" w14:textId="4DEE985E" w:rsidR="00EC4F4C" w:rsidRPr="002C367D" w:rsidDel="00D522FE" w:rsidRDefault="00EC4F4C" w:rsidP="00011A7E">
            <w:pPr>
              <w:pStyle w:val="ITBHeading2"/>
              <w:spacing w:before="120" w:after="120"/>
              <w:rPr>
                <w:lang w:val="en-GB"/>
              </w:rPr>
            </w:pPr>
            <w:bookmarkStart w:id="214" w:name="_Toc434304514"/>
            <w:bookmarkStart w:id="215" w:name="_Toc43475007"/>
            <w:bookmarkStart w:id="216" w:name="_Toc43486473"/>
            <w:bookmarkStart w:id="217" w:name="_Toc167985786"/>
            <w:r w:rsidRPr="002C367D">
              <w:rPr>
                <w:lang w:val="en-GB"/>
              </w:rPr>
              <w:t xml:space="preserve">Format and Signing of </w:t>
            </w:r>
            <w:bookmarkEnd w:id="214"/>
            <w:bookmarkEnd w:id="215"/>
            <w:bookmarkEnd w:id="216"/>
            <w:r w:rsidR="007A7CB7" w:rsidRPr="002C367D">
              <w:rPr>
                <w:lang w:val="en-GB"/>
              </w:rPr>
              <w:t>Proposal</w:t>
            </w:r>
            <w:bookmarkEnd w:id="217"/>
          </w:p>
        </w:tc>
        <w:tc>
          <w:tcPr>
            <w:tcW w:w="7290" w:type="dxa"/>
          </w:tcPr>
          <w:p w14:paraId="376AF1F1" w14:textId="5833C55C" w:rsidR="00EC4F4C" w:rsidRPr="002C367D" w:rsidRDefault="00EC4F4C" w:rsidP="00394921">
            <w:pPr>
              <w:pStyle w:val="Head12a"/>
              <w:numPr>
                <w:ilvl w:val="1"/>
                <w:numId w:val="56"/>
              </w:numPr>
              <w:spacing w:before="120"/>
              <w:ind w:left="702" w:hanging="720"/>
              <w:jc w:val="both"/>
              <w:rPr>
                <w:b w:val="0"/>
                <w:bCs/>
                <w:szCs w:val="24"/>
                <w:lang w:val="en-GB"/>
              </w:rPr>
            </w:pPr>
            <w:bookmarkStart w:id="218" w:name="_Toc43474905"/>
            <w:r w:rsidRPr="002C367D">
              <w:rPr>
                <w:b w:val="0"/>
                <w:bCs/>
                <w:szCs w:val="24"/>
                <w:lang w:val="en-GB"/>
              </w:rPr>
              <w:t xml:space="preserve">The </w:t>
            </w:r>
            <w:r w:rsidR="00A64EA0" w:rsidRPr="002C367D">
              <w:rPr>
                <w:b w:val="0"/>
                <w:bCs/>
                <w:szCs w:val="24"/>
                <w:lang w:val="en-GB"/>
              </w:rPr>
              <w:t>Proposer</w:t>
            </w:r>
            <w:r w:rsidRPr="002C367D">
              <w:rPr>
                <w:b w:val="0"/>
                <w:bCs/>
                <w:szCs w:val="24"/>
                <w:lang w:val="en-GB"/>
              </w:rPr>
              <w:t xml:space="preserve"> shall prepare one original </w:t>
            </w:r>
            <w:r w:rsidR="003C6F1D" w:rsidRPr="002C367D">
              <w:rPr>
                <w:b w:val="0"/>
                <w:bCs/>
                <w:szCs w:val="24"/>
                <w:lang w:val="en-GB"/>
              </w:rPr>
              <w:t>and copies</w:t>
            </w:r>
            <w:r w:rsidR="00F26CCA" w:rsidRPr="002C367D">
              <w:rPr>
                <w:b w:val="0"/>
                <w:bCs/>
                <w:szCs w:val="24"/>
                <w:lang w:val="en-GB"/>
              </w:rPr>
              <w:t xml:space="preserve">/sets </w:t>
            </w:r>
            <w:r w:rsidRPr="002C367D">
              <w:rPr>
                <w:b w:val="0"/>
                <w:bCs/>
                <w:szCs w:val="24"/>
                <w:lang w:val="en-GB"/>
              </w:rPr>
              <w:t xml:space="preserve">of the documents comprising the </w:t>
            </w:r>
            <w:r w:rsidR="007A7CB7" w:rsidRPr="002C367D">
              <w:rPr>
                <w:b w:val="0"/>
                <w:bCs/>
                <w:szCs w:val="24"/>
                <w:lang w:val="en-GB"/>
              </w:rPr>
              <w:t>Proposal</w:t>
            </w:r>
            <w:r w:rsidRPr="002C367D">
              <w:rPr>
                <w:b w:val="0"/>
                <w:bCs/>
                <w:szCs w:val="24"/>
                <w:lang w:val="en-GB"/>
              </w:rPr>
              <w:t xml:space="preserve"> as described in </w:t>
            </w:r>
            <w:r w:rsidR="00AA04FB" w:rsidRPr="002C367D">
              <w:rPr>
                <w:b w:val="0"/>
                <w:bCs/>
                <w:szCs w:val="24"/>
                <w:lang w:val="en-GB"/>
              </w:rPr>
              <w:t xml:space="preserve">ITP </w:t>
            </w:r>
            <w:r w:rsidRPr="002C367D">
              <w:rPr>
                <w:b w:val="0"/>
                <w:bCs/>
                <w:szCs w:val="24"/>
                <w:lang w:val="en-GB"/>
              </w:rPr>
              <w:t xml:space="preserve">11 and </w:t>
            </w:r>
            <w:r w:rsidR="00A64EA0" w:rsidRPr="002C367D">
              <w:rPr>
                <w:b w:val="0"/>
                <w:bCs/>
                <w:szCs w:val="24"/>
                <w:lang w:val="en-GB"/>
              </w:rPr>
              <w:t>Proposer</w:t>
            </w:r>
            <w:r w:rsidR="00837445" w:rsidRPr="002C367D">
              <w:rPr>
                <w:b w:val="0"/>
                <w:bCs/>
                <w:szCs w:val="24"/>
                <w:lang w:val="en-GB"/>
              </w:rPr>
              <w:t>22</w:t>
            </w:r>
            <w:r w:rsidRPr="002C367D">
              <w:rPr>
                <w:b w:val="0"/>
                <w:bCs/>
                <w:szCs w:val="24"/>
                <w:lang w:val="en-GB"/>
              </w:rPr>
              <w:t>.</w:t>
            </w:r>
            <w:bookmarkEnd w:id="218"/>
          </w:p>
          <w:p w14:paraId="1CD08897" w14:textId="5AE1CD76" w:rsidR="00EC4F4C" w:rsidRPr="002C367D" w:rsidRDefault="00A64EA0" w:rsidP="00394921">
            <w:pPr>
              <w:pStyle w:val="Head12a"/>
              <w:numPr>
                <w:ilvl w:val="1"/>
                <w:numId w:val="56"/>
              </w:numPr>
              <w:spacing w:before="120"/>
              <w:ind w:left="702" w:hanging="720"/>
              <w:jc w:val="both"/>
              <w:rPr>
                <w:b w:val="0"/>
                <w:bCs/>
                <w:szCs w:val="24"/>
                <w:lang w:val="en-GB"/>
              </w:rPr>
            </w:pPr>
            <w:bookmarkStart w:id="219" w:name="_Toc43474906"/>
            <w:r w:rsidRPr="002C367D">
              <w:rPr>
                <w:b w:val="0"/>
                <w:bCs/>
                <w:szCs w:val="24"/>
                <w:lang w:val="en-GB"/>
              </w:rPr>
              <w:t>Proposer</w:t>
            </w:r>
            <w:r w:rsidR="00EC4F4C" w:rsidRPr="002C367D">
              <w:rPr>
                <w:b w:val="0"/>
                <w:bCs/>
                <w:szCs w:val="24"/>
                <w:lang w:val="en-GB"/>
              </w:rPr>
              <w:t xml:space="preserve">s shall mark as “CONFIDENTIAL” information in their </w:t>
            </w:r>
            <w:r w:rsidR="007A7CB7" w:rsidRPr="002C367D">
              <w:rPr>
                <w:b w:val="0"/>
                <w:bCs/>
                <w:szCs w:val="24"/>
                <w:lang w:val="en-GB"/>
              </w:rPr>
              <w:t>Proposal</w:t>
            </w:r>
            <w:r w:rsidR="00EC4F4C" w:rsidRPr="002C367D">
              <w:rPr>
                <w:b w:val="0"/>
                <w:bCs/>
                <w:szCs w:val="24"/>
                <w:lang w:val="en-GB"/>
              </w:rPr>
              <w:t>s which is confidential to their business. This may include proprietary information, trade secrets, or commercial or financially sensitive information.</w:t>
            </w:r>
            <w:bookmarkEnd w:id="219"/>
            <w:r w:rsidR="00EC4F4C" w:rsidRPr="002C367D">
              <w:rPr>
                <w:b w:val="0"/>
                <w:bCs/>
                <w:szCs w:val="24"/>
                <w:lang w:val="en-GB"/>
              </w:rPr>
              <w:t xml:space="preserve"> </w:t>
            </w:r>
          </w:p>
        </w:tc>
      </w:tr>
      <w:tr w:rsidR="00EC4F4C" w:rsidRPr="002C367D" w14:paraId="1D83BD01" w14:textId="77777777" w:rsidTr="003938BB">
        <w:trPr>
          <w:cantSplit/>
        </w:trPr>
        <w:tc>
          <w:tcPr>
            <w:tcW w:w="2175" w:type="dxa"/>
          </w:tcPr>
          <w:p w14:paraId="414D7D44" w14:textId="77777777" w:rsidR="00EC4F4C" w:rsidRPr="002C367D" w:rsidDel="00D522FE" w:rsidRDefault="00EC4F4C" w:rsidP="00011A7E">
            <w:pPr>
              <w:pStyle w:val="Head12a"/>
              <w:spacing w:before="120"/>
              <w:rPr>
                <w:szCs w:val="24"/>
                <w:lang w:val="en-GB"/>
              </w:rPr>
            </w:pPr>
          </w:p>
        </w:tc>
        <w:tc>
          <w:tcPr>
            <w:tcW w:w="7290" w:type="dxa"/>
          </w:tcPr>
          <w:p w14:paraId="54CB7CE8" w14:textId="679AF59F" w:rsidR="00EC4F4C" w:rsidRPr="002C367D" w:rsidRDefault="00EC4F4C" w:rsidP="00394921">
            <w:pPr>
              <w:pStyle w:val="Head12a"/>
              <w:numPr>
                <w:ilvl w:val="1"/>
                <w:numId w:val="56"/>
              </w:numPr>
              <w:spacing w:before="120"/>
              <w:ind w:left="702" w:hanging="720"/>
              <w:jc w:val="both"/>
              <w:rPr>
                <w:b w:val="0"/>
                <w:bCs/>
                <w:szCs w:val="24"/>
                <w:lang w:val="en-GB"/>
              </w:rPr>
            </w:pPr>
            <w:bookmarkStart w:id="220" w:name="_Toc43474907"/>
            <w:r w:rsidRPr="002C367D">
              <w:rPr>
                <w:b w:val="0"/>
                <w:bCs/>
                <w:szCs w:val="24"/>
                <w:lang w:val="en-GB"/>
              </w:rPr>
              <w:t xml:space="preserve">The original and all copies of the </w:t>
            </w:r>
            <w:r w:rsidR="007A7CB7" w:rsidRPr="002C367D">
              <w:rPr>
                <w:b w:val="0"/>
                <w:bCs/>
                <w:szCs w:val="24"/>
                <w:lang w:val="en-GB"/>
              </w:rPr>
              <w:t>Proposal</w:t>
            </w:r>
            <w:r w:rsidRPr="002C367D">
              <w:rPr>
                <w:b w:val="0"/>
                <w:bCs/>
                <w:szCs w:val="24"/>
                <w:lang w:val="en-GB"/>
              </w:rPr>
              <w:t xml:space="preserve"> shall be typed or written in indelible ink and shall be signed by a person duly authorized to sign on behalf of the </w:t>
            </w:r>
            <w:r w:rsidR="00A64EA0" w:rsidRPr="002C367D">
              <w:rPr>
                <w:b w:val="0"/>
                <w:bCs/>
                <w:szCs w:val="24"/>
                <w:lang w:val="en-GB"/>
              </w:rPr>
              <w:t>Proposer</w:t>
            </w:r>
            <w:r w:rsidRPr="002C367D">
              <w:rPr>
                <w:b w:val="0"/>
                <w:bCs/>
                <w:szCs w:val="24"/>
                <w:lang w:val="en-GB"/>
              </w:rPr>
              <w:t xml:space="preserve">.  This authorization shall consist of a written confirmation as specified in the </w:t>
            </w:r>
            <w:r w:rsidR="00256027" w:rsidRPr="002C367D">
              <w:rPr>
                <w:b w:val="0"/>
                <w:bCs/>
                <w:szCs w:val="24"/>
                <w:lang w:val="en-GB"/>
              </w:rPr>
              <w:t xml:space="preserve">PDS </w:t>
            </w:r>
            <w:r w:rsidRPr="002C367D">
              <w:rPr>
                <w:b w:val="0"/>
                <w:bCs/>
                <w:szCs w:val="24"/>
                <w:lang w:val="en-GB"/>
              </w:rPr>
              <w:t xml:space="preserve">and shall be attached to the </w:t>
            </w:r>
            <w:r w:rsidR="007A7CB7" w:rsidRPr="002C367D">
              <w:rPr>
                <w:b w:val="0"/>
                <w:bCs/>
                <w:szCs w:val="24"/>
                <w:lang w:val="en-GB"/>
              </w:rPr>
              <w:t>Proposal</w:t>
            </w:r>
            <w:r w:rsidRPr="002C367D">
              <w:rPr>
                <w:b w:val="0"/>
                <w:bCs/>
                <w:szCs w:val="24"/>
                <w:lang w:val="en-GB"/>
              </w:rPr>
              <w:t xml:space="preserve">.  The name and position held by each person signing the authorization must be typed or printed below the signature.  All pages of the </w:t>
            </w:r>
            <w:r w:rsidR="007A7CB7" w:rsidRPr="002C367D">
              <w:rPr>
                <w:b w:val="0"/>
                <w:bCs/>
                <w:szCs w:val="24"/>
                <w:lang w:val="en-GB"/>
              </w:rPr>
              <w:t>Proposal</w:t>
            </w:r>
            <w:r w:rsidRPr="002C367D">
              <w:rPr>
                <w:b w:val="0"/>
                <w:bCs/>
                <w:szCs w:val="24"/>
                <w:lang w:val="en-GB"/>
              </w:rPr>
              <w:t xml:space="preserve"> where entries or amendments have been made shall be signed or </w:t>
            </w:r>
            <w:r w:rsidR="000C2E46" w:rsidRPr="002C367D">
              <w:rPr>
                <w:b w:val="0"/>
                <w:bCs/>
                <w:szCs w:val="24"/>
                <w:lang w:val="en-GB"/>
              </w:rPr>
              <w:t>initialled</w:t>
            </w:r>
            <w:r w:rsidRPr="002C367D">
              <w:rPr>
                <w:b w:val="0"/>
                <w:bCs/>
                <w:szCs w:val="24"/>
                <w:lang w:val="en-GB"/>
              </w:rPr>
              <w:t xml:space="preserve"> by the person signing the </w:t>
            </w:r>
            <w:r w:rsidR="007A7CB7" w:rsidRPr="002C367D">
              <w:rPr>
                <w:b w:val="0"/>
                <w:bCs/>
                <w:szCs w:val="24"/>
                <w:lang w:val="en-GB"/>
              </w:rPr>
              <w:t>Proposal</w:t>
            </w:r>
            <w:r w:rsidRPr="002C367D">
              <w:rPr>
                <w:b w:val="0"/>
                <w:bCs/>
                <w:szCs w:val="24"/>
                <w:lang w:val="en-GB"/>
              </w:rPr>
              <w:t>.</w:t>
            </w:r>
            <w:bookmarkEnd w:id="220"/>
          </w:p>
        </w:tc>
      </w:tr>
      <w:tr w:rsidR="00EC4F4C" w:rsidRPr="002C367D" w14:paraId="73F8ABFE" w14:textId="77777777" w:rsidTr="003938BB">
        <w:trPr>
          <w:cantSplit/>
        </w:trPr>
        <w:tc>
          <w:tcPr>
            <w:tcW w:w="2175" w:type="dxa"/>
          </w:tcPr>
          <w:p w14:paraId="61F69857" w14:textId="77777777" w:rsidR="00EC4F4C" w:rsidRPr="002C367D" w:rsidDel="00D522FE" w:rsidRDefault="00EC4F4C" w:rsidP="00011A7E">
            <w:pPr>
              <w:pStyle w:val="Head12a"/>
              <w:spacing w:before="120"/>
              <w:rPr>
                <w:szCs w:val="24"/>
                <w:lang w:val="en-GB"/>
              </w:rPr>
            </w:pPr>
          </w:p>
        </w:tc>
        <w:tc>
          <w:tcPr>
            <w:tcW w:w="7290" w:type="dxa"/>
          </w:tcPr>
          <w:p w14:paraId="4C3F3EA9" w14:textId="0E613724" w:rsidR="00EC4F4C" w:rsidRPr="002C367D" w:rsidRDefault="00EC4F4C" w:rsidP="00394921">
            <w:pPr>
              <w:pStyle w:val="Head12a"/>
              <w:numPr>
                <w:ilvl w:val="1"/>
                <w:numId w:val="56"/>
              </w:numPr>
              <w:spacing w:before="120"/>
              <w:ind w:left="702" w:hanging="720"/>
              <w:jc w:val="both"/>
              <w:rPr>
                <w:b w:val="0"/>
                <w:bCs/>
                <w:szCs w:val="24"/>
                <w:lang w:val="en-GB"/>
              </w:rPr>
            </w:pPr>
            <w:bookmarkStart w:id="221" w:name="_Toc43474908"/>
            <w:r w:rsidRPr="002C367D">
              <w:rPr>
                <w:b w:val="0"/>
                <w:bCs/>
                <w:szCs w:val="24"/>
                <w:lang w:val="en-GB"/>
              </w:rPr>
              <w:t xml:space="preserve">In case the </w:t>
            </w:r>
            <w:r w:rsidR="00A64EA0" w:rsidRPr="002C367D">
              <w:rPr>
                <w:b w:val="0"/>
                <w:bCs/>
                <w:szCs w:val="24"/>
                <w:lang w:val="en-GB"/>
              </w:rPr>
              <w:t>Proposer</w:t>
            </w:r>
            <w:r w:rsidRPr="002C367D">
              <w:rPr>
                <w:b w:val="0"/>
                <w:bCs/>
                <w:szCs w:val="24"/>
                <w:lang w:val="en-GB"/>
              </w:rPr>
              <w:t xml:space="preserve"> is a JV, the </w:t>
            </w:r>
            <w:r w:rsidR="007A7CB7" w:rsidRPr="002C367D">
              <w:rPr>
                <w:b w:val="0"/>
                <w:bCs/>
                <w:szCs w:val="24"/>
                <w:lang w:val="en-GB"/>
              </w:rPr>
              <w:t>Proposal</w:t>
            </w:r>
            <w:r w:rsidRPr="002C367D">
              <w:rPr>
                <w:b w:val="0"/>
                <w:bCs/>
                <w:szCs w:val="24"/>
                <w:lang w:val="en-GB"/>
              </w:rPr>
              <w:t xml:space="preserve"> shall be signed by an authorized representative of the JV on behalf of the JV, and so as to be legally binding on all the members as evidenced by a power of attorney signed by their legally authorized representatives.</w:t>
            </w:r>
            <w:bookmarkEnd w:id="221"/>
          </w:p>
          <w:p w14:paraId="3153B94E" w14:textId="3798F646" w:rsidR="00EC4F4C" w:rsidRPr="002C367D" w:rsidRDefault="00EC4F4C" w:rsidP="00394921">
            <w:pPr>
              <w:pStyle w:val="Head12a"/>
              <w:numPr>
                <w:ilvl w:val="1"/>
                <w:numId w:val="56"/>
              </w:numPr>
              <w:spacing w:before="120"/>
              <w:ind w:left="702" w:hanging="720"/>
              <w:jc w:val="both"/>
              <w:rPr>
                <w:b w:val="0"/>
                <w:bCs/>
                <w:szCs w:val="24"/>
                <w:lang w:val="en-GB"/>
              </w:rPr>
            </w:pPr>
            <w:bookmarkStart w:id="222" w:name="_Toc43474909"/>
            <w:r w:rsidRPr="002C367D">
              <w:rPr>
                <w:b w:val="0"/>
                <w:bCs/>
                <w:szCs w:val="24"/>
                <w:lang w:val="en-GB"/>
              </w:rPr>
              <w:t xml:space="preserve">Any interlineations, erasures, or overwriting shall be valid only if they are signed or </w:t>
            </w:r>
            <w:r w:rsidR="000C2E46" w:rsidRPr="002C367D">
              <w:rPr>
                <w:b w:val="0"/>
                <w:bCs/>
                <w:szCs w:val="24"/>
                <w:lang w:val="en-GB"/>
              </w:rPr>
              <w:t>initialled</w:t>
            </w:r>
            <w:r w:rsidRPr="002C367D">
              <w:rPr>
                <w:b w:val="0"/>
                <w:bCs/>
                <w:szCs w:val="24"/>
                <w:lang w:val="en-GB"/>
              </w:rPr>
              <w:t xml:space="preserve"> by the person signing the </w:t>
            </w:r>
            <w:r w:rsidR="007A7CB7" w:rsidRPr="002C367D">
              <w:rPr>
                <w:b w:val="0"/>
                <w:bCs/>
                <w:szCs w:val="24"/>
                <w:lang w:val="en-GB"/>
              </w:rPr>
              <w:t>Proposal</w:t>
            </w:r>
            <w:r w:rsidRPr="002C367D">
              <w:rPr>
                <w:b w:val="0"/>
                <w:bCs/>
                <w:szCs w:val="24"/>
                <w:lang w:val="en-GB"/>
              </w:rPr>
              <w:t>.</w:t>
            </w:r>
            <w:bookmarkEnd w:id="222"/>
          </w:p>
        </w:tc>
      </w:tr>
    </w:tbl>
    <w:p w14:paraId="25EB1421" w14:textId="30821B9B" w:rsidR="005D3A16" w:rsidRPr="002C367D" w:rsidRDefault="004924C5" w:rsidP="00011A7E">
      <w:pPr>
        <w:pStyle w:val="ITBHeading1"/>
        <w:rPr>
          <w:lang w:val="en-GB"/>
        </w:rPr>
      </w:pPr>
      <w:bookmarkStart w:id="223" w:name="_Toc434304515"/>
      <w:bookmarkStart w:id="224" w:name="_Toc43475008"/>
      <w:bookmarkStart w:id="225" w:name="_Toc43486474"/>
      <w:bookmarkStart w:id="226" w:name="_Toc167985787"/>
      <w:r w:rsidRPr="002C367D">
        <w:rPr>
          <w:lang w:val="en-GB"/>
        </w:rPr>
        <w:t xml:space="preserve">D. </w:t>
      </w:r>
      <w:r w:rsidR="005D3A16" w:rsidRPr="002C367D">
        <w:rPr>
          <w:lang w:val="en-GB"/>
        </w:rPr>
        <w:t xml:space="preserve">Submission of </w:t>
      </w:r>
      <w:r w:rsidR="007A7CB7" w:rsidRPr="002C367D">
        <w:rPr>
          <w:lang w:val="en-GB"/>
        </w:rPr>
        <w:t>Proposal</w:t>
      </w:r>
      <w:r w:rsidR="005D3A16" w:rsidRPr="002C367D">
        <w:rPr>
          <w:lang w:val="en-GB"/>
        </w:rPr>
        <w:t>s</w:t>
      </w:r>
      <w:bookmarkEnd w:id="223"/>
      <w:bookmarkEnd w:id="224"/>
      <w:bookmarkEnd w:id="225"/>
      <w:bookmarkEnd w:id="226"/>
    </w:p>
    <w:tbl>
      <w:tblPr>
        <w:tblW w:w="9662" w:type="dxa"/>
        <w:tblLayout w:type="fixed"/>
        <w:tblLook w:val="0000" w:firstRow="0" w:lastRow="0" w:firstColumn="0" w:lastColumn="0" w:noHBand="0" w:noVBand="0"/>
      </w:tblPr>
      <w:tblGrid>
        <w:gridCol w:w="2430"/>
        <w:gridCol w:w="7214"/>
        <w:gridCol w:w="9"/>
        <w:gridCol w:w="9"/>
      </w:tblGrid>
      <w:tr w:rsidR="008E2650" w:rsidRPr="002C367D" w14:paraId="581845DD" w14:textId="77777777" w:rsidTr="002F6988">
        <w:tc>
          <w:tcPr>
            <w:tcW w:w="2430" w:type="dxa"/>
          </w:tcPr>
          <w:p w14:paraId="466FFC59" w14:textId="0A69CBC6" w:rsidR="008E2650" w:rsidRPr="002C367D" w:rsidRDefault="00FE0736" w:rsidP="00011A7E">
            <w:pPr>
              <w:pStyle w:val="ITBHeading2"/>
              <w:spacing w:before="120" w:after="120"/>
              <w:rPr>
                <w:lang w:val="en-GB"/>
              </w:rPr>
            </w:pPr>
            <w:bookmarkStart w:id="227" w:name="_Toc438438845"/>
            <w:bookmarkStart w:id="228" w:name="_Toc438532614"/>
            <w:bookmarkStart w:id="229" w:name="_Toc438733989"/>
            <w:bookmarkStart w:id="230" w:name="_Toc438907027"/>
            <w:bookmarkStart w:id="231" w:name="_Toc438907226"/>
            <w:bookmarkStart w:id="232" w:name="_Toc23236768"/>
            <w:bookmarkStart w:id="233" w:name="_Toc125783011"/>
            <w:bookmarkStart w:id="234" w:name="_Toc433185102"/>
            <w:bookmarkStart w:id="235" w:name="_Toc43475009"/>
            <w:bookmarkStart w:id="236" w:name="_Toc43486475"/>
            <w:bookmarkStart w:id="237" w:name="_Toc167985788"/>
            <w:r w:rsidRPr="002C367D">
              <w:rPr>
                <w:lang w:val="en-GB"/>
              </w:rPr>
              <w:t xml:space="preserve">Submission, Sealing and Marking of </w:t>
            </w:r>
            <w:r w:rsidR="007A7CB7" w:rsidRPr="002C367D">
              <w:rPr>
                <w:lang w:val="en-GB"/>
              </w:rPr>
              <w:t>Proposal</w:t>
            </w:r>
            <w:r w:rsidRPr="002C367D">
              <w:rPr>
                <w:lang w:val="en-GB"/>
              </w:rPr>
              <w:t>s</w:t>
            </w:r>
            <w:bookmarkEnd w:id="227"/>
            <w:bookmarkEnd w:id="228"/>
            <w:bookmarkEnd w:id="229"/>
            <w:bookmarkEnd w:id="230"/>
            <w:bookmarkEnd w:id="231"/>
            <w:bookmarkEnd w:id="232"/>
            <w:bookmarkEnd w:id="233"/>
            <w:bookmarkEnd w:id="234"/>
            <w:bookmarkEnd w:id="235"/>
            <w:bookmarkEnd w:id="236"/>
            <w:bookmarkEnd w:id="237"/>
          </w:p>
        </w:tc>
        <w:tc>
          <w:tcPr>
            <w:tcW w:w="7232" w:type="dxa"/>
            <w:gridSpan w:val="3"/>
          </w:tcPr>
          <w:p w14:paraId="049BE822" w14:textId="597C8A17" w:rsidR="00FB38A8" w:rsidRPr="002C367D" w:rsidRDefault="00837445" w:rsidP="00394921">
            <w:pPr>
              <w:pStyle w:val="ListParagraph"/>
              <w:numPr>
                <w:ilvl w:val="1"/>
                <w:numId w:val="56"/>
              </w:numPr>
              <w:suppressAutoHyphens w:val="0"/>
              <w:spacing w:after="200"/>
              <w:ind w:hanging="719"/>
              <w:contextualSpacing w:val="0"/>
            </w:pPr>
            <w:bookmarkStart w:id="238" w:name="_Toc43474910"/>
            <w:r w:rsidRPr="002C367D">
              <w:t xml:space="preserve">The </w:t>
            </w:r>
            <w:r w:rsidR="00A64EA0" w:rsidRPr="002C367D">
              <w:t>Proposer</w:t>
            </w:r>
            <w:r w:rsidRPr="002C367D">
              <w:t xml:space="preserve"> shall deliver the </w:t>
            </w:r>
            <w:r w:rsidR="007A7CB7" w:rsidRPr="002C367D">
              <w:t>Proposal</w:t>
            </w:r>
            <w:r w:rsidRPr="002C367D">
              <w:t xml:space="preserve"> in two separate, sealed envelopes (the Technical Part and the Financial Part). These two envelopes shall be enclosed in a separate sealed outer envelope marked “Original</w:t>
            </w:r>
            <w:r w:rsidRPr="002C367D">
              <w:rPr>
                <w:smallCaps/>
              </w:rPr>
              <w:t xml:space="preserve"> </w:t>
            </w:r>
            <w:r w:rsidR="007A7CB7" w:rsidRPr="002C367D">
              <w:rPr>
                <w:smallCaps/>
              </w:rPr>
              <w:t>Proposal</w:t>
            </w:r>
            <w:r w:rsidRPr="002C367D">
              <w:t xml:space="preserve">”. In addition, the </w:t>
            </w:r>
            <w:r w:rsidR="00A64EA0" w:rsidRPr="002C367D">
              <w:t>Proposer</w:t>
            </w:r>
            <w:r w:rsidRPr="002C367D">
              <w:t xml:space="preserve"> shall submit copies of the </w:t>
            </w:r>
            <w:r w:rsidR="007A7CB7" w:rsidRPr="002C367D">
              <w:t>Proposal</w:t>
            </w:r>
            <w:r w:rsidRPr="002C367D">
              <w:t xml:space="preserve"> in the number specified in the </w:t>
            </w:r>
            <w:r w:rsidR="00256027" w:rsidRPr="002C367D">
              <w:t>P</w:t>
            </w:r>
            <w:r w:rsidRPr="002C367D">
              <w:t>DS. Copies of the Technical Part shall be placed in a separate sealed envelope marked “</w:t>
            </w:r>
            <w:r w:rsidRPr="002C367D">
              <w:rPr>
                <w:smallCaps/>
              </w:rPr>
              <w:t>Copies: Technical Part</w:t>
            </w:r>
            <w:r w:rsidRPr="002C367D">
              <w:t>”. Copies of the Financial Part shall be placed in a separate sealed envelope marked “</w:t>
            </w:r>
            <w:r w:rsidRPr="002C367D">
              <w:rPr>
                <w:smallCaps/>
              </w:rPr>
              <w:t>Copies: Financial Part</w:t>
            </w:r>
            <w:r w:rsidRPr="002C367D">
              <w:t xml:space="preserve">”. The </w:t>
            </w:r>
            <w:r w:rsidR="00A64EA0" w:rsidRPr="002C367D">
              <w:t>Proposer</w:t>
            </w:r>
            <w:r w:rsidRPr="002C367D">
              <w:t xml:space="preserve"> shall place both of these envelopes in a separate, sealed outer envelope marked “</w:t>
            </w:r>
            <w:r w:rsidR="007A7CB7" w:rsidRPr="002C367D">
              <w:rPr>
                <w:smallCaps/>
              </w:rPr>
              <w:t>Proposal</w:t>
            </w:r>
            <w:r w:rsidRPr="002C367D">
              <w:rPr>
                <w:smallCaps/>
              </w:rPr>
              <w:t xml:space="preserve"> Copies</w:t>
            </w:r>
            <w:r w:rsidRPr="002C367D">
              <w:t>”. In the event of any discrepancy between the original</w:t>
            </w:r>
            <w:r w:rsidR="008F1C83" w:rsidRPr="002C367D">
              <w:t xml:space="preserve"> </w:t>
            </w:r>
            <w:r w:rsidRPr="002C367D">
              <w:t>and the copies, the original shall prevail</w:t>
            </w:r>
            <w:r w:rsidR="00162B41" w:rsidRPr="002C367D">
              <w:t>.</w:t>
            </w:r>
            <w:r w:rsidR="0058282D" w:rsidRPr="002C367D">
              <w:t xml:space="preserve"> </w:t>
            </w:r>
          </w:p>
          <w:bookmarkEnd w:id="238"/>
          <w:p w14:paraId="5E631C3A" w14:textId="675816E0" w:rsidR="008E2650" w:rsidRPr="002C367D" w:rsidRDefault="00837445" w:rsidP="00394921">
            <w:pPr>
              <w:pStyle w:val="ListParagraph"/>
              <w:numPr>
                <w:ilvl w:val="1"/>
                <w:numId w:val="56"/>
              </w:numPr>
              <w:suppressAutoHyphens w:val="0"/>
              <w:spacing w:after="200"/>
              <w:ind w:hanging="719"/>
              <w:contextualSpacing w:val="0"/>
            </w:pPr>
            <w:r w:rsidRPr="002C367D">
              <w:t xml:space="preserve">If alternative </w:t>
            </w:r>
            <w:r w:rsidR="007A7CB7" w:rsidRPr="002C367D">
              <w:t>Proposal</w:t>
            </w:r>
            <w:r w:rsidRPr="002C367D">
              <w:t>s are permitted in accordance with IT</w:t>
            </w:r>
            <w:r w:rsidR="00AA04FB" w:rsidRPr="002C367D">
              <w:t>P</w:t>
            </w:r>
            <w:r w:rsidRPr="002C367D">
              <w:t xml:space="preserve"> 14, the alternative </w:t>
            </w:r>
            <w:r w:rsidR="007A7CB7" w:rsidRPr="002C367D">
              <w:t>Proposal</w:t>
            </w:r>
            <w:r w:rsidRPr="002C367D">
              <w:t xml:space="preserve">s shall be submitted as follows: the original of the alternative </w:t>
            </w:r>
            <w:r w:rsidR="007A7CB7" w:rsidRPr="002C367D">
              <w:t>Proposal</w:t>
            </w:r>
            <w:r w:rsidRPr="002C367D">
              <w:t xml:space="preserve"> Technical Part shall be placed in a sealed envelope marked “</w:t>
            </w:r>
            <w:r w:rsidRPr="002C367D">
              <w:rPr>
                <w:smallCaps/>
              </w:rPr>
              <w:t xml:space="preserve">Alternative </w:t>
            </w:r>
            <w:r w:rsidR="007A7CB7" w:rsidRPr="002C367D">
              <w:rPr>
                <w:smallCaps/>
              </w:rPr>
              <w:t>Proposal</w:t>
            </w:r>
            <w:r w:rsidRPr="002C367D">
              <w:rPr>
                <w:smallCaps/>
              </w:rPr>
              <w:t xml:space="preserve"> – Technical Part</w:t>
            </w:r>
            <w:r w:rsidRPr="002C367D">
              <w:t>” and the Financial Part shall be placed in a sealed envelope marked “</w:t>
            </w:r>
            <w:r w:rsidRPr="002C367D">
              <w:rPr>
                <w:smallCaps/>
              </w:rPr>
              <w:t xml:space="preserve">Alternative </w:t>
            </w:r>
            <w:r w:rsidR="007A7CB7" w:rsidRPr="002C367D">
              <w:rPr>
                <w:smallCaps/>
              </w:rPr>
              <w:t>Proposal</w:t>
            </w:r>
            <w:r w:rsidRPr="002C367D">
              <w:rPr>
                <w:smallCaps/>
              </w:rPr>
              <w:t xml:space="preserve"> – Financial Part</w:t>
            </w:r>
            <w:r w:rsidRPr="002C367D">
              <w:t>” and these two separate sealed envelopes then enclosed within a sealed outer envelope marked “</w:t>
            </w:r>
            <w:r w:rsidRPr="002C367D">
              <w:rPr>
                <w:smallCaps/>
              </w:rPr>
              <w:t xml:space="preserve">Alternative </w:t>
            </w:r>
            <w:r w:rsidR="007A7CB7" w:rsidRPr="002C367D">
              <w:rPr>
                <w:smallCaps/>
              </w:rPr>
              <w:t>Proposal</w:t>
            </w:r>
            <w:r w:rsidRPr="002C367D">
              <w:rPr>
                <w:smallCaps/>
              </w:rPr>
              <w:t xml:space="preserve"> – Original</w:t>
            </w:r>
            <w:r w:rsidRPr="002C367D">
              <w:t xml:space="preserve">”, the copies of the alternative </w:t>
            </w:r>
            <w:r w:rsidR="007A7CB7" w:rsidRPr="002C367D">
              <w:t>Proposal</w:t>
            </w:r>
            <w:r w:rsidRPr="002C367D">
              <w:t xml:space="preserve"> will be placed in separate sealed envelopes marked “A</w:t>
            </w:r>
            <w:r w:rsidRPr="002C367D">
              <w:rPr>
                <w:smallCaps/>
              </w:rPr>
              <w:t xml:space="preserve">lternative </w:t>
            </w:r>
            <w:r w:rsidR="007A7CB7" w:rsidRPr="002C367D">
              <w:rPr>
                <w:smallCaps/>
              </w:rPr>
              <w:t>Proposal</w:t>
            </w:r>
            <w:r w:rsidRPr="002C367D">
              <w:rPr>
                <w:smallCaps/>
              </w:rPr>
              <w:t xml:space="preserve"> – Copies Of Technical Part</w:t>
            </w:r>
            <w:r w:rsidRPr="002C367D">
              <w:t>”, and “</w:t>
            </w:r>
            <w:r w:rsidRPr="002C367D">
              <w:rPr>
                <w:smallCaps/>
              </w:rPr>
              <w:t xml:space="preserve">Alternative </w:t>
            </w:r>
            <w:r w:rsidR="007A7CB7" w:rsidRPr="002C367D">
              <w:rPr>
                <w:smallCaps/>
              </w:rPr>
              <w:t>Proposal</w:t>
            </w:r>
            <w:r w:rsidRPr="002C367D">
              <w:rPr>
                <w:smallCaps/>
              </w:rPr>
              <w:t xml:space="preserve"> – Copies Of Financial Part</w:t>
            </w:r>
            <w:r w:rsidRPr="002C367D">
              <w:t>” and enclosed in a separate sealed outer envelope marked “</w:t>
            </w:r>
            <w:r w:rsidRPr="002C367D">
              <w:rPr>
                <w:smallCaps/>
              </w:rPr>
              <w:t xml:space="preserve">Alternative </w:t>
            </w:r>
            <w:r w:rsidR="007A7CB7" w:rsidRPr="002C367D">
              <w:rPr>
                <w:smallCaps/>
              </w:rPr>
              <w:t>Proposal</w:t>
            </w:r>
            <w:r w:rsidRPr="002C367D">
              <w:rPr>
                <w:smallCaps/>
              </w:rPr>
              <w:t xml:space="preserve"> - Copies</w:t>
            </w:r>
            <w:r w:rsidR="003A65FA" w:rsidRPr="002C367D">
              <w:rPr>
                <w:noProof/>
              </w:rPr>
              <w:t>.</w:t>
            </w:r>
          </w:p>
          <w:p w14:paraId="41B1ABCA" w14:textId="053A6700" w:rsidR="00162B41" w:rsidRPr="002C367D" w:rsidRDefault="00162B41" w:rsidP="00394921">
            <w:pPr>
              <w:pStyle w:val="ListParagraph"/>
              <w:numPr>
                <w:ilvl w:val="1"/>
                <w:numId w:val="56"/>
              </w:numPr>
              <w:suppressAutoHyphens w:val="0"/>
              <w:spacing w:after="200"/>
              <w:ind w:hanging="719"/>
              <w:contextualSpacing w:val="0"/>
            </w:pPr>
            <w:r w:rsidRPr="002C367D">
              <w:t>The envelopes marked “</w:t>
            </w:r>
            <w:r w:rsidRPr="002C367D">
              <w:rPr>
                <w:smallCaps/>
              </w:rPr>
              <w:t xml:space="preserve">Original </w:t>
            </w:r>
            <w:r w:rsidR="007A7CB7" w:rsidRPr="002C367D">
              <w:rPr>
                <w:smallCaps/>
              </w:rPr>
              <w:t>Proposal</w:t>
            </w:r>
            <w:r w:rsidRPr="002C367D">
              <w:t>” and “</w:t>
            </w:r>
            <w:r w:rsidR="007A7CB7" w:rsidRPr="002C367D">
              <w:rPr>
                <w:smallCaps/>
              </w:rPr>
              <w:t>Proposal</w:t>
            </w:r>
            <w:r w:rsidRPr="002C367D">
              <w:rPr>
                <w:smallCaps/>
              </w:rPr>
              <w:t xml:space="preserve"> Copies</w:t>
            </w:r>
            <w:r w:rsidRPr="002C367D">
              <w:t>” (and, if appropriate, a third envelope marked “</w:t>
            </w:r>
            <w:r w:rsidRPr="002C367D">
              <w:rPr>
                <w:smallCaps/>
              </w:rPr>
              <w:t xml:space="preserve">Alternative </w:t>
            </w:r>
            <w:r w:rsidR="007A7CB7" w:rsidRPr="002C367D">
              <w:rPr>
                <w:smallCaps/>
              </w:rPr>
              <w:t>Proposal</w:t>
            </w:r>
            <w:r w:rsidRPr="002C367D">
              <w:t xml:space="preserve">”) shall be enclosed in a separate sealed outer envelope for submission to the </w:t>
            </w:r>
            <w:r w:rsidR="00187869" w:rsidRPr="002C367D">
              <w:t>Purchaser</w:t>
            </w:r>
            <w:r w:rsidRPr="002C367D">
              <w:t>.</w:t>
            </w:r>
          </w:p>
        </w:tc>
      </w:tr>
      <w:tr w:rsidR="005D3A16" w:rsidRPr="002C367D" w14:paraId="079E8DA7" w14:textId="77777777" w:rsidTr="002F6988">
        <w:tc>
          <w:tcPr>
            <w:tcW w:w="2430" w:type="dxa"/>
          </w:tcPr>
          <w:p w14:paraId="363D1530" w14:textId="77777777" w:rsidR="005D3A16" w:rsidRPr="002C367D" w:rsidRDefault="005D3A16" w:rsidP="00011A7E">
            <w:pPr>
              <w:spacing w:before="120"/>
              <w:rPr>
                <w:szCs w:val="24"/>
              </w:rPr>
            </w:pPr>
          </w:p>
        </w:tc>
        <w:tc>
          <w:tcPr>
            <w:tcW w:w="7232" w:type="dxa"/>
            <w:gridSpan w:val="3"/>
          </w:tcPr>
          <w:p w14:paraId="6062AD79" w14:textId="5C59B0E3" w:rsidR="00C310A8" w:rsidRPr="002C367D" w:rsidRDefault="00C310A8" w:rsidP="00394921">
            <w:pPr>
              <w:pStyle w:val="ListParagraph"/>
              <w:numPr>
                <w:ilvl w:val="1"/>
                <w:numId w:val="56"/>
              </w:numPr>
              <w:suppressAutoHyphens w:val="0"/>
              <w:spacing w:after="200"/>
              <w:ind w:hanging="719"/>
              <w:contextualSpacing w:val="0"/>
              <w:rPr>
                <w:b/>
                <w:bCs/>
                <w:szCs w:val="24"/>
              </w:rPr>
            </w:pPr>
            <w:bookmarkStart w:id="239" w:name="_Toc43474911"/>
            <w:r w:rsidRPr="002C367D">
              <w:rPr>
                <w:bCs/>
                <w:szCs w:val="24"/>
              </w:rPr>
              <w:t xml:space="preserve">The </w:t>
            </w:r>
            <w:r w:rsidRPr="002C367D">
              <w:t>inner</w:t>
            </w:r>
            <w:r w:rsidRPr="002C367D">
              <w:rPr>
                <w:bCs/>
                <w:szCs w:val="24"/>
              </w:rPr>
              <w:t xml:space="preserve"> and outer envelopes shall:</w:t>
            </w:r>
            <w:bookmarkEnd w:id="239"/>
          </w:p>
          <w:p w14:paraId="44A5EF65" w14:textId="445E49A4" w:rsidR="00C310A8" w:rsidRPr="002C367D" w:rsidRDefault="00C310A8" w:rsidP="00394921">
            <w:pPr>
              <w:pStyle w:val="Sub-ClauseText"/>
              <w:numPr>
                <w:ilvl w:val="2"/>
                <w:numId w:val="42"/>
              </w:numPr>
              <w:tabs>
                <w:tab w:val="clear" w:pos="864"/>
              </w:tabs>
              <w:ind w:left="1532" w:right="-75" w:hanging="540"/>
              <w:rPr>
                <w:bCs/>
                <w:spacing w:val="0"/>
                <w:szCs w:val="24"/>
              </w:rPr>
            </w:pPr>
            <w:r w:rsidRPr="002C367D">
              <w:rPr>
                <w:bCs/>
                <w:spacing w:val="0"/>
                <w:szCs w:val="24"/>
              </w:rPr>
              <w:t xml:space="preserve">bear the name and address of the </w:t>
            </w:r>
            <w:r w:rsidR="00A64EA0" w:rsidRPr="002C367D">
              <w:rPr>
                <w:bCs/>
                <w:spacing w:val="0"/>
                <w:szCs w:val="24"/>
              </w:rPr>
              <w:t>Proposer</w:t>
            </w:r>
            <w:r w:rsidRPr="002C367D">
              <w:rPr>
                <w:bCs/>
                <w:spacing w:val="0"/>
                <w:szCs w:val="24"/>
              </w:rPr>
              <w:t>;</w:t>
            </w:r>
          </w:p>
          <w:p w14:paraId="2CDDD9DF" w14:textId="703C0226" w:rsidR="00C310A8" w:rsidRPr="002C367D" w:rsidRDefault="00C310A8" w:rsidP="00394921">
            <w:pPr>
              <w:pStyle w:val="Sub-ClauseText"/>
              <w:numPr>
                <w:ilvl w:val="2"/>
                <w:numId w:val="42"/>
              </w:numPr>
              <w:tabs>
                <w:tab w:val="clear" w:pos="864"/>
              </w:tabs>
              <w:ind w:left="1532" w:right="-75" w:hanging="540"/>
              <w:rPr>
                <w:bCs/>
                <w:spacing w:val="0"/>
                <w:szCs w:val="24"/>
              </w:rPr>
            </w:pPr>
            <w:r w:rsidRPr="002C367D">
              <w:rPr>
                <w:bCs/>
                <w:spacing w:val="0"/>
                <w:szCs w:val="24"/>
              </w:rPr>
              <w:t xml:space="preserve">be addressed to the </w:t>
            </w:r>
            <w:r w:rsidR="006E0425" w:rsidRPr="002C367D">
              <w:rPr>
                <w:bCs/>
                <w:spacing w:val="0"/>
                <w:szCs w:val="24"/>
              </w:rPr>
              <w:t>Purchaser</w:t>
            </w:r>
            <w:r w:rsidRPr="002C367D">
              <w:rPr>
                <w:bCs/>
                <w:spacing w:val="0"/>
                <w:szCs w:val="24"/>
              </w:rPr>
              <w:t xml:space="preserve"> in accordance with </w:t>
            </w:r>
            <w:r w:rsidR="00AA04FB" w:rsidRPr="002C367D">
              <w:rPr>
                <w:bCs/>
                <w:spacing w:val="0"/>
                <w:szCs w:val="24"/>
              </w:rPr>
              <w:t xml:space="preserve">ITP </w:t>
            </w:r>
            <w:r w:rsidR="00310EB9" w:rsidRPr="002C367D">
              <w:rPr>
                <w:bCs/>
                <w:spacing w:val="0"/>
                <w:szCs w:val="24"/>
              </w:rPr>
              <w:t>23.</w:t>
            </w:r>
            <w:r w:rsidRPr="002C367D">
              <w:rPr>
                <w:bCs/>
                <w:spacing w:val="0"/>
                <w:szCs w:val="24"/>
              </w:rPr>
              <w:t>1;</w:t>
            </w:r>
          </w:p>
          <w:p w14:paraId="55FC143B" w14:textId="63875A45" w:rsidR="00C310A8" w:rsidRPr="002C367D" w:rsidRDefault="00C310A8" w:rsidP="00011A7E">
            <w:pPr>
              <w:spacing w:before="120"/>
              <w:ind w:left="1532" w:hanging="540"/>
              <w:rPr>
                <w:bCs/>
                <w:szCs w:val="24"/>
              </w:rPr>
            </w:pPr>
            <w:r w:rsidRPr="002C367D">
              <w:rPr>
                <w:bCs/>
                <w:szCs w:val="24"/>
              </w:rPr>
              <w:lastRenderedPageBreak/>
              <w:t>(c)</w:t>
            </w:r>
            <w:r w:rsidRPr="002C367D">
              <w:rPr>
                <w:bCs/>
                <w:szCs w:val="24"/>
              </w:rPr>
              <w:tab/>
              <w:t xml:space="preserve">bear the specific identification of this </w:t>
            </w:r>
            <w:r w:rsidR="007A7CB7" w:rsidRPr="002C367D">
              <w:rPr>
                <w:bCs/>
                <w:szCs w:val="24"/>
              </w:rPr>
              <w:t xml:space="preserve">request for proposals </w:t>
            </w:r>
            <w:r w:rsidRPr="002C367D">
              <w:rPr>
                <w:bCs/>
                <w:szCs w:val="24"/>
              </w:rPr>
              <w:t xml:space="preserve">process indicated in accordance with </w:t>
            </w:r>
            <w:r w:rsidR="00AA04FB" w:rsidRPr="002C367D">
              <w:rPr>
                <w:bCs/>
                <w:szCs w:val="24"/>
              </w:rPr>
              <w:t xml:space="preserve">ITP </w:t>
            </w:r>
            <w:r w:rsidRPr="002C367D">
              <w:rPr>
                <w:bCs/>
                <w:szCs w:val="24"/>
              </w:rPr>
              <w:t>1.1; and</w:t>
            </w:r>
          </w:p>
          <w:p w14:paraId="42A0FB91" w14:textId="5A9EF08B" w:rsidR="005D3A16" w:rsidRPr="002C367D" w:rsidRDefault="00C310A8" w:rsidP="00011A7E">
            <w:pPr>
              <w:spacing w:before="120"/>
              <w:ind w:left="1532" w:hanging="540"/>
              <w:rPr>
                <w:bCs/>
                <w:szCs w:val="24"/>
              </w:rPr>
            </w:pPr>
            <w:r w:rsidRPr="002C367D">
              <w:rPr>
                <w:bCs/>
                <w:szCs w:val="24"/>
              </w:rPr>
              <w:t>(d)</w:t>
            </w:r>
            <w:r w:rsidRPr="002C367D">
              <w:rPr>
                <w:bCs/>
                <w:szCs w:val="24"/>
              </w:rPr>
              <w:tab/>
              <w:t xml:space="preserve">bear a warning not to open before the time and date for </w:t>
            </w:r>
            <w:r w:rsidR="007A7CB7" w:rsidRPr="002C367D">
              <w:rPr>
                <w:bCs/>
                <w:szCs w:val="24"/>
              </w:rPr>
              <w:t>Proposal</w:t>
            </w:r>
            <w:r w:rsidRPr="002C367D">
              <w:rPr>
                <w:bCs/>
                <w:szCs w:val="24"/>
              </w:rPr>
              <w:t xml:space="preserve"> opening.</w:t>
            </w:r>
          </w:p>
          <w:p w14:paraId="34DFC53D" w14:textId="1E7ED86B" w:rsidR="001B74CA" w:rsidRPr="002C367D" w:rsidRDefault="006A2972" w:rsidP="00394921">
            <w:pPr>
              <w:pStyle w:val="Head12a"/>
              <w:numPr>
                <w:ilvl w:val="1"/>
                <w:numId w:val="56"/>
              </w:numPr>
              <w:spacing w:before="120"/>
              <w:ind w:left="702" w:hanging="720"/>
              <w:jc w:val="both"/>
              <w:rPr>
                <w:bCs/>
                <w:szCs w:val="24"/>
                <w:lang w:val="en-GB"/>
              </w:rPr>
            </w:pPr>
            <w:bookmarkStart w:id="240" w:name="_Toc43474912"/>
            <w:r w:rsidRPr="002C367D">
              <w:rPr>
                <w:b w:val="0"/>
                <w:bCs/>
                <w:szCs w:val="24"/>
                <w:lang w:val="en-GB"/>
              </w:rPr>
              <w:t xml:space="preserve">If all envelopes are not sealed and marked as required, the </w:t>
            </w:r>
            <w:r w:rsidR="006E0425" w:rsidRPr="002C367D">
              <w:rPr>
                <w:b w:val="0"/>
                <w:bCs/>
                <w:szCs w:val="24"/>
                <w:lang w:val="en-GB"/>
              </w:rPr>
              <w:t>Purchaser</w:t>
            </w:r>
            <w:r w:rsidRPr="002C367D">
              <w:rPr>
                <w:b w:val="0"/>
                <w:bCs/>
                <w:szCs w:val="24"/>
                <w:lang w:val="en-GB"/>
              </w:rPr>
              <w:t xml:space="preserve"> will assume no responsibility for the misplacement or premature opening of the </w:t>
            </w:r>
            <w:r w:rsidR="007A7CB7" w:rsidRPr="002C367D">
              <w:rPr>
                <w:b w:val="0"/>
                <w:bCs/>
                <w:szCs w:val="24"/>
                <w:lang w:val="en-GB"/>
              </w:rPr>
              <w:t>Proposal</w:t>
            </w:r>
            <w:r w:rsidRPr="002C367D">
              <w:rPr>
                <w:b w:val="0"/>
                <w:bCs/>
                <w:szCs w:val="24"/>
                <w:lang w:val="en-GB"/>
              </w:rPr>
              <w:t>.</w:t>
            </w:r>
            <w:bookmarkEnd w:id="240"/>
          </w:p>
        </w:tc>
      </w:tr>
      <w:tr w:rsidR="005D3A16" w:rsidRPr="002C367D" w14:paraId="7DA062F2" w14:textId="77777777" w:rsidTr="002F6988">
        <w:trPr>
          <w:cantSplit/>
          <w:trHeight w:val="1788"/>
        </w:trPr>
        <w:tc>
          <w:tcPr>
            <w:tcW w:w="2430" w:type="dxa"/>
          </w:tcPr>
          <w:p w14:paraId="68AD06FF" w14:textId="5DF536F1" w:rsidR="005D3A16" w:rsidRPr="002C367D" w:rsidRDefault="005D3A16" w:rsidP="00011A7E">
            <w:pPr>
              <w:pStyle w:val="ITBHeading2"/>
              <w:spacing w:before="120" w:after="120"/>
              <w:rPr>
                <w:lang w:val="en-GB"/>
              </w:rPr>
            </w:pPr>
            <w:bookmarkStart w:id="241" w:name="_Toc434304517"/>
            <w:bookmarkStart w:id="242" w:name="_Toc43475010"/>
            <w:bookmarkStart w:id="243" w:name="_Toc43486476"/>
            <w:bookmarkStart w:id="244" w:name="_Toc167985789"/>
            <w:r w:rsidRPr="002C367D">
              <w:rPr>
                <w:lang w:val="en-GB"/>
              </w:rPr>
              <w:t xml:space="preserve">Deadline for Submission of </w:t>
            </w:r>
            <w:r w:rsidR="007A7CB7" w:rsidRPr="002C367D">
              <w:rPr>
                <w:lang w:val="en-GB"/>
              </w:rPr>
              <w:t>Proposal</w:t>
            </w:r>
            <w:r w:rsidRPr="002C367D">
              <w:rPr>
                <w:lang w:val="en-GB"/>
              </w:rPr>
              <w:t>s</w:t>
            </w:r>
            <w:bookmarkEnd w:id="241"/>
            <w:bookmarkEnd w:id="242"/>
            <w:bookmarkEnd w:id="243"/>
            <w:bookmarkEnd w:id="244"/>
          </w:p>
        </w:tc>
        <w:tc>
          <w:tcPr>
            <w:tcW w:w="7232" w:type="dxa"/>
            <w:gridSpan w:val="3"/>
          </w:tcPr>
          <w:p w14:paraId="50F261D7" w14:textId="49D2160B" w:rsidR="001B74CA" w:rsidRPr="002C367D" w:rsidRDefault="007A7CB7" w:rsidP="00394921">
            <w:pPr>
              <w:pStyle w:val="Head12a"/>
              <w:numPr>
                <w:ilvl w:val="1"/>
                <w:numId w:val="56"/>
              </w:numPr>
              <w:spacing w:before="120"/>
              <w:ind w:left="702" w:hanging="720"/>
              <w:jc w:val="both"/>
              <w:rPr>
                <w:b w:val="0"/>
                <w:szCs w:val="24"/>
                <w:lang w:val="en-GB"/>
              </w:rPr>
            </w:pPr>
            <w:r w:rsidRPr="002C367D">
              <w:rPr>
                <w:b w:val="0"/>
                <w:szCs w:val="24"/>
                <w:lang w:val="en-GB"/>
              </w:rPr>
              <w:t>Proposal</w:t>
            </w:r>
            <w:r w:rsidR="00D24C3E" w:rsidRPr="002C367D">
              <w:rPr>
                <w:b w:val="0"/>
                <w:szCs w:val="24"/>
                <w:lang w:val="en-GB"/>
              </w:rPr>
              <w:t xml:space="preserve">s must be received by the </w:t>
            </w:r>
            <w:r w:rsidR="006E0425" w:rsidRPr="002C367D">
              <w:rPr>
                <w:b w:val="0"/>
                <w:szCs w:val="24"/>
                <w:lang w:val="en-GB"/>
              </w:rPr>
              <w:t>Purchaser</w:t>
            </w:r>
            <w:r w:rsidR="00D24C3E" w:rsidRPr="002C367D">
              <w:rPr>
                <w:b w:val="0"/>
                <w:szCs w:val="24"/>
                <w:lang w:val="en-GB"/>
              </w:rPr>
              <w:t xml:space="preserve"> at the address and no later than the date and time indicated in the </w:t>
            </w:r>
            <w:r w:rsidR="00256027" w:rsidRPr="002C367D">
              <w:rPr>
                <w:b w:val="0"/>
                <w:szCs w:val="24"/>
                <w:lang w:val="en-GB"/>
              </w:rPr>
              <w:t>PDS</w:t>
            </w:r>
            <w:r w:rsidR="00D24C3E" w:rsidRPr="002C367D">
              <w:rPr>
                <w:b w:val="0"/>
                <w:szCs w:val="24"/>
                <w:lang w:val="en-GB"/>
              </w:rPr>
              <w:t xml:space="preserve">. When so specified in the </w:t>
            </w:r>
            <w:r w:rsidR="00256027" w:rsidRPr="002C367D">
              <w:rPr>
                <w:b w:val="0"/>
                <w:szCs w:val="24"/>
                <w:lang w:val="en-GB"/>
              </w:rPr>
              <w:t>PDS</w:t>
            </w:r>
            <w:r w:rsidR="00D24C3E" w:rsidRPr="002C367D">
              <w:rPr>
                <w:b w:val="0"/>
                <w:szCs w:val="24"/>
                <w:lang w:val="en-GB"/>
              </w:rPr>
              <w:t xml:space="preserve">, </w:t>
            </w:r>
            <w:r w:rsidR="00A64EA0" w:rsidRPr="002C367D">
              <w:rPr>
                <w:b w:val="0"/>
                <w:szCs w:val="24"/>
                <w:lang w:val="en-GB"/>
              </w:rPr>
              <w:t>Proposer</w:t>
            </w:r>
            <w:r w:rsidR="00D24C3E" w:rsidRPr="002C367D">
              <w:rPr>
                <w:b w:val="0"/>
                <w:szCs w:val="24"/>
                <w:lang w:val="en-GB"/>
              </w:rPr>
              <w:t xml:space="preserve">s shall have the option of submitting their </w:t>
            </w:r>
            <w:r w:rsidRPr="002C367D">
              <w:rPr>
                <w:b w:val="0"/>
                <w:szCs w:val="24"/>
                <w:lang w:val="en-GB"/>
              </w:rPr>
              <w:t>Proposal</w:t>
            </w:r>
            <w:r w:rsidR="00D24C3E" w:rsidRPr="002C367D">
              <w:rPr>
                <w:b w:val="0"/>
                <w:szCs w:val="24"/>
                <w:lang w:val="en-GB"/>
              </w:rPr>
              <w:t xml:space="preserve">s electronically. </w:t>
            </w:r>
            <w:r w:rsidR="00A64EA0" w:rsidRPr="002C367D">
              <w:rPr>
                <w:b w:val="0"/>
                <w:szCs w:val="24"/>
                <w:lang w:val="en-GB"/>
              </w:rPr>
              <w:t>Proposer</w:t>
            </w:r>
            <w:r w:rsidR="00D24C3E" w:rsidRPr="002C367D">
              <w:rPr>
                <w:b w:val="0"/>
                <w:szCs w:val="24"/>
                <w:lang w:val="en-GB"/>
              </w:rPr>
              <w:t xml:space="preserve">s submitting </w:t>
            </w:r>
            <w:r w:rsidRPr="002C367D">
              <w:rPr>
                <w:b w:val="0"/>
                <w:szCs w:val="24"/>
                <w:lang w:val="en-GB"/>
              </w:rPr>
              <w:t>Proposal</w:t>
            </w:r>
            <w:r w:rsidR="00D24C3E" w:rsidRPr="002C367D">
              <w:rPr>
                <w:b w:val="0"/>
                <w:szCs w:val="24"/>
                <w:lang w:val="en-GB"/>
              </w:rPr>
              <w:t xml:space="preserve">s electronically shall follow the electronic </w:t>
            </w:r>
            <w:r w:rsidRPr="002C367D">
              <w:rPr>
                <w:b w:val="0"/>
                <w:szCs w:val="24"/>
                <w:lang w:val="en-GB"/>
              </w:rPr>
              <w:t>Proposal</w:t>
            </w:r>
            <w:r w:rsidR="00D24C3E" w:rsidRPr="002C367D">
              <w:rPr>
                <w:b w:val="0"/>
                <w:szCs w:val="24"/>
                <w:lang w:val="en-GB"/>
              </w:rPr>
              <w:t xml:space="preserve"> submission procedures specified in the </w:t>
            </w:r>
            <w:r w:rsidR="00256027" w:rsidRPr="002C367D">
              <w:rPr>
                <w:b w:val="0"/>
                <w:szCs w:val="24"/>
                <w:lang w:val="en-GB"/>
              </w:rPr>
              <w:t>PDS</w:t>
            </w:r>
            <w:r w:rsidR="00D24C3E" w:rsidRPr="002C367D">
              <w:rPr>
                <w:b w:val="0"/>
                <w:szCs w:val="24"/>
                <w:lang w:val="en-GB"/>
              </w:rPr>
              <w:t>.</w:t>
            </w:r>
          </w:p>
        </w:tc>
      </w:tr>
      <w:tr w:rsidR="005D3A16" w:rsidRPr="002C367D" w14:paraId="620C5C56" w14:textId="77777777" w:rsidTr="002F6988">
        <w:tc>
          <w:tcPr>
            <w:tcW w:w="2430" w:type="dxa"/>
          </w:tcPr>
          <w:p w14:paraId="0D00E90F" w14:textId="77777777" w:rsidR="005D3A16" w:rsidRPr="002C367D" w:rsidRDefault="005D3A16" w:rsidP="00011A7E">
            <w:pPr>
              <w:spacing w:before="120"/>
              <w:rPr>
                <w:szCs w:val="24"/>
              </w:rPr>
            </w:pPr>
          </w:p>
        </w:tc>
        <w:tc>
          <w:tcPr>
            <w:tcW w:w="7232" w:type="dxa"/>
            <w:gridSpan w:val="3"/>
          </w:tcPr>
          <w:p w14:paraId="76F9A3C3" w14:textId="5A26343A" w:rsidR="005D3A16" w:rsidRPr="002C367D" w:rsidRDefault="005D3A16" w:rsidP="00394921">
            <w:pPr>
              <w:pStyle w:val="Head12a"/>
              <w:numPr>
                <w:ilvl w:val="1"/>
                <w:numId w:val="56"/>
              </w:numPr>
              <w:spacing w:before="120"/>
              <w:ind w:left="702" w:hanging="720"/>
              <w:jc w:val="both"/>
              <w:rPr>
                <w:b w:val="0"/>
                <w:bCs/>
                <w:szCs w:val="24"/>
                <w:lang w:val="en-GB"/>
              </w:rPr>
            </w:pPr>
            <w:bookmarkStart w:id="245" w:name="_Toc43474913"/>
            <w:r w:rsidRPr="002C367D">
              <w:rPr>
                <w:b w:val="0"/>
                <w:bCs/>
                <w:szCs w:val="24"/>
                <w:lang w:val="en-GB"/>
              </w:rPr>
              <w:t xml:space="preserve">The </w:t>
            </w:r>
            <w:r w:rsidR="006E0425" w:rsidRPr="002C367D">
              <w:rPr>
                <w:b w:val="0"/>
                <w:bCs/>
                <w:szCs w:val="24"/>
                <w:lang w:val="en-GB"/>
              </w:rPr>
              <w:t>Purchaser</w:t>
            </w:r>
            <w:r w:rsidRPr="002C367D">
              <w:rPr>
                <w:b w:val="0"/>
                <w:bCs/>
                <w:szCs w:val="24"/>
                <w:lang w:val="en-GB"/>
              </w:rPr>
              <w:t xml:space="preserve"> may, at its discretion, extend this deadline for submission of </w:t>
            </w:r>
            <w:r w:rsidR="007A7CB7" w:rsidRPr="002C367D">
              <w:rPr>
                <w:b w:val="0"/>
                <w:bCs/>
                <w:szCs w:val="24"/>
                <w:lang w:val="en-GB"/>
              </w:rPr>
              <w:t>Proposal</w:t>
            </w:r>
            <w:r w:rsidRPr="002C367D">
              <w:rPr>
                <w:b w:val="0"/>
                <w:bCs/>
                <w:szCs w:val="24"/>
                <w:lang w:val="en-GB"/>
              </w:rPr>
              <w:t xml:space="preserve">s by amending the </w:t>
            </w:r>
            <w:r w:rsidR="007A7CB7" w:rsidRPr="002C367D">
              <w:rPr>
                <w:b w:val="0"/>
                <w:bCs/>
                <w:szCs w:val="24"/>
                <w:lang w:val="en-GB"/>
              </w:rPr>
              <w:t>request for proposals</w:t>
            </w:r>
            <w:r w:rsidR="00284AF9" w:rsidRPr="002C367D">
              <w:rPr>
                <w:b w:val="0"/>
                <w:bCs/>
                <w:szCs w:val="24"/>
                <w:lang w:val="en-GB"/>
              </w:rPr>
              <w:t xml:space="preserve"> document</w:t>
            </w:r>
            <w:r w:rsidRPr="002C367D">
              <w:rPr>
                <w:b w:val="0"/>
                <w:bCs/>
                <w:szCs w:val="24"/>
                <w:lang w:val="en-GB"/>
              </w:rPr>
              <w:t xml:space="preserve">s in accordance with </w:t>
            </w:r>
            <w:r w:rsidR="00AA04FB" w:rsidRPr="002C367D">
              <w:rPr>
                <w:b w:val="0"/>
                <w:bCs/>
                <w:szCs w:val="24"/>
                <w:lang w:val="en-GB"/>
              </w:rPr>
              <w:t xml:space="preserve">ITP </w:t>
            </w:r>
            <w:r w:rsidR="00A60B55" w:rsidRPr="002C367D">
              <w:rPr>
                <w:b w:val="0"/>
                <w:bCs/>
                <w:szCs w:val="24"/>
                <w:lang w:val="en-GB"/>
              </w:rPr>
              <w:t>8</w:t>
            </w:r>
            <w:r w:rsidRPr="002C367D">
              <w:rPr>
                <w:b w:val="0"/>
                <w:bCs/>
                <w:szCs w:val="24"/>
                <w:lang w:val="en-GB"/>
              </w:rPr>
              <w:t xml:space="preserve">, in which case all rights and obligations of the </w:t>
            </w:r>
            <w:r w:rsidR="006E0425" w:rsidRPr="002C367D">
              <w:rPr>
                <w:b w:val="0"/>
                <w:bCs/>
                <w:szCs w:val="24"/>
                <w:lang w:val="en-GB"/>
              </w:rPr>
              <w:t>Purchaser</w:t>
            </w:r>
            <w:r w:rsidRPr="002C367D">
              <w:rPr>
                <w:b w:val="0"/>
                <w:bCs/>
                <w:szCs w:val="24"/>
                <w:lang w:val="en-GB"/>
              </w:rPr>
              <w:t xml:space="preserve"> and </w:t>
            </w:r>
            <w:r w:rsidR="00A64EA0" w:rsidRPr="002C367D">
              <w:rPr>
                <w:b w:val="0"/>
                <w:bCs/>
                <w:szCs w:val="24"/>
                <w:lang w:val="en-GB"/>
              </w:rPr>
              <w:t>Proposer</w:t>
            </w:r>
            <w:r w:rsidRPr="002C367D">
              <w:rPr>
                <w:b w:val="0"/>
                <w:bCs/>
                <w:szCs w:val="24"/>
                <w:lang w:val="en-GB"/>
              </w:rPr>
              <w:t>s will thereafter be subject to the deadline as extended.</w:t>
            </w:r>
            <w:bookmarkEnd w:id="245"/>
          </w:p>
        </w:tc>
      </w:tr>
      <w:tr w:rsidR="005D3A16" w:rsidRPr="002C367D" w14:paraId="719E9E7C" w14:textId="77777777" w:rsidTr="002F6988">
        <w:trPr>
          <w:cantSplit/>
        </w:trPr>
        <w:tc>
          <w:tcPr>
            <w:tcW w:w="2430" w:type="dxa"/>
          </w:tcPr>
          <w:p w14:paraId="0F3F29AF" w14:textId="151EA978" w:rsidR="005D3A16" w:rsidRPr="002C367D" w:rsidRDefault="005D3A16" w:rsidP="00011A7E">
            <w:pPr>
              <w:pStyle w:val="ITBHeading2"/>
              <w:spacing w:before="120" w:after="120"/>
              <w:rPr>
                <w:lang w:val="en-GB"/>
              </w:rPr>
            </w:pPr>
            <w:bookmarkStart w:id="246" w:name="_Toc434304518"/>
            <w:bookmarkStart w:id="247" w:name="_Toc43475011"/>
            <w:bookmarkStart w:id="248" w:name="_Toc43486477"/>
            <w:bookmarkStart w:id="249" w:name="_Toc167985790"/>
            <w:r w:rsidRPr="002C367D">
              <w:rPr>
                <w:lang w:val="en-GB"/>
              </w:rPr>
              <w:t xml:space="preserve">Late </w:t>
            </w:r>
            <w:r w:rsidR="007A7CB7" w:rsidRPr="002C367D">
              <w:rPr>
                <w:lang w:val="en-GB"/>
              </w:rPr>
              <w:t>Proposal</w:t>
            </w:r>
            <w:r w:rsidRPr="002C367D">
              <w:rPr>
                <w:lang w:val="en-GB"/>
              </w:rPr>
              <w:t>s</w:t>
            </w:r>
            <w:bookmarkEnd w:id="246"/>
            <w:bookmarkEnd w:id="247"/>
            <w:bookmarkEnd w:id="248"/>
            <w:bookmarkEnd w:id="249"/>
          </w:p>
        </w:tc>
        <w:tc>
          <w:tcPr>
            <w:tcW w:w="7232" w:type="dxa"/>
            <w:gridSpan w:val="3"/>
          </w:tcPr>
          <w:p w14:paraId="052EDB45" w14:textId="667EDA69" w:rsidR="005D3A16" w:rsidRPr="002C367D" w:rsidRDefault="00A60B55" w:rsidP="00394921">
            <w:pPr>
              <w:pStyle w:val="Head12a"/>
              <w:numPr>
                <w:ilvl w:val="1"/>
                <w:numId w:val="56"/>
              </w:numPr>
              <w:spacing w:before="120"/>
              <w:ind w:left="702" w:hanging="720"/>
              <w:jc w:val="both"/>
              <w:rPr>
                <w:b w:val="0"/>
                <w:bCs/>
                <w:szCs w:val="24"/>
                <w:lang w:val="en-GB"/>
              </w:rPr>
            </w:pPr>
            <w:bookmarkStart w:id="250" w:name="_Toc43474914"/>
            <w:r w:rsidRPr="002C367D">
              <w:rPr>
                <w:b w:val="0"/>
                <w:bCs/>
                <w:szCs w:val="24"/>
                <w:lang w:val="en-GB"/>
              </w:rPr>
              <w:t xml:space="preserve">The </w:t>
            </w:r>
            <w:r w:rsidR="006E0425" w:rsidRPr="002C367D">
              <w:rPr>
                <w:b w:val="0"/>
                <w:bCs/>
                <w:szCs w:val="24"/>
                <w:lang w:val="en-GB"/>
              </w:rPr>
              <w:t>Purchaser</w:t>
            </w:r>
            <w:r w:rsidRPr="002C367D">
              <w:rPr>
                <w:b w:val="0"/>
                <w:bCs/>
                <w:szCs w:val="24"/>
                <w:lang w:val="en-GB"/>
              </w:rPr>
              <w:t xml:space="preserve"> shall not consider any </w:t>
            </w:r>
            <w:r w:rsidR="007A7CB7" w:rsidRPr="002C367D">
              <w:rPr>
                <w:b w:val="0"/>
                <w:bCs/>
                <w:szCs w:val="24"/>
                <w:lang w:val="en-GB"/>
              </w:rPr>
              <w:t>Proposal</w:t>
            </w:r>
            <w:r w:rsidRPr="002C367D">
              <w:rPr>
                <w:b w:val="0"/>
                <w:bCs/>
                <w:szCs w:val="24"/>
                <w:lang w:val="en-GB"/>
              </w:rPr>
              <w:t xml:space="preserve"> that arrives after the deadline for submission of </w:t>
            </w:r>
            <w:r w:rsidR="007A7CB7" w:rsidRPr="002C367D">
              <w:rPr>
                <w:b w:val="0"/>
                <w:bCs/>
                <w:szCs w:val="24"/>
                <w:lang w:val="en-GB"/>
              </w:rPr>
              <w:t>Proposal</w:t>
            </w:r>
            <w:r w:rsidRPr="002C367D">
              <w:rPr>
                <w:b w:val="0"/>
                <w:bCs/>
                <w:szCs w:val="24"/>
                <w:lang w:val="en-GB"/>
              </w:rPr>
              <w:t xml:space="preserve">s, in accordance with </w:t>
            </w:r>
            <w:r w:rsidR="00AA04FB" w:rsidRPr="002C367D">
              <w:rPr>
                <w:b w:val="0"/>
                <w:bCs/>
                <w:szCs w:val="24"/>
                <w:lang w:val="en-GB"/>
              </w:rPr>
              <w:t xml:space="preserve">ITP </w:t>
            </w:r>
            <w:r w:rsidRPr="002C367D">
              <w:rPr>
                <w:b w:val="0"/>
                <w:bCs/>
                <w:szCs w:val="24"/>
                <w:lang w:val="en-GB"/>
              </w:rPr>
              <w:t xml:space="preserve">23.  Any </w:t>
            </w:r>
            <w:r w:rsidR="007A7CB7" w:rsidRPr="002C367D">
              <w:rPr>
                <w:b w:val="0"/>
                <w:bCs/>
                <w:szCs w:val="24"/>
                <w:lang w:val="en-GB"/>
              </w:rPr>
              <w:t>Proposal</w:t>
            </w:r>
            <w:r w:rsidRPr="002C367D">
              <w:rPr>
                <w:b w:val="0"/>
                <w:bCs/>
                <w:szCs w:val="24"/>
                <w:lang w:val="en-GB"/>
              </w:rPr>
              <w:t xml:space="preserve"> received by the </w:t>
            </w:r>
            <w:r w:rsidR="006E0425" w:rsidRPr="002C367D">
              <w:rPr>
                <w:b w:val="0"/>
                <w:bCs/>
                <w:szCs w:val="24"/>
                <w:lang w:val="en-GB"/>
              </w:rPr>
              <w:t>Purchaser</w:t>
            </w:r>
            <w:r w:rsidRPr="002C367D">
              <w:rPr>
                <w:b w:val="0"/>
                <w:bCs/>
                <w:szCs w:val="24"/>
                <w:lang w:val="en-GB"/>
              </w:rPr>
              <w:t xml:space="preserve"> after the deadline for submission of </w:t>
            </w:r>
            <w:r w:rsidR="007A7CB7" w:rsidRPr="002C367D">
              <w:rPr>
                <w:b w:val="0"/>
                <w:bCs/>
                <w:szCs w:val="24"/>
                <w:lang w:val="en-GB"/>
              </w:rPr>
              <w:t>Proposal</w:t>
            </w:r>
            <w:r w:rsidRPr="002C367D">
              <w:rPr>
                <w:b w:val="0"/>
                <w:bCs/>
                <w:szCs w:val="24"/>
                <w:lang w:val="en-GB"/>
              </w:rPr>
              <w:t xml:space="preserve">s shall be declared late, rejected, and returned unopened to the </w:t>
            </w:r>
            <w:r w:rsidR="00A64EA0" w:rsidRPr="002C367D">
              <w:rPr>
                <w:b w:val="0"/>
                <w:bCs/>
                <w:szCs w:val="24"/>
                <w:lang w:val="en-GB"/>
              </w:rPr>
              <w:t>Proposer</w:t>
            </w:r>
            <w:r w:rsidRPr="002C367D">
              <w:rPr>
                <w:b w:val="0"/>
                <w:bCs/>
                <w:szCs w:val="24"/>
                <w:lang w:val="en-GB"/>
              </w:rPr>
              <w:t>.</w:t>
            </w:r>
            <w:bookmarkEnd w:id="250"/>
          </w:p>
        </w:tc>
      </w:tr>
      <w:tr w:rsidR="005D3A16" w:rsidRPr="002C367D" w14:paraId="460FD867" w14:textId="77777777" w:rsidTr="002F6988">
        <w:trPr>
          <w:cantSplit/>
        </w:trPr>
        <w:tc>
          <w:tcPr>
            <w:tcW w:w="2430" w:type="dxa"/>
          </w:tcPr>
          <w:p w14:paraId="6D32F2A1" w14:textId="72E0D3A3" w:rsidR="005D3A16" w:rsidRPr="002C367D" w:rsidRDefault="005D3A16" w:rsidP="00011A7E">
            <w:pPr>
              <w:pStyle w:val="ITBHeading2"/>
              <w:spacing w:before="120" w:after="120"/>
              <w:rPr>
                <w:lang w:val="en-GB"/>
              </w:rPr>
            </w:pPr>
            <w:bookmarkStart w:id="251" w:name="_Toc434304519"/>
            <w:bookmarkStart w:id="252" w:name="_Toc43475012"/>
            <w:bookmarkStart w:id="253" w:name="_Toc43486478"/>
            <w:bookmarkStart w:id="254" w:name="_Toc167985791"/>
            <w:r w:rsidRPr="002C367D">
              <w:rPr>
                <w:lang w:val="en-GB"/>
              </w:rPr>
              <w:t xml:space="preserve">Withdrawal, Substitution, and Modification of </w:t>
            </w:r>
            <w:r w:rsidR="007A7CB7" w:rsidRPr="002C367D">
              <w:rPr>
                <w:lang w:val="en-GB"/>
              </w:rPr>
              <w:t>Proposal</w:t>
            </w:r>
            <w:r w:rsidRPr="002C367D">
              <w:rPr>
                <w:lang w:val="en-GB"/>
              </w:rPr>
              <w:t>s</w:t>
            </w:r>
            <w:bookmarkEnd w:id="251"/>
            <w:bookmarkEnd w:id="252"/>
            <w:bookmarkEnd w:id="253"/>
            <w:bookmarkEnd w:id="254"/>
          </w:p>
        </w:tc>
        <w:tc>
          <w:tcPr>
            <w:tcW w:w="7232" w:type="dxa"/>
            <w:gridSpan w:val="3"/>
          </w:tcPr>
          <w:p w14:paraId="569306CB" w14:textId="532D4DAB" w:rsidR="00EE4549" w:rsidRPr="002C367D" w:rsidRDefault="00EE4549" w:rsidP="00394921">
            <w:pPr>
              <w:pStyle w:val="Head12a"/>
              <w:numPr>
                <w:ilvl w:val="1"/>
                <w:numId w:val="56"/>
              </w:numPr>
              <w:spacing w:before="120"/>
              <w:ind w:left="702" w:hanging="720"/>
              <w:jc w:val="both"/>
              <w:rPr>
                <w:b w:val="0"/>
                <w:bCs/>
                <w:szCs w:val="24"/>
                <w:lang w:val="en-GB"/>
              </w:rPr>
            </w:pPr>
            <w:bookmarkStart w:id="255" w:name="_Toc43474915"/>
            <w:r w:rsidRPr="002C367D">
              <w:rPr>
                <w:b w:val="0"/>
                <w:bCs/>
                <w:szCs w:val="24"/>
                <w:lang w:val="en-GB"/>
              </w:rPr>
              <w:t xml:space="preserve">A </w:t>
            </w:r>
            <w:r w:rsidR="00A64EA0" w:rsidRPr="002C367D">
              <w:rPr>
                <w:b w:val="0"/>
                <w:bCs/>
                <w:szCs w:val="24"/>
                <w:lang w:val="en-GB"/>
              </w:rPr>
              <w:t>Proposer</w:t>
            </w:r>
            <w:r w:rsidRPr="002C367D">
              <w:rPr>
                <w:b w:val="0"/>
                <w:bCs/>
                <w:szCs w:val="24"/>
                <w:lang w:val="en-GB"/>
              </w:rPr>
              <w:t xml:space="preserve"> may withdraw, substitute, or modify its </w:t>
            </w:r>
            <w:r w:rsidR="007A7CB7" w:rsidRPr="002C367D">
              <w:rPr>
                <w:b w:val="0"/>
                <w:bCs/>
                <w:szCs w:val="24"/>
                <w:lang w:val="en-GB"/>
              </w:rPr>
              <w:t>Proposal</w:t>
            </w:r>
            <w:r w:rsidRPr="002C367D">
              <w:rPr>
                <w:b w:val="0"/>
                <w:bCs/>
                <w:szCs w:val="24"/>
                <w:lang w:val="en-GB"/>
              </w:rPr>
              <w:t xml:space="preserve"> after it has been submitted by sending a written notice, duly signed by an authorized representative, and shall include a copy of the authorization in accordance with </w:t>
            </w:r>
            <w:r w:rsidR="00AA04FB" w:rsidRPr="002C367D">
              <w:rPr>
                <w:b w:val="0"/>
                <w:bCs/>
                <w:szCs w:val="24"/>
                <w:lang w:val="en-GB"/>
              </w:rPr>
              <w:t xml:space="preserve">ITP </w:t>
            </w:r>
            <w:r w:rsidRPr="002C367D">
              <w:rPr>
                <w:b w:val="0"/>
                <w:bCs/>
                <w:szCs w:val="24"/>
                <w:lang w:val="en-GB"/>
              </w:rPr>
              <w:t>21.</w:t>
            </w:r>
            <w:r w:rsidR="00D24C3E" w:rsidRPr="002C367D">
              <w:rPr>
                <w:b w:val="0"/>
                <w:bCs/>
                <w:szCs w:val="24"/>
                <w:lang w:val="en-GB"/>
              </w:rPr>
              <w:t>3</w:t>
            </w:r>
            <w:r w:rsidRPr="002C367D">
              <w:rPr>
                <w:b w:val="0"/>
                <w:bCs/>
                <w:szCs w:val="24"/>
                <w:lang w:val="en-GB"/>
              </w:rPr>
              <w:t xml:space="preserve">, (except that withdrawal notices do not require copies). The corresponding substitution or modification of the </w:t>
            </w:r>
            <w:r w:rsidR="007A7CB7" w:rsidRPr="002C367D">
              <w:rPr>
                <w:b w:val="0"/>
                <w:bCs/>
                <w:szCs w:val="24"/>
                <w:lang w:val="en-GB"/>
              </w:rPr>
              <w:t>Proposal</w:t>
            </w:r>
            <w:r w:rsidRPr="002C367D">
              <w:rPr>
                <w:b w:val="0"/>
                <w:bCs/>
                <w:szCs w:val="24"/>
                <w:lang w:val="en-GB"/>
              </w:rPr>
              <w:t xml:space="preserve"> must accompany the respective written notice.  All notices must be:</w:t>
            </w:r>
            <w:bookmarkEnd w:id="255"/>
          </w:p>
          <w:p w14:paraId="617880C5" w14:textId="426D6251" w:rsidR="001B74CA" w:rsidRPr="002C367D" w:rsidRDefault="00EE4549" w:rsidP="00011A7E">
            <w:pPr>
              <w:spacing w:before="120"/>
              <w:ind w:left="1262" w:hanging="661"/>
              <w:rPr>
                <w:szCs w:val="24"/>
              </w:rPr>
            </w:pPr>
            <w:r w:rsidRPr="002C367D">
              <w:rPr>
                <w:szCs w:val="24"/>
              </w:rPr>
              <w:t>(a)</w:t>
            </w:r>
            <w:r w:rsidRPr="002C367D">
              <w:rPr>
                <w:szCs w:val="24"/>
              </w:rPr>
              <w:tab/>
              <w:t xml:space="preserve">prepared and submitted in accordance with </w:t>
            </w:r>
            <w:r w:rsidR="00AA04FB" w:rsidRPr="002C367D">
              <w:rPr>
                <w:szCs w:val="24"/>
              </w:rPr>
              <w:t xml:space="preserve">ITP </w:t>
            </w:r>
            <w:r w:rsidRPr="002C367D">
              <w:rPr>
                <w:szCs w:val="24"/>
              </w:rPr>
              <w:t xml:space="preserve">21 and </w:t>
            </w:r>
            <w:r w:rsidR="00AA04FB" w:rsidRPr="002C367D">
              <w:rPr>
                <w:szCs w:val="24"/>
              </w:rPr>
              <w:t xml:space="preserve">ITP </w:t>
            </w:r>
            <w:r w:rsidRPr="002C367D">
              <w:rPr>
                <w:szCs w:val="24"/>
              </w:rPr>
              <w:t>22 (except that withdrawals notices do not require copies), and in addition, the respective envelopes shall be clearly marked “WITHDRAWAL,” “SUBSTITUTION,” “MODIFICATION;” and</w:t>
            </w:r>
          </w:p>
          <w:p w14:paraId="66F0FC67" w14:textId="2D401C8B" w:rsidR="001B74CA" w:rsidRPr="002C367D" w:rsidRDefault="003A65FA" w:rsidP="00011A7E">
            <w:pPr>
              <w:spacing w:before="120"/>
              <w:ind w:left="1262" w:hanging="661"/>
              <w:rPr>
                <w:szCs w:val="24"/>
              </w:rPr>
            </w:pPr>
            <w:r w:rsidRPr="002C367D">
              <w:rPr>
                <w:szCs w:val="24"/>
              </w:rPr>
              <w:t>(b)</w:t>
            </w:r>
            <w:r w:rsidRPr="002C367D">
              <w:rPr>
                <w:szCs w:val="24"/>
              </w:rPr>
              <w:tab/>
            </w:r>
            <w:r w:rsidR="00EE4549" w:rsidRPr="002C367D">
              <w:rPr>
                <w:szCs w:val="24"/>
              </w:rPr>
              <w:t xml:space="preserve">received by the </w:t>
            </w:r>
            <w:r w:rsidR="006E0425" w:rsidRPr="002C367D">
              <w:rPr>
                <w:szCs w:val="24"/>
              </w:rPr>
              <w:t>Purchaser</w:t>
            </w:r>
            <w:r w:rsidR="00EE4549" w:rsidRPr="002C367D">
              <w:rPr>
                <w:szCs w:val="24"/>
              </w:rPr>
              <w:t xml:space="preserve"> prior to the deadline prescribed for submission of </w:t>
            </w:r>
            <w:r w:rsidR="007A7CB7" w:rsidRPr="002C367D">
              <w:rPr>
                <w:szCs w:val="24"/>
              </w:rPr>
              <w:t>Proposal</w:t>
            </w:r>
            <w:r w:rsidR="00EE4549" w:rsidRPr="002C367D">
              <w:rPr>
                <w:szCs w:val="24"/>
              </w:rPr>
              <w:t xml:space="preserve">s, in accordance with </w:t>
            </w:r>
            <w:r w:rsidR="00AA04FB" w:rsidRPr="002C367D">
              <w:rPr>
                <w:szCs w:val="24"/>
              </w:rPr>
              <w:t xml:space="preserve">ITP </w:t>
            </w:r>
            <w:r w:rsidR="00EE4549" w:rsidRPr="002C367D">
              <w:rPr>
                <w:szCs w:val="24"/>
              </w:rPr>
              <w:t>23.</w:t>
            </w:r>
          </w:p>
        </w:tc>
      </w:tr>
      <w:tr w:rsidR="005D3A16" w:rsidRPr="002C367D" w14:paraId="41B24D14" w14:textId="77777777" w:rsidTr="002F6988">
        <w:tc>
          <w:tcPr>
            <w:tcW w:w="2430" w:type="dxa"/>
          </w:tcPr>
          <w:p w14:paraId="68EDD137" w14:textId="77777777" w:rsidR="005D3A16" w:rsidRPr="002C367D" w:rsidRDefault="005D3A16" w:rsidP="00011A7E">
            <w:pPr>
              <w:spacing w:before="120"/>
              <w:rPr>
                <w:szCs w:val="24"/>
              </w:rPr>
            </w:pPr>
          </w:p>
        </w:tc>
        <w:tc>
          <w:tcPr>
            <w:tcW w:w="7232" w:type="dxa"/>
            <w:gridSpan w:val="3"/>
          </w:tcPr>
          <w:p w14:paraId="0680171B" w14:textId="1838D32E" w:rsidR="001B74CA" w:rsidRPr="002C367D" w:rsidRDefault="007A7CB7" w:rsidP="00394921">
            <w:pPr>
              <w:pStyle w:val="Head12a"/>
              <w:numPr>
                <w:ilvl w:val="1"/>
                <w:numId w:val="56"/>
              </w:numPr>
              <w:spacing w:before="120"/>
              <w:ind w:left="702" w:hanging="720"/>
              <w:jc w:val="both"/>
              <w:rPr>
                <w:b w:val="0"/>
                <w:bCs/>
                <w:szCs w:val="24"/>
                <w:lang w:val="en-GB"/>
              </w:rPr>
            </w:pPr>
            <w:bookmarkStart w:id="256" w:name="_Toc43474916"/>
            <w:r w:rsidRPr="002C367D">
              <w:rPr>
                <w:b w:val="0"/>
                <w:bCs/>
                <w:szCs w:val="24"/>
                <w:lang w:val="en-GB"/>
              </w:rPr>
              <w:t>Proposal</w:t>
            </w:r>
            <w:r w:rsidR="00EE4549" w:rsidRPr="002C367D">
              <w:rPr>
                <w:b w:val="0"/>
                <w:bCs/>
                <w:szCs w:val="24"/>
                <w:lang w:val="en-GB"/>
              </w:rPr>
              <w:t xml:space="preserve">s requested to be withdrawn in accordance with </w:t>
            </w:r>
            <w:r w:rsidR="00AA04FB" w:rsidRPr="002C367D">
              <w:rPr>
                <w:b w:val="0"/>
                <w:bCs/>
                <w:szCs w:val="24"/>
                <w:lang w:val="en-GB"/>
              </w:rPr>
              <w:t xml:space="preserve">ITP </w:t>
            </w:r>
            <w:r w:rsidR="00EE4549" w:rsidRPr="002C367D">
              <w:rPr>
                <w:b w:val="0"/>
                <w:bCs/>
                <w:szCs w:val="24"/>
                <w:lang w:val="en-GB"/>
              </w:rPr>
              <w:t xml:space="preserve">25.1 shall be returned unopened to the </w:t>
            </w:r>
            <w:r w:rsidR="00A64EA0" w:rsidRPr="002C367D">
              <w:rPr>
                <w:b w:val="0"/>
                <w:bCs/>
                <w:szCs w:val="24"/>
                <w:lang w:val="en-GB"/>
              </w:rPr>
              <w:t>Proposer</w:t>
            </w:r>
            <w:r w:rsidR="00EE4549" w:rsidRPr="002C367D">
              <w:rPr>
                <w:b w:val="0"/>
                <w:bCs/>
                <w:szCs w:val="24"/>
                <w:lang w:val="en-GB"/>
              </w:rPr>
              <w:t>s.</w:t>
            </w:r>
            <w:bookmarkEnd w:id="256"/>
          </w:p>
          <w:p w14:paraId="7B031E67" w14:textId="65A5FD31" w:rsidR="00162B41" w:rsidRPr="002C367D" w:rsidRDefault="008467FF" w:rsidP="00EE79A1">
            <w:pPr>
              <w:pStyle w:val="Head12a"/>
              <w:numPr>
                <w:ilvl w:val="0"/>
                <w:numId w:val="0"/>
              </w:numPr>
              <w:spacing w:before="120"/>
              <w:ind w:left="702"/>
              <w:jc w:val="both"/>
              <w:rPr>
                <w:szCs w:val="24"/>
                <w:lang w:val="en-GB"/>
              </w:rPr>
            </w:pPr>
            <w:bookmarkStart w:id="257" w:name="_Toc43474917"/>
            <w:r w:rsidRPr="002C367D">
              <w:rPr>
                <w:b w:val="0"/>
                <w:bCs/>
                <w:szCs w:val="24"/>
                <w:lang w:val="en-GB"/>
              </w:rPr>
              <w:t xml:space="preserve">No </w:t>
            </w:r>
            <w:r w:rsidR="007A7CB7" w:rsidRPr="002C367D">
              <w:rPr>
                <w:b w:val="0"/>
                <w:bCs/>
                <w:szCs w:val="24"/>
                <w:lang w:val="en-GB"/>
              </w:rPr>
              <w:t>Proposal</w:t>
            </w:r>
            <w:r w:rsidRPr="002C367D">
              <w:rPr>
                <w:b w:val="0"/>
                <w:bCs/>
                <w:szCs w:val="24"/>
                <w:lang w:val="en-GB"/>
              </w:rPr>
              <w:t xml:space="preserve"> may be withdrawn, substituted, or modified in the interval between the deadline for submission of </w:t>
            </w:r>
            <w:r w:rsidR="007A7CB7" w:rsidRPr="002C367D">
              <w:rPr>
                <w:b w:val="0"/>
                <w:bCs/>
                <w:szCs w:val="24"/>
                <w:lang w:val="en-GB"/>
              </w:rPr>
              <w:t>Proposal</w:t>
            </w:r>
            <w:r w:rsidRPr="002C367D">
              <w:rPr>
                <w:b w:val="0"/>
                <w:bCs/>
                <w:szCs w:val="24"/>
                <w:lang w:val="en-GB"/>
              </w:rPr>
              <w:t xml:space="preserve">s and the </w:t>
            </w:r>
            <w:r w:rsidR="005A70DD" w:rsidRPr="002C367D">
              <w:rPr>
                <w:b w:val="0"/>
                <w:bCs/>
                <w:szCs w:val="24"/>
                <w:lang w:val="en-GB"/>
              </w:rPr>
              <w:t xml:space="preserve">date of expiry </w:t>
            </w:r>
            <w:r w:rsidRPr="002C367D">
              <w:rPr>
                <w:b w:val="0"/>
                <w:bCs/>
                <w:szCs w:val="24"/>
                <w:lang w:val="en-GB"/>
              </w:rPr>
              <w:t xml:space="preserve">of </w:t>
            </w:r>
            <w:r w:rsidR="005A70DD" w:rsidRPr="002C367D">
              <w:rPr>
                <w:b w:val="0"/>
                <w:bCs/>
                <w:szCs w:val="24"/>
                <w:lang w:val="en-GB"/>
              </w:rPr>
              <w:t xml:space="preserve">the </w:t>
            </w:r>
            <w:r w:rsidR="007A7CB7" w:rsidRPr="002C367D">
              <w:rPr>
                <w:b w:val="0"/>
                <w:bCs/>
                <w:szCs w:val="24"/>
                <w:lang w:val="en-GB"/>
              </w:rPr>
              <w:t>Proposal</w:t>
            </w:r>
            <w:r w:rsidRPr="002C367D">
              <w:rPr>
                <w:b w:val="0"/>
                <w:bCs/>
                <w:szCs w:val="24"/>
                <w:lang w:val="en-GB"/>
              </w:rPr>
              <w:t xml:space="preserve"> validity specified by the </w:t>
            </w:r>
            <w:r w:rsidR="00A64EA0" w:rsidRPr="002C367D">
              <w:rPr>
                <w:b w:val="0"/>
                <w:bCs/>
                <w:szCs w:val="24"/>
                <w:lang w:val="en-GB"/>
              </w:rPr>
              <w:t>Proposer</w:t>
            </w:r>
            <w:r w:rsidRPr="002C367D">
              <w:rPr>
                <w:b w:val="0"/>
                <w:bCs/>
                <w:szCs w:val="24"/>
                <w:lang w:val="en-GB"/>
              </w:rPr>
              <w:t xml:space="preserve"> on the Letter of </w:t>
            </w:r>
            <w:r w:rsidR="007A7CB7" w:rsidRPr="002C367D">
              <w:rPr>
                <w:b w:val="0"/>
                <w:bCs/>
                <w:szCs w:val="24"/>
                <w:lang w:val="en-GB"/>
              </w:rPr>
              <w:t>Proposal</w:t>
            </w:r>
            <w:r w:rsidRPr="002C367D">
              <w:rPr>
                <w:b w:val="0"/>
                <w:bCs/>
                <w:szCs w:val="24"/>
                <w:lang w:val="en-GB"/>
              </w:rPr>
              <w:t xml:space="preserve"> or any </w:t>
            </w:r>
            <w:r w:rsidR="005A70DD" w:rsidRPr="002C367D">
              <w:rPr>
                <w:b w:val="0"/>
                <w:bCs/>
                <w:szCs w:val="24"/>
                <w:lang w:val="en-GB"/>
              </w:rPr>
              <w:t xml:space="preserve">extended date </w:t>
            </w:r>
            <w:r w:rsidRPr="002C367D">
              <w:rPr>
                <w:b w:val="0"/>
                <w:bCs/>
                <w:szCs w:val="24"/>
                <w:lang w:val="en-GB"/>
              </w:rPr>
              <w:t>thereof</w:t>
            </w:r>
            <w:r w:rsidR="005D3A16" w:rsidRPr="002C367D">
              <w:rPr>
                <w:b w:val="0"/>
                <w:bCs/>
                <w:szCs w:val="24"/>
                <w:lang w:val="en-GB"/>
              </w:rPr>
              <w:t>.</w:t>
            </w:r>
            <w:bookmarkEnd w:id="257"/>
          </w:p>
        </w:tc>
      </w:tr>
      <w:tr w:rsidR="00A35767" w:rsidRPr="002C367D" w14:paraId="55B9E56F" w14:textId="77777777" w:rsidTr="002F6988">
        <w:tblPrEx>
          <w:tblCellMar>
            <w:left w:w="115" w:type="dxa"/>
            <w:right w:w="115" w:type="dxa"/>
          </w:tblCellMar>
        </w:tblPrEx>
        <w:trPr>
          <w:gridAfter w:val="1"/>
          <w:wAfter w:w="9" w:type="dxa"/>
          <w:cantSplit/>
        </w:trPr>
        <w:tc>
          <w:tcPr>
            <w:tcW w:w="9653" w:type="dxa"/>
            <w:gridSpan w:val="3"/>
          </w:tcPr>
          <w:p w14:paraId="2BFAF5F1" w14:textId="6768AD3D" w:rsidR="00A35767" w:rsidRPr="002C367D" w:rsidRDefault="00A35767" w:rsidP="00EE79A1">
            <w:pPr>
              <w:pStyle w:val="ITBHeading1"/>
              <w:rPr>
                <w:lang w:val="en-GB"/>
              </w:rPr>
            </w:pPr>
            <w:bookmarkStart w:id="258" w:name="_Toc167985792"/>
            <w:r w:rsidRPr="002C367D">
              <w:rPr>
                <w:lang w:val="en-GB"/>
              </w:rPr>
              <w:t>E.   Public Opening of Technical Parts of Proposals</w:t>
            </w:r>
            <w:bookmarkEnd w:id="258"/>
          </w:p>
        </w:tc>
      </w:tr>
      <w:tr w:rsidR="005D3A16" w:rsidRPr="002C367D" w14:paraId="6DE4D27A" w14:textId="77777777" w:rsidTr="002F6988">
        <w:tblPrEx>
          <w:tblCellMar>
            <w:left w:w="115" w:type="dxa"/>
            <w:right w:w="115" w:type="dxa"/>
          </w:tblCellMar>
        </w:tblPrEx>
        <w:trPr>
          <w:gridAfter w:val="1"/>
          <w:wAfter w:w="8" w:type="dxa"/>
          <w:cantSplit/>
        </w:trPr>
        <w:tc>
          <w:tcPr>
            <w:tcW w:w="2430" w:type="dxa"/>
          </w:tcPr>
          <w:p w14:paraId="7043D540" w14:textId="2C5E97F3" w:rsidR="005D3A16" w:rsidRPr="002C367D" w:rsidRDefault="00162B41" w:rsidP="00011A7E">
            <w:pPr>
              <w:pStyle w:val="ITBHeading2"/>
              <w:spacing w:before="120" w:after="120"/>
              <w:rPr>
                <w:lang w:val="en-GB"/>
              </w:rPr>
            </w:pPr>
            <w:bookmarkStart w:id="259" w:name="_Toc434304520"/>
            <w:bookmarkStart w:id="260" w:name="_Toc43475013"/>
            <w:bookmarkStart w:id="261" w:name="_Toc43486479"/>
            <w:bookmarkStart w:id="262" w:name="_Toc167985793"/>
            <w:r w:rsidRPr="002C367D">
              <w:rPr>
                <w:lang w:val="en-GB"/>
              </w:rPr>
              <w:t>Public</w:t>
            </w:r>
            <w:r w:rsidR="00DF3CF9" w:rsidRPr="002C367D">
              <w:rPr>
                <w:lang w:val="en-GB"/>
              </w:rPr>
              <w:t xml:space="preserve"> Opening</w:t>
            </w:r>
            <w:bookmarkEnd w:id="259"/>
            <w:bookmarkEnd w:id="260"/>
            <w:bookmarkEnd w:id="261"/>
            <w:r w:rsidRPr="002C367D">
              <w:rPr>
                <w:lang w:val="en-GB"/>
              </w:rPr>
              <w:t xml:space="preserve"> of Technical Parts of </w:t>
            </w:r>
            <w:r w:rsidR="007A7CB7" w:rsidRPr="002C367D">
              <w:rPr>
                <w:lang w:val="en-GB"/>
              </w:rPr>
              <w:t>Proposal</w:t>
            </w:r>
            <w:r w:rsidRPr="002C367D">
              <w:rPr>
                <w:lang w:val="en-GB"/>
              </w:rPr>
              <w:t>s</w:t>
            </w:r>
            <w:bookmarkEnd w:id="262"/>
          </w:p>
        </w:tc>
        <w:tc>
          <w:tcPr>
            <w:tcW w:w="7224" w:type="dxa"/>
            <w:gridSpan w:val="2"/>
          </w:tcPr>
          <w:p w14:paraId="7558E20C" w14:textId="1CCBD787" w:rsidR="005D3A16" w:rsidRPr="002C367D" w:rsidRDefault="00381C5D" w:rsidP="00394921">
            <w:pPr>
              <w:pStyle w:val="Head12a"/>
              <w:numPr>
                <w:ilvl w:val="1"/>
                <w:numId w:val="56"/>
              </w:numPr>
              <w:spacing w:before="120"/>
              <w:ind w:left="702" w:hanging="720"/>
              <w:jc w:val="both"/>
              <w:rPr>
                <w:szCs w:val="24"/>
                <w:lang w:val="en-GB"/>
              </w:rPr>
            </w:pPr>
            <w:bookmarkStart w:id="263" w:name="_Toc43474918"/>
            <w:r w:rsidRPr="002C367D">
              <w:rPr>
                <w:b w:val="0"/>
                <w:bCs/>
                <w:szCs w:val="24"/>
                <w:lang w:val="en-GB"/>
              </w:rPr>
              <w:t>E</w:t>
            </w:r>
            <w:r w:rsidR="00BF300F" w:rsidRPr="002C367D">
              <w:rPr>
                <w:b w:val="0"/>
                <w:bCs/>
                <w:szCs w:val="24"/>
                <w:lang w:val="en-GB"/>
              </w:rPr>
              <w:t xml:space="preserve">xcept as in the cases specified in </w:t>
            </w:r>
            <w:r w:rsidR="00AA04FB" w:rsidRPr="002C367D">
              <w:rPr>
                <w:b w:val="0"/>
                <w:bCs/>
                <w:szCs w:val="24"/>
                <w:lang w:val="en-GB"/>
              </w:rPr>
              <w:t xml:space="preserve">ITP </w:t>
            </w:r>
            <w:r w:rsidR="00BF300F" w:rsidRPr="002C367D">
              <w:rPr>
                <w:b w:val="0"/>
                <w:bCs/>
                <w:szCs w:val="24"/>
                <w:lang w:val="en-GB"/>
              </w:rPr>
              <w:t xml:space="preserve">24 and </w:t>
            </w:r>
            <w:r w:rsidR="00AA04FB" w:rsidRPr="002C367D">
              <w:rPr>
                <w:b w:val="0"/>
                <w:bCs/>
                <w:szCs w:val="24"/>
                <w:lang w:val="en-GB"/>
              </w:rPr>
              <w:t xml:space="preserve">ITP </w:t>
            </w:r>
            <w:r w:rsidR="00BF300F" w:rsidRPr="002C367D">
              <w:rPr>
                <w:b w:val="0"/>
                <w:bCs/>
                <w:szCs w:val="24"/>
                <w:lang w:val="en-GB"/>
              </w:rPr>
              <w:t>25</w:t>
            </w:r>
            <w:r w:rsidR="00D24C3E" w:rsidRPr="002C367D">
              <w:rPr>
                <w:b w:val="0"/>
                <w:bCs/>
                <w:szCs w:val="24"/>
                <w:lang w:val="en-GB"/>
              </w:rPr>
              <w:t>.2</w:t>
            </w:r>
            <w:r w:rsidR="00BF300F" w:rsidRPr="002C367D">
              <w:rPr>
                <w:b w:val="0"/>
                <w:bCs/>
                <w:szCs w:val="24"/>
                <w:lang w:val="en-GB"/>
              </w:rPr>
              <w:t>, t</w:t>
            </w:r>
            <w:r w:rsidR="00697241" w:rsidRPr="002C367D">
              <w:rPr>
                <w:b w:val="0"/>
                <w:bCs/>
                <w:szCs w:val="24"/>
                <w:lang w:val="en-GB"/>
              </w:rPr>
              <w:t xml:space="preserve">he </w:t>
            </w:r>
            <w:r w:rsidR="006E0425" w:rsidRPr="002C367D">
              <w:rPr>
                <w:b w:val="0"/>
                <w:bCs/>
                <w:szCs w:val="24"/>
                <w:lang w:val="en-GB"/>
              </w:rPr>
              <w:t>Purchaser</w:t>
            </w:r>
            <w:r w:rsidR="00697241" w:rsidRPr="002C367D">
              <w:rPr>
                <w:b w:val="0"/>
                <w:bCs/>
                <w:szCs w:val="24"/>
                <w:lang w:val="en-GB"/>
              </w:rPr>
              <w:t xml:space="preserve"> shall conduct the </w:t>
            </w:r>
            <w:r w:rsidR="007A7CB7" w:rsidRPr="002C367D">
              <w:rPr>
                <w:b w:val="0"/>
                <w:bCs/>
                <w:szCs w:val="24"/>
                <w:lang w:val="en-GB"/>
              </w:rPr>
              <w:t>Proposal</w:t>
            </w:r>
            <w:r w:rsidR="00697241" w:rsidRPr="002C367D">
              <w:rPr>
                <w:b w:val="0"/>
                <w:bCs/>
                <w:szCs w:val="24"/>
                <w:lang w:val="en-GB"/>
              </w:rPr>
              <w:t xml:space="preserve"> opening in public, in the presence of </w:t>
            </w:r>
            <w:r w:rsidR="00A64EA0" w:rsidRPr="002C367D">
              <w:rPr>
                <w:b w:val="0"/>
                <w:bCs/>
                <w:szCs w:val="24"/>
                <w:lang w:val="en-GB"/>
              </w:rPr>
              <w:t>Proposer</w:t>
            </w:r>
            <w:r w:rsidR="00697241" w:rsidRPr="002C367D">
              <w:rPr>
                <w:b w:val="0"/>
                <w:bCs/>
                <w:szCs w:val="24"/>
                <w:lang w:val="en-GB"/>
              </w:rPr>
              <w:t>s` designated representatives and anyone who choose</w:t>
            </w:r>
            <w:r w:rsidR="00D24C3E" w:rsidRPr="002C367D">
              <w:rPr>
                <w:b w:val="0"/>
                <w:bCs/>
                <w:szCs w:val="24"/>
                <w:lang w:val="en-GB"/>
              </w:rPr>
              <w:t>s</w:t>
            </w:r>
            <w:r w:rsidR="00697241" w:rsidRPr="002C367D">
              <w:rPr>
                <w:b w:val="0"/>
                <w:bCs/>
                <w:szCs w:val="24"/>
                <w:lang w:val="en-GB"/>
              </w:rPr>
              <w:t xml:space="preserve"> to attend, and at the address, date and time specified in the </w:t>
            </w:r>
            <w:r w:rsidR="00256027" w:rsidRPr="002C367D">
              <w:rPr>
                <w:b w:val="0"/>
                <w:bCs/>
                <w:szCs w:val="24"/>
                <w:lang w:val="en-GB"/>
              </w:rPr>
              <w:t>PDS</w:t>
            </w:r>
            <w:r w:rsidR="00697241" w:rsidRPr="002C367D">
              <w:rPr>
                <w:b w:val="0"/>
                <w:bCs/>
                <w:szCs w:val="24"/>
                <w:lang w:val="en-GB"/>
              </w:rPr>
              <w:t xml:space="preserve">. Any specific electronic </w:t>
            </w:r>
            <w:r w:rsidR="007A7CB7" w:rsidRPr="002C367D">
              <w:rPr>
                <w:b w:val="0"/>
                <w:bCs/>
                <w:szCs w:val="24"/>
                <w:lang w:val="en-GB"/>
              </w:rPr>
              <w:t>Proposal</w:t>
            </w:r>
            <w:r w:rsidR="00697241" w:rsidRPr="002C367D">
              <w:rPr>
                <w:b w:val="0"/>
                <w:bCs/>
                <w:szCs w:val="24"/>
                <w:lang w:val="en-GB"/>
              </w:rPr>
              <w:t xml:space="preserve"> opening procedures required if electronic </w:t>
            </w:r>
            <w:r w:rsidR="007A7CB7" w:rsidRPr="002C367D">
              <w:rPr>
                <w:b w:val="0"/>
                <w:bCs/>
                <w:szCs w:val="24"/>
                <w:lang w:val="en-GB"/>
              </w:rPr>
              <w:t xml:space="preserve">submission of proposals </w:t>
            </w:r>
            <w:r w:rsidR="00697241" w:rsidRPr="002C367D">
              <w:rPr>
                <w:b w:val="0"/>
                <w:bCs/>
                <w:szCs w:val="24"/>
                <w:lang w:val="en-GB"/>
              </w:rPr>
              <w:t xml:space="preserve">is permitted in accordance with </w:t>
            </w:r>
            <w:r w:rsidR="00AA04FB" w:rsidRPr="002C367D">
              <w:rPr>
                <w:b w:val="0"/>
                <w:bCs/>
                <w:szCs w:val="24"/>
                <w:lang w:val="en-GB"/>
              </w:rPr>
              <w:t xml:space="preserve">ITP </w:t>
            </w:r>
            <w:r w:rsidR="00D24C3E" w:rsidRPr="002C367D">
              <w:rPr>
                <w:b w:val="0"/>
                <w:bCs/>
                <w:szCs w:val="24"/>
                <w:lang w:val="en-GB"/>
              </w:rPr>
              <w:t>23</w:t>
            </w:r>
            <w:r w:rsidR="00697241" w:rsidRPr="002C367D">
              <w:rPr>
                <w:b w:val="0"/>
                <w:bCs/>
                <w:szCs w:val="24"/>
                <w:lang w:val="en-GB"/>
              </w:rPr>
              <w:t xml:space="preserve">.1, shall be as specified in the </w:t>
            </w:r>
            <w:r w:rsidR="00256027" w:rsidRPr="002C367D">
              <w:rPr>
                <w:b w:val="0"/>
                <w:bCs/>
                <w:szCs w:val="24"/>
                <w:lang w:val="en-GB"/>
              </w:rPr>
              <w:t>PDS</w:t>
            </w:r>
            <w:r w:rsidR="00697241" w:rsidRPr="002C367D">
              <w:rPr>
                <w:b w:val="0"/>
                <w:bCs/>
                <w:szCs w:val="24"/>
                <w:lang w:val="en-GB"/>
              </w:rPr>
              <w:t>.</w:t>
            </w:r>
            <w:bookmarkEnd w:id="263"/>
          </w:p>
        </w:tc>
      </w:tr>
      <w:tr w:rsidR="002C6F65" w:rsidRPr="002C367D" w14:paraId="6FA02458" w14:textId="77777777" w:rsidTr="002F6988">
        <w:tblPrEx>
          <w:tblCellMar>
            <w:left w:w="115" w:type="dxa"/>
            <w:right w:w="115" w:type="dxa"/>
          </w:tblCellMar>
        </w:tblPrEx>
        <w:trPr>
          <w:gridAfter w:val="1"/>
          <w:wAfter w:w="8" w:type="dxa"/>
          <w:trHeight w:val="2493"/>
        </w:trPr>
        <w:tc>
          <w:tcPr>
            <w:tcW w:w="2430" w:type="dxa"/>
          </w:tcPr>
          <w:p w14:paraId="7E6B96B7" w14:textId="77777777" w:rsidR="005D3A16" w:rsidRPr="002C367D" w:rsidRDefault="005D3A16" w:rsidP="00011A7E">
            <w:pPr>
              <w:spacing w:before="120"/>
              <w:rPr>
                <w:szCs w:val="24"/>
              </w:rPr>
            </w:pPr>
          </w:p>
        </w:tc>
        <w:tc>
          <w:tcPr>
            <w:tcW w:w="7224" w:type="dxa"/>
            <w:gridSpan w:val="2"/>
          </w:tcPr>
          <w:p w14:paraId="0081E930" w14:textId="45FDB3EB" w:rsidR="00FE4D81" w:rsidRPr="002C367D" w:rsidRDefault="00697241" w:rsidP="00394921">
            <w:pPr>
              <w:pStyle w:val="Head12a"/>
              <w:numPr>
                <w:ilvl w:val="1"/>
                <w:numId w:val="56"/>
              </w:numPr>
              <w:spacing w:before="120"/>
              <w:ind w:left="702" w:hanging="720"/>
              <w:jc w:val="both"/>
              <w:rPr>
                <w:b w:val="0"/>
                <w:bCs/>
                <w:szCs w:val="24"/>
                <w:lang w:val="en-GB"/>
              </w:rPr>
            </w:pPr>
            <w:bookmarkStart w:id="264" w:name="_Toc43474919"/>
            <w:r w:rsidRPr="002C367D">
              <w:rPr>
                <w:b w:val="0"/>
                <w:bCs/>
                <w:szCs w:val="24"/>
                <w:lang w:val="en-GB"/>
              </w:rPr>
              <w:t xml:space="preserve">First, envelopes marked “Withdrawal” shall be opened and read out and the envelope with the corresponding </w:t>
            </w:r>
            <w:r w:rsidR="007A7CB7" w:rsidRPr="002C367D">
              <w:rPr>
                <w:b w:val="0"/>
                <w:bCs/>
                <w:szCs w:val="24"/>
                <w:lang w:val="en-GB"/>
              </w:rPr>
              <w:t>Proposal</w:t>
            </w:r>
            <w:r w:rsidRPr="002C367D">
              <w:rPr>
                <w:b w:val="0"/>
                <w:bCs/>
                <w:szCs w:val="24"/>
                <w:lang w:val="en-GB"/>
              </w:rPr>
              <w:t xml:space="preserve"> shall not be </w:t>
            </w:r>
            <w:r w:rsidR="000B185E" w:rsidRPr="002C367D">
              <w:rPr>
                <w:b w:val="0"/>
                <w:bCs/>
                <w:szCs w:val="24"/>
                <w:lang w:val="en-GB"/>
              </w:rPr>
              <w:t>opened but</w:t>
            </w:r>
            <w:r w:rsidRPr="002C367D">
              <w:rPr>
                <w:b w:val="0"/>
                <w:bCs/>
                <w:szCs w:val="24"/>
                <w:lang w:val="en-GB"/>
              </w:rPr>
              <w:t xml:space="preserve"> returned to the </w:t>
            </w:r>
            <w:r w:rsidR="00A64EA0" w:rsidRPr="002C367D">
              <w:rPr>
                <w:b w:val="0"/>
                <w:bCs/>
                <w:szCs w:val="24"/>
                <w:lang w:val="en-GB"/>
              </w:rPr>
              <w:t>Proposer</w:t>
            </w:r>
            <w:r w:rsidRPr="002C367D">
              <w:rPr>
                <w:b w:val="0"/>
                <w:bCs/>
                <w:szCs w:val="24"/>
                <w:lang w:val="en-GB"/>
              </w:rPr>
              <w:t xml:space="preserve">.  No </w:t>
            </w:r>
            <w:r w:rsidR="007A7CB7" w:rsidRPr="002C367D">
              <w:rPr>
                <w:b w:val="0"/>
                <w:bCs/>
                <w:szCs w:val="24"/>
                <w:lang w:val="en-GB"/>
              </w:rPr>
              <w:t>Proposal</w:t>
            </w:r>
            <w:r w:rsidRPr="002C367D">
              <w:rPr>
                <w:b w:val="0"/>
                <w:bCs/>
                <w:szCs w:val="24"/>
                <w:lang w:val="en-GB"/>
              </w:rPr>
              <w:t xml:space="preserve"> withdrawal shall be permitted unless the corresponding withdrawal notice contains a valid authorization to request the withdrawal and is read out at </w:t>
            </w:r>
            <w:r w:rsidR="007A7CB7" w:rsidRPr="002C367D">
              <w:rPr>
                <w:b w:val="0"/>
                <w:bCs/>
                <w:szCs w:val="24"/>
                <w:lang w:val="en-GB"/>
              </w:rPr>
              <w:t>Proposal</w:t>
            </w:r>
            <w:r w:rsidRPr="002C367D">
              <w:rPr>
                <w:b w:val="0"/>
                <w:bCs/>
                <w:szCs w:val="24"/>
                <w:lang w:val="en-GB"/>
              </w:rPr>
              <w:t xml:space="preserve"> opening.</w:t>
            </w:r>
            <w:bookmarkEnd w:id="264"/>
            <w:r w:rsidRPr="002C367D">
              <w:rPr>
                <w:b w:val="0"/>
                <w:bCs/>
                <w:szCs w:val="24"/>
                <w:lang w:val="en-GB"/>
              </w:rPr>
              <w:t xml:space="preserve">  </w:t>
            </w:r>
          </w:p>
          <w:p w14:paraId="12DB8FE9" w14:textId="3520EC72" w:rsidR="00FE4D81" w:rsidRPr="002C367D" w:rsidRDefault="00697241" w:rsidP="00394921">
            <w:pPr>
              <w:pStyle w:val="Head12a"/>
              <w:numPr>
                <w:ilvl w:val="1"/>
                <w:numId w:val="56"/>
              </w:numPr>
              <w:spacing w:before="120"/>
              <w:ind w:left="702" w:hanging="720"/>
              <w:jc w:val="both"/>
              <w:rPr>
                <w:b w:val="0"/>
                <w:bCs/>
                <w:szCs w:val="24"/>
                <w:lang w:val="en-GB"/>
              </w:rPr>
            </w:pPr>
            <w:bookmarkStart w:id="265" w:name="_Toc43474920"/>
            <w:r w:rsidRPr="002C367D">
              <w:rPr>
                <w:b w:val="0"/>
                <w:bCs/>
                <w:szCs w:val="24"/>
                <w:lang w:val="en-GB"/>
              </w:rPr>
              <w:t xml:space="preserve">Next, envelopes marked “Substitution” shall be opened and read out and exchanged with the corresponding </w:t>
            </w:r>
            <w:r w:rsidR="007A7CB7" w:rsidRPr="002C367D">
              <w:rPr>
                <w:b w:val="0"/>
                <w:bCs/>
                <w:szCs w:val="24"/>
                <w:lang w:val="en-GB"/>
              </w:rPr>
              <w:t>Proposal</w:t>
            </w:r>
            <w:r w:rsidRPr="002C367D">
              <w:rPr>
                <w:b w:val="0"/>
                <w:bCs/>
                <w:szCs w:val="24"/>
                <w:lang w:val="en-GB"/>
              </w:rPr>
              <w:t xml:space="preserve"> being substituted, and the substituted </w:t>
            </w:r>
            <w:r w:rsidR="007A7CB7" w:rsidRPr="002C367D">
              <w:rPr>
                <w:b w:val="0"/>
                <w:bCs/>
                <w:szCs w:val="24"/>
                <w:lang w:val="en-GB"/>
              </w:rPr>
              <w:t>Proposal</w:t>
            </w:r>
            <w:r w:rsidRPr="002C367D">
              <w:rPr>
                <w:b w:val="0"/>
                <w:bCs/>
                <w:szCs w:val="24"/>
                <w:lang w:val="en-GB"/>
              </w:rPr>
              <w:t xml:space="preserve"> shall not be opened, but returned to the </w:t>
            </w:r>
            <w:r w:rsidR="00A64EA0" w:rsidRPr="002C367D">
              <w:rPr>
                <w:b w:val="0"/>
                <w:bCs/>
                <w:szCs w:val="24"/>
                <w:lang w:val="en-GB"/>
              </w:rPr>
              <w:t>Proposer</w:t>
            </w:r>
            <w:r w:rsidRPr="002C367D">
              <w:rPr>
                <w:b w:val="0"/>
                <w:bCs/>
                <w:szCs w:val="24"/>
                <w:lang w:val="en-GB"/>
              </w:rPr>
              <w:t xml:space="preserve">. No </w:t>
            </w:r>
            <w:r w:rsidR="007A7CB7" w:rsidRPr="002C367D">
              <w:rPr>
                <w:b w:val="0"/>
                <w:bCs/>
                <w:szCs w:val="24"/>
                <w:lang w:val="en-GB"/>
              </w:rPr>
              <w:t>Proposal</w:t>
            </w:r>
            <w:r w:rsidRPr="002C367D">
              <w:rPr>
                <w:b w:val="0"/>
                <w:bCs/>
                <w:szCs w:val="24"/>
                <w:lang w:val="en-GB"/>
              </w:rPr>
              <w:t xml:space="preserve"> substitution shall be permitted unless the corresponding substitution notice contains a valid authorization to request the substitution and is read out at </w:t>
            </w:r>
            <w:r w:rsidR="007A7CB7" w:rsidRPr="002C367D">
              <w:rPr>
                <w:b w:val="0"/>
                <w:bCs/>
                <w:szCs w:val="24"/>
                <w:lang w:val="en-GB"/>
              </w:rPr>
              <w:t>Proposal</w:t>
            </w:r>
            <w:r w:rsidRPr="002C367D">
              <w:rPr>
                <w:b w:val="0"/>
                <w:bCs/>
                <w:szCs w:val="24"/>
                <w:lang w:val="en-GB"/>
              </w:rPr>
              <w:t xml:space="preserve"> opening.</w:t>
            </w:r>
            <w:bookmarkEnd w:id="265"/>
            <w:r w:rsidRPr="002C367D">
              <w:rPr>
                <w:b w:val="0"/>
                <w:bCs/>
                <w:szCs w:val="24"/>
                <w:lang w:val="en-GB"/>
              </w:rPr>
              <w:t xml:space="preserve"> </w:t>
            </w:r>
          </w:p>
          <w:p w14:paraId="0C2C9D57" w14:textId="7E8CD3E0" w:rsidR="00FE4D81" w:rsidRPr="002C367D" w:rsidRDefault="00697241" w:rsidP="00394921">
            <w:pPr>
              <w:pStyle w:val="Head12a"/>
              <w:numPr>
                <w:ilvl w:val="1"/>
                <w:numId w:val="56"/>
              </w:numPr>
              <w:spacing w:before="120"/>
              <w:ind w:left="702" w:hanging="720"/>
              <w:jc w:val="both"/>
              <w:rPr>
                <w:b w:val="0"/>
                <w:bCs/>
                <w:szCs w:val="24"/>
                <w:lang w:val="en-GB"/>
              </w:rPr>
            </w:pPr>
            <w:bookmarkStart w:id="266" w:name="_Toc43474921"/>
            <w:r w:rsidRPr="002C367D">
              <w:rPr>
                <w:b w:val="0"/>
                <w:bCs/>
                <w:szCs w:val="24"/>
                <w:lang w:val="en-GB"/>
              </w:rPr>
              <w:t xml:space="preserve">Envelopes marked “Modification” shall be opened and read out with the corresponding </w:t>
            </w:r>
            <w:r w:rsidR="007A7CB7" w:rsidRPr="002C367D">
              <w:rPr>
                <w:b w:val="0"/>
                <w:bCs/>
                <w:szCs w:val="24"/>
                <w:lang w:val="en-GB"/>
              </w:rPr>
              <w:t>Proposal</w:t>
            </w:r>
            <w:r w:rsidRPr="002C367D">
              <w:rPr>
                <w:b w:val="0"/>
                <w:bCs/>
                <w:szCs w:val="24"/>
                <w:lang w:val="en-GB"/>
              </w:rPr>
              <w:t xml:space="preserve">. No </w:t>
            </w:r>
            <w:r w:rsidR="007A7CB7" w:rsidRPr="002C367D">
              <w:rPr>
                <w:b w:val="0"/>
                <w:bCs/>
                <w:szCs w:val="24"/>
                <w:lang w:val="en-GB"/>
              </w:rPr>
              <w:t>Proposal</w:t>
            </w:r>
            <w:r w:rsidRPr="002C367D">
              <w:rPr>
                <w:b w:val="0"/>
                <w:bCs/>
                <w:szCs w:val="24"/>
                <w:lang w:val="en-GB"/>
              </w:rPr>
              <w:t xml:space="preserve"> modification shall be permitted unless the corresponding modification notice contains a valid authorization to request the modification and is read out at </w:t>
            </w:r>
            <w:r w:rsidR="007A7CB7" w:rsidRPr="002C367D">
              <w:rPr>
                <w:b w:val="0"/>
                <w:bCs/>
                <w:szCs w:val="24"/>
                <w:lang w:val="en-GB"/>
              </w:rPr>
              <w:t>Proposal</w:t>
            </w:r>
            <w:r w:rsidRPr="002C367D">
              <w:rPr>
                <w:b w:val="0"/>
                <w:bCs/>
                <w:szCs w:val="24"/>
                <w:lang w:val="en-GB"/>
              </w:rPr>
              <w:t xml:space="preserve"> opening. Only </w:t>
            </w:r>
            <w:r w:rsidR="007A7CB7" w:rsidRPr="002C367D">
              <w:rPr>
                <w:b w:val="0"/>
                <w:bCs/>
                <w:szCs w:val="24"/>
                <w:lang w:val="en-GB"/>
              </w:rPr>
              <w:t>Proposal</w:t>
            </w:r>
            <w:r w:rsidRPr="002C367D">
              <w:rPr>
                <w:b w:val="0"/>
                <w:bCs/>
                <w:szCs w:val="24"/>
                <w:lang w:val="en-GB"/>
              </w:rPr>
              <w:t xml:space="preserve">s that are opened and read out at </w:t>
            </w:r>
            <w:r w:rsidR="007A7CB7" w:rsidRPr="002C367D">
              <w:rPr>
                <w:b w:val="0"/>
                <w:bCs/>
                <w:szCs w:val="24"/>
                <w:lang w:val="en-GB"/>
              </w:rPr>
              <w:t>Proposal</w:t>
            </w:r>
            <w:r w:rsidRPr="002C367D">
              <w:rPr>
                <w:b w:val="0"/>
                <w:bCs/>
                <w:szCs w:val="24"/>
                <w:lang w:val="en-GB"/>
              </w:rPr>
              <w:t xml:space="preserve"> opening shall be considered further.</w:t>
            </w:r>
            <w:bookmarkEnd w:id="266"/>
          </w:p>
          <w:p w14:paraId="269CBA5B" w14:textId="1C0AFAB7" w:rsidR="00FE4D81" w:rsidRPr="002C367D" w:rsidRDefault="00162B41" w:rsidP="00394921">
            <w:pPr>
              <w:pStyle w:val="Head12a"/>
              <w:numPr>
                <w:ilvl w:val="1"/>
                <w:numId w:val="56"/>
              </w:numPr>
              <w:spacing w:before="120"/>
              <w:ind w:left="702" w:hanging="720"/>
              <w:jc w:val="both"/>
              <w:rPr>
                <w:b w:val="0"/>
                <w:bCs/>
                <w:szCs w:val="24"/>
                <w:lang w:val="en-GB"/>
              </w:rPr>
            </w:pPr>
            <w:bookmarkStart w:id="267" w:name="_Toc43474922"/>
            <w:r w:rsidRPr="002C367D">
              <w:rPr>
                <w:b w:val="0"/>
                <w:bCs/>
                <w:szCs w:val="24"/>
                <w:lang w:val="en-GB"/>
              </w:rPr>
              <w:t xml:space="preserve">Next, all other envelopes marked “Technical Part” shall be opened one at a time. All envelopes marked “Second Envelope: Financial Part” shall remain sealed and kept by the </w:t>
            </w:r>
            <w:r w:rsidR="00187869" w:rsidRPr="002C367D">
              <w:rPr>
                <w:b w:val="0"/>
                <w:bCs/>
                <w:szCs w:val="24"/>
                <w:lang w:val="en-GB"/>
              </w:rPr>
              <w:t>Purchaser</w:t>
            </w:r>
            <w:r w:rsidRPr="002C367D">
              <w:rPr>
                <w:b w:val="0"/>
                <w:bCs/>
                <w:szCs w:val="24"/>
                <w:lang w:val="en-GB"/>
              </w:rPr>
              <w:t xml:space="preserve"> in safe custody until they are opened at a later public opening, following the evaluation of the Technical Part parts of the </w:t>
            </w:r>
            <w:r w:rsidR="007A7CB7" w:rsidRPr="002C367D">
              <w:rPr>
                <w:b w:val="0"/>
                <w:bCs/>
                <w:szCs w:val="24"/>
                <w:lang w:val="en-GB"/>
              </w:rPr>
              <w:t>Proposal</w:t>
            </w:r>
            <w:r w:rsidRPr="002C367D">
              <w:rPr>
                <w:b w:val="0"/>
                <w:bCs/>
                <w:szCs w:val="24"/>
                <w:lang w:val="en-GB"/>
              </w:rPr>
              <w:t xml:space="preserve">s. On opening the envelopes marked “Technical Part” the </w:t>
            </w:r>
            <w:r w:rsidR="00187869" w:rsidRPr="002C367D">
              <w:rPr>
                <w:b w:val="0"/>
                <w:bCs/>
                <w:szCs w:val="24"/>
                <w:lang w:val="en-GB"/>
              </w:rPr>
              <w:t>Purchaser</w:t>
            </w:r>
            <w:r w:rsidRPr="002C367D">
              <w:rPr>
                <w:b w:val="0"/>
                <w:bCs/>
                <w:szCs w:val="24"/>
                <w:lang w:val="en-GB"/>
              </w:rPr>
              <w:t xml:space="preserve"> shall read out: the name of the </w:t>
            </w:r>
            <w:r w:rsidR="00A64EA0" w:rsidRPr="002C367D">
              <w:rPr>
                <w:b w:val="0"/>
                <w:bCs/>
                <w:szCs w:val="24"/>
                <w:lang w:val="en-GB"/>
              </w:rPr>
              <w:t>Proposer</w:t>
            </w:r>
            <w:r w:rsidRPr="002C367D">
              <w:rPr>
                <w:b w:val="0"/>
                <w:bCs/>
                <w:szCs w:val="24"/>
                <w:lang w:val="en-GB"/>
              </w:rPr>
              <w:t xml:space="preserve">, the presence or the absence of a </w:t>
            </w:r>
            <w:r w:rsidR="007A7CB7" w:rsidRPr="002C367D">
              <w:rPr>
                <w:b w:val="0"/>
                <w:bCs/>
                <w:szCs w:val="24"/>
                <w:lang w:val="en-GB"/>
              </w:rPr>
              <w:t>Proposal</w:t>
            </w:r>
            <w:r w:rsidRPr="002C367D">
              <w:rPr>
                <w:b w:val="0"/>
                <w:bCs/>
                <w:szCs w:val="24"/>
                <w:lang w:val="en-GB"/>
              </w:rPr>
              <w:t xml:space="preserve"> Security, or </w:t>
            </w:r>
            <w:r w:rsidR="007A7CB7" w:rsidRPr="002C367D">
              <w:rPr>
                <w:b w:val="0"/>
                <w:bCs/>
                <w:szCs w:val="24"/>
                <w:lang w:val="en-GB"/>
              </w:rPr>
              <w:t>Proposal</w:t>
            </w:r>
            <w:r w:rsidRPr="002C367D">
              <w:rPr>
                <w:b w:val="0"/>
                <w:bCs/>
                <w:szCs w:val="24"/>
                <w:lang w:val="en-GB"/>
              </w:rPr>
              <w:t xml:space="preserve">-Securing Declaration, </w:t>
            </w:r>
            <w:r w:rsidRPr="002C367D">
              <w:rPr>
                <w:b w:val="0"/>
                <w:bCs/>
                <w:szCs w:val="24"/>
                <w:lang w:val="en-GB"/>
              </w:rPr>
              <w:lastRenderedPageBreak/>
              <w:t xml:space="preserve">if required, and whether there is a modification; and Alternative </w:t>
            </w:r>
            <w:r w:rsidR="007A7CB7" w:rsidRPr="002C367D">
              <w:rPr>
                <w:b w:val="0"/>
                <w:bCs/>
                <w:szCs w:val="24"/>
                <w:lang w:val="en-GB"/>
              </w:rPr>
              <w:t>Proposal</w:t>
            </w:r>
            <w:r w:rsidRPr="002C367D">
              <w:rPr>
                <w:b w:val="0"/>
                <w:bCs/>
                <w:szCs w:val="24"/>
                <w:lang w:val="en-GB"/>
              </w:rPr>
              <w:t xml:space="preserve"> - Technical Part; and any other details as the </w:t>
            </w:r>
            <w:r w:rsidR="00187869" w:rsidRPr="002C367D">
              <w:rPr>
                <w:b w:val="0"/>
                <w:bCs/>
                <w:szCs w:val="24"/>
                <w:lang w:val="en-GB"/>
              </w:rPr>
              <w:t>Purchaser</w:t>
            </w:r>
            <w:r w:rsidRPr="002C367D">
              <w:rPr>
                <w:b w:val="0"/>
                <w:bCs/>
                <w:szCs w:val="24"/>
                <w:lang w:val="en-GB"/>
              </w:rPr>
              <w:t xml:space="preserve"> may consider appropriate</w:t>
            </w:r>
            <w:r w:rsidR="00C43E64" w:rsidRPr="002C367D">
              <w:rPr>
                <w:b w:val="0"/>
                <w:bCs/>
                <w:szCs w:val="24"/>
                <w:lang w:val="en-GB"/>
              </w:rPr>
              <w:t>.</w:t>
            </w:r>
            <w:bookmarkEnd w:id="267"/>
            <w:r w:rsidR="00C43E64" w:rsidRPr="002C367D">
              <w:rPr>
                <w:b w:val="0"/>
                <w:bCs/>
                <w:szCs w:val="24"/>
                <w:lang w:val="en-GB"/>
              </w:rPr>
              <w:t xml:space="preserve"> </w:t>
            </w:r>
          </w:p>
          <w:p w14:paraId="65A6098A" w14:textId="51EE203B" w:rsidR="00C0522C" w:rsidRPr="002C367D" w:rsidRDefault="00162B41" w:rsidP="00394921">
            <w:pPr>
              <w:pStyle w:val="Head12a"/>
              <w:numPr>
                <w:ilvl w:val="1"/>
                <w:numId w:val="56"/>
              </w:numPr>
              <w:spacing w:before="120"/>
              <w:ind w:left="702" w:hanging="720"/>
              <w:jc w:val="both"/>
              <w:rPr>
                <w:b w:val="0"/>
                <w:bCs/>
                <w:szCs w:val="24"/>
                <w:lang w:val="en-GB"/>
              </w:rPr>
            </w:pPr>
            <w:bookmarkStart w:id="268" w:name="_Toc43474923"/>
            <w:r w:rsidRPr="002C367D">
              <w:rPr>
                <w:b w:val="0"/>
                <w:bCs/>
                <w:szCs w:val="24"/>
                <w:lang w:val="en-GB"/>
              </w:rPr>
              <w:t xml:space="preserve">Only Technical Parts of </w:t>
            </w:r>
            <w:r w:rsidR="007A7CB7" w:rsidRPr="002C367D">
              <w:rPr>
                <w:b w:val="0"/>
                <w:bCs/>
                <w:szCs w:val="24"/>
                <w:lang w:val="en-GB"/>
              </w:rPr>
              <w:t>Proposal</w:t>
            </w:r>
            <w:r w:rsidRPr="002C367D">
              <w:rPr>
                <w:b w:val="0"/>
                <w:bCs/>
                <w:szCs w:val="24"/>
                <w:lang w:val="en-GB"/>
              </w:rPr>
              <w:t xml:space="preserve">s and Alternative </w:t>
            </w:r>
            <w:r w:rsidR="007A7CB7" w:rsidRPr="002C367D">
              <w:rPr>
                <w:b w:val="0"/>
                <w:bCs/>
                <w:szCs w:val="24"/>
                <w:lang w:val="en-GB"/>
              </w:rPr>
              <w:t>Proposal</w:t>
            </w:r>
            <w:r w:rsidRPr="002C367D">
              <w:rPr>
                <w:b w:val="0"/>
                <w:bCs/>
                <w:szCs w:val="24"/>
                <w:lang w:val="en-GB"/>
              </w:rPr>
              <w:t xml:space="preserve"> - Technical Parts that are read out at </w:t>
            </w:r>
            <w:r w:rsidR="007A7CB7" w:rsidRPr="002C367D">
              <w:rPr>
                <w:b w:val="0"/>
                <w:bCs/>
                <w:szCs w:val="24"/>
                <w:lang w:val="en-GB"/>
              </w:rPr>
              <w:t>Proposal</w:t>
            </w:r>
            <w:r w:rsidRPr="002C367D">
              <w:rPr>
                <w:b w:val="0"/>
                <w:bCs/>
                <w:szCs w:val="24"/>
                <w:lang w:val="en-GB"/>
              </w:rPr>
              <w:t xml:space="preserve"> opening shall be considered further for evaluation. The Letter of </w:t>
            </w:r>
            <w:r w:rsidR="007A7CB7" w:rsidRPr="002C367D">
              <w:rPr>
                <w:b w:val="0"/>
                <w:bCs/>
                <w:szCs w:val="24"/>
                <w:lang w:val="en-GB"/>
              </w:rPr>
              <w:t>Proposal</w:t>
            </w:r>
            <w:r w:rsidRPr="002C367D">
              <w:rPr>
                <w:b w:val="0"/>
                <w:bCs/>
                <w:szCs w:val="24"/>
                <w:lang w:val="en-GB"/>
              </w:rPr>
              <w:t xml:space="preserve">- Technical Part and the separate sealed envelope marked “Second Envelope: Financial Part” are to be </w:t>
            </w:r>
            <w:r w:rsidR="000C2E46" w:rsidRPr="002C367D">
              <w:rPr>
                <w:b w:val="0"/>
                <w:bCs/>
                <w:szCs w:val="24"/>
                <w:lang w:val="en-GB"/>
              </w:rPr>
              <w:t>initialled</w:t>
            </w:r>
            <w:r w:rsidRPr="002C367D">
              <w:rPr>
                <w:b w:val="0"/>
                <w:bCs/>
                <w:szCs w:val="24"/>
                <w:lang w:val="en-GB"/>
              </w:rPr>
              <w:t xml:space="preserve"> by representatives of the </w:t>
            </w:r>
            <w:r w:rsidR="00187869" w:rsidRPr="002C367D">
              <w:rPr>
                <w:b w:val="0"/>
                <w:bCs/>
                <w:szCs w:val="24"/>
                <w:lang w:val="en-GB"/>
              </w:rPr>
              <w:t>Purchaser</w:t>
            </w:r>
            <w:r w:rsidRPr="002C367D">
              <w:rPr>
                <w:b w:val="0"/>
                <w:bCs/>
                <w:szCs w:val="24"/>
                <w:lang w:val="en-GB"/>
              </w:rPr>
              <w:t xml:space="preserve"> attending </w:t>
            </w:r>
            <w:r w:rsidR="007A7CB7" w:rsidRPr="002C367D">
              <w:rPr>
                <w:b w:val="0"/>
                <w:bCs/>
                <w:szCs w:val="24"/>
                <w:lang w:val="en-GB"/>
              </w:rPr>
              <w:t>Proposal</w:t>
            </w:r>
            <w:r w:rsidRPr="002C367D">
              <w:rPr>
                <w:b w:val="0"/>
                <w:bCs/>
                <w:szCs w:val="24"/>
                <w:lang w:val="en-GB"/>
              </w:rPr>
              <w:t xml:space="preserve"> opening in the manner specified in the </w:t>
            </w:r>
            <w:r w:rsidR="00256027" w:rsidRPr="002C367D">
              <w:rPr>
                <w:b w:val="0"/>
                <w:bCs/>
                <w:szCs w:val="24"/>
                <w:lang w:val="en-GB"/>
              </w:rPr>
              <w:t>P</w:t>
            </w:r>
            <w:r w:rsidRPr="002C367D">
              <w:rPr>
                <w:b w:val="0"/>
                <w:bCs/>
                <w:szCs w:val="24"/>
                <w:lang w:val="en-GB"/>
              </w:rPr>
              <w:t>DS</w:t>
            </w:r>
            <w:r w:rsidR="00FE4D81" w:rsidRPr="002C367D">
              <w:rPr>
                <w:b w:val="0"/>
                <w:bCs/>
                <w:szCs w:val="24"/>
                <w:lang w:val="en-GB"/>
              </w:rPr>
              <w:t>.</w:t>
            </w:r>
            <w:bookmarkEnd w:id="268"/>
            <w:r w:rsidR="002B1BEA" w:rsidRPr="002C367D">
              <w:rPr>
                <w:b w:val="0"/>
                <w:bCs/>
                <w:szCs w:val="24"/>
                <w:lang w:val="en-GB"/>
              </w:rPr>
              <w:t xml:space="preserve"> </w:t>
            </w:r>
          </w:p>
          <w:p w14:paraId="2DC8D87A" w14:textId="10A01DA2" w:rsidR="002B1BEA" w:rsidRPr="002C367D" w:rsidRDefault="00C43E64" w:rsidP="00394921">
            <w:pPr>
              <w:pStyle w:val="Head12a"/>
              <w:numPr>
                <w:ilvl w:val="1"/>
                <w:numId w:val="56"/>
              </w:numPr>
              <w:spacing w:before="120"/>
              <w:ind w:left="702" w:hanging="720"/>
              <w:jc w:val="both"/>
              <w:rPr>
                <w:b w:val="0"/>
                <w:bCs/>
                <w:szCs w:val="24"/>
                <w:lang w:val="en-GB"/>
              </w:rPr>
            </w:pPr>
            <w:bookmarkStart w:id="269" w:name="_Toc43474924"/>
            <w:r w:rsidRPr="002C367D">
              <w:rPr>
                <w:b w:val="0"/>
                <w:bCs/>
                <w:szCs w:val="24"/>
                <w:lang w:val="en-GB"/>
              </w:rPr>
              <w:t xml:space="preserve">The </w:t>
            </w:r>
            <w:r w:rsidR="006E0425" w:rsidRPr="002C367D">
              <w:rPr>
                <w:b w:val="0"/>
                <w:bCs/>
                <w:szCs w:val="24"/>
                <w:lang w:val="en-GB"/>
              </w:rPr>
              <w:t>Purchaser</w:t>
            </w:r>
            <w:r w:rsidRPr="002C367D">
              <w:rPr>
                <w:b w:val="0"/>
                <w:bCs/>
                <w:szCs w:val="24"/>
                <w:lang w:val="en-GB"/>
              </w:rPr>
              <w:t xml:space="preserve"> shall neither discuss the merits of any </w:t>
            </w:r>
            <w:r w:rsidR="007A7CB7" w:rsidRPr="002C367D">
              <w:rPr>
                <w:b w:val="0"/>
                <w:bCs/>
                <w:szCs w:val="24"/>
                <w:lang w:val="en-GB"/>
              </w:rPr>
              <w:t>Proposal</w:t>
            </w:r>
            <w:r w:rsidRPr="002C367D">
              <w:rPr>
                <w:b w:val="0"/>
                <w:bCs/>
                <w:szCs w:val="24"/>
                <w:lang w:val="en-GB"/>
              </w:rPr>
              <w:t xml:space="preserve"> nor reject any </w:t>
            </w:r>
            <w:r w:rsidR="007A7CB7" w:rsidRPr="002C367D">
              <w:rPr>
                <w:b w:val="0"/>
                <w:bCs/>
                <w:szCs w:val="24"/>
                <w:lang w:val="en-GB"/>
              </w:rPr>
              <w:t>Proposal</w:t>
            </w:r>
            <w:r w:rsidRPr="002C367D">
              <w:rPr>
                <w:b w:val="0"/>
                <w:bCs/>
                <w:szCs w:val="24"/>
                <w:lang w:val="en-GB"/>
              </w:rPr>
              <w:t xml:space="preserve"> (except for late </w:t>
            </w:r>
            <w:r w:rsidR="007A7CB7" w:rsidRPr="002C367D">
              <w:rPr>
                <w:b w:val="0"/>
                <w:bCs/>
                <w:szCs w:val="24"/>
                <w:lang w:val="en-GB"/>
              </w:rPr>
              <w:t>Proposal</w:t>
            </w:r>
            <w:r w:rsidRPr="002C367D">
              <w:rPr>
                <w:b w:val="0"/>
                <w:bCs/>
                <w:szCs w:val="24"/>
                <w:lang w:val="en-GB"/>
              </w:rPr>
              <w:t xml:space="preserve">s, in accordance with </w:t>
            </w:r>
            <w:r w:rsidR="00AA04FB" w:rsidRPr="002C367D">
              <w:rPr>
                <w:b w:val="0"/>
                <w:bCs/>
                <w:szCs w:val="24"/>
                <w:lang w:val="en-GB"/>
              </w:rPr>
              <w:t xml:space="preserve">ITP </w:t>
            </w:r>
            <w:r w:rsidRPr="002C367D">
              <w:rPr>
                <w:b w:val="0"/>
                <w:bCs/>
                <w:szCs w:val="24"/>
                <w:lang w:val="en-GB"/>
              </w:rPr>
              <w:t>24.1)</w:t>
            </w:r>
            <w:r w:rsidR="007A699C" w:rsidRPr="002C367D">
              <w:rPr>
                <w:b w:val="0"/>
                <w:bCs/>
                <w:szCs w:val="24"/>
                <w:lang w:val="en-GB"/>
              </w:rPr>
              <w:t>.</w:t>
            </w:r>
            <w:bookmarkEnd w:id="269"/>
          </w:p>
          <w:p w14:paraId="0D257A51" w14:textId="699D8C2B" w:rsidR="002B1BEA" w:rsidRPr="002C367D" w:rsidRDefault="007A699C" w:rsidP="00394921">
            <w:pPr>
              <w:pStyle w:val="Head12a"/>
              <w:numPr>
                <w:ilvl w:val="1"/>
                <w:numId w:val="56"/>
              </w:numPr>
              <w:spacing w:before="120"/>
              <w:ind w:left="702" w:hanging="720"/>
              <w:jc w:val="both"/>
              <w:rPr>
                <w:b w:val="0"/>
                <w:bCs/>
                <w:szCs w:val="24"/>
                <w:lang w:val="en-GB"/>
              </w:rPr>
            </w:pPr>
            <w:bookmarkStart w:id="270" w:name="_Toc43474925"/>
            <w:r w:rsidRPr="002C367D">
              <w:rPr>
                <w:b w:val="0"/>
                <w:bCs/>
                <w:szCs w:val="24"/>
                <w:lang w:val="en-GB"/>
              </w:rPr>
              <w:t xml:space="preserve">The </w:t>
            </w:r>
            <w:r w:rsidR="006E0425" w:rsidRPr="002C367D">
              <w:rPr>
                <w:b w:val="0"/>
                <w:bCs/>
                <w:szCs w:val="24"/>
                <w:lang w:val="en-GB"/>
              </w:rPr>
              <w:t>Purchaser</w:t>
            </w:r>
            <w:r w:rsidRPr="002C367D">
              <w:rPr>
                <w:b w:val="0"/>
                <w:bCs/>
                <w:szCs w:val="24"/>
                <w:lang w:val="en-GB"/>
              </w:rPr>
              <w:t xml:space="preserve"> shall prepare a record of the </w:t>
            </w:r>
            <w:r w:rsidR="007A7CB7" w:rsidRPr="002C367D">
              <w:rPr>
                <w:b w:val="0"/>
                <w:bCs/>
                <w:szCs w:val="24"/>
                <w:lang w:val="en-GB"/>
              </w:rPr>
              <w:t>Proposal</w:t>
            </w:r>
            <w:r w:rsidRPr="002C367D">
              <w:rPr>
                <w:b w:val="0"/>
                <w:bCs/>
                <w:szCs w:val="24"/>
                <w:lang w:val="en-GB"/>
              </w:rPr>
              <w:t xml:space="preserve"> opening that shall include, as a minimum:</w:t>
            </w:r>
            <w:bookmarkEnd w:id="270"/>
          </w:p>
          <w:p w14:paraId="71D23F87" w14:textId="5C172FED" w:rsidR="007A699C" w:rsidRPr="002C367D" w:rsidRDefault="007A699C" w:rsidP="00394921">
            <w:pPr>
              <w:pStyle w:val="ListParagraph"/>
              <w:numPr>
                <w:ilvl w:val="0"/>
                <w:numId w:val="23"/>
              </w:numPr>
              <w:spacing w:before="120"/>
              <w:ind w:left="1345" w:hanging="625"/>
              <w:contextualSpacing w:val="0"/>
              <w:rPr>
                <w:szCs w:val="24"/>
              </w:rPr>
            </w:pPr>
            <w:r w:rsidRPr="002C367D">
              <w:rPr>
                <w:szCs w:val="24"/>
              </w:rPr>
              <w:t xml:space="preserve">the name of the </w:t>
            </w:r>
            <w:r w:rsidR="00A64EA0" w:rsidRPr="002C367D">
              <w:rPr>
                <w:szCs w:val="24"/>
              </w:rPr>
              <w:t>Proposer</w:t>
            </w:r>
            <w:r w:rsidRPr="002C367D">
              <w:rPr>
                <w:szCs w:val="24"/>
              </w:rPr>
              <w:t xml:space="preserve"> and whether there is a withdrawal, substitution, or modification; </w:t>
            </w:r>
          </w:p>
          <w:p w14:paraId="7A732039" w14:textId="2843642B" w:rsidR="007A699C" w:rsidRPr="002C367D" w:rsidRDefault="007A699C" w:rsidP="00394921">
            <w:pPr>
              <w:pStyle w:val="ListParagraph"/>
              <w:numPr>
                <w:ilvl w:val="0"/>
                <w:numId w:val="23"/>
              </w:numPr>
              <w:spacing w:before="120"/>
              <w:ind w:left="1345" w:hanging="625"/>
              <w:contextualSpacing w:val="0"/>
              <w:rPr>
                <w:szCs w:val="24"/>
              </w:rPr>
            </w:pPr>
            <w:r w:rsidRPr="002C367D">
              <w:rPr>
                <w:szCs w:val="24"/>
              </w:rPr>
              <w:t xml:space="preserve">any alternative </w:t>
            </w:r>
            <w:r w:rsidR="007A7CB7" w:rsidRPr="002C367D">
              <w:rPr>
                <w:szCs w:val="24"/>
              </w:rPr>
              <w:t>Proposal</w:t>
            </w:r>
            <w:r w:rsidRPr="002C367D">
              <w:rPr>
                <w:szCs w:val="24"/>
              </w:rPr>
              <w:t xml:space="preserve">s; and </w:t>
            </w:r>
          </w:p>
          <w:p w14:paraId="2DA81D59" w14:textId="46DB1C3B" w:rsidR="002B1BEA" w:rsidRPr="002C367D" w:rsidRDefault="007A699C" w:rsidP="00394921">
            <w:pPr>
              <w:pStyle w:val="ListParagraph"/>
              <w:numPr>
                <w:ilvl w:val="0"/>
                <w:numId w:val="23"/>
              </w:numPr>
              <w:spacing w:before="120"/>
              <w:ind w:left="1345" w:hanging="625"/>
              <w:contextualSpacing w:val="0"/>
              <w:rPr>
                <w:szCs w:val="24"/>
              </w:rPr>
            </w:pPr>
            <w:r w:rsidRPr="002C367D">
              <w:rPr>
                <w:szCs w:val="24"/>
              </w:rPr>
              <w:t xml:space="preserve">the presence or absence of a </w:t>
            </w:r>
            <w:r w:rsidR="007A7CB7" w:rsidRPr="002C367D">
              <w:rPr>
                <w:szCs w:val="24"/>
              </w:rPr>
              <w:t>Proposal</w:t>
            </w:r>
            <w:r w:rsidRPr="002C367D">
              <w:rPr>
                <w:szCs w:val="24"/>
              </w:rPr>
              <w:t xml:space="preserve"> Security or a </w:t>
            </w:r>
            <w:r w:rsidR="007A7CB7" w:rsidRPr="002C367D">
              <w:rPr>
                <w:szCs w:val="24"/>
              </w:rPr>
              <w:t>Proposal</w:t>
            </w:r>
            <w:r w:rsidRPr="002C367D">
              <w:rPr>
                <w:szCs w:val="24"/>
              </w:rPr>
              <w:t>-Securing Declaration</w:t>
            </w:r>
            <w:r w:rsidR="00452AC2" w:rsidRPr="002C367D">
              <w:rPr>
                <w:szCs w:val="24"/>
              </w:rPr>
              <w:t>.</w:t>
            </w:r>
          </w:p>
          <w:p w14:paraId="257AB5E0" w14:textId="530E0A93" w:rsidR="001B74CA" w:rsidRPr="002C367D" w:rsidRDefault="002B1BEA" w:rsidP="00394921">
            <w:pPr>
              <w:pStyle w:val="Head12a"/>
              <w:numPr>
                <w:ilvl w:val="1"/>
                <w:numId w:val="56"/>
              </w:numPr>
              <w:spacing w:before="120"/>
              <w:ind w:left="702" w:hanging="720"/>
              <w:jc w:val="both"/>
              <w:rPr>
                <w:szCs w:val="24"/>
                <w:lang w:val="en-GB"/>
              </w:rPr>
            </w:pPr>
            <w:bookmarkStart w:id="271" w:name="_Toc43474926"/>
            <w:r w:rsidRPr="002C367D">
              <w:rPr>
                <w:b w:val="0"/>
                <w:bCs/>
                <w:szCs w:val="24"/>
                <w:lang w:val="en-GB"/>
              </w:rPr>
              <w:t xml:space="preserve">The </w:t>
            </w:r>
            <w:r w:rsidR="00A64EA0" w:rsidRPr="002C367D">
              <w:rPr>
                <w:b w:val="0"/>
                <w:bCs/>
                <w:szCs w:val="24"/>
                <w:lang w:val="en-GB"/>
              </w:rPr>
              <w:t>Proposer</w:t>
            </w:r>
            <w:r w:rsidRPr="002C367D">
              <w:rPr>
                <w:b w:val="0"/>
                <w:bCs/>
                <w:szCs w:val="24"/>
                <w:lang w:val="en-GB"/>
              </w:rPr>
              <w:t xml:space="preserve">s’ representatives who are present shall be requested to sign the record.  The omission of a </w:t>
            </w:r>
            <w:r w:rsidR="00A64EA0" w:rsidRPr="002C367D">
              <w:rPr>
                <w:b w:val="0"/>
                <w:bCs/>
                <w:szCs w:val="24"/>
                <w:lang w:val="en-GB"/>
              </w:rPr>
              <w:t>Proposer</w:t>
            </w:r>
            <w:r w:rsidRPr="002C367D">
              <w:rPr>
                <w:b w:val="0"/>
                <w:bCs/>
                <w:szCs w:val="24"/>
                <w:lang w:val="en-GB"/>
              </w:rPr>
              <w:t xml:space="preserve">’s signature on the record shall not invalidate the contents and effect of the record.  A copy of the record shall be distributed to all </w:t>
            </w:r>
            <w:r w:rsidR="00A64EA0" w:rsidRPr="002C367D">
              <w:rPr>
                <w:b w:val="0"/>
                <w:bCs/>
                <w:szCs w:val="24"/>
                <w:lang w:val="en-GB"/>
              </w:rPr>
              <w:t>Proposer</w:t>
            </w:r>
            <w:r w:rsidRPr="002C367D">
              <w:rPr>
                <w:b w:val="0"/>
                <w:bCs/>
                <w:szCs w:val="24"/>
                <w:lang w:val="en-GB"/>
              </w:rPr>
              <w:t>s.</w:t>
            </w:r>
            <w:bookmarkEnd w:id="271"/>
          </w:p>
        </w:tc>
      </w:tr>
      <w:tr w:rsidR="004A4B46" w:rsidRPr="002C367D" w14:paraId="1063709E" w14:textId="77777777" w:rsidTr="002F6988">
        <w:tblPrEx>
          <w:tblCellMar>
            <w:left w:w="115" w:type="dxa"/>
            <w:right w:w="115" w:type="dxa"/>
          </w:tblCellMar>
        </w:tblPrEx>
        <w:trPr>
          <w:gridAfter w:val="1"/>
          <w:wAfter w:w="9" w:type="dxa"/>
          <w:cantSplit/>
          <w:trHeight w:val="512"/>
        </w:trPr>
        <w:tc>
          <w:tcPr>
            <w:tcW w:w="9653" w:type="dxa"/>
            <w:gridSpan w:val="3"/>
          </w:tcPr>
          <w:p w14:paraId="6D9F393B" w14:textId="42FD0699" w:rsidR="004A4B46" w:rsidRPr="002C367D" w:rsidRDefault="007D0539" w:rsidP="00011A7E">
            <w:pPr>
              <w:pStyle w:val="ITBHeading1"/>
              <w:rPr>
                <w:lang w:val="en-GB"/>
              </w:rPr>
            </w:pPr>
            <w:bookmarkStart w:id="272" w:name="_Toc434304521"/>
            <w:bookmarkStart w:id="273" w:name="_Toc43475014"/>
            <w:bookmarkStart w:id="274" w:name="_Toc43486480"/>
            <w:bookmarkStart w:id="275" w:name="_Toc167985794"/>
            <w:r w:rsidRPr="002C367D">
              <w:rPr>
                <w:lang w:val="en-GB"/>
              </w:rPr>
              <w:t>F</w:t>
            </w:r>
            <w:r w:rsidR="002363E1" w:rsidRPr="002C367D">
              <w:rPr>
                <w:lang w:val="en-GB"/>
              </w:rPr>
              <w:t xml:space="preserve">. Evaluation of </w:t>
            </w:r>
            <w:r w:rsidR="007A7CB7" w:rsidRPr="002C367D">
              <w:rPr>
                <w:lang w:val="en-GB"/>
              </w:rPr>
              <w:t>Proposal</w:t>
            </w:r>
            <w:r w:rsidR="002363E1" w:rsidRPr="002C367D">
              <w:rPr>
                <w:lang w:val="en-GB"/>
              </w:rPr>
              <w:t>s</w:t>
            </w:r>
            <w:bookmarkEnd w:id="272"/>
            <w:bookmarkEnd w:id="273"/>
            <w:bookmarkEnd w:id="274"/>
            <w:r w:rsidR="00162B41" w:rsidRPr="002C367D">
              <w:rPr>
                <w:lang w:val="en-GB"/>
              </w:rPr>
              <w:t>- General Provisions</w:t>
            </w:r>
            <w:bookmarkEnd w:id="275"/>
          </w:p>
        </w:tc>
      </w:tr>
      <w:tr w:rsidR="00B061A9" w:rsidRPr="002C367D" w14:paraId="192090D8" w14:textId="77777777" w:rsidTr="002F6988">
        <w:tblPrEx>
          <w:tblCellMar>
            <w:left w:w="115" w:type="dxa"/>
            <w:right w:w="115" w:type="dxa"/>
          </w:tblCellMar>
        </w:tblPrEx>
        <w:trPr>
          <w:gridAfter w:val="1"/>
          <w:wAfter w:w="8" w:type="dxa"/>
          <w:cantSplit/>
        </w:trPr>
        <w:tc>
          <w:tcPr>
            <w:tcW w:w="2430" w:type="dxa"/>
          </w:tcPr>
          <w:p w14:paraId="51E40B54" w14:textId="50231BA6" w:rsidR="00B061A9" w:rsidRPr="002C367D" w:rsidRDefault="00B061A9" w:rsidP="00011A7E">
            <w:pPr>
              <w:pStyle w:val="ITBHeading2"/>
              <w:spacing w:before="120" w:after="120"/>
              <w:rPr>
                <w:lang w:val="en-GB"/>
              </w:rPr>
            </w:pPr>
            <w:bookmarkStart w:id="276" w:name="_Toc434304522"/>
            <w:bookmarkStart w:id="277" w:name="_Toc43475015"/>
            <w:bookmarkStart w:id="278" w:name="_Toc43486481"/>
            <w:bookmarkStart w:id="279" w:name="_Toc167985795"/>
            <w:r w:rsidRPr="002C367D">
              <w:rPr>
                <w:lang w:val="en-GB"/>
              </w:rPr>
              <w:t>Confidentiality</w:t>
            </w:r>
            <w:bookmarkEnd w:id="276"/>
            <w:bookmarkEnd w:id="277"/>
            <w:bookmarkEnd w:id="278"/>
            <w:bookmarkEnd w:id="279"/>
          </w:p>
        </w:tc>
        <w:tc>
          <w:tcPr>
            <w:tcW w:w="7224" w:type="dxa"/>
            <w:gridSpan w:val="2"/>
          </w:tcPr>
          <w:p w14:paraId="34937C9E" w14:textId="03209E73" w:rsidR="00B061A9" w:rsidRPr="002C367D" w:rsidRDefault="00162B41" w:rsidP="00394921">
            <w:pPr>
              <w:pStyle w:val="Head12a"/>
              <w:numPr>
                <w:ilvl w:val="1"/>
                <w:numId w:val="56"/>
              </w:numPr>
              <w:spacing w:before="120"/>
              <w:ind w:left="702" w:hanging="720"/>
              <w:jc w:val="both"/>
              <w:rPr>
                <w:b w:val="0"/>
                <w:bCs/>
                <w:szCs w:val="24"/>
                <w:lang w:val="en-GB"/>
              </w:rPr>
            </w:pPr>
            <w:bookmarkStart w:id="280" w:name="_Toc43474927"/>
            <w:r w:rsidRPr="002C367D">
              <w:rPr>
                <w:b w:val="0"/>
                <w:bCs/>
                <w:szCs w:val="24"/>
                <w:lang w:val="en-GB"/>
              </w:rPr>
              <w:t xml:space="preserve">Information relating to the evaluation of the Technical Part shall not be disclosed to </w:t>
            </w:r>
            <w:r w:rsidR="00A64EA0" w:rsidRPr="002C367D">
              <w:rPr>
                <w:b w:val="0"/>
                <w:bCs/>
                <w:szCs w:val="24"/>
                <w:lang w:val="en-GB"/>
              </w:rPr>
              <w:t>Proposer</w:t>
            </w:r>
            <w:r w:rsidRPr="002C367D">
              <w:rPr>
                <w:b w:val="0"/>
                <w:bCs/>
                <w:szCs w:val="24"/>
                <w:lang w:val="en-GB"/>
              </w:rPr>
              <w:t xml:space="preserve">s or any other persons not officially concerned with the </w:t>
            </w:r>
            <w:r w:rsidR="007A7CB7" w:rsidRPr="002C367D">
              <w:rPr>
                <w:b w:val="0"/>
                <w:bCs/>
                <w:szCs w:val="24"/>
                <w:lang w:val="en-GB"/>
              </w:rPr>
              <w:t xml:space="preserve">procurement </w:t>
            </w:r>
            <w:r w:rsidRPr="002C367D">
              <w:rPr>
                <w:b w:val="0"/>
                <w:bCs/>
                <w:szCs w:val="24"/>
                <w:lang w:val="en-GB"/>
              </w:rPr>
              <w:t>process until the notification of evaluation of the Technical Part in accordance with IT</w:t>
            </w:r>
            <w:r w:rsidR="00AA04FB" w:rsidRPr="002C367D">
              <w:rPr>
                <w:b w:val="0"/>
                <w:bCs/>
                <w:szCs w:val="24"/>
                <w:lang w:val="en-GB"/>
              </w:rPr>
              <w:t>P</w:t>
            </w:r>
            <w:r w:rsidRPr="002C367D">
              <w:rPr>
                <w:b w:val="0"/>
                <w:bCs/>
                <w:szCs w:val="24"/>
                <w:lang w:val="en-GB"/>
              </w:rPr>
              <w:t xml:space="preserve"> 33. Information relating to the evaluation of Financial Part, the evaluation of combined Technical Part and Financial Part, and recommendation of contract award shall not be disclosed to </w:t>
            </w:r>
            <w:r w:rsidR="00A64EA0" w:rsidRPr="002C367D">
              <w:rPr>
                <w:b w:val="0"/>
                <w:bCs/>
                <w:szCs w:val="24"/>
                <w:lang w:val="en-GB"/>
              </w:rPr>
              <w:t>Proposer</w:t>
            </w:r>
            <w:r w:rsidRPr="002C367D">
              <w:rPr>
                <w:b w:val="0"/>
                <w:bCs/>
                <w:szCs w:val="24"/>
                <w:lang w:val="en-GB"/>
              </w:rPr>
              <w:t xml:space="preserve">s or any other persons not officially concerned with the </w:t>
            </w:r>
            <w:r w:rsidR="00C411EC" w:rsidRPr="002C367D">
              <w:rPr>
                <w:b w:val="0"/>
                <w:bCs/>
                <w:szCs w:val="24"/>
                <w:lang w:val="en-GB"/>
              </w:rPr>
              <w:t>RFP</w:t>
            </w:r>
            <w:r w:rsidRPr="002C367D">
              <w:rPr>
                <w:b w:val="0"/>
                <w:bCs/>
                <w:szCs w:val="24"/>
                <w:lang w:val="en-GB"/>
              </w:rPr>
              <w:t xml:space="preserve"> process until the Notification of Intention to Award the Contract is transmitted to </w:t>
            </w:r>
            <w:r w:rsidR="00A64EA0" w:rsidRPr="002C367D">
              <w:rPr>
                <w:b w:val="0"/>
                <w:bCs/>
                <w:szCs w:val="24"/>
                <w:lang w:val="en-GB"/>
              </w:rPr>
              <w:t>Proposer</w:t>
            </w:r>
            <w:r w:rsidRPr="002C367D">
              <w:rPr>
                <w:b w:val="0"/>
                <w:bCs/>
                <w:szCs w:val="24"/>
                <w:lang w:val="en-GB"/>
              </w:rPr>
              <w:t>s in accordance with IT</w:t>
            </w:r>
            <w:r w:rsidR="00AA04FB" w:rsidRPr="002C367D">
              <w:rPr>
                <w:b w:val="0"/>
                <w:bCs/>
                <w:szCs w:val="24"/>
                <w:lang w:val="en-GB"/>
              </w:rPr>
              <w:t>P</w:t>
            </w:r>
            <w:r w:rsidRPr="002C367D">
              <w:rPr>
                <w:b w:val="0"/>
                <w:bCs/>
                <w:szCs w:val="24"/>
                <w:lang w:val="en-GB"/>
              </w:rPr>
              <w:t xml:space="preserve"> 42</w:t>
            </w:r>
            <w:r w:rsidR="00A64EA0" w:rsidRPr="002C367D">
              <w:rPr>
                <w:b w:val="0"/>
                <w:bCs/>
                <w:szCs w:val="24"/>
                <w:lang w:val="en-GB"/>
              </w:rPr>
              <w:t>ProposerProposer</w:t>
            </w:r>
            <w:r w:rsidR="00455886" w:rsidRPr="002C367D">
              <w:rPr>
                <w:b w:val="0"/>
                <w:bCs/>
                <w:szCs w:val="24"/>
                <w:lang w:val="en-GB"/>
              </w:rPr>
              <w:t>.</w:t>
            </w:r>
            <w:bookmarkEnd w:id="280"/>
          </w:p>
        </w:tc>
      </w:tr>
      <w:tr w:rsidR="00B061A9" w:rsidRPr="002C367D" w14:paraId="1494BD4E" w14:textId="77777777" w:rsidTr="002F6988">
        <w:tblPrEx>
          <w:tblCellMar>
            <w:left w:w="115" w:type="dxa"/>
            <w:right w:w="115" w:type="dxa"/>
          </w:tblCellMar>
        </w:tblPrEx>
        <w:trPr>
          <w:gridAfter w:val="1"/>
          <w:wAfter w:w="8" w:type="dxa"/>
          <w:cantSplit/>
        </w:trPr>
        <w:tc>
          <w:tcPr>
            <w:tcW w:w="2430" w:type="dxa"/>
          </w:tcPr>
          <w:p w14:paraId="116160F9" w14:textId="77777777" w:rsidR="00B061A9" w:rsidRPr="002C367D" w:rsidRDefault="00B061A9" w:rsidP="00011A7E">
            <w:pPr>
              <w:spacing w:before="120"/>
              <w:rPr>
                <w:szCs w:val="24"/>
              </w:rPr>
            </w:pPr>
          </w:p>
        </w:tc>
        <w:tc>
          <w:tcPr>
            <w:tcW w:w="7224" w:type="dxa"/>
            <w:gridSpan w:val="2"/>
          </w:tcPr>
          <w:p w14:paraId="5FD1F444" w14:textId="6F1AB598" w:rsidR="00B061A9" w:rsidRPr="002C367D" w:rsidRDefault="00B061A9" w:rsidP="00394921">
            <w:pPr>
              <w:pStyle w:val="Head12a"/>
              <w:numPr>
                <w:ilvl w:val="1"/>
                <w:numId w:val="56"/>
              </w:numPr>
              <w:spacing w:before="120"/>
              <w:ind w:left="702" w:hanging="720"/>
              <w:jc w:val="both"/>
              <w:rPr>
                <w:b w:val="0"/>
                <w:bCs/>
                <w:szCs w:val="24"/>
                <w:lang w:val="en-GB"/>
              </w:rPr>
            </w:pPr>
            <w:bookmarkStart w:id="281" w:name="_Toc43474928"/>
            <w:r w:rsidRPr="002C367D">
              <w:rPr>
                <w:b w:val="0"/>
                <w:bCs/>
                <w:szCs w:val="24"/>
                <w:lang w:val="en-GB"/>
              </w:rPr>
              <w:t xml:space="preserve">Any </w:t>
            </w:r>
            <w:r w:rsidR="00455886" w:rsidRPr="002C367D">
              <w:rPr>
                <w:b w:val="0"/>
                <w:bCs/>
                <w:szCs w:val="24"/>
                <w:lang w:val="en-GB"/>
              </w:rPr>
              <w:t xml:space="preserve">effort </w:t>
            </w:r>
            <w:r w:rsidRPr="002C367D">
              <w:rPr>
                <w:b w:val="0"/>
                <w:bCs/>
                <w:szCs w:val="24"/>
                <w:lang w:val="en-GB"/>
              </w:rPr>
              <w:t xml:space="preserve">by a </w:t>
            </w:r>
            <w:r w:rsidR="00A64EA0" w:rsidRPr="002C367D">
              <w:rPr>
                <w:b w:val="0"/>
                <w:bCs/>
                <w:szCs w:val="24"/>
                <w:lang w:val="en-GB"/>
              </w:rPr>
              <w:t>Proposer</w:t>
            </w:r>
            <w:r w:rsidRPr="002C367D">
              <w:rPr>
                <w:b w:val="0"/>
                <w:bCs/>
                <w:szCs w:val="24"/>
                <w:lang w:val="en-GB"/>
              </w:rPr>
              <w:t xml:space="preserve"> to influence the </w:t>
            </w:r>
            <w:r w:rsidR="006E0425" w:rsidRPr="002C367D">
              <w:rPr>
                <w:b w:val="0"/>
                <w:bCs/>
                <w:szCs w:val="24"/>
                <w:lang w:val="en-GB"/>
              </w:rPr>
              <w:t>Purchaser</w:t>
            </w:r>
            <w:r w:rsidRPr="002C367D">
              <w:rPr>
                <w:b w:val="0"/>
                <w:bCs/>
                <w:szCs w:val="24"/>
                <w:lang w:val="en-GB"/>
              </w:rPr>
              <w:t xml:space="preserve"> in the evaluation of the </w:t>
            </w:r>
            <w:r w:rsidR="007A7CB7" w:rsidRPr="002C367D">
              <w:rPr>
                <w:b w:val="0"/>
                <w:bCs/>
                <w:szCs w:val="24"/>
                <w:lang w:val="en-GB"/>
              </w:rPr>
              <w:t xml:space="preserve">Proposals </w:t>
            </w:r>
            <w:r w:rsidRPr="002C367D">
              <w:rPr>
                <w:b w:val="0"/>
                <w:bCs/>
                <w:szCs w:val="24"/>
                <w:lang w:val="en-GB"/>
              </w:rPr>
              <w:t xml:space="preserve">or Contract award decisions may result in the rejection of its </w:t>
            </w:r>
            <w:r w:rsidR="007A7CB7" w:rsidRPr="002C367D">
              <w:rPr>
                <w:b w:val="0"/>
                <w:bCs/>
                <w:szCs w:val="24"/>
                <w:lang w:val="en-GB"/>
              </w:rPr>
              <w:t>Proposal</w:t>
            </w:r>
            <w:r w:rsidRPr="002C367D">
              <w:rPr>
                <w:b w:val="0"/>
                <w:bCs/>
                <w:szCs w:val="24"/>
                <w:lang w:val="en-GB"/>
              </w:rPr>
              <w:t>.</w:t>
            </w:r>
            <w:bookmarkEnd w:id="281"/>
          </w:p>
        </w:tc>
      </w:tr>
      <w:tr w:rsidR="00B061A9" w:rsidRPr="002C367D" w14:paraId="4FBBF442" w14:textId="77777777" w:rsidTr="002F6988">
        <w:tblPrEx>
          <w:tblCellMar>
            <w:left w:w="115" w:type="dxa"/>
            <w:right w:w="115" w:type="dxa"/>
          </w:tblCellMar>
        </w:tblPrEx>
        <w:trPr>
          <w:gridAfter w:val="1"/>
          <w:wAfter w:w="8" w:type="dxa"/>
          <w:cantSplit/>
        </w:trPr>
        <w:tc>
          <w:tcPr>
            <w:tcW w:w="2430" w:type="dxa"/>
          </w:tcPr>
          <w:p w14:paraId="292F22B1" w14:textId="77777777" w:rsidR="00B061A9" w:rsidRPr="002C367D" w:rsidRDefault="00B061A9" w:rsidP="00011A7E">
            <w:pPr>
              <w:spacing w:before="120"/>
              <w:rPr>
                <w:szCs w:val="24"/>
              </w:rPr>
            </w:pPr>
          </w:p>
        </w:tc>
        <w:tc>
          <w:tcPr>
            <w:tcW w:w="7224" w:type="dxa"/>
            <w:gridSpan w:val="2"/>
          </w:tcPr>
          <w:p w14:paraId="1052B379" w14:textId="357EE225" w:rsidR="00B061A9" w:rsidRPr="002C367D" w:rsidRDefault="00B061A9" w:rsidP="00394921">
            <w:pPr>
              <w:pStyle w:val="Head12a"/>
              <w:numPr>
                <w:ilvl w:val="1"/>
                <w:numId w:val="56"/>
              </w:numPr>
              <w:spacing w:before="120"/>
              <w:ind w:left="702" w:hanging="720"/>
              <w:jc w:val="both"/>
              <w:rPr>
                <w:b w:val="0"/>
                <w:bCs/>
                <w:szCs w:val="24"/>
                <w:lang w:val="en-GB"/>
              </w:rPr>
            </w:pPr>
            <w:bookmarkStart w:id="282" w:name="_Toc43474929"/>
            <w:r w:rsidRPr="002C367D">
              <w:rPr>
                <w:b w:val="0"/>
                <w:bCs/>
                <w:szCs w:val="24"/>
                <w:lang w:val="en-GB"/>
              </w:rPr>
              <w:t xml:space="preserve">Notwithstanding </w:t>
            </w:r>
            <w:r w:rsidR="00AA04FB" w:rsidRPr="002C367D">
              <w:rPr>
                <w:b w:val="0"/>
                <w:bCs/>
                <w:szCs w:val="24"/>
                <w:lang w:val="en-GB"/>
              </w:rPr>
              <w:t xml:space="preserve">ITP </w:t>
            </w:r>
            <w:r w:rsidRPr="002C367D">
              <w:rPr>
                <w:b w:val="0"/>
                <w:bCs/>
                <w:szCs w:val="24"/>
                <w:lang w:val="en-GB"/>
              </w:rPr>
              <w:t xml:space="preserve">27.2, from the time of </w:t>
            </w:r>
            <w:r w:rsidR="007A7CB7" w:rsidRPr="002C367D">
              <w:rPr>
                <w:b w:val="0"/>
                <w:bCs/>
                <w:szCs w:val="24"/>
                <w:lang w:val="en-GB"/>
              </w:rPr>
              <w:t xml:space="preserve">Proposal </w:t>
            </w:r>
            <w:r w:rsidRPr="002C367D">
              <w:rPr>
                <w:b w:val="0"/>
                <w:bCs/>
                <w:szCs w:val="24"/>
                <w:lang w:val="en-GB"/>
              </w:rPr>
              <w:t xml:space="preserve">opening to the time of Contract award, if any </w:t>
            </w:r>
            <w:r w:rsidR="00A64EA0" w:rsidRPr="002C367D">
              <w:rPr>
                <w:b w:val="0"/>
                <w:bCs/>
                <w:szCs w:val="24"/>
                <w:lang w:val="en-GB"/>
              </w:rPr>
              <w:t>Proposer</w:t>
            </w:r>
            <w:r w:rsidRPr="002C367D">
              <w:rPr>
                <w:b w:val="0"/>
                <w:bCs/>
                <w:szCs w:val="24"/>
                <w:lang w:val="en-GB"/>
              </w:rPr>
              <w:t xml:space="preserve"> wishes to contact the </w:t>
            </w:r>
            <w:r w:rsidR="006E0425" w:rsidRPr="002C367D">
              <w:rPr>
                <w:b w:val="0"/>
                <w:bCs/>
                <w:szCs w:val="24"/>
                <w:lang w:val="en-GB"/>
              </w:rPr>
              <w:t>Purchaser</w:t>
            </w:r>
            <w:r w:rsidRPr="002C367D">
              <w:rPr>
                <w:b w:val="0"/>
                <w:bCs/>
                <w:szCs w:val="24"/>
                <w:lang w:val="en-GB"/>
              </w:rPr>
              <w:t xml:space="preserve"> on any matter related to the </w:t>
            </w:r>
            <w:r w:rsidR="007A7CB7" w:rsidRPr="002C367D">
              <w:rPr>
                <w:b w:val="0"/>
                <w:bCs/>
                <w:szCs w:val="24"/>
                <w:lang w:val="en-GB"/>
              </w:rPr>
              <w:t xml:space="preserve">procurement </w:t>
            </w:r>
            <w:r w:rsidRPr="002C367D">
              <w:rPr>
                <w:b w:val="0"/>
                <w:bCs/>
                <w:szCs w:val="24"/>
                <w:lang w:val="en-GB"/>
              </w:rPr>
              <w:t>process, it should do so in writing.</w:t>
            </w:r>
            <w:bookmarkEnd w:id="282"/>
          </w:p>
        </w:tc>
      </w:tr>
      <w:tr w:rsidR="005D3A16" w:rsidRPr="002C367D" w14:paraId="2557E253" w14:textId="77777777" w:rsidTr="002F6988">
        <w:tblPrEx>
          <w:tblCellMar>
            <w:left w:w="115" w:type="dxa"/>
            <w:right w:w="115" w:type="dxa"/>
          </w:tblCellMar>
        </w:tblPrEx>
        <w:trPr>
          <w:gridAfter w:val="1"/>
          <w:wAfter w:w="8" w:type="dxa"/>
          <w:cantSplit/>
        </w:trPr>
        <w:tc>
          <w:tcPr>
            <w:tcW w:w="2430" w:type="dxa"/>
          </w:tcPr>
          <w:p w14:paraId="789676DE" w14:textId="7188C93F" w:rsidR="005D3A16" w:rsidRPr="002C367D" w:rsidRDefault="005D3A16" w:rsidP="00011A7E">
            <w:pPr>
              <w:pStyle w:val="ITBHeading2"/>
              <w:spacing w:before="120" w:after="120"/>
              <w:rPr>
                <w:lang w:val="en-GB"/>
              </w:rPr>
            </w:pPr>
            <w:bookmarkStart w:id="283" w:name="_Toc434304523"/>
            <w:bookmarkStart w:id="284" w:name="_Toc43475016"/>
            <w:bookmarkStart w:id="285" w:name="_Toc43486482"/>
            <w:bookmarkStart w:id="286" w:name="_Toc167985796"/>
            <w:r w:rsidRPr="002C367D">
              <w:rPr>
                <w:lang w:val="en-GB"/>
              </w:rPr>
              <w:t xml:space="preserve">Clarification of </w:t>
            </w:r>
            <w:r w:rsidR="007A7CB7" w:rsidRPr="002C367D">
              <w:rPr>
                <w:lang w:val="en-GB"/>
              </w:rPr>
              <w:t>Proposal</w:t>
            </w:r>
            <w:r w:rsidRPr="002C367D">
              <w:rPr>
                <w:lang w:val="en-GB"/>
              </w:rPr>
              <w:t>s</w:t>
            </w:r>
            <w:bookmarkEnd w:id="283"/>
            <w:bookmarkEnd w:id="284"/>
            <w:bookmarkEnd w:id="285"/>
            <w:bookmarkEnd w:id="286"/>
          </w:p>
        </w:tc>
        <w:tc>
          <w:tcPr>
            <w:tcW w:w="7224" w:type="dxa"/>
            <w:gridSpan w:val="2"/>
          </w:tcPr>
          <w:p w14:paraId="3F5B1C42" w14:textId="6A46264E" w:rsidR="001B74CA" w:rsidRPr="002C367D" w:rsidRDefault="005E2C8B" w:rsidP="00394921">
            <w:pPr>
              <w:pStyle w:val="Head12a"/>
              <w:numPr>
                <w:ilvl w:val="1"/>
                <w:numId w:val="56"/>
              </w:numPr>
              <w:spacing w:before="120"/>
              <w:ind w:left="702" w:hanging="720"/>
              <w:jc w:val="both"/>
              <w:rPr>
                <w:b w:val="0"/>
                <w:bCs/>
                <w:szCs w:val="24"/>
                <w:lang w:val="en-GB"/>
              </w:rPr>
            </w:pPr>
            <w:bookmarkStart w:id="287" w:name="_Toc43474930"/>
            <w:r w:rsidRPr="002C367D">
              <w:rPr>
                <w:b w:val="0"/>
                <w:bCs/>
                <w:szCs w:val="24"/>
                <w:lang w:val="en-GB"/>
              </w:rPr>
              <w:t xml:space="preserve">To assist in the examination, evaluation, and comparison of the </w:t>
            </w:r>
            <w:r w:rsidR="007A7CB7" w:rsidRPr="002C367D">
              <w:rPr>
                <w:b w:val="0"/>
                <w:bCs/>
                <w:szCs w:val="24"/>
                <w:lang w:val="en-GB"/>
              </w:rPr>
              <w:t>Proposal</w:t>
            </w:r>
            <w:r w:rsidRPr="002C367D">
              <w:rPr>
                <w:b w:val="0"/>
                <w:bCs/>
                <w:szCs w:val="24"/>
                <w:lang w:val="en-GB"/>
              </w:rPr>
              <w:t xml:space="preserve">s, and qualification of the </w:t>
            </w:r>
            <w:r w:rsidR="00A64EA0" w:rsidRPr="002C367D">
              <w:rPr>
                <w:b w:val="0"/>
                <w:bCs/>
                <w:szCs w:val="24"/>
                <w:lang w:val="en-GB"/>
              </w:rPr>
              <w:t>Proposer</w:t>
            </w:r>
            <w:r w:rsidRPr="002C367D">
              <w:rPr>
                <w:b w:val="0"/>
                <w:bCs/>
                <w:szCs w:val="24"/>
                <w:lang w:val="en-GB"/>
              </w:rPr>
              <w:t xml:space="preserve">s, the </w:t>
            </w:r>
            <w:r w:rsidR="006E0425" w:rsidRPr="002C367D">
              <w:rPr>
                <w:b w:val="0"/>
                <w:bCs/>
                <w:szCs w:val="24"/>
                <w:lang w:val="en-GB"/>
              </w:rPr>
              <w:t>Purchaser</w:t>
            </w:r>
            <w:r w:rsidRPr="002C367D">
              <w:rPr>
                <w:b w:val="0"/>
                <w:bCs/>
                <w:szCs w:val="24"/>
                <w:lang w:val="en-GB"/>
              </w:rPr>
              <w:t xml:space="preserve"> may, at its discretion, ask any </w:t>
            </w:r>
            <w:r w:rsidR="00A64EA0" w:rsidRPr="002C367D">
              <w:rPr>
                <w:b w:val="0"/>
                <w:bCs/>
                <w:szCs w:val="24"/>
                <w:lang w:val="en-GB"/>
              </w:rPr>
              <w:t>Proposer</w:t>
            </w:r>
            <w:r w:rsidRPr="002C367D">
              <w:rPr>
                <w:b w:val="0"/>
                <w:bCs/>
                <w:szCs w:val="24"/>
                <w:lang w:val="en-GB"/>
              </w:rPr>
              <w:t xml:space="preserve"> for a clarification of its </w:t>
            </w:r>
            <w:r w:rsidR="007A7CB7" w:rsidRPr="002C367D">
              <w:rPr>
                <w:b w:val="0"/>
                <w:bCs/>
                <w:szCs w:val="24"/>
                <w:lang w:val="en-GB"/>
              </w:rPr>
              <w:t>Proposal</w:t>
            </w:r>
            <w:r w:rsidRPr="002C367D">
              <w:rPr>
                <w:b w:val="0"/>
                <w:bCs/>
                <w:szCs w:val="24"/>
                <w:lang w:val="en-GB"/>
              </w:rPr>
              <w:t xml:space="preserve">.  Any clarification submitted by a </w:t>
            </w:r>
            <w:r w:rsidR="00A64EA0" w:rsidRPr="002C367D">
              <w:rPr>
                <w:b w:val="0"/>
                <w:bCs/>
                <w:szCs w:val="24"/>
                <w:lang w:val="en-GB"/>
              </w:rPr>
              <w:t>Proposer</w:t>
            </w:r>
            <w:r w:rsidRPr="002C367D">
              <w:rPr>
                <w:b w:val="0"/>
                <w:bCs/>
                <w:szCs w:val="24"/>
                <w:lang w:val="en-GB"/>
              </w:rPr>
              <w:t xml:space="preserve"> that is not in response to a request by the </w:t>
            </w:r>
            <w:r w:rsidR="006E0425" w:rsidRPr="002C367D">
              <w:rPr>
                <w:b w:val="0"/>
                <w:bCs/>
                <w:szCs w:val="24"/>
                <w:lang w:val="en-GB"/>
              </w:rPr>
              <w:t>Purchaser</w:t>
            </w:r>
            <w:r w:rsidRPr="002C367D">
              <w:rPr>
                <w:b w:val="0"/>
                <w:bCs/>
                <w:szCs w:val="24"/>
                <w:lang w:val="en-GB"/>
              </w:rPr>
              <w:t xml:space="preserve"> shall not be considered.  The </w:t>
            </w:r>
            <w:r w:rsidR="006E0425" w:rsidRPr="002C367D">
              <w:rPr>
                <w:b w:val="0"/>
                <w:bCs/>
                <w:szCs w:val="24"/>
                <w:lang w:val="en-GB"/>
              </w:rPr>
              <w:t>Purchaser</w:t>
            </w:r>
            <w:r w:rsidRPr="002C367D">
              <w:rPr>
                <w:b w:val="0"/>
                <w:bCs/>
                <w:szCs w:val="24"/>
                <w:lang w:val="en-GB"/>
              </w:rPr>
              <w:t xml:space="preserve">’s request for clarification and the response shall be in writing.  </w:t>
            </w:r>
            <w:r w:rsidR="00455886" w:rsidRPr="002C367D">
              <w:rPr>
                <w:b w:val="0"/>
                <w:bCs/>
                <w:szCs w:val="24"/>
                <w:lang w:val="en-GB"/>
              </w:rPr>
              <w:t xml:space="preserve">No change in the prices or substance of the </w:t>
            </w:r>
            <w:r w:rsidR="007A7CB7" w:rsidRPr="002C367D">
              <w:rPr>
                <w:b w:val="0"/>
                <w:bCs/>
                <w:szCs w:val="24"/>
                <w:lang w:val="en-GB"/>
              </w:rPr>
              <w:t>Proposal</w:t>
            </w:r>
            <w:r w:rsidR="00455886" w:rsidRPr="002C367D">
              <w:rPr>
                <w:b w:val="0"/>
                <w:bCs/>
                <w:szCs w:val="24"/>
                <w:lang w:val="en-GB"/>
              </w:rPr>
              <w:t xml:space="preserve"> shall be sought, offered, or permitted,</w:t>
            </w:r>
            <w:r w:rsidRPr="002C367D">
              <w:rPr>
                <w:b w:val="0"/>
                <w:bCs/>
                <w:szCs w:val="24"/>
                <w:lang w:val="en-GB"/>
              </w:rPr>
              <w:t xml:space="preserve"> except to confirm the correction of arithmetic errors discovered by the </w:t>
            </w:r>
            <w:r w:rsidR="006E0425" w:rsidRPr="002C367D">
              <w:rPr>
                <w:b w:val="0"/>
                <w:bCs/>
                <w:szCs w:val="24"/>
                <w:lang w:val="en-GB"/>
              </w:rPr>
              <w:t>Purchaser</w:t>
            </w:r>
            <w:r w:rsidRPr="002C367D">
              <w:rPr>
                <w:b w:val="0"/>
                <w:bCs/>
                <w:szCs w:val="24"/>
                <w:lang w:val="en-GB"/>
              </w:rPr>
              <w:t xml:space="preserve"> in the evaluation of the </w:t>
            </w:r>
            <w:r w:rsidR="007A7CB7" w:rsidRPr="002C367D">
              <w:rPr>
                <w:b w:val="0"/>
                <w:bCs/>
                <w:szCs w:val="24"/>
                <w:lang w:val="en-GB"/>
              </w:rPr>
              <w:t>Proposal</w:t>
            </w:r>
            <w:r w:rsidRPr="002C367D">
              <w:rPr>
                <w:b w:val="0"/>
                <w:bCs/>
                <w:szCs w:val="24"/>
                <w:lang w:val="en-GB"/>
              </w:rPr>
              <w:t xml:space="preserve">s, in accordance with </w:t>
            </w:r>
            <w:r w:rsidR="00AA04FB" w:rsidRPr="002C367D">
              <w:rPr>
                <w:b w:val="0"/>
                <w:bCs/>
                <w:szCs w:val="24"/>
                <w:lang w:val="en-GB"/>
              </w:rPr>
              <w:t xml:space="preserve">ITP </w:t>
            </w:r>
            <w:r w:rsidR="00C83540" w:rsidRPr="002C367D">
              <w:rPr>
                <w:b w:val="0"/>
                <w:bCs/>
                <w:szCs w:val="24"/>
                <w:lang w:val="en-GB"/>
              </w:rPr>
              <w:t>35</w:t>
            </w:r>
            <w:r w:rsidRPr="002C367D">
              <w:rPr>
                <w:b w:val="0"/>
                <w:bCs/>
                <w:szCs w:val="24"/>
                <w:lang w:val="en-GB"/>
              </w:rPr>
              <w:t>.</w:t>
            </w:r>
            <w:bookmarkEnd w:id="287"/>
          </w:p>
        </w:tc>
      </w:tr>
      <w:tr w:rsidR="005E2C8B" w:rsidRPr="002C367D" w14:paraId="7903C067" w14:textId="77777777" w:rsidTr="002F6988">
        <w:tblPrEx>
          <w:tblCellMar>
            <w:left w:w="115" w:type="dxa"/>
            <w:right w:w="115" w:type="dxa"/>
          </w:tblCellMar>
        </w:tblPrEx>
        <w:trPr>
          <w:gridAfter w:val="1"/>
          <w:wAfter w:w="8" w:type="dxa"/>
          <w:cantSplit/>
        </w:trPr>
        <w:tc>
          <w:tcPr>
            <w:tcW w:w="2430" w:type="dxa"/>
          </w:tcPr>
          <w:p w14:paraId="37925588" w14:textId="77777777" w:rsidR="005E2C8B" w:rsidRPr="002C367D" w:rsidRDefault="005E2C8B" w:rsidP="00011A7E">
            <w:pPr>
              <w:spacing w:before="120"/>
              <w:rPr>
                <w:szCs w:val="24"/>
              </w:rPr>
            </w:pPr>
          </w:p>
        </w:tc>
        <w:tc>
          <w:tcPr>
            <w:tcW w:w="7224" w:type="dxa"/>
            <w:gridSpan w:val="2"/>
          </w:tcPr>
          <w:p w14:paraId="03E811E9" w14:textId="2F985606" w:rsidR="005E2C8B" w:rsidRPr="002C367D" w:rsidRDefault="005E2C8B" w:rsidP="00394921">
            <w:pPr>
              <w:pStyle w:val="Head12a"/>
              <w:numPr>
                <w:ilvl w:val="1"/>
                <w:numId w:val="56"/>
              </w:numPr>
              <w:spacing w:before="120"/>
              <w:ind w:left="702" w:hanging="720"/>
              <w:jc w:val="both"/>
              <w:rPr>
                <w:b w:val="0"/>
                <w:bCs/>
                <w:szCs w:val="24"/>
                <w:lang w:val="en-GB"/>
              </w:rPr>
            </w:pPr>
            <w:bookmarkStart w:id="288" w:name="_Toc43474931"/>
            <w:r w:rsidRPr="002C367D">
              <w:rPr>
                <w:b w:val="0"/>
                <w:bCs/>
                <w:szCs w:val="24"/>
                <w:lang w:val="en-GB"/>
              </w:rPr>
              <w:t xml:space="preserve">If a </w:t>
            </w:r>
            <w:r w:rsidR="00A64EA0" w:rsidRPr="002C367D">
              <w:rPr>
                <w:b w:val="0"/>
                <w:bCs/>
                <w:szCs w:val="24"/>
                <w:lang w:val="en-GB"/>
              </w:rPr>
              <w:t>Proposer</w:t>
            </w:r>
            <w:r w:rsidRPr="002C367D">
              <w:rPr>
                <w:b w:val="0"/>
                <w:bCs/>
                <w:szCs w:val="24"/>
                <w:lang w:val="en-GB"/>
              </w:rPr>
              <w:t xml:space="preserve"> does not provide clarifications of its </w:t>
            </w:r>
            <w:r w:rsidR="007A7CB7" w:rsidRPr="002C367D">
              <w:rPr>
                <w:b w:val="0"/>
                <w:bCs/>
                <w:szCs w:val="24"/>
                <w:lang w:val="en-GB"/>
              </w:rPr>
              <w:t>Proposal</w:t>
            </w:r>
            <w:r w:rsidRPr="002C367D">
              <w:rPr>
                <w:b w:val="0"/>
                <w:bCs/>
                <w:szCs w:val="24"/>
                <w:lang w:val="en-GB"/>
              </w:rPr>
              <w:t xml:space="preserve"> by the date and time set in the </w:t>
            </w:r>
            <w:r w:rsidR="006E0425" w:rsidRPr="002C367D">
              <w:rPr>
                <w:b w:val="0"/>
                <w:bCs/>
                <w:szCs w:val="24"/>
                <w:lang w:val="en-GB"/>
              </w:rPr>
              <w:t>Purchaser</w:t>
            </w:r>
            <w:r w:rsidRPr="002C367D">
              <w:rPr>
                <w:b w:val="0"/>
                <w:bCs/>
                <w:szCs w:val="24"/>
                <w:lang w:val="en-GB"/>
              </w:rPr>
              <w:t xml:space="preserve">’s request for clarification, its </w:t>
            </w:r>
            <w:r w:rsidR="007A7CB7" w:rsidRPr="002C367D">
              <w:rPr>
                <w:b w:val="0"/>
                <w:bCs/>
                <w:szCs w:val="24"/>
                <w:lang w:val="en-GB"/>
              </w:rPr>
              <w:t>Proposal</w:t>
            </w:r>
            <w:r w:rsidRPr="002C367D">
              <w:rPr>
                <w:b w:val="0"/>
                <w:bCs/>
                <w:szCs w:val="24"/>
                <w:lang w:val="en-GB"/>
              </w:rPr>
              <w:t xml:space="preserve"> may be rejected.</w:t>
            </w:r>
            <w:bookmarkEnd w:id="288"/>
          </w:p>
        </w:tc>
      </w:tr>
      <w:tr w:rsidR="005D3A16" w:rsidRPr="002C367D" w14:paraId="135F8F8F" w14:textId="77777777" w:rsidTr="002F6988">
        <w:tblPrEx>
          <w:tblCellMar>
            <w:left w:w="115" w:type="dxa"/>
            <w:right w:w="115" w:type="dxa"/>
          </w:tblCellMar>
        </w:tblPrEx>
        <w:trPr>
          <w:gridAfter w:val="1"/>
          <w:wAfter w:w="8" w:type="dxa"/>
          <w:cantSplit/>
        </w:trPr>
        <w:tc>
          <w:tcPr>
            <w:tcW w:w="2430" w:type="dxa"/>
          </w:tcPr>
          <w:p w14:paraId="1FF9286E" w14:textId="2755F742" w:rsidR="005D3A16" w:rsidRPr="002C367D" w:rsidRDefault="003C5E14" w:rsidP="00011A7E">
            <w:pPr>
              <w:pStyle w:val="ITBHeading2"/>
              <w:spacing w:before="120" w:after="120"/>
              <w:rPr>
                <w:lang w:val="en-GB"/>
              </w:rPr>
            </w:pPr>
            <w:bookmarkStart w:id="289" w:name="_Toc434304524"/>
            <w:bookmarkStart w:id="290" w:name="_Toc43475017"/>
            <w:bookmarkStart w:id="291" w:name="_Toc43486483"/>
            <w:bookmarkStart w:id="292" w:name="_Toc167985797"/>
            <w:r w:rsidRPr="002C367D">
              <w:rPr>
                <w:lang w:val="en-GB"/>
              </w:rPr>
              <w:t>Deviations, Reservations, and Omissions</w:t>
            </w:r>
            <w:bookmarkEnd w:id="289"/>
            <w:bookmarkEnd w:id="290"/>
            <w:bookmarkEnd w:id="291"/>
            <w:bookmarkEnd w:id="292"/>
          </w:p>
        </w:tc>
        <w:tc>
          <w:tcPr>
            <w:tcW w:w="7224" w:type="dxa"/>
            <w:gridSpan w:val="2"/>
          </w:tcPr>
          <w:p w14:paraId="3490C4ED" w14:textId="0228F688" w:rsidR="003C5E14" w:rsidRPr="002C367D" w:rsidRDefault="003C5E14" w:rsidP="00394921">
            <w:pPr>
              <w:pStyle w:val="Head12a"/>
              <w:numPr>
                <w:ilvl w:val="1"/>
                <w:numId w:val="56"/>
              </w:numPr>
              <w:spacing w:before="120"/>
              <w:ind w:left="702" w:hanging="720"/>
              <w:jc w:val="both"/>
              <w:rPr>
                <w:b w:val="0"/>
                <w:bCs/>
                <w:szCs w:val="24"/>
                <w:lang w:val="en-GB"/>
              </w:rPr>
            </w:pPr>
            <w:bookmarkStart w:id="293" w:name="_Toc43474932"/>
            <w:r w:rsidRPr="002C367D">
              <w:rPr>
                <w:b w:val="0"/>
                <w:bCs/>
                <w:szCs w:val="24"/>
                <w:lang w:val="en-GB"/>
              </w:rPr>
              <w:t xml:space="preserve">During the evaluation of </w:t>
            </w:r>
            <w:r w:rsidR="007A7CB7" w:rsidRPr="002C367D">
              <w:rPr>
                <w:b w:val="0"/>
                <w:bCs/>
                <w:szCs w:val="24"/>
                <w:lang w:val="en-GB"/>
              </w:rPr>
              <w:t>Proposal</w:t>
            </w:r>
            <w:r w:rsidRPr="002C367D">
              <w:rPr>
                <w:b w:val="0"/>
                <w:bCs/>
                <w:szCs w:val="24"/>
                <w:lang w:val="en-GB"/>
              </w:rPr>
              <w:t>s, the following definitions apply:</w:t>
            </w:r>
            <w:bookmarkEnd w:id="293"/>
          </w:p>
          <w:p w14:paraId="30DF7E15" w14:textId="7886646B" w:rsidR="003C5E14" w:rsidRPr="002C367D" w:rsidRDefault="003C5E14" w:rsidP="00011A7E">
            <w:pPr>
              <w:spacing w:before="120"/>
              <w:ind w:left="1255" w:hanging="630"/>
              <w:rPr>
                <w:szCs w:val="24"/>
              </w:rPr>
            </w:pPr>
            <w:r w:rsidRPr="002C367D">
              <w:rPr>
                <w:szCs w:val="24"/>
              </w:rPr>
              <w:t xml:space="preserve">(a) </w:t>
            </w:r>
            <w:r w:rsidRPr="002C367D">
              <w:rPr>
                <w:szCs w:val="24"/>
              </w:rPr>
              <w:tab/>
              <w:t xml:space="preserve">“Deviation” is a departure from the requirements specified in the </w:t>
            </w:r>
            <w:r w:rsidR="007A7CB7" w:rsidRPr="002C367D">
              <w:rPr>
                <w:szCs w:val="24"/>
              </w:rPr>
              <w:t>request for proposals</w:t>
            </w:r>
            <w:r w:rsidR="00284AF9" w:rsidRPr="002C367D">
              <w:rPr>
                <w:szCs w:val="24"/>
              </w:rPr>
              <w:t xml:space="preserve"> document</w:t>
            </w:r>
            <w:r w:rsidRPr="002C367D">
              <w:rPr>
                <w:szCs w:val="24"/>
              </w:rPr>
              <w:t xml:space="preserve">; </w:t>
            </w:r>
          </w:p>
          <w:p w14:paraId="08F4B822" w14:textId="56C752BC" w:rsidR="00DE0484" w:rsidRPr="002C367D" w:rsidRDefault="003C5E14" w:rsidP="00011A7E">
            <w:pPr>
              <w:spacing w:before="120"/>
              <w:ind w:left="1255" w:hanging="630"/>
              <w:rPr>
                <w:szCs w:val="24"/>
              </w:rPr>
            </w:pPr>
            <w:r w:rsidRPr="002C367D">
              <w:rPr>
                <w:szCs w:val="24"/>
              </w:rPr>
              <w:t xml:space="preserve">(b) </w:t>
            </w:r>
            <w:r w:rsidRPr="002C367D">
              <w:rPr>
                <w:szCs w:val="24"/>
              </w:rPr>
              <w:tab/>
              <w:t xml:space="preserve">“Reservation” is the setting of limiting conditions or withholding from complete acceptance of the requirements specified in the </w:t>
            </w:r>
            <w:r w:rsidR="007A7CB7" w:rsidRPr="002C367D">
              <w:rPr>
                <w:szCs w:val="24"/>
              </w:rPr>
              <w:t>request for proposals</w:t>
            </w:r>
            <w:r w:rsidR="00284AF9" w:rsidRPr="002C367D">
              <w:rPr>
                <w:szCs w:val="24"/>
              </w:rPr>
              <w:t xml:space="preserve"> document</w:t>
            </w:r>
            <w:r w:rsidRPr="002C367D">
              <w:rPr>
                <w:szCs w:val="24"/>
              </w:rPr>
              <w:t>; a</w:t>
            </w:r>
            <w:r w:rsidR="00DE0484" w:rsidRPr="002C367D">
              <w:rPr>
                <w:szCs w:val="24"/>
              </w:rPr>
              <w:t>nd</w:t>
            </w:r>
          </w:p>
          <w:p w14:paraId="33AC13F1" w14:textId="37BDDC6D" w:rsidR="001B74CA" w:rsidRPr="002C367D" w:rsidRDefault="003C5E14" w:rsidP="00011A7E">
            <w:pPr>
              <w:spacing w:before="120"/>
              <w:ind w:left="1255" w:hanging="630"/>
              <w:jc w:val="left"/>
              <w:rPr>
                <w:szCs w:val="24"/>
              </w:rPr>
            </w:pPr>
            <w:r w:rsidRPr="002C367D">
              <w:rPr>
                <w:szCs w:val="24"/>
              </w:rPr>
              <w:t xml:space="preserve">(c) </w:t>
            </w:r>
            <w:r w:rsidRPr="002C367D">
              <w:rPr>
                <w:szCs w:val="24"/>
              </w:rPr>
              <w:tab/>
              <w:t xml:space="preserve">“Omission” is the failure to submit part or all of the information or documentation required in the </w:t>
            </w:r>
            <w:r w:rsidR="007A7CB7" w:rsidRPr="002C367D">
              <w:rPr>
                <w:szCs w:val="24"/>
              </w:rPr>
              <w:t xml:space="preserve">request for proposals </w:t>
            </w:r>
            <w:r w:rsidR="00284AF9" w:rsidRPr="002C367D">
              <w:rPr>
                <w:szCs w:val="24"/>
              </w:rPr>
              <w:t>document</w:t>
            </w:r>
            <w:r w:rsidRPr="002C367D">
              <w:rPr>
                <w:szCs w:val="24"/>
              </w:rPr>
              <w:t>.</w:t>
            </w:r>
          </w:p>
          <w:p w14:paraId="724D4C72" w14:textId="05D40412" w:rsidR="007D0539" w:rsidRPr="002C367D" w:rsidRDefault="007D0539" w:rsidP="00394921">
            <w:pPr>
              <w:pStyle w:val="Head12a"/>
              <w:numPr>
                <w:ilvl w:val="1"/>
                <w:numId w:val="56"/>
              </w:numPr>
              <w:spacing w:before="120"/>
              <w:ind w:left="702" w:hanging="720"/>
              <w:jc w:val="both"/>
              <w:rPr>
                <w:szCs w:val="24"/>
                <w:lang w:val="en-GB"/>
              </w:rPr>
            </w:pPr>
            <w:r w:rsidRPr="002C367D">
              <w:rPr>
                <w:b w:val="0"/>
                <w:bCs/>
                <w:szCs w:val="24"/>
                <w:lang w:val="en-GB"/>
              </w:rPr>
              <w:t xml:space="preserve">Provided that a </w:t>
            </w:r>
            <w:r w:rsidR="007A7CB7" w:rsidRPr="002C367D">
              <w:rPr>
                <w:b w:val="0"/>
                <w:bCs/>
                <w:szCs w:val="24"/>
                <w:lang w:val="en-GB"/>
              </w:rPr>
              <w:t>Proposal</w:t>
            </w:r>
            <w:r w:rsidRPr="002C367D">
              <w:rPr>
                <w:b w:val="0"/>
                <w:bCs/>
                <w:szCs w:val="24"/>
                <w:lang w:val="en-GB"/>
              </w:rPr>
              <w:t xml:space="preserve"> is substantially responsive, the </w:t>
            </w:r>
            <w:r w:rsidR="00187869" w:rsidRPr="002C367D">
              <w:rPr>
                <w:b w:val="0"/>
                <w:bCs/>
                <w:szCs w:val="24"/>
                <w:lang w:val="en-GB"/>
              </w:rPr>
              <w:t>Purchaser</w:t>
            </w:r>
            <w:r w:rsidRPr="002C367D">
              <w:rPr>
                <w:b w:val="0"/>
                <w:bCs/>
                <w:szCs w:val="24"/>
                <w:lang w:val="en-GB"/>
              </w:rPr>
              <w:t xml:space="preserve"> may waive any nonmaterial nonconformities in the </w:t>
            </w:r>
            <w:r w:rsidR="007A7CB7" w:rsidRPr="002C367D">
              <w:rPr>
                <w:b w:val="0"/>
                <w:bCs/>
                <w:szCs w:val="24"/>
                <w:lang w:val="en-GB"/>
              </w:rPr>
              <w:t>Proposal</w:t>
            </w:r>
            <w:r w:rsidRPr="002C367D">
              <w:rPr>
                <w:b w:val="0"/>
                <w:bCs/>
                <w:szCs w:val="24"/>
                <w:lang w:val="en-GB"/>
              </w:rPr>
              <w:t>.</w:t>
            </w:r>
          </w:p>
          <w:p w14:paraId="2F48B549" w14:textId="09BE0B2E" w:rsidR="007D0539" w:rsidRPr="002C367D" w:rsidRDefault="007D0539" w:rsidP="0099634D">
            <w:pPr>
              <w:pStyle w:val="Head12a"/>
              <w:numPr>
                <w:ilvl w:val="0"/>
                <w:numId w:val="0"/>
              </w:numPr>
              <w:spacing w:before="120"/>
              <w:ind w:left="703"/>
              <w:jc w:val="both"/>
              <w:rPr>
                <w:szCs w:val="24"/>
                <w:lang w:val="en-GB"/>
              </w:rPr>
            </w:pPr>
            <w:r w:rsidRPr="002C367D">
              <w:rPr>
                <w:b w:val="0"/>
                <w:bCs/>
                <w:szCs w:val="24"/>
                <w:lang w:val="en-GB"/>
              </w:rPr>
              <w:t xml:space="preserve">Provided that a </w:t>
            </w:r>
            <w:r w:rsidR="007A7CB7" w:rsidRPr="002C367D">
              <w:rPr>
                <w:b w:val="0"/>
                <w:bCs/>
                <w:szCs w:val="24"/>
                <w:lang w:val="en-GB"/>
              </w:rPr>
              <w:t>Proposal</w:t>
            </w:r>
            <w:r w:rsidRPr="002C367D">
              <w:rPr>
                <w:b w:val="0"/>
                <w:bCs/>
                <w:szCs w:val="24"/>
                <w:lang w:val="en-GB"/>
              </w:rPr>
              <w:t xml:space="preserve"> is substantially responsive, the </w:t>
            </w:r>
            <w:r w:rsidR="00187869" w:rsidRPr="002C367D">
              <w:rPr>
                <w:b w:val="0"/>
                <w:bCs/>
                <w:szCs w:val="24"/>
                <w:lang w:val="en-GB"/>
              </w:rPr>
              <w:t>Purchaser</w:t>
            </w:r>
            <w:r w:rsidRPr="002C367D">
              <w:rPr>
                <w:b w:val="0"/>
                <w:bCs/>
                <w:szCs w:val="24"/>
                <w:lang w:val="en-GB"/>
              </w:rPr>
              <w:t xml:space="preserve"> may request that the </w:t>
            </w:r>
            <w:r w:rsidR="00A64EA0" w:rsidRPr="002C367D">
              <w:rPr>
                <w:b w:val="0"/>
                <w:bCs/>
                <w:szCs w:val="24"/>
                <w:lang w:val="en-GB"/>
              </w:rPr>
              <w:t>Proposer</w:t>
            </w:r>
            <w:r w:rsidRPr="002C367D">
              <w:rPr>
                <w:b w:val="0"/>
                <w:bCs/>
                <w:szCs w:val="24"/>
                <w:lang w:val="en-GB"/>
              </w:rPr>
              <w:t xml:space="preserve"> submit the necessary information or documentation, within a reasonable period of time, to rectify nonmaterial nonconformities in the </w:t>
            </w:r>
            <w:r w:rsidR="007A7CB7" w:rsidRPr="002C367D">
              <w:rPr>
                <w:b w:val="0"/>
                <w:bCs/>
                <w:szCs w:val="24"/>
                <w:lang w:val="en-GB"/>
              </w:rPr>
              <w:t>Proposal</w:t>
            </w:r>
            <w:r w:rsidRPr="002C367D">
              <w:rPr>
                <w:b w:val="0"/>
                <w:bCs/>
                <w:szCs w:val="24"/>
                <w:lang w:val="en-GB"/>
              </w:rPr>
              <w:t xml:space="preserve"> related to documentation requirements. Requesting information or documentation on such nonconformities shall not be related to any aspect of the price of the </w:t>
            </w:r>
            <w:r w:rsidR="007A7CB7" w:rsidRPr="002C367D">
              <w:rPr>
                <w:b w:val="0"/>
                <w:bCs/>
                <w:szCs w:val="24"/>
                <w:lang w:val="en-GB"/>
              </w:rPr>
              <w:t>Proposal</w:t>
            </w:r>
            <w:r w:rsidRPr="002C367D">
              <w:rPr>
                <w:b w:val="0"/>
                <w:bCs/>
                <w:szCs w:val="24"/>
                <w:lang w:val="en-GB"/>
              </w:rPr>
              <w:t xml:space="preserve">. Failure of the </w:t>
            </w:r>
            <w:r w:rsidR="00A64EA0" w:rsidRPr="002C367D">
              <w:rPr>
                <w:b w:val="0"/>
                <w:bCs/>
                <w:szCs w:val="24"/>
                <w:lang w:val="en-GB"/>
              </w:rPr>
              <w:t>Proposer</w:t>
            </w:r>
            <w:r w:rsidRPr="002C367D">
              <w:rPr>
                <w:b w:val="0"/>
                <w:bCs/>
                <w:szCs w:val="24"/>
                <w:lang w:val="en-GB"/>
              </w:rPr>
              <w:t xml:space="preserve"> to comply with the request may result in the rejection of its </w:t>
            </w:r>
            <w:r w:rsidR="007A7CB7" w:rsidRPr="002C367D">
              <w:rPr>
                <w:b w:val="0"/>
                <w:bCs/>
                <w:szCs w:val="24"/>
                <w:lang w:val="en-GB"/>
              </w:rPr>
              <w:t>Proposal</w:t>
            </w:r>
            <w:r w:rsidRPr="002C367D">
              <w:rPr>
                <w:b w:val="0"/>
                <w:bCs/>
                <w:szCs w:val="24"/>
                <w:lang w:val="en-GB"/>
              </w:rPr>
              <w:t>.</w:t>
            </w:r>
          </w:p>
        </w:tc>
      </w:tr>
      <w:tr w:rsidR="000F74DF" w:rsidRPr="002C367D" w14:paraId="5D43CC3A" w14:textId="77777777" w:rsidTr="002F6988">
        <w:tblPrEx>
          <w:tblCellMar>
            <w:left w:w="115" w:type="dxa"/>
            <w:right w:w="115" w:type="dxa"/>
          </w:tblCellMar>
        </w:tblPrEx>
        <w:trPr>
          <w:gridAfter w:val="1"/>
          <w:wAfter w:w="9" w:type="dxa"/>
          <w:cantSplit/>
        </w:trPr>
        <w:tc>
          <w:tcPr>
            <w:tcW w:w="9653" w:type="dxa"/>
            <w:gridSpan w:val="3"/>
          </w:tcPr>
          <w:p w14:paraId="19E0B9C7" w14:textId="7EA1D049" w:rsidR="000F74DF" w:rsidRPr="002C367D" w:rsidRDefault="000F74DF" w:rsidP="00EE79A1">
            <w:pPr>
              <w:pStyle w:val="ITBHeading1"/>
              <w:rPr>
                <w:b w:val="0"/>
                <w:bCs/>
                <w:szCs w:val="24"/>
                <w:lang w:val="en-GB"/>
              </w:rPr>
            </w:pPr>
            <w:bookmarkStart w:id="294" w:name="_Toc167985798"/>
            <w:r w:rsidRPr="002C367D">
              <w:rPr>
                <w:lang w:val="en-GB"/>
              </w:rPr>
              <w:lastRenderedPageBreak/>
              <w:t>G. Evaluation of Technical Part of Proposals</w:t>
            </w:r>
            <w:bookmarkEnd w:id="294"/>
          </w:p>
        </w:tc>
      </w:tr>
      <w:tr w:rsidR="00563159" w:rsidRPr="002C367D" w14:paraId="41705FC1" w14:textId="77777777" w:rsidTr="002F6988">
        <w:tblPrEx>
          <w:tblCellMar>
            <w:left w:w="115" w:type="dxa"/>
            <w:right w:w="115" w:type="dxa"/>
          </w:tblCellMar>
        </w:tblPrEx>
        <w:trPr>
          <w:gridAfter w:val="1"/>
          <w:wAfter w:w="8" w:type="dxa"/>
          <w:cantSplit/>
        </w:trPr>
        <w:tc>
          <w:tcPr>
            <w:tcW w:w="2430" w:type="dxa"/>
          </w:tcPr>
          <w:p w14:paraId="541312DA" w14:textId="2DB36367" w:rsidR="00563159" w:rsidRPr="002C367D" w:rsidRDefault="00563159" w:rsidP="00011A7E">
            <w:pPr>
              <w:pStyle w:val="ITBHeading2"/>
              <w:spacing w:before="120" w:after="120"/>
              <w:rPr>
                <w:lang w:val="en-GB"/>
              </w:rPr>
            </w:pPr>
            <w:bookmarkStart w:id="295" w:name="_Toc167985799"/>
            <w:bookmarkStart w:id="296" w:name="_Toc434304525"/>
            <w:bookmarkStart w:id="297" w:name="_Toc424009130"/>
            <w:bookmarkStart w:id="298" w:name="_Toc23236776"/>
            <w:bookmarkStart w:id="299" w:name="_Toc125783020"/>
            <w:bookmarkStart w:id="300" w:name="_Toc43475018"/>
            <w:bookmarkStart w:id="301" w:name="_Toc43486484"/>
            <w:r w:rsidRPr="002C367D">
              <w:rPr>
                <w:lang w:val="en-GB"/>
              </w:rPr>
              <w:t xml:space="preserve">Determination </w:t>
            </w:r>
            <w:bookmarkEnd w:id="295"/>
            <w:r w:rsidRPr="002C367D">
              <w:rPr>
                <w:lang w:val="en-GB"/>
              </w:rPr>
              <w:t>of Responsiveness</w:t>
            </w:r>
            <w:bookmarkEnd w:id="296"/>
            <w:bookmarkEnd w:id="297"/>
            <w:bookmarkEnd w:id="298"/>
            <w:bookmarkEnd w:id="299"/>
            <w:bookmarkEnd w:id="300"/>
            <w:bookmarkEnd w:id="301"/>
          </w:p>
        </w:tc>
        <w:tc>
          <w:tcPr>
            <w:tcW w:w="7224" w:type="dxa"/>
            <w:gridSpan w:val="2"/>
          </w:tcPr>
          <w:p w14:paraId="436D3E73" w14:textId="1CBBE734" w:rsidR="00563159" w:rsidRPr="002C367D" w:rsidRDefault="007D0539" w:rsidP="00394921">
            <w:pPr>
              <w:pStyle w:val="Head12a"/>
              <w:numPr>
                <w:ilvl w:val="1"/>
                <w:numId w:val="56"/>
              </w:numPr>
              <w:spacing w:before="120"/>
              <w:ind w:left="702" w:hanging="720"/>
              <w:jc w:val="both"/>
              <w:rPr>
                <w:lang w:val="en-GB"/>
              </w:rPr>
            </w:pPr>
            <w:bookmarkStart w:id="302" w:name="_Toc43474933"/>
            <w:r w:rsidRPr="002C367D">
              <w:rPr>
                <w:b w:val="0"/>
                <w:bCs/>
                <w:lang w:val="en-GB"/>
              </w:rPr>
              <w:t xml:space="preserve">The </w:t>
            </w:r>
            <w:r w:rsidR="00187869" w:rsidRPr="002C367D">
              <w:rPr>
                <w:b w:val="0"/>
                <w:bCs/>
                <w:lang w:val="en-GB"/>
              </w:rPr>
              <w:t>Purchaser</w:t>
            </w:r>
            <w:r w:rsidRPr="002C367D">
              <w:rPr>
                <w:b w:val="0"/>
                <w:bCs/>
                <w:lang w:val="en-GB"/>
              </w:rPr>
              <w:t xml:space="preserve">’s determination of the Technical Part’s responsiveness shall be based on the contents of the </w:t>
            </w:r>
            <w:r w:rsidR="007A7CB7" w:rsidRPr="002C367D">
              <w:rPr>
                <w:b w:val="0"/>
                <w:bCs/>
                <w:lang w:val="en-GB"/>
              </w:rPr>
              <w:t>Proposal</w:t>
            </w:r>
            <w:r w:rsidRPr="002C367D">
              <w:rPr>
                <w:b w:val="0"/>
                <w:bCs/>
                <w:lang w:val="en-GB"/>
              </w:rPr>
              <w:t>, as specified in IT</w:t>
            </w:r>
            <w:r w:rsidR="00AA04FB" w:rsidRPr="002C367D">
              <w:rPr>
                <w:b w:val="0"/>
                <w:bCs/>
                <w:lang w:val="en-GB"/>
              </w:rPr>
              <w:t>P</w:t>
            </w:r>
            <w:r w:rsidRPr="002C367D">
              <w:rPr>
                <w:b w:val="0"/>
                <w:bCs/>
                <w:lang w:val="en-GB"/>
              </w:rPr>
              <w:t xml:space="preserve"> 11</w:t>
            </w:r>
            <w:r w:rsidR="00563159" w:rsidRPr="002C367D">
              <w:rPr>
                <w:b w:val="0"/>
                <w:bCs/>
                <w:lang w:val="en-GB"/>
              </w:rPr>
              <w:t>.</w:t>
            </w:r>
            <w:bookmarkEnd w:id="302"/>
          </w:p>
          <w:p w14:paraId="5E6BD896" w14:textId="0CB82987" w:rsidR="007D0539" w:rsidRPr="002C367D" w:rsidRDefault="007D0539" w:rsidP="00394921">
            <w:pPr>
              <w:pStyle w:val="Head12a"/>
              <w:numPr>
                <w:ilvl w:val="1"/>
                <w:numId w:val="56"/>
              </w:numPr>
              <w:spacing w:before="120"/>
              <w:ind w:left="702" w:hanging="720"/>
              <w:jc w:val="both"/>
              <w:rPr>
                <w:lang w:val="en-GB"/>
              </w:rPr>
            </w:pPr>
            <w:r w:rsidRPr="002C367D">
              <w:rPr>
                <w:b w:val="0"/>
                <w:bCs/>
                <w:lang w:val="en-GB"/>
              </w:rPr>
              <w:t xml:space="preserve">Preliminary examination of the Technical Part shall be carried out to identify proposals that are incomplete, invalid or substantially nonresponsive to the requirements of the </w:t>
            </w:r>
            <w:r w:rsidR="007A7CB7" w:rsidRPr="002C367D">
              <w:rPr>
                <w:b w:val="0"/>
                <w:bCs/>
                <w:lang w:val="en-GB"/>
              </w:rPr>
              <w:t>request for proposals</w:t>
            </w:r>
            <w:r w:rsidRPr="002C367D">
              <w:rPr>
                <w:b w:val="0"/>
                <w:bCs/>
                <w:lang w:val="en-GB"/>
              </w:rPr>
              <w:t xml:space="preserve"> documents. A substantially responsive </w:t>
            </w:r>
            <w:r w:rsidR="007A7CB7" w:rsidRPr="002C367D">
              <w:rPr>
                <w:b w:val="0"/>
                <w:bCs/>
                <w:lang w:val="en-GB"/>
              </w:rPr>
              <w:t>Proposal</w:t>
            </w:r>
            <w:r w:rsidRPr="002C367D">
              <w:rPr>
                <w:b w:val="0"/>
                <w:bCs/>
                <w:lang w:val="en-GB"/>
              </w:rPr>
              <w:t xml:space="preserve"> is one that materially confirms to the requirements of the </w:t>
            </w:r>
            <w:r w:rsidR="007A7CB7" w:rsidRPr="002C367D">
              <w:rPr>
                <w:b w:val="0"/>
                <w:bCs/>
                <w:lang w:val="en-GB"/>
              </w:rPr>
              <w:t>request for proposals</w:t>
            </w:r>
            <w:r w:rsidRPr="002C367D">
              <w:rPr>
                <w:b w:val="0"/>
                <w:bCs/>
                <w:lang w:val="en-GB"/>
              </w:rPr>
              <w:t xml:space="preserve"> document without material deviation, reservation, or omission. A material deviation, reservation, or omission is one that,</w:t>
            </w:r>
          </w:p>
          <w:p w14:paraId="370BAC0C" w14:textId="77777777" w:rsidR="007D0539" w:rsidRPr="002C367D" w:rsidRDefault="007D0539" w:rsidP="00394921">
            <w:pPr>
              <w:pStyle w:val="StyleP3Header1-ClausesAfter12pt"/>
              <w:numPr>
                <w:ilvl w:val="0"/>
                <w:numId w:val="64"/>
              </w:numPr>
              <w:tabs>
                <w:tab w:val="clear" w:pos="972"/>
                <w:tab w:val="clear" w:pos="1008"/>
              </w:tabs>
              <w:spacing w:before="120" w:after="120"/>
              <w:rPr>
                <w:bCs/>
                <w:color w:val="000000" w:themeColor="text1"/>
                <w:lang w:val="en-GB"/>
              </w:rPr>
            </w:pPr>
            <w:r w:rsidRPr="002C367D">
              <w:rPr>
                <w:bCs/>
                <w:color w:val="000000" w:themeColor="text1"/>
                <w:lang w:val="en-GB"/>
              </w:rPr>
              <w:t>if accepted, would:</w:t>
            </w:r>
          </w:p>
          <w:p w14:paraId="4A59D582" w14:textId="77777777" w:rsidR="007D0539" w:rsidRPr="002C367D" w:rsidRDefault="007D0539" w:rsidP="00394921">
            <w:pPr>
              <w:pStyle w:val="StyleP3Header1-ClausesAfter12pt"/>
              <w:numPr>
                <w:ilvl w:val="0"/>
                <w:numId w:val="65"/>
              </w:numPr>
              <w:tabs>
                <w:tab w:val="clear" w:pos="972"/>
                <w:tab w:val="clear" w:pos="1008"/>
              </w:tabs>
              <w:spacing w:before="120" w:after="120"/>
              <w:rPr>
                <w:bCs/>
                <w:color w:val="000000" w:themeColor="text1"/>
                <w:lang w:val="en-GB"/>
              </w:rPr>
            </w:pPr>
            <w:r w:rsidRPr="002C367D">
              <w:rPr>
                <w:color w:val="000000" w:themeColor="text1"/>
                <w:lang w:val="en-GB"/>
              </w:rPr>
              <w:t xml:space="preserve">affect in any substantial way the scope, quality, or </w:t>
            </w:r>
            <w:r w:rsidRPr="002C367D">
              <w:rPr>
                <w:lang w:val="en-GB"/>
              </w:rPr>
              <w:t>performance of the Works specified in the Contract; or</w:t>
            </w:r>
          </w:p>
          <w:p w14:paraId="71F0203C" w14:textId="400B00EE" w:rsidR="007D0539" w:rsidRPr="002C367D" w:rsidRDefault="007D0539" w:rsidP="00394921">
            <w:pPr>
              <w:pStyle w:val="StyleP3Header1-ClausesAfter12pt"/>
              <w:numPr>
                <w:ilvl w:val="0"/>
                <w:numId w:val="65"/>
              </w:numPr>
              <w:tabs>
                <w:tab w:val="clear" w:pos="972"/>
                <w:tab w:val="clear" w:pos="1008"/>
              </w:tabs>
              <w:spacing w:before="120" w:after="120"/>
              <w:rPr>
                <w:bCs/>
                <w:color w:val="000000" w:themeColor="text1"/>
                <w:lang w:val="en-GB"/>
              </w:rPr>
            </w:pPr>
            <w:r w:rsidRPr="002C367D">
              <w:rPr>
                <w:lang w:val="en-GB"/>
              </w:rPr>
              <w:t xml:space="preserve">limit </w:t>
            </w:r>
            <w:r w:rsidRPr="002C367D">
              <w:rPr>
                <w:color w:val="000000" w:themeColor="text1"/>
                <w:lang w:val="en-GB"/>
              </w:rPr>
              <w:t xml:space="preserve">in any substantial way, inconsistent with the </w:t>
            </w:r>
            <w:r w:rsidR="007A7CB7" w:rsidRPr="002C367D">
              <w:rPr>
                <w:bCs/>
                <w:lang w:val="en-GB"/>
              </w:rPr>
              <w:t>request for proposals</w:t>
            </w:r>
            <w:r w:rsidRPr="002C367D">
              <w:rPr>
                <w:color w:val="000000" w:themeColor="text1"/>
                <w:lang w:val="en-GB"/>
              </w:rPr>
              <w:t xml:space="preserve"> document, the </w:t>
            </w:r>
            <w:r w:rsidR="00187869" w:rsidRPr="002C367D">
              <w:rPr>
                <w:color w:val="000000" w:themeColor="text1"/>
                <w:lang w:val="en-GB"/>
              </w:rPr>
              <w:t>Purchaser</w:t>
            </w:r>
            <w:r w:rsidRPr="002C367D">
              <w:rPr>
                <w:color w:val="000000" w:themeColor="text1"/>
                <w:lang w:val="en-GB"/>
              </w:rPr>
              <w:t xml:space="preserve">’s rights or the </w:t>
            </w:r>
            <w:r w:rsidR="00A64EA0" w:rsidRPr="002C367D">
              <w:rPr>
                <w:color w:val="000000" w:themeColor="text1"/>
                <w:lang w:val="en-GB"/>
              </w:rPr>
              <w:t>Proposer</w:t>
            </w:r>
            <w:r w:rsidRPr="002C367D">
              <w:rPr>
                <w:color w:val="000000" w:themeColor="text1"/>
                <w:lang w:val="en-GB"/>
              </w:rPr>
              <w:t>’s obligations under the proposed Contract;</w:t>
            </w:r>
            <w:r w:rsidR="00961DBE" w:rsidRPr="002C367D">
              <w:rPr>
                <w:color w:val="000000" w:themeColor="text1"/>
                <w:lang w:val="en-GB"/>
              </w:rPr>
              <w:t xml:space="preserve"> </w:t>
            </w:r>
            <w:r w:rsidRPr="002C367D">
              <w:rPr>
                <w:color w:val="000000" w:themeColor="text1"/>
                <w:lang w:val="en-GB"/>
              </w:rPr>
              <w:t>or</w:t>
            </w:r>
          </w:p>
          <w:p w14:paraId="29614136" w14:textId="2687E7A0" w:rsidR="007D0539" w:rsidRPr="002C367D" w:rsidRDefault="007D0539" w:rsidP="00394921">
            <w:pPr>
              <w:pStyle w:val="StyleP3Header1-ClausesAfter12pt"/>
              <w:numPr>
                <w:ilvl w:val="0"/>
                <w:numId w:val="65"/>
              </w:numPr>
              <w:tabs>
                <w:tab w:val="clear" w:pos="972"/>
                <w:tab w:val="clear" w:pos="1008"/>
              </w:tabs>
              <w:spacing w:before="120" w:after="120"/>
              <w:rPr>
                <w:bCs/>
                <w:color w:val="000000" w:themeColor="text1"/>
                <w:lang w:val="en-GB"/>
              </w:rPr>
            </w:pPr>
            <w:r w:rsidRPr="002C367D">
              <w:rPr>
                <w:color w:val="000000" w:themeColor="text1"/>
                <w:lang w:val="en-GB"/>
              </w:rPr>
              <w:t xml:space="preserve">limit in any substantial way, inconsistent with the </w:t>
            </w:r>
            <w:r w:rsidR="007A7CB7" w:rsidRPr="002C367D">
              <w:rPr>
                <w:bCs/>
                <w:lang w:val="en-GB"/>
              </w:rPr>
              <w:t>request for proposals</w:t>
            </w:r>
            <w:r w:rsidRPr="002C367D">
              <w:rPr>
                <w:color w:val="000000" w:themeColor="text1"/>
                <w:lang w:val="en-GB"/>
              </w:rPr>
              <w:t xml:space="preserve"> document, the </w:t>
            </w:r>
            <w:r w:rsidR="00187869" w:rsidRPr="002C367D">
              <w:rPr>
                <w:color w:val="000000" w:themeColor="text1"/>
                <w:lang w:val="en-GB"/>
              </w:rPr>
              <w:t>Purchaser</w:t>
            </w:r>
            <w:r w:rsidRPr="002C367D">
              <w:rPr>
                <w:color w:val="000000" w:themeColor="text1"/>
                <w:lang w:val="en-GB"/>
              </w:rPr>
              <w:t xml:space="preserve">’s rights or the </w:t>
            </w:r>
            <w:r w:rsidR="00A64EA0" w:rsidRPr="002C367D">
              <w:rPr>
                <w:color w:val="000000" w:themeColor="text1"/>
                <w:lang w:val="en-GB"/>
              </w:rPr>
              <w:t>Proposer</w:t>
            </w:r>
            <w:r w:rsidRPr="002C367D">
              <w:rPr>
                <w:color w:val="000000" w:themeColor="text1"/>
                <w:lang w:val="en-GB"/>
              </w:rPr>
              <w:t>’s obligations under the proposed Contract; or</w:t>
            </w:r>
          </w:p>
          <w:p w14:paraId="20F352E1" w14:textId="5D382601" w:rsidR="007D0539" w:rsidRPr="002C367D" w:rsidRDefault="001258D8" w:rsidP="00394921">
            <w:pPr>
              <w:pStyle w:val="StyleP3Header1-ClausesAfter12pt"/>
              <w:numPr>
                <w:ilvl w:val="0"/>
                <w:numId w:val="64"/>
              </w:numPr>
              <w:tabs>
                <w:tab w:val="clear" w:pos="972"/>
                <w:tab w:val="clear" w:pos="1008"/>
              </w:tabs>
              <w:spacing w:before="120" w:after="120"/>
              <w:rPr>
                <w:lang w:val="en-GB"/>
              </w:rPr>
            </w:pPr>
            <w:r w:rsidRPr="002C367D">
              <w:rPr>
                <w:bCs/>
                <w:color w:val="000000" w:themeColor="text1"/>
                <w:lang w:val="en-GB"/>
              </w:rPr>
              <w:t xml:space="preserve">if rectified, would unfairly affect the competitive position of other </w:t>
            </w:r>
            <w:r w:rsidR="00A64EA0" w:rsidRPr="002C367D">
              <w:rPr>
                <w:bCs/>
                <w:color w:val="000000" w:themeColor="text1"/>
                <w:lang w:val="en-GB"/>
              </w:rPr>
              <w:t>Proposer</w:t>
            </w:r>
            <w:r w:rsidRPr="002C367D">
              <w:rPr>
                <w:bCs/>
                <w:color w:val="000000" w:themeColor="text1"/>
                <w:lang w:val="en-GB"/>
              </w:rPr>
              <w:t xml:space="preserve">s presenting substantially responsive </w:t>
            </w:r>
            <w:r w:rsidR="007A7CB7" w:rsidRPr="002C367D">
              <w:rPr>
                <w:bCs/>
                <w:color w:val="000000" w:themeColor="text1"/>
                <w:lang w:val="en-GB"/>
              </w:rPr>
              <w:t>Proposal</w:t>
            </w:r>
            <w:r w:rsidRPr="002C367D">
              <w:rPr>
                <w:bCs/>
                <w:color w:val="000000" w:themeColor="text1"/>
                <w:lang w:val="en-GB"/>
              </w:rPr>
              <w:t>s.</w:t>
            </w:r>
          </w:p>
          <w:p w14:paraId="7AC70DFB" w14:textId="60863DCC" w:rsidR="007D0539" w:rsidRPr="002C367D" w:rsidRDefault="001258D8" w:rsidP="00394921">
            <w:pPr>
              <w:pStyle w:val="Head12a"/>
              <w:numPr>
                <w:ilvl w:val="1"/>
                <w:numId w:val="56"/>
              </w:numPr>
              <w:spacing w:before="120"/>
              <w:ind w:left="702" w:hanging="720"/>
              <w:jc w:val="both"/>
              <w:rPr>
                <w:b w:val="0"/>
                <w:bCs/>
                <w:lang w:val="en-GB"/>
              </w:rPr>
            </w:pPr>
            <w:r w:rsidRPr="002C367D">
              <w:rPr>
                <w:b w:val="0"/>
                <w:bCs/>
                <w:lang w:val="en-GB"/>
              </w:rPr>
              <w:t xml:space="preserve">If the Technical Part is not substantially responsive to the requirements of the </w:t>
            </w:r>
            <w:r w:rsidR="007A7CB7" w:rsidRPr="002C367D">
              <w:rPr>
                <w:b w:val="0"/>
                <w:bCs/>
                <w:lang w:val="en-GB"/>
              </w:rPr>
              <w:t>request for proposals</w:t>
            </w:r>
            <w:r w:rsidRPr="002C367D">
              <w:rPr>
                <w:b w:val="0"/>
                <w:bCs/>
                <w:lang w:val="en-GB"/>
              </w:rPr>
              <w:t xml:space="preserve"> document, it shall be rejected by the </w:t>
            </w:r>
            <w:r w:rsidR="00187869" w:rsidRPr="002C367D">
              <w:rPr>
                <w:b w:val="0"/>
                <w:bCs/>
                <w:lang w:val="en-GB"/>
              </w:rPr>
              <w:t>Purchaser</w:t>
            </w:r>
            <w:r w:rsidRPr="002C367D">
              <w:rPr>
                <w:b w:val="0"/>
                <w:bCs/>
                <w:lang w:val="en-GB"/>
              </w:rPr>
              <w:t xml:space="preserve"> and may not subsequently be made responsive by correction of the material deviation, reservation, or omission.</w:t>
            </w:r>
          </w:p>
        </w:tc>
      </w:tr>
      <w:tr w:rsidR="0092346B" w:rsidRPr="002C367D" w14:paraId="0E2D1FAF" w14:textId="77777777" w:rsidTr="002F6988">
        <w:tblPrEx>
          <w:tblCellMar>
            <w:left w:w="115" w:type="dxa"/>
            <w:right w:w="115" w:type="dxa"/>
          </w:tblCellMar>
        </w:tblPrEx>
        <w:trPr>
          <w:gridAfter w:val="1"/>
          <w:wAfter w:w="8" w:type="dxa"/>
        </w:trPr>
        <w:tc>
          <w:tcPr>
            <w:tcW w:w="2430" w:type="dxa"/>
          </w:tcPr>
          <w:p w14:paraId="4025852F" w14:textId="0DA52FFB" w:rsidR="001258D8" w:rsidRPr="002C367D" w:rsidRDefault="001258D8" w:rsidP="00011A7E">
            <w:pPr>
              <w:pStyle w:val="ITBHeading2"/>
              <w:spacing w:before="120" w:after="120"/>
              <w:rPr>
                <w:lang w:val="en-GB"/>
              </w:rPr>
            </w:pPr>
            <w:bookmarkStart w:id="303" w:name="_Toc124516229"/>
            <w:bookmarkStart w:id="304" w:name="_Toc124516448"/>
            <w:bookmarkStart w:id="305" w:name="_Toc124516529"/>
            <w:bookmarkStart w:id="306" w:name="_Toc124516236"/>
            <w:bookmarkStart w:id="307" w:name="_Toc124516455"/>
            <w:bookmarkStart w:id="308" w:name="_Toc124516536"/>
            <w:bookmarkStart w:id="309" w:name="_Toc124516239"/>
            <w:bookmarkStart w:id="310" w:name="_Toc124516458"/>
            <w:bookmarkStart w:id="311" w:name="_Toc124516539"/>
            <w:bookmarkStart w:id="312" w:name="_Toc124516242"/>
            <w:bookmarkStart w:id="313" w:name="_Toc124516461"/>
            <w:bookmarkStart w:id="314" w:name="_Toc124516542"/>
            <w:bookmarkStart w:id="315" w:name="_Toc167985800"/>
            <w:bookmarkStart w:id="316" w:name="_Toc23236777"/>
            <w:bookmarkStart w:id="317" w:name="_Toc125783021"/>
            <w:bookmarkStart w:id="318" w:name="_Toc438438854"/>
            <w:bookmarkStart w:id="319" w:name="_Toc438532636"/>
            <w:bookmarkStart w:id="320" w:name="_Toc438733998"/>
            <w:bookmarkStart w:id="321" w:name="_Toc438907035"/>
            <w:bookmarkStart w:id="322" w:name="_Toc438907234"/>
            <w:bookmarkStart w:id="323" w:name="_Toc43475019"/>
            <w:bookmarkStart w:id="324" w:name="_Toc43486485"/>
            <w:bookmarkEnd w:id="303"/>
            <w:bookmarkEnd w:id="304"/>
            <w:bookmarkEnd w:id="305"/>
            <w:bookmarkEnd w:id="306"/>
            <w:bookmarkEnd w:id="307"/>
            <w:bookmarkEnd w:id="308"/>
            <w:bookmarkEnd w:id="309"/>
            <w:bookmarkEnd w:id="310"/>
            <w:bookmarkEnd w:id="311"/>
            <w:bookmarkEnd w:id="312"/>
            <w:bookmarkEnd w:id="313"/>
            <w:bookmarkEnd w:id="314"/>
            <w:r w:rsidRPr="002C367D">
              <w:rPr>
                <w:lang w:val="en-GB"/>
              </w:rPr>
              <w:t xml:space="preserve">Eligibility and Qualifications of the </w:t>
            </w:r>
            <w:r w:rsidR="00A64EA0" w:rsidRPr="002C367D">
              <w:rPr>
                <w:lang w:val="en-GB"/>
              </w:rPr>
              <w:t>Proposer</w:t>
            </w:r>
            <w:bookmarkEnd w:id="315"/>
          </w:p>
          <w:p w14:paraId="72F445FF" w14:textId="77777777" w:rsidR="001258D8" w:rsidRPr="002C367D" w:rsidRDefault="001258D8" w:rsidP="00EE79A1">
            <w:pPr>
              <w:pStyle w:val="ITBHeading2"/>
              <w:numPr>
                <w:ilvl w:val="0"/>
                <w:numId w:val="0"/>
              </w:numPr>
              <w:spacing w:before="120" w:after="120"/>
              <w:ind w:left="360"/>
              <w:rPr>
                <w:lang w:val="en-GB"/>
              </w:rPr>
            </w:pPr>
          </w:p>
          <w:p w14:paraId="3889B434" w14:textId="79C9C8E5" w:rsidR="001258D8" w:rsidRPr="002C367D" w:rsidRDefault="001258D8" w:rsidP="001258D8">
            <w:pPr>
              <w:pStyle w:val="ITBHeading2"/>
              <w:numPr>
                <w:ilvl w:val="0"/>
                <w:numId w:val="0"/>
              </w:numPr>
              <w:spacing w:before="120" w:after="120"/>
              <w:ind w:left="360"/>
              <w:rPr>
                <w:lang w:val="en-GB"/>
              </w:rPr>
            </w:pPr>
          </w:p>
          <w:p w14:paraId="4D2D0438" w14:textId="5307C6B6" w:rsidR="00DE472B" w:rsidRPr="002C367D" w:rsidRDefault="00DE472B" w:rsidP="001258D8">
            <w:pPr>
              <w:pStyle w:val="ITBHeading2"/>
              <w:numPr>
                <w:ilvl w:val="0"/>
                <w:numId w:val="0"/>
              </w:numPr>
              <w:spacing w:before="120" w:after="120"/>
              <w:ind w:left="360"/>
              <w:rPr>
                <w:lang w:val="en-GB"/>
              </w:rPr>
            </w:pPr>
          </w:p>
          <w:p w14:paraId="6C5F234F" w14:textId="32E1BA45" w:rsidR="00DE472B" w:rsidRPr="002C367D" w:rsidRDefault="00DE472B" w:rsidP="001258D8">
            <w:pPr>
              <w:pStyle w:val="ITBHeading2"/>
              <w:numPr>
                <w:ilvl w:val="0"/>
                <w:numId w:val="0"/>
              </w:numPr>
              <w:spacing w:before="120" w:after="120"/>
              <w:ind w:left="360"/>
              <w:rPr>
                <w:lang w:val="en-GB"/>
              </w:rPr>
            </w:pPr>
          </w:p>
          <w:p w14:paraId="18B3B2A6" w14:textId="7B7D4E21" w:rsidR="00DE472B" w:rsidRPr="002C367D" w:rsidRDefault="00DE472B" w:rsidP="001258D8">
            <w:pPr>
              <w:pStyle w:val="ITBHeading2"/>
              <w:numPr>
                <w:ilvl w:val="0"/>
                <w:numId w:val="0"/>
              </w:numPr>
              <w:spacing w:before="120" w:after="120"/>
              <w:ind w:left="360"/>
              <w:rPr>
                <w:lang w:val="en-GB"/>
              </w:rPr>
            </w:pPr>
          </w:p>
          <w:p w14:paraId="112B371C" w14:textId="41EDEF09" w:rsidR="00DE472B" w:rsidRPr="002C367D" w:rsidRDefault="00DE472B" w:rsidP="001258D8">
            <w:pPr>
              <w:pStyle w:val="ITBHeading2"/>
              <w:numPr>
                <w:ilvl w:val="0"/>
                <w:numId w:val="0"/>
              </w:numPr>
              <w:spacing w:before="120" w:after="120"/>
              <w:ind w:left="360"/>
              <w:rPr>
                <w:lang w:val="en-GB"/>
              </w:rPr>
            </w:pPr>
          </w:p>
          <w:p w14:paraId="5FF7F925" w14:textId="471DE838" w:rsidR="00DE472B" w:rsidRPr="002C367D" w:rsidRDefault="00DE472B" w:rsidP="001258D8">
            <w:pPr>
              <w:pStyle w:val="ITBHeading2"/>
              <w:numPr>
                <w:ilvl w:val="0"/>
                <w:numId w:val="0"/>
              </w:numPr>
              <w:spacing w:before="120" w:after="120"/>
              <w:ind w:left="360"/>
              <w:rPr>
                <w:lang w:val="en-GB"/>
              </w:rPr>
            </w:pPr>
          </w:p>
          <w:p w14:paraId="616275C6" w14:textId="194D0712" w:rsidR="00DE472B" w:rsidRPr="002C367D" w:rsidRDefault="00DE472B" w:rsidP="001258D8">
            <w:pPr>
              <w:pStyle w:val="ITBHeading2"/>
              <w:numPr>
                <w:ilvl w:val="0"/>
                <w:numId w:val="0"/>
              </w:numPr>
              <w:spacing w:before="120" w:after="120"/>
              <w:ind w:left="360"/>
              <w:rPr>
                <w:lang w:val="en-GB"/>
              </w:rPr>
            </w:pPr>
          </w:p>
          <w:p w14:paraId="3B1504B9" w14:textId="3062F61D" w:rsidR="00DE472B" w:rsidRPr="002C367D" w:rsidRDefault="00DE472B" w:rsidP="001258D8">
            <w:pPr>
              <w:pStyle w:val="ITBHeading2"/>
              <w:numPr>
                <w:ilvl w:val="0"/>
                <w:numId w:val="0"/>
              </w:numPr>
              <w:spacing w:before="120" w:after="120"/>
              <w:ind w:left="360"/>
              <w:rPr>
                <w:lang w:val="en-GB"/>
              </w:rPr>
            </w:pPr>
          </w:p>
          <w:p w14:paraId="5F888642" w14:textId="613E229F" w:rsidR="00DE472B" w:rsidRPr="002C367D" w:rsidRDefault="00DE472B" w:rsidP="001258D8">
            <w:pPr>
              <w:pStyle w:val="ITBHeading2"/>
              <w:numPr>
                <w:ilvl w:val="0"/>
                <w:numId w:val="0"/>
              </w:numPr>
              <w:spacing w:before="120" w:after="120"/>
              <w:ind w:left="360"/>
              <w:rPr>
                <w:lang w:val="en-GB"/>
              </w:rPr>
            </w:pPr>
          </w:p>
          <w:p w14:paraId="27C30C9F" w14:textId="00C807F5" w:rsidR="00DE472B" w:rsidRPr="002C367D" w:rsidRDefault="00DE472B" w:rsidP="001258D8">
            <w:pPr>
              <w:pStyle w:val="ITBHeading2"/>
              <w:numPr>
                <w:ilvl w:val="0"/>
                <w:numId w:val="0"/>
              </w:numPr>
              <w:spacing w:before="120" w:after="120"/>
              <w:ind w:left="360"/>
              <w:rPr>
                <w:lang w:val="en-GB"/>
              </w:rPr>
            </w:pPr>
          </w:p>
          <w:p w14:paraId="60C19BC5" w14:textId="7947DF5F" w:rsidR="00DE472B" w:rsidRPr="002C367D" w:rsidRDefault="00DE472B" w:rsidP="00DE472B">
            <w:pPr>
              <w:pStyle w:val="ITBHeading2"/>
              <w:numPr>
                <w:ilvl w:val="0"/>
                <w:numId w:val="0"/>
              </w:numPr>
              <w:spacing w:before="120" w:after="120"/>
              <w:rPr>
                <w:lang w:val="en-GB"/>
              </w:rPr>
            </w:pPr>
          </w:p>
          <w:p w14:paraId="53E6693C" w14:textId="2BAC38E3" w:rsidR="00DE472B" w:rsidRPr="002C367D" w:rsidRDefault="00DE472B" w:rsidP="00DE472B">
            <w:pPr>
              <w:pStyle w:val="ITBHeading2"/>
              <w:numPr>
                <w:ilvl w:val="0"/>
                <w:numId w:val="0"/>
              </w:numPr>
              <w:spacing w:before="120" w:after="120"/>
              <w:rPr>
                <w:lang w:val="en-GB"/>
              </w:rPr>
            </w:pPr>
          </w:p>
          <w:p w14:paraId="090F1976" w14:textId="76F56DFE" w:rsidR="00DE472B" w:rsidRPr="002C367D" w:rsidRDefault="00DE472B" w:rsidP="00DE472B">
            <w:pPr>
              <w:pStyle w:val="ITBHeading2"/>
              <w:numPr>
                <w:ilvl w:val="0"/>
                <w:numId w:val="0"/>
              </w:numPr>
              <w:spacing w:before="120" w:after="120"/>
              <w:rPr>
                <w:lang w:val="en-GB"/>
              </w:rPr>
            </w:pPr>
          </w:p>
          <w:p w14:paraId="408999BE" w14:textId="79DBDA39" w:rsidR="00DE472B" w:rsidRPr="002C367D" w:rsidRDefault="00DE472B" w:rsidP="00DE472B">
            <w:pPr>
              <w:pStyle w:val="ITBHeading2"/>
              <w:numPr>
                <w:ilvl w:val="0"/>
                <w:numId w:val="0"/>
              </w:numPr>
              <w:spacing w:before="120" w:after="120"/>
              <w:rPr>
                <w:lang w:val="en-GB"/>
              </w:rPr>
            </w:pPr>
          </w:p>
          <w:p w14:paraId="024FB280" w14:textId="77777777" w:rsidR="00DE472B" w:rsidRPr="002C367D" w:rsidRDefault="00DE472B" w:rsidP="00EE79A1">
            <w:pPr>
              <w:pStyle w:val="ITBHeading2"/>
              <w:numPr>
                <w:ilvl w:val="0"/>
                <w:numId w:val="0"/>
              </w:numPr>
              <w:spacing w:before="120" w:after="120"/>
              <w:rPr>
                <w:lang w:val="en-GB"/>
              </w:rPr>
            </w:pPr>
          </w:p>
          <w:bookmarkEnd w:id="316"/>
          <w:bookmarkEnd w:id="317"/>
          <w:bookmarkEnd w:id="318"/>
          <w:bookmarkEnd w:id="319"/>
          <w:bookmarkEnd w:id="320"/>
          <w:bookmarkEnd w:id="321"/>
          <w:bookmarkEnd w:id="322"/>
          <w:bookmarkEnd w:id="323"/>
          <w:bookmarkEnd w:id="324"/>
          <w:p w14:paraId="66C9D189" w14:textId="07C317A6" w:rsidR="0092346B" w:rsidRPr="002C367D" w:rsidRDefault="0092346B" w:rsidP="00EE79A1">
            <w:pPr>
              <w:pStyle w:val="ITBHeading2"/>
              <w:numPr>
                <w:ilvl w:val="0"/>
                <w:numId w:val="0"/>
              </w:numPr>
              <w:spacing w:before="120" w:after="120"/>
              <w:ind w:left="360"/>
              <w:rPr>
                <w:lang w:val="en-GB"/>
              </w:rPr>
            </w:pPr>
          </w:p>
        </w:tc>
        <w:tc>
          <w:tcPr>
            <w:tcW w:w="7224" w:type="dxa"/>
            <w:gridSpan w:val="2"/>
          </w:tcPr>
          <w:p w14:paraId="30BD059F" w14:textId="626EEA82" w:rsidR="001258D8" w:rsidRPr="002C367D" w:rsidRDefault="001258D8" w:rsidP="00394921">
            <w:pPr>
              <w:pStyle w:val="Head12a"/>
              <w:numPr>
                <w:ilvl w:val="1"/>
                <w:numId w:val="56"/>
              </w:numPr>
              <w:spacing w:before="120"/>
              <w:ind w:left="702" w:hanging="720"/>
              <w:jc w:val="both"/>
              <w:rPr>
                <w:b w:val="0"/>
                <w:bCs/>
                <w:lang w:val="en-GB"/>
              </w:rPr>
            </w:pPr>
            <w:bookmarkStart w:id="325" w:name="_Toc43474937"/>
            <w:r w:rsidRPr="002C367D">
              <w:rPr>
                <w:b w:val="0"/>
                <w:bCs/>
                <w:lang w:val="en-GB"/>
              </w:rPr>
              <w:lastRenderedPageBreak/>
              <w:t xml:space="preserve">The </w:t>
            </w:r>
            <w:r w:rsidR="00187869" w:rsidRPr="002C367D">
              <w:rPr>
                <w:b w:val="0"/>
                <w:bCs/>
                <w:lang w:val="en-GB"/>
              </w:rPr>
              <w:t>Purchaser</w:t>
            </w:r>
            <w:r w:rsidRPr="002C367D">
              <w:rPr>
                <w:b w:val="0"/>
                <w:bCs/>
                <w:lang w:val="en-GB"/>
              </w:rPr>
              <w:t xml:space="preserve"> shall determine to its satisfaction whether the </w:t>
            </w:r>
            <w:r w:rsidR="00A64EA0" w:rsidRPr="002C367D">
              <w:rPr>
                <w:b w:val="0"/>
                <w:bCs/>
                <w:lang w:val="en-GB"/>
              </w:rPr>
              <w:t>Proposer</w:t>
            </w:r>
            <w:r w:rsidRPr="002C367D">
              <w:rPr>
                <w:b w:val="0"/>
                <w:bCs/>
                <w:lang w:val="en-GB"/>
              </w:rPr>
              <w:t xml:space="preserve">s that have been assessed to have submitted substantially responsive </w:t>
            </w:r>
            <w:r w:rsidR="007A7CB7" w:rsidRPr="002C367D">
              <w:rPr>
                <w:b w:val="0"/>
                <w:bCs/>
                <w:lang w:val="en-GB"/>
              </w:rPr>
              <w:t>Proposal</w:t>
            </w:r>
            <w:r w:rsidRPr="002C367D">
              <w:rPr>
                <w:b w:val="0"/>
                <w:bCs/>
                <w:lang w:val="en-GB"/>
              </w:rPr>
              <w:t>s are eligible, and either continue to meet (if prequalification applies) or meet (if prequalification has not been carried out), the qualifying criteria specified in Section III, Evaluation and Qualification Criteria</w:t>
            </w:r>
            <w:r w:rsidR="00DE472B" w:rsidRPr="002C367D">
              <w:rPr>
                <w:b w:val="0"/>
                <w:bCs/>
                <w:lang w:val="en-GB"/>
              </w:rPr>
              <w:t>.</w:t>
            </w:r>
          </w:p>
          <w:p w14:paraId="1067D101" w14:textId="542767B3" w:rsidR="00DE472B" w:rsidRPr="002C367D" w:rsidRDefault="00DE472B" w:rsidP="00394921">
            <w:pPr>
              <w:pStyle w:val="Head12a"/>
              <w:numPr>
                <w:ilvl w:val="1"/>
                <w:numId w:val="56"/>
              </w:numPr>
              <w:spacing w:before="120"/>
              <w:ind w:left="702" w:hanging="720"/>
              <w:jc w:val="both"/>
              <w:rPr>
                <w:b w:val="0"/>
                <w:bCs/>
                <w:szCs w:val="24"/>
                <w:lang w:val="en-GB"/>
              </w:rPr>
            </w:pPr>
            <w:r w:rsidRPr="002C367D">
              <w:rPr>
                <w:b w:val="0"/>
                <w:bCs/>
                <w:szCs w:val="24"/>
                <w:lang w:val="en-GB"/>
              </w:rPr>
              <w:t xml:space="preserve">The </w:t>
            </w:r>
            <w:r w:rsidRPr="002C367D">
              <w:rPr>
                <w:b w:val="0"/>
                <w:bCs/>
                <w:lang w:val="en-GB"/>
              </w:rPr>
              <w:t>determination</w:t>
            </w:r>
            <w:r w:rsidRPr="002C367D">
              <w:rPr>
                <w:b w:val="0"/>
                <w:bCs/>
                <w:szCs w:val="24"/>
                <w:lang w:val="en-GB"/>
              </w:rPr>
              <w:t xml:space="preserve"> shall be based upon an examination of the documentary evidence of the </w:t>
            </w:r>
            <w:r w:rsidR="00A64EA0" w:rsidRPr="002C367D">
              <w:rPr>
                <w:b w:val="0"/>
                <w:bCs/>
                <w:szCs w:val="24"/>
                <w:lang w:val="en-GB"/>
              </w:rPr>
              <w:t>Proposer</w:t>
            </w:r>
            <w:r w:rsidRPr="002C367D">
              <w:rPr>
                <w:b w:val="0"/>
                <w:bCs/>
                <w:szCs w:val="24"/>
                <w:lang w:val="en-GB"/>
              </w:rPr>
              <w:t xml:space="preserve">’s eligibility and </w:t>
            </w:r>
            <w:r w:rsidRPr="002C367D">
              <w:rPr>
                <w:b w:val="0"/>
                <w:bCs/>
                <w:szCs w:val="24"/>
                <w:lang w:val="en-GB"/>
              </w:rPr>
              <w:lastRenderedPageBreak/>
              <w:t xml:space="preserve">qualifications submitted by the </w:t>
            </w:r>
            <w:r w:rsidR="00A64EA0" w:rsidRPr="002C367D">
              <w:rPr>
                <w:b w:val="0"/>
                <w:bCs/>
                <w:szCs w:val="24"/>
                <w:lang w:val="en-GB"/>
              </w:rPr>
              <w:t>Proposer</w:t>
            </w:r>
            <w:r w:rsidRPr="002C367D">
              <w:rPr>
                <w:b w:val="0"/>
                <w:bCs/>
                <w:szCs w:val="24"/>
                <w:lang w:val="en-GB"/>
              </w:rPr>
              <w:t>, pursuant to IT</w:t>
            </w:r>
            <w:r w:rsidR="00AA04FB" w:rsidRPr="002C367D">
              <w:rPr>
                <w:b w:val="0"/>
                <w:bCs/>
                <w:szCs w:val="24"/>
                <w:lang w:val="en-GB"/>
              </w:rPr>
              <w:t>P</w:t>
            </w:r>
            <w:r w:rsidRPr="002C367D">
              <w:rPr>
                <w:b w:val="0"/>
                <w:bCs/>
                <w:szCs w:val="24"/>
                <w:lang w:val="en-GB"/>
              </w:rPr>
              <w:t xml:space="preserve"> 15. The determination shall not take into consideration the qualifications of other firms such as the </w:t>
            </w:r>
            <w:r w:rsidR="00A64EA0" w:rsidRPr="002C367D">
              <w:rPr>
                <w:b w:val="0"/>
                <w:bCs/>
                <w:szCs w:val="24"/>
                <w:lang w:val="en-GB"/>
              </w:rPr>
              <w:t>Proposer</w:t>
            </w:r>
            <w:r w:rsidRPr="002C367D">
              <w:rPr>
                <w:b w:val="0"/>
                <w:bCs/>
                <w:szCs w:val="24"/>
                <w:lang w:val="en-GB"/>
              </w:rPr>
              <w:t xml:space="preserve">’s subsidiaries, parent entities, affiliates, subcontractors (other than Specialized Subcontractors if permitted in the </w:t>
            </w:r>
            <w:r w:rsidR="007A7CB7" w:rsidRPr="002C367D">
              <w:rPr>
                <w:b w:val="0"/>
                <w:szCs w:val="24"/>
                <w:lang w:val="en-GB"/>
              </w:rPr>
              <w:t>request for proposals</w:t>
            </w:r>
            <w:r w:rsidRPr="002C367D">
              <w:rPr>
                <w:b w:val="0"/>
                <w:bCs/>
                <w:szCs w:val="24"/>
                <w:lang w:val="en-GB"/>
              </w:rPr>
              <w:t xml:space="preserve"> document), or any other firm.</w:t>
            </w:r>
          </w:p>
          <w:p w14:paraId="01044D45" w14:textId="06C21C24" w:rsidR="00DE472B" w:rsidRPr="002C367D" w:rsidRDefault="00DE472B" w:rsidP="00394921">
            <w:pPr>
              <w:pStyle w:val="Head12a"/>
              <w:numPr>
                <w:ilvl w:val="1"/>
                <w:numId w:val="56"/>
              </w:numPr>
              <w:spacing w:before="120"/>
              <w:ind w:left="702" w:hanging="720"/>
              <w:jc w:val="both"/>
              <w:rPr>
                <w:b w:val="0"/>
                <w:bCs/>
                <w:szCs w:val="24"/>
                <w:lang w:val="en-GB"/>
              </w:rPr>
            </w:pPr>
            <w:r w:rsidRPr="002C367D">
              <w:rPr>
                <w:b w:val="0"/>
                <w:bCs/>
                <w:szCs w:val="24"/>
                <w:lang w:val="en-GB"/>
              </w:rPr>
              <w:t xml:space="preserve">Prior to Contract award, the </w:t>
            </w:r>
            <w:r w:rsidR="00187869" w:rsidRPr="002C367D">
              <w:rPr>
                <w:b w:val="0"/>
                <w:bCs/>
                <w:szCs w:val="24"/>
                <w:lang w:val="en-GB"/>
              </w:rPr>
              <w:t>Purchaser</w:t>
            </w:r>
            <w:r w:rsidRPr="002C367D">
              <w:rPr>
                <w:b w:val="0"/>
                <w:bCs/>
                <w:szCs w:val="24"/>
                <w:lang w:val="en-GB"/>
              </w:rPr>
              <w:t xml:space="preserve"> will verify that the successful </w:t>
            </w:r>
            <w:r w:rsidR="00A64EA0" w:rsidRPr="002C367D">
              <w:rPr>
                <w:b w:val="0"/>
                <w:bCs/>
                <w:szCs w:val="24"/>
                <w:lang w:val="en-GB"/>
              </w:rPr>
              <w:t>Proposer</w:t>
            </w:r>
            <w:r w:rsidRPr="002C367D">
              <w:rPr>
                <w:b w:val="0"/>
                <w:bCs/>
                <w:szCs w:val="24"/>
                <w:lang w:val="en-GB"/>
              </w:rPr>
              <w:t xml:space="preserve"> (including each member of a JV) is not disqualified by the Bank due to noncompliance with contractual SEA/SH prevention and response obligations. The </w:t>
            </w:r>
            <w:r w:rsidR="00187869" w:rsidRPr="002C367D">
              <w:rPr>
                <w:b w:val="0"/>
                <w:bCs/>
                <w:szCs w:val="24"/>
                <w:lang w:val="en-GB"/>
              </w:rPr>
              <w:t>Purchaser</w:t>
            </w:r>
            <w:r w:rsidRPr="002C367D">
              <w:rPr>
                <w:b w:val="0"/>
                <w:bCs/>
                <w:szCs w:val="24"/>
                <w:lang w:val="en-GB"/>
              </w:rPr>
              <w:t xml:space="preserve"> will conduct the same verification for each subcontractor proposed by the successful </w:t>
            </w:r>
            <w:r w:rsidR="00A64EA0" w:rsidRPr="002C367D">
              <w:rPr>
                <w:b w:val="0"/>
                <w:bCs/>
                <w:szCs w:val="24"/>
                <w:lang w:val="en-GB"/>
              </w:rPr>
              <w:t>Proposer</w:t>
            </w:r>
            <w:r w:rsidRPr="002C367D">
              <w:rPr>
                <w:b w:val="0"/>
                <w:bCs/>
                <w:szCs w:val="24"/>
                <w:lang w:val="en-GB"/>
              </w:rPr>
              <w:t xml:space="preserve">. If any proposed subcontractor does not meet the requirement, the </w:t>
            </w:r>
            <w:r w:rsidR="00187869" w:rsidRPr="002C367D">
              <w:rPr>
                <w:b w:val="0"/>
                <w:bCs/>
                <w:szCs w:val="24"/>
                <w:lang w:val="en-GB"/>
              </w:rPr>
              <w:t>Purchaser</w:t>
            </w:r>
            <w:r w:rsidRPr="002C367D">
              <w:rPr>
                <w:b w:val="0"/>
                <w:bCs/>
                <w:szCs w:val="24"/>
                <w:lang w:val="en-GB"/>
              </w:rPr>
              <w:t xml:space="preserve"> will require the </w:t>
            </w:r>
            <w:r w:rsidR="00A64EA0" w:rsidRPr="002C367D">
              <w:rPr>
                <w:b w:val="0"/>
                <w:bCs/>
                <w:szCs w:val="24"/>
                <w:lang w:val="en-GB"/>
              </w:rPr>
              <w:t>Proposer</w:t>
            </w:r>
            <w:r w:rsidRPr="002C367D">
              <w:rPr>
                <w:b w:val="0"/>
                <w:bCs/>
                <w:szCs w:val="24"/>
                <w:lang w:val="en-GB"/>
              </w:rPr>
              <w:t xml:space="preserve"> to propose a replacement subcontractor.</w:t>
            </w:r>
          </w:p>
          <w:p w14:paraId="7D06646F" w14:textId="6A94FE7E" w:rsidR="00DE472B" w:rsidRPr="002C367D" w:rsidRDefault="00DE472B" w:rsidP="00394921">
            <w:pPr>
              <w:pStyle w:val="Head12a"/>
              <w:numPr>
                <w:ilvl w:val="1"/>
                <w:numId w:val="56"/>
              </w:numPr>
              <w:spacing w:before="120"/>
              <w:ind w:left="702" w:hanging="720"/>
              <w:jc w:val="both"/>
              <w:rPr>
                <w:b w:val="0"/>
                <w:bCs/>
                <w:szCs w:val="24"/>
                <w:lang w:val="en-GB"/>
              </w:rPr>
            </w:pPr>
            <w:r w:rsidRPr="002C367D">
              <w:rPr>
                <w:b w:val="0"/>
                <w:bCs/>
                <w:szCs w:val="24"/>
                <w:lang w:val="en-GB"/>
              </w:rPr>
              <w:t xml:space="preserve">Only substantially responsive </w:t>
            </w:r>
            <w:r w:rsidR="007A7CB7" w:rsidRPr="002C367D">
              <w:rPr>
                <w:b w:val="0"/>
                <w:bCs/>
                <w:szCs w:val="24"/>
                <w:lang w:val="en-GB"/>
              </w:rPr>
              <w:t>Proposal</w:t>
            </w:r>
            <w:r w:rsidRPr="002C367D">
              <w:rPr>
                <w:b w:val="0"/>
                <w:bCs/>
                <w:szCs w:val="24"/>
                <w:lang w:val="en-GB"/>
              </w:rPr>
              <w:t xml:space="preserve">s submitted by eligible and qualified </w:t>
            </w:r>
            <w:r w:rsidR="00A64EA0" w:rsidRPr="002C367D">
              <w:rPr>
                <w:b w:val="0"/>
                <w:bCs/>
                <w:szCs w:val="24"/>
                <w:lang w:val="en-GB"/>
              </w:rPr>
              <w:t>Proposer</w:t>
            </w:r>
            <w:r w:rsidRPr="002C367D">
              <w:rPr>
                <w:b w:val="0"/>
                <w:bCs/>
                <w:szCs w:val="24"/>
                <w:lang w:val="en-GB"/>
              </w:rPr>
              <w:t>s shall proceed to the detailed technical evaluation specified in IT</w:t>
            </w:r>
            <w:r w:rsidR="00AA04FB" w:rsidRPr="002C367D">
              <w:rPr>
                <w:b w:val="0"/>
                <w:bCs/>
                <w:szCs w:val="24"/>
                <w:lang w:val="en-GB"/>
              </w:rPr>
              <w:t>P</w:t>
            </w:r>
            <w:r w:rsidRPr="002C367D">
              <w:rPr>
                <w:b w:val="0"/>
                <w:bCs/>
                <w:szCs w:val="24"/>
                <w:lang w:val="en-GB"/>
              </w:rPr>
              <w:t xml:space="preserve"> 32.</w:t>
            </w:r>
          </w:p>
          <w:p w14:paraId="677853A0" w14:textId="7DC68325" w:rsidR="0092346B" w:rsidRPr="002C367D" w:rsidRDefault="00DE472B" w:rsidP="00394921">
            <w:pPr>
              <w:pStyle w:val="Head12a"/>
              <w:numPr>
                <w:ilvl w:val="1"/>
                <w:numId w:val="56"/>
              </w:numPr>
              <w:spacing w:before="120"/>
              <w:ind w:left="702" w:hanging="720"/>
              <w:jc w:val="both"/>
              <w:rPr>
                <w:b w:val="0"/>
                <w:bCs/>
                <w:szCs w:val="24"/>
                <w:lang w:val="en-GB"/>
              </w:rPr>
            </w:pPr>
            <w:r w:rsidRPr="002C367D">
              <w:rPr>
                <w:b w:val="0"/>
                <w:bCs/>
                <w:szCs w:val="24"/>
                <w:lang w:val="en-GB"/>
              </w:rPr>
              <w:t xml:space="preserve">The </w:t>
            </w:r>
            <w:r w:rsidR="00187869" w:rsidRPr="002C367D">
              <w:rPr>
                <w:b w:val="0"/>
                <w:bCs/>
                <w:szCs w:val="24"/>
                <w:lang w:val="en-GB"/>
              </w:rPr>
              <w:t>Purchaser</w:t>
            </w:r>
            <w:r w:rsidRPr="002C367D">
              <w:rPr>
                <w:b w:val="0"/>
                <w:bCs/>
                <w:szCs w:val="24"/>
                <w:lang w:val="en-GB"/>
              </w:rPr>
              <w:t>’s evaluation of Technical Part will be carried out as specified in Section III, Evaluation and Qualification Criteria</w:t>
            </w:r>
            <w:r w:rsidR="0092346B" w:rsidRPr="002C367D">
              <w:rPr>
                <w:b w:val="0"/>
                <w:bCs/>
                <w:szCs w:val="24"/>
                <w:lang w:val="en-GB"/>
              </w:rPr>
              <w:t>.</w:t>
            </w:r>
            <w:bookmarkEnd w:id="325"/>
          </w:p>
        </w:tc>
      </w:tr>
      <w:tr w:rsidR="00815D19" w:rsidRPr="002C367D" w14:paraId="2B656F70" w14:textId="77777777" w:rsidTr="002F6988">
        <w:tblPrEx>
          <w:tblCellMar>
            <w:left w:w="115" w:type="dxa"/>
            <w:right w:w="115" w:type="dxa"/>
          </w:tblCellMar>
        </w:tblPrEx>
        <w:tc>
          <w:tcPr>
            <w:tcW w:w="2430" w:type="dxa"/>
          </w:tcPr>
          <w:p w14:paraId="2CA2332C" w14:textId="000BEACB" w:rsidR="00815D19" w:rsidRPr="002C367D" w:rsidRDefault="00815D19" w:rsidP="00EE79A1">
            <w:pPr>
              <w:pStyle w:val="ITBHeading2"/>
              <w:spacing w:before="120" w:after="120"/>
              <w:rPr>
                <w:lang w:val="en-GB"/>
              </w:rPr>
            </w:pPr>
            <w:bookmarkStart w:id="326" w:name="_Toc167985801"/>
            <w:r w:rsidRPr="002C367D">
              <w:rPr>
                <w:lang w:val="en-GB"/>
              </w:rPr>
              <w:t>Detailed Evaluation of Technical Part</w:t>
            </w:r>
            <w:bookmarkEnd w:id="326"/>
          </w:p>
        </w:tc>
        <w:tc>
          <w:tcPr>
            <w:tcW w:w="7232" w:type="dxa"/>
            <w:gridSpan w:val="3"/>
          </w:tcPr>
          <w:p w14:paraId="6591F4B3" w14:textId="2E235957" w:rsidR="00815D19" w:rsidRPr="002C367D" w:rsidRDefault="00643792" w:rsidP="00394921">
            <w:pPr>
              <w:pStyle w:val="Head12a"/>
              <w:numPr>
                <w:ilvl w:val="1"/>
                <w:numId w:val="56"/>
              </w:numPr>
              <w:spacing w:before="120"/>
              <w:ind w:left="702" w:hanging="720"/>
              <w:jc w:val="both"/>
              <w:rPr>
                <w:b w:val="0"/>
                <w:bCs/>
                <w:szCs w:val="24"/>
                <w:lang w:val="en-GB"/>
              </w:rPr>
            </w:pPr>
            <w:r w:rsidRPr="002C367D">
              <w:rPr>
                <w:b w:val="0"/>
                <w:bCs/>
                <w:szCs w:val="24"/>
                <w:lang w:val="en-GB"/>
              </w:rPr>
              <w:t>The scores to be given to technical factors and sub factors are specified in the PDS.</w:t>
            </w:r>
          </w:p>
        </w:tc>
      </w:tr>
      <w:tr w:rsidR="00A416A5" w:rsidRPr="002C367D" w14:paraId="697D1611" w14:textId="77777777" w:rsidTr="002F6988">
        <w:tblPrEx>
          <w:tblCellMar>
            <w:left w:w="115" w:type="dxa"/>
            <w:right w:w="115" w:type="dxa"/>
          </w:tblCellMar>
        </w:tblPrEx>
        <w:trPr>
          <w:gridAfter w:val="2"/>
          <w:wAfter w:w="17" w:type="dxa"/>
        </w:trPr>
        <w:tc>
          <w:tcPr>
            <w:tcW w:w="9645" w:type="dxa"/>
            <w:gridSpan w:val="2"/>
          </w:tcPr>
          <w:p w14:paraId="523229DE" w14:textId="70B1FFF1" w:rsidR="00A416A5" w:rsidRPr="002C367D" w:rsidRDefault="00A416A5" w:rsidP="00EE79A1">
            <w:pPr>
              <w:pStyle w:val="ITBHeading1"/>
              <w:rPr>
                <w:b w:val="0"/>
                <w:bCs/>
                <w:szCs w:val="24"/>
                <w:lang w:val="en-GB"/>
              </w:rPr>
            </w:pPr>
            <w:r w:rsidRPr="002C367D">
              <w:rPr>
                <w:lang w:val="en-GB"/>
              </w:rPr>
              <w:t xml:space="preserve"> </w:t>
            </w:r>
            <w:bookmarkStart w:id="327" w:name="_Toc167985802"/>
            <w:r w:rsidRPr="002C367D">
              <w:rPr>
                <w:lang w:val="en-GB"/>
              </w:rPr>
              <w:t>H. Notification of Evaluation of Technical Parts and Public Opening of Financial Parts</w:t>
            </w:r>
            <w:bookmarkEnd w:id="327"/>
          </w:p>
        </w:tc>
      </w:tr>
      <w:tr w:rsidR="0092346B" w:rsidRPr="002C367D" w14:paraId="373565F6" w14:textId="77777777" w:rsidTr="002F6988">
        <w:tblPrEx>
          <w:tblCellMar>
            <w:left w:w="115" w:type="dxa"/>
            <w:right w:w="115" w:type="dxa"/>
          </w:tblCellMar>
        </w:tblPrEx>
        <w:trPr>
          <w:gridAfter w:val="1"/>
          <w:wAfter w:w="8" w:type="dxa"/>
        </w:trPr>
        <w:tc>
          <w:tcPr>
            <w:tcW w:w="2430" w:type="dxa"/>
          </w:tcPr>
          <w:p w14:paraId="7EC48401" w14:textId="6ED54FC7" w:rsidR="0092346B" w:rsidRPr="002C367D" w:rsidRDefault="001C5211" w:rsidP="00011A7E">
            <w:pPr>
              <w:pStyle w:val="ITBHeading2"/>
              <w:spacing w:before="120" w:after="120"/>
              <w:rPr>
                <w:lang w:val="en-GB"/>
              </w:rPr>
            </w:pPr>
            <w:bookmarkStart w:id="328" w:name="_Toc105424968"/>
            <w:bookmarkStart w:id="329" w:name="_Toc23236778"/>
            <w:bookmarkStart w:id="330" w:name="_Toc125783022"/>
            <w:bookmarkStart w:id="331" w:name="_Toc43475020"/>
            <w:bookmarkStart w:id="332" w:name="_Toc43486486"/>
            <w:bookmarkStart w:id="333" w:name="_Toc167985803"/>
            <w:r w:rsidRPr="002C367D">
              <w:rPr>
                <w:lang w:val="en-GB"/>
              </w:rPr>
              <w:t>Notification of Evaluation of Technical Parts and Public Opening of Financial Parts</w:t>
            </w:r>
            <w:bookmarkEnd w:id="328"/>
            <w:bookmarkEnd w:id="329"/>
            <w:bookmarkEnd w:id="330"/>
            <w:bookmarkEnd w:id="331"/>
            <w:bookmarkEnd w:id="332"/>
            <w:bookmarkEnd w:id="333"/>
          </w:p>
        </w:tc>
        <w:tc>
          <w:tcPr>
            <w:tcW w:w="7224" w:type="dxa"/>
            <w:gridSpan w:val="2"/>
          </w:tcPr>
          <w:p w14:paraId="086CCCEC" w14:textId="42B7886F" w:rsidR="001C5211" w:rsidRPr="002C367D" w:rsidRDefault="001C5211" w:rsidP="00394921">
            <w:pPr>
              <w:pStyle w:val="Head12a"/>
              <w:numPr>
                <w:ilvl w:val="1"/>
                <w:numId w:val="56"/>
              </w:numPr>
              <w:spacing w:before="120"/>
              <w:ind w:left="702" w:hanging="720"/>
              <w:jc w:val="both"/>
              <w:rPr>
                <w:bCs/>
                <w:lang w:val="en-GB"/>
              </w:rPr>
            </w:pPr>
            <w:bookmarkStart w:id="334" w:name="_Toc43474940"/>
            <w:r w:rsidRPr="002C367D">
              <w:rPr>
                <w:b w:val="0"/>
                <w:bCs/>
                <w:lang w:val="en-GB"/>
              </w:rPr>
              <w:t xml:space="preserve">Following the completion of the evaluation of the Technical Parts of the </w:t>
            </w:r>
            <w:r w:rsidR="007A7CB7" w:rsidRPr="002C367D">
              <w:rPr>
                <w:b w:val="0"/>
                <w:bCs/>
                <w:lang w:val="en-GB"/>
              </w:rPr>
              <w:t>Proposal</w:t>
            </w:r>
            <w:r w:rsidRPr="002C367D">
              <w:rPr>
                <w:b w:val="0"/>
                <w:bCs/>
                <w:lang w:val="en-GB"/>
              </w:rPr>
              <w:t xml:space="preserve">s, the </w:t>
            </w:r>
            <w:r w:rsidR="00187869" w:rsidRPr="002C367D">
              <w:rPr>
                <w:b w:val="0"/>
                <w:bCs/>
                <w:lang w:val="en-GB"/>
              </w:rPr>
              <w:t>Purchaser</w:t>
            </w:r>
            <w:r w:rsidRPr="002C367D">
              <w:rPr>
                <w:b w:val="0"/>
                <w:bCs/>
                <w:lang w:val="en-GB"/>
              </w:rPr>
              <w:t xml:space="preserve"> shall notify in writing those </w:t>
            </w:r>
            <w:r w:rsidR="00A64EA0" w:rsidRPr="002C367D">
              <w:rPr>
                <w:b w:val="0"/>
                <w:bCs/>
                <w:lang w:val="en-GB"/>
              </w:rPr>
              <w:t>Proposer</w:t>
            </w:r>
            <w:r w:rsidRPr="002C367D">
              <w:rPr>
                <w:b w:val="0"/>
                <w:bCs/>
                <w:lang w:val="en-GB"/>
              </w:rPr>
              <w:t xml:space="preserve">s whose </w:t>
            </w:r>
            <w:r w:rsidR="007A7CB7" w:rsidRPr="002C367D">
              <w:rPr>
                <w:b w:val="0"/>
                <w:bCs/>
                <w:lang w:val="en-GB"/>
              </w:rPr>
              <w:t>Proposal</w:t>
            </w:r>
            <w:r w:rsidRPr="002C367D">
              <w:rPr>
                <w:b w:val="0"/>
                <w:bCs/>
                <w:lang w:val="en-GB"/>
              </w:rPr>
              <w:t>s were considered substantially non-</w:t>
            </w:r>
            <w:r w:rsidRPr="002C367D">
              <w:rPr>
                <w:b w:val="0"/>
                <w:bCs/>
                <w:szCs w:val="24"/>
                <w:lang w:val="en-GB"/>
              </w:rPr>
              <w:t>responsive</w:t>
            </w:r>
            <w:r w:rsidRPr="002C367D">
              <w:rPr>
                <w:b w:val="0"/>
                <w:bCs/>
                <w:lang w:val="en-GB"/>
              </w:rPr>
              <w:t xml:space="preserve"> to the </w:t>
            </w:r>
            <w:r w:rsidR="007A7CB7" w:rsidRPr="002C367D">
              <w:rPr>
                <w:b w:val="0"/>
                <w:bCs/>
                <w:szCs w:val="24"/>
                <w:lang w:val="en-GB"/>
              </w:rPr>
              <w:t>request for proposals</w:t>
            </w:r>
            <w:r w:rsidRPr="002C367D">
              <w:rPr>
                <w:b w:val="0"/>
                <w:bCs/>
                <w:lang w:val="en-GB"/>
              </w:rPr>
              <w:t xml:space="preserve"> document or failed to meet the eligibility and qualification requirements, advising them of the following information: </w:t>
            </w:r>
          </w:p>
          <w:p w14:paraId="50FE1F93" w14:textId="22275301" w:rsidR="001C5211" w:rsidRPr="002C367D" w:rsidRDefault="001C5211" w:rsidP="00394921">
            <w:pPr>
              <w:pStyle w:val="S1-subpara"/>
              <w:numPr>
                <w:ilvl w:val="0"/>
                <w:numId w:val="66"/>
              </w:numPr>
            </w:pPr>
            <w:r w:rsidRPr="002C367D">
              <w:rPr>
                <w:color w:val="000000" w:themeColor="text1"/>
              </w:rPr>
              <w:t xml:space="preserve">the grounds on which </w:t>
            </w:r>
            <w:r w:rsidRPr="002C367D">
              <w:t xml:space="preserve">their Technical Part of </w:t>
            </w:r>
            <w:r w:rsidR="007A7CB7" w:rsidRPr="002C367D">
              <w:t>Proposal</w:t>
            </w:r>
            <w:r w:rsidRPr="002C367D">
              <w:t xml:space="preserve"> failed to meet the requirements of the </w:t>
            </w:r>
            <w:r w:rsidR="007A7CB7" w:rsidRPr="002C367D">
              <w:rPr>
                <w:bCs/>
                <w:szCs w:val="24"/>
              </w:rPr>
              <w:t>request for proposals</w:t>
            </w:r>
            <w:r w:rsidRPr="002C367D">
              <w:t xml:space="preserve"> document;</w:t>
            </w:r>
          </w:p>
          <w:p w14:paraId="67B2C322" w14:textId="77777777" w:rsidR="001C5211" w:rsidRPr="002C367D" w:rsidRDefault="001C5211" w:rsidP="00394921">
            <w:pPr>
              <w:pStyle w:val="S1-subpara"/>
              <w:numPr>
                <w:ilvl w:val="0"/>
                <w:numId w:val="66"/>
              </w:numPr>
            </w:pPr>
            <w:r w:rsidRPr="002C367D">
              <w:t>their envelopes marked “</w:t>
            </w:r>
            <w:r w:rsidRPr="002C367D">
              <w:rPr>
                <w:smallCaps/>
              </w:rPr>
              <w:t>Second Envelope: Financial Part</w:t>
            </w:r>
            <w:r w:rsidRPr="002C367D">
              <w:t xml:space="preserve">” will be returned to them unopened after the completion of the selection process and the signing of the Contract; and </w:t>
            </w:r>
          </w:p>
          <w:p w14:paraId="0049616F" w14:textId="039D281A" w:rsidR="00A764D7" w:rsidRPr="002C367D" w:rsidRDefault="00A764D7" w:rsidP="00394921">
            <w:pPr>
              <w:pStyle w:val="S1-subpara"/>
              <w:numPr>
                <w:ilvl w:val="0"/>
                <w:numId w:val="66"/>
              </w:numPr>
              <w:rPr>
                <w:color w:val="000000" w:themeColor="text1"/>
                <w:szCs w:val="24"/>
              </w:rPr>
            </w:pPr>
            <w:r w:rsidRPr="002C367D">
              <w:rPr>
                <w:color w:val="000000" w:themeColor="text1"/>
                <w:szCs w:val="24"/>
                <w:u w:val="single"/>
              </w:rPr>
              <w:lastRenderedPageBreak/>
              <w:t>Option 1</w:t>
            </w:r>
            <w:r w:rsidRPr="002C367D">
              <w:rPr>
                <w:color w:val="000000" w:themeColor="text1"/>
                <w:szCs w:val="24"/>
              </w:rPr>
              <w:t>: when BAFO or negotiations is not to be applied notify them of the date, time and location of the public opening of the envelopes marked ‘Financial Part”, or;</w:t>
            </w:r>
          </w:p>
          <w:p w14:paraId="01F5366B" w14:textId="0A44EB09" w:rsidR="001B74CA" w:rsidRPr="002C367D" w:rsidRDefault="00A764D7" w:rsidP="00EE79A1">
            <w:pPr>
              <w:pStyle w:val="S1-subpara"/>
              <w:ind w:left="1296"/>
              <w:rPr>
                <w:szCs w:val="24"/>
              </w:rPr>
            </w:pPr>
            <w:r w:rsidRPr="002C367D">
              <w:rPr>
                <w:color w:val="000000" w:themeColor="text1"/>
                <w:szCs w:val="24"/>
                <w:u w:val="single"/>
              </w:rPr>
              <w:t>Option 2</w:t>
            </w:r>
            <w:r w:rsidRPr="002C367D">
              <w:rPr>
                <w:color w:val="000000" w:themeColor="text1"/>
                <w:szCs w:val="24"/>
              </w:rPr>
              <w:t xml:space="preserve">:  </w:t>
            </w:r>
            <w:r w:rsidRPr="002C367D">
              <w:rPr>
                <w:b/>
                <w:color w:val="000000" w:themeColor="text1"/>
                <w:szCs w:val="24"/>
              </w:rPr>
              <w:t>when BAFO or negotiations apply</w:t>
            </w:r>
            <w:r w:rsidRPr="002C367D">
              <w:rPr>
                <w:color w:val="000000" w:themeColor="text1"/>
                <w:szCs w:val="24"/>
              </w:rPr>
              <w:t xml:space="preserve"> </w:t>
            </w:r>
            <w:r w:rsidRPr="002C367D">
              <w:rPr>
                <w:b/>
                <w:color w:val="000000" w:themeColor="text1"/>
                <w:szCs w:val="24"/>
              </w:rPr>
              <w:t>as specified in the PDS,</w:t>
            </w:r>
            <w:r w:rsidRPr="002C367D">
              <w:rPr>
                <w:color w:val="000000" w:themeColor="text1"/>
                <w:szCs w:val="24"/>
              </w:rPr>
              <w:t xml:space="preserve"> notify them that: (i) the envelopes marked ‘Financial Part’ will not be opened in public, but in the presence of a probity auditor appointed by the Purchaser, and that (ii) the announcement of the names of the Proposers whose Financial Parts will be opened and the total Proposal prices will be deferred to the time that the Notification of Intention to Award the contract is issued</w:t>
            </w:r>
            <w:r w:rsidR="00EE79A1" w:rsidRPr="002C367D">
              <w:rPr>
                <w:color w:val="000000" w:themeColor="text1"/>
                <w:szCs w:val="24"/>
              </w:rPr>
              <w:t>.</w:t>
            </w:r>
            <w:r w:rsidR="002257DB" w:rsidRPr="002C367D">
              <w:t xml:space="preserve">                                                 </w:t>
            </w:r>
            <w:bookmarkEnd w:id="334"/>
          </w:p>
        </w:tc>
      </w:tr>
      <w:tr w:rsidR="0092346B" w:rsidRPr="002C367D" w14:paraId="3ECF8F11" w14:textId="77777777" w:rsidTr="002F6988">
        <w:tblPrEx>
          <w:tblCellMar>
            <w:left w:w="115" w:type="dxa"/>
            <w:right w:w="115" w:type="dxa"/>
          </w:tblCellMar>
        </w:tblPrEx>
        <w:trPr>
          <w:gridAfter w:val="1"/>
          <w:wAfter w:w="8" w:type="dxa"/>
        </w:trPr>
        <w:tc>
          <w:tcPr>
            <w:tcW w:w="2430" w:type="dxa"/>
          </w:tcPr>
          <w:p w14:paraId="169565F7" w14:textId="77777777" w:rsidR="0092346B" w:rsidRPr="002C367D" w:rsidRDefault="0092346B" w:rsidP="00011A7E">
            <w:pPr>
              <w:spacing w:before="120"/>
              <w:rPr>
                <w:szCs w:val="24"/>
              </w:rPr>
            </w:pPr>
          </w:p>
        </w:tc>
        <w:tc>
          <w:tcPr>
            <w:tcW w:w="7224" w:type="dxa"/>
            <w:gridSpan w:val="2"/>
          </w:tcPr>
          <w:p w14:paraId="2922E584" w14:textId="1E547CD9" w:rsidR="001C5211" w:rsidRPr="002C367D" w:rsidRDefault="001C5211" w:rsidP="00394921">
            <w:pPr>
              <w:pStyle w:val="Head12a"/>
              <w:numPr>
                <w:ilvl w:val="1"/>
                <w:numId w:val="56"/>
              </w:numPr>
              <w:spacing w:before="120"/>
              <w:ind w:left="702" w:hanging="720"/>
              <w:jc w:val="both"/>
              <w:rPr>
                <w:bCs/>
                <w:lang w:val="en-GB"/>
              </w:rPr>
            </w:pPr>
            <w:bookmarkStart w:id="335" w:name="_Toc43474941"/>
            <w:r w:rsidRPr="002C367D">
              <w:rPr>
                <w:b w:val="0"/>
                <w:bCs/>
                <w:lang w:val="en-GB"/>
              </w:rPr>
              <w:t xml:space="preserve">The </w:t>
            </w:r>
            <w:r w:rsidR="00187869" w:rsidRPr="002C367D">
              <w:rPr>
                <w:b w:val="0"/>
                <w:bCs/>
                <w:lang w:val="en-GB"/>
              </w:rPr>
              <w:t>Purchaser</w:t>
            </w:r>
            <w:r w:rsidRPr="002C367D">
              <w:rPr>
                <w:b w:val="0"/>
                <w:bCs/>
                <w:lang w:val="en-GB"/>
              </w:rPr>
              <w:t xml:space="preserve"> shall, simultaneously, notify in writing those </w:t>
            </w:r>
            <w:r w:rsidR="00A64EA0" w:rsidRPr="002C367D">
              <w:rPr>
                <w:b w:val="0"/>
                <w:bCs/>
                <w:lang w:val="en-GB"/>
              </w:rPr>
              <w:t>Proposer</w:t>
            </w:r>
            <w:r w:rsidRPr="002C367D">
              <w:rPr>
                <w:b w:val="0"/>
                <w:bCs/>
                <w:lang w:val="en-GB"/>
              </w:rPr>
              <w:t xml:space="preserve">s whose Technical Part have been evaluated as substantially responsive to the </w:t>
            </w:r>
            <w:r w:rsidR="007A7CB7" w:rsidRPr="002C367D">
              <w:rPr>
                <w:b w:val="0"/>
                <w:bCs/>
                <w:szCs w:val="24"/>
                <w:lang w:val="en-GB"/>
              </w:rPr>
              <w:t>request for proposals</w:t>
            </w:r>
            <w:r w:rsidRPr="002C367D">
              <w:rPr>
                <w:b w:val="0"/>
                <w:bCs/>
                <w:lang w:val="en-GB"/>
              </w:rPr>
              <w:t xml:space="preserve"> document and met the eligibility and qualification requirements, advising them of the following information:</w:t>
            </w:r>
          </w:p>
          <w:p w14:paraId="3ACBB1F9" w14:textId="2F96C2B1" w:rsidR="001C5211" w:rsidRPr="002C367D" w:rsidRDefault="001C5211" w:rsidP="00394921">
            <w:pPr>
              <w:pStyle w:val="Head12a"/>
              <w:numPr>
                <w:ilvl w:val="1"/>
                <w:numId w:val="56"/>
              </w:numPr>
              <w:spacing w:before="120"/>
              <w:ind w:left="702" w:hanging="720"/>
              <w:jc w:val="both"/>
              <w:rPr>
                <w:b w:val="0"/>
                <w:bCs/>
                <w:lang w:val="en-GB"/>
              </w:rPr>
            </w:pPr>
            <w:r w:rsidRPr="002C367D">
              <w:rPr>
                <w:b w:val="0"/>
                <w:bCs/>
                <w:lang w:val="en-GB"/>
              </w:rPr>
              <w:t xml:space="preserve">their </w:t>
            </w:r>
            <w:r w:rsidR="007A7CB7" w:rsidRPr="002C367D">
              <w:rPr>
                <w:b w:val="0"/>
                <w:bCs/>
                <w:lang w:val="en-GB"/>
              </w:rPr>
              <w:t>Proposal</w:t>
            </w:r>
            <w:r w:rsidRPr="002C367D">
              <w:rPr>
                <w:b w:val="0"/>
                <w:bCs/>
                <w:lang w:val="en-GB"/>
              </w:rPr>
              <w:t xml:space="preserve"> has been evaluated as substantially responsive to the </w:t>
            </w:r>
            <w:r w:rsidR="007A7CB7" w:rsidRPr="002C367D">
              <w:rPr>
                <w:b w:val="0"/>
                <w:bCs/>
                <w:szCs w:val="24"/>
                <w:lang w:val="en-GB"/>
              </w:rPr>
              <w:t>request for proposals</w:t>
            </w:r>
            <w:r w:rsidRPr="002C367D">
              <w:rPr>
                <w:b w:val="0"/>
                <w:bCs/>
                <w:lang w:val="en-GB"/>
              </w:rPr>
              <w:t xml:space="preserve"> document and met the eligibility and qualification requirements; </w:t>
            </w:r>
          </w:p>
          <w:p w14:paraId="4FC2A14F" w14:textId="522CE9CF" w:rsidR="00A764D7" w:rsidRPr="002C367D" w:rsidRDefault="00A764D7" w:rsidP="00394921">
            <w:pPr>
              <w:pStyle w:val="Head12a"/>
              <w:numPr>
                <w:ilvl w:val="1"/>
                <w:numId w:val="56"/>
              </w:numPr>
              <w:spacing w:before="120"/>
              <w:ind w:left="702" w:hanging="720"/>
              <w:jc w:val="both"/>
              <w:rPr>
                <w:b w:val="0"/>
                <w:bCs/>
                <w:color w:val="000000" w:themeColor="text1"/>
                <w:szCs w:val="24"/>
                <w:lang w:val="en-GB"/>
              </w:rPr>
            </w:pPr>
            <w:r w:rsidRPr="002C367D">
              <w:rPr>
                <w:b w:val="0"/>
                <w:bCs/>
                <w:color w:val="000000" w:themeColor="text1"/>
                <w:szCs w:val="24"/>
                <w:u w:val="single"/>
                <w:lang w:val="en-GB"/>
              </w:rPr>
              <w:t>Option 1</w:t>
            </w:r>
            <w:r w:rsidRPr="002C367D">
              <w:rPr>
                <w:b w:val="0"/>
                <w:bCs/>
                <w:color w:val="000000" w:themeColor="text1"/>
                <w:szCs w:val="24"/>
                <w:lang w:val="en-GB"/>
              </w:rPr>
              <w:t xml:space="preserve">: when BAFO or negotiations is not to be applied </w:t>
            </w:r>
            <w:r w:rsidRPr="002C367D">
              <w:rPr>
                <w:b w:val="0"/>
                <w:bCs/>
                <w:lang w:val="en-GB"/>
              </w:rPr>
              <w:t>notify</w:t>
            </w:r>
            <w:r w:rsidRPr="002C367D">
              <w:rPr>
                <w:b w:val="0"/>
                <w:bCs/>
                <w:color w:val="000000" w:themeColor="text1"/>
                <w:szCs w:val="24"/>
                <w:lang w:val="en-GB"/>
              </w:rPr>
              <w:t xml:space="preserve"> them of the date, time and location of the public opening of the envelopes marked ‘Financial Part”, or;</w:t>
            </w:r>
          </w:p>
          <w:p w14:paraId="20127C8C" w14:textId="77777777" w:rsidR="00C77020" w:rsidRPr="002C367D" w:rsidRDefault="00C77020" w:rsidP="00EE79A1">
            <w:pPr>
              <w:pStyle w:val="BodyText"/>
              <w:ind w:left="576"/>
              <w:rPr>
                <w:bCs/>
                <w:color w:val="000000" w:themeColor="text1"/>
                <w:szCs w:val="24"/>
              </w:rPr>
            </w:pPr>
          </w:p>
          <w:p w14:paraId="2841CD63" w14:textId="163EC38B" w:rsidR="0092346B" w:rsidRPr="002C367D" w:rsidRDefault="00A764D7" w:rsidP="00EE79A1">
            <w:pPr>
              <w:pStyle w:val="S1-subpara"/>
              <w:ind w:left="627"/>
              <w:rPr>
                <w:bCs/>
              </w:rPr>
            </w:pPr>
            <w:r w:rsidRPr="002C367D">
              <w:rPr>
                <w:bCs/>
                <w:color w:val="000000" w:themeColor="text1"/>
                <w:szCs w:val="24"/>
                <w:u w:val="single"/>
              </w:rPr>
              <w:t>Option 2:</w:t>
            </w:r>
            <w:r w:rsidRPr="002C367D">
              <w:rPr>
                <w:bCs/>
                <w:color w:val="000000" w:themeColor="text1"/>
                <w:szCs w:val="24"/>
              </w:rPr>
              <w:t xml:space="preserve">  when BAFO or negotiations apply as specified in the PDS, </w:t>
            </w:r>
            <w:r w:rsidRPr="002C367D">
              <w:rPr>
                <w:bCs/>
              </w:rPr>
              <w:t>notify</w:t>
            </w:r>
            <w:r w:rsidRPr="002C367D">
              <w:rPr>
                <w:bCs/>
                <w:color w:val="000000" w:themeColor="text1"/>
                <w:szCs w:val="24"/>
              </w:rPr>
              <w:t xml:space="preserve"> them that: (i) the envelopes marked ‘Financial Part’ will not be opened in public, but in the presence of a probity auditor appointed by the Purchaser, and that (ii) the announcement of the names of the Proposers whose Financial Parts will be opened and the total Proposal prices will be deferred to the time that the Notification of Intention to Award the contract is issued</w:t>
            </w:r>
            <w:r w:rsidR="00EE79A1" w:rsidRPr="002C367D">
              <w:rPr>
                <w:b/>
                <w:bCs/>
                <w:color w:val="000000" w:themeColor="text1"/>
                <w:szCs w:val="24"/>
              </w:rPr>
              <w:t>.</w:t>
            </w:r>
            <w:bookmarkEnd w:id="335"/>
          </w:p>
          <w:p w14:paraId="4DFCB11A" w14:textId="6971776B" w:rsidR="001105BF" w:rsidRPr="002C367D" w:rsidRDefault="001105BF" w:rsidP="00394921">
            <w:pPr>
              <w:pStyle w:val="Head12a"/>
              <w:numPr>
                <w:ilvl w:val="1"/>
                <w:numId w:val="56"/>
              </w:numPr>
              <w:spacing w:before="120"/>
              <w:ind w:left="702" w:hanging="720"/>
              <w:jc w:val="both"/>
              <w:rPr>
                <w:b w:val="0"/>
                <w:bCs/>
                <w:lang w:val="en-GB"/>
              </w:rPr>
            </w:pPr>
            <w:r w:rsidRPr="002C367D">
              <w:rPr>
                <w:b w:val="0"/>
                <w:bCs/>
                <w:color w:val="000000" w:themeColor="text1"/>
                <w:szCs w:val="24"/>
                <w:lang w:val="en-GB"/>
              </w:rPr>
              <w:t>When BAFO or negotiations do not apply as specified in the PDS, t</w:t>
            </w:r>
            <w:r w:rsidRPr="002C367D">
              <w:rPr>
                <w:b w:val="0"/>
                <w:bCs/>
                <w:lang w:val="en-GB"/>
              </w:rPr>
              <w:t xml:space="preserve">he Financial Part of the </w:t>
            </w:r>
            <w:r w:rsidR="007A7CB7" w:rsidRPr="002C367D">
              <w:rPr>
                <w:b w:val="0"/>
                <w:bCs/>
                <w:lang w:val="en-GB"/>
              </w:rPr>
              <w:t>Proposal</w:t>
            </w:r>
            <w:r w:rsidRPr="002C367D">
              <w:rPr>
                <w:b w:val="0"/>
                <w:bCs/>
                <w:lang w:val="en-GB"/>
              </w:rPr>
              <w:t xml:space="preserve"> shall be opened publicly in the presence of </w:t>
            </w:r>
            <w:r w:rsidR="00A64EA0" w:rsidRPr="002C367D">
              <w:rPr>
                <w:b w:val="0"/>
                <w:bCs/>
                <w:lang w:val="en-GB"/>
              </w:rPr>
              <w:t>Proposer</w:t>
            </w:r>
            <w:r w:rsidRPr="002C367D">
              <w:rPr>
                <w:b w:val="0"/>
                <w:bCs/>
                <w:lang w:val="en-GB"/>
              </w:rPr>
              <w:t>s’ designated representatives and anyone who chooses to attend.</w:t>
            </w:r>
          </w:p>
          <w:p w14:paraId="1FE861CC" w14:textId="0140D973" w:rsidR="001105BF" w:rsidRPr="002C367D" w:rsidRDefault="001C5211" w:rsidP="00394921">
            <w:pPr>
              <w:pStyle w:val="Head12a"/>
              <w:numPr>
                <w:ilvl w:val="1"/>
                <w:numId w:val="56"/>
              </w:numPr>
              <w:spacing w:before="120"/>
              <w:ind w:left="702" w:hanging="720"/>
              <w:jc w:val="both"/>
              <w:rPr>
                <w:b w:val="0"/>
                <w:bCs/>
                <w:lang w:val="en-GB"/>
              </w:rPr>
            </w:pPr>
            <w:r w:rsidRPr="002C367D">
              <w:rPr>
                <w:b w:val="0"/>
                <w:bCs/>
                <w:lang w:val="en-GB"/>
              </w:rPr>
              <w:t>The opening date shall be not less than ten (10) Business Days from the date of notification of the results of the technical evaluation, specified in IT</w:t>
            </w:r>
            <w:r w:rsidR="00AA04FB" w:rsidRPr="002C367D">
              <w:rPr>
                <w:b w:val="0"/>
                <w:bCs/>
                <w:lang w:val="en-GB"/>
              </w:rPr>
              <w:t>P</w:t>
            </w:r>
            <w:r w:rsidRPr="002C367D">
              <w:rPr>
                <w:b w:val="0"/>
                <w:bCs/>
                <w:lang w:val="en-GB"/>
              </w:rPr>
              <w:t xml:space="preserve"> 33.1 and 33.2.</w:t>
            </w:r>
            <w:r w:rsidRPr="002C367D">
              <w:rPr>
                <w:b w:val="0"/>
                <w:bCs/>
                <w:color w:val="000000"/>
                <w:lang w:val="en-GB"/>
              </w:rPr>
              <w:t xml:space="preserve"> </w:t>
            </w:r>
            <w:r w:rsidRPr="002C367D">
              <w:rPr>
                <w:b w:val="0"/>
                <w:bCs/>
                <w:lang w:val="en-GB"/>
              </w:rPr>
              <w:t xml:space="preserve">However, if the </w:t>
            </w:r>
            <w:r w:rsidR="00187869" w:rsidRPr="002C367D">
              <w:rPr>
                <w:b w:val="0"/>
                <w:bCs/>
                <w:lang w:val="en-GB"/>
              </w:rPr>
              <w:t>Purchaser</w:t>
            </w:r>
            <w:r w:rsidRPr="002C367D">
              <w:rPr>
                <w:b w:val="0"/>
                <w:bCs/>
                <w:lang w:val="en-GB"/>
              </w:rPr>
              <w:t xml:space="preserve"> receives a complaint on the results of the technical evaluation within the ten (10) Business Days, the opening date shall be subject to IT</w:t>
            </w:r>
            <w:r w:rsidR="00AA04FB" w:rsidRPr="002C367D">
              <w:rPr>
                <w:b w:val="0"/>
                <w:bCs/>
                <w:lang w:val="en-GB"/>
              </w:rPr>
              <w:t>P</w:t>
            </w:r>
            <w:r w:rsidRPr="002C367D">
              <w:rPr>
                <w:b w:val="0"/>
                <w:bCs/>
                <w:lang w:val="en-GB"/>
              </w:rPr>
              <w:t xml:space="preserve"> </w:t>
            </w:r>
            <w:r w:rsidR="00D60EF3" w:rsidRPr="002C367D">
              <w:rPr>
                <w:b w:val="0"/>
                <w:bCs/>
                <w:lang w:val="en-GB"/>
              </w:rPr>
              <w:t>50</w:t>
            </w:r>
            <w:r w:rsidRPr="002C367D">
              <w:rPr>
                <w:b w:val="0"/>
                <w:bCs/>
                <w:lang w:val="en-GB"/>
              </w:rPr>
              <w:t xml:space="preserve">.1. </w:t>
            </w:r>
          </w:p>
          <w:p w14:paraId="0D79A526" w14:textId="5596BA10" w:rsidR="001C5211" w:rsidRPr="002C367D" w:rsidRDefault="001C5211" w:rsidP="00394921">
            <w:pPr>
              <w:pStyle w:val="Head12a"/>
              <w:numPr>
                <w:ilvl w:val="1"/>
                <w:numId w:val="56"/>
              </w:numPr>
              <w:spacing w:before="120"/>
              <w:ind w:left="702" w:hanging="720"/>
              <w:jc w:val="both"/>
              <w:rPr>
                <w:b w:val="0"/>
                <w:bCs/>
                <w:lang w:val="en-GB"/>
              </w:rPr>
            </w:pPr>
            <w:r w:rsidRPr="002C367D">
              <w:rPr>
                <w:b w:val="0"/>
                <w:bCs/>
                <w:lang w:val="en-GB"/>
              </w:rPr>
              <w:lastRenderedPageBreak/>
              <w:t xml:space="preserve">At this public opening, the Financial Parts will be opened by the </w:t>
            </w:r>
            <w:r w:rsidR="00187869" w:rsidRPr="002C367D">
              <w:rPr>
                <w:b w:val="0"/>
                <w:bCs/>
                <w:lang w:val="en-GB"/>
              </w:rPr>
              <w:t>Purchaser</w:t>
            </w:r>
            <w:r w:rsidRPr="002C367D">
              <w:rPr>
                <w:b w:val="0"/>
                <w:bCs/>
                <w:lang w:val="en-GB"/>
              </w:rPr>
              <w:t xml:space="preserve"> in the presence of </w:t>
            </w:r>
            <w:r w:rsidR="00A64EA0" w:rsidRPr="002C367D">
              <w:rPr>
                <w:b w:val="0"/>
                <w:bCs/>
                <w:lang w:val="en-GB"/>
              </w:rPr>
              <w:t>Proposer</w:t>
            </w:r>
            <w:r w:rsidRPr="002C367D">
              <w:rPr>
                <w:b w:val="0"/>
                <w:bCs/>
                <w:lang w:val="en-GB"/>
              </w:rPr>
              <w:t xml:space="preserve">s, or their designated representatives and anyone else who chooses to attend. </w:t>
            </w:r>
            <w:r w:rsidR="00A64EA0" w:rsidRPr="002C367D">
              <w:rPr>
                <w:b w:val="0"/>
                <w:bCs/>
                <w:lang w:val="en-GB"/>
              </w:rPr>
              <w:t>Proposer</w:t>
            </w:r>
            <w:r w:rsidRPr="002C367D">
              <w:rPr>
                <w:b w:val="0"/>
                <w:bCs/>
                <w:lang w:val="en-GB"/>
              </w:rPr>
              <w:t xml:space="preserve">s who met the eligibility and qualification requirements and whose </w:t>
            </w:r>
            <w:r w:rsidR="007A7CB7" w:rsidRPr="002C367D">
              <w:rPr>
                <w:b w:val="0"/>
                <w:bCs/>
                <w:lang w:val="en-GB"/>
              </w:rPr>
              <w:t>Proposal</w:t>
            </w:r>
            <w:r w:rsidRPr="002C367D">
              <w:rPr>
                <w:b w:val="0"/>
                <w:bCs/>
                <w:lang w:val="en-GB"/>
              </w:rPr>
              <w:t>s were evaluated as substantially responsive will have their envelopes marked “</w:t>
            </w:r>
            <w:r w:rsidRPr="002C367D">
              <w:rPr>
                <w:b w:val="0"/>
                <w:bCs/>
                <w:smallCaps/>
                <w:lang w:val="en-GB"/>
              </w:rPr>
              <w:t>Second Envelope: Financial Part</w:t>
            </w:r>
            <w:r w:rsidRPr="002C367D">
              <w:rPr>
                <w:b w:val="0"/>
                <w:bCs/>
                <w:lang w:val="en-GB"/>
              </w:rPr>
              <w:t>” opened at the second public opening. Each of these envelopes marked “</w:t>
            </w:r>
            <w:r w:rsidRPr="002C367D">
              <w:rPr>
                <w:b w:val="0"/>
                <w:bCs/>
                <w:smallCaps/>
                <w:lang w:val="en-GB"/>
              </w:rPr>
              <w:t>Second Envelope: Financial Part</w:t>
            </w:r>
            <w:r w:rsidRPr="002C367D">
              <w:rPr>
                <w:b w:val="0"/>
                <w:bCs/>
                <w:lang w:val="en-GB"/>
              </w:rPr>
              <w:t xml:space="preserve">” shall be inspected to confirm that they have remained sealed and unopened. These envelopes shall then be opened by the </w:t>
            </w:r>
            <w:r w:rsidR="00187869" w:rsidRPr="002C367D">
              <w:rPr>
                <w:b w:val="0"/>
                <w:bCs/>
                <w:lang w:val="en-GB"/>
              </w:rPr>
              <w:t>Purchaser</w:t>
            </w:r>
            <w:r w:rsidRPr="002C367D">
              <w:rPr>
                <w:b w:val="0"/>
                <w:bCs/>
                <w:lang w:val="en-GB"/>
              </w:rPr>
              <w:t xml:space="preserve">. The </w:t>
            </w:r>
            <w:r w:rsidR="00187869" w:rsidRPr="002C367D">
              <w:rPr>
                <w:b w:val="0"/>
                <w:bCs/>
                <w:lang w:val="en-GB"/>
              </w:rPr>
              <w:t>Purchaser</w:t>
            </w:r>
            <w:r w:rsidRPr="002C367D">
              <w:rPr>
                <w:b w:val="0"/>
                <w:bCs/>
                <w:lang w:val="en-GB"/>
              </w:rPr>
              <w:t xml:space="preserve"> shall read out the names of each </w:t>
            </w:r>
            <w:r w:rsidR="00A64EA0" w:rsidRPr="002C367D">
              <w:rPr>
                <w:b w:val="0"/>
                <w:bCs/>
                <w:lang w:val="en-GB"/>
              </w:rPr>
              <w:t>Proposer</w:t>
            </w:r>
            <w:r w:rsidRPr="002C367D">
              <w:rPr>
                <w:b w:val="0"/>
                <w:bCs/>
                <w:lang w:val="en-GB"/>
              </w:rPr>
              <w:t xml:space="preserve">, the technical score and the total </w:t>
            </w:r>
            <w:r w:rsidR="007A7CB7" w:rsidRPr="002C367D">
              <w:rPr>
                <w:b w:val="0"/>
                <w:bCs/>
                <w:lang w:val="en-GB"/>
              </w:rPr>
              <w:t>Proposal</w:t>
            </w:r>
            <w:r w:rsidRPr="002C367D">
              <w:rPr>
                <w:b w:val="0"/>
                <w:bCs/>
                <w:lang w:val="en-GB"/>
              </w:rPr>
              <w:t xml:space="preserve"> prices, per lot (contract) if applicable, including any discounts and Alternative </w:t>
            </w:r>
            <w:r w:rsidR="007A7CB7" w:rsidRPr="002C367D">
              <w:rPr>
                <w:b w:val="0"/>
                <w:bCs/>
                <w:lang w:val="en-GB"/>
              </w:rPr>
              <w:t>Proposal</w:t>
            </w:r>
            <w:r w:rsidRPr="002C367D">
              <w:rPr>
                <w:b w:val="0"/>
                <w:bCs/>
                <w:lang w:val="en-GB"/>
              </w:rPr>
              <w:t xml:space="preserve"> - Financial Part, and any other details as the </w:t>
            </w:r>
            <w:r w:rsidR="00187869" w:rsidRPr="002C367D">
              <w:rPr>
                <w:b w:val="0"/>
                <w:bCs/>
                <w:lang w:val="en-GB"/>
              </w:rPr>
              <w:t>Purchaser</w:t>
            </w:r>
            <w:r w:rsidRPr="002C367D">
              <w:rPr>
                <w:b w:val="0"/>
                <w:bCs/>
                <w:lang w:val="en-GB"/>
              </w:rPr>
              <w:t xml:space="preserve"> may consider appropriate</w:t>
            </w:r>
            <w:r w:rsidR="00463370" w:rsidRPr="002C367D">
              <w:rPr>
                <w:b w:val="0"/>
                <w:bCs/>
                <w:lang w:val="en-GB"/>
              </w:rPr>
              <w:t>.</w:t>
            </w:r>
          </w:p>
          <w:p w14:paraId="54CFD150" w14:textId="2BBC24F7" w:rsidR="00463370" w:rsidRPr="002C367D" w:rsidRDefault="00463370" w:rsidP="00394921">
            <w:pPr>
              <w:pStyle w:val="Head12a"/>
              <w:numPr>
                <w:ilvl w:val="1"/>
                <w:numId w:val="56"/>
              </w:numPr>
              <w:spacing w:before="120"/>
              <w:ind w:left="702" w:hanging="720"/>
              <w:jc w:val="both"/>
              <w:rPr>
                <w:b w:val="0"/>
                <w:bCs/>
                <w:lang w:val="en-GB"/>
              </w:rPr>
            </w:pPr>
            <w:r w:rsidRPr="002C367D">
              <w:rPr>
                <w:b w:val="0"/>
                <w:bCs/>
                <w:lang w:val="en-GB"/>
              </w:rPr>
              <w:t xml:space="preserve">Only envelopes of Financial Part of </w:t>
            </w:r>
            <w:r w:rsidR="007A7CB7" w:rsidRPr="002C367D">
              <w:rPr>
                <w:b w:val="0"/>
                <w:bCs/>
                <w:lang w:val="en-GB"/>
              </w:rPr>
              <w:t>Proposal</w:t>
            </w:r>
            <w:r w:rsidRPr="002C367D">
              <w:rPr>
                <w:b w:val="0"/>
                <w:bCs/>
                <w:lang w:val="en-GB"/>
              </w:rPr>
              <w:t xml:space="preserve">s, Financial Parts of Alternative </w:t>
            </w:r>
            <w:r w:rsidR="007A7CB7" w:rsidRPr="002C367D">
              <w:rPr>
                <w:b w:val="0"/>
                <w:bCs/>
                <w:lang w:val="en-GB"/>
              </w:rPr>
              <w:t>Proposal</w:t>
            </w:r>
            <w:r w:rsidRPr="002C367D">
              <w:rPr>
                <w:b w:val="0"/>
                <w:bCs/>
                <w:lang w:val="en-GB"/>
              </w:rPr>
              <w:t xml:space="preserve">s and discounts that are opened and read out at </w:t>
            </w:r>
            <w:r w:rsidR="007A7CB7" w:rsidRPr="002C367D">
              <w:rPr>
                <w:b w:val="0"/>
                <w:bCs/>
                <w:lang w:val="en-GB"/>
              </w:rPr>
              <w:t>Proposal</w:t>
            </w:r>
            <w:r w:rsidRPr="002C367D">
              <w:rPr>
                <w:b w:val="0"/>
                <w:bCs/>
                <w:lang w:val="en-GB"/>
              </w:rPr>
              <w:t xml:space="preserve"> opening shall be considered further for evaluation. The Letter of </w:t>
            </w:r>
            <w:r w:rsidR="007A7CB7" w:rsidRPr="002C367D">
              <w:rPr>
                <w:b w:val="0"/>
                <w:bCs/>
                <w:lang w:val="en-GB"/>
              </w:rPr>
              <w:t>Proposal</w:t>
            </w:r>
            <w:r w:rsidRPr="002C367D">
              <w:rPr>
                <w:b w:val="0"/>
                <w:bCs/>
                <w:lang w:val="en-GB"/>
              </w:rPr>
              <w:t xml:space="preserve"> – Financial Part and the Price Schedules are to be </w:t>
            </w:r>
            <w:r w:rsidR="000C2E46" w:rsidRPr="002C367D">
              <w:rPr>
                <w:b w:val="0"/>
                <w:bCs/>
                <w:lang w:val="en-GB"/>
              </w:rPr>
              <w:t>initialled</w:t>
            </w:r>
            <w:r w:rsidRPr="002C367D">
              <w:rPr>
                <w:b w:val="0"/>
                <w:bCs/>
                <w:lang w:val="en-GB"/>
              </w:rPr>
              <w:t xml:space="preserve"> by a representative of the </w:t>
            </w:r>
            <w:r w:rsidR="00187869" w:rsidRPr="002C367D">
              <w:rPr>
                <w:b w:val="0"/>
                <w:bCs/>
                <w:lang w:val="en-GB"/>
              </w:rPr>
              <w:t>Purchaser</w:t>
            </w:r>
            <w:r w:rsidRPr="002C367D">
              <w:rPr>
                <w:b w:val="0"/>
                <w:bCs/>
                <w:lang w:val="en-GB"/>
              </w:rPr>
              <w:t xml:space="preserve"> attending the </w:t>
            </w:r>
            <w:r w:rsidR="007A7CB7" w:rsidRPr="002C367D">
              <w:rPr>
                <w:b w:val="0"/>
                <w:bCs/>
                <w:lang w:val="en-GB"/>
              </w:rPr>
              <w:t>Proposal</w:t>
            </w:r>
            <w:r w:rsidRPr="002C367D">
              <w:rPr>
                <w:b w:val="0"/>
                <w:bCs/>
                <w:lang w:val="en-GB"/>
              </w:rPr>
              <w:t xml:space="preserve"> opening in the manner specified in the </w:t>
            </w:r>
            <w:r w:rsidR="00256027" w:rsidRPr="002C367D">
              <w:rPr>
                <w:b w:val="0"/>
                <w:bCs/>
                <w:lang w:val="en-GB"/>
              </w:rPr>
              <w:t>P</w:t>
            </w:r>
            <w:r w:rsidRPr="002C367D">
              <w:rPr>
                <w:b w:val="0"/>
                <w:bCs/>
                <w:lang w:val="en-GB"/>
              </w:rPr>
              <w:t>DS.</w:t>
            </w:r>
          </w:p>
          <w:p w14:paraId="31AEC53A" w14:textId="4B535A31" w:rsidR="00463370" w:rsidRPr="002C367D" w:rsidRDefault="00463370" w:rsidP="00394921">
            <w:pPr>
              <w:pStyle w:val="Head12a"/>
              <w:numPr>
                <w:ilvl w:val="1"/>
                <w:numId w:val="56"/>
              </w:numPr>
              <w:spacing w:before="120"/>
              <w:ind w:left="702" w:hanging="720"/>
              <w:jc w:val="both"/>
              <w:rPr>
                <w:bCs/>
                <w:lang w:val="en-GB"/>
              </w:rPr>
            </w:pPr>
            <w:r w:rsidRPr="002C367D">
              <w:rPr>
                <w:b w:val="0"/>
                <w:bCs/>
                <w:lang w:val="en-GB"/>
              </w:rPr>
              <w:t xml:space="preserve">The </w:t>
            </w:r>
            <w:r w:rsidR="00187869" w:rsidRPr="002C367D">
              <w:rPr>
                <w:b w:val="0"/>
                <w:bCs/>
                <w:lang w:val="en-GB"/>
              </w:rPr>
              <w:t>Purchaser</w:t>
            </w:r>
            <w:r w:rsidRPr="002C367D">
              <w:rPr>
                <w:b w:val="0"/>
                <w:bCs/>
                <w:lang w:val="en-GB"/>
              </w:rPr>
              <w:t xml:space="preserve"> shall neither discuss the merits of any </w:t>
            </w:r>
            <w:r w:rsidR="007A7CB7" w:rsidRPr="002C367D">
              <w:rPr>
                <w:b w:val="0"/>
                <w:bCs/>
                <w:lang w:val="en-GB"/>
              </w:rPr>
              <w:t>Proposal</w:t>
            </w:r>
            <w:r w:rsidRPr="002C367D">
              <w:rPr>
                <w:b w:val="0"/>
                <w:bCs/>
                <w:lang w:val="en-GB"/>
              </w:rPr>
              <w:t xml:space="preserve"> nor </w:t>
            </w:r>
            <w:r w:rsidRPr="002C367D">
              <w:rPr>
                <w:b w:val="0"/>
                <w:bCs/>
                <w:color w:val="000000" w:themeColor="text1"/>
                <w:szCs w:val="24"/>
                <w:lang w:val="en-GB"/>
              </w:rPr>
              <w:t>reject</w:t>
            </w:r>
            <w:r w:rsidRPr="002C367D">
              <w:rPr>
                <w:b w:val="0"/>
                <w:bCs/>
                <w:lang w:val="en-GB"/>
              </w:rPr>
              <w:t xml:space="preserve"> any envelopes marked “</w:t>
            </w:r>
            <w:r w:rsidRPr="002C367D">
              <w:rPr>
                <w:b w:val="0"/>
                <w:bCs/>
                <w:smallCaps/>
                <w:lang w:val="en-GB"/>
              </w:rPr>
              <w:t>Second Envelope: Financial Part</w:t>
            </w:r>
            <w:r w:rsidRPr="002C367D">
              <w:rPr>
                <w:b w:val="0"/>
                <w:bCs/>
                <w:lang w:val="en-GB"/>
              </w:rPr>
              <w:t>” at this public opening.</w:t>
            </w:r>
          </w:p>
          <w:p w14:paraId="2C70CF56" w14:textId="42BC2637" w:rsidR="00463370" w:rsidRPr="002C367D" w:rsidRDefault="00463370" w:rsidP="00394921">
            <w:pPr>
              <w:pStyle w:val="Head12a"/>
              <w:numPr>
                <w:ilvl w:val="1"/>
                <w:numId w:val="56"/>
              </w:numPr>
              <w:spacing w:before="120"/>
              <w:ind w:left="702" w:hanging="720"/>
              <w:jc w:val="both"/>
              <w:rPr>
                <w:bCs/>
                <w:lang w:val="en-GB"/>
              </w:rPr>
            </w:pPr>
            <w:r w:rsidRPr="002C367D">
              <w:rPr>
                <w:b w:val="0"/>
                <w:bCs/>
                <w:lang w:val="en-GB"/>
              </w:rPr>
              <w:t xml:space="preserve">The </w:t>
            </w:r>
            <w:r w:rsidR="00187869" w:rsidRPr="002C367D">
              <w:rPr>
                <w:b w:val="0"/>
                <w:bCs/>
                <w:lang w:val="en-GB"/>
              </w:rPr>
              <w:t>Purchaser</w:t>
            </w:r>
            <w:r w:rsidRPr="002C367D">
              <w:rPr>
                <w:b w:val="0"/>
                <w:bCs/>
                <w:lang w:val="en-GB"/>
              </w:rPr>
              <w:t xml:space="preserve"> shall prepare a record of the Financial Part of the </w:t>
            </w:r>
            <w:r w:rsidR="007A7CB7" w:rsidRPr="002C367D">
              <w:rPr>
                <w:b w:val="0"/>
                <w:bCs/>
                <w:lang w:val="en-GB"/>
              </w:rPr>
              <w:t>Proposal</w:t>
            </w:r>
            <w:r w:rsidRPr="002C367D">
              <w:rPr>
                <w:b w:val="0"/>
                <w:bCs/>
                <w:lang w:val="en-GB"/>
              </w:rPr>
              <w:t xml:space="preserve"> opening that shall include, as a minimum: (a) the name of the </w:t>
            </w:r>
            <w:r w:rsidR="00A64EA0" w:rsidRPr="002C367D">
              <w:rPr>
                <w:b w:val="0"/>
                <w:bCs/>
                <w:lang w:val="en-GB"/>
              </w:rPr>
              <w:t>Proposer</w:t>
            </w:r>
            <w:r w:rsidRPr="002C367D">
              <w:rPr>
                <w:b w:val="0"/>
                <w:bCs/>
                <w:lang w:val="en-GB"/>
              </w:rPr>
              <w:t xml:space="preserve"> whose Financial Part was opened; (b) the </w:t>
            </w:r>
            <w:r w:rsidR="007A7CB7" w:rsidRPr="002C367D">
              <w:rPr>
                <w:b w:val="0"/>
                <w:bCs/>
                <w:lang w:val="en-GB"/>
              </w:rPr>
              <w:t>Proposal</w:t>
            </w:r>
            <w:r w:rsidRPr="002C367D">
              <w:rPr>
                <w:b w:val="0"/>
                <w:bCs/>
                <w:lang w:val="en-GB"/>
              </w:rPr>
              <w:t xml:space="preserve"> price, per lot (contract) if applicable, including any discounts; and (c) if applicable, any Alternative </w:t>
            </w:r>
            <w:r w:rsidR="007A7CB7" w:rsidRPr="002C367D">
              <w:rPr>
                <w:b w:val="0"/>
                <w:bCs/>
                <w:lang w:val="en-GB"/>
              </w:rPr>
              <w:t>Proposal</w:t>
            </w:r>
            <w:r w:rsidRPr="002C367D">
              <w:rPr>
                <w:b w:val="0"/>
                <w:bCs/>
                <w:lang w:val="en-GB"/>
              </w:rPr>
              <w:t xml:space="preserve"> – Financial Part.</w:t>
            </w:r>
          </w:p>
          <w:p w14:paraId="0785D642" w14:textId="2687D213" w:rsidR="00463370" w:rsidRPr="002C367D" w:rsidRDefault="00463370" w:rsidP="00394921">
            <w:pPr>
              <w:pStyle w:val="Head12a"/>
              <w:numPr>
                <w:ilvl w:val="1"/>
                <w:numId w:val="56"/>
              </w:numPr>
              <w:spacing w:before="120"/>
              <w:ind w:left="702" w:hanging="720"/>
              <w:jc w:val="both"/>
              <w:rPr>
                <w:bCs/>
                <w:lang w:val="en-GB"/>
              </w:rPr>
            </w:pPr>
            <w:r w:rsidRPr="002C367D">
              <w:rPr>
                <w:b w:val="0"/>
                <w:bCs/>
                <w:lang w:val="en-GB"/>
              </w:rPr>
              <w:t xml:space="preserve">The </w:t>
            </w:r>
            <w:r w:rsidR="00A64EA0" w:rsidRPr="002C367D">
              <w:rPr>
                <w:b w:val="0"/>
                <w:bCs/>
                <w:color w:val="000000" w:themeColor="text1"/>
                <w:szCs w:val="24"/>
                <w:lang w:val="en-GB"/>
              </w:rPr>
              <w:t>Proposer</w:t>
            </w:r>
            <w:r w:rsidRPr="002C367D">
              <w:rPr>
                <w:b w:val="0"/>
                <w:bCs/>
                <w:color w:val="000000" w:themeColor="text1"/>
                <w:szCs w:val="24"/>
                <w:lang w:val="en-GB"/>
              </w:rPr>
              <w:t>s</w:t>
            </w:r>
            <w:r w:rsidRPr="002C367D">
              <w:rPr>
                <w:b w:val="0"/>
                <w:bCs/>
                <w:lang w:val="en-GB"/>
              </w:rPr>
              <w:t xml:space="preserve"> whose envelopes marked “</w:t>
            </w:r>
            <w:r w:rsidRPr="002C367D">
              <w:rPr>
                <w:b w:val="0"/>
                <w:bCs/>
                <w:smallCaps/>
                <w:lang w:val="en-GB"/>
              </w:rPr>
              <w:t>Second Envelope: Financial Part</w:t>
            </w:r>
            <w:r w:rsidRPr="002C367D">
              <w:rPr>
                <w:b w:val="0"/>
                <w:bCs/>
                <w:lang w:val="en-GB"/>
              </w:rPr>
              <w:t xml:space="preserve">” have been opened or their representatives who are present shall be requested to sign the record. The omission of a </w:t>
            </w:r>
            <w:r w:rsidR="00A64EA0" w:rsidRPr="002C367D">
              <w:rPr>
                <w:b w:val="0"/>
                <w:bCs/>
                <w:lang w:val="en-GB"/>
              </w:rPr>
              <w:t>Proposer</w:t>
            </w:r>
            <w:r w:rsidRPr="002C367D">
              <w:rPr>
                <w:b w:val="0"/>
                <w:bCs/>
                <w:lang w:val="en-GB"/>
              </w:rPr>
              <w:t xml:space="preserve">’s signature on the record shall not invalidate the contents and effect of the record. A copy of the record shall be distributed to all </w:t>
            </w:r>
            <w:r w:rsidR="00A64EA0" w:rsidRPr="002C367D">
              <w:rPr>
                <w:b w:val="0"/>
                <w:bCs/>
                <w:lang w:val="en-GB"/>
              </w:rPr>
              <w:t>Proposer</w:t>
            </w:r>
            <w:r w:rsidRPr="002C367D">
              <w:rPr>
                <w:b w:val="0"/>
                <w:bCs/>
                <w:lang w:val="en-GB"/>
              </w:rPr>
              <w:t xml:space="preserve">s. </w:t>
            </w:r>
          </w:p>
          <w:p w14:paraId="3CDD0CC0" w14:textId="00E07228" w:rsidR="001105BF" w:rsidRPr="002C367D" w:rsidRDefault="001105BF" w:rsidP="00394921">
            <w:pPr>
              <w:pStyle w:val="Head12a"/>
              <w:numPr>
                <w:ilvl w:val="1"/>
                <w:numId w:val="56"/>
              </w:numPr>
              <w:spacing w:before="120"/>
              <w:ind w:left="702" w:hanging="720"/>
              <w:jc w:val="both"/>
              <w:rPr>
                <w:bCs/>
                <w:lang w:val="en-GB"/>
              </w:rPr>
            </w:pPr>
            <w:r w:rsidRPr="002C367D">
              <w:rPr>
                <w:b w:val="0"/>
                <w:bCs/>
                <w:color w:val="000000" w:themeColor="text1"/>
                <w:szCs w:val="24"/>
                <w:lang w:val="en-GB"/>
              </w:rPr>
              <w:t xml:space="preserve">When, as specified in the PDS, BAFO or negotiations apply the Financial Parts will not be opened in </w:t>
            </w:r>
            <w:r w:rsidR="00C77020" w:rsidRPr="002C367D">
              <w:rPr>
                <w:b w:val="0"/>
                <w:bCs/>
                <w:color w:val="000000" w:themeColor="text1"/>
                <w:szCs w:val="24"/>
                <w:lang w:val="en-GB"/>
              </w:rPr>
              <w:t>public and</w:t>
            </w:r>
            <w:r w:rsidRPr="002C367D">
              <w:rPr>
                <w:b w:val="0"/>
                <w:bCs/>
                <w:color w:val="000000" w:themeColor="text1"/>
                <w:szCs w:val="24"/>
                <w:lang w:val="en-GB"/>
              </w:rPr>
              <w:t xml:space="preserve"> will be opened in the presence of a probity auditor appointed by the Purchaser.</w:t>
            </w:r>
          </w:p>
          <w:p w14:paraId="525BDC00" w14:textId="109DE96B" w:rsidR="001105BF" w:rsidRPr="002C367D" w:rsidRDefault="001105BF" w:rsidP="00394921">
            <w:pPr>
              <w:pStyle w:val="Head12a"/>
              <w:numPr>
                <w:ilvl w:val="1"/>
                <w:numId w:val="56"/>
              </w:numPr>
              <w:spacing w:before="120"/>
              <w:ind w:left="702" w:hanging="720"/>
              <w:jc w:val="both"/>
              <w:rPr>
                <w:bCs/>
                <w:lang w:val="en-GB"/>
              </w:rPr>
            </w:pPr>
            <w:r w:rsidRPr="002C367D">
              <w:rPr>
                <w:b w:val="0"/>
                <w:bCs/>
                <w:color w:val="000000" w:themeColor="text1"/>
                <w:szCs w:val="24"/>
                <w:lang w:val="en-GB"/>
              </w:rPr>
              <w:t xml:space="preserve">At the opening each of the envelopes marked “Financial Part” shall be inspected to confirm that they have remained sealed and unopened. These envelopes shall then be opened by the Purchaser. The Purchaser shall record the names of each Proposer, and the total Proposal prices and any other details as the Purchaser may consider appropriate. The Letter of Proposal - Financial Part and </w:t>
            </w:r>
            <w:r w:rsidRPr="002C367D">
              <w:rPr>
                <w:b w:val="0"/>
                <w:bCs/>
                <w:color w:val="000000" w:themeColor="text1"/>
                <w:szCs w:val="24"/>
                <w:lang w:val="en-GB"/>
              </w:rPr>
              <w:lastRenderedPageBreak/>
              <w:t xml:space="preserve">the Price Schedules are to be </w:t>
            </w:r>
            <w:r w:rsidR="007A3A93" w:rsidRPr="002C367D">
              <w:rPr>
                <w:b w:val="0"/>
                <w:bCs/>
                <w:color w:val="000000" w:themeColor="text1"/>
                <w:szCs w:val="24"/>
                <w:lang w:val="en-GB"/>
              </w:rPr>
              <w:t>initialled</w:t>
            </w:r>
            <w:r w:rsidRPr="002C367D">
              <w:rPr>
                <w:b w:val="0"/>
                <w:bCs/>
                <w:color w:val="000000" w:themeColor="text1"/>
                <w:szCs w:val="24"/>
                <w:lang w:val="en-GB"/>
              </w:rPr>
              <w:t xml:space="preserve"> by a representative of the Purchaser attending the opening and by the probity auditor.</w:t>
            </w:r>
          </w:p>
          <w:p w14:paraId="59BD2894" w14:textId="77777777" w:rsidR="001105BF" w:rsidRPr="002C367D" w:rsidRDefault="001105BF" w:rsidP="00394921">
            <w:pPr>
              <w:pStyle w:val="Head12a"/>
              <w:numPr>
                <w:ilvl w:val="1"/>
                <w:numId w:val="56"/>
              </w:numPr>
              <w:spacing w:before="120"/>
              <w:ind w:left="702" w:hanging="720"/>
              <w:jc w:val="both"/>
              <w:rPr>
                <w:bCs/>
                <w:color w:val="000000" w:themeColor="text1"/>
                <w:szCs w:val="24"/>
                <w:lang w:val="en-GB"/>
              </w:rPr>
            </w:pPr>
            <w:r w:rsidRPr="002C367D">
              <w:rPr>
                <w:b w:val="0"/>
                <w:bCs/>
                <w:szCs w:val="24"/>
                <w:lang w:val="en-GB"/>
              </w:rPr>
              <w:t>The</w:t>
            </w:r>
            <w:r w:rsidRPr="002C367D">
              <w:rPr>
                <w:b w:val="0"/>
                <w:bCs/>
                <w:color w:val="000000" w:themeColor="text1"/>
                <w:szCs w:val="24"/>
                <w:lang w:val="en-GB"/>
              </w:rPr>
              <w:t xml:space="preserve"> Purchaser shall prepare a record of the opening of the Financial Part envelopes that shall include, as a minimum: </w:t>
            </w:r>
          </w:p>
          <w:p w14:paraId="48CA8AA9" w14:textId="77777777" w:rsidR="001105BF" w:rsidRPr="002C367D" w:rsidRDefault="001105BF" w:rsidP="001105BF">
            <w:pPr>
              <w:spacing w:after="200"/>
              <w:ind w:left="1161" w:hanging="425"/>
              <w:rPr>
                <w:color w:val="000000" w:themeColor="text1"/>
                <w:szCs w:val="24"/>
              </w:rPr>
            </w:pPr>
            <w:r w:rsidRPr="002C367D">
              <w:rPr>
                <w:color w:val="000000" w:themeColor="text1"/>
                <w:szCs w:val="24"/>
              </w:rPr>
              <w:t>(a)</w:t>
            </w:r>
            <w:r w:rsidRPr="002C367D">
              <w:rPr>
                <w:color w:val="000000" w:themeColor="text1"/>
                <w:szCs w:val="24"/>
              </w:rPr>
              <w:tab/>
              <w:t xml:space="preserve">the name of the Proposers whose Financial Part was opened; </w:t>
            </w:r>
          </w:p>
          <w:p w14:paraId="1D364785" w14:textId="77777777" w:rsidR="001105BF" w:rsidRPr="002C367D" w:rsidRDefault="001105BF" w:rsidP="001105BF">
            <w:pPr>
              <w:spacing w:after="200"/>
              <w:ind w:left="1161" w:hanging="425"/>
              <w:rPr>
                <w:color w:val="000000" w:themeColor="text1"/>
                <w:szCs w:val="24"/>
              </w:rPr>
            </w:pPr>
            <w:r w:rsidRPr="002C367D">
              <w:rPr>
                <w:color w:val="000000" w:themeColor="text1"/>
                <w:szCs w:val="24"/>
              </w:rPr>
              <w:t>(b)</w:t>
            </w:r>
            <w:r w:rsidRPr="002C367D">
              <w:rPr>
                <w:color w:val="000000" w:themeColor="text1"/>
                <w:szCs w:val="24"/>
              </w:rPr>
              <w:tab/>
              <w:t>the Proposal prices including any discounts. and</w:t>
            </w:r>
          </w:p>
          <w:p w14:paraId="46626FCA" w14:textId="77777777" w:rsidR="001105BF" w:rsidRPr="002C367D" w:rsidRDefault="001105BF" w:rsidP="001105BF">
            <w:pPr>
              <w:spacing w:after="200"/>
              <w:ind w:left="1161" w:hanging="425"/>
              <w:rPr>
                <w:color w:val="000000" w:themeColor="text1"/>
                <w:szCs w:val="24"/>
              </w:rPr>
            </w:pPr>
            <w:r w:rsidRPr="002C367D">
              <w:rPr>
                <w:color w:val="000000" w:themeColor="text1"/>
                <w:szCs w:val="24"/>
              </w:rPr>
              <w:t>(c) The Probity Auditor’s report of the opening of the Financial Part.</w:t>
            </w:r>
          </w:p>
          <w:p w14:paraId="7C7565CE" w14:textId="3B9D2C35" w:rsidR="00FE0E60" w:rsidRPr="002C367D" w:rsidRDefault="00C77020" w:rsidP="00394921">
            <w:pPr>
              <w:pStyle w:val="Head12a"/>
              <w:numPr>
                <w:ilvl w:val="1"/>
                <w:numId w:val="56"/>
              </w:numPr>
              <w:spacing w:before="120"/>
              <w:ind w:left="702" w:hanging="720"/>
              <w:jc w:val="both"/>
              <w:rPr>
                <w:b w:val="0"/>
                <w:lang w:val="en-GB"/>
              </w:rPr>
            </w:pPr>
            <w:r w:rsidRPr="002C367D">
              <w:rPr>
                <w:b w:val="0"/>
                <w:szCs w:val="24"/>
                <w:lang w:val="en-GB"/>
              </w:rPr>
              <w:tab/>
            </w:r>
            <w:r w:rsidR="001105BF" w:rsidRPr="002C367D">
              <w:rPr>
                <w:b w:val="0"/>
                <w:szCs w:val="24"/>
                <w:lang w:val="en-GB"/>
              </w:rPr>
              <w:t>The</w:t>
            </w:r>
            <w:r w:rsidR="001105BF" w:rsidRPr="002C367D">
              <w:rPr>
                <w:b w:val="0"/>
                <w:color w:val="000000" w:themeColor="text1"/>
                <w:szCs w:val="24"/>
                <w:lang w:val="en-GB"/>
              </w:rPr>
              <w:t xml:space="preserve"> </w:t>
            </w:r>
            <w:r w:rsidR="001105BF" w:rsidRPr="002C367D">
              <w:rPr>
                <w:b w:val="0"/>
                <w:lang w:val="en-GB"/>
              </w:rPr>
              <w:t>probity</w:t>
            </w:r>
            <w:r w:rsidR="001105BF" w:rsidRPr="002C367D">
              <w:rPr>
                <w:b w:val="0"/>
                <w:color w:val="000000" w:themeColor="text1"/>
                <w:szCs w:val="24"/>
                <w:lang w:val="en-GB"/>
              </w:rPr>
              <w:t xml:space="preserve"> auditor shall sign the record. The contents of the </w:t>
            </w:r>
            <w:r w:rsidR="001105BF" w:rsidRPr="002C367D">
              <w:rPr>
                <w:b w:val="0"/>
                <w:szCs w:val="24"/>
                <w:lang w:val="en-GB"/>
              </w:rPr>
              <w:t>envelopes</w:t>
            </w:r>
            <w:r w:rsidR="001105BF" w:rsidRPr="002C367D">
              <w:rPr>
                <w:b w:val="0"/>
                <w:color w:val="000000" w:themeColor="text1"/>
                <w:szCs w:val="24"/>
                <w:lang w:val="en-GB"/>
              </w:rPr>
              <w:t xml:space="preserve"> marked </w:t>
            </w:r>
            <w:r w:rsidR="001105BF" w:rsidRPr="002C367D">
              <w:rPr>
                <w:b w:val="0"/>
                <w:lang w:val="en-GB"/>
              </w:rPr>
              <w:t>‘</w:t>
            </w:r>
            <w:r w:rsidR="001105BF" w:rsidRPr="002C367D">
              <w:rPr>
                <w:b w:val="0"/>
                <w:color w:val="000000" w:themeColor="text1"/>
                <w:szCs w:val="24"/>
                <w:lang w:val="en-GB"/>
              </w:rPr>
              <w:t xml:space="preserve">Financial Part’ and the record of the opening </w:t>
            </w:r>
            <w:r w:rsidR="001105BF" w:rsidRPr="002C367D">
              <w:rPr>
                <w:b w:val="0"/>
                <w:szCs w:val="24"/>
                <w:lang w:val="en-GB"/>
              </w:rPr>
              <w:t>shall</w:t>
            </w:r>
            <w:r w:rsidR="001105BF" w:rsidRPr="002C367D">
              <w:rPr>
                <w:b w:val="0"/>
                <w:color w:val="000000" w:themeColor="text1"/>
                <w:szCs w:val="24"/>
                <w:lang w:val="en-GB"/>
              </w:rPr>
              <w:t xml:space="preserve"> be </w:t>
            </w:r>
            <w:r w:rsidR="001105BF" w:rsidRPr="002C367D">
              <w:rPr>
                <w:b w:val="0"/>
                <w:szCs w:val="24"/>
                <w:lang w:val="en-GB"/>
              </w:rPr>
              <w:t>kept</w:t>
            </w:r>
            <w:r w:rsidR="001105BF" w:rsidRPr="002C367D">
              <w:rPr>
                <w:b w:val="0"/>
                <w:color w:val="000000" w:themeColor="text1"/>
                <w:szCs w:val="24"/>
                <w:lang w:val="en-GB"/>
              </w:rPr>
              <w:t xml:space="preserve"> in safe custody by the Purchaser and not disclosed to anyone until the time of the transmission of the Notification of </w:t>
            </w:r>
            <w:r w:rsidR="001105BF" w:rsidRPr="002C367D">
              <w:rPr>
                <w:b w:val="0"/>
                <w:szCs w:val="24"/>
                <w:lang w:val="en-GB"/>
              </w:rPr>
              <w:t>Intention</w:t>
            </w:r>
            <w:r w:rsidR="001105BF" w:rsidRPr="002C367D">
              <w:rPr>
                <w:b w:val="0"/>
                <w:color w:val="000000" w:themeColor="text1"/>
                <w:szCs w:val="24"/>
                <w:lang w:val="en-GB"/>
              </w:rPr>
              <w:t xml:space="preserve"> to Award the contract.</w:t>
            </w:r>
          </w:p>
        </w:tc>
      </w:tr>
      <w:tr w:rsidR="00C77020" w:rsidRPr="002C367D" w14:paraId="720BE4C4" w14:textId="77777777" w:rsidTr="002F6988">
        <w:tblPrEx>
          <w:tblCellMar>
            <w:left w:w="115" w:type="dxa"/>
            <w:right w:w="115" w:type="dxa"/>
          </w:tblCellMar>
        </w:tblPrEx>
        <w:trPr>
          <w:gridAfter w:val="1"/>
          <w:wAfter w:w="9" w:type="dxa"/>
        </w:trPr>
        <w:tc>
          <w:tcPr>
            <w:tcW w:w="9653" w:type="dxa"/>
            <w:gridSpan w:val="3"/>
          </w:tcPr>
          <w:p w14:paraId="555326FF" w14:textId="07FF6B3A" w:rsidR="00C77020" w:rsidRPr="002C367D" w:rsidRDefault="00C77020" w:rsidP="00EE79A1">
            <w:pPr>
              <w:pStyle w:val="ITBHeading1"/>
              <w:rPr>
                <w:b w:val="0"/>
                <w:bCs/>
                <w:lang w:val="en-GB"/>
              </w:rPr>
            </w:pPr>
            <w:bookmarkStart w:id="336" w:name="_Toc167985804"/>
            <w:r w:rsidRPr="002C367D">
              <w:rPr>
                <w:lang w:val="en-GB"/>
              </w:rPr>
              <w:lastRenderedPageBreak/>
              <w:t>I. Evaluation of Financial Part of Proposals</w:t>
            </w:r>
            <w:bookmarkEnd w:id="336"/>
          </w:p>
        </w:tc>
      </w:tr>
      <w:tr w:rsidR="0092346B" w:rsidRPr="002C367D" w14:paraId="1AAD9CF2" w14:textId="77777777" w:rsidTr="002F6988">
        <w:tblPrEx>
          <w:tblCellMar>
            <w:left w:w="115" w:type="dxa"/>
            <w:right w:w="115" w:type="dxa"/>
          </w:tblCellMar>
        </w:tblPrEx>
        <w:trPr>
          <w:gridAfter w:val="1"/>
          <w:wAfter w:w="8" w:type="dxa"/>
        </w:trPr>
        <w:tc>
          <w:tcPr>
            <w:tcW w:w="2430" w:type="dxa"/>
          </w:tcPr>
          <w:p w14:paraId="3BB04323" w14:textId="540FCCB0" w:rsidR="0092346B" w:rsidRPr="002C367D" w:rsidRDefault="00FE0E60" w:rsidP="00011A7E">
            <w:pPr>
              <w:pStyle w:val="ITBHeading2"/>
              <w:spacing w:before="120" w:after="120"/>
              <w:rPr>
                <w:lang w:val="en-GB"/>
              </w:rPr>
            </w:pPr>
            <w:bookmarkStart w:id="337" w:name="_Toc23236779"/>
            <w:bookmarkStart w:id="338" w:name="_Toc125783023"/>
            <w:bookmarkStart w:id="339" w:name="_Toc43475021"/>
            <w:bookmarkStart w:id="340" w:name="_Toc43486487"/>
            <w:bookmarkStart w:id="341" w:name="_Toc167985805"/>
            <w:r w:rsidRPr="002C367D">
              <w:rPr>
                <w:lang w:val="en-GB"/>
              </w:rPr>
              <w:t xml:space="preserve">Adjustments for Non-material </w:t>
            </w:r>
            <w:bookmarkEnd w:id="337"/>
            <w:bookmarkEnd w:id="338"/>
            <w:bookmarkEnd w:id="339"/>
            <w:bookmarkEnd w:id="340"/>
            <w:bookmarkEnd w:id="341"/>
            <w:r w:rsidR="007A3A93" w:rsidRPr="002C367D">
              <w:rPr>
                <w:lang w:val="en-GB"/>
              </w:rPr>
              <w:t>Nonconformities</w:t>
            </w:r>
          </w:p>
        </w:tc>
        <w:tc>
          <w:tcPr>
            <w:tcW w:w="7224" w:type="dxa"/>
            <w:gridSpan w:val="2"/>
          </w:tcPr>
          <w:p w14:paraId="740C65E3" w14:textId="4468781C" w:rsidR="0092346B" w:rsidRPr="002C367D" w:rsidRDefault="00FE0E60" w:rsidP="00394921">
            <w:pPr>
              <w:pStyle w:val="Head12a"/>
              <w:numPr>
                <w:ilvl w:val="1"/>
                <w:numId w:val="56"/>
              </w:numPr>
              <w:spacing w:before="120"/>
              <w:ind w:left="702" w:hanging="720"/>
              <w:jc w:val="both"/>
              <w:rPr>
                <w:b w:val="0"/>
                <w:bCs/>
                <w:szCs w:val="24"/>
                <w:lang w:val="en-GB"/>
              </w:rPr>
            </w:pPr>
            <w:bookmarkStart w:id="342" w:name="_Toc43474942"/>
            <w:r w:rsidRPr="002C367D">
              <w:rPr>
                <w:b w:val="0"/>
                <w:lang w:val="en-GB"/>
              </w:rPr>
              <w:t xml:space="preserve">Provided that a </w:t>
            </w:r>
            <w:r w:rsidR="007A7CB7" w:rsidRPr="002C367D">
              <w:rPr>
                <w:b w:val="0"/>
                <w:lang w:val="en-GB"/>
              </w:rPr>
              <w:t>Proposal</w:t>
            </w:r>
            <w:r w:rsidRPr="002C367D">
              <w:rPr>
                <w:b w:val="0"/>
                <w:lang w:val="en-GB"/>
              </w:rPr>
              <w:t xml:space="preserve"> is substantially responsive, the </w:t>
            </w:r>
            <w:r w:rsidR="00187869" w:rsidRPr="002C367D">
              <w:rPr>
                <w:b w:val="0"/>
                <w:lang w:val="en-GB"/>
              </w:rPr>
              <w:t>Purchaser</w:t>
            </w:r>
            <w:r w:rsidRPr="002C367D">
              <w:rPr>
                <w:b w:val="0"/>
                <w:lang w:val="en-GB"/>
              </w:rPr>
              <w:t xml:space="preserve"> shall rectify quantifiable nonmaterial nonconformities </w:t>
            </w:r>
            <w:r w:rsidRPr="002C367D">
              <w:rPr>
                <w:b w:val="0"/>
                <w:color w:val="000000" w:themeColor="text1"/>
                <w:szCs w:val="24"/>
                <w:lang w:val="en-GB"/>
              </w:rPr>
              <w:t>related</w:t>
            </w:r>
            <w:r w:rsidRPr="002C367D">
              <w:rPr>
                <w:b w:val="0"/>
                <w:lang w:val="en-GB"/>
              </w:rPr>
              <w:t xml:space="preserve"> to the </w:t>
            </w:r>
            <w:r w:rsidR="007A7CB7" w:rsidRPr="002C367D">
              <w:rPr>
                <w:b w:val="0"/>
                <w:lang w:val="en-GB"/>
              </w:rPr>
              <w:t>Proposal</w:t>
            </w:r>
            <w:r w:rsidRPr="002C367D">
              <w:rPr>
                <w:b w:val="0"/>
                <w:lang w:val="en-GB"/>
              </w:rPr>
              <w:t xml:space="preserve"> Price. To this effect, the </w:t>
            </w:r>
            <w:r w:rsidR="007A7CB7" w:rsidRPr="002C367D">
              <w:rPr>
                <w:b w:val="0"/>
                <w:lang w:val="en-GB"/>
              </w:rPr>
              <w:t>Proposal</w:t>
            </w:r>
            <w:r w:rsidRPr="002C367D">
              <w:rPr>
                <w:b w:val="0"/>
                <w:lang w:val="en-GB"/>
              </w:rPr>
              <w:t xml:space="preserve"> Price shall </w:t>
            </w:r>
            <w:r w:rsidRPr="002C367D">
              <w:rPr>
                <w:b w:val="0"/>
                <w:bCs/>
                <w:szCs w:val="24"/>
                <w:lang w:val="en-GB"/>
              </w:rPr>
              <w:t>be</w:t>
            </w:r>
            <w:r w:rsidRPr="002C367D">
              <w:rPr>
                <w:b w:val="0"/>
                <w:lang w:val="en-GB"/>
              </w:rPr>
              <w:t xml:space="preserve"> adjusted, for comparison purposes only, to reflect the price of a missing or non-conforming item or component by adding the average price of the item or component quoted by substantially responsive </w:t>
            </w:r>
            <w:r w:rsidR="00A64EA0" w:rsidRPr="002C367D">
              <w:rPr>
                <w:b w:val="0"/>
                <w:lang w:val="en-GB"/>
              </w:rPr>
              <w:t>Proposer</w:t>
            </w:r>
            <w:r w:rsidRPr="002C367D">
              <w:rPr>
                <w:b w:val="0"/>
                <w:lang w:val="en-GB"/>
              </w:rPr>
              <w:t xml:space="preserve">s.  If the price of the item or component cannot be derived from the price of other substantially responsive </w:t>
            </w:r>
            <w:r w:rsidR="00A64EA0" w:rsidRPr="002C367D">
              <w:rPr>
                <w:b w:val="0"/>
                <w:lang w:val="en-GB"/>
              </w:rPr>
              <w:t>Proposer</w:t>
            </w:r>
            <w:r w:rsidRPr="002C367D">
              <w:rPr>
                <w:b w:val="0"/>
                <w:lang w:val="en-GB"/>
              </w:rPr>
              <w:t xml:space="preserve">s, the </w:t>
            </w:r>
            <w:r w:rsidR="00187869" w:rsidRPr="002C367D">
              <w:rPr>
                <w:b w:val="0"/>
                <w:lang w:val="en-GB"/>
              </w:rPr>
              <w:t>Purchaser</w:t>
            </w:r>
            <w:r w:rsidRPr="002C367D">
              <w:rPr>
                <w:b w:val="0"/>
                <w:lang w:val="en-GB"/>
              </w:rPr>
              <w:t xml:space="preserve"> shall use its best estimate</w:t>
            </w:r>
            <w:r w:rsidR="0092346B" w:rsidRPr="002C367D">
              <w:rPr>
                <w:b w:val="0"/>
                <w:bCs/>
                <w:szCs w:val="24"/>
                <w:lang w:val="en-GB"/>
              </w:rPr>
              <w:t>.</w:t>
            </w:r>
            <w:bookmarkEnd w:id="342"/>
            <w:r w:rsidR="0092346B" w:rsidRPr="002C367D">
              <w:rPr>
                <w:b w:val="0"/>
                <w:bCs/>
                <w:szCs w:val="24"/>
                <w:lang w:val="en-GB"/>
              </w:rPr>
              <w:t xml:space="preserve">   </w:t>
            </w:r>
          </w:p>
        </w:tc>
      </w:tr>
      <w:tr w:rsidR="0092346B" w:rsidRPr="002C367D" w14:paraId="7F5766EA" w14:textId="77777777" w:rsidTr="002F6988">
        <w:tblPrEx>
          <w:tblCellMar>
            <w:left w:w="115" w:type="dxa"/>
            <w:right w:w="115" w:type="dxa"/>
          </w:tblCellMar>
        </w:tblPrEx>
        <w:trPr>
          <w:gridAfter w:val="1"/>
          <w:wAfter w:w="8" w:type="dxa"/>
        </w:trPr>
        <w:tc>
          <w:tcPr>
            <w:tcW w:w="2430" w:type="dxa"/>
          </w:tcPr>
          <w:p w14:paraId="116A9D8C" w14:textId="2B646AAA" w:rsidR="0092346B" w:rsidRPr="002C367D" w:rsidRDefault="00FE0E60" w:rsidP="00011A7E">
            <w:pPr>
              <w:pStyle w:val="ITBHeading2"/>
              <w:spacing w:before="120" w:after="120"/>
              <w:rPr>
                <w:lang w:val="en-GB"/>
              </w:rPr>
            </w:pPr>
            <w:bookmarkStart w:id="343" w:name="_Toc438438858"/>
            <w:bookmarkStart w:id="344" w:name="_Toc438532647"/>
            <w:bookmarkStart w:id="345" w:name="_Toc438734002"/>
            <w:bookmarkStart w:id="346" w:name="_Toc438907039"/>
            <w:bookmarkStart w:id="347" w:name="_Toc438907238"/>
            <w:bookmarkStart w:id="348" w:name="_Toc23236780"/>
            <w:bookmarkStart w:id="349" w:name="_Toc125783024"/>
            <w:bookmarkStart w:id="350" w:name="_Toc43475022"/>
            <w:bookmarkStart w:id="351" w:name="_Toc43486488"/>
            <w:bookmarkStart w:id="352" w:name="_Toc167985806"/>
            <w:r w:rsidRPr="002C367D">
              <w:rPr>
                <w:lang w:val="en-GB"/>
              </w:rPr>
              <w:t>Correction of Arithmetic Errors</w:t>
            </w:r>
            <w:bookmarkEnd w:id="343"/>
            <w:bookmarkEnd w:id="344"/>
            <w:bookmarkEnd w:id="345"/>
            <w:bookmarkEnd w:id="346"/>
            <w:bookmarkEnd w:id="347"/>
            <w:bookmarkEnd w:id="348"/>
            <w:bookmarkEnd w:id="349"/>
            <w:bookmarkEnd w:id="350"/>
            <w:bookmarkEnd w:id="351"/>
            <w:bookmarkEnd w:id="352"/>
          </w:p>
        </w:tc>
        <w:tc>
          <w:tcPr>
            <w:tcW w:w="7224" w:type="dxa"/>
            <w:gridSpan w:val="2"/>
          </w:tcPr>
          <w:p w14:paraId="2B1AA903" w14:textId="75897FF7" w:rsidR="00FE0E60" w:rsidRPr="002C367D" w:rsidRDefault="00FE0E60" w:rsidP="00394921">
            <w:pPr>
              <w:pStyle w:val="Head12a"/>
              <w:numPr>
                <w:ilvl w:val="1"/>
                <w:numId w:val="56"/>
              </w:numPr>
              <w:spacing w:before="120"/>
              <w:ind w:left="702" w:hanging="720"/>
              <w:jc w:val="both"/>
              <w:rPr>
                <w:lang w:val="en-GB"/>
              </w:rPr>
            </w:pPr>
            <w:bookmarkStart w:id="353" w:name="_Toc43474943"/>
            <w:r w:rsidRPr="002C367D">
              <w:rPr>
                <w:b w:val="0"/>
                <w:lang w:val="en-GB"/>
              </w:rPr>
              <w:t xml:space="preserve">In evaluating the Financial Part of each </w:t>
            </w:r>
            <w:r w:rsidR="007A7CB7" w:rsidRPr="002C367D">
              <w:rPr>
                <w:b w:val="0"/>
                <w:lang w:val="en-GB"/>
              </w:rPr>
              <w:t>Proposal</w:t>
            </w:r>
            <w:r w:rsidRPr="002C367D">
              <w:rPr>
                <w:b w:val="0"/>
                <w:lang w:val="en-GB"/>
              </w:rPr>
              <w:t xml:space="preserve">, the </w:t>
            </w:r>
            <w:r w:rsidR="00187869" w:rsidRPr="002C367D">
              <w:rPr>
                <w:b w:val="0"/>
                <w:lang w:val="en-GB"/>
              </w:rPr>
              <w:t>Purchaser</w:t>
            </w:r>
            <w:r w:rsidRPr="002C367D">
              <w:rPr>
                <w:b w:val="0"/>
                <w:lang w:val="en-GB"/>
              </w:rPr>
              <w:t xml:space="preserve"> shall correct arithmetical errors on the following basis: </w:t>
            </w:r>
          </w:p>
          <w:p w14:paraId="1693EDE8" w14:textId="014AEDFF" w:rsidR="00FE0E60" w:rsidRPr="002C367D" w:rsidRDefault="00FE0E60" w:rsidP="00394921">
            <w:pPr>
              <w:pStyle w:val="ListParagraph"/>
              <w:numPr>
                <w:ilvl w:val="0"/>
                <w:numId w:val="22"/>
              </w:numPr>
              <w:spacing w:before="120"/>
              <w:ind w:left="1255" w:hanging="630"/>
              <w:contextualSpacing w:val="0"/>
              <w:rPr>
                <w:szCs w:val="24"/>
              </w:rPr>
            </w:pPr>
            <w:r w:rsidRPr="002C367D">
              <w:rPr>
                <w:szCs w:val="24"/>
              </w:rPr>
              <w:t>where there are errors between the total of the amounts given under the column for the price breakdown and the amount given under the Total Price, the former shall prevail</w:t>
            </w:r>
            <w:r w:rsidR="00F04278" w:rsidRPr="002C367D">
              <w:rPr>
                <w:szCs w:val="24"/>
              </w:rPr>
              <w:t>,</w:t>
            </w:r>
            <w:r w:rsidRPr="002C367D">
              <w:rPr>
                <w:szCs w:val="24"/>
              </w:rPr>
              <w:t xml:space="preserve"> and the latter will be corrected accordingly;</w:t>
            </w:r>
          </w:p>
          <w:p w14:paraId="441A9CBF" w14:textId="70F976A8" w:rsidR="00FE0E60" w:rsidRPr="002C367D" w:rsidRDefault="00FE0E60" w:rsidP="00394921">
            <w:pPr>
              <w:pStyle w:val="ListParagraph"/>
              <w:numPr>
                <w:ilvl w:val="0"/>
                <w:numId w:val="22"/>
              </w:numPr>
              <w:spacing w:before="120"/>
              <w:ind w:left="1255" w:hanging="630"/>
              <w:contextualSpacing w:val="0"/>
              <w:rPr>
                <w:szCs w:val="24"/>
              </w:rPr>
            </w:pPr>
            <w:r w:rsidRPr="002C367D">
              <w:rPr>
                <w:szCs w:val="24"/>
              </w:rPr>
              <w:t>where there are errors between the total of the amounts of Schedule Nos. 1 to 5 and the amount given in Schedule No. 6 (Grand Summary), the former shall prevail</w:t>
            </w:r>
            <w:r w:rsidR="00F04278" w:rsidRPr="002C367D">
              <w:rPr>
                <w:szCs w:val="24"/>
              </w:rPr>
              <w:t>,</w:t>
            </w:r>
            <w:r w:rsidRPr="002C367D">
              <w:rPr>
                <w:szCs w:val="24"/>
              </w:rPr>
              <w:t xml:space="preserve"> and the latter will be corrected accordingly; and</w:t>
            </w:r>
          </w:p>
          <w:p w14:paraId="4B4371C4" w14:textId="171B7321" w:rsidR="00FE0E60" w:rsidRPr="002C367D" w:rsidRDefault="00FE0E60" w:rsidP="00394921">
            <w:pPr>
              <w:pStyle w:val="ListParagraph"/>
              <w:numPr>
                <w:ilvl w:val="0"/>
                <w:numId w:val="22"/>
              </w:numPr>
              <w:spacing w:before="120"/>
              <w:ind w:left="1255" w:hanging="630"/>
              <w:contextualSpacing w:val="0"/>
              <w:rPr>
                <w:b/>
                <w:bCs/>
                <w:szCs w:val="24"/>
              </w:rPr>
            </w:pPr>
            <w:r w:rsidRPr="002C367D">
              <w:rPr>
                <w:szCs w:val="24"/>
              </w:rPr>
              <w:t>if there is a discrepancy between words and figures, the amount in words shall prevail, unless the amount expressed in words is related to an arithmetic error, in which case the amount in figures shall prevail subject to (a) and (b) above.</w:t>
            </w:r>
            <w:bookmarkEnd w:id="353"/>
          </w:p>
          <w:p w14:paraId="422ACF16" w14:textId="131C772F" w:rsidR="0092346B" w:rsidRPr="002C367D" w:rsidRDefault="00A64EA0" w:rsidP="00394921">
            <w:pPr>
              <w:pStyle w:val="Head12a"/>
              <w:numPr>
                <w:ilvl w:val="1"/>
                <w:numId w:val="56"/>
              </w:numPr>
              <w:spacing w:before="120"/>
              <w:ind w:left="702" w:hanging="720"/>
              <w:jc w:val="both"/>
              <w:rPr>
                <w:bCs/>
                <w:szCs w:val="24"/>
                <w:lang w:val="en-GB"/>
              </w:rPr>
            </w:pPr>
            <w:r w:rsidRPr="002C367D">
              <w:rPr>
                <w:b w:val="0"/>
                <w:lang w:val="en-GB"/>
              </w:rPr>
              <w:lastRenderedPageBreak/>
              <w:t>Proposer</w:t>
            </w:r>
            <w:r w:rsidR="00FE0E60" w:rsidRPr="002C367D">
              <w:rPr>
                <w:b w:val="0"/>
                <w:lang w:val="en-GB"/>
              </w:rPr>
              <w:t>s shall be requested to accept correction of arithmetical errors. Failure to accept the correction in accordance with IT</w:t>
            </w:r>
            <w:r w:rsidR="00AA04FB" w:rsidRPr="002C367D">
              <w:rPr>
                <w:b w:val="0"/>
                <w:lang w:val="en-GB"/>
              </w:rPr>
              <w:t>P</w:t>
            </w:r>
            <w:r w:rsidR="00FE0E60" w:rsidRPr="002C367D">
              <w:rPr>
                <w:b w:val="0"/>
                <w:lang w:val="en-GB"/>
              </w:rPr>
              <w:t xml:space="preserve"> 35.1, shall result in the rejection of the </w:t>
            </w:r>
            <w:r w:rsidR="007A7CB7" w:rsidRPr="002C367D">
              <w:rPr>
                <w:b w:val="0"/>
                <w:lang w:val="en-GB"/>
              </w:rPr>
              <w:t>Proposal.</w:t>
            </w:r>
          </w:p>
        </w:tc>
      </w:tr>
      <w:tr w:rsidR="0092346B" w:rsidRPr="002C367D" w14:paraId="7992076C" w14:textId="77777777" w:rsidTr="002F6988">
        <w:tblPrEx>
          <w:tblCellMar>
            <w:left w:w="115" w:type="dxa"/>
            <w:right w:w="115" w:type="dxa"/>
          </w:tblCellMar>
        </w:tblPrEx>
        <w:trPr>
          <w:gridAfter w:val="1"/>
          <w:wAfter w:w="8" w:type="dxa"/>
        </w:trPr>
        <w:tc>
          <w:tcPr>
            <w:tcW w:w="2430" w:type="dxa"/>
          </w:tcPr>
          <w:p w14:paraId="57141CBD" w14:textId="024B9405" w:rsidR="0092346B" w:rsidRPr="002C367D" w:rsidRDefault="001B74CA" w:rsidP="00011A7E">
            <w:pPr>
              <w:pStyle w:val="ITBHeading2"/>
              <w:spacing w:before="120" w:after="120"/>
              <w:rPr>
                <w:lang w:val="en-GB"/>
              </w:rPr>
            </w:pPr>
            <w:bookmarkStart w:id="354" w:name="_Toc400179188"/>
            <w:bookmarkStart w:id="355" w:name="_Toc125783025"/>
            <w:bookmarkStart w:id="356" w:name="_Toc43475023"/>
            <w:bookmarkStart w:id="357" w:name="_Toc43486489"/>
            <w:bookmarkStart w:id="358" w:name="_Toc167985807"/>
            <w:r w:rsidRPr="002C367D">
              <w:rPr>
                <w:lang w:val="en-GB"/>
              </w:rPr>
              <w:t>Evaluation</w:t>
            </w:r>
            <w:bookmarkEnd w:id="354"/>
            <w:r w:rsidRPr="002C367D">
              <w:rPr>
                <w:lang w:val="en-GB"/>
              </w:rPr>
              <w:t xml:space="preserve"> of</w:t>
            </w:r>
            <w:r w:rsidR="00873EEF" w:rsidRPr="002C367D">
              <w:rPr>
                <w:lang w:val="en-GB"/>
              </w:rPr>
              <w:t xml:space="preserve"> </w:t>
            </w:r>
            <w:r w:rsidR="00E627BD" w:rsidRPr="002C367D">
              <w:rPr>
                <w:lang w:val="en-GB"/>
              </w:rPr>
              <w:t>Proposal</w:t>
            </w:r>
            <w:r w:rsidRPr="002C367D">
              <w:rPr>
                <w:lang w:val="en-GB"/>
              </w:rPr>
              <w:t>s</w:t>
            </w:r>
            <w:bookmarkEnd w:id="355"/>
            <w:bookmarkEnd w:id="356"/>
            <w:bookmarkEnd w:id="357"/>
            <w:r w:rsidR="00873EEF" w:rsidRPr="002C367D">
              <w:rPr>
                <w:lang w:val="en-GB"/>
              </w:rPr>
              <w:t xml:space="preserve"> </w:t>
            </w:r>
            <w:r w:rsidR="00FE0E60" w:rsidRPr="002C367D">
              <w:rPr>
                <w:lang w:val="en-GB"/>
              </w:rPr>
              <w:t>Financial Part</w:t>
            </w:r>
            <w:bookmarkEnd w:id="358"/>
          </w:p>
        </w:tc>
        <w:tc>
          <w:tcPr>
            <w:tcW w:w="7224" w:type="dxa"/>
            <w:gridSpan w:val="2"/>
          </w:tcPr>
          <w:p w14:paraId="34F76CC9" w14:textId="33A7928D" w:rsidR="00394A3D" w:rsidRPr="002C367D" w:rsidRDefault="00394A3D" w:rsidP="00394921">
            <w:pPr>
              <w:pStyle w:val="Head12a"/>
              <w:numPr>
                <w:ilvl w:val="1"/>
                <w:numId w:val="56"/>
              </w:numPr>
              <w:spacing w:before="120"/>
              <w:ind w:left="702" w:hanging="720"/>
              <w:jc w:val="both"/>
              <w:rPr>
                <w:lang w:val="en-GB"/>
              </w:rPr>
            </w:pPr>
            <w:bookmarkStart w:id="359" w:name="_Toc43474944"/>
            <w:r w:rsidRPr="002C367D">
              <w:rPr>
                <w:b w:val="0"/>
                <w:lang w:val="en-GB"/>
              </w:rPr>
              <w:t xml:space="preserve">To evaluate the Financial Part, the </w:t>
            </w:r>
            <w:r w:rsidR="00187869" w:rsidRPr="002C367D">
              <w:rPr>
                <w:b w:val="0"/>
                <w:lang w:val="en-GB"/>
              </w:rPr>
              <w:t>Purchaser</w:t>
            </w:r>
            <w:r w:rsidRPr="002C367D">
              <w:rPr>
                <w:b w:val="0"/>
                <w:lang w:val="en-GB"/>
              </w:rPr>
              <w:t xml:space="preserve"> shall consider the following:</w:t>
            </w:r>
          </w:p>
          <w:p w14:paraId="13153456" w14:textId="2ECD6F5C" w:rsidR="00394A3D" w:rsidRPr="002C367D" w:rsidRDefault="00394A3D" w:rsidP="00394921">
            <w:pPr>
              <w:pStyle w:val="S1-subpara"/>
              <w:numPr>
                <w:ilvl w:val="0"/>
                <w:numId w:val="67"/>
              </w:numPr>
              <w:rPr>
                <w:bCs/>
              </w:rPr>
            </w:pPr>
            <w:r w:rsidRPr="002C367D">
              <w:rPr>
                <w:bCs/>
              </w:rPr>
              <w:t xml:space="preserve">the </w:t>
            </w:r>
            <w:r w:rsidR="007A7CB7" w:rsidRPr="002C367D">
              <w:rPr>
                <w:bCs/>
              </w:rPr>
              <w:t>Proposal</w:t>
            </w:r>
            <w:r w:rsidRPr="002C367D">
              <w:rPr>
                <w:bCs/>
              </w:rPr>
              <w:t xml:space="preserve"> price, excluding provisional sums and the provision, if any, for contingencies in the Price Schedules;</w:t>
            </w:r>
          </w:p>
          <w:p w14:paraId="2F858E80" w14:textId="29FB348F" w:rsidR="00394A3D" w:rsidRPr="002C367D" w:rsidRDefault="00394A3D" w:rsidP="00394921">
            <w:pPr>
              <w:pStyle w:val="S1-subpara"/>
              <w:numPr>
                <w:ilvl w:val="0"/>
                <w:numId w:val="67"/>
              </w:numPr>
            </w:pPr>
            <w:r w:rsidRPr="002C367D">
              <w:t>price adjustment for correction of arithmetic errors in accordance with IT</w:t>
            </w:r>
            <w:r w:rsidR="00AA04FB" w:rsidRPr="002C367D">
              <w:t>P</w:t>
            </w:r>
            <w:r w:rsidRPr="002C367D">
              <w:t xml:space="preserve"> 35.1;</w:t>
            </w:r>
          </w:p>
          <w:p w14:paraId="31B89460" w14:textId="426301AA" w:rsidR="00394A3D" w:rsidRPr="002C367D" w:rsidRDefault="00394A3D" w:rsidP="00394921">
            <w:pPr>
              <w:pStyle w:val="S1-subpara"/>
              <w:numPr>
                <w:ilvl w:val="0"/>
                <w:numId w:val="67"/>
              </w:numPr>
            </w:pPr>
            <w:r w:rsidRPr="002C367D">
              <w:t>price adjustment due to discounts offered in accordance with IT</w:t>
            </w:r>
            <w:r w:rsidR="00AA04FB" w:rsidRPr="002C367D">
              <w:t>P</w:t>
            </w:r>
            <w:r w:rsidRPr="002C367D">
              <w:t xml:space="preserve"> </w:t>
            </w:r>
            <w:r w:rsidR="002556E6" w:rsidRPr="002C367D">
              <w:t>26</w:t>
            </w:r>
            <w:r w:rsidRPr="002C367D">
              <w:t>;</w:t>
            </w:r>
          </w:p>
          <w:p w14:paraId="1120F27B" w14:textId="21490338" w:rsidR="00394A3D" w:rsidRPr="002C367D" w:rsidRDefault="00394A3D" w:rsidP="00394921">
            <w:pPr>
              <w:pStyle w:val="S1-subpara"/>
              <w:numPr>
                <w:ilvl w:val="0"/>
                <w:numId w:val="67"/>
              </w:numPr>
            </w:pPr>
            <w:r w:rsidRPr="002C367D">
              <w:t>price adjustment due to quantifiable nonmaterial nonconformities in accordance with IT</w:t>
            </w:r>
            <w:r w:rsidR="00AA04FB" w:rsidRPr="002C367D">
              <w:t>P</w:t>
            </w:r>
            <w:r w:rsidRPr="002C367D">
              <w:t xml:space="preserve"> 34.1;</w:t>
            </w:r>
          </w:p>
          <w:p w14:paraId="380316BA" w14:textId="5D78D58A" w:rsidR="00394A3D" w:rsidRPr="002C367D" w:rsidRDefault="00394A3D" w:rsidP="00394921">
            <w:pPr>
              <w:pStyle w:val="S1-subpara"/>
              <w:numPr>
                <w:ilvl w:val="0"/>
                <w:numId w:val="67"/>
              </w:numPr>
            </w:pPr>
            <w:r w:rsidRPr="002C367D">
              <w:t>converting the amount resulting from applying (a) to (c) above, if relevant, to a single currency in accordance with IT</w:t>
            </w:r>
            <w:r w:rsidR="00AA04FB" w:rsidRPr="002C367D">
              <w:t>P</w:t>
            </w:r>
            <w:r w:rsidRPr="002C367D">
              <w:t xml:space="preserve"> 36.2; and  </w:t>
            </w:r>
          </w:p>
          <w:p w14:paraId="698BA054" w14:textId="289E5919" w:rsidR="00394A3D" w:rsidRPr="002C367D" w:rsidRDefault="00394A3D" w:rsidP="00394921">
            <w:pPr>
              <w:pStyle w:val="S1-subpara"/>
              <w:numPr>
                <w:ilvl w:val="0"/>
                <w:numId w:val="67"/>
              </w:numPr>
            </w:pPr>
            <w:r w:rsidRPr="002C367D">
              <w:rPr>
                <w:noProof/>
                <w:szCs w:val="24"/>
              </w:rPr>
              <w:t xml:space="preserve">the evaluation factors indicated in the </w:t>
            </w:r>
            <w:r w:rsidR="00256027" w:rsidRPr="002C367D">
              <w:rPr>
                <w:noProof/>
                <w:szCs w:val="24"/>
              </w:rPr>
              <w:t>P</w:t>
            </w:r>
            <w:r w:rsidRPr="002C367D">
              <w:rPr>
                <w:noProof/>
                <w:szCs w:val="24"/>
              </w:rPr>
              <w:t>DS and detailed in Section III, Evaluation and Qualification Criteria.</w:t>
            </w:r>
          </w:p>
          <w:p w14:paraId="399F50B5" w14:textId="68FF642B" w:rsidR="00FE4D81" w:rsidRPr="002C367D" w:rsidRDefault="00394A3D" w:rsidP="00394921">
            <w:pPr>
              <w:pStyle w:val="Head12a"/>
              <w:numPr>
                <w:ilvl w:val="1"/>
                <w:numId w:val="56"/>
              </w:numPr>
              <w:spacing w:before="120"/>
              <w:ind w:left="702" w:hanging="720"/>
              <w:jc w:val="both"/>
              <w:rPr>
                <w:b w:val="0"/>
                <w:lang w:val="en-GB"/>
              </w:rPr>
            </w:pPr>
            <w:r w:rsidRPr="002C367D">
              <w:rPr>
                <w:b w:val="0"/>
                <w:lang w:val="en-GB"/>
              </w:rPr>
              <w:t xml:space="preserve">For evaluation and comparison purposes, the currency(ies) of the </w:t>
            </w:r>
            <w:r w:rsidR="007A7CB7" w:rsidRPr="002C367D">
              <w:rPr>
                <w:lang w:val="en-GB"/>
              </w:rPr>
              <w:t>Proposal</w:t>
            </w:r>
            <w:r w:rsidRPr="002C367D">
              <w:rPr>
                <w:b w:val="0"/>
                <w:lang w:val="en-GB"/>
              </w:rPr>
              <w:t xml:space="preserve"> shall be converted into a single currency </w:t>
            </w:r>
            <w:r w:rsidRPr="002C367D">
              <w:rPr>
                <w:lang w:val="en-GB"/>
              </w:rPr>
              <w:t xml:space="preserve">as specified in the </w:t>
            </w:r>
            <w:r w:rsidR="00256027" w:rsidRPr="002C367D">
              <w:rPr>
                <w:lang w:val="en-GB"/>
              </w:rPr>
              <w:t>P</w:t>
            </w:r>
            <w:r w:rsidRPr="002C367D">
              <w:rPr>
                <w:lang w:val="en-GB"/>
              </w:rPr>
              <w:t>DS</w:t>
            </w:r>
            <w:r w:rsidR="00FE4D81" w:rsidRPr="002C367D">
              <w:rPr>
                <w:b w:val="0"/>
                <w:lang w:val="en-GB"/>
              </w:rPr>
              <w:t>.</w:t>
            </w:r>
            <w:bookmarkEnd w:id="359"/>
            <w:r w:rsidR="00FE4D81" w:rsidRPr="002C367D">
              <w:rPr>
                <w:b w:val="0"/>
                <w:lang w:val="en-GB"/>
              </w:rPr>
              <w:t xml:space="preserve"> </w:t>
            </w:r>
          </w:p>
          <w:p w14:paraId="732C84BE" w14:textId="28AE3554" w:rsidR="00BF69F0" w:rsidRPr="002C367D" w:rsidRDefault="00394A3D" w:rsidP="00394921">
            <w:pPr>
              <w:pStyle w:val="Head12a"/>
              <w:numPr>
                <w:ilvl w:val="1"/>
                <w:numId w:val="56"/>
              </w:numPr>
              <w:spacing w:before="120"/>
              <w:ind w:left="702" w:hanging="720"/>
              <w:jc w:val="both"/>
              <w:rPr>
                <w:bCs/>
                <w:szCs w:val="24"/>
                <w:lang w:val="en-GB"/>
              </w:rPr>
            </w:pPr>
            <w:bookmarkStart w:id="360" w:name="_Toc43474945"/>
            <w:r w:rsidRPr="002C367D">
              <w:rPr>
                <w:b w:val="0"/>
                <w:lang w:val="en-GB"/>
              </w:rPr>
              <w:t>No margin of domestic preference shall apply</w:t>
            </w:r>
            <w:bookmarkEnd w:id="360"/>
            <w:r w:rsidRPr="002C367D">
              <w:rPr>
                <w:bCs/>
                <w:szCs w:val="24"/>
                <w:lang w:val="en-GB"/>
              </w:rPr>
              <w:t>.</w:t>
            </w:r>
          </w:p>
          <w:p w14:paraId="5A3D2ECB" w14:textId="78DFF835" w:rsidR="00394A3D" w:rsidRPr="002C367D" w:rsidRDefault="00394A3D" w:rsidP="00394921">
            <w:pPr>
              <w:pStyle w:val="Head12a"/>
              <w:numPr>
                <w:ilvl w:val="1"/>
                <w:numId w:val="56"/>
              </w:numPr>
              <w:spacing w:before="120"/>
              <w:ind w:left="702" w:hanging="720"/>
              <w:jc w:val="both"/>
              <w:rPr>
                <w:b w:val="0"/>
                <w:lang w:val="en-GB"/>
              </w:rPr>
            </w:pPr>
            <w:r w:rsidRPr="002C367D">
              <w:rPr>
                <w:b w:val="0"/>
                <w:lang w:val="en-GB"/>
              </w:rPr>
              <w:t>If price adjustment is allowed in accordance with IT</w:t>
            </w:r>
            <w:r w:rsidR="00AA04FB" w:rsidRPr="002C367D">
              <w:rPr>
                <w:b w:val="0"/>
                <w:lang w:val="en-GB"/>
              </w:rPr>
              <w:t>P</w:t>
            </w:r>
            <w:r w:rsidRPr="002C367D">
              <w:rPr>
                <w:b w:val="0"/>
                <w:lang w:val="en-GB"/>
              </w:rPr>
              <w:t xml:space="preserve"> 17.7, the estimated effect of the price adjustment provisions of the Conditions of Contract, applied over the period of execution of the Contract, shall not be taken into account in </w:t>
            </w:r>
            <w:r w:rsidR="007A7CB7" w:rsidRPr="002C367D">
              <w:rPr>
                <w:b w:val="0"/>
                <w:lang w:val="en-GB"/>
              </w:rPr>
              <w:t>Proposal</w:t>
            </w:r>
            <w:r w:rsidRPr="002C367D">
              <w:rPr>
                <w:b w:val="0"/>
                <w:lang w:val="en-GB"/>
              </w:rPr>
              <w:t xml:space="preserve"> evaluation.</w:t>
            </w:r>
          </w:p>
          <w:p w14:paraId="2A50D1EC" w14:textId="69F933FE" w:rsidR="00C92129" w:rsidRPr="002C367D" w:rsidRDefault="00394A3D" w:rsidP="00394921">
            <w:pPr>
              <w:pStyle w:val="Head12a"/>
              <w:numPr>
                <w:ilvl w:val="1"/>
                <w:numId w:val="56"/>
              </w:numPr>
              <w:spacing w:before="120"/>
              <w:ind w:left="702" w:hanging="720"/>
              <w:jc w:val="both"/>
              <w:rPr>
                <w:szCs w:val="24"/>
                <w:lang w:val="en-GB"/>
              </w:rPr>
            </w:pPr>
            <w:bookmarkStart w:id="361" w:name="_Toc43474947"/>
            <w:r w:rsidRPr="002C367D">
              <w:rPr>
                <w:b w:val="0"/>
                <w:lang w:val="en-GB"/>
              </w:rPr>
              <w:t xml:space="preserve">If this </w:t>
            </w:r>
            <w:r w:rsidR="007A7CB7" w:rsidRPr="002C367D">
              <w:rPr>
                <w:b w:val="0"/>
                <w:lang w:val="en-GB"/>
              </w:rPr>
              <w:t>request for proposals</w:t>
            </w:r>
            <w:r w:rsidRPr="002C367D">
              <w:rPr>
                <w:b w:val="0"/>
                <w:lang w:val="en-GB"/>
              </w:rPr>
              <w:t xml:space="preserve"> document allows </w:t>
            </w:r>
            <w:r w:rsidR="00A64EA0" w:rsidRPr="002C367D">
              <w:rPr>
                <w:b w:val="0"/>
                <w:lang w:val="en-GB"/>
              </w:rPr>
              <w:t>Proposer</w:t>
            </w:r>
            <w:r w:rsidRPr="002C367D">
              <w:rPr>
                <w:b w:val="0"/>
                <w:lang w:val="en-GB"/>
              </w:rPr>
              <w:t xml:space="preserve">s to quote separate prices for different lots (contracts), each lot will be evaluated separately to determine the Most Advantageous </w:t>
            </w:r>
            <w:r w:rsidR="007A7CB7" w:rsidRPr="002C367D">
              <w:rPr>
                <w:b w:val="0"/>
                <w:lang w:val="en-GB"/>
              </w:rPr>
              <w:t>Proposal</w:t>
            </w:r>
            <w:r w:rsidRPr="002C367D">
              <w:rPr>
                <w:b w:val="0"/>
                <w:lang w:val="en-GB"/>
              </w:rPr>
              <w:t xml:space="preserve"> using the methodology specified in Section III, Evaluation and Qualification Criteria. Discounts that are conditional on the award of more than one lotor slice shall not be considered for </w:t>
            </w:r>
            <w:r w:rsidR="007A7CB7" w:rsidRPr="002C367D">
              <w:rPr>
                <w:b w:val="0"/>
                <w:lang w:val="en-GB"/>
              </w:rPr>
              <w:t>Proposal</w:t>
            </w:r>
            <w:r w:rsidRPr="002C367D">
              <w:rPr>
                <w:b w:val="0"/>
                <w:lang w:val="en-GB"/>
              </w:rPr>
              <w:t xml:space="preserve"> evaluation</w:t>
            </w:r>
            <w:r w:rsidR="000168B5" w:rsidRPr="002C367D">
              <w:rPr>
                <w:b w:val="0"/>
                <w:lang w:val="en-GB"/>
              </w:rPr>
              <w:t>.</w:t>
            </w:r>
            <w:bookmarkEnd w:id="361"/>
          </w:p>
        </w:tc>
      </w:tr>
      <w:tr w:rsidR="0092346B" w:rsidRPr="002C367D" w14:paraId="288D8893" w14:textId="77777777" w:rsidTr="002F6988">
        <w:tblPrEx>
          <w:tblCellMar>
            <w:left w:w="115" w:type="dxa"/>
            <w:right w:w="115" w:type="dxa"/>
          </w:tblCellMar>
        </w:tblPrEx>
        <w:trPr>
          <w:gridAfter w:val="1"/>
          <w:wAfter w:w="8" w:type="dxa"/>
        </w:trPr>
        <w:tc>
          <w:tcPr>
            <w:tcW w:w="2430" w:type="dxa"/>
          </w:tcPr>
          <w:p w14:paraId="606DFF33" w14:textId="77777777" w:rsidR="0092346B" w:rsidRPr="002C367D" w:rsidRDefault="0092346B" w:rsidP="00011A7E">
            <w:pPr>
              <w:spacing w:before="120"/>
              <w:rPr>
                <w:szCs w:val="24"/>
              </w:rPr>
            </w:pPr>
          </w:p>
        </w:tc>
        <w:tc>
          <w:tcPr>
            <w:tcW w:w="7224" w:type="dxa"/>
            <w:gridSpan w:val="2"/>
          </w:tcPr>
          <w:p w14:paraId="76E41F31" w14:textId="4B5B6233" w:rsidR="0092346B" w:rsidRPr="002C367D" w:rsidRDefault="009C1DF9" w:rsidP="00394921">
            <w:pPr>
              <w:pStyle w:val="Head12a"/>
              <w:numPr>
                <w:ilvl w:val="1"/>
                <w:numId w:val="56"/>
              </w:numPr>
              <w:spacing w:before="120"/>
              <w:ind w:left="702" w:hanging="720"/>
              <w:jc w:val="both"/>
              <w:rPr>
                <w:b w:val="0"/>
                <w:lang w:val="en-GB"/>
              </w:rPr>
            </w:pPr>
            <w:bookmarkStart w:id="362" w:name="_Toc43474951"/>
            <w:r w:rsidRPr="002C367D">
              <w:rPr>
                <w:b w:val="0"/>
                <w:lang w:val="en-GB"/>
              </w:rPr>
              <w:t xml:space="preserve">The </w:t>
            </w:r>
            <w:r w:rsidR="006E0425" w:rsidRPr="002C367D">
              <w:rPr>
                <w:b w:val="0"/>
                <w:lang w:val="en-GB"/>
              </w:rPr>
              <w:t>Purchaser</w:t>
            </w:r>
            <w:r w:rsidRPr="002C367D">
              <w:rPr>
                <w:b w:val="0"/>
                <w:lang w:val="en-GB"/>
              </w:rPr>
              <w:t xml:space="preserve"> will evaluate and compare the </w:t>
            </w:r>
            <w:r w:rsidR="007A7CB7" w:rsidRPr="002C367D">
              <w:rPr>
                <w:b w:val="0"/>
                <w:lang w:val="en-GB"/>
              </w:rPr>
              <w:t>Proposal</w:t>
            </w:r>
            <w:r w:rsidRPr="002C367D">
              <w:rPr>
                <w:b w:val="0"/>
                <w:lang w:val="en-GB"/>
              </w:rPr>
              <w:t>s.  The evaluation will be performed assuming either that:</w:t>
            </w:r>
            <w:bookmarkEnd w:id="362"/>
          </w:p>
        </w:tc>
      </w:tr>
      <w:tr w:rsidR="007172F2" w:rsidRPr="002C367D" w14:paraId="76569D2F" w14:textId="77777777" w:rsidTr="002F6988">
        <w:tblPrEx>
          <w:tblCellMar>
            <w:left w:w="115" w:type="dxa"/>
            <w:right w:w="115" w:type="dxa"/>
          </w:tblCellMar>
        </w:tblPrEx>
        <w:trPr>
          <w:gridAfter w:val="1"/>
          <w:wAfter w:w="8" w:type="dxa"/>
          <w:trHeight w:val="3158"/>
        </w:trPr>
        <w:tc>
          <w:tcPr>
            <w:tcW w:w="2430" w:type="dxa"/>
          </w:tcPr>
          <w:p w14:paraId="58BD26EC" w14:textId="77777777" w:rsidR="007172F2" w:rsidRPr="002C367D" w:rsidRDefault="007172F2" w:rsidP="00011A7E">
            <w:pPr>
              <w:spacing w:before="120"/>
              <w:rPr>
                <w:szCs w:val="24"/>
              </w:rPr>
            </w:pPr>
          </w:p>
        </w:tc>
        <w:tc>
          <w:tcPr>
            <w:tcW w:w="7224" w:type="dxa"/>
            <w:gridSpan w:val="2"/>
          </w:tcPr>
          <w:p w14:paraId="6B8B1C6D" w14:textId="0BD31BAB" w:rsidR="007172F2" w:rsidRPr="002C367D" w:rsidRDefault="007172F2" w:rsidP="00011A7E">
            <w:pPr>
              <w:pStyle w:val="BlockText"/>
              <w:numPr>
                <w:ilvl w:val="12"/>
                <w:numId w:val="0"/>
              </w:numPr>
              <w:tabs>
                <w:tab w:val="clear" w:pos="387"/>
                <w:tab w:val="clear" w:pos="1107"/>
              </w:tabs>
              <w:spacing w:before="120" w:after="120"/>
              <w:ind w:left="1165" w:hanging="540"/>
              <w:rPr>
                <w:i w:val="0"/>
                <w:szCs w:val="24"/>
              </w:rPr>
            </w:pPr>
            <w:r w:rsidRPr="002C367D">
              <w:rPr>
                <w:i w:val="0"/>
                <w:szCs w:val="24"/>
              </w:rPr>
              <w:t xml:space="preserve">(a) </w:t>
            </w:r>
            <w:r w:rsidRPr="002C367D">
              <w:rPr>
                <w:i w:val="0"/>
                <w:szCs w:val="24"/>
              </w:rPr>
              <w:tab/>
              <w:t xml:space="preserve">the Contract will be awarded to the </w:t>
            </w:r>
            <w:r w:rsidR="00424A10" w:rsidRPr="002C367D">
              <w:rPr>
                <w:i w:val="0"/>
                <w:szCs w:val="24"/>
              </w:rPr>
              <w:t xml:space="preserve">Most Advantageous </w:t>
            </w:r>
            <w:r w:rsidR="007A7CB7" w:rsidRPr="002C367D">
              <w:rPr>
                <w:i w:val="0"/>
                <w:szCs w:val="24"/>
              </w:rPr>
              <w:t>Proposal</w:t>
            </w:r>
            <w:r w:rsidR="00424A10" w:rsidRPr="002C367D">
              <w:rPr>
                <w:i w:val="0"/>
                <w:szCs w:val="24"/>
              </w:rPr>
              <w:t xml:space="preserve"> </w:t>
            </w:r>
            <w:r w:rsidRPr="002C367D">
              <w:rPr>
                <w:i w:val="0"/>
                <w:szCs w:val="24"/>
              </w:rPr>
              <w:t xml:space="preserve">for the entire Information System; or </w:t>
            </w:r>
          </w:p>
          <w:p w14:paraId="52CE62A1" w14:textId="35260BEA" w:rsidR="007172F2" w:rsidRPr="002C367D" w:rsidRDefault="007172F2" w:rsidP="00011A7E">
            <w:pPr>
              <w:pStyle w:val="BlockText"/>
              <w:numPr>
                <w:ilvl w:val="12"/>
                <w:numId w:val="0"/>
              </w:numPr>
              <w:tabs>
                <w:tab w:val="clear" w:pos="387"/>
                <w:tab w:val="clear" w:pos="1107"/>
              </w:tabs>
              <w:spacing w:before="120" w:after="120"/>
              <w:ind w:left="1165" w:hanging="540"/>
              <w:rPr>
                <w:i w:val="0"/>
                <w:szCs w:val="24"/>
              </w:rPr>
            </w:pPr>
            <w:r w:rsidRPr="002C367D">
              <w:rPr>
                <w:i w:val="0"/>
                <w:szCs w:val="24"/>
              </w:rPr>
              <w:t xml:space="preserve">(b) </w:t>
            </w:r>
            <w:r w:rsidRPr="002C367D">
              <w:rPr>
                <w:i w:val="0"/>
                <w:szCs w:val="24"/>
              </w:rPr>
              <w:tab/>
              <w:t xml:space="preserve">if specified </w:t>
            </w:r>
            <w:r w:rsidRPr="002C367D">
              <w:rPr>
                <w:b/>
                <w:i w:val="0"/>
                <w:szCs w:val="24"/>
              </w:rPr>
              <w:t xml:space="preserve">in the </w:t>
            </w:r>
            <w:r w:rsidR="00256027" w:rsidRPr="002C367D">
              <w:rPr>
                <w:b/>
                <w:i w:val="0"/>
                <w:szCs w:val="24"/>
              </w:rPr>
              <w:t>PDS</w:t>
            </w:r>
            <w:r w:rsidRPr="002C367D">
              <w:rPr>
                <w:i w:val="0"/>
                <w:szCs w:val="24"/>
              </w:rPr>
              <w:t xml:space="preserve">, Contracts will be awarded to the </w:t>
            </w:r>
            <w:r w:rsidR="00E627BD" w:rsidRPr="002C367D">
              <w:rPr>
                <w:i w:val="0"/>
                <w:szCs w:val="24"/>
              </w:rPr>
              <w:t xml:space="preserve">Proposers </w:t>
            </w:r>
            <w:r w:rsidRPr="002C367D">
              <w:rPr>
                <w:i w:val="0"/>
                <w:szCs w:val="24"/>
              </w:rPr>
              <w:t xml:space="preserve">for each individual Subsystem, lot, or slice defined in the Technical Requirements whose </w:t>
            </w:r>
            <w:r w:rsidR="007A7CB7" w:rsidRPr="002C367D">
              <w:rPr>
                <w:i w:val="0"/>
                <w:szCs w:val="24"/>
              </w:rPr>
              <w:t>Proposal</w:t>
            </w:r>
            <w:r w:rsidRPr="002C367D">
              <w:rPr>
                <w:i w:val="0"/>
                <w:szCs w:val="24"/>
              </w:rPr>
              <w:t xml:space="preserve">s result in the </w:t>
            </w:r>
            <w:r w:rsidR="00424A10" w:rsidRPr="002C367D">
              <w:rPr>
                <w:i w:val="0"/>
                <w:szCs w:val="24"/>
              </w:rPr>
              <w:t xml:space="preserve">Most Advantageous </w:t>
            </w:r>
            <w:r w:rsidR="007A7CB7" w:rsidRPr="002C367D">
              <w:rPr>
                <w:i w:val="0"/>
                <w:szCs w:val="24"/>
              </w:rPr>
              <w:t>Proposal</w:t>
            </w:r>
            <w:r w:rsidR="00424A10" w:rsidRPr="002C367D">
              <w:rPr>
                <w:i w:val="0"/>
                <w:szCs w:val="24"/>
              </w:rPr>
              <w:t>/</w:t>
            </w:r>
            <w:r w:rsidR="007A7CB7" w:rsidRPr="002C367D">
              <w:rPr>
                <w:i w:val="0"/>
                <w:szCs w:val="24"/>
              </w:rPr>
              <w:t>Proposal</w:t>
            </w:r>
            <w:r w:rsidR="00424A10" w:rsidRPr="002C367D">
              <w:rPr>
                <w:i w:val="0"/>
                <w:szCs w:val="24"/>
              </w:rPr>
              <w:t>s</w:t>
            </w:r>
            <w:r w:rsidRPr="002C367D">
              <w:rPr>
                <w:i w:val="0"/>
                <w:szCs w:val="24"/>
              </w:rPr>
              <w:t xml:space="preserve"> for the entire System.</w:t>
            </w:r>
          </w:p>
          <w:p w14:paraId="52AA9D05" w14:textId="0501E6A6" w:rsidR="007172F2" w:rsidRPr="002C367D" w:rsidRDefault="007172F2" w:rsidP="00EE79A1">
            <w:pPr>
              <w:spacing w:before="120"/>
              <w:ind w:left="717"/>
              <w:rPr>
                <w:szCs w:val="24"/>
              </w:rPr>
            </w:pPr>
            <w:r w:rsidRPr="002C367D">
              <w:rPr>
                <w:szCs w:val="24"/>
              </w:rPr>
              <w:t xml:space="preserve">In the latter case, discounts that are conditional on the award of more than one Subsystem, lot, or slice may be offered in </w:t>
            </w:r>
            <w:r w:rsidR="007A7CB7" w:rsidRPr="002C367D">
              <w:rPr>
                <w:szCs w:val="24"/>
              </w:rPr>
              <w:t>Proposal</w:t>
            </w:r>
            <w:r w:rsidRPr="002C367D">
              <w:rPr>
                <w:szCs w:val="24"/>
              </w:rPr>
              <w:t xml:space="preserve">s.  </w:t>
            </w:r>
            <w:r w:rsidR="00C60AB8" w:rsidRPr="002C367D">
              <w:rPr>
                <w:szCs w:val="24"/>
              </w:rPr>
              <w:t>S</w:t>
            </w:r>
            <w:r w:rsidRPr="002C367D">
              <w:rPr>
                <w:szCs w:val="24"/>
              </w:rPr>
              <w:t xml:space="preserve">uch discounts will be considered in the evaluation </w:t>
            </w:r>
            <w:r w:rsidR="00C60AB8" w:rsidRPr="002C367D">
              <w:rPr>
                <w:szCs w:val="24"/>
              </w:rPr>
              <w:t xml:space="preserve">of </w:t>
            </w:r>
            <w:r w:rsidR="007A7CB7" w:rsidRPr="002C367D">
              <w:rPr>
                <w:szCs w:val="24"/>
              </w:rPr>
              <w:t>Proposal</w:t>
            </w:r>
            <w:r w:rsidR="00C60AB8" w:rsidRPr="002C367D">
              <w:rPr>
                <w:szCs w:val="24"/>
              </w:rPr>
              <w:t xml:space="preserve">s </w:t>
            </w:r>
            <w:r w:rsidR="00424A10" w:rsidRPr="002C367D">
              <w:rPr>
                <w:szCs w:val="24"/>
              </w:rPr>
              <w:t>as specified</w:t>
            </w:r>
            <w:r w:rsidRPr="002C367D">
              <w:rPr>
                <w:szCs w:val="24"/>
              </w:rPr>
              <w:t xml:space="preserve"> </w:t>
            </w:r>
            <w:r w:rsidRPr="002C367D">
              <w:rPr>
                <w:b/>
                <w:szCs w:val="24"/>
              </w:rPr>
              <w:t xml:space="preserve">in the </w:t>
            </w:r>
            <w:r w:rsidR="00256027" w:rsidRPr="002C367D">
              <w:rPr>
                <w:b/>
                <w:szCs w:val="24"/>
              </w:rPr>
              <w:t>PDS</w:t>
            </w:r>
            <w:r w:rsidRPr="002C367D">
              <w:rPr>
                <w:szCs w:val="24"/>
              </w:rPr>
              <w:t>.</w:t>
            </w:r>
          </w:p>
        </w:tc>
      </w:tr>
      <w:tr w:rsidR="00B758B6" w:rsidRPr="002C367D" w14:paraId="70BBC6F2" w14:textId="77777777" w:rsidTr="002F6988">
        <w:tblPrEx>
          <w:tblCellMar>
            <w:left w:w="115" w:type="dxa"/>
            <w:right w:w="115" w:type="dxa"/>
          </w:tblCellMar>
        </w:tblPrEx>
        <w:trPr>
          <w:gridAfter w:val="1"/>
          <w:wAfter w:w="8" w:type="dxa"/>
        </w:trPr>
        <w:tc>
          <w:tcPr>
            <w:tcW w:w="2430" w:type="dxa"/>
          </w:tcPr>
          <w:p w14:paraId="0BEC91AF" w14:textId="6DA654F4" w:rsidR="00B758B6" w:rsidRPr="002C367D" w:rsidRDefault="00B758B6" w:rsidP="00011A7E">
            <w:pPr>
              <w:pStyle w:val="ITBHeading2"/>
              <w:spacing w:before="120" w:after="120"/>
              <w:rPr>
                <w:lang w:val="en-GB"/>
              </w:rPr>
            </w:pPr>
            <w:bookmarkStart w:id="363" w:name="_Toc433185118"/>
            <w:bookmarkStart w:id="364" w:name="_Toc43475025"/>
            <w:bookmarkStart w:id="365" w:name="_Toc43486491"/>
            <w:bookmarkStart w:id="366" w:name="_Toc167985808"/>
            <w:r w:rsidRPr="002C367D">
              <w:rPr>
                <w:lang w:val="en-GB"/>
              </w:rPr>
              <w:t xml:space="preserve">Abnormally Low </w:t>
            </w:r>
            <w:r w:rsidR="007A7CB7" w:rsidRPr="002C367D">
              <w:rPr>
                <w:lang w:val="en-GB"/>
              </w:rPr>
              <w:t>Proposal</w:t>
            </w:r>
            <w:r w:rsidRPr="002C367D">
              <w:rPr>
                <w:lang w:val="en-GB"/>
              </w:rPr>
              <w:t>s</w:t>
            </w:r>
            <w:bookmarkEnd w:id="363"/>
            <w:bookmarkEnd w:id="364"/>
            <w:bookmarkEnd w:id="365"/>
            <w:bookmarkEnd w:id="366"/>
          </w:p>
        </w:tc>
        <w:tc>
          <w:tcPr>
            <w:tcW w:w="7224" w:type="dxa"/>
            <w:gridSpan w:val="2"/>
          </w:tcPr>
          <w:p w14:paraId="0D9D9076" w14:textId="7C70310A" w:rsidR="00F06272" w:rsidRPr="002C367D" w:rsidRDefault="00B758B6" w:rsidP="00394921">
            <w:pPr>
              <w:pStyle w:val="Head12a"/>
              <w:numPr>
                <w:ilvl w:val="1"/>
                <w:numId w:val="56"/>
              </w:numPr>
              <w:spacing w:before="120"/>
              <w:ind w:left="702" w:hanging="720"/>
              <w:jc w:val="both"/>
              <w:rPr>
                <w:b w:val="0"/>
                <w:bCs/>
                <w:szCs w:val="24"/>
                <w:lang w:val="en-GB"/>
              </w:rPr>
            </w:pPr>
            <w:bookmarkStart w:id="367" w:name="_Toc43474953"/>
            <w:r w:rsidRPr="002C367D">
              <w:rPr>
                <w:b w:val="0"/>
                <w:lang w:val="en-GB"/>
              </w:rPr>
              <w:t xml:space="preserve">An Abnormally Low </w:t>
            </w:r>
            <w:r w:rsidR="007A7CB7" w:rsidRPr="002C367D">
              <w:rPr>
                <w:b w:val="0"/>
                <w:lang w:val="en-GB"/>
              </w:rPr>
              <w:t>Proposal</w:t>
            </w:r>
            <w:r w:rsidRPr="002C367D">
              <w:rPr>
                <w:b w:val="0"/>
                <w:lang w:val="en-GB"/>
              </w:rPr>
              <w:t xml:space="preserve"> is one where the </w:t>
            </w:r>
            <w:r w:rsidR="007A7CB7" w:rsidRPr="002C367D">
              <w:rPr>
                <w:b w:val="0"/>
                <w:lang w:val="en-GB"/>
              </w:rPr>
              <w:t>Proposal</w:t>
            </w:r>
            <w:r w:rsidRPr="002C367D">
              <w:rPr>
                <w:b w:val="0"/>
                <w:lang w:val="en-GB"/>
              </w:rPr>
              <w:t xml:space="preserve"> price in combination with other constituent elements of the </w:t>
            </w:r>
            <w:r w:rsidR="007A7CB7" w:rsidRPr="002C367D">
              <w:rPr>
                <w:b w:val="0"/>
                <w:lang w:val="en-GB"/>
              </w:rPr>
              <w:t>Proposal</w:t>
            </w:r>
            <w:r w:rsidRPr="002C367D">
              <w:rPr>
                <w:b w:val="0"/>
                <w:lang w:val="en-GB"/>
              </w:rPr>
              <w:t xml:space="preserve"> appears unreasonably low to the extent that the </w:t>
            </w:r>
            <w:r w:rsidR="007A7CB7" w:rsidRPr="002C367D">
              <w:rPr>
                <w:b w:val="0"/>
                <w:lang w:val="en-GB"/>
              </w:rPr>
              <w:t>Proposal</w:t>
            </w:r>
            <w:r w:rsidRPr="002C367D">
              <w:rPr>
                <w:b w:val="0"/>
                <w:lang w:val="en-GB"/>
              </w:rPr>
              <w:t xml:space="preserve"> price raises material concerns as to the capability of the </w:t>
            </w:r>
            <w:r w:rsidR="00A64EA0" w:rsidRPr="002C367D">
              <w:rPr>
                <w:b w:val="0"/>
                <w:lang w:val="en-GB"/>
              </w:rPr>
              <w:t>Proposer</w:t>
            </w:r>
            <w:r w:rsidRPr="002C367D">
              <w:rPr>
                <w:b w:val="0"/>
                <w:lang w:val="en-GB"/>
              </w:rPr>
              <w:t xml:space="preserve"> to perform the Contract for the offered </w:t>
            </w:r>
            <w:r w:rsidR="007A7CB7" w:rsidRPr="002C367D">
              <w:rPr>
                <w:b w:val="0"/>
                <w:lang w:val="en-GB"/>
              </w:rPr>
              <w:t>Proposal</w:t>
            </w:r>
            <w:r w:rsidRPr="002C367D">
              <w:rPr>
                <w:b w:val="0"/>
                <w:lang w:val="en-GB"/>
              </w:rPr>
              <w:t xml:space="preserve"> Price</w:t>
            </w:r>
            <w:r w:rsidR="00E8079B" w:rsidRPr="002C367D">
              <w:rPr>
                <w:b w:val="0"/>
                <w:bCs/>
                <w:szCs w:val="24"/>
                <w:lang w:val="en-GB"/>
              </w:rPr>
              <w:t>.</w:t>
            </w:r>
            <w:bookmarkEnd w:id="367"/>
          </w:p>
        </w:tc>
      </w:tr>
      <w:tr w:rsidR="00B758B6" w:rsidRPr="002C367D" w14:paraId="7262F4C6" w14:textId="77777777" w:rsidTr="002F6988">
        <w:tblPrEx>
          <w:tblCellMar>
            <w:left w:w="115" w:type="dxa"/>
            <w:right w:w="115" w:type="dxa"/>
          </w:tblCellMar>
        </w:tblPrEx>
        <w:trPr>
          <w:gridAfter w:val="1"/>
          <w:wAfter w:w="8" w:type="dxa"/>
        </w:trPr>
        <w:tc>
          <w:tcPr>
            <w:tcW w:w="2430" w:type="dxa"/>
          </w:tcPr>
          <w:p w14:paraId="6ECC2813" w14:textId="77777777" w:rsidR="00B758B6" w:rsidRPr="002C367D" w:rsidRDefault="00B758B6" w:rsidP="00011A7E">
            <w:pPr>
              <w:spacing w:before="120"/>
              <w:rPr>
                <w:szCs w:val="24"/>
              </w:rPr>
            </w:pPr>
          </w:p>
        </w:tc>
        <w:tc>
          <w:tcPr>
            <w:tcW w:w="7224" w:type="dxa"/>
            <w:gridSpan w:val="2"/>
          </w:tcPr>
          <w:p w14:paraId="292A4BFA" w14:textId="0009E7C2" w:rsidR="00F06272" w:rsidRPr="002C367D" w:rsidRDefault="00B758B6" w:rsidP="00394921">
            <w:pPr>
              <w:pStyle w:val="Head12a"/>
              <w:numPr>
                <w:ilvl w:val="1"/>
                <w:numId w:val="56"/>
              </w:numPr>
              <w:spacing w:before="120"/>
              <w:ind w:left="702" w:hanging="720"/>
              <w:jc w:val="both"/>
              <w:rPr>
                <w:b w:val="0"/>
                <w:bCs/>
                <w:szCs w:val="24"/>
                <w:lang w:val="en-GB"/>
              </w:rPr>
            </w:pPr>
            <w:bookmarkStart w:id="368" w:name="_Toc43474954"/>
            <w:r w:rsidRPr="002C367D">
              <w:rPr>
                <w:b w:val="0"/>
                <w:bCs/>
                <w:szCs w:val="24"/>
                <w:lang w:val="en-GB"/>
              </w:rPr>
              <w:t xml:space="preserve">In the event of identification of a potentially Abnormally Low </w:t>
            </w:r>
            <w:r w:rsidR="007A7CB7" w:rsidRPr="002C367D">
              <w:rPr>
                <w:b w:val="0"/>
                <w:bCs/>
                <w:szCs w:val="24"/>
                <w:lang w:val="en-GB"/>
              </w:rPr>
              <w:t>Proposal</w:t>
            </w:r>
            <w:r w:rsidRPr="002C367D">
              <w:rPr>
                <w:b w:val="0"/>
                <w:bCs/>
                <w:szCs w:val="24"/>
                <w:lang w:val="en-GB"/>
              </w:rPr>
              <w:t xml:space="preserve">, the </w:t>
            </w:r>
            <w:r w:rsidR="006E0425" w:rsidRPr="002C367D">
              <w:rPr>
                <w:b w:val="0"/>
                <w:bCs/>
                <w:szCs w:val="24"/>
                <w:lang w:val="en-GB"/>
              </w:rPr>
              <w:t>Purchaser</w:t>
            </w:r>
            <w:r w:rsidRPr="002C367D">
              <w:rPr>
                <w:b w:val="0"/>
                <w:bCs/>
                <w:szCs w:val="24"/>
                <w:lang w:val="en-GB"/>
              </w:rPr>
              <w:t xml:space="preserve"> shall seek written clarifications from the </w:t>
            </w:r>
            <w:r w:rsidR="00A64EA0" w:rsidRPr="002C367D">
              <w:rPr>
                <w:b w:val="0"/>
                <w:lang w:val="en-GB"/>
              </w:rPr>
              <w:t>Proposer</w:t>
            </w:r>
            <w:r w:rsidRPr="002C367D">
              <w:rPr>
                <w:b w:val="0"/>
                <w:bCs/>
                <w:szCs w:val="24"/>
                <w:lang w:val="en-GB"/>
              </w:rPr>
              <w:t xml:space="preserve">, including detailed price analyses of its </w:t>
            </w:r>
            <w:r w:rsidR="007A7CB7" w:rsidRPr="002C367D">
              <w:rPr>
                <w:b w:val="0"/>
                <w:bCs/>
                <w:szCs w:val="24"/>
                <w:lang w:val="en-GB"/>
              </w:rPr>
              <w:t>Proposal</w:t>
            </w:r>
            <w:r w:rsidRPr="002C367D">
              <w:rPr>
                <w:b w:val="0"/>
                <w:bCs/>
                <w:szCs w:val="24"/>
                <w:lang w:val="en-GB"/>
              </w:rPr>
              <w:t xml:space="preserve"> price in relation to the subject matter of the contract, scope, proposed methodology, schedule, allocation of risks and responsibilities and any other requirements of the </w:t>
            </w:r>
            <w:r w:rsidR="007A7CB7" w:rsidRPr="002C367D">
              <w:rPr>
                <w:b w:val="0"/>
                <w:bCs/>
                <w:szCs w:val="24"/>
                <w:lang w:val="en-GB"/>
              </w:rPr>
              <w:t>request for proposals</w:t>
            </w:r>
            <w:r w:rsidR="00284AF9" w:rsidRPr="002C367D">
              <w:rPr>
                <w:b w:val="0"/>
                <w:bCs/>
                <w:szCs w:val="24"/>
                <w:lang w:val="en-GB"/>
              </w:rPr>
              <w:t xml:space="preserve"> document</w:t>
            </w:r>
            <w:r w:rsidRPr="002C367D">
              <w:rPr>
                <w:b w:val="0"/>
                <w:bCs/>
                <w:szCs w:val="24"/>
                <w:lang w:val="en-GB"/>
              </w:rPr>
              <w:t>.</w:t>
            </w:r>
            <w:bookmarkEnd w:id="368"/>
          </w:p>
          <w:p w14:paraId="56B17F06" w14:textId="7C208692" w:rsidR="00F06272" w:rsidRPr="002C367D" w:rsidRDefault="00B758B6" w:rsidP="00394921">
            <w:pPr>
              <w:pStyle w:val="Head12a"/>
              <w:numPr>
                <w:ilvl w:val="1"/>
                <w:numId w:val="56"/>
              </w:numPr>
              <w:spacing w:before="120"/>
              <w:ind w:left="702" w:hanging="720"/>
              <w:jc w:val="both"/>
              <w:rPr>
                <w:b w:val="0"/>
                <w:bCs/>
                <w:szCs w:val="24"/>
                <w:lang w:val="en-GB"/>
              </w:rPr>
            </w:pPr>
            <w:bookmarkStart w:id="369" w:name="_Toc43474955"/>
            <w:r w:rsidRPr="002C367D">
              <w:rPr>
                <w:b w:val="0"/>
                <w:bCs/>
                <w:szCs w:val="24"/>
                <w:lang w:val="en-GB"/>
              </w:rPr>
              <w:t xml:space="preserve">After evaluation of the price analyses, in the event that the </w:t>
            </w:r>
            <w:r w:rsidR="006E0425" w:rsidRPr="002C367D">
              <w:rPr>
                <w:b w:val="0"/>
                <w:lang w:val="en-GB"/>
              </w:rPr>
              <w:t>Purchaser</w:t>
            </w:r>
            <w:r w:rsidRPr="002C367D">
              <w:rPr>
                <w:b w:val="0"/>
                <w:bCs/>
                <w:szCs w:val="24"/>
                <w:lang w:val="en-GB"/>
              </w:rPr>
              <w:t xml:space="preserve"> determines that the </w:t>
            </w:r>
            <w:r w:rsidR="00A64EA0" w:rsidRPr="002C367D">
              <w:rPr>
                <w:b w:val="0"/>
                <w:bCs/>
                <w:szCs w:val="24"/>
                <w:lang w:val="en-GB"/>
              </w:rPr>
              <w:t>Proposer</w:t>
            </w:r>
            <w:r w:rsidRPr="002C367D">
              <w:rPr>
                <w:b w:val="0"/>
                <w:bCs/>
                <w:szCs w:val="24"/>
                <w:lang w:val="en-GB"/>
              </w:rPr>
              <w:t xml:space="preserve"> has failed to demonstrate its capability to </w:t>
            </w:r>
            <w:r w:rsidR="00A22F4F" w:rsidRPr="002C367D">
              <w:rPr>
                <w:b w:val="0"/>
                <w:bCs/>
                <w:szCs w:val="24"/>
                <w:lang w:val="en-GB"/>
              </w:rPr>
              <w:t>perform the</w:t>
            </w:r>
            <w:r w:rsidRPr="002C367D">
              <w:rPr>
                <w:b w:val="0"/>
                <w:bCs/>
                <w:szCs w:val="24"/>
                <w:lang w:val="en-GB"/>
              </w:rPr>
              <w:t xml:space="preserve"> Contract for the offered </w:t>
            </w:r>
            <w:r w:rsidR="007A7CB7" w:rsidRPr="002C367D">
              <w:rPr>
                <w:b w:val="0"/>
                <w:bCs/>
                <w:szCs w:val="24"/>
                <w:lang w:val="en-GB"/>
              </w:rPr>
              <w:t>Proposal</w:t>
            </w:r>
            <w:r w:rsidRPr="002C367D">
              <w:rPr>
                <w:b w:val="0"/>
                <w:bCs/>
                <w:szCs w:val="24"/>
                <w:lang w:val="en-GB"/>
              </w:rPr>
              <w:t xml:space="preserve"> Price, the </w:t>
            </w:r>
            <w:r w:rsidR="006E0425" w:rsidRPr="002C367D">
              <w:rPr>
                <w:b w:val="0"/>
                <w:bCs/>
                <w:szCs w:val="24"/>
                <w:lang w:val="en-GB"/>
              </w:rPr>
              <w:t>Purchaser</w:t>
            </w:r>
            <w:r w:rsidRPr="002C367D">
              <w:rPr>
                <w:b w:val="0"/>
                <w:bCs/>
                <w:szCs w:val="24"/>
                <w:lang w:val="en-GB"/>
              </w:rPr>
              <w:t xml:space="preserve"> shall reject the </w:t>
            </w:r>
            <w:r w:rsidR="007A7CB7" w:rsidRPr="002C367D">
              <w:rPr>
                <w:b w:val="0"/>
                <w:bCs/>
                <w:szCs w:val="24"/>
                <w:lang w:val="en-GB"/>
              </w:rPr>
              <w:t>Proposal</w:t>
            </w:r>
            <w:r w:rsidRPr="002C367D">
              <w:rPr>
                <w:b w:val="0"/>
                <w:bCs/>
                <w:szCs w:val="24"/>
                <w:lang w:val="en-GB"/>
              </w:rPr>
              <w:t>.</w:t>
            </w:r>
            <w:bookmarkEnd w:id="369"/>
            <w:r w:rsidR="0037209E" w:rsidRPr="002C367D" w:rsidDel="0037209E">
              <w:rPr>
                <w:b w:val="0"/>
                <w:bCs/>
                <w:szCs w:val="24"/>
                <w:lang w:val="en-GB"/>
              </w:rPr>
              <w:t xml:space="preserve"> </w:t>
            </w:r>
          </w:p>
        </w:tc>
      </w:tr>
      <w:tr w:rsidR="00B758B6" w:rsidRPr="002C367D" w14:paraId="3A3FB2A0" w14:textId="77777777" w:rsidTr="002F6988">
        <w:tblPrEx>
          <w:tblCellMar>
            <w:left w:w="115" w:type="dxa"/>
            <w:right w:w="115" w:type="dxa"/>
          </w:tblCellMar>
        </w:tblPrEx>
        <w:trPr>
          <w:gridAfter w:val="1"/>
          <w:wAfter w:w="8" w:type="dxa"/>
        </w:trPr>
        <w:tc>
          <w:tcPr>
            <w:tcW w:w="2430" w:type="dxa"/>
          </w:tcPr>
          <w:p w14:paraId="595549D6" w14:textId="7171C365" w:rsidR="00B758B6" w:rsidRPr="002C367D" w:rsidRDefault="008F102A" w:rsidP="00011A7E">
            <w:pPr>
              <w:pStyle w:val="ITBHeading2"/>
              <w:spacing w:before="120" w:after="120"/>
              <w:rPr>
                <w:lang w:val="en-GB"/>
              </w:rPr>
            </w:pPr>
            <w:bookmarkStart w:id="370" w:name="_Toc43475026"/>
            <w:bookmarkStart w:id="371" w:name="_Toc43486492"/>
            <w:bookmarkStart w:id="372" w:name="_Toc167985809"/>
            <w:r w:rsidRPr="002C367D">
              <w:rPr>
                <w:lang w:val="en-GB"/>
              </w:rPr>
              <w:t>Unbalanced or Front</w:t>
            </w:r>
            <w:r w:rsidR="00F04278" w:rsidRPr="002C367D">
              <w:rPr>
                <w:lang w:val="en-GB"/>
              </w:rPr>
              <w:t>-</w:t>
            </w:r>
            <w:r w:rsidRPr="002C367D">
              <w:rPr>
                <w:lang w:val="en-GB"/>
              </w:rPr>
              <w:t xml:space="preserve">Loaded </w:t>
            </w:r>
            <w:r w:rsidR="007A7CB7" w:rsidRPr="002C367D">
              <w:rPr>
                <w:lang w:val="en-GB"/>
              </w:rPr>
              <w:t>Proposal</w:t>
            </w:r>
            <w:r w:rsidRPr="002C367D">
              <w:rPr>
                <w:lang w:val="en-GB"/>
              </w:rPr>
              <w:t>s</w:t>
            </w:r>
            <w:bookmarkEnd w:id="370"/>
            <w:bookmarkEnd w:id="371"/>
            <w:bookmarkEnd w:id="372"/>
          </w:p>
        </w:tc>
        <w:tc>
          <w:tcPr>
            <w:tcW w:w="7224" w:type="dxa"/>
            <w:gridSpan w:val="2"/>
          </w:tcPr>
          <w:p w14:paraId="37FE84F6" w14:textId="560C383F" w:rsidR="00B758B6" w:rsidRPr="002C367D" w:rsidRDefault="00B758B6" w:rsidP="00394921">
            <w:pPr>
              <w:pStyle w:val="Head12a"/>
              <w:numPr>
                <w:ilvl w:val="1"/>
                <w:numId w:val="56"/>
              </w:numPr>
              <w:spacing w:before="120"/>
              <w:ind w:left="702" w:hanging="720"/>
              <w:jc w:val="both"/>
              <w:rPr>
                <w:b w:val="0"/>
                <w:bCs/>
                <w:szCs w:val="24"/>
                <w:lang w:val="en-GB"/>
              </w:rPr>
            </w:pPr>
            <w:bookmarkStart w:id="373" w:name="_Toc43474956"/>
            <w:r w:rsidRPr="002C367D">
              <w:rPr>
                <w:b w:val="0"/>
                <w:bCs/>
                <w:szCs w:val="24"/>
                <w:lang w:val="en-GB"/>
              </w:rPr>
              <w:t xml:space="preserve">If the </w:t>
            </w:r>
            <w:r w:rsidR="007A7CB7" w:rsidRPr="002C367D">
              <w:rPr>
                <w:b w:val="0"/>
                <w:bCs/>
                <w:szCs w:val="24"/>
                <w:lang w:val="en-GB"/>
              </w:rPr>
              <w:t>Proposal</w:t>
            </w:r>
            <w:r w:rsidRPr="002C367D">
              <w:rPr>
                <w:b w:val="0"/>
                <w:bCs/>
                <w:szCs w:val="24"/>
                <w:lang w:val="en-GB"/>
              </w:rPr>
              <w:t xml:space="preserve"> that is evaluated as the lowest evaluated cost is, in the </w:t>
            </w:r>
            <w:r w:rsidR="006E0425" w:rsidRPr="002C367D">
              <w:rPr>
                <w:b w:val="0"/>
                <w:lang w:val="en-GB"/>
              </w:rPr>
              <w:t>Purchaser</w:t>
            </w:r>
            <w:r w:rsidRPr="002C367D">
              <w:rPr>
                <w:b w:val="0"/>
                <w:lang w:val="en-GB"/>
              </w:rPr>
              <w:t>’s</w:t>
            </w:r>
            <w:r w:rsidRPr="002C367D">
              <w:rPr>
                <w:b w:val="0"/>
                <w:bCs/>
                <w:szCs w:val="24"/>
                <w:lang w:val="en-GB"/>
              </w:rPr>
              <w:t xml:space="preserve"> opinion, seriously unbalanced or front loaded the </w:t>
            </w:r>
            <w:r w:rsidR="006E0425" w:rsidRPr="002C367D">
              <w:rPr>
                <w:b w:val="0"/>
                <w:bCs/>
                <w:szCs w:val="24"/>
                <w:lang w:val="en-GB"/>
              </w:rPr>
              <w:t>Purchaser</w:t>
            </w:r>
            <w:r w:rsidRPr="002C367D">
              <w:rPr>
                <w:b w:val="0"/>
                <w:bCs/>
                <w:szCs w:val="24"/>
                <w:lang w:val="en-GB"/>
              </w:rPr>
              <w:t xml:space="preserve"> may require the </w:t>
            </w:r>
            <w:r w:rsidR="00A64EA0" w:rsidRPr="002C367D">
              <w:rPr>
                <w:b w:val="0"/>
                <w:bCs/>
                <w:szCs w:val="24"/>
                <w:lang w:val="en-GB"/>
              </w:rPr>
              <w:t>Proposer</w:t>
            </w:r>
            <w:r w:rsidRPr="002C367D">
              <w:rPr>
                <w:b w:val="0"/>
                <w:bCs/>
                <w:szCs w:val="24"/>
                <w:lang w:val="en-GB"/>
              </w:rPr>
              <w:t xml:space="preserve"> to provide written clarifications. Clarifications may include detailed price analyses to demonstrate the consistency of the </w:t>
            </w:r>
            <w:r w:rsidR="007A7CB7" w:rsidRPr="002C367D">
              <w:rPr>
                <w:b w:val="0"/>
                <w:bCs/>
                <w:szCs w:val="24"/>
                <w:lang w:val="en-GB"/>
              </w:rPr>
              <w:t>Proposal</w:t>
            </w:r>
            <w:r w:rsidRPr="002C367D">
              <w:rPr>
                <w:b w:val="0"/>
                <w:bCs/>
                <w:szCs w:val="24"/>
                <w:lang w:val="en-GB"/>
              </w:rPr>
              <w:t xml:space="preserve"> prices with the scope of </w:t>
            </w:r>
            <w:r w:rsidR="00F06272" w:rsidRPr="002C367D">
              <w:rPr>
                <w:b w:val="0"/>
                <w:bCs/>
                <w:szCs w:val="24"/>
                <w:lang w:val="en-GB"/>
              </w:rPr>
              <w:t>information systems, installations</w:t>
            </w:r>
            <w:r w:rsidRPr="002C367D">
              <w:rPr>
                <w:b w:val="0"/>
                <w:bCs/>
                <w:szCs w:val="24"/>
                <w:lang w:val="en-GB"/>
              </w:rPr>
              <w:t xml:space="preserve">, proposed methodology, schedule and any other requirements of the </w:t>
            </w:r>
            <w:r w:rsidR="007A7CB7" w:rsidRPr="002C367D">
              <w:rPr>
                <w:b w:val="0"/>
                <w:bCs/>
                <w:szCs w:val="24"/>
                <w:lang w:val="en-GB"/>
              </w:rPr>
              <w:t>request for proposals</w:t>
            </w:r>
            <w:r w:rsidR="00284AF9" w:rsidRPr="002C367D">
              <w:rPr>
                <w:b w:val="0"/>
                <w:bCs/>
                <w:szCs w:val="24"/>
                <w:lang w:val="en-GB"/>
              </w:rPr>
              <w:t xml:space="preserve"> document</w:t>
            </w:r>
            <w:r w:rsidRPr="002C367D">
              <w:rPr>
                <w:b w:val="0"/>
                <w:bCs/>
                <w:szCs w:val="24"/>
                <w:lang w:val="en-GB"/>
              </w:rPr>
              <w:t>.</w:t>
            </w:r>
            <w:bookmarkEnd w:id="373"/>
          </w:p>
        </w:tc>
      </w:tr>
      <w:tr w:rsidR="00B758B6" w:rsidRPr="002C367D" w14:paraId="165EFFB6" w14:textId="77777777" w:rsidTr="002F6988">
        <w:tblPrEx>
          <w:tblCellMar>
            <w:left w:w="115" w:type="dxa"/>
            <w:right w:w="115" w:type="dxa"/>
          </w:tblCellMar>
        </w:tblPrEx>
        <w:trPr>
          <w:gridAfter w:val="1"/>
          <w:wAfter w:w="8" w:type="dxa"/>
        </w:trPr>
        <w:tc>
          <w:tcPr>
            <w:tcW w:w="2430" w:type="dxa"/>
          </w:tcPr>
          <w:p w14:paraId="38B47520" w14:textId="77777777" w:rsidR="00B758B6" w:rsidRPr="002C367D" w:rsidRDefault="00B758B6" w:rsidP="00011A7E">
            <w:pPr>
              <w:spacing w:before="120"/>
              <w:rPr>
                <w:szCs w:val="24"/>
              </w:rPr>
            </w:pPr>
          </w:p>
        </w:tc>
        <w:tc>
          <w:tcPr>
            <w:tcW w:w="7224" w:type="dxa"/>
            <w:gridSpan w:val="2"/>
          </w:tcPr>
          <w:p w14:paraId="7DFE0DA9" w14:textId="2DD6ABB8" w:rsidR="00B758B6" w:rsidRPr="002C367D" w:rsidRDefault="00B758B6" w:rsidP="00394921">
            <w:pPr>
              <w:pStyle w:val="Head12a"/>
              <w:numPr>
                <w:ilvl w:val="1"/>
                <w:numId w:val="56"/>
              </w:numPr>
              <w:spacing w:before="120"/>
              <w:ind w:left="702" w:hanging="720"/>
              <w:jc w:val="both"/>
              <w:rPr>
                <w:b w:val="0"/>
                <w:bCs/>
                <w:szCs w:val="24"/>
                <w:lang w:val="en-GB"/>
              </w:rPr>
            </w:pPr>
            <w:bookmarkStart w:id="374" w:name="_Toc43474957"/>
            <w:r w:rsidRPr="002C367D">
              <w:rPr>
                <w:b w:val="0"/>
                <w:bCs/>
                <w:szCs w:val="24"/>
                <w:lang w:val="en-GB"/>
              </w:rPr>
              <w:t xml:space="preserve">After the evaluation of the information and detailed price </w:t>
            </w:r>
            <w:r w:rsidRPr="002C367D">
              <w:rPr>
                <w:b w:val="0"/>
                <w:lang w:val="en-GB"/>
              </w:rPr>
              <w:t>analyses</w:t>
            </w:r>
            <w:r w:rsidRPr="002C367D">
              <w:rPr>
                <w:b w:val="0"/>
                <w:bCs/>
                <w:szCs w:val="24"/>
                <w:lang w:val="en-GB"/>
              </w:rPr>
              <w:t xml:space="preserve"> presented by the </w:t>
            </w:r>
            <w:r w:rsidR="00A64EA0" w:rsidRPr="002C367D">
              <w:rPr>
                <w:b w:val="0"/>
                <w:bCs/>
                <w:szCs w:val="24"/>
                <w:lang w:val="en-GB"/>
              </w:rPr>
              <w:t>Proposer</w:t>
            </w:r>
            <w:r w:rsidRPr="002C367D">
              <w:rPr>
                <w:b w:val="0"/>
                <w:bCs/>
                <w:szCs w:val="24"/>
                <w:lang w:val="en-GB"/>
              </w:rPr>
              <w:t xml:space="preserve">, the </w:t>
            </w:r>
            <w:r w:rsidR="006E0425" w:rsidRPr="002C367D">
              <w:rPr>
                <w:b w:val="0"/>
                <w:bCs/>
                <w:szCs w:val="24"/>
                <w:lang w:val="en-GB"/>
              </w:rPr>
              <w:t>Purchaser</w:t>
            </w:r>
            <w:r w:rsidRPr="002C367D">
              <w:rPr>
                <w:b w:val="0"/>
                <w:bCs/>
                <w:szCs w:val="24"/>
                <w:lang w:val="en-GB"/>
              </w:rPr>
              <w:t xml:space="preserve"> may:</w:t>
            </w:r>
            <w:bookmarkEnd w:id="374"/>
            <w:r w:rsidR="00B0633B" w:rsidRPr="002C367D">
              <w:rPr>
                <w:b w:val="0"/>
                <w:bCs/>
                <w:szCs w:val="24"/>
                <w:lang w:val="en-GB"/>
              </w:rPr>
              <w:t xml:space="preserve"> </w:t>
            </w:r>
          </w:p>
        </w:tc>
      </w:tr>
      <w:tr w:rsidR="00B758B6" w:rsidRPr="002C367D" w14:paraId="2B84DE1D" w14:textId="77777777" w:rsidTr="002F6988">
        <w:tblPrEx>
          <w:tblCellMar>
            <w:left w:w="115" w:type="dxa"/>
            <w:right w:w="115" w:type="dxa"/>
          </w:tblCellMar>
        </w:tblPrEx>
        <w:trPr>
          <w:gridAfter w:val="1"/>
          <w:wAfter w:w="8" w:type="dxa"/>
        </w:trPr>
        <w:tc>
          <w:tcPr>
            <w:tcW w:w="2430" w:type="dxa"/>
          </w:tcPr>
          <w:p w14:paraId="5584B192" w14:textId="77777777" w:rsidR="00B758B6" w:rsidRPr="002C367D" w:rsidRDefault="00B758B6" w:rsidP="00011A7E">
            <w:pPr>
              <w:spacing w:before="120"/>
              <w:rPr>
                <w:szCs w:val="24"/>
              </w:rPr>
            </w:pPr>
          </w:p>
        </w:tc>
        <w:tc>
          <w:tcPr>
            <w:tcW w:w="7224" w:type="dxa"/>
            <w:gridSpan w:val="2"/>
          </w:tcPr>
          <w:p w14:paraId="5E9D20AE" w14:textId="1F867BBA" w:rsidR="00B758B6" w:rsidRPr="002C367D" w:rsidRDefault="00E8079B" w:rsidP="00394921">
            <w:pPr>
              <w:pStyle w:val="S1-subpara"/>
              <w:numPr>
                <w:ilvl w:val="2"/>
                <w:numId w:val="20"/>
              </w:numPr>
              <w:tabs>
                <w:tab w:val="clear" w:pos="864"/>
              </w:tabs>
              <w:spacing w:before="120" w:after="120"/>
              <w:ind w:left="985" w:hanging="450"/>
              <w:rPr>
                <w:noProof/>
                <w:szCs w:val="24"/>
              </w:rPr>
            </w:pPr>
            <w:r w:rsidRPr="002C367D">
              <w:rPr>
                <w:noProof/>
                <w:szCs w:val="24"/>
              </w:rPr>
              <w:t xml:space="preserve">accept the </w:t>
            </w:r>
            <w:r w:rsidR="007A7CB7" w:rsidRPr="002C367D">
              <w:rPr>
                <w:noProof/>
                <w:szCs w:val="24"/>
              </w:rPr>
              <w:t>Proposal</w:t>
            </w:r>
            <w:r w:rsidRPr="002C367D">
              <w:rPr>
                <w:noProof/>
                <w:szCs w:val="24"/>
              </w:rPr>
              <w:t>;</w:t>
            </w:r>
            <w:r w:rsidR="00B758B6" w:rsidRPr="002C367D">
              <w:rPr>
                <w:noProof/>
                <w:szCs w:val="24"/>
              </w:rPr>
              <w:t xml:space="preserve"> or </w:t>
            </w:r>
          </w:p>
          <w:p w14:paraId="4CFB899A" w14:textId="054545CC" w:rsidR="00B758B6" w:rsidRPr="002C367D" w:rsidRDefault="00B758B6" w:rsidP="0011012F">
            <w:pPr>
              <w:pStyle w:val="S1-subpara"/>
              <w:numPr>
                <w:ilvl w:val="2"/>
                <w:numId w:val="4"/>
              </w:numPr>
              <w:tabs>
                <w:tab w:val="clear" w:pos="864"/>
              </w:tabs>
              <w:spacing w:before="120" w:after="120"/>
              <w:ind w:left="985" w:hanging="450"/>
              <w:rPr>
                <w:noProof/>
                <w:szCs w:val="24"/>
              </w:rPr>
            </w:pPr>
            <w:r w:rsidRPr="002C367D">
              <w:rPr>
                <w:noProof/>
                <w:szCs w:val="24"/>
              </w:rPr>
              <w:lastRenderedPageBreak/>
              <w:t xml:space="preserve">if appropriate, require that the total amount of the Performance Security be increased, at the expense of the </w:t>
            </w:r>
            <w:r w:rsidR="00A64EA0" w:rsidRPr="002C367D">
              <w:rPr>
                <w:noProof/>
                <w:szCs w:val="24"/>
              </w:rPr>
              <w:t>Proposer</w:t>
            </w:r>
            <w:r w:rsidRPr="002C367D">
              <w:rPr>
                <w:noProof/>
                <w:szCs w:val="24"/>
              </w:rPr>
              <w:t>, to a level not exceeding twenty percent (20%) of the Contract Price; or</w:t>
            </w:r>
          </w:p>
          <w:p w14:paraId="014F68D4" w14:textId="4D935190" w:rsidR="00B758B6" w:rsidRPr="002C367D" w:rsidRDefault="00B758B6" w:rsidP="0011012F">
            <w:pPr>
              <w:pStyle w:val="S1-subpara"/>
              <w:numPr>
                <w:ilvl w:val="2"/>
                <w:numId w:val="4"/>
              </w:numPr>
              <w:tabs>
                <w:tab w:val="clear" w:pos="864"/>
              </w:tabs>
              <w:spacing w:before="120" w:after="120"/>
              <w:ind w:left="985" w:hanging="450"/>
              <w:rPr>
                <w:szCs w:val="24"/>
              </w:rPr>
            </w:pPr>
            <w:r w:rsidRPr="002C367D">
              <w:rPr>
                <w:noProof/>
                <w:szCs w:val="24"/>
              </w:rPr>
              <w:t xml:space="preserve">reject the </w:t>
            </w:r>
            <w:r w:rsidR="007A7CB7" w:rsidRPr="002C367D">
              <w:rPr>
                <w:noProof/>
                <w:szCs w:val="24"/>
              </w:rPr>
              <w:t>Proposal</w:t>
            </w:r>
            <w:r w:rsidRPr="002C367D">
              <w:rPr>
                <w:noProof/>
                <w:szCs w:val="24"/>
              </w:rPr>
              <w:t>.</w:t>
            </w:r>
            <w:r w:rsidR="00B0633B" w:rsidRPr="002C367D">
              <w:rPr>
                <w:szCs w:val="24"/>
              </w:rPr>
              <w:t xml:space="preserve"> </w:t>
            </w:r>
          </w:p>
          <w:p w14:paraId="68DAC357" w14:textId="5F89C324" w:rsidR="00394A3D" w:rsidRPr="002C367D" w:rsidRDefault="00394A3D" w:rsidP="001A13B9">
            <w:pPr>
              <w:pStyle w:val="S1-subpara"/>
              <w:spacing w:before="120" w:after="120"/>
              <w:ind w:left="985"/>
              <w:rPr>
                <w:szCs w:val="24"/>
              </w:rPr>
            </w:pPr>
          </w:p>
        </w:tc>
      </w:tr>
      <w:tr w:rsidR="001A13B9" w:rsidRPr="002C367D" w14:paraId="2403CC56" w14:textId="77777777" w:rsidTr="002F6988">
        <w:tblPrEx>
          <w:tblCellMar>
            <w:left w:w="115" w:type="dxa"/>
            <w:right w:w="115" w:type="dxa"/>
          </w:tblCellMar>
        </w:tblPrEx>
        <w:trPr>
          <w:gridAfter w:val="1"/>
          <w:wAfter w:w="9" w:type="dxa"/>
        </w:trPr>
        <w:tc>
          <w:tcPr>
            <w:tcW w:w="9653" w:type="dxa"/>
            <w:gridSpan w:val="3"/>
          </w:tcPr>
          <w:p w14:paraId="08CFB949" w14:textId="7B1A790D" w:rsidR="001A13B9" w:rsidRPr="002C367D" w:rsidRDefault="001A13B9" w:rsidP="00EE79A1">
            <w:pPr>
              <w:pStyle w:val="ITBHeading1"/>
              <w:rPr>
                <w:szCs w:val="24"/>
                <w:lang w:val="en-GB"/>
              </w:rPr>
            </w:pPr>
            <w:bookmarkStart w:id="375" w:name="_Toc167985810"/>
            <w:r w:rsidRPr="002C367D">
              <w:rPr>
                <w:lang w:val="en-GB"/>
              </w:rPr>
              <w:t>J. Evaluation of Combined Technical and Financial Parts, Most Advantageous Proposal And Notification of Intention To Award</w:t>
            </w:r>
            <w:bookmarkEnd w:id="375"/>
          </w:p>
        </w:tc>
      </w:tr>
      <w:tr w:rsidR="0092346B" w:rsidRPr="002C367D" w14:paraId="07491059" w14:textId="77777777" w:rsidTr="002F6988">
        <w:tblPrEx>
          <w:tblCellMar>
            <w:left w:w="115" w:type="dxa"/>
            <w:right w:w="115" w:type="dxa"/>
          </w:tblCellMar>
        </w:tblPrEx>
        <w:trPr>
          <w:gridAfter w:val="1"/>
          <w:wAfter w:w="8" w:type="dxa"/>
        </w:trPr>
        <w:tc>
          <w:tcPr>
            <w:tcW w:w="2430" w:type="dxa"/>
          </w:tcPr>
          <w:p w14:paraId="2349BB87" w14:textId="3B3D37EC" w:rsidR="0092346B" w:rsidRPr="002C367D" w:rsidRDefault="00F73C48" w:rsidP="00011A7E">
            <w:pPr>
              <w:pStyle w:val="ITBHeading2"/>
              <w:spacing w:before="120" w:after="120"/>
              <w:rPr>
                <w:lang w:val="en-GB"/>
              </w:rPr>
            </w:pPr>
            <w:bookmarkStart w:id="376" w:name="_Toc167985811"/>
            <w:bookmarkStart w:id="377" w:name="_Toc438438861"/>
            <w:bookmarkStart w:id="378" w:name="_Toc438532655"/>
            <w:bookmarkStart w:id="379" w:name="_Toc438734005"/>
            <w:bookmarkStart w:id="380" w:name="_Toc438907042"/>
            <w:bookmarkStart w:id="381" w:name="_Toc438907241"/>
            <w:bookmarkStart w:id="382" w:name="_Toc23236783"/>
            <w:bookmarkStart w:id="383" w:name="_Toc125783027"/>
            <w:bookmarkStart w:id="384" w:name="_Toc43475027"/>
            <w:bookmarkStart w:id="385" w:name="_Toc43486493"/>
            <w:r w:rsidRPr="002C367D">
              <w:rPr>
                <w:lang w:val="en-GB"/>
              </w:rPr>
              <w:t xml:space="preserve">Evaluation of combined Technical and Financial Parts, Most Advantageous </w:t>
            </w:r>
            <w:r w:rsidR="007A7CB7" w:rsidRPr="002C367D">
              <w:rPr>
                <w:lang w:val="en-GB"/>
              </w:rPr>
              <w:t>Proposal</w:t>
            </w:r>
            <w:bookmarkEnd w:id="376"/>
            <w:r w:rsidR="007A7CB7" w:rsidRPr="002C367D">
              <w:rPr>
                <w:lang w:val="en-GB"/>
              </w:rPr>
              <w:t xml:space="preserve"> </w:t>
            </w:r>
            <w:bookmarkEnd w:id="377"/>
            <w:bookmarkEnd w:id="378"/>
            <w:bookmarkEnd w:id="379"/>
            <w:bookmarkEnd w:id="380"/>
            <w:bookmarkEnd w:id="381"/>
            <w:bookmarkEnd w:id="382"/>
            <w:bookmarkEnd w:id="383"/>
            <w:bookmarkEnd w:id="384"/>
            <w:bookmarkEnd w:id="385"/>
          </w:p>
        </w:tc>
        <w:tc>
          <w:tcPr>
            <w:tcW w:w="7224" w:type="dxa"/>
            <w:gridSpan w:val="2"/>
          </w:tcPr>
          <w:p w14:paraId="5EABFE56" w14:textId="2C4CA87E" w:rsidR="0092346B" w:rsidRPr="002C367D" w:rsidRDefault="00F73C48" w:rsidP="00394921">
            <w:pPr>
              <w:pStyle w:val="Head12a"/>
              <w:numPr>
                <w:ilvl w:val="1"/>
                <w:numId w:val="56"/>
              </w:numPr>
              <w:spacing w:before="120"/>
              <w:ind w:left="702" w:hanging="720"/>
              <w:jc w:val="both"/>
              <w:rPr>
                <w:b w:val="0"/>
                <w:bCs/>
                <w:szCs w:val="24"/>
                <w:lang w:val="en-GB"/>
              </w:rPr>
            </w:pPr>
            <w:bookmarkStart w:id="386" w:name="_Toc43474958"/>
            <w:r w:rsidRPr="002C367D">
              <w:rPr>
                <w:b w:val="0"/>
                <w:bCs/>
                <w:lang w:val="en-GB"/>
              </w:rPr>
              <w:t xml:space="preserve">The </w:t>
            </w:r>
            <w:r w:rsidR="00187869" w:rsidRPr="002C367D">
              <w:rPr>
                <w:b w:val="0"/>
                <w:bCs/>
                <w:lang w:val="en-GB"/>
              </w:rPr>
              <w:t>Purchaser</w:t>
            </w:r>
            <w:r w:rsidRPr="002C367D">
              <w:rPr>
                <w:b w:val="0"/>
                <w:bCs/>
                <w:lang w:val="en-GB"/>
              </w:rPr>
              <w:t xml:space="preserve">’s evaluation of responsive </w:t>
            </w:r>
            <w:r w:rsidR="007A7CB7" w:rsidRPr="002C367D">
              <w:rPr>
                <w:b w:val="0"/>
                <w:bCs/>
                <w:lang w:val="en-GB"/>
              </w:rPr>
              <w:t>Proposal</w:t>
            </w:r>
            <w:r w:rsidRPr="002C367D">
              <w:rPr>
                <w:b w:val="0"/>
                <w:bCs/>
                <w:lang w:val="en-GB"/>
              </w:rPr>
              <w:t xml:space="preserve">s will take into account technical factors, in addition to cost factors in accordance with Section III Evaluation and Qualification Criteria. The weight to be assigned for the Technical factors and cost is specified in the </w:t>
            </w:r>
            <w:r w:rsidR="00256027" w:rsidRPr="002C367D">
              <w:rPr>
                <w:b w:val="0"/>
                <w:bCs/>
                <w:lang w:val="en-GB"/>
              </w:rPr>
              <w:t>P</w:t>
            </w:r>
            <w:r w:rsidRPr="002C367D">
              <w:rPr>
                <w:b w:val="0"/>
                <w:bCs/>
                <w:lang w:val="en-GB"/>
              </w:rPr>
              <w:t xml:space="preserve">DS. The </w:t>
            </w:r>
            <w:r w:rsidR="00187869" w:rsidRPr="002C367D">
              <w:rPr>
                <w:b w:val="0"/>
                <w:bCs/>
                <w:lang w:val="en-GB"/>
              </w:rPr>
              <w:t>Purchaser</w:t>
            </w:r>
            <w:r w:rsidRPr="002C367D">
              <w:rPr>
                <w:b w:val="0"/>
                <w:bCs/>
                <w:lang w:val="en-GB"/>
              </w:rPr>
              <w:t xml:space="preserve"> will rank the </w:t>
            </w:r>
            <w:r w:rsidR="007A7CB7" w:rsidRPr="002C367D">
              <w:rPr>
                <w:b w:val="0"/>
                <w:bCs/>
                <w:lang w:val="en-GB"/>
              </w:rPr>
              <w:t>Proposal</w:t>
            </w:r>
            <w:r w:rsidRPr="002C367D">
              <w:rPr>
                <w:b w:val="0"/>
                <w:bCs/>
                <w:lang w:val="en-GB"/>
              </w:rPr>
              <w:t xml:space="preserve">s based on the evaluated </w:t>
            </w:r>
            <w:r w:rsidR="007A7CB7" w:rsidRPr="002C367D">
              <w:rPr>
                <w:b w:val="0"/>
                <w:bCs/>
                <w:lang w:val="en-GB"/>
              </w:rPr>
              <w:t>Proposal</w:t>
            </w:r>
            <w:r w:rsidRPr="002C367D">
              <w:rPr>
                <w:b w:val="0"/>
                <w:bCs/>
                <w:lang w:val="en-GB"/>
              </w:rPr>
              <w:t xml:space="preserve"> score (B)</w:t>
            </w:r>
            <w:r w:rsidR="0092346B" w:rsidRPr="002C367D">
              <w:rPr>
                <w:b w:val="0"/>
                <w:bCs/>
                <w:szCs w:val="24"/>
                <w:lang w:val="en-GB"/>
              </w:rPr>
              <w:t>.</w:t>
            </w:r>
            <w:bookmarkEnd w:id="386"/>
          </w:p>
        </w:tc>
      </w:tr>
      <w:tr w:rsidR="0092346B" w:rsidRPr="002C367D" w14:paraId="23B740B6" w14:textId="77777777" w:rsidTr="002F6988">
        <w:tblPrEx>
          <w:tblCellMar>
            <w:left w:w="115" w:type="dxa"/>
            <w:right w:w="115" w:type="dxa"/>
          </w:tblCellMar>
        </w:tblPrEx>
        <w:trPr>
          <w:gridAfter w:val="1"/>
          <w:wAfter w:w="8" w:type="dxa"/>
        </w:trPr>
        <w:tc>
          <w:tcPr>
            <w:tcW w:w="2430" w:type="dxa"/>
          </w:tcPr>
          <w:p w14:paraId="1904D76A" w14:textId="77777777" w:rsidR="0092346B" w:rsidRPr="002C367D" w:rsidRDefault="0092346B" w:rsidP="00011A7E">
            <w:pPr>
              <w:spacing w:before="120"/>
              <w:rPr>
                <w:szCs w:val="24"/>
              </w:rPr>
            </w:pPr>
          </w:p>
        </w:tc>
        <w:tc>
          <w:tcPr>
            <w:tcW w:w="7224" w:type="dxa"/>
            <w:gridSpan w:val="2"/>
            <w:shd w:val="clear" w:color="auto" w:fill="auto"/>
          </w:tcPr>
          <w:p w14:paraId="3A0CE3E8" w14:textId="34B29D23" w:rsidR="001105BF" w:rsidRPr="002C367D" w:rsidRDefault="001105BF" w:rsidP="00394921">
            <w:pPr>
              <w:pStyle w:val="Head12a"/>
              <w:numPr>
                <w:ilvl w:val="1"/>
                <w:numId w:val="56"/>
              </w:numPr>
              <w:spacing w:before="120"/>
              <w:ind w:left="702" w:hanging="720"/>
              <w:jc w:val="both"/>
              <w:rPr>
                <w:lang w:val="en-GB"/>
              </w:rPr>
            </w:pPr>
            <w:bookmarkStart w:id="387" w:name="_Toc43474959"/>
            <w:r w:rsidRPr="002C367D">
              <w:rPr>
                <w:b w:val="0"/>
                <w:bCs/>
                <w:lang w:val="en-GB"/>
              </w:rPr>
              <w:t xml:space="preserve">Best and Final Offer (BAFO): After completion of the combined technical and financial evaluation of proposals, </w:t>
            </w:r>
            <w:r w:rsidR="00E76688" w:rsidRPr="002C367D">
              <w:rPr>
                <w:b w:val="0"/>
                <w:bCs/>
                <w:lang w:val="en-GB"/>
              </w:rPr>
              <w:t>if</w:t>
            </w:r>
            <w:r w:rsidRPr="002C367D">
              <w:rPr>
                <w:b w:val="0"/>
                <w:bCs/>
                <w:lang w:val="en-GB"/>
              </w:rPr>
              <w:t xml:space="preserve"> specified in the PDS, the Purchaser may invite those Proposers to submit their BAFOs. The procedure for submitting BAFOs will be specified in the PDS. BAFO is a final opportunity for Proposers to improve their Proposals without changing the specified business function and performance requirements in accordance with the invitation to Submit Second Stage Combined Technical and Financial Proposals, Proposers are not obliged to submit a BAFO. Where BAFO is used there will be no negotiation after BAFO</w:t>
            </w:r>
            <w:r w:rsidRPr="002C367D">
              <w:rPr>
                <w:color w:val="000000" w:themeColor="text1"/>
                <w:szCs w:val="24"/>
                <w:lang w:val="en-GB"/>
              </w:rPr>
              <w:t>.</w:t>
            </w:r>
          </w:p>
          <w:p w14:paraId="145EE425" w14:textId="7D4665FA" w:rsidR="001105BF" w:rsidRPr="002C367D" w:rsidRDefault="001105BF" w:rsidP="00394921">
            <w:pPr>
              <w:pStyle w:val="Head12a"/>
              <w:numPr>
                <w:ilvl w:val="1"/>
                <w:numId w:val="56"/>
              </w:numPr>
              <w:spacing w:before="120"/>
              <w:ind w:left="702" w:hanging="720"/>
              <w:jc w:val="both"/>
              <w:rPr>
                <w:lang w:val="en-GB"/>
              </w:rPr>
            </w:pPr>
            <w:r w:rsidRPr="002C367D">
              <w:rPr>
                <w:b w:val="0"/>
                <w:bCs/>
                <w:lang w:val="en-GB"/>
              </w:rPr>
              <w:t>BAFO will apply a two</w:t>
            </w:r>
            <w:r w:rsidR="00E76688" w:rsidRPr="002C367D">
              <w:rPr>
                <w:b w:val="0"/>
                <w:bCs/>
                <w:lang w:val="en-GB"/>
              </w:rPr>
              <w:t>-</w:t>
            </w:r>
            <w:r w:rsidRPr="002C367D">
              <w:rPr>
                <w:b w:val="0"/>
                <w:bCs/>
                <w:lang w:val="en-GB"/>
              </w:rPr>
              <w:t>envelope procurement process. The submission of BAFOs, opening of the Technical Parts and Financial Parts and the evaluation of Proposals will follow the procedures described for the Technical, Financial and Combined evaluation above, as appropriate</w:t>
            </w:r>
            <w:r w:rsidRPr="002C367D">
              <w:rPr>
                <w:color w:val="000000" w:themeColor="text1"/>
                <w:szCs w:val="24"/>
                <w:lang w:val="en-GB"/>
              </w:rPr>
              <w:t>.</w:t>
            </w:r>
          </w:p>
          <w:p w14:paraId="0D2784FC" w14:textId="4274121E" w:rsidR="00F73C48" w:rsidRPr="002C367D" w:rsidRDefault="00F73C48" w:rsidP="00394921">
            <w:pPr>
              <w:pStyle w:val="Head12a"/>
              <w:numPr>
                <w:ilvl w:val="1"/>
                <w:numId w:val="56"/>
              </w:numPr>
              <w:spacing w:before="120"/>
              <w:ind w:left="702" w:hanging="720"/>
              <w:jc w:val="both"/>
              <w:rPr>
                <w:bCs/>
                <w:lang w:val="en-GB"/>
              </w:rPr>
            </w:pPr>
            <w:r w:rsidRPr="002C367D">
              <w:rPr>
                <w:b w:val="0"/>
                <w:bCs/>
                <w:lang w:val="en-GB"/>
              </w:rPr>
              <w:t xml:space="preserve">The </w:t>
            </w:r>
            <w:r w:rsidR="00187869" w:rsidRPr="002C367D">
              <w:rPr>
                <w:b w:val="0"/>
                <w:bCs/>
                <w:lang w:val="en-GB"/>
              </w:rPr>
              <w:t>Purchaser</w:t>
            </w:r>
            <w:r w:rsidRPr="002C367D">
              <w:rPr>
                <w:b w:val="0"/>
                <w:bCs/>
                <w:lang w:val="en-GB"/>
              </w:rPr>
              <w:t xml:space="preserve"> shall determine the Most Advantageous </w:t>
            </w:r>
            <w:r w:rsidR="007A7CB7" w:rsidRPr="002C367D">
              <w:rPr>
                <w:b w:val="0"/>
                <w:bCs/>
                <w:lang w:val="en-GB"/>
              </w:rPr>
              <w:t>Proposal</w:t>
            </w:r>
            <w:r w:rsidRPr="002C367D">
              <w:rPr>
                <w:b w:val="0"/>
                <w:bCs/>
                <w:lang w:val="en-GB"/>
              </w:rPr>
              <w:t xml:space="preserve">. The Most Advantageous </w:t>
            </w:r>
            <w:r w:rsidR="007A7CB7" w:rsidRPr="002C367D">
              <w:rPr>
                <w:b w:val="0"/>
                <w:bCs/>
                <w:lang w:val="en-GB"/>
              </w:rPr>
              <w:t>Proposal</w:t>
            </w:r>
            <w:r w:rsidRPr="002C367D">
              <w:rPr>
                <w:b w:val="0"/>
                <w:bCs/>
                <w:lang w:val="en-GB"/>
              </w:rPr>
              <w:t xml:space="preserve"> is the </w:t>
            </w:r>
            <w:r w:rsidR="007A7CB7" w:rsidRPr="002C367D">
              <w:rPr>
                <w:b w:val="0"/>
                <w:bCs/>
                <w:lang w:val="en-GB"/>
              </w:rPr>
              <w:t>Proposal</w:t>
            </w:r>
            <w:r w:rsidRPr="002C367D">
              <w:rPr>
                <w:b w:val="0"/>
                <w:bCs/>
                <w:lang w:val="en-GB"/>
              </w:rPr>
              <w:t xml:space="preserve"> of the </w:t>
            </w:r>
            <w:r w:rsidR="00A64EA0" w:rsidRPr="002C367D">
              <w:rPr>
                <w:b w:val="0"/>
                <w:bCs/>
                <w:lang w:val="en-GB"/>
              </w:rPr>
              <w:t>Proposer</w:t>
            </w:r>
            <w:r w:rsidRPr="002C367D">
              <w:rPr>
                <w:b w:val="0"/>
                <w:bCs/>
                <w:lang w:val="en-GB"/>
              </w:rPr>
              <w:t xml:space="preserve"> that meets the Qualification Criteria and whose </w:t>
            </w:r>
            <w:r w:rsidR="007A7CB7" w:rsidRPr="002C367D">
              <w:rPr>
                <w:b w:val="0"/>
                <w:bCs/>
                <w:lang w:val="en-GB"/>
              </w:rPr>
              <w:t>Proposal</w:t>
            </w:r>
            <w:r w:rsidRPr="002C367D">
              <w:rPr>
                <w:b w:val="0"/>
                <w:bCs/>
                <w:lang w:val="en-GB"/>
              </w:rPr>
              <w:t xml:space="preserve"> has been determined to be substantially responsive to the </w:t>
            </w:r>
            <w:r w:rsidR="007A7CB7" w:rsidRPr="002C367D">
              <w:rPr>
                <w:b w:val="0"/>
                <w:bCs/>
                <w:lang w:val="en-GB"/>
              </w:rPr>
              <w:t>request for proposals</w:t>
            </w:r>
            <w:r w:rsidRPr="002C367D">
              <w:rPr>
                <w:b w:val="0"/>
                <w:bCs/>
                <w:lang w:val="en-GB"/>
              </w:rPr>
              <w:t xml:space="preserve"> document and is the </w:t>
            </w:r>
            <w:r w:rsidR="007A7CB7" w:rsidRPr="002C367D">
              <w:rPr>
                <w:b w:val="0"/>
                <w:bCs/>
                <w:lang w:val="en-GB"/>
              </w:rPr>
              <w:t>Proposal</w:t>
            </w:r>
            <w:r w:rsidRPr="002C367D">
              <w:rPr>
                <w:b w:val="0"/>
                <w:bCs/>
                <w:lang w:val="en-GB"/>
              </w:rPr>
              <w:t xml:space="preserve"> with the highest combined technical and financial score.</w:t>
            </w:r>
          </w:p>
          <w:p w14:paraId="2D0B6681" w14:textId="4D3592BF" w:rsidR="001105BF" w:rsidRPr="002C367D" w:rsidRDefault="001105BF" w:rsidP="00394921">
            <w:pPr>
              <w:pStyle w:val="Head12a"/>
              <w:numPr>
                <w:ilvl w:val="1"/>
                <w:numId w:val="56"/>
              </w:numPr>
              <w:spacing w:before="120"/>
              <w:ind w:left="702" w:hanging="720"/>
              <w:jc w:val="both"/>
              <w:rPr>
                <w:b w:val="0"/>
                <w:bCs/>
                <w:szCs w:val="24"/>
                <w:lang w:val="en-GB"/>
              </w:rPr>
            </w:pPr>
            <w:bookmarkStart w:id="388" w:name="_Toc43474960"/>
            <w:bookmarkEnd w:id="387"/>
            <w:r w:rsidRPr="002C367D">
              <w:rPr>
                <w:b w:val="0"/>
                <w:bCs/>
                <w:lang w:val="en-GB"/>
              </w:rPr>
              <w:t xml:space="preserve">If specified in the PDS, the Purchaser may conduct negotiations following the evaluation of </w:t>
            </w:r>
            <w:r w:rsidR="00165650" w:rsidRPr="002C367D">
              <w:rPr>
                <w:b w:val="0"/>
                <w:bCs/>
                <w:lang w:val="en-GB"/>
              </w:rPr>
              <w:t>the p</w:t>
            </w:r>
            <w:r w:rsidRPr="002C367D">
              <w:rPr>
                <w:b w:val="0"/>
                <w:bCs/>
                <w:lang w:val="en-GB"/>
              </w:rPr>
              <w:t xml:space="preserve">roposals and before the final </w:t>
            </w:r>
            <w:r w:rsidRPr="002C367D">
              <w:rPr>
                <w:b w:val="0"/>
                <w:bCs/>
                <w:lang w:val="en-GB"/>
              </w:rPr>
              <w:lastRenderedPageBreak/>
              <w:t>contract award. The procedure of the negotiations will be specified in the PDS</w:t>
            </w:r>
            <w:r w:rsidRPr="002C367D">
              <w:rPr>
                <w:b w:val="0"/>
                <w:bCs/>
                <w:color w:val="000000" w:themeColor="text1"/>
                <w:szCs w:val="24"/>
                <w:lang w:val="en-GB"/>
              </w:rPr>
              <w:t>.</w:t>
            </w:r>
          </w:p>
          <w:p w14:paraId="70B18AFC" w14:textId="2B4E56A5" w:rsidR="001105BF" w:rsidRPr="002C367D" w:rsidRDefault="006105EB" w:rsidP="00394921">
            <w:pPr>
              <w:pStyle w:val="Head12a"/>
              <w:numPr>
                <w:ilvl w:val="1"/>
                <w:numId w:val="56"/>
              </w:numPr>
              <w:spacing w:before="120"/>
              <w:ind w:left="702" w:hanging="720"/>
              <w:jc w:val="both"/>
              <w:rPr>
                <w:b w:val="0"/>
                <w:bCs/>
                <w:color w:val="000000" w:themeColor="text1"/>
                <w:szCs w:val="24"/>
                <w:lang w:val="en-GB"/>
              </w:rPr>
            </w:pPr>
            <w:r w:rsidRPr="002C367D">
              <w:rPr>
                <w:b w:val="0"/>
                <w:bCs/>
                <w:lang w:val="en-GB"/>
              </w:rPr>
              <w:t>Negotiations shall be held in the presence of probity auditor appointed by the Purchaser</w:t>
            </w:r>
            <w:r w:rsidRPr="002C367D">
              <w:rPr>
                <w:b w:val="0"/>
                <w:bCs/>
                <w:color w:val="000000" w:themeColor="text1"/>
                <w:szCs w:val="24"/>
                <w:lang w:val="en-GB"/>
              </w:rPr>
              <w:t>.</w:t>
            </w:r>
          </w:p>
          <w:p w14:paraId="775EC4F7" w14:textId="0C2E721A" w:rsidR="006105EB" w:rsidRPr="002C367D" w:rsidRDefault="006105EB" w:rsidP="00394921">
            <w:pPr>
              <w:pStyle w:val="Head12a"/>
              <w:numPr>
                <w:ilvl w:val="1"/>
                <w:numId w:val="56"/>
              </w:numPr>
              <w:spacing w:before="120"/>
              <w:ind w:left="702" w:hanging="720"/>
              <w:jc w:val="both"/>
              <w:rPr>
                <w:b w:val="0"/>
                <w:bCs/>
                <w:color w:val="000000" w:themeColor="text1"/>
                <w:szCs w:val="24"/>
                <w:lang w:val="en-GB"/>
              </w:rPr>
            </w:pPr>
            <w:r w:rsidRPr="002C367D">
              <w:rPr>
                <w:b w:val="0"/>
                <w:bCs/>
                <w:lang w:val="en-GB"/>
              </w:rPr>
              <w:t>Negotiations may address any aspect of the contract so long as they do not materially change the specified business function and performance requirements</w:t>
            </w:r>
            <w:r w:rsidRPr="002C367D">
              <w:rPr>
                <w:b w:val="0"/>
                <w:bCs/>
                <w:color w:val="000000" w:themeColor="text1"/>
                <w:szCs w:val="24"/>
                <w:lang w:val="en-GB"/>
              </w:rPr>
              <w:t>.</w:t>
            </w:r>
          </w:p>
          <w:p w14:paraId="6CDC0458" w14:textId="28E0670B" w:rsidR="006105EB" w:rsidRPr="002C367D" w:rsidRDefault="006105EB" w:rsidP="00394921">
            <w:pPr>
              <w:pStyle w:val="Head12a"/>
              <w:numPr>
                <w:ilvl w:val="1"/>
                <w:numId w:val="56"/>
              </w:numPr>
              <w:spacing w:before="120"/>
              <w:ind w:left="702" w:hanging="720"/>
              <w:jc w:val="both"/>
              <w:rPr>
                <w:b w:val="0"/>
                <w:bCs/>
                <w:lang w:val="en-GB"/>
              </w:rPr>
            </w:pPr>
            <w:r w:rsidRPr="002C367D">
              <w:rPr>
                <w:b w:val="0"/>
                <w:bCs/>
                <w:lang w:val="en-GB"/>
              </w:rPr>
              <w:t>The Purchaser may negotiate first with the Proposer that has the Most Advantageous Proposal. If the negotiations are unsuccessful the Purchaser may negotiate with the Proposer that has the next best Most Advantageous Proposal, and so on down the list until a successful negotiated outcome is achieved.</w:t>
            </w:r>
          </w:p>
          <w:p w14:paraId="531526E6" w14:textId="26448CCF" w:rsidR="00D14AA3" w:rsidRPr="002C367D" w:rsidRDefault="00D14AA3" w:rsidP="00394921">
            <w:pPr>
              <w:pStyle w:val="Head12a"/>
              <w:numPr>
                <w:ilvl w:val="1"/>
                <w:numId w:val="56"/>
              </w:numPr>
              <w:spacing w:before="120"/>
              <w:ind w:left="702" w:hanging="720"/>
              <w:jc w:val="both"/>
              <w:rPr>
                <w:b w:val="0"/>
                <w:bCs/>
                <w:lang w:val="en-GB"/>
              </w:rPr>
            </w:pPr>
            <w:r w:rsidRPr="002C367D">
              <w:rPr>
                <w:b w:val="0"/>
                <w:bCs/>
                <w:lang w:val="en-GB"/>
              </w:rPr>
              <w:t xml:space="preserve">Unless otherwise specified in the </w:t>
            </w:r>
            <w:r w:rsidR="00256027" w:rsidRPr="002C367D">
              <w:rPr>
                <w:b w:val="0"/>
                <w:bCs/>
                <w:lang w:val="en-GB"/>
              </w:rPr>
              <w:t>PDS</w:t>
            </w:r>
            <w:r w:rsidRPr="002C367D">
              <w:rPr>
                <w:b w:val="0"/>
                <w:bCs/>
                <w:lang w:val="en-GB"/>
              </w:rPr>
              <w:t xml:space="preserve">, the Purchaser will NOT carry out tests </w:t>
            </w:r>
            <w:r w:rsidR="00DB4C1F" w:rsidRPr="002C367D">
              <w:rPr>
                <w:b w:val="0"/>
                <w:bCs/>
                <w:lang w:val="en-GB"/>
              </w:rPr>
              <w:t>prior to Contract award</w:t>
            </w:r>
            <w:r w:rsidRPr="002C367D">
              <w:rPr>
                <w:b w:val="0"/>
                <w:bCs/>
                <w:lang w:val="en-GB"/>
              </w:rPr>
              <w:t xml:space="preserve">, to determine that the performance or functionality of the Information System offered meets those stated in the Technical Requirements. However, if so specified in the </w:t>
            </w:r>
            <w:r w:rsidR="00256027" w:rsidRPr="002C367D">
              <w:rPr>
                <w:b w:val="0"/>
                <w:bCs/>
                <w:lang w:val="en-GB"/>
              </w:rPr>
              <w:t xml:space="preserve">PDS </w:t>
            </w:r>
            <w:r w:rsidRPr="002C367D">
              <w:rPr>
                <w:b w:val="0"/>
                <w:bCs/>
                <w:lang w:val="en-GB"/>
              </w:rPr>
              <w:t xml:space="preserve">the Purchaser may carry out such tests as detailed in the </w:t>
            </w:r>
            <w:r w:rsidR="00256027" w:rsidRPr="002C367D">
              <w:rPr>
                <w:b w:val="0"/>
                <w:bCs/>
                <w:lang w:val="en-GB"/>
              </w:rPr>
              <w:t>PDS</w:t>
            </w:r>
            <w:r w:rsidRPr="002C367D">
              <w:rPr>
                <w:b w:val="0"/>
                <w:bCs/>
                <w:lang w:val="en-GB"/>
              </w:rPr>
              <w:t>.</w:t>
            </w:r>
            <w:bookmarkEnd w:id="388"/>
            <w:r w:rsidRPr="002C367D">
              <w:rPr>
                <w:b w:val="0"/>
                <w:bCs/>
                <w:lang w:val="en-GB"/>
              </w:rPr>
              <w:t xml:space="preserve">  </w:t>
            </w:r>
          </w:p>
          <w:p w14:paraId="6D822E27" w14:textId="361458BA" w:rsidR="007749AF" w:rsidRPr="002C367D" w:rsidRDefault="00A64EA0" w:rsidP="00394921">
            <w:pPr>
              <w:pStyle w:val="Head12a"/>
              <w:numPr>
                <w:ilvl w:val="1"/>
                <w:numId w:val="56"/>
              </w:numPr>
              <w:spacing w:before="120"/>
              <w:ind w:left="702" w:hanging="720"/>
              <w:jc w:val="both"/>
              <w:rPr>
                <w:b w:val="0"/>
                <w:bCs/>
                <w:szCs w:val="24"/>
                <w:lang w:val="en-GB"/>
              </w:rPr>
            </w:pPr>
            <w:bookmarkStart w:id="389" w:name="_Toc43474961"/>
            <w:r w:rsidRPr="002C367D">
              <w:rPr>
                <w:b w:val="0"/>
                <w:bCs/>
                <w:lang w:val="en-GB"/>
              </w:rPr>
              <w:t>Proposer</w:t>
            </w:r>
            <w:r w:rsidR="007749AF" w:rsidRPr="002C367D">
              <w:rPr>
                <w:b w:val="0"/>
                <w:bCs/>
                <w:lang w:val="en-GB"/>
              </w:rPr>
              <w:t>.</w:t>
            </w:r>
            <w:bookmarkEnd w:id="389"/>
          </w:p>
          <w:p w14:paraId="3099CCA2" w14:textId="4A005662" w:rsidR="00DB4C1F" w:rsidRPr="002C367D" w:rsidRDefault="00DB4C1F" w:rsidP="00394921">
            <w:pPr>
              <w:pStyle w:val="Head12a"/>
              <w:numPr>
                <w:ilvl w:val="1"/>
                <w:numId w:val="56"/>
              </w:numPr>
              <w:spacing w:before="120"/>
              <w:ind w:left="702" w:hanging="720"/>
              <w:jc w:val="both"/>
              <w:rPr>
                <w:b w:val="0"/>
                <w:bCs/>
                <w:szCs w:val="24"/>
                <w:lang w:val="en-GB"/>
              </w:rPr>
            </w:pPr>
            <w:bookmarkStart w:id="390" w:name="_Toc43474962"/>
            <w:r w:rsidRPr="002C367D">
              <w:rPr>
                <w:b w:val="0"/>
                <w:bCs/>
                <w:lang w:val="en-GB"/>
              </w:rPr>
              <w:t xml:space="preserve">Prior to Contract award, the Purchaser may carry out visits or interviews with the </w:t>
            </w:r>
            <w:r w:rsidR="00A64EA0" w:rsidRPr="002C367D">
              <w:rPr>
                <w:b w:val="0"/>
                <w:bCs/>
                <w:lang w:val="en-GB"/>
              </w:rPr>
              <w:t>Proposer</w:t>
            </w:r>
            <w:r w:rsidRPr="002C367D">
              <w:rPr>
                <w:b w:val="0"/>
                <w:bCs/>
                <w:lang w:val="en-GB"/>
              </w:rPr>
              <w:t xml:space="preserve">’s clients referenced in its </w:t>
            </w:r>
            <w:r w:rsidR="00E627BD" w:rsidRPr="002C367D">
              <w:rPr>
                <w:b w:val="0"/>
                <w:bCs/>
                <w:lang w:val="en-GB"/>
              </w:rPr>
              <w:t xml:space="preserve">Proposal </w:t>
            </w:r>
            <w:r w:rsidRPr="002C367D">
              <w:rPr>
                <w:b w:val="0"/>
                <w:bCs/>
                <w:lang w:val="en-GB"/>
              </w:rPr>
              <w:t>and site inspections</w:t>
            </w:r>
            <w:r w:rsidRPr="002C367D">
              <w:rPr>
                <w:b w:val="0"/>
                <w:bCs/>
                <w:szCs w:val="24"/>
                <w:lang w:val="en-GB"/>
              </w:rPr>
              <w:t>.</w:t>
            </w:r>
          </w:p>
          <w:p w14:paraId="36317DE3" w14:textId="337D9808" w:rsidR="0092346B" w:rsidRPr="002C367D" w:rsidRDefault="0092346B" w:rsidP="00394921">
            <w:pPr>
              <w:pStyle w:val="Head12a"/>
              <w:numPr>
                <w:ilvl w:val="1"/>
                <w:numId w:val="56"/>
              </w:numPr>
              <w:spacing w:before="120"/>
              <w:ind w:left="702" w:hanging="720"/>
              <w:jc w:val="both"/>
              <w:rPr>
                <w:b w:val="0"/>
                <w:bCs/>
                <w:szCs w:val="24"/>
                <w:lang w:val="en-GB"/>
              </w:rPr>
            </w:pPr>
            <w:r w:rsidRPr="002C367D">
              <w:rPr>
                <w:b w:val="0"/>
                <w:bCs/>
                <w:lang w:val="en-GB"/>
              </w:rPr>
              <w:t xml:space="preserve">The capabilities of the manufacturers and subcontractors proposed </w:t>
            </w:r>
            <w:r w:rsidR="00C60AB8" w:rsidRPr="002C367D">
              <w:rPr>
                <w:b w:val="0"/>
                <w:bCs/>
                <w:lang w:val="en-GB"/>
              </w:rPr>
              <w:t xml:space="preserve">by the </w:t>
            </w:r>
            <w:r w:rsidR="00A64EA0" w:rsidRPr="002C367D">
              <w:rPr>
                <w:b w:val="0"/>
                <w:bCs/>
                <w:lang w:val="en-GB"/>
              </w:rPr>
              <w:t>Proposer</w:t>
            </w:r>
            <w:r w:rsidR="00C60AB8" w:rsidRPr="002C367D">
              <w:rPr>
                <w:b w:val="0"/>
                <w:bCs/>
                <w:lang w:val="en-GB"/>
              </w:rPr>
              <w:t xml:space="preserve"> that is determined to have offered </w:t>
            </w:r>
            <w:r w:rsidRPr="002C367D">
              <w:rPr>
                <w:b w:val="0"/>
                <w:bCs/>
                <w:lang w:val="en-GB"/>
              </w:rPr>
              <w:t xml:space="preserve">the </w:t>
            </w:r>
            <w:r w:rsidR="00E53922" w:rsidRPr="002C367D">
              <w:rPr>
                <w:b w:val="0"/>
                <w:bCs/>
                <w:lang w:val="en-GB"/>
              </w:rPr>
              <w:t>Most Advantageous</w:t>
            </w:r>
            <w:r w:rsidRPr="002C367D">
              <w:rPr>
                <w:b w:val="0"/>
                <w:bCs/>
                <w:lang w:val="en-GB"/>
              </w:rPr>
              <w:t xml:space="preserve"> </w:t>
            </w:r>
            <w:r w:rsidR="00E627BD" w:rsidRPr="002C367D">
              <w:rPr>
                <w:b w:val="0"/>
                <w:bCs/>
                <w:lang w:val="en-GB"/>
              </w:rPr>
              <w:t>Proposal</w:t>
            </w:r>
            <w:r w:rsidR="00696705" w:rsidRPr="002C367D">
              <w:rPr>
                <w:b w:val="0"/>
                <w:bCs/>
                <w:lang w:val="en-GB"/>
              </w:rPr>
              <w:t xml:space="preserve"> for</w:t>
            </w:r>
            <w:r w:rsidRPr="002C367D">
              <w:rPr>
                <w:b w:val="0"/>
                <w:bCs/>
                <w:lang w:val="en-GB"/>
              </w:rPr>
              <w:t xml:space="preserve"> identified major items of supply or services will also be evaluated for acceptability in accordance with Section III, Evaluation and Qualification Criteria.  Their participation should be confirmed with a letter of intent between the parties, as needed.  Should a manufacturer or subcontractor be determined to be unacceptable, the </w:t>
            </w:r>
            <w:r w:rsidR="00E627BD" w:rsidRPr="002C367D">
              <w:rPr>
                <w:b w:val="0"/>
                <w:bCs/>
                <w:lang w:val="en-GB"/>
              </w:rPr>
              <w:t>Proposal</w:t>
            </w:r>
            <w:r w:rsidRPr="002C367D">
              <w:rPr>
                <w:b w:val="0"/>
                <w:bCs/>
                <w:lang w:val="en-GB"/>
              </w:rPr>
              <w:t xml:space="preserve"> will not be rejected, but the </w:t>
            </w:r>
            <w:r w:rsidR="00A64EA0" w:rsidRPr="002C367D">
              <w:rPr>
                <w:b w:val="0"/>
                <w:bCs/>
                <w:lang w:val="en-GB"/>
              </w:rPr>
              <w:t>Proposer</w:t>
            </w:r>
            <w:r w:rsidRPr="002C367D">
              <w:rPr>
                <w:b w:val="0"/>
                <w:bCs/>
                <w:lang w:val="en-GB"/>
              </w:rPr>
              <w:t xml:space="preserve"> will be required to substitute an acceptable manufacturer or subcontractor without any change to the </w:t>
            </w:r>
            <w:r w:rsidR="00E627BD" w:rsidRPr="002C367D">
              <w:rPr>
                <w:b w:val="0"/>
                <w:bCs/>
                <w:lang w:val="en-GB"/>
              </w:rPr>
              <w:t>Proposal</w:t>
            </w:r>
            <w:r w:rsidRPr="002C367D">
              <w:rPr>
                <w:b w:val="0"/>
                <w:bCs/>
                <w:lang w:val="en-GB"/>
              </w:rPr>
              <w:t xml:space="preserve"> price. Prior to signing the Contract, the corresponding Appendix to the Contract Agreement shall be completed, listing the approved manufacturers or subcontractors for each item concerned</w:t>
            </w:r>
            <w:r w:rsidRPr="002C367D">
              <w:rPr>
                <w:b w:val="0"/>
                <w:bCs/>
                <w:szCs w:val="24"/>
                <w:lang w:val="en-GB"/>
              </w:rPr>
              <w:t>.</w:t>
            </w:r>
            <w:bookmarkEnd w:id="390"/>
          </w:p>
        </w:tc>
      </w:tr>
      <w:tr w:rsidR="0092346B" w:rsidRPr="002C367D" w14:paraId="0384FE49" w14:textId="77777777" w:rsidTr="002F6988">
        <w:tblPrEx>
          <w:tblCellMar>
            <w:left w:w="115" w:type="dxa"/>
            <w:right w:w="115" w:type="dxa"/>
          </w:tblCellMar>
        </w:tblPrEx>
        <w:trPr>
          <w:gridAfter w:val="1"/>
          <w:wAfter w:w="8" w:type="dxa"/>
        </w:trPr>
        <w:tc>
          <w:tcPr>
            <w:tcW w:w="2430" w:type="dxa"/>
          </w:tcPr>
          <w:p w14:paraId="483A5863" w14:textId="214C1DA3" w:rsidR="0092346B" w:rsidRPr="002C367D" w:rsidRDefault="006E0425" w:rsidP="00011A7E">
            <w:pPr>
              <w:pStyle w:val="ITBHeading2"/>
              <w:spacing w:before="120" w:after="120"/>
              <w:rPr>
                <w:lang w:val="en-GB"/>
              </w:rPr>
            </w:pPr>
            <w:bookmarkStart w:id="391" w:name="_Toc438438862"/>
            <w:bookmarkStart w:id="392" w:name="_Toc438532656"/>
            <w:bookmarkStart w:id="393" w:name="_Toc438734006"/>
            <w:bookmarkStart w:id="394" w:name="_Toc438907043"/>
            <w:bookmarkStart w:id="395" w:name="_Toc438907242"/>
            <w:bookmarkStart w:id="396" w:name="_Toc23236784"/>
            <w:bookmarkStart w:id="397" w:name="_Toc125783028"/>
            <w:bookmarkStart w:id="398" w:name="_Toc43475028"/>
            <w:bookmarkStart w:id="399" w:name="_Toc43486494"/>
            <w:bookmarkStart w:id="400" w:name="_Toc167985812"/>
            <w:r w:rsidRPr="002C367D">
              <w:rPr>
                <w:lang w:val="en-GB"/>
              </w:rPr>
              <w:t>Purchaser</w:t>
            </w:r>
            <w:r w:rsidR="001B74CA" w:rsidRPr="002C367D">
              <w:rPr>
                <w:lang w:val="en-GB"/>
              </w:rPr>
              <w:t xml:space="preserve">’s Right to Accept Any </w:t>
            </w:r>
            <w:r w:rsidR="00D71E0D" w:rsidRPr="002C367D">
              <w:rPr>
                <w:lang w:val="en-GB"/>
              </w:rPr>
              <w:t>Proposal</w:t>
            </w:r>
            <w:r w:rsidR="001B74CA" w:rsidRPr="002C367D">
              <w:rPr>
                <w:lang w:val="en-GB"/>
              </w:rPr>
              <w:t xml:space="preserve">, and to Reject Any or All </w:t>
            </w:r>
            <w:r w:rsidR="00D71E0D" w:rsidRPr="002C367D">
              <w:rPr>
                <w:lang w:val="en-GB"/>
              </w:rPr>
              <w:t>Proposal</w:t>
            </w:r>
            <w:r w:rsidR="001B74CA" w:rsidRPr="002C367D">
              <w:rPr>
                <w:lang w:val="en-GB"/>
              </w:rPr>
              <w:t>s</w:t>
            </w:r>
            <w:bookmarkEnd w:id="391"/>
            <w:bookmarkEnd w:id="392"/>
            <w:bookmarkEnd w:id="393"/>
            <w:bookmarkEnd w:id="394"/>
            <w:bookmarkEnd w:id="395"/>
            <w:bookmarkEnd w:id="396"/>
            <w:bookmarkEnd w:id="397"/>
            <w:bookmarkEnd w:id="398"/>
            <w:bookmarkEnd w:id="399"/>
            <w:bookmarkEnd w:id="400"/>
          </w:p>
        </w:tc>
        <w:tc>
          <w:tcPr>
            <w:tcW w:w="7224" w:type="dxa"/>
            <w:gridSpan w:val="2"/>
          </w:tcPr>
          <w:p w14:paraId="015DB8BE" w14:textId="78894990" w:rsidR="0092346B" w:rsidRPr="002C367D" w:rsidRDefault="0092346B" w:rsidP="00394921">
            <w:pPr>
              <w:pStyle w:val="Head12a"/>
              <w:numPr>
                <w:ilvl w:val="1"/>
                <w:numId w:val="56"/>
              </w:numPr>
              <w:spacing w:before="120"/>
              <w:ind w:left="702" w:hanging="720"/>
              <w:jc w:val="both"/>
              <w:rPr>
                <w:szCs w:val="24"/>
                <w:lang w:val="en-GB"/>
              </w:rPr>
            </w:pPr>
            <w:bookmarkStart w:id="401" w:name="_Toc43474963"/>
            <w:r w:rsidRPr="002C367D">
              <w:rPr>
                <w:b w:val="0"/>
                <w:bCs/>
                <w:szCs w:val="24"/>
                <w:lang w:val="en-GB"/>
              </w:rPr>
              <w:t xml:space="preserve">The </w:t>
            </w:r>
            <w:r w:rsidR="006E0425" w:rsidRPr="002C367D">
              <w:rPr>
                <w:b w:val="0"/>
                <w:bCs/>
                <w:szCs w:val="24"/>
                <w:lang w:val="en-GB"/>
              </w:rPr>
              <w:t>Purchaser</w:t>
            </w:r>
            <w:r w:rsidRPr="002C367D">
              <w:rPr>
                <w:b w:val="0"/>
                <w:bCs/>
                <w:szCs w:val="24"/>
                <w:lang w:val="en-GB"/>
              </w:rPr>
              <w:t xml:space="preserve"> reserves the right to accept or reject any </w:t>
            </w:r>
            <w:r w:rsidR="00D71E0D" w:rsidRPr="002C367D">
              <w:rPr>
                <w:b w:val="0"/>
                <w:bCs/>
                <w:szCs w:val="24"/>
                <w:lang w:val="en-GB"/>
              </w:rPr>
              <w:t>Proposal</w:t>
            </w:r>
            <w:r w:rsidRPr="002C367D">
              <w:rPr>
                <w:b w:val="0"/>
                <w:bCs/>
                <w:szCs w:val="24"/>
                <w:lang w:val="en-GB"/>
              </w:rPr>
              <w:t xml:space="preserve">, and to annul the </w:t>
            </w:r>
            <w:r w:rsidR="00D71E0D" w:rsidRPr="002C367D">
              <w:rPr>
                <w:b w:val="0"/>
                <w:bCs/>
                <w:szCs w:val="24"/>
                <w:lang w:val="en-GB"/>
              </w:rPr>
              <w:t xml:space="preserve">procurement </w:t>
            </w:r>
            <w:r w:rsidRPr="002C367D">
              <w:rPr>
                <w:b w:val="0"/>
                <w:bCs/>
                <w:szCs w:val="24"/>
                <w:lang w:val="en-GB"/>
              </w:rPr>
              <w:t xml:space="preserve">process and reject all </w:t>
            </w:r>
            <w:r w:rsidR="00D71E0D" w:rsidRPr="002C367D">
              <w:rPr>
                <w:b w:val="0"/>
                <w:bCs/>
                <w:szCs w:val="24"/>
                <w:lang w:val="en-GB"/>
              </w:rPr>
              <w:t>Proposal</w:t>
            </w:r>
            <w:r w:rsidRPr="002C367D">
              <w:rPr>
                <w:b w:val="0"/>
                <w:bCs/>
                <w:szCs w:val="24"/>
                <w:lang w:val="en-GB"/>
              </w:rPr>
              <w:t xml:space="preserve">s at any time prior to contract award, without thereby incurring any liability to </w:t>
            </w:r>
            <w:r w:rsidR="00A64EA0" w:rsidRPr="002C367D">
              <w:rPr>
                <w:b w:val="0"/>
                <w:bCs/>
                <w:szCs w:val="24"/>
                <w:lang w:val="en-GB"/>
              </w:rPr>
              <w:t>Proposer</w:t>
            </w:r>
            <w:r w:rsidRPr="002C367D">
              <w:rPr>
                <w:b w:val="0"/>
                <w:bCs/>
                <w:szCs w:val="24"/>
                <w:lang w:val="en-GB"/>
              </w:rPr>
              <w:t xml:space="preserve">s. In case of annulment, all </w:t>
            </w:r>
            <w:r w:rsidR="00D71E0D" w:rsidRPr="002C367D">
              <w:rPr>
                <w:b w:val="0"/>
                <w:bCs/>
                <w:szCs w:val="24"/>
                <w:lang w:val="en-GB"/>
              </w:rPr>
              <w:t>Proposal</w:t>
            </w:r>
            <w:r w:rsidRPr="002C367D">
              <w:rPr>
                <w:b w:val="0"/>
                <w:bCs/>
                <w:szCs w:val="24"/>
                <w:lang w:val="en-GB"/>
              </w:rPr>
              <w:t xml:space="preserve">s submitted and specifically, </w:t>
            </w:r>
            <w:r w:rsidR="00D71E0D" w:rsidRPr="002C367D">
              <w:rPr>
                <w:b w:val="0"/>
                <w:bCs/>
                <w:szCs w:val="24"/>
                <w:lang w:val="en-GB"/>
              </w:rPr>
              <w:t>Proposal</w:t>
            </w:r>
            <w:r w:rsidRPr="002C367D">
              <w:rPr>
                <w:b w:val="0"/>
                <w:bCs/>
                <w:szCs w:val="24"/>
                <w:lang w:val="en-GB"/>
              </w:rPr>
              <w:t xml:space="preserve"> securities, shall be promptly returned to the </w:t>
            </w:r>
            <w:r w:rsidR="00A64EA0" w:rsidRPr="002C367D">
              <w:rPr>
                <w:b w:val="0"/>
                <w:bCs/>
                <w:szCs w:val="24"/>
                <w:lang w:val="en-GB"/>
              </w:rPr>
              <w:t>Proposer</w:t>
            </w:r>
            <w:r w:rsidRPr="002C367D">
              <w:rPr>
                <w:b w:val="0"/>
                <w:bCs/>
                <w:szCs w:val="24"/>
                <w:lang w:val="en-GB"/>
              </w:rPr>
              <w:t>s.</w:t>
            </w:r>
            <w:bookmarkEnd w:id="401"/>
          </w:p>
        </w:tc>
      </w:tr>
      <w:tr w:rsidR="00FF3383" w:rsidRPr="002C367D" w14:paraId="78C55F69" w14:textId="77777777" w:rsidTr="002F6988">
        <w:tblPrEx>
          <w:tblCellMar>
            <w:left w:w="115" w:type="dxa"/>
            <w:right w:w="115" w:type="dxa"/>
          </w:tblCellMar>
        </w:tblPrEx>
        <w:trPr>
          <w:gridAfter w:val="1"/>
          <w:wAfter w:w="8" w:type="dxa"/>
        </w:trPr>
        <w:tc>
          <w:tcPr>
            <w:tcW w:w="2430" w:type="dxa"/>
          </w:tcPr>
          <w:p w14:paraId="201BDEE9" w14:textId="02B2F069" w:rsidR="00FF3383" w:rsidRPr="002C367D" w:rsidDel="008F102A" w:rsidRDefault="00FF3383" w:rsidP="00011A7E">
            <w:pPr>
              <w:pStyle w:val="ITBHeading2"/>
              <w:spacing w:before="120" w:after="120"/>
              <w:rPr>
                <w:lang w:val="en-GB"/>
              </w:rPr>
            </w:pPr>
            <w:bookmarkStart w:id="402" w:name="_Toc436556179"/>
            <w:bookmarkStart w:id="403" w:name="_Toc437949877"/>
            <w:bookmarkStart w:id="404" w:name="_Toc43475029"/>
            <w:bookmarkStart w:id="405" w:name="_Toc43486495"/>
            <w:bookmarkStart w:id="406" w:name="_Toc167985813"/>
            <w:r w:rsidRPr="002C367D">
              <w:rPr>
                <w:lang w:val="en-GB"/>
              </w:rPr>
              <w:lastRenderedPageBreak/>
              <w:t>Standstill Period</w:t>
            </w:r>
            <w:bookmarkEnd w:id="402"/>
            <w:bookmarkEnd w:id="403"/>
            <w:bookmarkEnd w:id="404"/>
            <w:bookmarkEnd w:id="405"/>
            <w:bookmarkEnd w:id="406"/>
          </w:p>
        </w:tc>
        <w:tc>
          <w:tcPr>
            <w:tcW w:w="7224" w:type="dxa"/>
            <w:gridSpan w:val="2"/>
          </w:tcPr>
          <w:p w14:paraId="68434BF2" w14:textId="49356F2B" w:rsidR="00FF3383" w:rsidRPr="002C367D" w:rsidRDefault="00E40460" w:rsidP="00394921">
            <w:pPr>
              <w:pStyle w:val="Head12a"/>
              <w:numPr>
                <w:ilvl w:val="1"/>
                <w:numId w:val="56"/>
              </w:numPr>
              <w:spacing w:before="120"/>
              <w:ind w:left="702" w:hanging="720"/>
              <w:jc w:val="both"/>
              <w:rPr>
                <w:szCs w:val="24"/>
                <w:lang w:val="en-GB"/>
              </w:rPr>
            </w:pPr>
            <w:bookmarkStart w:id="407" w:name="_Toc43474964"/>
            <w:r w:rsidRPr="002C367D">
              <w:rPr>
                <w:b w:val="0"/>
                <w:bCs/>
                <w:szCs w:val="24"/>
                <w:lang w:val="en-GB"/>
              </w:rPr>
              <w:t xml:space="preserve">The Contract shall </w:t>
            </w:r>
            <w:r w:rsidR="00E3387D" w:rsidRPr="002C367D">
              <w:rPr>
                <w:b w:val="0"/>
                <w:bCs/>
                <w:szCs w:val="24"/>
                <w:lang w:val="en-GB"/>
              </w:rPr>
              <w:t xml:space="preserve">not </w:t>
            </w:r>
            <w:r w:rsidRPr="002C367D">
              <w:rPr>
                <w:b w:val="0"/>
                <w:bCs/>
                <w:szCs w:val="24"/>
                <w:lang w:val="en-GB"/>
              </w:rPr>
              <w:t xml:space="preserve">be awarded earlier than the expiry of the Standstill Period. The Standstill Period shall be ten (10) Business Days unless extended in accordance with </w:t>
            </w:r>
            <w:r w:rsidR="00AA04FB" w:rsidRPr="002C367D">
              <w:rPr>
                <w:b w:val="0"/>
                <w:bCs/>
                <w:szCs w:val="24"/>
                <w:lang w:val="en-GB"/>
              </w:rPr>
              <w:t xml:space="preserve">ITP </w:t>
            </w:r>
            <w:r w:rsidRPr="002C367D">
              <w:rPr>
                <w:b w:val="0"/>
                <w:bCs/>
                <w:szCs w:val="24"/>
                <w:lang w:val="en-GB"/>
              </w:rPr>
              <w:t xml:space="preserve">46. The Standstill Period commences the day after the date the Purchaser has transmitted to each </w:t>
            </w:r>
            <w:r w:rsidR="00A64EA0" w:rsidRPr="002C367D">
              <w:rPr>
                <w:b w:val="0"/>
                <w:bCs/>
                <w:szCs w:val="24"/>
                <w:lang w:val="en-GB"/>
              </w:rPr>
              <w:t>Proposer</w:t>
            </w:r>
            <w:r w:rsidRPr="002C367D">
              <w:rPr>
                <w:b w:val="0"/>
                <w:bCs/>
                <w:szCs w:val="24"/>
                <w:lang w:val="en-GB"/>
              </w:rPr>
              <w:t xml:space="preserve"> the Notification of Intention to Award the Contract. Where only one </w:t>
            </w:r>
            <w:r w:rsidR="00D71E0D" w:rsidRPr="002C367D">
              <w:rPr>
                <w:b w:val="0"/>
                <w:bCs/>
                <w:szCs w:val="24"/>
                <w:lang w:val="en-GB"/>
              </w:rPr>
              <w:t>Proposal</w:t>
            </w:r>
            <w:r w:rsidRPr="002C367D">
              <w:rPr>
                <w:b w:val="0"/>
                <w:bCs/>
                <w:szCs w:val="24"/>
                <w:lang w:val="en-GB"/>
              </w:rPr>
              <w:t xml:space="preserve"> is submitted, or if this contract is in response to an emergency situation recognized by the Bank, the Standstill Period shall not apply.</w:t>
            </w:r>
            <w:bookmarkEnd w:id="407"/>
          </w:p>
        </w:tc>
      </w:tr>
      <w:tr w:rsidR="00FF3383" w:rsidRPr="002C367D" w14:paraId="07C646F5" w14:textId="77777777" w:rsidTr="002F6988">
        <w:tblPrEx>
          <w:tblCellMar>
            <w:left w:w="115" w:type="dxa"/>
            <w:right w:w="115" w:type="dxa"/>
          </w:tblCellMar>
        </w:tblPrEx>
        <w:trPr>
          <w:gridAfter w:val="1"/>
          <w:wAfter w:w="8" w:type="dxa"/>
        </w:trPr>
        <w:tc>
          <w:tcPr>
            <w:tcW w:w="2430" w:type="dxa"/>
          </w:tcPr>
          <w:p w14:paraId="46EA353B" w14:textId="2CB6D16B" w:rsidR="00FF3383" w:rsidRPr="002C367D" w:rsidDel="008F102A" w:rsidRDefault="00E40460" w:rsidP="00011A7E">
            <w:pPr>
              <w:pStyle w:val="ITBHeading2"/>
              <w:spacing w:before="120" w:after="120"/>
              <w:rPr>
                <w:lang w:val="en-GB"/>
              </w:rPr>
            </w:pPr>
            <w:bookmarkStart w:id="408" w:name="_Toc43475030"/>
            <w:bookmarkStart w:id="409" w:name="_Toc43486496"/>
            <w:bookmarkStart w:id="410" w:name="_Toc167985814"/>
            <w:r w:rsidRPr="002C367D">
              <w:rPr>
                <w:lang w:val="en-GB"/>
              </w:rPr>
              <w:t xml:space="preserve">Notification </w:t>
            </w:r>
            <w:r w:rsidR="00BB182C" w:rsidRPr="002C367D">
              <w:rPr>
                <w:lang w:val="en-GB"/>
              </w:rPr>
              <w:t>of Intention to Award</w:t>
            </w:r>
            <w:bookmarkEnd w:id="408"/>
            <w:bookmarkEnd w:id="409"/>
            <w:bookmarkEnd w:id="410"/>
            <w:r w:rsidR="00BB182C" w:rsidRPr="002C367D">
              <w:rPr>
                <w:lang w:val="en-GB"/>
              </w:rPr>
              <w:t xml:space="preserve"> </w:t>
            </w:r>
          </w:p>
        </w:tc>
        <w:tc>
          <w:tcPr>
            <w:tcW w:w="7224" w:type="dxa"/>
            <w:gridSpan w:val="2"/>
          </w:tcPr>
          <w:p w14:paraId="2208FC77" w14:textId="105D21AF" w:rsidR="00BB182C" w:rsidRPr="002C367D" w:rsidRDefault="00E40460" w:rsidP="00394921">
            <w:pPr>
              <w:pStyle w:val="Head12a"/>
              <w:numPr>
                <w:ilvl w:val="1"/>
                <w:numId w:val="56"/>
              </w:numPr>
              <w:spacing w:before="120"/>
              <w:ind w:left="702" w:hanging="720"/>
              <w:jc w:val="both"/>
              <w:rPr>
                <w:b w:val="0"/>
                <w:bCs/>
                <w:szCs w:val="24"/>
                <w:lang w:val="en-GB"/>
              </w:rPr>
            </w:pPr>
            <w:bookmarkStart w:id="411" w:name="_Toc43474965"/>
            <w:r w:rsidRPr="002C367D">
              <w:rPr>
                <w:b w:val="0"/>
                <w:bCs/>
                <w:szCs w:val="24"/>
                <w:lang w:val="en-GB"/>
              </w:rPr>
              <w:t xml:space="preserve">The Purchaser shall send to each </w:t>
            </w:r>
            <w:r w:rsidR="00A64EA0" w:rsidRPr="002C367D">
              <w:rPr>
                <w:b w:val="0"/>
                <w:bCs/>
                <w:szCs w:val="24"/>
                <w:lang w:val="en-GB"/>
              </w:rPr>
              <w:t>Proposer</w:t>
            </w:r>
            <w:r w:rsidRPr="002C367D">
              <w:rPr>
                <w:b w:val="0"/>
                <w:bCs/>
                <w:szCs w:val="24"/>
                <w:lang w:val="en-GB"/>
              </w:rPr>
              <w:t xml:space="preserve"> the Notification of Intention to Award the Contract to the successful </w:t>
            </w:r>
            <w:r w:rsidR="00A64EA0" w:rsidRPr="002C367D">
              <w:rPr>
                <w:b w:val="0"/>
                <w:bCs/>
                <w:szCs w:val="24"/>
                <w:lang w:val="en-GB"/>
              </w:rPr>
              <w:t>Proposer</w:t>
            </w:r>
            <w:r w:rsidR="00FE2EA5" w:rsidRPr="002C367D">
              <w:rPr>
                <w:b w:val="0"/>
                <w:bCs/>
                <w:szCs w:val="24"/>
                <w:lang w:val="en-GB"/>
              </w:rPr>
              <w:t xml:space="preserve">. </w:t>
            </w:r>
            <w:r w:rsidR="00BB182C" w:rsidRPr="002C367D">
              <w:rPr>
                <w:b w:val="0"/>
                <w:bCs/>
                <w:szCs w:val="24"/>
                <w:lang w:val="en-GB"/>
              </w:rPr>
              <w:t>The Notification of Intention to Award shall contain, at a minimum, the following information:</w:t>
            </w:r>
            <w:bookmarkEnd w:id="411"/>
          </w:p>
          <w:p w14:paraId="4DCA2783" w14:textId="7B01CDB1" w:rsidR="00BB182C" w:rsidRPr="002C367D" w:rsidRDefault="00BB182C" w:rsidP="00394921">
            <w:pPr>
              <w:pStyle w:val="ListParagraph"/>
              <w:numPr>
                <w:ilvl w:val="0"/>
                <w:numId w:val="37"/>
              </w:numPr>
              <w:suppressAutoHyphens w:val="0"/>
              <w:spacing w:before="120"/>
              <w:ind w:left="1347" w:hanging="630"/>
              <w:contextualSpacing w:val="0"/>
              <w:jc w:val="left"/>
              <w:rPr>
                <w:color w:val="000000" w:themeColor="text1"/>
                <w:szCs w:val="24"/>
              </w:rPr>
            </w:pPr>
            <w:r w:rsidRPr="002C367D">
              <w:rPr>
                <w:color w:val="000000" w:themeColor="text1"/>
                <w:szCs w:val="24"/>
              </w:rPr>
              <w:t xml:space="preserve">the name and address of the </w:t>
            </w:r>
            <w:r w:rsidR="00A64EA0" w:rsidRPr="002C367D">
              <w:rPr>
                <w:color w:val="000000" w:themeColor="text1"/>
                <w:szCs w:val="24"/>
              </w:rPr>
              <w:t>Proposer</w:t>
            </w:r>
            <w:r w:rsidRPr="002C367D">
              <w:rPr>
                <w:color w:val="000000" w:themeColor="text1"/>
                <w:szCs w:val="24"/>
              </w:rPr>
              <w:t xml:space="preserve"> submitting the successful </w:t>
            </w:r>
            <w:r w:rsidR="00D71E0D" w:rsidRPr="002C367D">
              <w:rPr>
                <w:color w:val="000000" w:themeColor="text1"/>
                <w:szCs w:val="24"/>
              </w:rPr>
              <w:t>Proposal</w:t>
            </w:r>
            <w:r w:rsidRPr="002C367D">
              <w:rPr>
                <w:color w:val="000000" w:themeColor="text1"/>
                <w:szCs w:val="24"/>
              </w:rPr>
              <w:t xml:space="preserve">; </w:t>
            </w:r>
          </w:p>
          <w:p w14:paraId="5F5AB4F7" w14:textId="0F3CEB33" w:rsidR="00BB182C" w:rsidRPr="002C367D" w:rsidRDefault="00BB182C" w:rsidP="00394921">
            <w:pPr>
              <w:pStyle w:val="ListParagraph"/>
              <w:numPr>
                <w:ilvl w:val="0"/>
                <w:numId w:val="37"/>
              </w:numPr>
              <w:suppressAutoHyphens w:val="0"/>
              <w:spacing w:before="120"/>
              <w:ind w:left="1347" w:hanging="630"/>
              <w:contextualSpacing w:val="0"/>
              <w:jc w:val="left"/>
              <w:rPr>
                <w:color w:val="000000" w:themeColor="text1"/>
                <w:szCs w:val="24"/>
              </w:rPr>
            </w:pPr>
            <w:r w:rsidRPr="002C367D">
              <w:rPr>
                <w:color w:val="000000" w:themeColor="text1"/>
                <w:szCs w:val="24"/>
              </w:rPr>
              <w:t xml:space="preserve">the Contract price of the successful </w:t>
            </w:r>
            <w:r w:rsidR="00D71E0D" w:rsidRPr="002C367D">
              <w:rPr>
                <w:color w:val="000000" w:themeColor="text1"/>
                <w:szCs w:val="24"/>
              </w:rPr>
              <w:t>Proposal</w:t>
            </w:r>
            <w:r w:rsidRPr="002C367D">
              <w:rPr>
                <w:color w:val="000000" w:themeColor="text1"/>
                <w:szCs w:val="24"/>
              </w:rPr>
              <w:t xml:space="preserve">; </w:t>
            </w:r>
          </w:p>
          <w:p w14:paraId="35DD428B" w14:textId="2F17CC95" w:rsidR="00BB182C" w:rsidRPr="002C367D" w:rsidRDefault="00BB182C" w:rsidP="00394921">
            <w:pPr>
              <w:pStyle w:val="ListParagraph"/>
              <w:numPr>
                <w:ilvl w:val="0"/>
                <w:numId w:val="37"/>
              </w:numPr>
              <w:suppressAutoHyphens w:val="0"/>
              <w:spacing w:before="120"/>
              <w:ind w:left="1347" w:hanging="630"/>
              <w:contextualSpacing w:val="0"/>
              <w:jc w:val="left"/>
              <w:rPr>
                <w:color w:val="000000" w:themeColor="text1"/>
                <w:szCs w:val="24"/>
              </w:rPr>
            </w:pPr>
            <w:r w:rsidRPr="002C367D">
              <w:rPr>
                <w:color w:val="000000" w:themeColor="text1"/>
                <w:szCs w:val="24"/>
              </w:rPr>
              <w:t xml:space="preserve">the total combined score of the successful </w:t>
            </w:r>
            <w:r w:rsidR="00D71E0D" w:rsidRPr="002C367D">
              <w:rPr>
                <w:color w:val="000000" w:themeColor="text1"/>
                <w:szCs w:val="24"/>
              </w:rPr>
              <w:t>Proposal</w:t>
            </w:r>
            <w:r w:rsidRPr="002C367D">
              <w:rPr>
                <w:color w:val="000000" w:themeColor="text1"/>
                <w:szCs w:val="24"/>
              </w:rPr>
              <w:t>;</w:t>
            </w:r>
          </w:p>
          <w:p w14:paraId="044EAE09" w14:textId="27BE388E" w:rsidR="00BB182C" w:rsidRPr="002C367D" w:rsidRDefault="00BB182C" w:rsidP="00394921">
            <w:pPr>
              <w:pStyle w:val="ListParagraph"/>
              <w:numPr>
                <w:ilvl w:val="0"/>
                <w:numId w:val="37"/>
              </w:numPr>
              <w:suppressAutoHyphens w:val="0"/>
              <w:spacing w:before="120"/>
              <w:ind w:left="1347" w:hanging="630"/>
              <w:contextualSpacing w:val="0"/>
              <w:jc w:val="left"/>
              <w:rPr>
                <w:color w:val="000000" w:themeColor="text1"/>
                <w:szCs w:val="24"/>
              </w:rPr>
            </w:pPr>
            <w:r w:rsidRPr="002C367D">
              <w:rPr>
                <w:color w:val="000000" w:themeColor="text1"/>
                <w:szCs w:val="24"/>
              </w:rPr>
              <w:t xml:space="preserve">the names of all </w:t>
            </w:r>
            <w:r w:rsidR="00A64EA0" w:rsidRPr="002C367D">
              <w:rPr>
                <w:color w:val="000000" w:themeColor="text1"/>
                <w:szCs w:val="24"/>
              </w:rPr>
              <w:t>Proposer</w:t>
            </w:r>
            <w:r w:rsidRPr="002C367D">
              <w:rPr>
                <w:color w:val="000000" w:themeColor="text1"/>
                <w:szCs w:val="24"/>
              </w:rPr>
              <w:t xml:space="preserve">s who submitted </w:t>
            </w:r>
            <w:r w:rsidR="00D71E0D" w:rsidRPr="002C367D">
              <w:rPr>
                <w:color w:val="000000" w:themeColor="text1"/>
                <w:szCs w:val="24"/>
              </w:rPr>
              <w:t>Proposal</w:t>
            </w:r>
            <w:r w:rsidRPr="002C367D">
              <w:rPr>
                <w:color w:val="000000" w:themeColor="text1"/>
                <w:szCs w:val="24"/>
              </w:rPr>
              <w:t xml:space="preserve">s, and their </w:t>
            </w:r>
            <w:r w:rsidR="00E76688" w:rsidRPr="002C367D">
              <w:rPr>
                <w:color w:val="000000" w:themeColor="text1"/>
                <w:szCs w:val="24"/>
              </w:rPr>
              <w:t>proposal</w:t>
            </w:r>
            <w:r w:rsidRPr="002C367D">
              <w:rPr>
                <w:color w:val="000000" w:themeColor="text1"/>
                <w:szCs w:val="24"/>
              </w:rPr>
              <w:t xml:space="preserve"> prices as readout and as evaluated prices</w:t>
            </w:r>
            <w:r w:rsidR="00104EBF" w:rsidRPr="002C367D">
              <w:rPr>
                <w:color w:val="000000" w:themeColor="text1"/>
                <w:szCs w:val="24"/>
              </w:rPr>
              <w:t xml:space="preserve"> and technical scores</w:t>
            </w:r>
            <w:r w:rsidRPr="002C367D">
              <w:rPr>
                <w:color w:val="000000" w:themeColor="text1"/>
                <w:szCs w:val="24"/>
              </w:rPr>
              <w:t xml:space="preserve">; </w:t>
            </w:r>
          </w:p>
          <w:p w14:paraId="59773316" w14:textId="60B1E3D3" w:rsidR="00BB182C" w:rsidRPr="002C367D" w:rsidRDefault="00BB182C" w:rsidP="00394921">
            <w:pPr>
              <w:pStyle w:val="ListParagraph"/>
              <w:numPr>
                <w:ilvl w:val="0"/>
                <w:numId w:val="37"/>
              </w:numPr>
              <w:suppressAutoHyphens w:val="0"/>
              <w:spacing w:before="120"/>
              <w:ind w:left="1347" w:hanging="630"/>
              <w:contextualSpacing w:val="0"/>
              <w:jc w:val="left"/>
              <w:rPr>
                <w:color w:val="000000" w:themeColor="text1"/>
                <w:szCs w:val="24"/>
              </w:rPr>
            </w:pPr>
            <w:r w:rsidRPr="002C367D">
              <w:rPr>
                <w:color w:val="000000" w:themeColor="text1"/>
                <w:szCs w:val="24"/>
              </w:rPr>
              <w:t xml:space="preserve">a statement of the reason(s) the </w:t>
            </w:r>
            <w:r w:rsidR="00D71E0D" w:rsidRPr="002C367D">
              <w:rPr>
                <w:color w:val="000000" w:themeColor="text1"/>
                <w:szCs w:val="24"/>
              </w:rPr>
              <w:t>Proposal</w:t>
            </w:r>
            <w:r w:rsidRPr="002C367D">
              <w:rPr>
                <w:color w:val="000000" w:themeColor="text1"/>
                <w:szCs w:val="24"/>
              </w:rPr>
              <w:t xml:space="preserve"> (of the unsuccessful </w:t>
            </w:r>
            <w:r w:rsidR="00A64EA0" w:rsidRPr="002C367D">
              <w:rPr>
                <w:color w:val="000000" w:themeColor="text1"/>
                <w:szCs w:val="24"/>
              </w:rPr>
              <w:t>Proposer</w:t>
            </w:r>
            <w:r w:rsidRPr="002C367D">
              <w:rPr>
                <w:color w:val="000000" w:themeColor="text1"/>
                <w:szCs w:val="24"/>
              </w:rPr>
              <w:t xml:space="preserve"> to whom the </w:t>
            </w:r>
            <w:r w:rsidR="00FE2EA5" w:rsidRPr="002C367D">
              <w:rPr>
                <w:color w:val="000000" w:themeColor="text1"/>
                <w:szCs w:val="24"/>
              </w:rPr>
              <w:t xml:space="preserve">notification </w:t>
            </w:r>
            <w:r w:rsidRPr="002C367D">
              <w:rPr>
                <w:color w:val="000000" w:themeColor="text1"/>
                <w:szCs w:val="24"/>
              </w:rPr>
              <w:t xml:space="preserve">is addressed) was unsuccessful; </w:t>
            </w:r>
          </w:p>
          <w:p w14:paraId="4CEFA616" w14:textId="77777777" w:rsidR="00BB182C" w:rsidRPr="002C367D" w:rsidRDefault="00BB182C" w:rsidP="00394921">
            <w:pPr>
              <w:pStyle w:val="ListParagraph"/>
              <w:numPr>
                <w:ilvl w:val="0"/>
                <w:numId w:val="37"/>
              </w:numPr>
              <w:suppressAutoHyphens w:val="0"/>
              <w:spacing w:before="120"/>
              <w:ind w:left="1347" w:hanging="630"/>
              <w:contextualSpacing w:val="0"/>
              <w:jc w:val="left"/>
              <w:rPr>
                <w:color w:val="000000" w:themeColor="text1"/>
                <w:szCs w:val="24"/>
              </w:rPr>
            </w:pPr>
            <w:r w:rsidRPr="002C367D">
              <w:rPr>
                <w:color w:val="000000" w:themeColor="text1"/>
                <w:szCs w:val="24"/>
              </w:rPr>
              <w:t>the expiry date of the Standstill Period; and</w:t>
            </w:r>
          </w:p>
          <w:p w14:paraId="20C384B1" w14:textId="77777777" w:rsidR="00FF3383" w:rsidRPr="002C367D" w:rsidRDefault="00BB182C" w:rsidP="00394921">
            <w:pPr>
              <w:pStyle w:val="ListParagraph"/>
              <w:numPr>
                <w:ilvl w:val="0"/>
                <w:numId w:val="37"/>
              </w:numPr>
              <w:suppressAutoHyphens w:val="0"/>
              <w:spacing w:before="120"/>
              <w:ind w:left="1347" w:hanging="630"/>
              <w:contextualSpacing w:val="0"/>
              <w:jc w:val="left"/>
              <w:rPr>
                <w:color w:val="000000" w:themeColor="text1"/>
                <w:szCs w:val="24"/>
              </w:rPr>
            </w:pPr>
            <w:r w:rsidRPr="002C367D">
              <w:rPr>
                <w:color w:val="000000" w:themeColor="text1"/>
                <w:szCs w:val="24"/>
              </w:rPr>
              <w:t>instructions on how to request a debriefing or submit a complaint during the standstill period;</w:t>
            </w:r>
          </w:p>
        </w:tc>
      </w:tr>
    </w:tbl>
    <w:p w14:paraId="071E6463" w14:textId="237E096B" w:rsidR="005D3A16" w:rsidRPr="002C367D" w:rsidRDefault="003145F7" w:rsidP="00011A7E">
      <w:pPr>
        <w:pStyle w:val="ITBHeading1"/>
        <w:spacing w:before="120" w:after="120"/>
        <w:rPr>
          <w:lang w:val="en-GB"/>
        </w:rPr>
      </w:pPr>
      <w:bookmarkStart w:id="412" w:name="_Toc434304526"/>
      <w:bookmarkStart w:id="413" w:name="_Toc43475031"/>
      <w:bookmarkStart w:id="414" w:name="_Toc43486497"/>
      <w:bookmarkStart w:id="415" w:name="_Toc167985815"/>
      <w:r w:rsidRPr="002C367D">
        <w:rPr>
          <w:lang w:val="en-GB"/>
        </w:rPr>
        <w:t>K</w:t>
      </w:r>
      <w:r w:rsidR="004924C5" w:rsidRPr="002C367D">
        <w:rPr>
          <w:lang w:val="en-GB"/>
        </w:rPr>
        <w:t xml:space="preserve">. </w:t>
      </w:r>
      <w:r w:rsidR="005D3A16" w:rsidRPr="002C367D">
        <w:rPr>
          <w:lang w:val="en-GB"/>
        </w:rPr>
        <w:t>Award of Contract</w:t>
      </w:r>
      <w:bookmarkEnd w:id="412"/>
      <w:bookmarkEnd w:id="413"/>
      <w:bookmarkEnd w:id="414"/>
      <w:bookmarkEnd w:id="415"/>
    </w:p>
    <w:tbl>
      <w:tblPr>
        <w:tblW w:w="0" w:type="auto"/>
        <w:tblInd w:w="-30" w:type="dxa"/>
        <w:tblLayout w:type="fixed"/>
        <w:tblCellMar>
          <w:left w:w="115" w:type="dxa"/>
          <w:right w:w="115" w:type="dxa"/>
        </w:tblCellMar>
        <w:tblLook w:val="0000" w:firstRow="0" w:lastRow="0" w:firstColumn="0" w:lastColumn="0" w:noHBand="0" w:noVBand="0"/>
      </w:tblPr>
      <w:tblGrid>
        <w:gridCol w:w="30"/>
        <w:gridCol w:w="2430"/>
        <w:gridCol w:w="6930"/>
      </w:tblGrid>
      <w:tr w:rsidR="008333E6" w:rsidRPr="002C367D" w14:paraId="611BEA9B" w14:textId="77777777" w:rsidTr="0009782F">
        <w:tc>
          <w:tcPr>
            <w:tcW w:w="2460" w:type="dxa"/>
            <w:gridSpan w:val="2"/>
          </w:tcPr>
          <w:p w14:paraId="33FDDC9E" w14:textId="42B7FCA1" w:rsidR="008333E6" w:rsidRPr="002C367D" w:rsidRDefault="008333E6" w:rsidP="008333E6">
            <w:pPr>
              <w:pStyle w:val="ITBHeading2"/>
              <w:spacing w:before="120" w:after="120"/>
              <w:rPr>
                <w:lang w:val="en-GB"/>
              </w:rPr>
            </w:pPr>
            <w:bookmarkStart w:id="416" w:name="_Toc434304527"/>
            <w:bookmarkStart w:id="417" w:name="_Toc43475032"/>
            <w:bookmarkStart w:id="418" w:name="_Toc43486498"/>
            <w:bookmarkStart w:id="419" w:name="_Toc167985816"/>
            <w:r w:rsidRPr="002C367D">
              <w:rPr>
                <w:lang w:val="en-GB"/>
              </w:rPr>
              <w:t>Award Criteria</w:t>
            </w:r>
            <w:bookmarkEnd w:id="416"/>
            <w:bookmarkEnd w:id="417"/>
            <w:bookmarkEnd w:id="418"/>
            <w:bookmarkEnd w:id="419"/>
          </w:p>
        </w:tc>
        <w:tc>
          <w:tcPr>
            <w:tcW w:w="6930" w:type="dxa"/>
          </w:tcPr>
          <w:p w14:paraId="052C0A30" w14:textId="77777777" w:rsidR="008333E6" w:rsidRPr="002C367D" w:rsidRDefault="008333E6" w:rsidP="008333E6">
            <w:pPr>
              <w:pStyle w:val="S1-subpara"/>
              <w:ind w:left="584" w:hanging="584"/>
              <w:rPr>
                <w:szCs w:val="24"/>
              </w:rPr>
            </w:pPr>
            <w:r w:rsidRPr="002C367D">
              <w:rPr>
                <w:szCs w:val="24"/>
              </w:rPr>
              <w:t>43.1</w:t>
            </w:r>
            <w:r w:rsidRPr="002C367D">
              <w:rPr>
                <w:szCs w:val="24"/>
              </w:rPr>
              <w:tab/>
              <w:t>Subject to ITB 40, the Purchaser shall award the Contract to the successful Bidder. This is the Bidder whose Bid has been determined to be the Most Advantageous Bid. The determination of the Most Advantageous Bid will be made in accordance to one of the two options as defined i</w:t>
            </w:r>
            <w:r w:rsidRPr="002C367D">
              <w:rPr>
                <w:b/>
                <w:szCs w:val="24"/>
              </w:rPr>
              <w:t>n the BDS</w:t>
            </w:r>
            <w:r w:rsidRPr="002C367D">
              <w:rPr>
                <w:szCs w:val="24"/>
              </w:rPr>
              <w:t>. The methodology options are:</w:t>
            </w:r>
          </w:p>
          <w:p w14:paraId="058F8D23" w14:textId="77777777" w:rsidR="008333E6" w:rsidRPr="002C367D" w:rsidRDefault="008333E6" w:rsidP="008333E6">
            <w:pPr>
              <w:pStyle w:val="Sub-ClauseText"/>
              <w:spacing w:before="0" w:after="200"/>
              <w:ind w:left="1080" w:hanging="360"/>
              <w:rPr>
                <w:color w:val="000000" w:themeColor="text1"/>
                <w:spacing w:val="0"/>
                <w:szCs w:val="24"/>
              </w:rPr>
            </w:pPr>
            <w:r w:rsidRPr="002C367D">
              <w:rPr>
                <w:color w:val="000000" w:themeColor="text1"/>
                <w:spacing w:val="0"/>
                <w:szCs w:val="24"/>
              </w:rPr>
              <w:t xml:space="preserve">(a) when </w:t>
            </w:r>
            <w:r w:rsidRPr="002C367D">
              <w:rPr>
                <w:b/>
                <w:color w:val="000000" w:themeColor="text1"/>
                <w:spacing w:val="0"/>
                <w:szCs w:val="24"/>
              </w:rPr>
              <w:t>rated criteria are used</w:t>
            </w:r>
            <w:r w:rsidRPr="002C367D">
              <w:rPr>
                <w:color w:val="000000" w:themeColor="text1"/>
                <w:spacing w:val="0"/>
                <w:szCs w:val="24"/>
              </w:rPr>
              <w:t>: The Bidder that meets the qualification criteria and whose Bid:</w:t>
            </w:r>
          </w:p>
          <w:p w14:paraId="6F2625F1" w14:textId="77777777" w:rsidR="008333E6" w:rsidRPr="002C367D" w:rsidRDefault="008333E6" w:rsidP="008333E6">
            <w:pPr>
              <w:pStyle w:val="Sub-ClauseText"/>
              <w:spacing w:before="0" w:after="200"/>
              <w:ind w:left="1080"/>
              <w:rPr>
                <w:color w:val="000000" w:themeColor="text1"/>
                <w:spacing w:val="0"/>
                <w:szCs w:val="24"/>
              </w:rPr>
            </w:pPr>
            <w:r w:rsidRPr="002C367D">
              <w:rPr>
                <w:color w:val="000000" w:themeColor="text1"/>
                <w:spacing w:val="0"/>
                <w:szCs w:val="24"/>
              </w:rPr>
              <w:t xml:space="preserve">(i) is substantially responsive; and </w:t>
            </w:r>
          </w:p>
          <w:p w14:paraId="258A9187" w14:textId="38455863" w:rsidR="008333E6" w:rsidRPr="002C367D" w:rsidRDefault="008333E6" w:rsidP="008333E6">
            <w:pPr>
              <w:pStyle w:val="Sub-ClauseText"/>
              <w:spacing w:before="0" w:after="200"/>
              <w:ind w:left="1080"/>
              <w:rPr>
                <w:color w:val="000000" w:themeColor="text1"/>
                <w:spacing w:val="0"/>
                <w:szCs w:val="24"/>
              </w:rPr>
            </w:pPr>
            <w:r w:rsidRPr="002C367D">
              <w:rPr>
                <w:color w:val="000000" w:themeColor="text1"/>
                <w:spacing w:val="0"/>
                <w:szCs w:val="24"/>
              </w:rPr>
              <w:t>(ii) is the best evaluated Bid (i.e</w:t>
            </w:r>
            <w:r w:rsidR="00182A5F" w:rsidRPr="002C367D">
              <w:rPr>
                <w:color w:val="000000" w:themeColor="text1"/>
                <w:spacing w:val="0"/>
                <w:szCs w:val="24"/>
              </w:rPr>
              <w:t>.,</w:t>
            </w:r>
            <w:r w:rsidRPr="002C367D">
              <w:rPr>
                <w:color w:val="000000" w:themeColor="text1"/>
                <w:spacing w:val="0"/>
                <w:szCs w:val="24"/>
              </w:rPr>
              <w:t xml:space="preserve"> the Bid with the highest combined technical/quality/price score); or</w:t>
            </w:r>
          </w:p>
          <w:p w14:paraId="4FFDAF00" w14:textId="77777777" w:rsidR="008333E6" w:rsidRPr="002C367D" w:rsidRDefault="008333E6" w:rsidP="008333E6">
            <w:pPr>
              <w:pStyle w:val="Sub-ClauseText"/>
              <w:tabs>
                <w:tab w:val="left" w:pos="1440"/>
              </w:tabs>
              <w:spacing w:before="0" w:after="200"/>
              <w:ind w:left="1080" w:hanging="360"/>
              <w:rPr>
                <w:color w:val="000000" w:themeColor="text1"/>
                <w:spacing w:val="0"/>
                <w:szCs w:val="24"/>
              </w:rPr>
            </w:pPr>
            <w:r w:rsidRPr="002C367D">
              <w:rPr>
                <w:color w:val="000000" w:themeColor="text1"/>
                <w:szCs w:val="24"/>
              </w:rPr>
              <w:lastRenderedPageBreak/>
              <w:t>(</w:t>
            </w:r>
            <w:r w:rsidRPr="002C367D">
              <w:rPr>
                <w:color w:val="000000" w:themeColor="text1"/>
                <w:spacing w:val="0"/>
                <w:szCs w:val="24"/>
              </w:rPr>
              <w:t xml:space="preserve">b) when </w:t>
            </w:r>
            <w:r w:rsidRPr="002C367D">
              <w:rPr>
                <w:b/>
                <w:color w:val="000000" w:themeColor="text1"/>
                <w:spacing w:val="0"/>
                <w:szCs w:val="24"/>
              </w:rPr>
              <w:t>rated criteria are not used</w:t>
            </w:r>
            <w:r w:rsidRPr="002C367D">
              <w:rPr>
                <w:color w:val="000000" w:themeColor="text1"/>
                <w:spacing w:val="0"/>
                <w:szCs w:val="24"/>
              </w:rPr>
              <w:t>: The Bidder that meets the qualification criteria and whose Bid has been determined to be:</w:t>
            </w:r>
          </w:p>
          <w:p w14:paraId="522F6D5D" w14:textId="77777777" w:rsidR="008333E6" w:rsidRPr="002C367D" w:rsidRDefault="008333E6" w:rsidP="008333E6">
            <w:pPr>
              <w:pStyle w:val="Sub-ClauseText"/>
              <w:spacing w:before="0" w:after="200"/>
              <w:ind w:left="1080"/>
              <w:rPr>
                <w:color w:val="000000" w:themeColor="text1"/>
                <w:spacing w:val="0"/>
                <w:szCs w:val="24"/>
              </w:rPr>
            </w:pPr>
            <w:r w:rsidRPr="002C367D">
              <w:rPr>
                <w:color w:val="000000" w:themeColor="text1"/>
                <w:spacing w:val="0"/>
                <w:szCs w:val="24"/>
              </w:rPr>
              <w:t>(i)  substantially responsive to the bidding document; and</w:t>
            </w:r>
          </w:p>
          <w:p w14:paraId="0CEFA865" w14:textId="008364E0" w:rsidR="008333E6" w:rsidRPr="002C367D" w:rsidRDefault="008333E6" w:rsidP="008333E6">
            <w:pPr>
              <w:pStyle w:val="Sub-ClauseText"/>
              <w:ind w:left="1080"/>
              <w:rPr>
                <w:szCs w:val="24"/>
              </w:rPr>
            </w:pPr>
            <w:r w:rsidRPr="002C367D">
              <w:rPr>
                <w:color w:val="000000" w:themeColor="text1"/>
                <w:szCs w:val="24"/>
              </w:rPr>
              <w:t>(ii)  the lowest evaluated cost.</w:t>
            </w:r>
            <w:r w:rsidRPr="002C367D" w:rsidDel="00F06272">
              <w:rPr>
                <w:szCs w:val="24"/>
              </w:rPr>
              <w:t xml:space="preserve"> </w:t>
            </w:r>
          </w:p>
        </w:tc>
      </w:tr>
      <w:tr w:rsidR="008333E6" w:rsidRPr="002C367D" w14:paraId="46372C19" w14:textId="77777777" w:rsidTr="0009782F">
        <w:trPr>
          <w:cantSplit/>
        </w:trPr>
        <w:tc>
          <w:tcPr>
            <w:tcW w:w="2460" w:type="dxa"/>
            <w:gridSpan w:val="2"/>
          </w:tcPr>
          <w:p w14:paraId="070413D4" w14:textId="2D0F6DFA" w:rsidR="008333E6" w:rsidRPr="002C367D" w:rsidDel="007749AF" w:rsidRDefault="008333E6" w:rsidP="008333E6">
            <w:pPr>
              <w:pStyle w:val="ITBHeading2"/>
              <w:spacing w:before="120" w:after="120"/>
              <w:rPr>
                <w:lang w:val="en-GB"/>
              </w:rPr>
            </w:pPr>
            <w:bookmarkStart w:id="420" w:name="_Toc43475033"/>
            <w:bookmarkStart w:id="421" w:name="_Toc43486499"/>
            <w:bookmarkStart w:id="422" w:name="_Toc167985817"/>
            <w:r w:rsidRPr="002C367D">
              <w:rPr>
                <w:lang w:val="en-GB"/>
              </w:rPr>
              <w:t>Purchaser’s Right to Vary Quantities at Time of Award</w:t>
            </w:r>
            <w:bookmarkEnd w:id="420"/>
            <w:bookmarkEnd w:id="421"/>
            <w:bookmarkEnd w:id="422"/>
          </w:p>
        </w:tc>
        <w:tc>
          <w:tcPr>
            <w:tcW w:w="6930" w:type="dxa"/>
          </w:tcPr>
          <w:p w14:paraId="4279657C" w14:textId="6D98F6B0" w:rsidR="008333E6" w:rsidRPr="002C367D" w:rsidDel="007749AF" w:rsidRDefault="008333E6" w:rsidP="00394921">
            <w:pPr>
              <w:pStyle w:val="Head12a"/>
              <w:numPr>
                <w:ilvl w:val="1"/>
                <w:numId w:val="56"/>
              </w:numPr>
              <w:spacing w:before="120"/>
              <w:ind w:left="702" w:hanging="720"/>
              <w:jc w:val="both"/>
              <w:rPr>
                <w:szCs w:val="24"/>
                <w:lang w:val="en-GB"/>
              </w:rPr>
            </w:pPr>
            <w:bookmarkStart w:id="423" w:name="_Toc43474967"/>
            <w:r w:rsidRPr="002C367D">
              <w:rPr>
                <w:b w:val="0"/>
                <w:bCs/>
                <w:szCs w:val="24"/>
                <w:lang w:val="en-GB"/>
              </w:rPr>
              <w:t>The Purchaser reserves the right at the time of Contract award to increase or decrease, by the percentage(s) for items as indicated in the PDS.</w:t>
            </w:r>
            <w:bookmarkEnd w:id="423"/>
            <w:r w:rsidRPr="002C367D">
              <w:rPr>
                <w:b w:val="0"/>
                <w:szCs w:val="24"/>
                <w:lang w:val="en-GB"/>
              </w:rPr>
              <w:t xml:space="preserve"> </w:t>
            </w:r>
          </w:p>
        </w:tc>
      </w:tr>
      <w:tr w:rsidR="008333E6" w:rsidRPr="002C367D" w14:paraId="4BDA4416" w14:textId="77777777" w:rsidTr="0009782F">
        <w:trPr>
          <w:cantSplit/>
        </w:trPr>
        <w:tc>
          <w:tcPr>
            <w:tcW w:w="2460" w:type="dxa"/>
            <w:gridSpan w:val="2"/>
          </w:tcPr>
          <w:p w14:paraId="4DA3A40E" w14:textId="3BBA8D5B" w:rsidR="008333E6" w:rsidRPr="002C367D" w:rsidRDefault="008333E6" w:rsidP="008333E6">
            <w:pPr>
              <w:pStyle w:val="ITBHeading2"/>
              <w:spacing w:before="120" w:after="120"/>
              <w:rPr>
                <w:lang w:val="en-GB"/>
              </w:rPr>
            </w:pPr>
            <w:bookmarkStart w:id="424" w:name="_Toc434304528"/>
            <w:bookmarkStart w:id="425" w:name="_Toc43475034"/>
            <w:bookmarkStart w:id="426" w:name="_Toc43486500"/>
            <w:bookmarkStart w:id="427" w:name="_Toc167985818"/>
            <w:r w:rsidRPr="002C367D">
              <w:rPr>
                <w:lang w:val="en-GB"/>
              </w:rPr>
              <w:t>Notification of Award</w:t>
            </w:r>
            <w:bookmarkEnd w:id="424"/>
            <w:bookmarkEnd w:id="425"/>
            <w:bookmarkEnd w:id="426"/>
            <w:bookmarkEnd w:id="427"/>
          </w:p>
        </w:tc>
        <w:tc>
          <w:tcPr>
            <w:tcW w:w="6930" w:type="dxa"/>
          </w:tcPr>
          <w:p w14:paraId="19D99949" w14:textId="4733ACC9" w:rsidR="008333E6" w:rsidRPr="002C367D" w:rsidRDefault="008333E6" w:rsidP="00394921">
            <w:pPr>
              <w:pStyle w:val="Head12a"/>
              <w:numPr>
                <w:ilvl w:val="1"/>
                <w:numId w:val="56"/>
              </w:numPr>
              <w:spacing w:before="120"/>
              <w:ind w:left="702" w:hanging="720"/>
              <w:jc w:val="both"/>
              <w:rPr>
                <w:szCs w:val="24"/>
                <w:lang w:val="en-GB"/>
              </w:rPr>
            </w:pPr>
            <w:bookmarkStart w:id="428" w:name="_Toc43474968"/>
            <w:r w:rsidRPr="002C367D">
              <w:rPr>
                <w:b w:val="0"/>
                <w:bCs/>
                <w:szCs w:val="24"/>
                <w:lang w:val="en-GB"/>
              </w:rPr>
              <w:t>Prior to the date of expiry of the Proposal validity and upon expiry of the Standstill Period, specified in ITP 41.1 or any extension thereof, and, upon satisfactorily addressing any complaint that has been filed within the Standstill Period, the Purchaser shall notify the successful Proposer, in writing, that its Proposal has been accepted. The notification letter (hereinafter and in the Contract Forms called the “Letter of Acceptance”) shall specify the sum that the Purchaser will pay the Supplier in consideration of the execution of the Contract (hereinafter and in the Conditions of Contract and Contract Forms called “the Contract Price”).</w:t>
            </w:r>
            <w:bookmarkEnd w:id="428"/>
            <w:r w:rsidRPr="002C367D">
              <w:rPr>
                <w:szCs w:val="24"/>
                <w:lang w:val="en-GB"/>
              </w:rPr>
              <w:t xml:space="preserve"> </w:t>
            </w:r>
          </w:p>
        </w:tc>
      </w:tr>
      <w:tr w:rsidR="008333E6" w:rsidRPr="002C367D" w14:paraId="7016103C" w14:textId="77777777" w:rsidTr="00E97CA8">
        <w:trPr>
          <w:trHeight w:val="675"/>
        </w:trPr>
        <w:tc>
          <w:tcPr>
            <w:tcW w:w="2460" w:type="dxa"/>
            <w:gridSpan w:val="2"/>
          </w:tcPr>
          <w:p w14:paraId="0F72CD2C" w14:textId="77777777" w:rsidR="008333E6" w:rsidRPr="002C367D" w:rsidRDefault="008333E6" w:rsidP="008333E6">
            <w:pPr>
              <w:numPr>
                <w:ilvl w:val="12"/>
                <w:numId w:val="0"/>
              </w:numPr>
              <w:spacing w:before="120"/>
              <w:ind w:left="360" w:hanging="360"/>
              <w:jc w:val="left"/>
              <w:rPr>
                <w:szCs w:val="24"/>
              </w:rPr>
            </w:pPr>
          </w:p>
        </w:tc>
        <w:tc>
          <w:tcPr>
            <w:tcW w:w="6930" w:type="dxa"/>
          </w:tcPr>
          <w:p w14:paraId="4235C7E8" w14:textId="2F51D74B" w:rsidR="008333E6" w:rsidRPr="002C367D" w:rsidRDefault="008333E6" w:rsidP="00394921">
            <w:pPr>
              <w:pStyle w:val="Head12a"/>
              <w:numPr>
                <w:ilvl w:val="1"/>
                <w:numId w:val="56"/>
              </w:numPr>
              <w:spacing w:before="120"/>
              <w:ind w:left="702" w:hanging="720"/>
              <w:jc w:val="both"/>
              <w:rPr>
                <w:b w:val="0"/>
                <w:bCs/>
                <w:szCs w:val="24"/>
                <w:lang w:val="en-GB"/>
              </w:rPr>
            </w:pPr>
            <w:bookmarkStart w:id="429" w:name="_Toc43474969"/>
            <w:r w:rsidRPr="002C367D">
              <w:rPr>
                <w:b w:val="0"/>
                <w:bCs/>
                <w:szCs w:val="24"/>
                <w:lang w:val="en-GB"/>
              </w:rPr>
              <w:t>Within ten (10) Business days after the date of transmission of the Letter of Acceptance, the Purchaser shall publish the Contract Award Notice which shall contain, at a minimum, the following information:</w:t>
            </w:r>
            <w:bookmarkEnd w:id="429"/>
            <w:r w:rsidRPr="002C367D">
              <w:rPr>
                <w:b w:val="0"/>
                <w:bCs/>
                <w:szCs w:val="24"/>
                <w:lang w:val="en-GB"/>
              </w:rPr>
              <w:t xml:space="preserve"> </w:t>
            </w:r>
          </w:p>
          <w:p w14:paraId="2442EE98" w14:textId="77777777" w:rsidR="008333E6" w:rsidRPr="002C367D" w:rsidRDefault="008333E6" w:rsidP="00394921">
            <w:pPr>
              <w:pStyle w:val="Header"/>
              <w:numPr>
                <w:ilvl w:val="4"/>
                <w:numId w:val="36"/>
              </w:numPr>
              <w:spacing w:before="120"/>
              <w:ind w:left="1265" w:hanging="630"/>
              <w:rPr>
                <w:szCs w:val="24"/>
              </w:rPr>
            </w:pPr>
            <w:r w:rsidRPr="002C367D">
              <w:rPr>
                <w:szCs w:val="24"/>
              </w:rPr>
              <w:t>name and address of the Purchaser;</w:t>
            </w:r>
          </w:p>
          <w:p w14:paraId="36C7F27E" w14:textId="77777777" w:rsidR="008333E6" w:rsidRPr="002C367D" w:rsidRDefault="008333E6" w:rsidP="00394921">
            <w:pPr>
              <w:pStyle w:val="Header"/>
              <w:numPr>
                <w:ilvl w:val="4"/>
                <w:numId w:val="36"/>
              </w:numPr>
              <w:spacing w:before="120"/>
              <w:ind w:left="1265" w:hanging="630"/>
              <w:rPr>
                <w:szCs w:val="24"/>
              </w:rPr>
            </w:pPr>
            <w:r w:rsidRPr="002C367D">
              <w:rPr>
                <w:szCs w:val="24"/>
              </w:rPr>
              <w:t xml:space="preserve">name and reference number of the contract being awarded, and the selection method used; </w:t>
            </w:r>
          </w:p>
          <w:p w14:paraId="2FAEAB3C" w14:textId="46064C5C" w:rsidR="008333E6" w:rsidRPr="002C367D" w:rsidRDefault="008333E6" w:rsidP="00394921">
            <w:pPr>
              <w:pStyle w:val="Header"/>
              <w:numPr>
                <w:ilvl w:val="4"/>
                <w:numId w:val="36"/>
              </w:numPr>
              <w:spacing w:before="120"/>
              <w:ind w:left="1265" w:hanging="630"/>
              <w:rPr>
                <w:szCs w:val="24"/>
              </w:rPr>
            </w:pPr>
            <w:r w:rsidRPr="002C367D">
              <w:rPr>
                <w:szCs w:val="24"/>
              </w:rPr>
              <w:t xml:space="preserve">names of all Proposers that submitted Proposals, and their Proposal prices as read out at Proposal opening, and as evaluated; </w:t>
            </w:r>
          </w:p>
          <w:p w14:paraId="5AEBE002" w14:textId="3A54BDEC" w:rsidR="008333E6" w:rsidRPr="002C367D" w:rsidRDefault="008333E6" w:rsidP="00394921">
            <w:pPr>
              <w:pStyle w:val="Header"/>
              <w:numPr>
                <w:ilvl w:val="4"/>
                <w:numId w:val="36"/>
              </w:numPr>
              <w:spacing w:before="120"/>
              <w:ind w:left="1265" w:hanging="630"/>
              <w:rPr>
                <w:szCs w:val="24"/>
              </w:rPr>
            </w:pPr>
            <w:r w:rsidRPr="002C367D">
              <w:rPr>
                <w:szCs w:val="24"/>
              </w:rPr>
              <w:t xml:space="preserve">name of Proposers whose Proposals were rejected and the reasons for their rejection; </w:t>
            </w:r>
          </w:p>
          <w:p w14:paraId="25FD83F2" w14:textId="6006D3AF" w:rsidR="008333E6" w:rsidRPr="002C367D" w:rsidRDefault="008333E6" w:rsidP="00394921">
            <w:pPr>
              <w:pStyle w:val="Header"/>
              <w:numPr>
                <w:ilvl w:val="4"/>
                <w:numId w:val="36"/>
              </w:numPr>
              <w:spacing w:before="120"/>
              <w:ind w:left="1265" w:hanging="630"/>
              <w:rPr>
                <w:szCs w:val="24"/>
              </w:rPr>
            </w:pPr>
            <w:r w:rsidRPr="002C367D">
              <w:rPr>
                <w:szCs w:val="24"/>
              </w:rPr>
              <w:t>the name of the successful Proposer, the final total contract price, the contract duration and a summary of its scope; and</w:t>
            </w:r>
          </w:p>
          <w:p w14:paraId="09BB9EE1" w14:textId="2465421A" w:rsidR="008333E6" w:rsidRPr="002C367D" w:rsidRDefault="008333E6" w:rsidP="00394921">
            <w:pPr>
              <w:pStyle w:val="ListParagraph"/>
              <w:numPr>
                <w:ilvl w:val="4"/>
                <w:numId w:val="36"/>
              </w:numPr>
              <w:spacing w:before="120"/>
              <w:ind w:left="1264" w:right="-72" w:hanging="630"/>
              <w:contextualSpacing w:val="0"/>
              <w:rPr>
                <w:szCs w:val="24"/>
              </w:rPr>
            </w:pPr>
            <w:r w:rsidRPr="002C367D">
              <w:t>successful Proposer’s Beneficial Ownership Disclosure Form</w:t>
            </w:r>
            <w:r w:rsidRPr="002C367D">
              <w:rPr>
                <w:szCs w:val="24"/>
              </w:rPr>
              <w:t>.</w:t>
            </w:r>
          </w:p>
          <w:p w14:paraId="7DCAC78B" w14:textId="4494C4AF" w:rsidR="008333E6" w:rsidRPr="002C367D" w:rsidRDefault="008333E6" w:rsidP="00394921">
            <w:pPr>
              <w:pStyle w:val="Head12a"/>
              <w:numPr>
                <w:ilvl w:val="1"/>
                <w:numId w:val="56"/>
              </w:numPr>
              <w:spacing w:before="120"/>
              <w:ind w:left="702" w:hanging="720"/>
              <w:jc w:val="both"/>
              <w:rPr>
                <w:b w:val="0"/>
                <w:bCs/>
                <w:szCs w:val="24"/>
                <w:lang w:val="en-GB"/>
              </w:rPr>
            </w:pPr>
            <w:bookmarkStart w:id="430" w:name="_Toc43474970"/>
            <w:r w:rsidRPr="002C367D">
              <w:rPr>
                <w:b w:val="0"/>
                <w:bCs/>
                <w:szCs w:val="24"/>
                <w:lang w:val="en-GB"/>
              </w:rPr>
              <w:t xml:space="preserve">The Contract Award Notice shall be published on the Purchaser’s website with free access if available, or in at least </w:t>
            </w:r>
            <w:r w:rsidRPr="002C367D">
              <w:rPr>
                <w:b w:val="0"/>
                <w:bCs/>
                <w:szCs w:val="24"/>
                <w:lang w:val="en-GB"/>
              </w:rPr>
              <w:lastRenderedPageBreak/>
              <w:t>one newspaper of national circulation in the Purchaser’s Country, or in the official gazette. The Purchaser shall also publish the Contract Award Notice in UNDB online.</w:t>
            </w:r>
            <w:bookmarkEnd w:id="430"/>
          </w:p>
          <w:p w14:paraId="67562D55" w14:textId="5E82376A" w:rsidR="008333E6" w:rsidRPr="002C367D" w:rsidRDefault="008333E6" w:rsidP="00394921">
            <w:pPr>
              <w:pStyle w:val="Head12a"/>
              <w:numPr>
                <w:ilvl w:val="1"/>
                <w:numId w:val="56"/>
              </w:numPr>
              <w:spacing w:before="120"/>
              <w:ind w:left="702" w:hanging="720"/>
              <w:jc w:val="both"/>
              <w:rPr>
                <w:szCs w:val="24"/>
                <w:lang w:val="en-GB"/>
              </w:rPr>
            </w:pPr>
            <w:bookmarkStart w:id="431" w:name="_Toc43474971"/>
            <w:r w:rsidRPr="002C367D">
              <w:rPr>
                <w:b w:val="0"/>
                <w:bCs/>
                <w:szCs w:val="24"/>
                <w:lang w:val="en-GB"/>
              </w:rPr>
              <w:t>Until a formal contract is prepared and executed, the Notification of Award shall constitute a binding Contract.</w:t>
            </w:r>
            <w:bookmarkEnd w:id="431"/>
          </w:p>
        </w:tc>
      </w:tr>
      <w:tr w:rsidR="008333E6" w:rsidRPr="002C367D" w14:paraId="211267E7" w14:textId="77777777" w:rsidTr="0009782F">
        <w:trPr>
          <w:gridBefore w:val="1"/>
          <w:wBefore w:w="30" w:type="dxa"/>
        </w:trPr>
        <w:tc>
          <w:tcPr>
            <w:tcW w:w="2430" w:type="dxa"/>
          </w:tcPr>
          <w:p w14:paraId="1979BF64" w14:textId="61AAAAD3" w:rsidR="008333E6" w:rsidRPr="002C367D" w:rsidRDefault="008333E6" w:rsidP="008333E6">
            <w:pPr>
              <w:pStyle w:val="ITBHeading2"/>
              <w:spacing w:before="120" w:after="120"/>
              <w:rPr>
                <w:lang w:val="en-GB"/>
              </w:rPr>
            </w:pPr>
            <w:bookmarkStart w:id="432" w:name="_Toc43475035"/>
            <w:bookmarkStart w:id="433" w:name="_Toc43486501"/>
            <w:bookmarkStart w:id="434" w:name="_Toc167985819"/>
            <w:r w:rsidRPr="002C367D">
              <w:rPr>
                <w:lang w:val="en-GB"/>
              </w:rPr>
              <w:t>Debriefing by the Purchaser</w:t>
            </w:r>
            <w:bookmarkEnd w:id="432"/>
            <w:bookmarkEnd w:id="433"/>
            <w:bookmarkEnd w:id="434"/>
          </w:p>
        </w:tc>
        <w:tc>
          <w:tcPr>
            <w:tcW w:w="6930" w:type="dxa"/>
          </w:tcPr>
          <w:p w14:paraId="6EB020E3" w14:textId="24941960" w:rsidR="008333E6" w:rsidRPr="002C367D" w:rsidRDefault="008333E6" w:rsidP="00394921">
            <w:pPr>
              <w:pStyle w:val="Head12a"/>
              <w:numPr>
                <w:ilvl w:val="1"/>
                <w:numId w:val="56"/>
              </w:numPr>
              <w:spacing w:before="120"/>
              <w:ind w:left="702" w:hanging="720"/>
              <w:jc w:val="both"/>
              <w:rPr>
                <w:b w:val="0"/>
                <w:bCs/>
                <w:szCs w:val="24"/>
                <w:lang w:val="en-GB"/>
              </w:rPr>
            </w:pPr>
            <w:bookmarkStart w:id="435" w:name="_Toc43474972"/>
            <w:r w:rsidRPr="002C367D">
              <w:rPr>
                <w:b w:val="0"/>
                <w:bCs/>
                <w:szCs w:val="24"/>
                <w:lang w:val="en-GB"/>
              </w:rPr>
              <w:t>On receipt of the Purchaser’s Notification of Intention to Award referred to in ITP 42, an unsuccessful Proposer has three (3) Business Days to make a written request to the Purchaser for a debriefing. The Purchaser shall provide a debriefing to all unsuccessful Proposers whose request is received within this deadline.</w:t>
            </w:r>
            <w:bookmarkEnd w:id="435"/>
          </w:p>
          <w:p w14:paraId="75EAA231" w14:textId="609E3A56" w:rsidR="008333E6" w:rsidRPr="002C367D" w:rsidRDefault="008333E6" w:rsidP="00394921">
            <w:pPr>
              <w:pStyle w:val="Head12a"/>
              <w:numPr>
                <w:ilvl w:val="1"/>
                <w:numId w:val="56"/>
              </w:numPr>
              <w:spacing w:before="120"/>
              <w:ind w:left="702" w:hanging="720"/>
              <w:jc w:val="both"/>
              <w:rPr>
                <w:b w:val="0"/>
                <w:bCs/>
                <w:szCs w:val="24"/>
                <w:lang w:val="en-GB"/>
              </w:rPr>
            </w:pPr>
            <w:bookmarkStart w:id="436" w:name="_Toc43474973"/>
            <w:r w:rsidRPr="002C367D">
              <w:rPr>
                <w:b w:val="0"/>
                <w:bCs/>
                <w:szCs w:val="24"/>
                <w:lang w:val="en-GB"/>
              </w:rPr>
              <w:t>Where a request for debriefing is received within the deadline, the Purchaser shall provide a debriefing within five (5) Business Days, unless the Purchaser decides, for justifiable reasons, to provide the debriefing outside this timeframe. In that case, the standstill period shall automatically be extended until five (5) Business Days after such debriefing is provided.  If more than one debriefing is so delayed, the standstill period shall not end earlier than five (5) Business Days after the last debriefing takes place. The Purchaser shall promptly inform, by the quickest means available, all Proposers of the extended standstill period.</w:t>
            </w:r>
            <w:bookmarkEnd w:id="436"/>
            <w:r w:rsidRPr="002C367D">
              <w:rPr>
                <w:b w:val="0"/>
                <w:bCs/>
                <w:szCs w:val="24"/>
                <w:lang w:val="en-GB"/>
              </w:rPr>
              <w:t xml:space="preserve"> </w:t>
            </w:r>
          </w:p>
          <w:p w14:paraId="455D2A36" w14:textId="38C84C17" w:rsidR="008333E6" w:rsidRPr="002C367D" w:rsidRDefault="008333E6" w:rsidP="00394921">
            <w:pPr>
              <w:pStyle w:val="Head12a"/>
              <w:numPr>
                <w:ilvl w:val="1"/>
                <w:numId w:val="56"/>
              </w:numPr>
              <w:spacing w:before="120"/>
              <w:ind w:left="702" w:hanging="720"/>
              <w:jc w:val="both"/>
              <w:rPr>
                <w:b w:val="0"/>
                <w:bCs/>
                <w:szCs w:val="24"/>
                <w:lang w:val="en-GB"/>
              </w:rPr>
            </w:pPr>
            <w:bookmarkStart w:id="437" w:name="_Toc43474974"/>
            <w:r w:rsidRPr="002C367D">
              <w:rPr>
                <w:b w:val="0"/>
                <w:bCs/>
                <w:szCs w:val="24"/>
                <w:lang w:val="en-GB"/>
              </w:rPr>
              <w:t>Where a request for debriefing is received by the Purchaser later than the three (3) Business Day deadline, the Purchaser should provide the debriefing as soon as practicable, and normally no later than fifteen (15) Business Days from the date of publication of Public Notice of Award of contract. Requests for debriefing received outside the three (3)-day deadline shall not lead to extension of the standstill period.</w:t>
            </w:r>
            <w:bookmarkEnd w:id="437"/>
            <w:r w:rsidRPr="002C367D">
              <w:rPr>
                <w:b w:val="0"/>
                <w:bCs/>
                <w:szCs w:val="24"/>
                <w:lang w:val="en-GB"/>
              </w:rPr>
              <w:t xml:space="preserve">  </w:t>
            </w:r>
          </w:p>
          <w:p w14:paraId="22292F90" w14:textId="392EC2AC" w:rsidR="008333E6" w:rsidRPr="002C367D" w:rsidRDefault="008333E6" w:rsidP="00394921">
            <w:pPr>
              <w:pStyle w:val="Head12a"/>
              <w:numPr>
                <w:ilvl w:val="1"/>
                <w:numId w:val="56"/>
              </w:numPr>
              <w:spacing w:before="120"/>
              <w:ind w:left="702" w:hanging="720"/>
              <w:jc w:val="both"/>
              <w:rPr>
                <w:b w:val="0"/>
                <w:bCs/>
                <w:szCs w:val="24"/>
                <w:lang w:val="en-GB"/>
              </w:rPr>
            </w:pPr>
            <w:bookmarkStart w:id="438" w:name="_Toc43474975"/>
            <w:r w:rsidRPr="002C367D">
              <w:rPr>
                <w:b w:val="0"/>
                <w:bCs/>
                <w:szCs w:val="24"/>
                <w:lang w:val="en-GB"/>
              </w:rPr>
              <w:t>Debriefings of unsuccessful Proposers may be done in writing or verbally. The Proposer shall bear their own costs of attending such a debriefing meeting.</w:t>
            </w:r>
            <w:bookmarkEnd w:id="438"/>
            <w:r w:rsidRPr="002C367D">
              <w:rPr>
                <w:b w:val="0"/>
                <w:bCs/>
                <w:szCs w:val="24"/>
                <w:lang w:val="en-GB"/>
              </w:rPr>
              <w:t xml:space="preserve"> </w:t>
            </w:r>
          </w:p>
        </w:tc>
      </w:tr>
      <w:tr w:rsidR="008333E6" w:rsidRPr="002C367D" w14:paraId="601FA507" w14:textId="77777777" w:rsidTr="0009782F">
        <w:trPr>
          <w:cantSplit/>
          <w:trHeight w:val="400"/>
        </w:trPr>
        <w:tc>
          <w:tcPr>
            <w:tcW w:w="2460" w:type="dxa"/>
            <w:gridSpan w:val="2"/>
          </w:tcPr>
          <w:p w14:paraId="5A28D26C" w14:textId="4497E414" w:rsidR="008333E6" w:rsidRPr="002C367D" w:rsidRDefault="008333E6" w:rsidP="008333E6">
            <w:pPr>
              <w:pStyle w:val="ITBHeading2"/>
              <w:spacing w:before="120" w:after="120"/>
              <w:rPr>
                <w:lang w:val="en-GB"/>
              </w:rPr>
            </w:pPr>
            <w:bookmarkStart w:id="439" w:name="_Toc434304529"/>
            <w:bookmarkStart w:id="440" w:name="_Toc43475036"/>
            <w:bookmarkStart w:id="441" w:name="_Toc43486502"/>
            <w:bookmarkStart w:id="442" w:name="_Toc167985820"/>
            <w:r w:rsidRPr="002C367D">
              <w:rPr>
                <w:lang w:val="en-GB"/>
              </w:rPr>
              <w:t>Signing of Contract</w:t>
            </w:r>
            <w:bookmarkEnd w:id="439"/>
            <w:bookmarkEnd w:id="440"/>
            <w:bookmarkEnd w:id="441"/>
            <w:bookmarkEnd w:id="442"/>
          </w:p>
        </w:tc>
        <w:tc>
          <w:tcPr>
            <w:tcW w:w="6930" w:type="dxa"/>
          </w:tcPr>
          <w:p w14:paraId="6B1D5A57" w14:textId="047682EE" w:rsidR="008333E6" w:rsidRPr="002C367D" w:rsidRDefault="008333E6" w:rsidP="00394921">
            <w:pPr>
              <w:pStyle w:val="Head12a"/>
              <w:numPr>
                <w:ilvl w:val="1"/>
                <w:numId w:val="56"/>
              </w:numPr>
              <w:spacing w:before="120"/>
              <w:ind w:left="702" w:hanging="720"/>
              <w:jc w:val="both"/>
              <w:rPr>
                <w:b w:val="0"/>
                <w:bCs/>
                <w:szCs w:val="24"/>
                <w:lang w:val="en-GB"/>
              </w:rPr>
            </w:pPr>
            <w:bookmarkStart w:id="443" w:name="_Toc43474976"/>
            <w:r w:rsidRPr="002C367D">
              <w:rPr>
                <w:b w:val="0"/>
                <w:bCs/>
                <w:szCs w:val="24"/>
                <w:lang w:val="en-GB"/>
              </w:rPr>
              <w:t>The Purchaser shall send to the successful Proposer the Letter of Acceptance including the Contract Agreement, and a request to submit the Beneficial Ownership Disclosure Form providing additional information on its beneficial ownership. The Beneficial Ownership Disclosure Form shall be submitted within eight (8) Business Days of receiving this request.</w:t>
            </w:r>
            <w:bookmarkEnd w:id="443"/>
          </w:p>
        </w:tc>
      </w:tr>
      <w:tr w:rsidR="008333E6" w:rsidRPr="002C367D" w14:paraId="04C9CAE6" w14:textId="77777777" w:rsidTr="0009782F">
        <w:tc>
          <w:tcPr>
            <w:tcW w:w="2460" w:type="dxa"/>
            <w:gridSpan w:val="2"/>
          </w:tcPr>
          <w:p w14:paraId="390AED43" w14:textId="77777777" w:rsidR="008333E6" w:rsidRPr="002C367D" w:rsidRDefault="008333E6" w:rsidP="008333E6">
            <w:pPr>
              <w:numPr>
                <w:ilvl w:val="12"/>
                <w:numId w:val="0"/>
              </w:numPr>
              <w:spacing w:before="120"/>
              <w:ind w:left="360" w:hanging="360"/>
              <w:jc w:val="left"/>
              <w:rPr>
                <w:szCs w:val="24"/>
              </w:rPr>
            </w:pPr>
          </w:p>
        </w:tc>
        <w:tc>
          <w:tcPr>
            <w:tcW w:w="6930" w:type="dxa"/>
          </w:tcPr>
          <w:p w14:paraId="733CF682" w14:textId="51899A69" w:rsidR="008333E6" w:rsidRPr="002C367D" w:rsidRDefault="008333E6" w:rsidP="00394921">
            <w:pPr>
              <w:pStyle w:val="Head12a"/>
              <w:numPr>
                <w:ilvl w:val="1"/>
                <w:numId w:val="56"/>
              </w:numPr>
              <w:spacing w:before="120"/>
              <w:ind w:left="702" w:hanging="720"/>
              <w:jc w:val="both"/>
              <w:rPr>
                <w:b w:val="0"/>
                <w:bCs/>
                <w:szCs w:val="24"/>
                <w:lang w:val="en-GB"/>
              </w:rPr>
            </w:pPr>
            <w:bookmarkStart w:id="444" w:name="_Toc43474977"/>
            <w:r w:rsidRPr="002C367D">
              <w:rPr>
                <w:b w:val="0"/>
                <w:bCs/>
                <w:szCs w:val="24"/>
                <w:lang w:val="en-GB"/>
              </w:rPr>
              <w:t>The successful Proposer shall sign, date and return to the Purchaser, the Contract Agreement within twenty-eight (28) days of its receipt.</w:t>
            </w:r>
            <w:bookmarkEnd w:id="444"/>
          </w:p>
        </w:tc>
      </w:tr>
      <w:tr w:rsidR="008333E6" w:rsidRPr="002C367D" w14:paraId="6C180D4D" w14:textId="77777777" w:rsidTr="0009782F">
        <w:tc>
          <w:tcPr>
            <w:tcW w:w="2460" w:type="dxa"/>
            <w:gridSpan w:val="2"/>
          </w:tcPr>
          <w:p w14:paraId="4C797BCC" w14:textId="77777777" w:rsidR="008333E6" w:rsidRPr="002C367D" w:rsidRDefault="008333E6" w:rsidP="008333E6">
            <w:pPr>
              <w:numPr>
                <w:ilvl w:val="12"/>
                <w:numId w:val="0"/>
              </w:numPr>
              <w:spacing w:before="120"/>
              <w:ind w:left="360" w:hanging="360"/>
              <w:jc w:val="left"/>
              <w:rPr>
                <w:szCs w:val="24"/>
              </w:rPr>
            </w:pPr>
          </w:p>
        </w:tc>
        <w:tc>
          <w:tcPr>
            <w:tcW w:w="6930" w:type="dxa"/>
          </w:tcPr>
          <w:p w14:paraId="6B8F1B52" w14:textId="6FA07E1A" w:rsidR="008333E6" w:rsidRPr="002C367D" w:rsidDel="0086784B" w:rsidRDefault="008333E6" w:rsidP="00394921">
            <w:pPr>
              <w:pStyle w:val="Head12a"/>
              <w:numPr>
                <w:ilvl w:val="1"/>
                <w:numId w:val="56"/>
              </w:numPr>
              <w:spacing w:before="120"/>
              <w:ind w:left="702" w:hanging="720"/>
              <w:jc w:val="both"/>
              <w:rPr>
                <w:b w:val="0"/>
                <w:bCs/>
                <w:szCs w:val="24"/>
                <w:lang w:val="en-GB"/>
              </w:rPr>
            </w:pPr>
            <w:bookmarkStart w:id="445" w:name="_Toc43474978"/>
            <w:r w:rsidRPr="002C367D">
              <w:rPr>
                <w:b w:val="0"/>
                <w:bCs/>
                <w:szCs w:val="24"/>
                <w:lang w:val="en-GB"/>
              </w:rPr>
              <w:t>Notwithstanding ITP 47.2 above, in case signing of the Contract Agreement is prevented by any export restrictions attributable to the Purchaser, to the country of the Purchaser, or to the use of the Information System to be supplied, where such export restrictions arise from trade regulations from a country supplying those Information System, the Proposer shall not be bound by its Proposal, always provided, however, that the Proposer can demonstrate to the satisfaction of the Purchaser and of the Bank that signing of the Contract Agreement has not been prevented by any lack of diligence on the part of the Proposer in completing any formalities, including applying for permits, authorizations and licenses necessary for the export of the Information System under the terms of the Contract.</w:t>
            </w:r>
            <w:bookmarkEnd w:id="445"/>
            <w:r w:rsidRPr="002C367D">
              <w:rPr>
                <w:b w:val="0"/>
                <w:bCs/>
                <w:szCs w:val="24"/>
                <w:lang w:val="en-GB"/>
              </w:rPr>
              <w:t xml:space="preserve">  </w:t>
            </w:r>
          </w:p>
        </w:tc>
      </w:tr>
      <w:tr w:rsidR="008333E6" w:rsidRPr="002C367D" w14:paraId="334E92C4" w14:textId="77777777" w:rsidTr="0009782F">
        <w:trPr>
          <w:cantSplit/>
        </w:trPr>
        <w:tc>
          <w:tcPr>
            <w:tcW w:w="2460" w:type="dxa"/>
            <w:gridSpan w:val="2"/>
          </w:tcPr>
          <w:p w14:paraId="71C32E31" w14:textId="2375EDDE" w:rsidR="008333E6" w:rsidRPr="002C367D" w:rsidRDefault="008333E6" w:rsidP="008333E6">
            <w:pPr>
              <w:pStyle w:val="ITBHeading2"/>
              <w:spacing w:before="120" w:after="120"/>
              <w:rPr>
                <w:lang w:val="en-GB"/>
              </w:rPr>
            </w:pPr>
            <w:bookmarkStart w:id="446" w:name="_Toc434304530"/>
            <w:bookmarkStart w:id="447" w:name="_Toc43475037"/>
            <w:bookmarkStart w:id="448" w:name="_Toc43486503"/>
            <w:bookmarkStart w:id="449" w:name="_Toc167985821"/>
            <w:r w:rsidRPr="002C367D">
              <w:rPr>
                <w:lang w:val="en-GB"/>
              </w:rPr>
              <w:t>Performance Security</w:t>
            </w:r>
            <w:bookmarkEnd w:id="446"/>
            <w:bookmarkEnd w:id="447"/>
            <w:bookmarkEnd w:id="448"/>
            <w:bookmarkEnd w:id="449"/>
          </w:p>
        </w:tc>
        <w:tc>
          <w:tcPr>
            <w:tcW w:w="6930" w:type="dxa"/>
          </w:tcPr>
          <w:p w14:paraId="67D00B4E" w14:textId="17B91435" w:rsidR="008333E6" w:rsidRPr="002C367D" w:rsidRDefault="008333E6" w:rsidP="00394921">
            <w:pPr>
              <w:pStyle w:val="Head12a"/>
              <w:numPr>
                <w:ilvl w:val="1"/>
                <w:numId w:val="56"/>
              </w:numPr>
              <w:spacing w:before="120"/>
              <w:ind w:left="702" w:hanging="720"/>
              <w:jc w:val="both"/>
              <w:rPr>
                <w:b w:val="0"/>
                <w:bCs/>
                <w:szCs w:val="24"/>
                <w:lang w:val="en-GB"/>
              </w:rPr>
            </w:pPr>
            <w:bookmarkStart w:id="450" w:name="_Toc43474979"/>
            <w:r w:rsidRPr="002C367D">
              <w:rPr>
                <w:b w:val="0"/>
                <w:bCs/>
                <w:szCs w:val="24"/>
                <w:lang w:val="en-GB"/>
              </w:rPr>
              <w:t>Within twenty-eight (28) days of the receipt of the Letter of Acceptance from the Purchaser, the successful Proposer shall furnish the performance security in accordance with the General Conditions, subject to ITP 38.2 (b), using for that purpose the Performance Security Form included in Section X, Contract Forms, or another form acceptable to the Purchaser.  If the Performance Security furnished by the successful Proposer is in the form of a bond, it shall be issued by a bonding or insurance company that has been determined by the successful Proposer to be acceptable to the Purchaser.  A foreign institution providing a Performance Security shall have a correspondent financial institution located in the Purchaser’s Country.</w:t>
            </w:r>
            <w:bookmarkEnd w:id="450"/>
          </w:p>
        </w:tc>
      </w:tr>
      <w:tr w:rsidR="008333E6" w:rsidRPr="002C367D" w14:paraId="04202B70" w14:textId="77777777" w:rsidTr="0009782F">
        <w:tc>
          <w:tcPr>
            <w:tcW w:w="2460" w:type="dxa"/>
            <w:gridSpan w:val="2"/>
          </w:tcPr>
          <w:p w14:paraId="68614477" w14:textId="77777777" w:rsidR="008333E6" w:rsidRPr="002C367D" w:rsidRDefault="008333E6" w:rsidP="008333E6">
            <w:pPr>
              <w:numPr>
                <w:ilvl w:val="12"/>
                <w:numId w:val="0"/>
              </w:numPr>
              <w:spacing w:before="120"/>
              <w:ind w:left="360" w:hanging="360"/>
              <w:jc w:val="left"/>
              <w:rPr>
                <w:szCs w:val="24"/>
              </w:rPr>
            </w:pPr>
          </w:p>
        </w:tc>
        <w:tc>
          <w:tcPr>
            <w:tcW w:w="6930" w:type="dxa"/>
          </w:tcPr>
          <w:p w14:paraId="768C6C35" w14:textId="13925251" w:rsidR="008333E6" w:rsidRPr="002C367D" w:rsidRDefault="008333E6" w:rsidP="00394921">
            <w:pPr>
              <w:pStyle w:val="Head12a"/>
              <w:numPr>
                <w:ilvl w:val="1"/>
                <w:numId w:val="56"/>
              </w:numPr>
              <w:spacing w:before="120"/>
              <w:ind w:left="702" w:hanging="720"/>
              <w:jc w:val="both"/>
              <w:rPr>
                <w:b w:val="0"/>
                <w:bCs/>
                <w:szCs w:val="24"/>
                <w:lang w:val="en-GB"/>
              </w:rPr>
            </w:pPr>
            <w:bookmarkStart w:id="451" w:name="_Toc43474980"/>
            <w:r w:rsidRPr="002C367D">
              <w:rPr>
                <w:b w:val="0"/>
                <w:bCs/>
                <w:szCs w:val="24"/>
                <w:lang w:val="en-GB"/>
              </w:rPr>
              <w:t>Failure of the successful Proposer to submit the above-mentioned Performance Security or sign the Contract shall constitute sufficient grounds for the annulment of the award and forfeiture of the Proposal Security.  In that event the Purchaser may award the Contract to the Proposer offering the next Most Advantageous Proposal.</w:t>
            </w:r>
            <w:bookmarkEnd w:id="451"/>
          </w:p>
        </w:tc>
      </w:tr>
      <w:tr w:rsidR="008333E6" w:rsidRPr="002C367D" w14:paraId="28B4116A" w14:textId="77777777" w:rsidTr="0009782F">
        <w:tc>
          <w:tcPr>
            <w:tcW w:w="2460" w:type="dxa"/>
            <w:gridSpan w:val="2"/>
          </w:tcPr>
          <w:p w14:paraId="612F16AA" w14:textId="2C1B1E3E" w:rsidR="008333E6" w:rsidRPr="002C367D" w:rsidRDefault="008333E6" w:rsidP="008333E6">
            <w:pPr>
              <w:pStyle w:val="ITBHeading2"/>
              <w:spacing w:before="120" w:after="120"/>
              <w:rPr>
                <w:lang w:val="en-GB"/>
              </w:rPr>
            </w:pPr>
            <w:bookmarkStart w:id="452" w:name="_Toc412276476"/>
            <w:bookmarkStart w:id="453" w:name="_Toc521499247"/>
            <w:bookmarkStart w:id="454" w:name="_Toc29874964"/>
            <w:bookmarkStart w:id="455" w:name="_Toc43475038"/>
            <w:bookmarkStart w:id="456" w:name="_Toc43486504"/>
            <w:bookmarkStart w:id="457" w:name="_Toc167985822"/>
            <w:r w:rsidRPr="002C367D">
              <w:rPr>
                <w:lang w:val="en-GB"/>
              </w:rPr>
              <w:t>Adjudicator</w:t>
            </w:r>
            <w:bookmarkEnd w:id="452"/>
            <w:bookmarkEnd w:id="453"/>
            <w:bookmarkEnd w:id="454"/>
            <w:bookmarkEnd w:id="455"/>
            <w:bookmarkEnd w:id="456"/>
            <w:bookmarkEnd w:id="457"/>
          </w:p>
        </w:tc>
        <w:tc>
          <w:tcPr>
            <w:tcW w:w="6930" w:type="dxa"/>
          </w:tcPr>
          <w:p w14:paraId="668573B0" w14:textId="162E784D" w:rsidR="008333E6" w:rsidRPr="002C367D" w:rsidDel="0063095D" w:rsidRDefault="008333E6" w:rsidP="00394921">
            <w:pPr>
              <w:pStyle w:val="Head12a"/>
              <w:numPr>
                <w:ilvl w:val="1"/>
                <w:numId w:val="56"/>
              </w:numPr>
              <w:spacing w:before="120"/>
              <w:ind w:left="702" w:hanging="720"/>
              <w:jc w:val="both"/>
              <w:rPr>
                <w:b w:val="0"/>
                <w:bCs/>
                <w:szCs w:val="24"/>
                <w:lang w:val="en-GB"/>
              </w:rPr>
            </w:pPr>
            <w:bookmarkStart w:id="458" w:name="_Toc43474981"/>
            <w:r w:rsidRPr="002C367D">
              <w:rPr>
                <w:b w:val="0"/>
                <w:bCs/>
                <w:szCs w:val="24"/>
                <w:lang w:val="en-GB"/>
              </w:rPr>
              <w:t xml:space="preserve">Unless the PDS states otherwise, the Purchaser proposes that the person named in the PDS be appointed as Adjudicator under the Contract to assume the role of informal Contract dispute mediator, as described in GCC Clause 43.1.  In this case, a résumé of the named person is attached to the PDS.  The proposed hourly fee for the Adjudicator is specified in the PDS.  The expenses that would be considered reimbursable to the Adjudicator are also specified in the PDS.  If a Proposer does not accept the Adjudicator proposed by the Purchaser, it should state its non-acceptance in its Proposal Form and make a </w:t>
            </w:r>
            <w:r w:rsidRPr="002C367D">
              <w:rPr>
                <w:b w:val="0"/>
                <w:bCs/>
                <w:szCs w:val="24"/>
                <w:lang w:val="en-GB"/>
              </w:rPr>
              <w:lastRenderedPageBreak/>
              <w:t>counterproposal of an Adjudicator and an hourly fee, attaching a résumé of the alternative.  If the successful Proposer and the Adjudicator nominated in the PDS happen to be from the same country, and this is not the country of the Purchaser too, the Purchaser reserves the right to cancel the Adjudicator nominated in the PDS and propose a new one.  If by the day the Contract is signed, the Purchaser and the successful Proposer have not agreed on the appointment of the Adjudicator, the Adjudicator shall be appointed, at the request of either party, by the Appointing Authority specified in the SCC clause relating to GCC Clause 43.1.4, or if no Appointing Authority is specified there, the Contract will be implemented without an Adjudicator.</w:t>
            </w:r>
            <w:bookmarkEnd w:id="458"/>
          </w:p>
        </w:tc>
      </w:tr>
      <w:tr w:rsidR="008333E6" w:rsidRPr="002C367D" w14:paraId="167F4481" w14:textId="77777777" w:rsidTr="0009782F">
        <w:tc>
          <w:tcPr>
            <w:tcW w:w="2460" w:type="dxa"/>
            <w:gridSpan w:val="2"/>
          </w:tcPr>
          <w:p w14:paraId="1F0CC742" w14:textId="3E0169F6" w:rsidR="008333E6" w:rsidRPr="002C367D" w:rsidRDefault="008333E6" w:rsidP="008333E6">
            <w:pPr>
              <w:pStyle w:val="ITBHeading2"/>
              <w:spacing w:before="120" w:after="120"/>
              <w:rPr>
                <w:lang w:val="en-GB"/>
              </w:rPr>
            </w:pPr>
            <w:bookmarkStart w:id="459" w:name="_Toc43475039"/>
            <w:bookmarkStart w:id="460" w:name="_Toc43486505"/>
            <w:bookmarkStart w:id="461" w:name="_Toc167985823"/>
            <w:r w:rsidRPr="002C367D">
              <w:rPr>
                <w:lang w:val="en-GB"/>
              </w:rPr>
              <w:t>Procurement</w:t>
            </w:r>
            <w:r w:rsidRPr="002C367D">
              <w:rPr>
                <w:color w:val="000000" w:themeColor="text1"/>
                <w:lang w:val="en-GB"/>
              </w:rPr>
              <w:t xml:space="preserve"> </w:t>
            </w:r>
            <w:r w:rsidRPr="002C367D">
              <w:rPr>
                <w:lang w:val="en-GB"/>
              </w:rPr>
              <w:t>Related</w:t>
            </w:r>
            <w:r w:rsidRPr="002C367D">
              <w:rPr>
                <w:color w:val="000000" w:themeColor="text1"/>
                <w:lang w:val="en-GB"/>
              </w:rPr>
              <w:t xml:space="preserve"> </w:t>
            </w:r>
            <w:r w:rsidRPr="002C367D">
              <w:rPr>
                <w:lang w:val="en-GB"/>
              </w:rPr>
              <w:t>Complaint</w:t>
            </w:r>
            <w:bookmarkEnd w:id="459"/>
            <w:bookmarkEnd w:id="460"/>
            <w:bookmarkEnd w:id="461"/>
          </w:p>
        </w:tc>
        <w:tc>
          <w:tcPr>
            <w:tcW w:w="6930" w:type="dxa"/>
          </w:tcPr>
          <w:p w14:paraId="4844E7D9" w14:textId="0FC9CF88" w:rsidR="008333E6" w:rsidRPr="002C367D" w:rsidRDefault="008333E6" w:rsidP="00394921">
            <w:pPr>
              <w:pStyle w:val="Head12a"/>
              <w:numPr>
                <w:ilvl w:val="1"/>
                <w:numId w:val="56"/>
              </w:numPr>
              <w:spacing w:before="120"/>
              <w:ind w:left="702" w:hanging="720"/>
              <w:jc w:val="both"/>
              <w:rPr>
                <w:szCs w:val="24"/>
                <w:lang w:val="en-GB"/>
              </w:rPr>
            </w:pPr>
            <w:bookmarkStart w:id="462" w:name="_Toc43474982"/>
            <w:r w:rsidRPr="002C367D">
              <w:rPr>
                <w:b w:val="0"/>
                <w:bCs/>
                <w:szCs w:val="24"/>
                <w:lang w:val="en-GB"/>
              </w:rPr>
              <w:t>The procedures for making a Procurement-related Complaint are as specified in the PDS.</w:t>
            </w:r>
            <w:bookmarkEnd w:id="462"/>
          </w:p>
        </w:tc>
      </w:tr>
    </w:tbl>
    <w:p w14:paraId="2B73C615" w14:textId="77777777" w:rsidR="005D3A16" w:rsidRPr="002C367D" w:rsidRDefault="005D3A16" w:rsidP="00394921">
      <w:pPr>
        <w:pStyle w:val="Head12a"/>
        <w:numPr>
          <w:ilvl w:val="1"/>
          <w:numId w:val="56"/>
        </w:numPr>
        <w:spacing w:before="120"/>
        <w:ind w:left="702" w:hanging="720"/>
        <w:jc w:val="both"/>
        <w:rPr>
          <w:smallCaps/>
          <w:sz w:val="22"/>
          <w:lang w:val="en-GB"/>
        </w:rPr>
        <w:sectPr w:rsidR="005D3A16" w:rsidRPr="002C367D" w:rsidSect="00C97CCB">
          <w:headerReference w:type="even" r:id="rId23"/>
          <w:headerReference w:type="default" r:id="rId24"/>
          <w:footnotePr>
            <w:numRestart w:val="eachPage"/>
          </w:footnotePr>
          <w:endnotePr>
            <w:numRestart w:val="eachSect"/>
          </w:endnotePr>
          <w:pgSz w:w="12240" w:h="15840" w:code="1"/>
          <w:pgMar w:top="1440" w:right="1440" w:bottom="1440" w:left="1440" w:header="720" w:footer="432" w:gutter="0"/>
          <w:cols w:space="720"/>
          <w:formProt w:val="0"/>
        </w:sectPr>
      </w:pPr>
    </w:p>
    <w:p w14:paraId="1382D678" w14:textId="35F55DCE" w:rsidR="005D3A16" w:rsidRPr="002C367D" w:rsidRDefault="005D3A16" w:rsidP="005D3A16">
      <w:pPr>
        <w:pStyle w:val="Head02"/>
        <w:rPr>
          <w:rFonts w:ascii="Times New Roman" w:hAnsi="Times New Roman"/>
        </w:rPr>
      </w:pPr>
      <w:bookmarkStart w:id="463" w:name="_Toc445567355"/>
      <w:bookmarkStart w:id="464" w:name="_Toc167985749"/>
      <w:r w:rsidRPr="002C367D">
        <w:rPr>
          <w:rFonts w:ascii="Times New Roman" w:hAnsi="Times New Roman"/>
        </w:rPr>
        <w:lastRenderedPageBreak/>
        <w:t>Section</w:t>
      </w:r>
      <w:r w:rsidR="009A148B" w:rsidRPr="002C367D">
        <w:rPr>
          <w:rFonts w:ascii="Times New Roman" w:hAnsi="Times New Roman"/>
        </w:rPr>
        <w:t xml:space="preserve"> </w:t>
      </w:r>
      <w:r w:rsidRPr="002C367D">
        <w:rPr>
          <w:rFonts w:ascii="Times New Roman" w:hAnsi="Times New Roman"/>
        </w:rPr>
        <w:t>II</w:t>
      </w:r>
      <w:r w:rsidR="009A148B" w:rsidRPr="002C367D">
        <w:rPr>
          <w:rFonts w:ascii="Times New Roman" w:hAnsi="Times New Roman"/>
        </w:rPr>
        <w:t xml:space="preserve"> - </w:t>
      </w:r>
      <w:r w:rsidR="00D71E0D" w:rsidRPr="002C367D">
        <w:rPr>
          <w:rFonts w:ascii="Times New Roman" w:hAnsi="Times New Roman"/>
        </w:rPr>
        <w:t>Proposal</w:t>
      </w:r>
      <w:r w:rsidRPr="002C367D">
        <w:rPr>
          <w:rFonts w:ascii="Times New Roman" w:hAnsi="Times New Roman"/>
        </w:rPr>
        <w:t xml:space="preserve"> Data Sheet (</w:t>
      </w:r>
      <w:r w:rsidR="00256027" w:rsidRPr="002C367D">
        <w:rPr>
          <w:rFonts w:ascii="Times New Roman" w:hAnsi="Times New Roman"/>
        </w:rPr>
        <w:t>PDS</w:t>
      </w:r>
      <w:r w:rsidR="00455E20" w:rsidRPr="002C367D">
        <w:rPr>
          <w:rFonts w:ascii="Times New Roman" w:hAnsi="Times New Roman"/>
        </w:rPr>
        <w:t>)</w:t>
      </w:r>
      <w:bookmarkEnd w:id="463"/>
      <w:bookmarkEnd w:id="464"/>
    </w:p>
    <w:p w14:paraId="1D6A6DF9" w14:textId="414E0446" w:rsidR="00790A4F" w:rsidRPr="002C367D" w:rsidRDefault="004924C5" w:rsidP="00790A4F">
      <w:r w:rsidRPr="002C367D">
        <w:t xml:space="preserve">The following specific data for the </w:t>
      </w:r>
      <w:r w:rsidR="004F0812" w:rsidRPr="002C367D">
        <w:t>Information System</w:t>
      </w:r>
      <w:r w:rsidRPr="002C367D">
        <w:t xml:space="preserve"> to be procured shall complement, supplement, or amend the provisions in the Instructions to </w:t>
      </w:r>
      <w:r w:rsidR="00A64EA0" w:rsidRPr="002C367D">
        <w:t>Proposer</w:t>
      </w:r>
      <w:r w:rsidRPr="002C367D">
        <w:t>s (</w:t>
      </w:r>
      <w:r w:rsidR="00AA04FB" w:rsidRPr="002C367D">
        <w:t>ITP</w:t>
      </w:r>
      <w:r w:rsidRPr="002C367D">
        <w:t xml:space="preserve">). Whenever there is a conflict, the provisions </w:t>
      </w:r>
      <w:r w:rsidR="002F3690" w:rsidRPr="002C367D">
        <w:t xml:space="preserve">in the </w:t>
      </w:r>
      <w:r w:rsidR="00256027" w:rsidRPr="002C367D">
        <w:t xml:space="preserve">PDS </w:t>
      </w:r>
      <w:r w:rsidRPr="002C367D">
        <w:t xml:space="preserve">shall prevail over those in </w:t>
      </w:r>
      <w:r w:rsidR="00AA04FB" w:rsidRPr="002C367D">
        <w:t>ITP</w:t>
      </w:r>
      <w:r w:rsidRPr="002C367D">
        <w:t>.</w:t>
      </w:r>
    </w:p>
    <w:p w14:paraId="73E12F62" w14:textId="77777777" w:rsidR="005D3A16" w:rsidRPr="002C367D" w:rsidRDefault="005D3A16" w:rsidP="00A01121">
      <w:pPr>
        <w:rPr>
          <w:sz w:val="22"/>
        </w:rPr>
      </w:pPr>
    </w:p>
    <w:tbl>
      <w:tblPr>
        <w:tblW w:w="91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503"/>
        <w:gridCol w:w="7669"/>
      </w:tblGrid>
      <w:tr w:rsidR="008E40B3" w:rsidRPr="002C367D" w14:paraId="4B2C30BA" w14:textId="77777777" w:rsidTr="00BB750D">
        <w:trPr>
          <w:jc w:val="center"/>
        </w:trPr>
        <w:tc>
          <w:tcPr>
            <w:tcW w:w="1503" w:type="dxa"/>
          </w:tcPr>
          <w:p w14:paraId="20E3B0D3" w14:textId="00DD8BE1" w:rsidR="008E40B3" w:rsidRPr="002C367D" w:rsidRDefault="0070000C" w:rsidP="00790A4F">
            <w:pPr>
              <w:tabs>
                <w:tab w:val="right" w:pos="7272"/>
              </w:tabs>
              <w:spacing w:before="120"/>
              <w:jc w:val="left"/>
              <w:rPr>
                <w:b/>
              </w:rPr>
            </w:pPr>
            <w:r w:rsidRPr="002C367D">
              <w:rPr>
                <w:b/>
              </w:rPr>
              <w:t>IT</w:t>
            </w:r>
            <w:r w:rsidR="00EE79A1" w:rsidRPr="002C367D">
              <w:rPr>
                <w:b/>
              </w:rPr>
              <w:t>P</w:t>
            </w:r>
            <w:r w:rsidRPr="002C367D">
              <w:rPr>
                <w:b/>
              </w:rPr>
              <w:t xml:space="preserve"> Reference</w:t>
            </w:r>
          </w:p>
        </w:tc>
        <w:tc>
          <w:tcPr>
            <w:tcW w:w="7669" w:type="dxa"/>
            <w:vAlign w:val="center"/>
          </w:tcPr>
          <w:p w14:paraId="5A03499F" w14:textId="77777777" w:rsidR="008E40B3" w:rsidRPr="002C367D" w:rsidRDefault="008E40B3" w:rsidP="00790A4F">
            <w:pPr>
              <w:tabs>
                <w:tab w:val="right" w:pos="7272"/>
              </w:tabs>
              <w:spacing w:before="120"/>
              <w:jc w:val="center"/>
            </w:pPr>
            <w:r w:rsidRPr="002C367D">
              <w:rPr>
                <w:b/>
                <w:sz w:val="28"/>
              </w:rPr>
              <w:t>A. General</w:t>
            </w:r>
          </w:p>
        </w:tc>
      </w:tr>
      <w:tr w:rsidR="00716471" w:rsidRPr="002C367D" w14:paraId="57859F2F" w14:textId="77777777" w:rsidTr="00BB750D">
        <w:trPr>
          <w:jc w:val="center"/>
        </w:trPr>
        <w:tc>
          <w:tcPr>
            <w:tcW w:w="1503" w:type="dxa"/>
          </w:tcPr>
          <w:p w14:paraId="795632D9" w14:textId="4C970415" w:rsidR="00455E20" w:rsidRPr="002C367D" w:rsidRDefault="00AA04FB" w:rsidP="00790A4F">
            <w:pPr>
              <w:spacing w:before="120"/>
              <w:rPr>
                <w:b/>
              </w:rPr>
            </w:pPr>
            <w:r w:rsidRPr="002C367D">
              <w:rPr>
                <w:b/>
              </w:rPr>
              <w:t xml:space="preserve">ITP </w:t>
            </w:r>
            <w:r w:rsidR="00455E20" w:rsidRPr="002C367D">
              <w:rPr>
                <w:b/>
              </w:rPr>
              <w:t>1.</w:t>
            </w:r>
            <w:r w:rsidR="00463870" w:rsidRPr="002C367D">
              <w:rPr>
                <w:b/>
              </w:rPr>
              <w:t>1</w:t>
            </w:r>
          </w:p>
        </w:tc>
        <w:tc>
          <w:tcPr>
            <w:tcW w:w="7669" w:type="dxa"/>
          </w:tcPr>
          <w:p w14:paraId="45044F15" w14:textId="77777777" w:rsidR="00953FA6" w:rsidRDefault="00455E20" w:rsidP="009F4A83">
            <w:pPr>
              <w:tabs>
                <w:tab w:val="right" w:pos="7272"/>
              </w:tabs>
              <w:spacing w:before="120"/>
              <w:jc w:val="left"/>
              <w:rPr>
                <w:b/>
                <w:bCs/>
              </w:rPr>
            </w:pPr>
            <w:r w:rsidRPr="002C367D">
              <w:t xml:space="preserve">The </w:t>
            </w:r>
            <w:r w:rsidR="005D1346" w:rsidRPr="002C367D">
              <w:t xml:space="preserve">reference </w:t>
            </w:r>
            <w:r w:rsidRPr="002C367D">
              <w:t xml:space="preserve">number of the </w:t>
            </w:r>
            <w:r w:rsidR="00716471" w:rsidRPr="002C367D">
              <w:t xml:space="preserve">Request </w:t>
            </w:r>
            <w:r w:rsidRPr="002C367D">
              <w:t xml:space="preserve">for </w:t>
            </w:r>
            <w:r w:rsidR="00D71E0D" w:rsidRPr="002C367D">
              <w:t>Proposal</w:t>
            </w:r>
            <w:r w:rsidRPr="002C367D">
              <w:t>s is:</w:t>
            </w:r>
            <w:r w:rsidR="004B1C84" w:rsidRPr="002C367D">
              <w:t xml:space="preserve"> </w:t>
            </w:r>
            <w:r w:rsidR="00953FA6" w:rsidRPr="00953FA6">
              <w:rPr>
                <w:b/>
                <w:bCs/>
              </w:rPr>
              <w:t xml:space="preserve">SO-MOF-472632-NC-RFP </w:t>
            </w:r>
          </w:p>
          <w:p w14:paraId="700CB389" w14:textId="54F48E4F" w:rsidR="00790A4F" w:rsidRPr="002C367D" w:rsidRDefault="00790A4F" w:rsidP="009F4A83">
            <w:pPr>
              <w:tabs>
                <w:tab w:val="right" w:pos="7272"/>
              </w:tabs>
              <w:spacing w:before="120"/>
              <w:jc w:val="left"/>
              <w:rPr>
                <w:u w:val="single"/>
              </w:rPr>
            </w:pPr>
            <w:r w:rsidRPr="002C367D">
              <w:t>The Purchaser is:</w:t>
            </w:r>
            <w:r w:rsidRPr="002C367D">
              <w:rPr>
                <w:i/>
              </w:rPr>
              <w:t xml:space="preserve"> </w:t>
            </w:r>
            <w:r w:rsidR="009F4A83" w:rsidRPr="002C367D">
              <w:rPr>
                <w:b/>
                <w:bCs/>
                <w:iCs/>
              </w:rPr>
              <w:t xml:space="preserve">The </w:t>
            </w:r>
            <w:r w:rsidR="00456B78" w:rsidRPr="002C367D">
              <w:rPr>
                <w:b/>
                <w:bCs/>
                <w:iCs/>
              </w:rPr>
              <w:t>M</w:t>
            </w:r>
            <w:r w:rsidR="009F4A83" w:rsidRPr="002C367D">
              <w:rPr>
                <w:b/>
                <w:bCs/>
                <w:iCs/>
              </w:rPr>
              <w:t>inistry of Finance</w:t>
            </w:r>
            <w:r w:rsidR="006D649B" w:rsidRPr="002C367D">
              <w:rPr>
                <w:b/>
                <w:bCs/>
                <w:iCs/>
              </w:rPr>
              <w:t xml:space="preserve">, </w:t>
            </w:r>
            <w:r w:rsidR="009F4A83" w:rsidRPr="002C367D">
              <w:rPr>
                <w:b/>
                <w:bCs/>
                <w:iCs/>
              </w:rPr>
              <w:t>Federal Republic of Somalia</w:t>
            </w:r>
          </w:p>
          <w:p w14:paraId="3CAC4CC1" w14:textId="77777777" w:rsidR="00B47359" w:rsidRPr="002C367D" w:rsidRDefault="00790A4F" w:rsidP="00B47359">
            <w:pPr>
              <w:tabs>
                <w:tab w:val="right" w:pos="7272"/>
              </w:tabs>
              <w:spacing w:before="120"/>
              <w:rPr>
                <w:b/>
                <w:szCs w:val="24"/>
              </w:rPr>
            </w:pPr>
            <w:r w:rsidRPr="002C367D">
              <w:t xml:space="preserve">The name of the </w:t>
            </w:r>
            <w:r w:rsidR="00C411EC" w:rsidRPr="002C367D">
              <w:t>RFP</w:t>
            </w:r>
            <w:r w:rsidRPr="002C367D">
              <w:t xml:space="preserve"> is:</w:t>
            </w:r>
            <w:r w:rsidR="00807DFB" w:rsidRPr="002C367D">
              <w:t xml:space="preserve"> </w:t>
            </w:r>
            <w:r w:rsidR="00B47359" w:rsidRPr="002C367D">
              <w:rPr>
                <w:b/>
                <w:szCs w:val="24"/>
              </w:rPr>
              <w:t>Development, Supply, Configuration and Implementation of a National Computer Incident Response Team (CSIRT) for Somalia</w:t>
            </w:r>
          </w:p>
          <w:p w14:paraId="1623B6CE" w14:textId="39096121" w:rsidR="00754239" w:rsidRPr="002C367D" w:rsidRDefault="00754239" w:rsidP="009F4A83">
            <w:pPr>
              <w:tabs>
                <w:tab w:val="right" w:pos="7272"/>
              </w:tabs>
              <w:spacing w:before="120"/>
              <w:jc w:val="left"/>
              <w:rPr>
                <w:szCs w:val="24"/>
              </w:rPr>
            </w:pPr>
            <w:r w:rsidRPr="002C367D">
              <w:rPr>
                <w:szCs w:val="24"/>
              </w:rPr>
              <w:t xml:space="preserve">The Purchaser </w:t>
            </w:r>
            <w:r w:rsidRPr="002C367D">
              <w:rPr>
                <w:b/>
                <w:szCs w:val="24"/>
              </w:rPr>
              <w:t>shall not</w:t>
            </w:r>
            <w:r w:rsidR="00DB63EA" w:rsidRPr="002C367D">
              <w:rPr>
                <w:b/>
                <w:i/>
                <w:szCs w:val="24"/>
              </w:rPr>
              <w:t xml:space="preserve"> </w:t>
            </w:r>
            <w:r w:rsidRPr="002C367D">
              <w:rPr>
                <w:szCs w:val="24"/>
              </w:rPr>
              <w:t>accept</w:t>
            </w:r>
            <w:r w:rsidR="00091FC5" w:rsidRPr="002C367D">
              <w:rPr>
                <w:szCs w:val="24"/>
              </w:rPr>
              <w:t xml:space="preserve"> </w:t>
            </w:r>
            <w:r w:rsidR="00D71E0D" w:rsidRPr="002C367D">
              <w:rPr>
                <w:szCs w:val="24"/>
              </w:rPr>
              <w:t xml:space="preserve">Proposal </w:t>
            </w:r>
            <w:r w:rsidRPr="002C367D">
              <w:rPr>
                <w:szCs w:val="24"/>
              </w:rPr>
              <w:t xml:space="preserve">for multiple lots under this </w:t>
            </w:r>
            <w:r w:rsidR="00D71E0D" w:rsidRPr="002C367D">
              <w:rPr>
                <w:szCs w:val="24"/>
              </w:rPr>
              <w:t xml:space="preserve">request for proposals </w:t>
            </w:r>
            <w:r w:rsidR="00091FC5" w:rsidRPr="002C367D">
              <w:rPr>
                <w:szCs w:val="24"/>
              </w:rPr>
              <w:t>document</w:t>
            </w:r>
            <w:r w:rsidRPr="002C367D">
              <w:rPr>
                <w:szCs w:val="24"/>
              </w:rPr>
              <w:t>.</w:t>
            </w:r>
          </w:p>
          <w:p w14:paraId="57223CDC" w14:textId="5F5386F8" w:rsidR="00790A4F" w:rsidRPr="002C367D" w:rsidRDefault="00754239" w:rsidP="009F4A83">
            <w:pPr>
              <w:tabs>
                <w:tab w:val="right" w:pos="7272"/>
              </w:tabs>
              <w:spacing w:before="120"/>
              <w:jc w:val="left"/>
            </w:pPr>
            <w:r w:rsidRPr="002C367D">
              <w:rPr>
                <w:szCs w:val="24"/>
              </w:rPr>
              <w:t xml:space="preserve">The lots are: </w:t>
            </w:r>
            <w:r w:rsidRPr="002C367D">
              <w:rPr>
                <w:b/>
                <w:szCs w:val="24"/>
              </w:rPr>
              <w:t>Not applicabl</w:t>
            </w:r>
            <w:r w:rsidR="00796E89" w:rsidRPr="002C367D">
              <w:rPr>
                <w:b/>
                <w:szCs w:val="24"/>
              </w:rPr>
              <w:t>e</w:t>
            </w:r>
          </w:p>
        </w:tc>
      </w:tr>
      <w:tr w:rsidR="006921BA" w:rsidRPr="002C367D" w14:paraId="7ADF9237" w14:textId="77777777" w:rsidTr="00BB750D">
        <w:trPr>
          <w:jc w:val="center"/>
        </w:trPr>
        <w:tc>
          <w:tcPr>
            <w:tcW w:w="1503" w:type="dxa"/>
          </w:tcPr>
          <w:p w14:paraId="3C38B10E" w14:textId="7BF92FD8" w:rsidR="006921BA" w:rsidRPr="002C367D" w:rsidRDefault="006921BA" w:rsidP="006921BA">
            <w:pPr>
              <w:spacing w:before="120"/>
              <w:rPr>
                <w:b/>
              </w:rPr>
            </w:pPr>
            <w:r w:rsidRPr="002C367D">
              <w:rPr>
                <w:b/>
              </w:rPr>
              <w:t>ITP 1.3 (a)</w:t>
            </w:r>
          </w:p>
        </w:tc>
        <w:tc>
          <w:tcPr>
            <w:tcW w:w="7669" w:type="dxa"/>
          </w:tcPr>
          <w:p w14:paraId="21AF785C" w14:textId="77777777" w:rsidR="006921BA" w:rsidRPr="002C367D" w:rsidRDefault="006921BA" w:rsidP="006921BA">
            <w:pPr>
              <w:spacing w:before="120"/>
              <w:rPr>
                <w:szCs w:val="24"/>
              </w:rPr>
            </w:pPr>
            <w:r w:rsidRPr="002C367D">
              <w:rPr>
                <w:szCs w:val="24"/>
              </w:rPr>
              <w:t xml:space="preserve">The electronic-procurement system </w:t>
            </w:r>
          </w:p>
          <w:p w14:paraId="63A91D10" w14:textId="77777777" w:rsidR="006921BA" w:rsidRPr="002C367D" w:rsidRDefault="006921BA" w:rsidP="006921BA">
            <w:pPr>
              <w:spacing w:before="120"/>
              <w:rPr>
                <w:bCs/>
                <w:iCs/>
                <w:szCs w:val="24"/>
              </w:rPr>
            </w:pPr>
            <w:r w:rsidRPr="002C367D">
              <w:rPr>
                <w:bCs/>
                <w:iCs/>
                <w:szCs w:val="24"/>
              </w:rPr>
              <w:t xml:space="preserve">The e-procurement systems that can be used are below emails and websites: </w:t>
            </w:r>
          </w:p>
          <w:p w14:paraId="416B09A8" w14:textId="77777777" w:rsidR="00D528D1" w:rsidRDefault="00D528D1" w:rsidP="006921BA">
            <w:pPr>
              <w:tabs>
                <w:tab w:val="right" w:pos="7272"/>
              </w:tabs>
              <w:spacing w:before="120"/>
            </w:pPr>
            <w:hyperlink r:id="rId25" w:history="1">
              <w:r w:rsidRPr="005E05AE">
                <w:rPr>
                  <w:rStyle w:val="Hyperlink"/>
                </w:rPr>
                <w:t>bid.scaledup@piu.mof.gov.so</w:t>
              </w:r>
            </w:hyperlink>
          </w:p>
          <w:p w14:paraId="723F20F0" w14:textId="42D35B86" w:rsidR="006921BA" w:rsidRPr="002C367D" w:rsidRDefault="006921BA" w:rsidP="006921BA">
            <w:pPr>
              <w:tabs>
                <w:tab w:val="right" w:pos="7272"/>
              </w:tabs>
              <w:spacing w:before="120"/>
            </w:pPr>
            <w:hyperlink r:id="rId26" w:history="1">
              <w:r w:rsidRPr="002C367D">
                <w:rPr>
                  <w:rStyle w:val="Hyperlink"/>
                  <w:bCs/>
                  <w:iCs/>
                  <w:szCs w:val="24"/>
                </w:rPr>
                <w:t>www.mof.gov.so</w:t>
              </w:r>
            </w:hyperlink>
            <w:r w:rsidRPr="002C367D">
              <w:rPr>
                <w:bCs/>
                <w:iCs/>
                <w:szCs w:val="24"/>
              </w:rPr>
              <w:t xml:space="preserve"> and  </w:t>
            </w:r>
            <w:hyperlink r:id="rId27" w:history="1">
              <w:r w:rsidRPr="002C367D">
                <w:rPr>
                  <w:rStyle w:val="Hyperlink"/>
                  <w:bCs/>
                  <w:iCs/>
                  <w:szCs w:val="24"/>
                </w:rPr>
                <w:t>Procurement Notices (worldbank.org)</w:t>
              </w:r>
            </w:hyperlink>
            <w:r w:rsidRPr="002C367D">
              <w:rPr>
                <w:bCs/>
                <w:iCs/>
                <w:szCs w:val="24"/>
              </w:rPr>
              <w:t xml:space="preserve"> </w:t>
            </w:r>
          </w:p>
        </w:tc>
      </w:tr>
      <w:tr w:rsidR="00207DAB" w:rsidRPr="002C367D" w14:paraId="16C4ECDF" w14:textId="77777777" w:rsidTr="00BB750D">
        <w:trPr>
          <w:jc w:val="center"/>
        </w:trPr>
        <w:tc>
          <w:tcPr>
            <w:tcW w:w="1503" w:type="dxa"/>
          </w:tcPr>
          <w:p w14:paraId="6DF95212" w14:textId="4EFBC513" w:rsidR="00207DAB" w:rsidRPr="002C367D" w:rsidRDefault="0035296A" w:rsidP="00790A4F">
            <w:pPr>
              <w:spacing w:before="120"/>
              <w:rPr>
                <w:b/>
              </w:rPr>
            </w:pPr>
            <w:r w:rsidRPr="002C367D">
              <w:rPr>
                <w:b/>
              </w:rPr>
              <w:t xml:space="preserve">ITP </w:t>
            </w:r>
            <w:r w:rsidR="00207DAB" w:rsidRPr="002C367D">
              <w:rPr>
                <w:b/>
              </w:rPr>
              <w:t>2.1</w:t>
            </w:r>
          </w:p>
        </w:tc>
        <w:tc>
          <w:tcPr>
            <w:tcW w:w="7669" w:type="dxa"/>
          </w:tcPr>
          <w:p w14:paraId="10CE73C1" w14:textId="24854730" w:rsidR="00207DAB" w:rsidRPr="00F00B61" w:rsidRDefault="00207DAB" w:rsidP="00790A4F">
            <w:pPr>
              <w:tabs>
                <w:tab w:val="right" w:pos="7272"/>
              </w:tabs>
              <w:spacing w:before="120"/>
              <w:rPr>
                <w:u w:val="single"/>
              </w:rPr>
            </w:pPr>
            <w:r w:rsidRPr="00F00B61">
              <w:t xml:space="preserve">The Borrower is: </w:t>
            </w:r>
            <w:r w:rsidR="00557934" w:rsidRPr="00F00B61">
              <w:rPr>
                <w:b/>
                <w:bCs/>
                <w:iCs/>
              </w:rPr>
              <w:t>Federal Government of Somalia</w:t>
            </w:r>
          </w:p>
          <w:p w14:paraId="5B3B664A" w14:textId="1E7776EA" w:rsidR="00790A4F" w:rsidRPr="00F00B61" w:rsidRDefault="00790A4F" w:rsidP="00790A4F">
            <w:pPr>
              <w:tabs>
                <w:tab w:val="right" w:pos="7272"/>
              </w:tabs>
              <w:spacing w:before="120"/>
            </w:pPr>
            <w:r w:rsidRPr="00F00B61">
              <w:t>Loan or Financing Agreement amount:</w:t>
            </w:r>
            <w:r w:rsidRPr="00F00B61">
              <w:rPr>
                <w:b/>
              </w:rPr>
              <w:t xml:space="preserve"> </w:t>
            </w:r>
            <w:r w:rsidR="00296472" w:rsidRPr="00F00B61">
              <w:rPr>
                <w:b/>
                <w:bCs/>
                <w:iCs/>
              </w:rPr>
              <w:t xml:space="preserve">USD </w:t>
            </w:r>
            <w:r w:rsidR="00F00B61" w:rsidRPr="00F00B61">
              <w:rPr>
                <w:b/>
                <w:bCs/>
                <w:iCs/>
              </w:rPr>
              <w:t xml:space="preserve">101 </w:t>
            </w:r>
            <w:r w:rsidR="00296472" w:rsidRPr="00F00B61">
              <w:rPr>
                <w:b/>
                <w:bCs/>
                <w:iCs/>
              </w:rPr>
              <w:t>Million</w:t>
            </w:r>
          </w:p>
          <w:p w14:paraId="10D0010C" w14:textId="54C8B5FE" w:rsidR="00790A4F" w:rsidRPr="002C367D" w:rsidRDefault="00790A4F" w:rsidP="008225FE">
            <w:pPr>
              <w:tabs>
                <w:tab w:val="right" w:pos="7272"/>
              </w:tabs>
              <w:spacing w:before="120"/>
              <w:rPr>
                <w:u w:val="single"/>
              </w:rPr>
            </w:pPr>
            <w:r w:rsidRPr="00F00B61">
              <w:t xml:space="preserve">The name of the Project is: </w:t>
            </w:r>
            <w:r w:rsidR="00F00B61" w:rsidRPr="00F00B61">
              <w:rPr>
                <w:b/>
                <w:iCs/>
                <w:szCs w:val="24"/>
              </w:rPr>
              <w:t xml:space="preserve">Somalia Capacity Advancement, Livelihoods and Entrepreneurship, Through Digital Uplift Program </w:t>
            </w:r>
            <w:r w:rsidR="00D649DF">
              <w:rPr>
                <w:b/>
                <w:iCs/>
                <w:szCs w:val="24"/>
              </w:rPr>
              <w:t>(</w:t>
            </w:r>
            <w:r w:rsidR="00DD1C0C">
              <w:rPr>
                <w:b/>
                <w:iCs/>
                <w:szCs w:val="24"/>
              </w:rPr>
              <w:t>SCALED</w:t>
            </w:r>
            <w:r w:rsidR="00DD1C0C" w:rsidRPr="00F00B61">
              <w:rPr>
                <w:b/>
                <w:iCs/>
                <w:szCs w:val="24"/>
              </w:rPr>
              <w:t xml:space="preserve"> UP</w:t>
            </w:r>
            <w:r w:rsidR="00DD1C0C">
              <w:rPr>
                <w:b/>
                <w:iCs/>
                <w:szCs w:val="24"/>
              </w:rPr>
              <w:t>)</w:t>
            </w:r>
          </w:p>
        </w:tc>
      </w:tr>
      <w:tr w:rsidR="00207DAB" w:rsidRPr="002C367D" w14:paraId="62B9C72C" w14:textId="77777777" w:rsidTr="00BB750D">
        <w:trPr>
          <w:jc w:val="center"/>
        </w:trPr>
        <w:tc>
          <w:tcPr>
            <w:tcW w:w="1503" w:type="dxa"/>
          </w:tcPr>
          <w:p w14:paraId="1BBFF3BE" w14:textId="4BA817F7" w:rsidR="00207DAB" w:rsidRPr="002C367D" w:rsidRDefault="0035296A" w:rsidP="00790A4F">
            <w:pPr>
              <w:spacing w:before="120"/>
              <w:rPr>
                <w:b/>
              </w:rPr>
            </w:pPr>
            <w:r w:rsidRPr="002C367D">
              <w:rPr>
                <w:b/>
              </w:rPr>
              <w:t xml:space="preserve">ITP </w:t>
            </w:r>
            <w:r w:rsidR="00207DAB" w:rsidRPr="002C367D">
              <w:rPr>
                <w:b/>
              </w:rPr>
              <w:t xml:space="preserve">4.1 </w:t>
            </w:r>
          </w:p>
        </w:tc>
        <w:tc>
          <w:tcPr>
            <w:tcW w:w="7669" w:type="dxa"/>
          </w:tcPr>
          <w:p w14:paraId="2DF67380" w14:textId="57CB3ABD" w:rsidR="00207DAB" w:rsidRPr="002C367D" w:rsidRDefault="00207DAB" w:rsidP="008225FE">
            <w:pPr>
              <w:tabs>
                <w:tab w:val="right" w:pos="7848"/>
              </w:tabs>
              <w:spacing w:before="120"/>
            </w:pPr>
            <w:r w:rsidRPr="002C367D">
              <w:rPr>
                <w:iCs/>
              </w:rPr>
              <w:t>Maximum number of members in the JV shall be</w:t>
            </w:r>
            <w:r w:rsidRPr="002C367D">
              <w:rPr>
                <w:b/>
                <w:bCs/>
                <w:iCs/>
              </w:rPr>
              <w:t xml:space="preserve">: </w:t>
            </w:r>
            <w:r w:rsidR="00F22F45" w:rsidRPr="002C367D">
              <w:rPr>
                <w:b/>
                <w:bCs/>
                <w:i/>
              </w:rPr>
              <w:t>Three (3)</w:t>
            </w:r>
          </w:p>
        </w:tc>
      </w:tr>
      <w:tr w:rsidR="00207DAB" w:rsidRPr="002C367D" w14:paraId="7F011A32" w14:textId="77777777" w:rsidTr="00BB750D">
        <w:trPr>
          <w:jc w:val="center"/>
        </w:trPr>
        <w:tc>
          <w:tcPr>
            <w:tcW w:w="1503" w:type="dxa"/>
          </w:tcPr>
          <w:p w14:paraId="0C1ABC61" w14:textId="0AAC3A4C" w:rsidR="00207DAB" w:rsidRPr="002C367D" w:rsidRDefault="0035296A" w:rsidP="00790A4F">
            <w:pPr>
              <w:pStyle w:val="Headfid1"/>
              <w:rPr>
                <w:iCs/>
              </w:rPr>
            </w:pPr>
            <w:r w:rsidRPr="002C367D">
              <w:rPr>
                <w:iCs/>
              </w:rPr>
              <w:t xml:space="preserve">ITP </w:t>
            </w:r>
            <w:r w:rsidR="00207DAB" w:rsidRPr="002C367D">
              <w:rPr>
                <w:iCs/>
              </w:rPr>
              <w:t>4.5</w:t>
            </w:r>
          </w:p>
        </w:tc>
        <w:tc>
          <w:tcPr>
            <w:tcW w:w="7669" w:type="dxa"/>
          </w:tcPr>
          <w:p w14:paraId="78B97D19" w14:textId="77777777" w:rsidR="00207DAB" w:rsidRPr="002C367D" w:rsidRDefault="00207DAB" w:rsidP="00790A4F">
            <w:pPr>
              <w:pStyle w:val="TOAHeading"/>
              <w:tabs>
                <w:tab w:val="clear" w:pos="9000"/>
                <w:tab w:val="clear" w:pos="9360"/>
                <w:tab w:val="right" w:pos="7848"/>
              </w:tabs>
              <w:suppressAutoHyphens w:val="0"/>
              <w:spacing w:before="120" w:after="120"/>
              <w:rPr>
                <w:iCs/>
              </w:rPr>
            </w:pPr>
            <w:r w:rsidRPr="002C367D">
              <w:rPr>
                <w:iCs/>
              </w:rPr>
              <w:t xml:space="preserve">A list of debarred firms and individuals is available on the Bank’s external website: </w:t>
            </w:r>
            <w:hyperlink r:id="rId28" w:history="1">
              <w:r w:rsidRPr="002C367D">
                <w:rPr>
                  <w:rStyle w:val="Hyperlink"/>
                  <w:iCs/>
                </w:rPr>
                <w:t>http://www.worldbank.org/debarr.</w:t>
              </w:r>
            </w:hyperlink>
          </w:p>
        </w:tc>
      </w:tr>
      <w:tr w:rsidR="00207DAB" w:rsidRPr="002C367D" w14:paraId="683F2FB0" w14:textId="77777777" w:rsidTr="00BB750D">
        <w:trPr>
          <w:jc w:val="center"/>
        </w:trPr>
        <w:tc>
          <w:tcPr>
            <w:tcW w:w="9172" w:type="dxa"/>
            <w:gridSpan w:val="2"/>
          </w:tcPr>
          <w:p w14:paraId="6856E294" w14:textId="0C4527BD" w:rsidR="00207DAB" w:rsidRPr="002C367D" w:rsidRDefault="00207DAB" w:rsidP="00790A4F">
            <w:pPr>
              <w:pStyle w:val="TOAHeading"/>
              <w:tabs>
                <w:tab w:val="clear" w:pos="9000"/>
                <w:tab w:val="clear" w:pos="9360"/>
                <w:tab w:val="right" w:pos="7848"/>
              </w:tabs>
              <w:suppressAutoHyphens w:val="0"/>
              <w:spacing w:before="120" w:after="120"/>
              <w:jc w:val="center"/>
              <w:rPr>
                <w:iCs/>
              </w:rPr>
            </w:pPr>
            <w:r w:rsidRPr="002C367D">
              <w:rPr>
                <w:b/>
                <w:sz w:val="28"/>
              </w:rPr>
              <w:t xml:space="preserve">B.  </w:t>
            </w:r>
            <w:r w:rsidR="00D71E0D" w:rsidRPr="002C367D">
              <w:rPr>
                <w:b/>
                <w:sz w:val="28"/>
              </w:rPr>
              <w:t>Request for proposals</w:t>
            </w:r>
            <w:r w:rsidRPr="002C367D">
              <w:rPr>
                <w:b/>
                <w:sz w:val="28"/>
              </w:rPr>
              <w:t xml:space="preserve"> Document</w:t>
            </w:r>
          </w:p>
        </w:tc>
      </w:tr>
      <w:tr w:rsidR="00207DAB" w:rsidRPr="002C367D" w14:paraId="50F99415" w14:textId="77777777" w:rsidTr="00BB750D">
        <w:trPr>
          <w:jc w:val="center"/>
        </w:trPr>
        <w:tc>
          <w:tcPr>
            <w:tcW w:w="1503" w:type="dxa"/>
          </w:tcPr>
          <w:p w14:paraId="5B1570AA" w14:textId="541244FE" w:rsidR="00207DAB" w:rsidRPr="002C367D" w:rsidRDefault="0035296A" w:rsidP="00790A4F">
            <w:pPr>
              <w:tabs>
                <w:tab w:val="right" w:pos="7254"/>
              </w:tabs>
              <w:spacing w:before="120"/>
              <w:rPr>
                <w:b/>
              </w:rPr>
            </w:pPr>
            <w:r w:rsidRPr="002C367D">
              <w:rPr>
                <w:b/>
              </w:rPr>
              <w:t xml:space="preserve">ITP </w:t>
            </w:r>
            <w:r w:rsidR="00207DAB" w:rsidRPr="002C367D">
              <w:rPr>
                <w:b/>
              </w:rPr>
              <w:t>7.1</w:t>
            </w:r>
          </w:p>
        </w:tc>
        <w:tc>
          <w:tcPr>
            <w:tcW w:w="7669" w:type="dxa"/>
          </w:tcPr>
          <w:p w14:paraId="60902204" w14:textId="5BED9B1D" w:rsidR="00207DAB" w:rsidRPr="002C367D" w:rsidRDefault="00207DAB" w:rsidP="00790A4F">
            <w:pPr>
              <w:tabs>
                <w:tab w:val="right" w:pos="7254"/>
              </w:tabs>
              <w:spacing w:before="120"/>
              <w:jc w:val="left"/>
            </w:pPr>
            <w:r w:rsidRPr="002C367D">
              <w:t xml:space="preserve">For </w:t>
            </w:r>
            <w:r w:rsidRPr="002C367D">
              <w:rPr>
                <w:bCs/>
                <w:u w:val="single"/>
              </w:rPr>
              <w:t>C</w:t>
            </w:r>
            <w:r w:rsidRPr="002C367D">
              <w:rPr>
                <w:u w:val="single"/>
              </w:rPr>
              <w:t xml:space="preserve">larification of </w:t>
            </w:r>
            <w:r w:rsidR="00D71E0D" w:rsidRPr="002C367D">
              <w:rPr>
                <w:u w:val="single"/>
              </w:rPr>
              <w:t xml:space="preserve">Proposal </w:t>
            </w:r>
            <w:r w:rsidRPr="002C367D">
              <w:rPr>
                <w:u w:val="single"/>
              </w:rPr>
              <w:t>purposes</w:t>
            </w:r>
            <w:r w:rsidRPr="002C367D">
              <w:t xml:space="preserve"> only, the Purchaser’s address is:</w:t>
            </w:r>
          </w:p>
          <w:p w14:paraId="7B2B37DB" w14:textId="77777777" w:rsidR="00A82791" w:rsidRPr="002C367D" w:rsidRDefault="00A82791" w:rsidP="00790A4F">
            <w:pPr>
              <w:tabs>
                <w:tab w:val="right" w:pos="7254"/>
              </w:tabs>
              <w:spacing w:before="120"/>
              <w:jc w:val="left"/>
              <w:rPr>
                <w:i/>
              </w:rPr>
            </w:pPr>
          </w:p>
          <w:p w14:paraId="0962449E" w14:textId="3E65ECE8" w:rsidR="00207DAB" w:rsidRDefault="00207DAB" w:rsidP="00296472">
            <w:pPr>
              <w:tabs>
                <w:tab w:val="right" w:pos="7254"/>
              </w:tabs>
              <w:spacing w:before="120"/>
              <w:jc w:val="left"/>
            </w:pPr>
            <w:r w:rsidRPr="002C367D">
              <w:t xml:space="preserve">Attention: </w:t>
            </w:r>
            <w:r w:rsidR="00B47359" w:rsidRPr="002C367D">
              <w:t>SCALED-UP procurement Specialist</w:t>
            </w:r>
          </w:p>
          <w:p w14:paraId="3BC324E9" w14:textId="4F3B3461" w:rsidR="00D649DF" w:rsidRPr="00A016F5" w:rsidRDefault="00D649DF" w:rsidP="00D649DF">
            <w:pPr>
              <w:pStyle w:val="Footer"/>
              <w:rPr>
                <w:bCs/>
                <w:szCs w:val="24"/>
              </w:rPr>
            </w:pPr>
            <w:r w:rsidRPr="00A016F5">
              <w:rPr>
                <w:bCs/>
                <w:szCs w:val="24"/>
              </w:rPr>
              <w:lastRenderedPageBreak/>
              <w:t>Attention: Ministry of Finance</w:t>
            </w:r>
          </w:p>
          <w:p w14:paraId="486BE06D" w14:textId="77777777" w:rsidR="00D649DF" w:rsidRPr="00A016F5" w:rsidRDefault="00D649DF" w:rsidP="00D649DF">
            <w:pPr>
              <w:pStyle w:val="Footer"/>
              <w:rPr>
                <w:bCs/>
                <w:szCs w:val="24"/>
              </w:rPr>
            </w:pPr>
            <w:r w:rsidRPr="00A016F5">
              <w:rPr>
                <w:bCs/>
                <w:szCs w:val="24"/>
              </w:rPr>
              <w:t>Street Address: Opposite of Central Bank of Somalia</w:t>
            </w:r>
          </w:p>
          <w:p w14:paraId="6D8D9102" w14:textId="77777777" w:rsidR="00D649DF" w:rsidRPr="00A016F5" w:rsidRDefault="00D649DF" w:rsidP="00D649DF">
            <w:pPr>
              <w:pStyle w:val="Footer"/>
              <w:rPr>
                <w:bCs/>
                <w:szCs w:val="24"/>
              </w:rPr>
            </w:pPr>
            <w:r w:rsidRPr="00A016F5">
              <w:rPr>
                <w:bCs/>
                <w:szCs w:val="24"/>
              </w:rPr>
              <w:t>Floor: Ministry of Finance Building, 3rd Floor, SCALED-UP</w:t>
            </w:r>
            <w:r>
              <w:rPr>
                <w:bCs/>
                <w:szCs w:val="24"/>
              </w:rPr>
              <w:t>,</w:t>
            </w:r>
            <w:r w:rsidRPr="00A016F5">
              <w:rPr>
                <w:bCs/>
                <w:szCs w:val="24"/>
              </w:rPr>
              <w:t xml:space="preserve"> Project Office</w:t>
            </w:r>
          </w:p>
          <w:p w14:paraId="74BAC276" w14:textId="6B00EAA4" w:rsidR="00D649DF" w:rsidRPr="002C367D" w:rsidRDefault="00D649DF" w:rsidP="00D649DF">
            <w:pPr>
              <w:tabs>
                <w:tab w:val="right" w:pos="7254"/>
              </w:tabs>
              <w:spacing w:before="120"/>
              <w:jc w:val="left"/>
              <w:rPr>
                <w:i/>
              </w:rPr>
            </w:pPr>
            <w:r w:rsidRPr="00A016F5">
              <w:rPr>
                <w:bCs/>
              </w:rPr>
              <w:t>City: Mogadishu</w:t>
            </w:r>
          </w:p>
          <w:p w14:paraId="0F3905BE" w14:textId="5F01D19F" w:rsidR="00207DAB" w:rsidRPr="002C367D" w:rsidRDefault="00207DAB" w:rsidP="00790A4F">
            <w:pPr>
              <w:tabs>
                <w:tab w:val="right" w:pos="7254"/>
              </w:tabs>
              <w:spacing w:before="120"/>
              <w:jc w:val="left"/>
              <w:rPr>
                <w:i/>
              </w:rPr>
            </w:pPr>
            <w:r w:rsidRPr="002C367D">
              <w:t xml:space="preserve">Country: </w:t>
            </w:r>
            <w:r w:rsidR="000A6E1E" w:rsidRPr="002C367D">
              <w:rPr>
                <w:b/>
              </w:rPr>
              <w:t>Somalia</w:t>
            </w:r>
          </w:p>
          <w:p w14:paraId="470D4C14" w14:textId="35FC4216" w:rsidR="00F635D8" w:rsidRPr="00D649DF" w:rsidRDefault="00207DAB" w:rsidP="00F635D8">
            <w:pPr>
              <w:contextualSpacing/>
              <w:rPr>
                <w:color w:val="0070C0"/>
                <w:szCs w:val="24"/>
              </w:rPr>
            </w:pPr>
            <w:r w:rsidRPr="00D649DF">
              <w:rPr>
                <w:szCs w:val="24"/>
              </w:rPr>
              <w:t xml:space="preserve">Electronic mail address: </w:t>
            </w:r>
            <w:hyperlink r:id="rId29" w:history="1">
              <w:r w:rsidR="00F635D8" w:rsidRPr="00D649DF">
                <w:rPr>
                  <w:color w:val="0070C0"/>
                  <w:szCs w:val="24"/>
                </w:rPr>
                <w:t>bid.scaledup@piu.mof.gov.so</w:t>
              </w:r>
            </w:hyperlink>
            <w:r w:rsidR="00E84A3B">
              <w:t xml:space="preserve"> :  </w:t>
            </w:r>
            <w:r w:rsidR="00E84A3B" w:rsidRPr="00D649DF">
              <w:rPr>
                <w:color w:val="0070C0"/>
                <w:szCs w:val="24"/>
              </w:rPr>
              <w:t>Copy</w:t>
            </w:r>
            <w:r w:rsidR="00E84A3B" w:rsidRPr="00E84A3B">
              <w:rPr>
                <w:color w:val="0070C0"/>
                <w:szCs w:val="24"/>
              </w:rPr>
              <w:t xml:space="preserve"> procurement.scaledup@piu.mof.gov.so</w:t>
            </w:r>
            <w:r w:rsidR="00F635D8" w:rsidRPr="00D649DF">
              <w:rPr>
                <w:color w:val="0070C0"/>
                <w:szCs w:val="24"/>
              </w:rPr>
              <w:t xml:space="preserve"> and Copy</w:t>
            </w:r>
          </w:p>
          <w:p w14:paraId="642C79C0" w14:textId="77777777" w:rsidR="00F635D8" w:rsidRPr="00D649DF" w:rsidRDefault="00F635D8" w:rsidP="00F635D8">
            <w:pPr>
              <w:contextualSpacing/>
              <w:rPr>
                <w:color w:val="0070C0"/>
                <w:szCs w:val="24"/>
              </w:rPr>
            </w:pPr>
            <w:hyperlink r:id="rId30" w:history="1">
              <w:r w:rsidRPr="00D649DF">
                <w:rPr>
                  <w:color w:val="0070C0"/>
                  <w:szCs w:val="24"/>
                </w:rPr>
                <w:t>jobs@nca.gov.so</w:t>
              </w:r>
            </w:hyperlink>
            <w:r w:rsidRPr="00D649DF">
              <w:rPr>
                <w:color w:val="0070C0"/>
                <w:szCs w:val="24"/>
              </w:rPr>
              <w:t xml:space="preserve"> </w:t>
            </w:r>
          </w:p>
          <w:p w14:paraId="74DCB956" w14:textId="19479677" w:rsidR="00257A85" w:rsidRPr="00D649DF" w:rsidRDefault="00257A85" w:rsidP="00257A85">
            <w:pPr>
              <w:tabs>
                <w:tab w:val="right" w:pos="7254"/>
              </w:tabs>
              <w:spacing w:after="0"/>
              <w:ind w:left="720"/>
              <w:jc w:val="left"/>
              <w:rPr>
                <w:i/>
                <w:color w:val="0070C0"/>
              </w:rPr>
            </w:pPr>
          </w:p>
          <w:p w14:paraId="54FEE08E" w14:textId="5BBFAA3A" w:rsidR="00207DAB" w:rsidRPr="002C367D" w:rsidRDefault="00207DAB" w:rsidP="00E5491F">
            <w:pPr>
              <w:tabs>
                <w:tab w:val="right" w:pos="7254"/>
              </w:tabs>
              <w:spacing w:before="120"/>
              <w:jc w:val="left"/>
            </w:pPr>
            <w:r w:rsidRPr="002C367D">
              <w:rPr>
                <w:szCs w:val="24"/>
              </w:rPr>
              <w:t xml:space="preserve">Requests for clarification should be received by the Purchaser no later than: </w:t>
            </w:r>
            <w:r w:rsidR="001873D1" w:rsidRPr="002C367D">
              <w:rPr>
                <w:b/>
                <w:szCs w:val="24"/>
              </w:rPr>
              <w:t>14</w:t>
            </w:r>
            <w:r w:rsidR="00257A85" w:rsidRPr="002C367D">
              <w:rPr>
                <w:i/>
                <w:szCs w:val="24"/>
              </w:rPr>
              <w:t xml:space="preserve"> </w:t>
            </w:r>
            <w:r w:rsidRPr="002C367D">
              <w:rPr>
                <w:szCs w:val="24"/>
              </w:rPr>
              <w:t>days</w:t>
            </w:r>
            <w:r w:rsidR="009637F0" w:rsidRPr="002C367D">
              <w:rPr>
                <w:b/>
                <w:szCs w:val="24"/>
              </w:rPr>
              <w:t xml:space="preserve"> </w:t>
            </w:r>
            <w:r w:rsidR="009637F0" w:rsidRPr="002C367D">
              <w:rPr>
                <w:szCs w:val="24"/>
              </w:rPr>
              <w:t xml:space="preserve">prior to the deadline for submission of </w:t>
            </w:r>
            <w:r w:rsidR="00D71E0D" w:rsidRPr="002C367D">
              <w:rPr>
                <w:szCs w:val="24"/>
              </w:rPr>
              <w:t>Proposal</w:t>
            </w:r>
            <w:r w:rsidR="009637F0" w:rsidRPr="002C367D">
              <w:rPr>
                <w:szCs w:val="24"/>
              </w:rPr>
              <w:t xml:space="preserve">s in accordance with </w:t>
            </w:r>
            <w:r w:rsidR="0035296A" w:rsidRPr="002C367D">
              <w:rPr>
                <w:szCs w:val="24"/>
              </w:rPr>
              <w:t xml:space="preserve">ITP </w:t>
            </w:r>
            <w:r w:rsidR="009637F0" w:rsidRPr="002C367D">
              <w:rPr>
                <w:szCs w:val="24"/>
              </w:rPr>
              <w:t>23</w:t>
            </w:r>
            <w:r w:rsidR="009637F0" w:rsidRPr="002C367D">
              <w:rPr>
                <w:bCs/>
                <w:i/>
                <w:iCs/>
                <w:szCs w:val="24"/>
              </w:rPr>
              <w:t xml:space="preserve">. </w:t>
            </w:r>
          </w:p>
        </w:tc>
      </w:tr>
      <w:tr w:rsidR="00207DAB" w:rsidRPr="002C367D" w14:paraId="563AED38" w14:textId="77777777" w:rsidTr="00BB750D">
        <w:trPr>
          <w:jc w:val="center"/>
        </w:trPr>
        <w:tc>
          <w:tcPr>
            <w:tcW w:w="1503" w:type="dxa"/>
          </w:tcPr>
          <w:p w14:paraId="11B2C412" w14:textId="7D302DAB" w:rsidR="00207DAB" w:rsidRPr="002C367D" w:rsidRDefault="0035296A" w:rsidP="00790A4F">
            <w:pPr>
              <w:tabs>
                <w:tab w:val="right" w:pos="7254"/>
              </w:tabs>
              <w:spacing w:before="120"/>
              <w:rPr>
                <w:b/>
              </w:rPr>
            </w:pPr>
            <w:r w:rsidRPr="002C367D">
              <w:rPr>
                <w:b/>
              </w:rPr>
              <w:t xml:space="preserve">ITP </w:t>
            </w:r>
            <w:r w:rsidR="00207DAB" w:rsidRPr="002C367D">
              <w:rPr>
                <w:b/>
              </w:rPr>
              <w:t xml:space="preserve">7.1 </w:t>
            </w:r>
          </w:p>
        </w:tc>
        <w:tc>
          <w:tcPr>
            <w:tcW w:w="7669" w:type="dxa"/>
          </w:tcPr>
          <w:p w14:paraId="1218A33C" w14:textId="78C77B8D" w:rsidR="00207DAB" w:rsidRPr="002C367D" w:rsidRDefault="00207DAB" w:rsidP="008225FE">
            <w:pPr>
              <w:tabs>
                <w:tab w:val="right" w:pos="7254"/>
              </w:tabs>
              <w:spacing w:before="120"/>
            </w:pPr>
            <w:r w:rsidRPr="002C367D">
              <w:rPr>
                <w:bCs/>
              </w:rPr>
              <w:t xml:space="preserve">Web page: </w:t>
            </w:r>
            <w:r w:rsidR="00BB01A2" w:rsidRPr="002C367D">
              <w:rPr>
                <w:b/>
                <w:bCs/>
                <w:iCs/>
              </w:rPr>
              <w:t>None</w:t>
            </w:r>
          </w:p>
        </w:tc>
      </w:tr>
      <w:tr w:rsidR="00207DAB" w:rsidRPr="002C367D" w14:paraId="4D7D6A13" w14:textId="77777777" w:rsidTr="00BB750D">
        <w:trPr>
          <w:jc w:val="center"/>
        </w:trPr>
        <w:tc>
          <w:tcPr>
            <w:tcW w:w="1503" w:type="dxa"/>
          </w:tcPr>
          <w:p w14:paraId="2DAB4E91" w14:textId="1F8C7DE7" w:rsidR="00207DAB" w:rsidRPr="002C367D" w:rsidRDefault="0035296A" w:rsidP="00790A4F">
            <w:pPr>
              <w:tabs>
                <w:tab w:val="right" w:pos="7254"/>
              </w:tabs>
              <w:spacing w:before="120"/>
              <w:rPr>
                <w:b/>
              </w:rPr>
            </w:pPr>
            <w:r w:rsidRPr="002C367D">
              <w:rPr>
                <w:b/>
              </w:rPr>
              <w:t xml:space="preserve">ITP </w:t>
            </w:r>
            <w:r w:rsidR="00207DAB" w:rsidRPr="002C367D">
              <w:rPr>
                <w:b/>
              </w:rPr>
              <w:t>7.4</w:t>
            </w:r>
          </w:p>
        </w:tc>
        <w:tc>
          <w:tcPr>
            <w:tcW w:w="7669" w:type="dxa"/>
          </w:tcPr>
          <w:p w14:paraId="1FF1E69F" w14:textId="46BC5C80" w:rsidR="00207DAB" w:rsidRPr="002C367D" w:rsidRDefault="00207DAB" w:rsidP="00790A4F">
            <w:pPr>
              <w:tabs>
                <w:tab w:val="right" w:pos="7254"/>
              </w:tabs>
              <w:spacing w:before="120"/>
            </w:pPr>
            <w:r w:rsidRPr="002C367D">
              <w:t>A Pre-</w:t>
            </w:r>
            <w:r w:rsidR="00D71E0D" w:rsidRPr="002C367D">
              <w:t>Proposal</w:t>
            </w:r>
            <w:r w:rsidRPr="002C367D">
              <w:t xml:space="preserve"> meeting</w:t>
            </w:r>
            <w:r w:rsidR="008225FE" w:rsidRPr="002C367D">
              <w:rPr>
                <w:i/>
              </w:rPr>
              <w:t xml:space="preserve"> </w:t>
            </w:r>
            <w:r w:rsidRPr="002C367D">
              <w:rPr>
                <w:b/>
              </w:rPr>
              <w:t>shall</w:t>
            </w:r>
            <w:r w:rsidRPr="002C367D">
              <w:t xml:space="preserve"> take place at the following date, time and place:</w:t>
            </w:r>
          </w:p>
          <w:p w14:paraId="1E29225A" w14:textId="48E976C8" w:rsidR="00207DAB" w:rsidRPr="002C367D" w:rsidRDefault="00207DAB" w:rsidP="00790A4F">
            <w:pPr>
              <w:tabs>
                <w:tab w:val="right" w:pos="7254"/>
              </w:tabs>
              <w:spacing w:before="120"/>
            </w:pPr>
            <w:r w:rsidRPr="002C367D">
              <w:t>Date:</w:t>
            </w:r>
            <w:r w:rsidR="00F87B9C" w:rsidRPr="002C367D">
              <w:t xml:space="preserve"> </w:t>
            </w:r>
            <w:r w:rsidR="00AE79C8" w:rsidRPr="0060744C">
              <w:rPr>
                <w:b/>
                <w:bCs/>
              </w:rPr>
              <w:t>1</w:t>
            </w:r>
            <w:r w:rsidR="0035227B" w:rsidRPr="0060744C">
              <w:rPr>
                <w:b/>
                <w:bCs/>
              </w:rPr>
              <w:t>8</w:t>
            </w:r>
            <w:r w:rsidR="0035227B" w:rsidRPr="0060744C">
              <w:rPr>
                <w:b/>
                <w:bCs/>
                <w:vertAlign w:val="superscript"/>
              </w:rPr>
              <w:t>th</w:t>
            </w:r>
            <w:r w:rsidR="0035227B" w:rsidRPr="0060744C">
              <w:rPr>
                <w:b/>
                <w:bCs/>
              </w:rPr>
              <w:t xml:space="preserve"> </w:t>
            </w:r>
            <w:r w:rsidR="00AE79C8" w:rsidRPr="0060744C">
              <w:rPr>
                <w:b/>
                <w:bCs/>
              </w:rPr>
              <w:t>March</w:t>
            </w:r>
            <w:r w:rsidR="00E472BA" w:rsidRPr="0060744C">
              <w:rPr>
                <w:b/>
                <w:bCs/>
              </w:rPr>
              <w:t xml:space="preserve"> 2025</w:t>
            </w:r>
          </w:p>
          <w:p w14:paraId="2B17A034" w14:textId="4D6E3EF2" w:rsidR="00207DAB" w:rsidRPr="002C367D" w:rsidRDefault="00207DAB" w:rsidP="00790A4F">
            <w:pPr>
              <w:tabs>
                <w:tab w:val="right" w:pos="7254"/>
              </w:tabs>
              <w:spacing w:before="120"/>
            </w:pPr>
            <w:r w:rsidRPr="002C367D">
              <w:t>Time:</w:t>
            </w:r>
            <w:r w:rsidR="00A44680" w:rsidRPr="002C367D">
              <w:rPr>
                <w:i/>
              </w:rPr>
              <w:t xml:space="preserve"> </w:t>
            </w:r>
            <w:r w:rsidR="00A44680" w:rsidRPr="002C367D">
              <w:rPr>
                <w:b/>
                <w:bCs/>
                <w:iCs/>
              </w:rPr>
              <w:t>1400 Hrs Somalia Time</w:t>
            </w:r>
          </w:p>
          <w:p w14:paraId="74BA887A" w14:textId="42FD400F" w:rsidR="006B7CBD" w:rsidRPr="002C367D" w:rsidRDefault="006B7CBD" w:rsidP="006B7CBD">
            <w:pPr>
              <w:tabs>
                <w:tab w:val="right" w:pos="7254"/>
              </w:tabs>
              <w:spacing w:before="120"/>
              <w:jc w:val="left"/>
              <w:rPr>
                <w:i/>
              </w:rPr>
            </w:pPr>
            <w:r w:rsidRPr="002C367D">
              <w:t xml:space="preserve">Address: </w:t>
            </w:r>
            <w:r w:rsidR="00817C10" w:rsidRPr="002C367D">
              <w:rPr>
                <w:b/>
                <w:bCs/>
                <w:iCs/>
              </w:rPr>
              <w:t>Virtua</w:t>
            </w:r>
            <w:r w:rsidR="00817C10" w:rsidRPr="002C367D">
              <w:rPr>
                <w:iCs/>
              </w:rPr>
              <w:t xml:space="preserve">l – via </w:t>
            </w:r>
            <w:r w:rsidR="00D34962">
              <w:rPr>
                <w:iCs/>
              </w:rPr>
              <w:t>TEAMS</w:t>
            </w:r>
            <w:r w:rsidR="00817C10" w:rsidRPr="002C367D">
              <w:rPr>
                <w:iCs/>
              </w:rPr>
              <w:t xml:space="preserve"> or any </w:t>
            </w:r>
            <w:r w:rsidR="00E263C4" w:rsidRPr="002C367D">
              <w:rPr>
                <w:iCs/>
              </w:rPr>
              <w:t>other online forum provided</w:t>
            </w:r>
          </w:p>
          <w:p w14:paraId="52D06854" w14:textId="544A6C21" w:rsidR="006B7CBD" w:rsidRPr="002C367D" w:rsidRDefault="006B7CBD" w:rsidP="006B7CBD">
            <w:pPr>
              <w:tabs>
                <w:tab w:val="right" w:pos="7254"/>
              </w:tabs>
              <w:spacing w:before="120"/>
              <w:jc w:val="left"/>
              <w:rPr>
                <w:i/>
              </w:rPr>
            </w:pPr>
            <w:r w:rsidRPr="002C367D">
              <w:t>City:</w:t>
            </w:r>
            <w:r w:rsidRPr="002C367D">
              <w:rPr>
                <w:i/>
              </w:rPr>
              <w:t xml:space="preserve"> </w:t>
            </w:r>
            <w:r w:rsidR="00122580" w:rsidRPr="002C367D">
              <w:rPr>
                <w:b/>
              </w:rPr>
              <w:t>Mogadishu</w:t>
            </w:r>
          </w:p>
          <w:p w14:paraId="4469A5A2" w14:textId="287A4CC7" w:rsidR="00207DAB" w:rsidRPr="002C367D" w:rsidRDefault="006B7CBD" w:rsidP="006B7CBD">
            <w:pPr>
              <w:tabs>
                <w:tab w:val="right" w:pos="7254"/>
              </w:tabs>
              <w:spacing w:before="120"/>
              <w:rPr>
                <w:b/>
              </w:rPr>
            </w:pPr>
            <w:r w:rsidRPr="002C367D">
              <w:t xml:space="preserve">Country: </w:t>
            </w:r>
            <w:r w:rsidR="00122580" w:rsidRPr="002C367D">
              <w:rPr>
                <w:b/>
              </w:rPr>
              <w:t>Somalia</w:t>
            </w:r>
          </w:p>
          <w:p w14:paraId="58B19C36" w14:textId="77777777" w:rsidR="001F0FBD" w:rsidRPr="002C367D" w:rsidRDefault="001F0FBD" w:rsidP="001F0FBD">
            <w:pPr>
              <w:tabs>
                <w:tab w:val="right" w:pos="7254"/>
              </w:tabs>
              <w:spacing w:before="120"/>
              <w:rPr>
                <w:b/>
              </w:rPr>
            </w:pPr>
          </w:p>
          <w:p w14:paraId="1A6F6894" w14:textId="378C4CEA" w:rsidR="009B165A" w:rsidRPr="009B165A" w:rsidRDefault="009B165A" w:rsidP="009B165A">
            <w:pPr>
              <w:tabs>
                <w:tab w:val="right" w:pos="7254"/>
              </w:tabs>
              <w:spacing w:before="120"/>
              <w:rPr>
                <w:bCs/>
              </w:rPr>
            </w:pPr>
            <w:r w:rsidRPr="009B165A">
              <w:rPr>
                <w:bCs/>
              </w:rPr>
              <w:t xml:space="preserve">Contact person name and </w:t>
            </w:r>
            <w:r>
              <w:rPr>
                <w:bCs/>
              </w:rPr>
              <w:t xml:space="preserve">title: </w:t>
            </w:r>
            <w:r w:rsidRPr="009B165A">
              <w:rPr>
                <w:bCs/>
              </w:rPr>
              <w:t xml:space="preserve">Procurement Specialist </w:t>
            </w:r>
          </w:p>
          <w:p w14:paraId="3F0BAEA3" w14:textId="64DF8C2B" w:rsidR="009B165A" w:rsidRPr="009B165A" w:rsidRDefault="009B165A" w:rsidP="009B165A">
            <w:pPr>
              <w:tabs>
                <w:tab w:val="right" w:pos="7254"/>
              </w:tabs>
              <w:spacing w:before="120"/>
              <w:rPr>
                <w:bCs/>
              </w:rPr>
            </w:pPr>
            <w:r w:rsidRPr="009B165A">
              <w:rPr>
                <w:bCs/>
              </w:rPr>
              <w:t>Name of organization</w:t>
            </w:r>
            <w:r>
              <w:rPr>
                <w:bCs/>
              </w:rPr>
              <w:t xml:space="preserve">: </w:t>
            </w:r>
            <w:r w:rsidRPr="009B165A">
              <w:rPr>
                <w:bCs/>
              </w:rPr>
              <w:t xml:space="preserve">PIU Office (SCALED -UP Project) </w:t>
            </w:r>
          </w:p>
          <w:p w14:paraId="3E3777E2" w14:textId="77777777" w:rsidR="009B165A" w:rsidRPr="009B165A" w:rsidRDefault="009B165A" w:rsidP="009B165A">
            <w:pPr>
              <w:tabs>
                <w:tab w:val="right" w:pos="7254"/>
              </w:tabs>
              <w:spacing w:before="120"/>
              <w:rPr>
                <w:bCs/>
              </w:rPr>
            </w:pPr>
            <w:r w:rsidRPr="009B165A">
              <w:rPr>
                <w:bCs/>
              </w:rPr>
              <w:t>Ministry of Finance, Federal Government of Somalia</w:t>
            </w:r>
          </w:p>
          <w:p w14:paraId="70FEFCAE" w14:textId="03C701A4" w:rsidR="009B165A" w:rsidRPr="009B165A" w:rsidRDefault="009B165A" w:rsidP="009B165A">
            <w:pPr>
              <w:tabs>
                <w:tab w:val="right" w:pos="7254"/>
              </w:tabs>
              <w:spacing w:before="120"/>
              <w:rPr>
                <w:bCs/>
              </w:rPr>
            </w:pPr>
            <w:r w:rsidRPr="009B165A">
              <w:rPr>
                <w:bCs/>
              </w:rPr>
              <w:t>Address</w:t>
            </w:r>
            <w:r>
              <w:rPr>
                <w:bCs/>
              </w:rPr>
              <w:t xml:space="preserve"> </w:t>
            </w:r>
            <w:r w:rsidRPr="009B165A">
              <w:rPr>
                <w:bCs/>
              </w:rPr>
              <w:t>Shangani District, Mogadishu, Somalia</w:t>
            </w:r>
          </w:p>
          <w:p w14:paraId="3DEDFEE2" w14:textId="00CB41C1" w:rsidR="009B165A" w:rsidRPr="009B165A" w:rsidRDefault="009B165A" w:rsidP="009B165A">
            <w:pPr>
              <w:tabs>
                <w:tab w:val="right" w:pos="7254"/>
              </w:tabs>
              <w:spacing w:before="120"/>
              <w:rPr>
                <w:bCs/>
              </w:rPr>
            </w:pPr>
            <w:proofErr w:type="spellStart"/>
            <w:r w:rsidRPr="009B165A">
              <w:rPr>
                <w:bCs/>
              </w:rPr>
              <w:t>Email</w:t>
            </w:r>
            <w:r>
              <w:rPr>
                <w:bCs/>
              </w:rPr>
              <w:t>:</w:t>
            </w:r>
            <w:r w:rsidRPr="009B165A">
              <w:rPr>
                <w:rStyle w:val="Hyperlink"/>
                <w:b/>
              </w:rPr>
              <w:t>procurement.scaledup@piu.mof.gov.so</w:t>
            </w:r>
            <w:proofErr w:type="spellEnd"/>
            <w:r>
              <w:rPr>
                <w:bCs/>
              </w:rPr>
              <w:t xml:space="preserve">: </w:t>
            </w:r>
            <w:r w:rsidRPr="009B165A">
              <w:rPr>
                <w:rStyle w:val="Hyperlink"/>
                <w:b/>
              </w:rPr>
              <w:t>bid.scaledup@piu.mof.gov.so</w:t>
            </w:r>
          </w:p>
          <w:p w14:paraId="0F2453D7" w14:textId="72967FD6" w:rsidR="00B47359" w:rsidRPr="002C367D" w:rsidRDefault="009B165A" w:rsidP="00B47359">
            <w:pPr>
              <w:tabs>
                <w:tab w:val="right" w:pos="7254"/>
              </w:tabs>
              <w:spacing w:before="120"/>
              <w:rPr>
                <w:b/>
              </w:rPr>
            </w:pPr>
            <w:r>
              <w:rPr>
                <w:bCs/>
              </w:rPr>
              <w:t xml:space="preserve">Copy </w:t>
            </w:r>
            <w:r w:rsidR="00B47359" w:rsidRPr="002C367D">
              <w:rPr>
                <w:b/>
              </w:rPr>
              <w:t xml:space="preserve">Email: </w:t>
            </w:r>
            <w:hyperlink r:id="rId31" w:history="1">
              <w:r w:rsidR="00B47359" w:rsidRPr="002C367D">
                <w:rPr>
                  <w:rStyle w:val="Hyperlink"/>
                  <w:b/>
                </w:rPr>
                <w:t>dg@nca.gov.so</w:t>
              </w:r>
            </w:hyperlink>
            <w:r w:rsidR="00B47359" w:rsidRPr="002C367D">
              <w:rPr>
                <w:b/>
              </w:rPr>
              <w:t xml:space="preserve"> </w:t>
            </w:r>
          </w:p>
          <w:p w14:paraId="24042147" w14:textId="5637CB8F" w:rsidR="00351382" w:rsidRPr="002C367D" w:rsidRDefault="001F0FBD" w:rsidP="00B47359">
            <w:pPr>
              <w:tabs>
                <w:tab w:val="right" w:pos="7254"/>
              </w:tabs>
              <w:spacing w:before="120"/>
              <w:rPr>
                <w:szCs w:val="24"/>
              </w:rPr>
            </w:pPr>
            <w:r w:rsidRPr="002C367D">
              <w:rPr>
                <w:b/>
              </w:rPr>
              <w:t xml:space="preserve"> </w:t>
            </w:r>
            <w:r w:rsidR="00351382" w:rsidRPr="002C367D">
              <w:rPr>
                <w:szCs w:val="24"/>
              </w:rPr>
              <w:t>Proposers interested in taking part in the pre-Proposal conference should register their interest by sending details of their organization to the email provided above.</w:t>
            </w:r>
          </w:p>
        </w:tc>
      </w:tr>
      <w:tr w:rsidR="00207DAB" w:rsidRPr="002C367D" w14:paraId="46F8063C" w14:textId="77777777" w:rsidTr="00BB750D">
        <w:trPr>
          <w:jc w:val="center"/>
        </w:trPr>
        <w:tc>
          <w:tcPr>
            <w:tcW w:w="9172" w:type="dxa"/>
            <w:gridSpan w:val="2"/>
          </w:tcPr>
          <w:p w14:paraId="5F5B271A" w14:textId="45DA78F8" w:rsidR="00207DAB" w:rsidRPr="002C367D" w:rsidRDefault="00207DAB" w:rsidP="00790A4F">
            <w:pPr>
              <w:tabs>
                <w:tab w:val="right" w:pos="7254"/>
              </w:tabs>
              <w:spacing w:before="120"/>
              <w:jc w:val="center"/>
            </w:pPr>
            <w:r w:rsidRPr="002C367D">
              <w:rPr>
                <w:b/>
                <w:sz w:val="28"/>
              </w:rPr>
              <w:t xml:space="preserve">C.  Preparation of </w:t>
            </w:r>
            <w:r w:rsidR="00D71E0D" w:rsidRPr="002C367D">
              <w:rPr>
                <w:b/>
                <w:sz w:val="28"/>
              </w:rPr>
              <w:t>Proposal</w:t>
            </w:r>
            <w:r w:rsidRPr="002C367D">
              <w:rPr>
                <w:b/>
                <w:sz w:val="28"/>
              </w:rPr>
              <w:t>s</w:t>
            </w:r>
          </w:p>
        </w:tc>
      </w:tr>
      <w:tr w:rsidR="00207DAB" w:rsidRPr="002C367D" w14:paraId="18D1428F" w14:textId="77777777" w:rsidTr="00BB750D">
        <w:trPr>
          <w:jc w:val="center"/>
        </w:trPr>
        <w:tc>
          <w:tcPr>
            <w:tcW w:w="1503" w:type="dxa"/>
          </w:tcPr>
          <w:p w14:paraId="3413F3F4" w14:textId="695FA6DF" w:rsidR="00207DAB" w:rsidRPr="002C367D" w:rsidRDefault="0035296A" w:rsidP="00790A4F">
            <w:pPr>
              <w:tabs>
                <w:tab w:val="right" w:pos="7434"/>
              </w:tabs>
              <w:spacing w:before="120"/>
              <w:rPr>
                <w:b/>
              </w:rPr>
            </w:pPr>
            <w:r w:rsidRPr="002C367D">
              <w:rPr>
                <w:b/>
              </w:rPr>
              <w:t xml:space="preserve">ITP </w:t>
            </w:r>
            <w:r w:rsidR="00207DAB" w:rsidRPr="002C367D">
              <w:rPr>
                <w:b/>
              </w:rPr>
              <w:t>10.1</w:t>
            </w:r>
          </w:p>
        </w:tc>
        <w:tc>
          <w:tcPr>
            <w:tcW w:w="7669" w:type="dxa"/>
          </w:tcPr>
          <w:p w14:paraId="2FD39CE1" w14:textId="47C6E9EC" w:rsidR="00207DAB" w:rsidRPr="002C367D" w:rsidRDefault="00207DAB" w:rsidP="00351382">
            <w:pPr>
              <w:tabs>
                <w:tab w:val="right" w:pos="7254"/>
              </w:tabs>
              <w:spacing w:before="120"/>
              <w:rPr>
                <w:u w:val="single"/>
              </w:rPr>
            </w:pPr>
            <w:r w:rsidRPr="002C367D">
              <w:t xml:space="preserve">The language of the </w:t>
            </w:r>
            <w:r w:rsidR="00D71E0D" w:rsidRPr="002C367D">
              <w:t>Proposal</w:t>
            </w:r>
            <w:r w:rsidRPr="002C367D">
              <w:t xml:space="preserve"> is</w:t>
            </w:r>
            <w:r w:rsidR="00351382" w:rsidRPr="002C367D">
              <w:t xml:space="preserve">: </w:t>
            </w:r>
            <w:r w:rsidRPr="002C367D">
              <w:rPr>
                <w:b/>
              </w:rPr>
              <w:t>English</w:t>
            </w:r>
            <w:r w:rsidR="00351382" w:rsidRPr="002C367D">
              <w:rPr>
                <w:b/>
                <w:i/>
                <w:iCs/>
              </w:rPr>
              <w:t>.</w:t>
            </w:r>
          </w:p>
          <w:p w14:paraId="643630EA" w14:textId="1A8B2D3D" w:rsidR="00207DAB" w:rsidRPr="002C367D" w:rsidRDefault="00207DAB" w:rsidP="006B7CBD">
            <w:pPr>
              <w:suppressAutoHyphens w:val="0"/>
              <w:spacing w:before="120"/>
              <w:ind w:left="15"/>
              <w:jc w:val="left"/>
              <w:rPr>
                <w:iCs/>
                <w:spacing w:val="-4"/>
              </w:rPr>
            </w:pPr>
            <w:r w:rsidRPr="002C367D">
              <w:rPr>
                <w:iCs/>
                <w:spacing w:val="-4"/>
              </w:rPr>
              <w:t>All correspondence exchange shall be in</w:t>
            </w:r>
            <w:r w:rsidR="006B7CBD" w:rsidRPr="002C367D">
              <w:rPr>
                <w:iCs/>
                <w:spacing w:val="-4"/>
              </w:rPr>
              <w:t xml:space="preserve"> </w:t>
            </w:r>
            <w:r w:rsidR="00351382" w:rsidRPr="002C367D">
              <w:rPr>
                <w:b/>
                <w:szCs w:val="24"/>
              </w:rPr>
              <w:t>English</w:t>
            </w:r>
            <w:r w:rsidRPr="002C367D">
              <w:rPr>
                <w:iCs/>
                <w:spacing w:val="-4"/>
              </w:rPr>
              <w:t xml:space="preserve"> language.</w:t>
            </w:r>
          </w:p>
          <w:p w14:paraId="0DFF5E4C" w14:textId="1BE8EF45" w:rsidR="00207DAB" w:rsidRPr="002C367D" w:rsidRDefault="00207DAB" w:rsidP="006B7CBD">
            <w:pPr>
              <w:tabs>
                <w:tab w:val="right" w:pos="7254"/>
              </w:tabs>
              <w:spacing w:before="120"/>
              <w:rPr>
                <w:u w:val="single"/>
              </w:rPr>
            </w:pPr>
            <w:r w:rsidRPr="002C367D">
              <w:rPr>
                <w:iCs/>
                <w:spacing w:val="-4"/>
              </w:rPr>
              <w:lastRenderedPageBreak/>
              <w:t xml:space="preserve">Language for translation of supporting documents and printed literature is </w:t>
            </w:r>
            <w:r w:rsidR="005871AA" w:rsidRPr="002C367D">
              <w:rPr>
                <w:b/>
                <w:szCs w:val="24"/>
              </w:rPr>
              <w:t>English</w:t>
            </w:r>
          </w:p>
        </w:tc>
      </w:tr>
      <w:tr w:rsidR="00207DAB" w:rsidRPr="002C367D" w14:paraId="6E504693" w14:textId="77777777" w:rsidTr="00BB750D">
        <w:trPr>
          <w:jc w:val="center"/>
        </w:trPr>
        <w:tc>
          <w:tcPr>
            <w:tcW w:w="1503" w:type="dxa"/>
          </w:tcPr>
          <w:p w14:paraId="2EF31D39" w14:textId="200EDFC3" w:rsidR="00207DAB" w:rsidRPr="002C367D" w:rsidRDefault="0035296A" w:rsidP="00790A4F">
            <w:pPr>
              <w:tabs>
                <w:tab w:val="right" w:pos="7434"/>
              </w:tabs>
              <w:spacing w:before="120"/>
              <w:rPr>
                <w:b/>
              </w:rPr>
            </w:pPr>
            <w:r w:rsidRPr="002C367D">
              <w:rPr>
                <w:b/>
              </w:rPr>
              <w:t xml:space="preserve">ITP </w:t>
            </w:r>
            <w:r w:rsidR="00207DAB" w:rsidRPr="002C367D">
              <w:rPr>
                <w:b/>
              </w:rPr>
              <w:t>11.</w:t>
            </w:r>
            <w:r w:rsidR="00655A58" w:rsidRPr="002C367D">
              <w:rPr>
                <w:b/>
              </w:rPr>
              <w:t xml:space="preserve">2 </w:t>
            </w:r>
            <w:r w:rsidR="00207DAB" w:rsidRPr="002C367D">
              <w:rPr>
                <w:b/>
              </w:rPr>
              <w:t>(</w:t>
            </w:r>
            <w:r w:rsidR="00655A58" w:rsidRPr="002C367D">
              <w:rPr>
                <w:b/>
              </w:rPr>
              <w:t>j</w:t>
            </w:r>
            <w:r w:rsidR="00207DAB" w:rsidRPr="002C367D">
              <w:rPr>
                <w:b/>
              </w:rPr>
              <w:t>)</w:t>
            </w:r>
          </w:p>
        </w:tc>
        <w:tc>
          <w:tcPr>
            <w:tcW w:w="7669" w:type="dxa"/>
          </w:tcPr>
          <w:p w14:paraId="4662FDCE" w14:textId="79F50E84" w:rsidR="00655A58" w:rsidRPr="002C367D" w:rsidRDefault="00207DAB" w:rsidP="00790A4F">
            <w:pPr>
              <w:tabs>
                <w:tab w:val="right" w:pos="7254"/>
              </w:tabs>
              <w:spacing w:before="120"/>
            </w:pPr>
            <w:r w:rsidRPr="002C367D">
              <w:t xml:space="preserve">The </w:t>
            </w:r>
            <w:r w:rsidR="00A64EA0" w:rsidRPr="002C367D">
              <w:t>Proposer</w:t>
            </w:r>
            <w:r w:rsidRPr="002C367D">
              <w:t xml:space="preserve"> shall submit with its </w:t>
            </w:r>
            <w:r w:rsidR="00D71E0D" w:rsidRPr="002C367D">
              <w:t>Proposal</w:t>
            </w:r>
            <w:r w:rsidRPr="002C367D">
              <w:t xml:space="preserve"> the following additional documents</w:t>
            </w:r>
            <w:r w:rsidR="00655A58" w:rsidRPr="002C367D">
              <w:t xml:space="preserve"> the Technical Part of its </w:t>
            </w:r>
            <w:r w:rsidR="00D71E0D" w:rsidRPr="002C367D">
              <w:t>Proposal</w:t>
            </w:r>
            <w:r w:rsidRPr="002C367D">
              <w:t>:</w:t>
            </w:r>
            <w:r w:rsidR="00655A58" w:rsidRPr="002C367D">
              <w:rPr>
                <w:b/>
                <w:i/>
              </w:rPr>
              <w:t xml:space="preserve"> </w:t>
            </w:r>
          </w:p>
          <w:p w14:paraId="34587199" w14:textId="3266E345" w:rsidR="00F25A79" w:rsidRPr="002C367D" w:rsidRDefault="00F25A79" w:rsidP="000242E1">
            <w:pPr>
              <w:pStyle w:val="ListParagraph"/>
              <w:numPr>
                <w:ilvl w:val="6"/>
                <w:numId w:val="36"/>
              </w:numPr>
              <w:tabs>
                <w:tab w:val="right" w:pos="4860"/>
              </w:tabs>
              <w:spacing w:before="80" w:after="80"/>
              <w:rPr>
                <w:b/>
                <w:color w:val="000000" w:themeColor="text1"/>
              </w:rPr>
            </w:pPr>
            <w:r w:rsidRPr="002C367D">
              <w:rPr>
                <w:color w:val="000000" w:themeColor="text1"/>
              </w:rPr>
              <w:t xml:space="preserve">Code of Conduct for </w:t>
            </w:r>
            <w:r w:rsidR="008D015E" w:rsidRPr="002C367D">
              <w:rPr>
                <w:color w:val="000000" w:themeColor="text1"/>
              </w:rPr>
              <w:t>Supplier</w:t>
            </w:r>
            <w:r w:rsidRPr="002C367D">
              <w:rPr>
                <w:color w:val="000000" w:themeColor="text1"/>
              </w:rPr>
              <w:t xml:space="preserve">’s </w:t>
            </w:r>
            <w:r w:rsidR="008B0A44" w:rsidRPr="002C367D">
              <w:rPr>
                <w:color w:val="000000" w:themeColor="text1"/>
              </w:rPr>
              <w:t xml:space="preserve">Personnel </w:t>
            </w:r>
            <w:r w:rsidRPr="002C367D">
              <w:rPr>
                <w:color w:val="000000" w:themeColor="text1"/>
              </w:rPr>
              <w:t xml:space="preserve">(ES) </w:t>
            </w:r>
          </w:p>
          <w:p w14:paraId="6D6C4998" w14:textId="66D96E52" w:rsidR="000242E1" w:rsidRPr="002C367D" w:rsidRDefault="00F25A79" w:rsidP="000627F1">
            <w:pPr>
              <w:spacing w:before="240"/>
              <w:ind w:left="175"/>
              <w:rPr>
                <w14:textOutline w14:w="9525" w14:cap="rnd" w14:cmpd="sng" w14:algn="ctr">
                  <w14:noFill/>
                  <w14:prstDash w14:val="solid"/>
                  <w14:bevel/>
                </w14:textOutline>
              </w:rPr>
            </w:pPr>
            <w:bookmarkStart w:id="465" w:name="_Hlk534206068"/>
            <w:r w:rsidRPr="002C367D">
              <w:rPr>
                <w:color w:val="000000" w:themeColor="text1"/>
              </w:rPr>
              <w:t xml:space="preserve">The </w:t>
            </w:r>
            <w:r w:rsidR="00A64EA0" w:rsidRPr="002C367D">
              <w:rPr>
                <w:color w:val="000000" w:themeColor="text1"/>
              </w:rPr>
              <w:t>Proposer</w:t>
            </w:r>
            <w:r w:rsidRPr="002C367D">
              <w:rPr>
                <w:color w:val="000000" w:themeColor="text1"/>
              </w:rPr>
              <w:t xml:space="preserve"> shall submit its Code of Conduct that will apply to the </w:t>
            </w:r>
            <w:r w:rsidR="008D015E" w:rsidRPr="002C367D">
              <w:rPr>
                <w:bCs/>
              </w:rPr>
              <w:t xml:space="preserve">Supplier’s </w:t>
            </w:r>
            <w:r w:rsidR="00B23003" w:rsidRPr="002C367D">
              <w:rPr>
                <w:bCs/>
              </w:rPr>
              <w:t>P</w:t>
            </w:r>
            <w:r w:rsidR="008D015E" w:rsidRPr="002C367D">
              <w:rPr>
                <w:bCs/>
              </w:rPr>
              <w:t>ersonnel</w:t>
            </w:r>
            <w:r w:rsidR="00EA682A" w:rsidRPr="002C367D">
              <w:rPr>
                <w:bCs/>
              </w:rPr>
              <w:t xml:space="preserve"> (as defined in GCC </w:t>
            </w:r>
            <w:r w:rsidR="00BF75A9" w:rsidRPr="002C367D">
              <w:rPr>
                <w:bCs/>
              </w:rPr>
              <w:t>C</w:t>
            </w:r>
            <w:r w:rsidR="00EA682A" w:rsidRPr="002C367D">
              <w:rPr>
                <w:bCs/>
              </w:rPr>
              <w:t>lause 1.1</w:t>
            </w:r>
            <w:r w:rsidR="0001677A" w:rsidRPr="002C367D">
              <w:rPr>
                <w:bCs/>
              </w:rPr>
              <w:t xml:space="preserve">) </w:t>
            </w:r>
            <w:r w:rsidR="0001677A" w:rsidRPr="002C367D">
              <w:t>employed</w:t>
            </w:r>
            <w:r w:rsidR="008D015E" w:rsidRPr="002C367D">
              <w:t xml:space="preserve"> in the execution of the Contract at the Project Site/s</w:t>
            </w:r>
            <w:r w:rsidR="00B02FCE" w:rsidRPr="002C367D">
              <w:t xml:space="preserve"> to ensure compliance with the </w:t>
            </w:r>
            <w:r w:rsidR="008B0A44" w:rsidRPr="002C367D">
              <w:t>Supplier</w:t>
            </w:r>
            <w:r w:rsidR="00B02FCE" w:rsidRPr="002C367D">
              <w:t>’s Environmental and/or Social obligations under the Contract</w:t>
            </w:r>
            <w:r w:rsidR="008B0A44" w:rsidRPr="002C367D">
              <w:t>,</w:t>
            </w:r>
            <w:r w:rsidR="005E0662" w:rsidRPr="002C367D">
              <w:t xml:space="preserve"> as applicable</w:t>
            </w:r>
            <w:r w:rsidR="008D015E" w:rsidRPr="002C367D">
              <w:rPr>
                <w:color w:val="000000" w:themeColor="text1"/>
              </w:rPr>
              <w:t xml:space="preserve">. </w:t>
            </w:r>
            <w:r w:rsidRPr="002C367D">
              <w:rPr>
                <w14:textOutline w14:w="9525" w14:cap="rnd" w14:cmpd="sng" w14:algn="ctr">
                  <w14:noFill/>
                  <w14:prstDash w14:val="solid"/>
                  <w14:bevel/>
                </w14:textOutline>
              </w:rPr>
              <w:t xml:space="preserve">The </w:t>
            </w:r>
            <w:r w:rsidR="00A64EA0" w:rsidRPr="002C367D">
              <w:rPr>
                <w14:textOutline w14:w="9525" w14:cap="rnd" w14:cmpd="sng" w14:algn="ctr">
                  <w14:noFill/>
                  <w14:prstDash w14:val="solid"/>
                  <w14:bevel/>
                </w14:textOutline>
              </w:rPr>
              <w:t>Proposer</w:t>
            </w:r>
            <w:r w:rsidRPr="002C367D">
              <w:rPr>
                <w14:textOutline w14:w="9525" w14:cap="rnd" w14:cmpd="sng" w14:algn="ctr">
                  <w14:noFill/>
                  <w14:prstDash w14:val="solid"/>
                  <w14:bevel/>
                </w14:textOutline>
              </w:rPr>
              <w:t xml:space="preserve"> shall use for this purpose the Code of Conduct form provided in Section IV.  No substantial modifications shall be made to this form, except that the </w:t>
            </w:r>
            <w:r w:rsidR="00A64EA0" w:rsidRPr="002C367D">
              <w:rPr>
                <w14:textOutline w14:w="9525" w14:cap="rnd" w14:cmpd="sng" w14:algn="ctr">
                  <w14:noFill/>
                  <w14:prstDash w14:val="solid"/>
                  <w14:bevel/>
                </w14:textOutline>
              </w:rPr>
              <w:t>Proposer</w:t>
            </w:r>
            <w:r w:rsidRPr="002C367D">
              <w:rPr>
                <w14:textOutline w14:w="9525" w14:cap="rnd" w14:cmpd="sng" w14:algn="ctr">
                  <w14:noFill/>
                  <w14:prstDash w14:val="solid"/>
                  <w14:bevel/>
                </w14:textOutline>
              </w:rPr>
              <w:t xml:space="preserve"> may introduce additional requirements, including as necessary to take into account specific Contract issues/risks.  </w:t>
            </w:r>
            <w:bookmarkEnd w:id="465"/>
          </w:p>
        </w:tc>
      </w:tr>
      <w:tr w:rsidR="00655A58" w:rsidRPr="002C367D" w14:paraId="4617AD4E" w14:textId="77777777" w:rsidTr="00BB750D">
        <w:trPr>
          <w:jc w:val="center"/>
        </w:trPr>
        <w:tc>
          <w:tcPr>
            <w:tcW w:w="1503" w:type="dxa"/>
          </w:tcPr>
          <w:p w14:paraId="7367FD4F" w14:textId="66FCA3FD" w:rsidR="00655A58" w:rsidRPr="002C367D" w:rsidRDefault="00655A58" w:rsidP="00790A4F">
            <w:pPr>
              <w:tabs>
                <w:tab w:val="right" w:pos="7434"/>
              </w:tabs>
              <w:spacing w:before="120"/>
              <w:rPr>
                <w:b/>
              </w:rPr>
            </w:pPr>
            <w:r w:rsidRPr="002C367D">
              <w:rPr>
                <w:b/>
              </w:rPr>
              <w:t>IT</w:t>
            </w:r>
            <w:r w:rsidR="0035296A" w:rsidRPr="002C367D">
              <w:rPr>
                <w:b/>
              </w:rPr>
              <w:t>P</w:t>
            </w:r>
            <w:r w:rsidRPr="002C367D">
              <w:rPr>
                <w:b/>
              </w:rPr>
              <w:t xml:space="preserve"> 11.3(d)</w:t>
            </w:r>
          </w:p>
        </w:tc>
        <w:tc>
          <w:tcPr>
            <w:tcW w:w="7669" w:type="dxa"/>
          </w:tcPr>
          <w:p w14:paraId="776DB077" w14:textId="1366D78F" w:rsidR="00655A58" w:rsidRPr="002C367D" w:rsidRDefault="00655A58" w:rsidP="003B7240">
            <w:pPr>
              <w:keepNext/>
              <w:keepLines/>
              <w:spacing w:before="120"/>
              <w:rPr>
                <w:i/>
              </w:rPr>
            </w:pPr>
            <w:r w:rsidRPr="002C367D">
              <w:rPr>
                <w:color w:val="000000" w:themeColor="text1"/>
              </w:rPr>
              <w:t xml:space="preserve">The </w:t>
            </w:r>
            <w:r w:rsidR="00A64EA0" w:rsidRPr="002C367D">
              <w:rPr>
                <w:color w:val="000000" w:themeColor="text1"/>
              </w:rPr>
              <w:t>Proposer</w:t>
            </w:r>
            <w:r w:rsidRPr="002C367D">
              <w:rPr>
                <w:color w:val="000000" w:themeColor="text1"/>
              </w:rPr>
              <w:t xml:space="preserve"> shall submit the following additional documents in the Financial Part of its </w:t>
            </w:r>
            <w:r w:rsidR="00D71E0D" w:rsidRPr="002C367D">
              <w:rPr>
                <w:color w:val="000000" w:themeColor="text1"/>
              </w:rPr>
              <w:t>Proposal</w:t>
            </w:r>
            <w:r w:rsidRPr="002C367D">
              <w:rPr>
                <w:color w:val="000000" w:themeColor="text1"/>
              </w:rPr>
              <w:t xml:space="preserve">: </w:t>
            </w:r>
            <w:r w:rsidR="00C80138" w:rsidRPr="002C367D">
              <w:rPr>
                <w:b/>
                <w:iCs/>
                <w:color w:val="000000" w:themeColor="text1"/>
              </w:rPr>
              <w:t>None</w:t>
            </w:r>
          </w:p>
        </w:tc>
      </w:tr>
      <w:tr w:rsidR="00207DAB" w:rsidRPr="002C367D" w14:paraId="14D01954" w14:textId="77777777" w:rsidTr="00BB750D">
        <w:trPr>
          <w:jc w:val="center"/>
        </w:trPr>
        <w:tc>
          <w:tcPr>
            <w:tcW w:w="1503" w:type="dxa"/>
          </w:tcPr>
          <w:p w14:paraId="18B06712" w14:textId="5B9AAD3E" w:rsidR="00207DAB" w:rsidRPr="002C367D" w:rsidRDefault="0035296A" w:rsidP="00790A4F">
            <w:pPr>
              <w:tabs>
                <w:tab w:val="right" w:pos="7434"/>
              </w:tabs>
              <w:spacing w:before="120"/>
              <w:rPr>
                <w:b/>
              </w:rPr>
            </w:pPr>
            <w:r w:rsidRPr="002C367D">
              <w:rPr>
                <w:b/>
              </w:rPr>
              <w:t xml:space="preserve">ITP </w:t>
            </w:r>
            <w:r w:rsidR="00207DAB" w:rsidRPr="002C367D">
              <w:rPr>
                <w:b/>
              </w:rPr>
              <w:t>13.1</w:t>
            </w:r>
          </w:p>
        </w:tc>
        <w:tc>
          <w:tcPr>
            <w:tcW w:w="7669" w:type="dxa"/>
          </w:tcPr>
          <w:p w14:paraId="4292CD05" w14:textId="754894B7" w:rsidR="00207DAB" w:rsidRPr="002C367D" w:rsidRDefault="00284D73" w:rsidP="003B7240">
            <w:pPr>
              <w:keepNext/>
              <w:keepLines/>
              <w:spacing w:before="120"/>
              <w:rPr>
                <w:b/>
                <w:bCs/>
              </w:rPr>
            </w:pPr>
            <w:r w:rsidRPr="002C367D">
              <w:t xml:space="preserve">Alternative Proposals </w:t>
            </w:r>
            <w:r w:rsidRPr="002C367D">
              <w:rPr>
                <w:b/>
                <w:bCs/>
              </w:rPr>
              <w:t>are not</w:t>
            </w:r>
            <w:r w:rsidRPr="002C367D">
              <w:t xml:space="preserve"> permitted.</w:t>
            </w:r>
          </w:p>
        </w:tc>
      </w:tr>
      <w:tr w:rsidR="00207DAB" w:rsidRPr="002C367D" w14:paraId="0CA001B3" w14:textId="77777777" w:rsidTr="00BB750D">
        <w:trPr>
          <w:jc w:val="center"/>
        </w:trPr>
        <w:tc>
          <w:tcPr>
            <w:tcW w:w="1503" w:type="dxa"/>
          </w:tcPr>
          <w:p w14:paraId="0E685D32" w14:textId="2CDCD6D3" w:rsidR="00207DAB" w:rsidRPr="002C367D" w:rsidRDefault="0035296A" w:rsidP="00790A4F">
            <w:pPr>
              <w:tabs>
                <w:tab w:val="right" w:pos="7434"/>
              </w:tabs>
              <w:spacing w:before="120"/>
              <w:rPr>
                <w:b/>
              </w:rPr>
            </w:pPr>
            <w:r w:rsidRPr="002C367D">
              <w:rPr>
                <w:b/>
              </w:rPr>
              <w:t xml:space="preserve">ITP </w:t>
            </w:r>
            <w:r w:rsidR="00207DAB" w:rsidRPr="002C367D">
              <w:rPr>
                <w:b/>
              </w:rPr>
              <w:t>13.2</w:t>
            </w:r>
          </w:p>
        </w:tc>
        <w:tc>
          <w:tcPr>
            <w:tcW w:w="7669" w:type="dxa"/>
          </w:tcPr>
          <w:p w14:paraId="32D0BAEE" w14:textId="51EF3E40" w:rsidR="00207DAB" w:rsidRPr="002C367D" w:rsidRDefault="00207DAB" w:rsidP="004902D1">
            <w:pPr>
              <w:tabs>
                <w:tab w:val="right" w:pos="7254"/>
              </w:tabs>
              <w:spacing w:before="120"/>
            </w:pPr>
            <w:r w:rsidRPr="002C367D">
              <w:t xml:space="preserve">Alternatives to the Time </w:t>
            </w:r>
            <w:r w:rsidR="004902D1" w:rsidRPr="002C367D">
              <w:t xml:space="preserve">Schedule </w:t>
            </w:r>
            <w:r w:rsidR="004902D1" w:rsidRPr="002C367D">
              <w:rPr>
                <w:b/>
              </w:rPr>
              <w:t>are</w:t>
            </w:r>
            <w:r w:rsidR="0078162D" w:rsidRPr="002C367D">
              <w:rPr>
                <w:b/>
              </w:rPr>
              <w:t xml:space="preserve"> not</w:t>
            </w:r>
            <w:r w:rsidR="0078162D" w:rsidRPr="002C367D">
              <w:rPr>
                <w:b/>
                <w:i/>
              </w:rPr>
              <w:t xml:space="preserve"> </w:t>
            </w:r>
            <w:r w:rsidRPr="002C367D">
              <w:t>permitted.</w:t>
            </w:r>
          </w:p>
        </w:tc>
      </w:tr>
      <w:tr w:rsidR="00207DAB" w:rsidRPr="002C367D" w14:paraId="1936AB7F" w14:textId="77777777" w:rsidTr="00BB750D">
        <w:trPr>
          <w:jc w:val="center"/>
        </w:trPr>
        <w:tc>
          <w:tcPr>
            <w:tcW w:w="1503" w:type="dxa"/>
          </w:tcPr>
          <w:p w14:paraId="716DDD35" w14:textId="2F2A35AB" w:rsidR="00207DAB" w:rsidRPr="002C367D" w:rsidRDefault="0035296A" w:rsidP="00790A4F">
            <w:pPr>
              <w:tabs>
                <w:tab w:val="right" w:pos="7434"/>
              </w:tabs>
              <w:spacing w:before="120"/>
              <w:rPr>
                <w:b/>
              </w:rPr>
            </w:pPr>
            <w:r w:rsidRPr="002C367D">
              <w:rPr>
                <w:b/>
              </w:rPr>
              <w:t xml:space="preserve">ITP </w:t>
            </w:r>
            <w:r w:rsidR="00207DAB" w:rsidRPr="002C367D">
              <w:rPr>
                <w:b/>
              </w:rPr>
              <w:t>13.4</w:t>
            </w:r>
          </w:p>
        </w:tc>
        <w:tc>
          <w:tcPr>
            <w:tcW w:w="7669" w:type="dxa"/>
          </w:tcPr>
          <w:p w14:paraId="1ECC2867" w14:textId="51598E03" w:rsidR="00207DAB" w:rsidRPr="002C367D" w:rsidRDefault="00207DAB" w:rsidP="003A31BA">
            <w:pPr>
              <w:tabs>
                <w:tab w:val="right" w:pos="7254"/>
              </w:tabs>
              <w:spacing w:before="120"/>
            </w:pPr>
            <w:r w:rsidRPr="002C367D">
              <w:t>Alternative technical solutions shall be permitted for the following parts of the Information</w:t>
            </w:r>
            <w:r w:rsidR="00907E98" w:rsidRPr="002C367D">
              <w:t xml:space="preserve">: </w:t>
            </w:r>
            <w:r w:rsidR="003B7240" w:rsidRPr="002C367D">
              <w:rPr>
                <w:b/>
                <w:iCs/>
              </w:rPr>
              <w:t>none</w:t>
            </w:r>
          </w:p>
        </w:tc>
      </w:tr>
      <w:tr w:rsidR="00207DAB" w:rsidRPr="002C367D" w14:paraId="3AE2FBB2" w14:textId="77777777" w:rsidTr="00BB750D">
        <w:trPr>
          <w:jc w:val="center"/>
        </w:trPr>
        <w:tc>
          <w:tcPr>
            <w:tcW w:w="1503" w:type="dxa"/>
          </w:tcPr>
          <w:p w14:paraId="615DE3D4" w14:textId="0159B2DF" w:rsidR="00207DAB" w:rsidRPr="002C367D" w:rsidRDefault="0035296A" w:rsidP="00790A4F">
            <w:pPr>
              <w:tabs>
                <w:tab w:val="right" w:pos="7434"/>
              </w:tabs>
              <w:spacing w:before="120"/>
              <w:rPr>
                <w:b/>
              </w:rPr>
            </w:pPr>
            <w:r w:rsidRPr="002C367D">
              <w:rPr>
                <w:b/>
              </w:rPr>
              <w:t xml:space="preserve">ITP </w:t>
            </w:r>
            <w:r w:rsidR="00207DAB" w:rsidRPr="002C367D">
              <w:rPr>
                <w:b/>
              </w:rPr>
              <w:t>15.2</w:t>
            </w:r>
          </w:p>
        </w:tc>
        <w:tc>
          <w:tcPr>
            <w:tcW w:w="7669" w:type="dxa"/>
          </w:tcPr>
          <w:p w14:paraId="69FA1ACC" w14:textId="0A799EC8" w:rsidR="00207DAB" w:rsidRPr="002C367D" w:rsidRDefault="00207DAB" w:rsidP="003B7240">
            <w:pPr>
              <w:tabs>
                <w:tab w:val="right" w:pos="7254"/>
              </w:tabs>
              <w:spacing w:before="120"/>
            </w:pPr>
            <w:r w:rsidRPr="002C367D">
              <w:t xml:space="preserve">Prequalification </w:t>
            </w:r>
            <w:r w:rsidRPr="002C367D">
              <w:rPr>
                <w:b/>
                <w:i/>
              </w:rPr>
              <w:t xml:space="preserve">has not </w:t>
            </w:r>
            <w:r w:rsidRPr="002C367D">
              <w:t>been undertaken.</w:t>
            </w:r>
          </w:p>
        </w:tc>
      </w:tr>
      <w:tr w:rsidR="00207DAB" w:rsidRPr="002C367D" w14:paraId="4088BFFD" w14:textId="77777777" w:rsidTr="00BB750D">
        <w:trPr>
          <w:jc w:val="center"/>
        </w:trPr>
        <w:tc>
          <w:tcPr>
            <w:tcW w:w="1503" w:type="dxa"/>
          </w:tcPr>
          <w:p w14:paraId="30DEB19C" w14:textId="692FCF01" w:rsidR="00207DAB" w:rsidRPr="002C367D" w:rsidRDefault="0035296A" w:rsidP="00790A4F">
            <w:pPr>
              <w:tabs>
                <w:tab w:val="right" w:pos="7434"/>
              </w:tabs>
              <w:spacing w:before="120"/>
              <w:rPr>
                <w:b/>
              </w:rPr>
            </w:pPr>
            <w:r w:rsidRPr="002C367D">
              <w:rPr>
                <w:b/>
              </w:rPr>
              <w:t xml:space="preserve">ITP </w:t>
            </w:r>
            <w:r w:rsidR="00207DAB" w:rsidRPr="002C367D">
              <w:rPr>
                <w:b/>
              </w:rPr>
              <w:t>16.2 (a)</w:t>
            </w:r>
          </w:p>
        </w:tc>
        <w:tc>
          <w:tcPr>
            <w:tcW w:w="7669" w:type="dxa"/>
          </w:tcPr>
          <w:p w14:paraId="6A506E42" w14:textId="6A2549D4" w:rsidR="00207DAB" w:rsidRPr="002C367D" w:rsidRDefault="00207DAB" w:rsidP="00790A4F">
            <w:pPr>
              <w:spacing w:before="120"/>
              <w:ind w:left="15" w:hanging="19"/>
            </w:pPr>
            <w:r w:rsidRPr="002C367D">
              <w:t xml:space="preserve">In addition to the topics described in </w:t>
            </w:r>
            <w:r w:rsidR="0035296A" w:rsidRPr="002C367D">
              <w:t xml:space="preserve">ITP </w:t>
            </w:r>
            <w:r w:rsidRPr="002C367D">
              <w:t xml:space="preserve">Clause 16.2 (a), the Preliminary Project Plan must address the following topics:  </w:t>
            </w:r>
          </w:p>
          <w:p w14:paraId="3671ED80" w14:textId="77777777" w:rsidR="002D6B17" w:rsidRPr="002C367D" w:rsidRDefault="002D6B17" w:rsidP="0008080B">
            <w:pPr>
              <w:numPr>
                <w:ilvl w:val="0"/>
                <w:numId w:val="153"/>
              </w:numPr>
              <w:suppressAutoHyphens w:val="0"/>
              <w:spacing w:after="0"/>
              <w:jc w:val="left"/>
              <w:rPr>
                <w:b/>
                <w:szCs w:val="24"/>
              </w:rPr>
            </w:pPr>
            <w:r w:rsidRPr="002C367D">
              <w:rPr>
                <w:b/>
                <w:szCs w:val="24"/>
              </w:rPr>
              <w:t>Project organization and management plan (covering both the Supplier’s team and expectations of the Purchaser’s involvement);</w:t>
            </w:r>
          </w:p>
          <w:p w14:paraId="4BB1102E" w14:textId="77777777" w:rsidR="002D6B17" w:rsidRPr="002C367D" w:rsidRDefault="002D6B17" w:rsidP="0008080B">
            <w:pPr>
              <w:numPr>
                <w:ilvl w:val="0"/>
                <w:numId w:val="153"/>
              </w:numPr>
              <w:suppressAutoHyphens w:val="0"/>
              <w:spacing w:after="0"/>
              <w:jc w:val="left"/>
              <w:rPr>
                <w:b/>
                <w:szCs w:val="24"/>
              </w:rPr>
            </w:pPr>
            <w:r w:rsidRPr="002C367D">
              <w:rPr>
                <w:b/>
                <w:szCs w:val="24"/>
              </w:rPr>
              <w:t>The proposed project team;</w:t>
            </w:r>
          </w:p>
          <w:p w14:paraId="62C695E4" w14:textId="77777777" w:rsidR="002D6B17" w:rsidRPr="002C367D" w:rsidRDefault="002D6B17" w:rsidP="0008080B">
            <w:pPr>
              <w:numPr>
                <w:ilvl w:val="0"/>
                <w:numId w:val="153"/>
              </w:numPr>
              <w:suppressAutoHyphens w:val="0"/>
              <w:spacing w:after="0"/>
              <w:jc w:val="left"/>
              <w:rPr>
                <w:b/>
                <w:szCs w:val="24"/>
              </w:rPr>
            </w:pPr>
            <w:r w:rsidRPr="002C367D">
              <w:rPr>
                <w:b/>
                <w:szCs w:val="24"/>
              </w:rPr>
              <w:t>Phases of the project execution showing sequencing, activities and deliverables for each solution;</w:t>
            </w:r>
          </w:p>
          <w:p w14:paraId="77713C38" w14:textId="77777777" w:rsidR="002D6B17" w:rsidRPr="002C367D" w:rsidRDefault="002D6B17" w:rsidP="0008080B">
            <w:pPr>
              <w:numPr>
                <w:ilvl w:val="0"/>
                <w:numId w:val="153"/>
              </w:numPr>
              <w:suppressAutoHyphens w:val="0"/>
              <w:spacing w:after="0"/>
              <w:jc w:val="left"/>
              <w:rPr>
                <w:b/>
                <w:szCs w:val="24"/>
              </w:rPr>
            </w:pPr>
            <w:r w:rsidRPr="002C367D">
              <w:rPr>
                <w:b/>
                <w:szCs w:val="24"/>
              </w:rPr>
              <w:t>Task, time and resource schedules showing the estimated duration, sequence, resource allocation and interrelationship of all key activities and resources needed to complete the Contract, and including a project plan in Gantt chart format;</w:t>
            </w:r>
          </w:p>
          <w:p w14:paraId="4E201BDE" w14:textId="77777777" w:rsidR="002D6B17" w:rsidRPr="002C367D" w:rsidRDefault="002D6B17" w:rsidP="0008080B">
            <w:pPr>
              <w:numPr>
                <w:ilvl w:val="0"/>
                <w:numId w:val="153"/>
              </w:numPr>
              <w:suppressAutoHyphens w:val="0"/>
              <w:spacing w:after="0"/>
              <w:jc w:val="left"/>
              <w:rPr>
                <w:b/>
                <w:szCs w:val="24"/>
              </w:rPr>
            </w:pPr>
            <w:r w:rsidRPr="002C367D">
              <w:rPr>
                <w:b/>
                <w:szCs w:val="24"/>
              </w:rPr>
              <w:t>Requirements analysis, design, development, delivery and installation plan;</w:t>
            </w:r>
          </w:p>
          <w:p w14:paraId="40D9E04D" w14:textId="77777777" w:rsidR="002D6B17" w:rsidRPr="002C367D" w:rsidRDefault="002D6B17" w:rsidP="0008080B">
            <w:pPr>
              <w:numPr>
                <w:ilvl w:val="0"/>
                <w:numId w:val="153"/>
              </w:numPr>
              <w:suppressAutoHyphens w:val="0"/>
              <w:spacing w:after="0"/>
              <w:jc w:val="left"/>
              <w:rPr>
                <w:b/>
                <w:szCs w:val="24"/>
              </w:rPr>
            </w:pPr>
            <w:r w:rsidRPr="002C367D">
              <w:rPr>
                <w:b/>
                <w:szCs w:val="24"/>
              </w:rPr>
              <w:t>Training Plan;</w:t>
            </w:r>
          </w:p>
          <w:p w14:paraId="017EBCD9" w14:textId="77777777" w:rsidR="002D6B17" w:rsidRPr="002C367D" w:rsidRDefault="002D6B17" w:rsidP="0008080B">
            <w:pPr>
              <w:numPr>
                <w:ilvl w:val="0"/>
                <w:numId w:val="153"/>
              </w:numPr>
              <w:suppressAutoHyphens w:val="0"/>
              <w:spacing w:after="0"/>
              <w:jc w:val="left"/>
              <w:rPr>
                <w:b/>
                <w:szCs w:val="24"/>
              </w:rPr>
            </w:pPr>
            <w:r w:rsidRPr="002C367D">
              <w:rPr>
                <w:b/>
                <w:szCs w:val="24"/>
              </w:rPr>
              <w:t>Documentation Plan;</w:t>
            </w:r>
          </w:p>
          <w:p w14:paraId="761F8042" w14:textId="77777777" w:rsidR="002D6B17" w:rsidRPr="002C367D" w:rsidRDefault="002D6B17" w:rsidP="0008080B">
            <w:pPr>
              <w:numPr>
                <w:ilvl w:val="0"/>
                <w:numId w:val="153"/>
              </w:numPr>
              <w:suppressAutoHyphens w:val="0"/>
              <w:spacing w:after="0"/>
              <w:jc w:val="left"/>
              <w:rPr>
                <w:b/>
                <w:szCs w:val="24"/>
              </w:rPr>
            </w:pPr>
            <w:r w:rsidRPr="002C367D">
              <w:rPr>
                <w:b/>
                <w:szCs w:val="24"/>
              </w:rPr>
              <w:t>Change management Plan;</w:t>
            </w:r>
          </w:p>
          <w:p w14:paraId="3188635B" w14:textId="77777777" w:rsidR="002D6B17" w:rsidRPr="002C367D" w:rsidRDefault="002D6B17" w:rsidP="0008080B">
            <w:pPr>
              <w:numPr>
                <w:ilvl w:val="0"/>
                <w:numId w:val="153"/>
              </w:numPr>
              <w:suppressAutoHyphens w:val="0"/>
              <w:spacing w:after="0"/>
              <w:jc w:val="left"/>
              <w:rPr>
                <w:b/>
                <w:szCs w:val="24"/>
              </w:rPr>
            </w:pPr>
            <w:r w:rsidRPr="002C367D">
              <w:rPr>
                <w:b/>
                <w:szCs w:val="24"/>
              </w:rPr>
              <w:t>Installation and acceptance Testing Plan;</w:t>
            </w:r>
          </w:p>
          <w:p w14:paraId="58587758" w14:textId="77777777" w:rsidR="002D6B17" w:rsidRPr="002C367D" w:rsidRDefault="002D6B17" w:rsidP="0008080B">
            <w:pPr>
              <w:numPr>
                <w:ilvl w:val="0"/>
                <w:numId w:val="153"/>
              </w:numPr>
              <w:suppressAutoHyphens w:val="0"/>
              <w:spacing w:after="0"/>
              <w:jc w:val="left"/>
              <w:rPr>
                <w:b/>
                <w:szCs w:val="24"/>
              </w:rPr>
            </w:pPr>
            <w:r w:rsidRPr="002C367D">
              <w:rPr>
                <w:b/>
                <w:szCs w:val="24"/>
              </w:rPr>
              <w:t>Warranty Defect Repair and Technical Support Service Sub-Plan.</w:t>
            </w:r>
          </w:p>
          <w:p w14:paraId="54E74A47" w14:textId="77777777" w:rsidR="002D6B17" w:rsidRPr="002C367D" w:rsidRDefault="002D6B17" w:rsidP="0008080B">
            <w:pPr>
              <w:numPr>
                <w:ilvl w:val="0"/>
                <w:numId w:val="153"/>
              </w:numPr>
              <w:suppressAutoHyphens w:val="0"/>
              <w:spacing w:after="0"/>
              <w:jc w:val="left"/>
              <w:rPr>
                <w:b/>
                <w:szCs w:val="24"/>
              </w:rPr>
            </w:pPr>
            <w:r w:rsidRPr="002C367D">
              <w:rPr>
                <w:b/>
                <w:szCs w:val="24"/>
              </w:rPr>
              <w:lastRenderedPageBreak/>
              <w:t>Vendor Authorization for the proposed ITAS software solution.</w:t>
            </w:r>
          </w:p>
          <w:p w14:paraId="36165AA4" w14:textId="77777777" w:rsidR="002D6B17" w:rsidRPr="002C367D" w:rsidRDefault="002D6B17" w:rsidP="0008080B">
            <w:pPr>
              <w:numPr>
                <w:ilvl w:val="0"/>
                <w:numId w:val="153"/>
              </w:numPr>
              <w:suppressAutoHyphens w:val="0"/>
              <w:spacing w:after="0"/>
              <w:jc w:val="left"/>
              <w:rPr>
                <w:b/>
                <w:szCs w:val="24"/>
              </w:rPr>
            </w:pPr>
            <w:r w:rsidRPr="002C367D">
              <w:rPr>
                <w:b/>
                <w:szCs w:val="24"/>
              </w:rPr>
              <w:t xml:space="preserve"> Manufacturer Authorization for the underlying infrastructure (servers, storage systems, security appliances Etc.) and hosting the application.</w:t>
            </w:r>
          </w:p>
          <w:p w14:paraId="2A158127" w14:textId="77777777" w:rsidR="004A22CC" w:rsidRPr="002C367D" w:rsidRDefault="002D6B17" w:rsidP="0008080B">
            <w:pPr>
              <w:numPr>
                <w:ilvl w:val="0"/>
                <w:numId w:val="153"/>
              </w:numPr>
              <w:suppressAutoHyphens w:val="0"/>
              <w:spacing w:after="0"/>
              <w:jc w:val="left"/>
              <w:rPr>
                <w:b/>
                <w:szCs w:val="24"/>
              </w:rPr>
            </w:pPr>
            <w:r w:rsidRPr="002C367D">
              <w:rPr>
                <w:b/>
                <w:szCs w:val="24"/>
              </w:rPr>
              <w:t>Manufacturer Authorization for any other equipment/ hardware to be used by the Proposer in the implementation of the ITAS as a complete suite.</w:t>
            </w:r>
          </w:p>
          <w:p w14:paraId="7CD989CF" w14:textId="31E25F1C" w:rsidR="00266D35" w:rsidRPr="002C367D" w:rsidRDefault="00C076B4" w:rsidP="0008080B">
            <w:pPr>
              <w:numPr>
                <w:ilvl w:val="0"/>
                <w:numId w:val="153"/>
              </w:numPr>
              <w:suppressAutoHyphens w:val="0"/>
              <w:spacing w:after="0"/>
              <w:jc w:val="left"/>
              <w:rPr>
                <w:b/>
                <w:szCs w:val="24"/>
              </w:rPr>
            </w:pPr>
            <w:r w:rsidRPr="002C367D">
              <w:rPr>
                <w:b/>
                <w:iCs/>
                <w:szCs w:val="24"/>
              </w:rPr>
              <w:t>Method statement, management strategies and implementation plans and innovations to manage cyber security risks</w:t>
            </w:r>
          </w:p>
        </w:tc>
      </w:tr>
      <w:tr w:rsidR="00207DAB" w:rsidRPr="002C367D" w14:paraId="536F1B6D" w14:textId="77777777" w:rsidTr="00BB750D">
        <w:trPr>
          <w:jc w:val="center"/>
        </w:trPr>
        <w:tc>
          <w:tcPr>
            <w:tcW w:w="1503" w:type="dxa"/>
          </w:tcPr>
          <w:p w14:paraId="593A1511" w14:textId="746BDBE4" w:rsidR="00207DAB" w:rsidRPr="002C367D" w:rsidRDefault="0035296A" w:rsidP="00790A4F">
            <w:pPr>
              <w:tabs>
                <w:tab w:val="right" w:pos="7434"/>
              </w:tabs>
              <w:spacing w:before="120"/>
              <w:rPr>
                <w:b/>
              </w:rPr>
            </w:pPr>
            <w:r w:rsidRPr="002C367D">
              <w:rPr>
                <w:b/>
              </w:rPr>
              <w:t xml:space="preserve">ITP </w:t>
            </w:r>
            <w:r w:rsidR="00207DAB" w:rsidRPr="002C367D">
              <w:rPr>
                <w:b/>
              </w:rPr>
              <w:t>16.3</w:t>
            </w:r>
          </w:p>
        </w:tc>
        <w:tc>
          <w:tcPr>
            <w:tcW w:w="7669" w:type="dxa"/>
          </w:tcPr>
          <w:p w14:paraId="244703F2" w14:textId="0FF2892D" w:rsidR="00207DAB" w:rsidRPr="002C367D" w:rsidRDefault="00207DAB" w:rsidP="003A31BA">
            <w:pPr>
              <w:spacing w:before="120"/>
            </w:pPr>
            <w:r w:rsidRPr="002C367D">
              <w:t xml:space="preserve">In the interest of effective integration, cost-effective technical support, and reduced re-training and staffing costs, </w:t>
            </w:r>
            <w:r w:rsidR="00A64EA0" w:rsidRPr="002C367D">
              <w:t>Proposer</w:t>
            </w:r>
            <w:r w:rsidRPr="002C367D">
              <w:t xml:space="preserve">s </w:t>
            </w:r>
            <w:r w:rsidR="004A22CC" w:rsidRPr="002C367D">
              <w:t xml:space="preserve">shall </w:t>
            </w:r>
            <w:r w:rsidRPr="002C367D">
              <w:t xml:space="preserve">offer </w:t>
            </w:r>
            <w:r w:rsidR="004A22CC" w:rsidRPr="002C367D">
              <w:t>the following items:</w:t>
            </w:r>
            <w:r w:rsidR="007332C8" w:rsidRPr="002C367D">
              <w:t xml:space="preserve"> </w:t>
            </w:r>
            <w:r w:rsidR="007332C8" w:rsidRPr="002C367D">
              <w:rPr>
                <w:b/>
                <w:bCs/>
              </w:rPr>
              <w:t>None</w:t>
            </w:r>
          </w:p>
        </w:tc>
      </w:tr>
      <w:tr w:rsidR="00207DAB" w:rsidRPr="002C367D" w14:paraId="04E126D7" w14:textId="77777777" w:rsidTr="00BB750D">
        <w:trPr>
          <w:jc w:val="center"/>
        </w:trPr>
        <w:tc>
          <w:tcPr>
            <w:tcW w:w="1503" w:type="dxa"/>
          </w:tcPr>
          <w:p w14:paraId="687C0D7F" w14:textId="6B2708AF" w:rsidR="00207DAB" w:rsidRPr="002C367D" w:rsidRDefault="0035296A" w:rsidP="00790A4F">
            <w:pPr>
              <w:tabs>
                <w:tab w:val="right" w:pos="7434"/>
              </w:tabs>
              <w:spacing w:before="120"/>
              <w:rPr>
                <w:b/>
              </w:rPr>
            </w:pPr>
            <w:r w:rsidRPr="002C367D">
              <w:rPr>
                <w:b/>
              </w:rPr>
              <w:t xml:space="preserve">ITP </w:t>
            </w:r>
            <w:r w:rsidR="00207DAB" w:rsidRPr="002C367D">
              <w:rPr>
                <w:b/>
              </w:rPr>
              <w:t>17.2</w:t>
            </w:r>
          </w:p>
        </w:tc>
        <w:tc>
          <w:tcPr>
            <w:tcW w:w="7669" w:type="dxa"/>
          </w:tcPr>
          <w:p w14:paraId="7A1EA65D" w14:textId="6F51BEEA" w:rsidR="00207DAB" w:rsidRPr="002C367D" w:rsidRDefault="00207DAB" w:rsidP="003A31BA">
            <w:pPr>
              <w:tabs>
                <w:tab w:val="right" w:pos="7254"/>
              </w:tabs>
              <w:spacing w:before="120"/>
            </w:pPr>
            <w:r w:rsidRPr="002C367D">
              <w:t xml:space="preserve">The </w:t>
            </w:r>
            <w:r w:rsidR="00A64EA0" w:rsidRPr="002C367D">
              <w:t>Proposer</w:t>
            </w:r>
            <w:r w:rsidRPr="002C367D">
              <w:t xml:space="preserve"> </w:t>
            </w:r>
            <w:r w:rsidRPr="002C367D">
              <w:rPr>
                <w:b/>
              </w:rPr>
              <w:t>must</w:t>
            </w:r>
            <w:r w:rsidR="007332C8" w:rsidRPr="002C367D">
              <w:rPr>
                <w:i/>
              </w:rPr>
              <w:t xml:space="preserve"> </w:t>
            </w:r>
            <w:r w:rsidR="00D71E0D" w:rsidRPr="002C367D">
              <w:t>propo</w:t>
            </w:r>
            <w:r w:rsidR="0063235B" w:rsidRPr="002C367D">
              <w:t>se</w:t>
            </w:r>
            <w:r w:rsidR="00D71E0D" w:rsidRPr="002C367D">
              <w:t xml:space="preserve"> </w:t>
            </w:r>
            <w:r w:rsidRPr="002C367D">
              <w:t>Recurrent Cost Items</w:t>
            </w:r>
            <w:r w:rsidR="000627F1" w:rsidRPr="002C367D">
              <w:t>.</w:t>
            </w:r>
          </w:p>
        </w:tc>
      </w:tr>
      <w:tr w:rsidR="00207DAB" w:rsidRPr="002C367D" w14:paraId="3BF81EAB" w14:textId="77777777" w:rsidTr="00BB750D">
        <w:trPr>
          <w:jc w:val="center"/>
        </w:trPr>
        <w:tc>
          <w:tcPr>
            <w:tcW w:w="1503" w:type="dxa"/>
          </w:tcPr>
          <w:p w14:paraId="4C9BACB1" w14:textId="17015307" w:rsidR="00207DAB" w:rsidRPr="002C367D" w:rsidRDefault="0035296A" w:rsidP="00790A4F">
            <w:pPr>
              <w:tabs>
                <w:tab w:val="right" w:pos="7434"/>
              </w:tabs>
              <w:spacing w:before="120"/>
              <w:rPr>
                <w:b/>
              </w:rPr>
            </w:pPr>
            <w:r w:rsidRPr="002C367D">
              <w:rPr>
                <w:b/>
              </w:rPr>
              <w:t xml:space="preserve">ITP </w:t>
            </w:r>
            <w:r w:rsidR="00207DAB" w:rsidRPr="002C367D">
              <w:rPr>
                <w:b/>
              </w:rPr>
              <w:t>17.2</w:t>
            </w:r>
          </w:p>
        </w:tc>
        <w:tc>
          <w:tcPr>
            <w:tcW w:w="7669" w:type="dxa"/>
          </w:tcPr>
          <w:p w14:paraId="0B3CF10C" w14:textId="7ACBEF0D" w:rsidR="00207DAB" w:rsidRPr="002C367D" w:rsidRDefault="00207DAB" w:rsidP="00790A4F">
            <w:pPr>
              <w:tabs>
                <w:tab w:val="right" w:pos="7254"/>
              </w:tabs>
              <w:spacing w:before="120"/>
            </w:pPr>
            <w:r w:rsidRPr="002C367D">
              <w:t xml:space="preserve">The </w:t>
            </w:r>
            <w:r w:rsidR="00A64EA0" w:rsidRPr="002C367D">
              <w:t>Proposer</w:t>
            </w:r>
            <w:r w:rsidRPr="002C367D">
              <w:t xml:space="preserve"> </w:t>
            </w:r>
            <w:r w:rsidR="003A31BA" w:rsidRPr="002C367D">
              <w:rPr>
                <w:b/>
              </w:rPr>
              <w:t>must not</w:t>
            </w:r>
            <w:r w:rsidR="00BC4894" w:rsidRPr="002C367D">
              <w:rPr>
                <w:i/>
              </w:rPr>
              <w:t xml:space="preserve"> </w:t>
            </w:r>
            <w:r w:rsidR="00D71E0D" w:rsidRPr="002C367D">
              <w:t>propos</w:t>
            </w:r>
            <w:r w:rsidR="0063235B" w:rsidRPr="002C367D">
              <w:t>e</w:t>
            </w:r>
            <w:r w:rsidR="00D71E0D" w:rsidRPr="002C367D">
              <w:t xml:space="preserve"> </w:t>
            </w:r>
            <w:r w:rsidRPr="002C367D">
              <w:t xml:space="preserve">for contracts </w:t>
            </w:r>
            <w:r w:rsidR="00CA6CBD" w:rsidRPr="002C367D">
              <w:t xml:space="preserve">for </w:t>
            </w:r>
            <w:r w:rsidRPr="002C367D">
              <w:t>Recurrent Cost Items not included in the main Contract.</w:t>
            </w:r>
          </w:p>
        </w:tc>
      </w:tr>
      <w:tr w:rsidR="00207DAB" w:rsidRPr="002C367D" w14:paraId="79613C09" w14:textId="77777777" w:rsidTr="00BB750D">
        <w:trPr>
          <w:jc w:val="center"/>
        </w:trPr>
        <w:tc>
          <w:tcPr>
            <w:tcW w:w="1503" w:type="dxa"/>
          </w:tcPr>
          <w:p w14:paraId="38BD60A3" w14:textId="7DA64AA5" w:rsidR="00207DAB" w:rsidRPr="002C367D" w:rsidRDefault="0035296A" w:rsidP="00790A4F">
            <w:pPr>
              <w:tabs>
                <w:tab w:val="right" w:pos="7434"/>
              </w:tabs>
              <w:spacing w:before="120"/>
              <w:rPr>
                <w:b/>
              </w:rPr>
            </w:pPr>
            <w:r w:rsidRPr="002C367D">
              <w:rPr>
                <w:b/>
              </w:rPr>
              <w:t xml:space="preserve">ITP </w:t>
            </w:r>
            <w:r w:rsidR="00207DAB" w:rsidRPr="002C367D">
              <w:rPr>
                <w:b/>
              </w:rPr>
              <w:t>17.5</w:t>
            </w:r>
          </w:p>
        </w:tc>
        <w:tc>
          <w:tcPr>
            <w:tcW w:w="7669" w:type="dxa"/>
          </w:tcPr>
          <w:p w14:paraId="543110E0" w14:textId="7247B270" w:rsidR="00207DAB" w:rsidRPr="002C367D" w:rsidRDefault="005F0D21" w:rsidP="00790A4F">
            <w:pPr>
              <w:tabs>
                <w:tab w:val="right" w:pos="7254"/>
              </w:tabs>
              <w:spacing w:before="120"/>
            </w:pPr>
            <w:r w:rsidRPr="002C367D">
              <w:t xml:space="preserve">The Incoterms edition is: </w:t>
            </w:r>
            <w:r w:rsidR="00DB51B9" w:rsidRPr="002C367D">
              <w:rPr>
                <w:b/>
                <w:i/>
              </w:rPr>
              <w:t xml:space="preserve">Incoterms 2020 - ICC rules for the use of domestic and international trade terms”, published by the International Chamber of Commerce, Paris, </w:t>
            </w:r>
            <w:hyperlink r:id="rId32" w:history="1">
              <w:r w:rsidR="00DB51B9" w:rsidRPr="002C367D">
                <w:rPr>
                  <w:rStyle w:val="Hyperlink"/>
                  <w:b/>
                  <w:i/>
                </w:rPr>
                <w:t>www.iccwbo.org</w:t>
              </w:r>
            </w:hyperlink>
          </w:p>
        </w:tc>
      </w:tr>
      <w:tr w:rsidR="00207DAB" w:rsidRPr="002C367D" w14:paraId="31F5ADC7" w14:textId="77777777" w:rsidTr="00BB750D">
        <w:trPr>
          <w:jc w:val="center"/>
        </w:trPr>
        <w:tc>
          <w:tcPr>
            <w:tcW w:w="1503" w:type="dxa"/>
          </w:tcPr>
          <w:p w14:paraId="22491D3B" w14:textId="6F8AA86E" w:rsidR="00207DAB" w:rsidRPr="002C367D" w:rsidRDefault="0035296A" w:rsidP="00790A4F">
            <w:pPr>
              <w:tabs>
                <w:tab w:val="right" w:pos="7434"/>
              </w:tabs>
              <w:spacing w:before="120"/>
              <w:rPr>
                <w:b/>
              </w:rPr>
            </w:pPr>
            <w:r w:rsidRPr="002C367D">
              <w:rPr>
                <w:b/>
              </w:rPr>
              <w:t xml:space="preserve">ITP </w:t>
            </w:r>
            <w:r w:rsidR="00207DAB" w:rsidRPr="002C367D">
              <w:rPr>
                <w:b/>
              </w:rPr>
              <w:t>17.5 (a)</w:t>
            </w:r>
          </w:p>
        </w:tc>
        <w:tc>
          <w:tcPr>
            <w:tcW w:w="7669" w:type="dxa"/>
          </w:tcPr>
          <w:p w14:paraId="69F332ED" w14:textId="630579E3" w:rsidR="00207DAB" w:rsidRPr="002C367D" w:rsidRDefault="00207DAB" w:rsidP="0078162D">
            <w:pPr>
              <w:tabs>
                <w:tab w:val="right" w:pos="7254"/>
              </w:tabs>
              <w:spacing w:before="120"/>
              <w:rPr>
                <w:i/>
              </w:rPr>
            </w:pPr>
            <w:r w:rsidRPr="002C367D">
              <w:t>Named place of destination</w:t>
            </w:r>
            <w:r w:rsidRPr="002C367D">
              <w:rPr>
                <w:i/>
              </w:rPr>
              <w:t xml:space="preserve"> </w:t>
            </w:r>
            <w:r w:rsidRPr="002C367D">
              <w:t>is:</w:t>
            </w:r>
            <w:r w:rsidRPr="002C367D">
              <w:rPr>
                <w:b/>
              </w:rPr>
              <w:t xml:space="preserve"> </w:t>
            </w:r>
            <w:r w:rsidR="00460FF8" w:rsidRPr="002C367D">
              <w:rPr>
                <w:b/>
                <w:bCs/>
                <w:iCs/>
              </w:rPr>
              <w:t>Port</w:t>
            </w:r>
            <w:r w:rsidR="00460FF8" w:rsidRPr="002C367D">
              <w:rPr>
                <w:b/>
              </w:rPr>
              <w:t xml:space="preserve"> of </w:t>
            </w:r>
            <w:r w:rsidR="00460FF8" w:rsidRPr="002C367D">
              <w:rPr>
                <w:b/>
                <w:bCs/>
                <w:iCs/>
              </w:rPr>
              <w:t>Mogadishu, Somalia</w:t>
            </w:r>
            <w:r w:rsidRPr="002C367D">
              <w:rPr>
                <w:i/>
              </w:rPr>
              <w:t xml:space="preserve"> </w:t>
            </w:r>
          </w:p>
        </w:tc>
      </w:tr>
      <w:tr w:rsidR="00207DAB" w:rsidRPr="002C367D" w14:paraId="3CC2B30E" w14:textId="77777777" w:rsidTr="00BB750D">
        <w:trPr>
          <w:jc w:val="center"/>
        </w:trPr>
        <w:tc>
          <w:tcPr>
            <w:tcW w:w="1503" w:type="dxa"/>
          </w:tcPr>
          <w:p w14:paraId="3918728D" w14:textId="356C73FB" w:rsidR="00207DAB" w:rsidRPr="002C367D" w:rsidRDefault="0035296A" w:rsidP="00790A4F">
            <w:pPr>
              <w:tabs>
                <w:tab w:val="right" w:pos="7434"/>
              </w:tabs>
              <w:spacing w:before="120"/>
              <w:rPr>
                <w:b/>
              </w:rPr>
            </w:pPr>
            <w:r w:rsidRPr="002C367D">
              <w:rPr>
                <w:b/>
              </w:rPr>
              <w:t xml:space="preserve">ITP </w:t>
            </w:r>
            <w:r w:rsidR="00207DAB" w:rsidRPr="002C367D">
              <w:rPr>
                <w:b/>
              </w:rPr>
              <w:t>17.6</w:t>
            </w:r>
          </w:p>
        </w:tc>
        <w:tc>
          <w:tcPr>
            <w:tcW w:w="7669" w:type="dxa"/>
          </w:tcPr>
          <w:p w14:paraId="6E8699AF" w14:textId="2BF2E1CA" w:rsidR="00207DAB" w:rsidRPr="002C367D" w:rsidRDefault="00207DAB" w:rsidP="003A31BA">
            <w:pPr>
              <w:spacing w:before="120"/>
            </w:pPr>
            <w:r w:rsidRPr="002C367D">
              <w:t xml:space="preserve">Named place of final destination (or Project site) </w:t>
            </w:r>
            <w:r w:rsidR="00D923D0" w:rsidRPr="002C367D">
              <w:t>is</w:t>
            </w:r>
            <w:r w:rsidR="008300A4" w:rsidRPr="002C367D">
              <w:t>:</w:t>
            </w:r>
            <w:r w:rsidR="00D216B9" w:rsidRPr="002C367D">
              <w:t xml:space="preserve"> Office of National Communications Authority (NCA), </w:t>
            </w:r>
            <w:proofErr w:type="spellStart"/>
            <w:r w:rsidR="00D216B9" w:rsidRPr="002C367D">
              <w:t>Hamarweyne</w:t>
            </w:r>
            <w:proofErr w:type="spellEnd"/>
            <w:r w:rsidR="00D216B9" w:rsidRPr="002C367D">
              <w:t>, Mogadishu, Somalia</w:t>
            </w:r>
          </w:p>
        </w:tc>
      </w:tr>
      <w:tr w:rsidR="005F0D21" w:rsidRPr="002C367D" w14:paraId="23863C5B" w14:textId="4177F085" w:rsidTr="00BB750D">
        <w:trPr>
          <w:jc w:val="center"/>
        </w:trPr>
        <w:tc>
          <w:tcPr>
            <w:tcW w:w="1503" w:type="dxa"/>
          </w:tcPr>
          <w:p w14:paraId="145BE9E5" w14:textId="2664D6C8" w:rsidR="005F0D21" w:rsidRPr="002C367D" w:rsidRDefault="0035296A" w:rsidP="00790A4F">
            <w:pPr>
              <w:tabs>
                <w:tab w:val="right" w:pos="7434"/>
              </w:tabs>
              <w:spacing w:before="120"/>
              <w:rPr>
                <w:b/>
              </w:rPr>
            </w:pPr>
            <w:r w:rsidRPr="002C367D">
              <w:rPr>
                <w:b/>
              </w:rPr>
              <w:t xml:space="preserve">ITP </w:t>
            </w:r>
            <w:r w:rsidR="005F0D21" w:rsidRPr="002C367D">
              <w:rPr>
                <w:b/>
              </w:rPr>
              <w:t>17.8</w:t>
            </w:r>
          </w:p>
        </w:tc>
        <w:tc>
          <w:tcPr>
            <w:tcW w:w="7669" w:type="dxa"/>
          </w:tcPr>
          <w:p w14:paraId="2528A672" w14:textId="52A18BB6" w:rsidR="005F0D21" w:rsidRPr="002C367D" w:rsidRDefault="006627A9" w:rsidP="006B59BA">
            <w:pPr>
              <w:tabs>
                <w:tab w:val="right" w:pos="7254"/>
              </w:tabs>
              <w:spacing w:before="120"/>
            </w:pPr>
            <w:r w:rsidRPr="002C367D">
              <w:rPr>
                <w:b/>
              </w:rPr>
              <w:t xml:space="preserve">There </w:t>
            </w:r>
            <w:r w:rsidRPr="002C367D">
              <w:rPr>
                <w:b/>
                <w:iCs/>
              </w:rPr>
              <w:t>is</w:t>
            </w:r>
            <w:r w:rsidRPr="002C367D">
              <w:rPr>
                <w:b/>
              </w:rPr>
              <w:t xml:space="preserve"> no </w:t>
            </w:r>
            <w:r w:rsidRPr="002C367D">
              <w:rPr>
                <w:b/>
                <w:iCs/>
              </w:rPr>
              <w:t>modification</w:t>
            </w:r>
            <w:r w:rsidRPr="002C367D">
              <w:rPr>
                <w:b/>
              </w:rPr>
              <w:t xml:space="preserve"> to ITP 17.8</w:t>
            </w:r>
          </w:p>
        </w:tc>
      </w:tr>
      <w:tr w:rsidR="00207DAB" w:rsidRPr="002C367D" w14:paraId="48A67383" w14:textId="77777777" w:rsidTr="00BB750D">
        <w:trPr>
          <w:jc w:val="center"/>
        </w:trPr>
        <w:tc>
          <w:tcPr>
            <w:tcW w:w="1503" w:type="dxa"/>
          </w:tcPr>
          <w:p w14:paraId="6FC639D6" w14:textId="478ADB56" w:rsidR="00207DAB" w:rsidRPr="002C367D" w:rsidRDefault="0035296A" w:rsidP="00790A4F">
            <w:pPr>
              <w:tabs>
                <w:tab w:val="right" w:pos="7434"/>
              </w:tabs>
              <w:spacing w:before="120"/>
              <w:rPr>
                <w:b/>
              </w:rPr>
            </w:pPr>
            <w:r w:rsidRPr="002C367D">
              <w:rPr>
                <w:b/>
              </w:rPr>
              <w:t xml:space="preserve">ITP </w:t>
            </w:r>
            <w:r w:rsidR="00207DAB" w:rsidRPr="002C367D">
              <w:rPr>
                <w:b/>
              </w:rPr>
              <w:t>17.9</w:t>
            </w:r>
          </w:p>
        </w:tc>
        <w:tc>
          <w:tcPr>
            <w:tcW w:w="7669" w:type="dxa"/>
          </w:tcPr>
          <w:p w14:paraId="22A5AB39" w14:textId="2AA442D7" w:rsidR="00207DAB" w:rsidRPr="002C367D" w:rsidRDefault="00207DAB" w:rsidP="006B59BA">
            <w:pPr>
              <w:tabs>
                <w:tab w:val="right" w:pos="7254"/>
              </w:tabs>
              <w:spacing w:before="120"/>
              <w:rPr>
                <w:u w:val="single"/>
              </w:rPr>
            </w:pPr>
            <w:r w:rsidRPr="002C367D">
              <w:t xml:space="preserve">The prices quoted by the </w:t>
            </w:r>
            <w:r w:rsidR="00A64EA0" w:rsidRPr="002C367D">
              <w:t>Proposer</w:t>
            </w:r>
            <w:r w:rsidR="00897815" w:rsidRPr="002C367D">
              <w:rPr>
                <w:i/>
              </w:rPr>
              <w:t xml:space="preserve"> </w:t>
            </w:r>
            <w:r w:rsidRPr="002C367D">
              <w:rPr>
                <w:b/>
              </w:rPr>
              <w:t>shall not</w:t>
            </w:r>
            <w:r w:rsidRPr="002C367D">
              <w:rPr>
                <w:b/>
                <w:i/>
              </w:rPr>
              <w:t xml:space="preserve"> </w:t>
            </w:r>
            <w:r w:rsidRPr="002C367D">
              <w:t>be subject to adjustment during the performance of the Contract.</w:t>
            </w:r>
          </w:p>
        </w:tc>
      </w:tr>
      <w:tr w:rsidR="00207DAB" w:rsidRPr="002C367D" w14:paraId="12CC21F2" w14:textId="77777777" w:rsidTr="00BB750D">
        <w:trPr>
          <w:jc w:val="center"/>
        </w:trPr>
        <w:tc>
          <w:tcPr>
            <w:tcW w:w="1503" w:type="dxa"/>
          </w:tcPr>
          <w:p w14:paraId="34AA3F35" w14:textId="5CEFB37C" w:rsidR="00207DAB" w:rsidRPr="002C367D" w:rsidRDefault="0035296A" w:rsidP="00790A4F">
            <w:pPr>
              <w:tabs>
                <w:tab w:val="right" w:pos="7434"/>
              </w:tabs>
              <w:spacing w:before="120"/>
              <w:rPr>
                <w:b/>
                <w:i/>
              </w:rPr>
            </w:pPr>
            <w:r w:rsidRPr="002C367D">
              <w:rPr>
                <w:b/>
              </w:rPr>
              <w:t xml:space="preserve">ITP </w:t>
            </w:r>
            <w:r w:rsidR="00207DAB" w:rsidRPr="002C367D">
              <w:rPr>
                <w:b/>
              </w:rPr>
              <w:t>18.1</w:t>
            </w:r>
            <w:r w:rsidR="00207DAB" w:rsidRPr="002C367D">
              <w:rPr>
                <w:b/>
                <w:i/>
              </w:rPr>
              <w:t xml:space="preserve"> </w:t>
            </w:r>
          </w:p>
        </w:tc>
        <w:tc>
          <w:tcPr>
            <w:tcW w:w="7669" w:type="dxa"/>
          </w:tcPr>
          <w:p w14:paraId="0247AD33" w14:textId="5D6A8FEB" w:rsidR="00207DAB" w:rsidRPr="002C367D" w:rsidRDefault="00207DAB" w:rsidP="006B59BA">
            <w:pPr>
              <w:tabs>
                <w:tab w:val="right" w:pos="7254"/>
              </w:tabs>
              <w:spacing w:before="120"/>
              <w:rPr>
                <w:i/>
              </w:rPr>
            </w:pPr>
            <w:r w:rsidRPr="002C367D">
              <w:t xml:space="preserve">The </w:t>
            </w:r>
            <w:r w:rsidR="00A64EA0" w:rsidRPr="002C367D">
              <w:t>Proposer</w:t>
            </w:r>
            <w:r w:rsidRPr="002C367D">
              <w:t xml:space="preserve"> </w:t>
            </w:r>
            <w:r w:rsidRPr="002C367D">
              <w:rPr>
                <w:b/>
                <w:iCs/>
              </w:rPr>
              <w:t>is</w:t>
            </w:r>
            <w:r w:rsidR="00392127" w:rsidRPr="002C367D">
              <w:rPr>
                <w:b/>
                <w:iCs/>
              </w:rPr>
              <w:t xml:space="preserve"> not</w:t>
            </w:r>
            <w:r w:rsidR="00392127" w:rsidRPr="002C367D">
              <w:rPr>
                <w:b/>
                <w:i/>
              </w:rPr>
              <w:t xml:space="preserve"> </w:t>
            </w:r>
            <w:r w:rsidRPr="002C367D">
              <w:t xml:space="preserve">required to quote in the currency of the Purchaser’s Country the portion of the </w:t>
            </w:r>
            <w:r w:rsidR="00D71E0D" w:rsidRPr="002C367D">
              <w:t>Proposal</w:t>
            </w:r>
            <w:r w:rsidRPr="002C367D">
              <w:t xml:space="preserve"> price that corresponds to expenditures incurred in that currency.</w:t>
            </w:r>
          </w:p>
        </w:tc>
      </w:tr>
      <w:tr w:rsidR="00207DAB" w:rsidRPr="002C367D" w14:paraId="16CD782A" w14:textId="77777777" w:rsidTr="00BB750D">
        <w:trPr>
          <w:jc w:val="center"/>
        </w:trPr>
        <w:tc>
          <w:tcPr>
            <w:tcW w:w="1503" w:type="dxa"/>
          </w:tcPr>
          <w:p w14:paraId="3C3EFF08" w14:textId="2D7AD3C4" w:rsidR="00207DAB" w:rsidRPr="002C367D" w:rsidRDefault="0035296A" w:rsidP="00790A4F">
            <w:pPr>
              <w:tabs>
                <w:tab w:val="right" w:pos="7434"/>
              </w:tabs>
              <w:spacing w:before="120"/>
              <w:rPr>
                <w:b/>
              </w:rPr>
            </w:pPr>
            <w:r w:rsidRPr="002C367D">
              <w:rPr>
                <w:b/>
              </w:rPr>
              <w:t xml:space="preserve">ITP </w:t>
            </w:r>
            <w:r w:rsidR="00207DAB" w:rsidRPr="002C367D">
              <w:rPr>
                <w:b/>
              </w:rPr>
              <w:t>19.1</w:t>
            </w:r>
          </w:p>
        </w:tc>
        <w:tc>
          <w:tcPr>
            <w:tcW w:w="7669" w:type="dxa"/>
          </w:tcPr>
          <w:p w14:paraId="57CAB6A3" w14:textId="20128350" w:rsidR="00207DAB" w:rsidRPr="002C367D" w:rsidRDefault="00F25A79" w:rsidP="00DF4D2E">
            <w:pPr>
              <w:tabs>
                <w:tab w:val="right" w:pos="7254"/>
              </w:tabs>
              <w:spacing w:before="120"/>
            </w:pPr>
            <w:r w:rsidRPr="002C367D">
              <w:rPr>
                <w:color w:val="000000" w:themeColor="text1"/>
              </w:rPr>
              <w:t xml:space="preserve">The </w:t>
            </w:r>
            <w:r w:rsidR="00D71E0D" w:rsidRPr="002C367D">
              <w:rPr>
                <w:color w:val="000000" w:themeColor="text1"/>
              </w:rPr>
              <w:t>Proposal</w:t>
            </w:r>
            <w:r w:rsidRPr="002C367D">
              <w:rPr>
                <w:color w:val="000000" w:themeColor="text1"/>
              </w:rPr>
              <w:t xml:space="preserve"> shall be valid </w:t>
            </w:r>
            <w:r w:rsidR="009F4D58" w:rsidRPr="002C367D">
              <w:rPr>
                <w:color w:val="000000" w:themeColor="text1"/>
              </w:rPr>
              <w:t xml:space="preserve">for </w:t>
            </w:r>
            <w:r w:rsidR="00DE7D36" w:rsidRPr="002C367D">
              <w:rPr>
                <w:b/>
                <w:bCs/>
                <w:color w:val="000000" w:themeColor="text1"/>
              </w:rPr>
              <w:t>1</w:t>
            </w:r>
            <w:r w:rsidR="00160A24" w:rsidRPr="002C367D">
              <w:rPr>
                <w:b/>
                <w:bCs/>
                <w:color w:val="000000" w:themeColor="text1"/>
              </w:rPr>
              <w:t>5</w:t>
            </w:r>
            <w:r w:rsidR="00DE7D36" w:rsidRPr="002C367D">
              <w:rPr>
                <w:b/>
                <w:bCs/>
                <w:color w:val="000000" w:themeColor="text1"/>
              </w:rPr>
              <w:t>0</w:t>
            </w:r>
            <w:r w:rsidR="00DE7D36" w:rsidRPr="002C367D">
              <w:rPr>
                <w:color w:val="000000" w:themeColor="text1"/>
              </w:rPr>
              <w:t xml:space="preserve"> </w:t>
            </w:r>
            <w:r w:rsidR="00006BD0" w:rsidRPr="002C367D">
              <w:rPr>
                <w:color w:val="000000" w:themeColor="text1"/>
              </w:rPr>
              <w:t>days after</w:t>
            </w:r>
            <w:r w:rsidR="00E11315" w:rsidRPr="002C367D">
              <w:t xml:space="preserve"> the deadline for Proposal submission. </w:t>
            </w:r>
          </w:p>
        </w:tc>
      </w:tr>
      <w:tr w:rsidR="00207DAB" w:rsidRPr="002C367D" w14:paraId="74A2F838" w14:textId="77777777" w:rsidTr="00BB750D">
        <w:trPr>
          <w:jc w:val="center"/>
        </w:trPr>
        <w:tc>
          <w:tcPr>
            <w:tcW w:w="1503" w:type="dxa"/>
          </w:tcPr>
          <w:p w14:paraId="63879AC7" w14:textId="4959F617" w:rsidR="00207DAB" w:rsidRPr="002C367D" w:rsidRDefault="0035296A" w:rsidP="00790A4F">
            <w:pPr>
              <w:tabs>
                <w:tab w:val="right" w:pos="7434"/>
              </w:tabs>
              <w:spacing w:before="120"/>
              <w:rPr>
                <w:b/>
              </w:rPr>
            </w:pPr>
            <w:r w:rsidRPr="002C367D">
              <w:rPr>
                <w:b/>
              </w:rPr>
              <w:t xml:space="preserve">ITP </w:t>
            </w:r>
            <w:r w:rsidR="00207DAB" w:rsidRPr="002C367D">
              <w:rPr>
                <w:b/>
              </w:rPr>
              <w:t>19.3 (a)</w:t>
            </w:r>
          </w:p>
        </w:tc>
        <w:tc>
          <w:tcPr>
            <w:tcW w:w="7669" w:type="dxa"/>
          </w:tcPr>
          <w:p w14:paraId="7AB10893" w14:textId="552641D7" w:rsidR="00207DAB" w:rsidRPr="002C367D" w:rsidRDefault="00207DAB" w:rsidP="00790A4F">
            <w:pPr>
              <w:tabs>
                <w:tab w:val="right" w:pos="7254"/>
              </w:tabs>
              <w:spacing w:before="120"/>
            </w:pPr>
            <w:r w:rsidRPr="002C367D">
              <w:t xml:space="preserve">The </w:t>
            </w:r>
            <w:r w:rsidR="00D71E0D" w:rsidRPr="002C367D">
              <w:t>Proposal</w:t>
            </w:r>
            <w:r w:rsidRPr="002C367D">
              <w:t xml:space="preserve"> price shall be adjusted by the following factor(s): </w:t>
            </w:r>
            <w:r w:rsidR="00E91049" w:rsidRPr="002C367D">
              <w:rPr>
                <w:b/>
                <w:bCs/>
              </w:rPr>
              <w:t>None</w:t>
            </w:r>
          </w:p>
        </w:tc>
      </w:tr>
      <w:tr w:rsidR="00207DAB" w:rsidRPr="002C367D" w14:paraId="6BC5FA9E" w14:textId="77777777" w:rsidTr="00BB750D">
        <w:trPr>
          <w:jc w:val="center"/>
        </w:trPr>
        <w:tc>
          <w:tcPr>
            <w:tcW w:w="1503" w:type="dxa"/>
          </w:tcPr>
          <w:p w14:paraId="2B197042" w14:textId="68E10251" w:rsidR="00207DAB" w:rsidRPr="002C367D" w:rsidRDefault="0035296A" w:rsidP="00790A4F">
            <w:pPr>
              <w:tabs>
                <w:tab w:val="right" w:pos="7434"/>
              </w:tabs>
              <w:spacing w:before="120"/>
              <w:rPr>
                <w:b/>
              </w:rPr>
            </w:pPr>
            <w:r w:rsidRPr="002C367D">
              <w:rPr>
                <w:b/>
              </w:rPr>
              <w:t xml:space="preserve">ITP </w:t>
            </w:r>
            <w:r w:rsidR="00207DAB" w:rsidRPr="002C367D">
              <w:rPr>
                <w:b/>
              </w:rPr>
              <w:t>20.1</w:t>
            </w:r>
          </w:p>
          <w:p w14:paraId="09F46DD2" w14:textId="77777777" w:rsidR="00207DAB" w:rsidRPr="002C367D" w:rsidRDefault="00207DAB" w:rsidP="00790A4F">
            <w:pPr>
              <w:tabs>
                <w:tab w:val="right" w:pos="7434"/>
              </w:tabs>
              <w:spacing w:before="120"/>
              <w:rPr>
                <w:b/>
              </w:rPr>
            </w:pPr>
          </w:p>
        </w:tc>
        <w:tc>
          <w:tcPr>
            <w:tcW w:w="7669" w:type="dxa"/>
          </w:tcPr>
          <w:p w14:paraId="4D01A8AF" w14:textId="6E6AD8D0" w:rsidR="00207DAB" w:rsidRPr="002C367D" w:rsidRDefault="00207DAB" w:rsidP="00790A4F">
            <w:pPr>
              <w:tabs>
                <w:tab w:val="right" w:pos="7254"/>
              </w:tabs>
              <w:suppressAutoHyphens w:val="0"/>
              <w:spacing w:before="120"/>
              <w:jc w:val="left"/>
            </w:pPr>
            <w:r w:rsidRPr="002C367D">
              <w:t xml:space="preserve">A </w:t>
            </w:r>
            <w:r w:rsidR="00D71E0D" w:rsidRPr="002C367D">
              <w:t>Proposal</w:t>
            </w:r>
            <w:r w:rsidRPr="002C367D">
              <w:t xml:space="preserve">-Securing Declaration </w:t>
            </w:r>
            <w:r w:rsidR="006921BA" w:rsidRPr="002C367D">
              <w:rPr>
                <w:b/>
                <w:i/>
              </w:rPr>
              <w:t>shall be</w:t>
            </w:r>
            <w:r w:rsidRPr="002C367D">
              <w:rPr>
                <w:b/>
                <w:bCs/>
              </w:rPr>
              <w:t xml:space="preserve"> </w:t>
            </w:r>
            <w:r w:rsidRPr="002C367D">
              <w:t>required.</w:t>
            </w:r>
          </w:p>
          <w:p w14:paraId="76BA7FCE" w14:textId="3651D7F7" w:rsidR="00207DAB" w:rsidRPr="002C367D" w:rsidRDefault="00207DAB" w:rsidP="00B81BCE">
            <w:pPr>
              <w:tabs>
                <w:tab w:val="right" w:pos="7254"/>
              </w:tabs>
              <w:suppressAutoHyphens w:val="0"/>
              <w:spacing w:before="120"/>
              <w:jc w:val="left"/>
            </w:pPr>
          </w:p>
        </w:tc>
      </w:tr>
      <w:tr w:rsidR="00207DAB" w:rsidRPr="002C367D" w14:paraId="5C211F38" w14:textId="77777777" w:rsidTr="00BB750D">
        <w:trPr>
          <w:jc w:val="center"/>
        </w:trPr>
        <w:tc>
          <w:tcPr>
            <w:tcW w:w="1503" w:type="dxa"/>
          </w:tcPr>
          <w:p w14:paraId="252C781C" w14:textId="1F13F2CF" w:rsidR="00207DAB" w:rsidRPr="002C367D" w:rsidRDefault="0035296A" w:rsidP="00790A4F">
            <w:pPr>
              <w:tabs>
                <w:tab w:val="right" w:pos="7434"/>
              </w:tabs>
              <w:spacing w:before="120"/>
              <w:rPr>
                <w:b/>
              </w:rPr>
            </w:pPr>
            <w:r w:rsidRPr="002C367D">
              <w:rPr>
                <w:b/>
              </w:rPr>
              <w:t xml:space="preserve">ITP </w:t>
            </w:r>
            <w:r w:rsidR="00207DAB" w:rsidRPr="002C367D">
              <w:rPr>
                <w:b/>
              </w:rPr>
              <w:t>20.3 (d)</w:t>
            </w:r>
          </w:p>
        </w:tc>
        <w:tc>
          <w:tcPr>
            <w:tcW w:w="7669" w:type="dxa"/>
          </w:tcPr>
          <w:p w14:paraId="0260F199" w14:textId="0DCDA5E9" w:rsidR="00207DAB" w:rsidRPr="002C367D" w:rsidRDefault="00207DAB" w:rsidP="008E6812">
            <w:pPr>
              <w:tabs>
                <w:tab w:val="right" w:pos="7254"/>
              </w:tabs>
              <w:spacing w:before="120"/>
            </w:pPr>
            <w:r w:rsidRPr="002C367D">
              <w:t xml:space="preserve">Other types of acceptable securities: </w:t>
            </w:r>
            <w:r w:rsidR="00DA1503" w:rsidRPr="002C367D">
              <w:rPr>
                <w:b/>
              </w:rPr>
              <w:t>None</w:t>
            </w:r>
          </w:p>
        </w:tc>
      </w:tr>
      <w:tr w:rsidR="00207DAB" w:rsidRPr="002C367D" w14:paraId="2F984A32" w14:textId="77777777" w:rsidTr="00BB750D">
        <w:trPr>
          <w:jc w:val="center"/>
        </w:trPr>
        <w:tc>
          <w:tcPr>
            <w:tcW w:w="1503" w:type="dxa"/>
          </w:tcPr>
          <w:p w14:paraId="7DB7A0BA" w14:textId="4F477796" w:rsidR="00207DAB" w:rsidRPr="002C367D" w:rsidRDefault="0035296A" w:rsidP="00790A4F">
            <w:pPr>
              <w:tabs>
                <w:tab w:val="right" w:pos="7434"/>
              </w:tabs>
              <w:spacing w:before="120"/>
              <w:rPr>
                <w:b/>
              </w:rPr>
            </w:pPr>
            <w:r w:rsidRPr="002C367D">
              <w:rPr>
                <w:b/>
              </w:rPr>
              <w:lastRenderedPageBreak/>
              <w:t xml:space="preserve">ITP </w:t>
            </w:r>
            <w:r w:rsidR="00207DAB" w:rsidRPr="002C367D">
              <w:rPr>
                <w:b/>
              </w:rPr>
              <w:t>20.</w:t>
            </w:r>
            <w:r w:rsidR="00F26C55" w:rsidRPr="002C367D">
              <w:rPr>
                <w:b/>
              </w:rPr>
              <w:t>9</w:t>
            </w:r>
          </w:p>
        </w:tc>
        <w:tc>
          <w:tcPr>
            <w:tcW w:w="7669" w:type="dxa"/>
          </w:tcPr>
          <w:p w14:paraId="089DFA4E" w14:textId="38673208" w:rsidR="00207DAB" w:rsidRPr="002C367D" w:rsidRDefault="00207DAB" w:rsidP="0078162D">
            <w:pPr>
              <w:tabs>
                <w:tab w:val="right" w:pos="7254"/>
              </w:tabs>
              <w:spacing w:before="120"/>
            </w:pPr>
            <w:r w:rsidRPr="002C367D">
              <w:t xml:space="preserve">If the </w:t>
            </w:r>
            <w:r w:rsidR="00A64EA0" w:rsidRPr="002C367D">
              <w:t>Proposer</w:t>
            </w:r>
            <w:r w:rsidRPr="002C367D">
              <w:t xml:space="preserve"> </w:t>
            </w:r>
            <w:r w:rsidR="00F71CA5" w:rsidRPr="002C367D">
              <w:t xml:space="preserve">performs </w:t>
            </w:r>
            <w:r w:rsidRPr="002C367D">
              <w:t xml:space="preserve">any of the actions prescribed in </w:t>
            </w:r>
            <w:r w:rsidR="0035296A" w:rsidRPr="002C367D">
              <w:t xml:space="preserve">ITP </w:t>
            </w:r>
            <w:r w:rsidR="00DE1ADD" w:rsidRPr="002C367D">
              <w:t xml:space="preserve">20.9 </w:t>
            </w:r>
            <w:r w:rsidRPr="002C367D">
              <w:t xml:space="preserve">(a) or (b), the Purchaser will declare the </w:t>
            </w:r>
            <w:r w:rsidR="00A64EA0" w:rsidRPr="002C367D">
              <w:t>Proposer</w:t>
            </w:r>
            <w:r w:rsidRPr="002C367D">
              <w:t xml:space="preserve"> ineligible to be awarded contracts by the Purchaser for a period of</w:t>
            </w:r>
            <w:r w:rsidR="00154740" w:rsidRPr="002C367D">
              <w:rPr>
                <w:i/>
              </w:rPr>
              <w:t xml:space="preserve"> </w:t>
            </w:r>
            <w:r w:rsidR="00CD67EB" w:rsidRPr="002C367D">
              <w:rPr>
                <w:b/>
                <w:bCs/>
                <w:iCs/>
              </w:rPr>
              <w:t>Three</w:t>
            </w:r>
            <w:r w:rsidR="00507275" w:rsidRPr="002C367D">
              <w:rPr>
                <w:b/>
                <w:bCs/>
                <w:iCs/>
              </w:rPr>
              <w:t xml:space="preserve"> </w:t>
            </w:r>
            <w:r w:rsidR="00154740" w:rsidRPr="002C367D">
              <w:rPr>
                <w:b/>
                <w:bCs/>
                <w:iCs/>
              </w:rPr>
              <w:t>(</w:t>
            </w:r>
            <w:r w:rsidR="00CD67EB" w:rsidRPr="002C367D">
              <w:rPr>
                <w:b/>
                <w:bCs/>
                <w:iCs/>
              </w:rPr>
              <w:t>3</w:t>
            </w:r>
            <w:r w:rsidR="00154740" w:rsidRPr="002C367D">
              <w:rPr>
                <w:b/>
                <w:bCs/>
                <w:iCs/>
              </w:rPr>
              <w:t>)</w:t>
            </w:r>
            <w:r w:rsidRPr="002C367D">
              <w:t xml:space="preserve"> years</w:t>
            </w:r>
            <w:r w:rsidR="00407D0E" w:rsidRPr="002C367D">
              <w:t xml:space="preserve"> </w:t>
            </w:r>
            <w:r w:rsidR="00407D0E" w:rsidRPr="002C367D">
              <w:rPr>
                <w:color w:val="000000" w:themeColor="text1"/>
              </w:rPr>
              <w:t xml:space="preserve">starting from the date the </w:t>
            </w:r>
            <w:r w:rsidR="00A64EA0" w:rsidRPr="002C367D">
              <w:rPr>
                <w:color w:val="000000" w:themeColor="text1"/>
              </w:rPr>
              <w:t>Proposer</w:t>
            </w:r>
            <w:r w:rsidR="00407D0E" w:rsidRPr="002C367D">
              <w:rPr>
                <w:color w:val="000000" w:themeColor="text1"/>
              </w:rPr>
              <w:t xml:space="preserve"> performs any of the actions.  </w:t>
            </w:r>
          </w:p>
        </w:tc>
      </w:tr>
      <w:tr w:rsidR="00207DAB" w:rsidRPr="002C367D" w14:paraId="2D54DE94" w14:textId="77777777" w:rsidTr="00BB750D">
        <w:trPr>
          <w:trHeight w:val="916"/>
          <w:jc w:val="center"/>
        </w:trPr>
        <w:tc>
          <w:tcPr>
            <w:tcW w:w="1503" w:type="dxa"/>
          </w:tcPr>
          <w:p w14:paraId="6623D043" w14:textId="751B9E14" w:rsidR="00207DAB" w:rsidRPr="002C367D" w:rsidRDefault="0035296A" w:rsidP="00790A4F">
            <w:pPr>
              <w:tabs>
                <w:tab w:val="right" w:pos="7434"/>
              </w:tabs>
              <w:spacing w:before="120"/>
              <w:rPr>
                <w:b/>
              </w:rPr>
            </w:pPr>
            <w:r w:rsidRPr="002C367D">
              <w:rPr>
                <w:b/>
              </w:rPr>
              <w:t xml:space="preserve">ITP </w:t>
            </w:r>
            <w:r w:rsidR="00207DAB" w:rsidRPr="002C367D">
              <w:rPr>
                <w:b/>
              </w:rPr>
              <w:t>21.3</w:t>
            </w:r>
          </w:p>
        </w:tc>
        <w:tc>
          <w:tcPr>
            <w:tcW w:w="7669" w:type="dxa"/>
          </w:tcPr>
          <w:p w14:paraId="0BB7A05B" w14:textId="54BFB54B" w:rsidR="00390172" w:rsidRPr="002C367D" w:rsidRDefault="00207DAB" w:rsidP="0078162D">
            <w:pPr>
              <w:tabs>
                <w:tab w:val="right" w:pos="7254"/>
              </w:tabs>
              <w:spacing w:before="120"/>
              <w:rPr>
                <w:bCs/>
                <w:i/>
              </w:rPr>
            </w:pPr>
            <w:r w:rsidRPr="002C367D">
              <w:t xml:space="preserve">The written confirmation of authorization to sign on behalf of the </w:t>
            </w:r>
            <w:r w:rsidR="00A64EA0" w:rsidRPr="002C367D">
              <w:t>Proposer</w:t>
            </w:r>
            <w:r w:rsidRPr="002C367D">
              <w:t xml:space="preserve"> shall consist </w:t>
            </w:r>
            <w:r w:rsidR="009F4D58" w:rsidRPr="002C367D">
              <w:t>of</w:t>
            </w:r>
            <w:r w:rsidR="000E6DA9" w:rsidRPr="002C367D">
              <w:t xml:space="preserve"> </w:t>
            </w:r>
            <w:r w:rsidR="000E6DA9" w:rsidRPr="002C367D">
              <w:rPr>
                <w:bCs/>
                <w:iCs/>
              </w:rPr>
              <w:t>a signed Power of Attorney. If</w:t>
            </w:r>
            <w:r w:rsidR="000E6DA9" w:rsidRPr="002C367D">
              <w:rPr>
                <w:bCs/>
              </w:rPr>
              <w:t xml:space="preserve"> the </w:t>
            </w:r>
            <w:r w:rsidR="000E6DA9" w:rsidRPr="002C367D">
              <w:rPr>
                <w:bCs/>
                <w:iCs/>
              </w:rPr>
              <w:t xml:space="preserve">person signing </w:t>
            </w:r>
            <w:r w:rsidR="000E6DA9" w:rsidRPr="002C367D">
              <w:rPr>
                <w:bCs/>
              </w:rPr>
              <w:t xml:space="preserve">the </w:t>
            </w:r>
            <w:r w:rsidR="000E6DA9" w:rsidRPr="002C367D">
              <w:rPr>
                <w:bCs/>
                <w:iCs/>
              </w:rPr>
              <w:t>proposal is</w:t>
            </w:r>
            <w:r w:rsidR="000E6DA9" w:rsidRPr="002C367D">
              <w:rPr>
                <w:bCs/>
              </w:rPr>
              <w:t xml:space="preserve"> the </w:t>
            </w:r>
            <w:r w:rsidR="000E6DA9" w:rsidRPr="002C367D">
              <w:rPr>
                <w:bCs/>
                <w:iCs/>
              </w:rPr>
              <w:t>Chief Executive Officer (CEO), Managing Director (MD) or Owner</w:t>
            </w:r>
            <w:r w:rsidR="000E6DA9" w:rsidRPr="002C367D">
              <w:rPr>
                <w:bCs/>
              </w:rPr>
              <w:t xml:space="preserve"> of the </w:t>
            </w:r>
            <w:r w:rsidR="000E6DA9" w:rsidRPr="002C367D">
              <w:rPr>
                <w:bCs/>
                <w:iCs/>
              </w:rPr>
              <w:t>bidding firm, a power of attorney shall not be required</w:t>
            </w:r>
            <w:r w:rsidR="000E6DA9" w:rsidRPr="002C367D">
              <w:rPr>
                <w:bCs/>
                <w:i/>
              </w:rPr>
              <w:t>.</w:t>
            </w:r>
            <w:r w:rsidR="00B83DDB" w:rsidRPr="002C367D">
              <w:rPr>
                <w:bCs/>
                <w:i/>
              </w:rPr>
              <w:t xml:space="preserve"> </w:t>
            </w:r>
          </w:p>
          <w:p w14:paraId="06F9844B" w14:textId="5201BEA6" w:rsidR="00207DAB" w:rsidRPr="002C367D" w:rsidRDefault="00390172" w:rsidP="0078162D">
            <w:pPr>
              <w:tabs>
                <w:tab w:val="right" w:pos="7254"/>
              </w:tabs>
              <w:spacing w:before="120"/>
              <w:rPr>
                <w:iCs/>
              </w:rPr>
            </w:pPr>
            <w:r w:rsidRPr="002C367D">
              <w:rPr>
                <w:bCs/>
                <w:iCs/>
              </w:rPr>
              <w:t>In the event of a joint venture</w:t>
            </w:r>
            <w:r w:rsidR="00AC6171" w:rsidRPr="002C367D">
              <w:rPr>
                <w:bCs/>
                <w:iCs/>
              </w:rPr>
              <w:t>, the authorized</w:t>
            </w:r>
            <w:r w:rsidR="009C719E" w:rsidRPr="002C367D">
              <w:rPr>
                <w:bCs/>
                <w:iCs/>
              </w:rPr>
              <w:t xml:space="preserve"> person </w:t>
            </w:r>
            <w:r w:rsidR="009B390F" w:rsidRPr="002C367D">
              <w:rPr>
                <w:bCs/>
                <w:iCs/>
              </w:rPr>
              <w:t>signing the proposal shall be granted power of attorney by all parties of the joint venture.</w:t>
            </w:r>
            <w:r w:rsidR="00AC6171" w:rsidRPr="002C367D">
              <w:rPr>
                <w:b/>
                <w:iCs/>
              </w:rPr>
              <w:t xml:space="preserve"> </w:t>
            </w:r>
            <w:r w:rsidR="00B83DDB" w:rsidRPr="002C367D">
              <w:rPr>
                <w:b/>
                <w:i/>
              </w:rPr>
              <w:t xml:space="preserve"> </w:t>
            </w:r>
          </w:p>
        </w:tc>
      </w:tr>
      <w:tr w:rsidR="00207DAB" w:rsidRPr="002C367D" w14:paraId="0AD1CC19" w14:textId="77777777" w:rsidTr="00BB750D">
        <w:trPr>
          <w:jc w:val="center"/>
        </w:trPr>
        <w:tc>
          <w:tcPr>
            <w:tcW w:w="9172" w:type="dxa"/>
            <w:gridSpan w:val="2"/>
          </w:tcPr>
          <w:p w14:paraId="2BEBA97C" w14:textId="21AB711F" w:rsidR="00207DAB" w:rsidRPr="002C367D" w:rsidRDefault="00207DAB" w:rsidP="00790A4F">
            <w:pPr>
              <w:tabs>
                <w:tab w:val="right" w:pos="7254"/>
              </w:tabs>
              <w:spacing w:before="120"/>
              <w:jc w:val="center"/>
            </w:pPr>
            <w:r w:rsidRPr="002C367D">
              <w:rPr>
                <w:b/>
                <w:sz w:val="28"/>
              </w:rPr>
              <w:t xml:space="preserve">D.  Submission and Opening of </w:t>
            </w:r>
            <w:r w:rsidR="00D71E0D" w:rsidRPr="002C367D">
              <w:rPr>
                <w:b/>
                <w:sz w:val="28"/>
              </w:rPr>
              <w:t>Proposal</w:t>
            </w:r>
            <w:r w:rsidRPr="002C367D">
              <w:rPr>
                <w:b/>
                <w:sz w:val="28"/>
              </w:rPr>
              <w:t>s</w:t>
            </w:r>
          </w:p>
        </w:tc>
      </w:tr>
      <w:tr w:rsidR="00655A58" w:rsidRPr="002C367D" w14:paraId="60CDD5DC" w14:textId="77777777" w:rsidTr="00BB750D">
        <w:trPr>
          <w:jc w:val="center"/>
        </w:trPr>
        <w:tc>
          <w:tcPr>
            <w:tcW w:w="1503" w:type="dxa"/>
          </w:tcPr>
          <w:p w14:paraId="357A7C8B" w14:textId="12618585" w:rsidR="00655A58" w:rsidRPr="002C367D" w:rsidRDefault="00655A58" w:rsidP="00790A4F">
            <w:pPr>
              <w:tabs>
                <w:tab w:val="right" w:pos="7434"/>
              </w:tabs>
              <w:spacing w:before="120"/>
              <w:rPr>
                <w:b/>
              </w:rPr>
            </w:pPr>
            <w:r w:rsidRPr="002C367D">
              <w:rPr>
                <w:b/>
              </w:rPr>
              <w:t>IT</w:t>
            </w:r>
            <w:r w:rsidR="0035296A" w:rsidRPr="002C367D">
              <w:rPr>
                <w:b/>
              </w:rPr>
              <w:t>P</w:t>
            </w:r>
            <w:r w:rsidRPr="002C367D">
              <w:rPr>
                <w:b/>
              </w:rPr>
              <w:t xml:space="preserve"> 22.1</w:t>
            </w:r>
          </w:p>
        </w:tc>
        <w:tc>
          <w:tcPr>
            <w:tcW w:w="7669" w:type="dxa"/>
          </w:tcPr>
          <w:p w14:paraId="37089F23" w14:textId="002B0DED" w:rsidR="00655A58" w:rsidRPr="002C367D" w:rsidRDefault="00655A58" w:rsidP="00790A4F">
            <w:pPr>
              <w:tabs>
                <w:tab w:val="right" w:pos="7254"/>
              </w:tabs>
              <w:spacing w:before="120"/>
              <w:jc w:val="left"/>
            </w:pPr>
            <w:r w:rsidRPr="002C367D">
              <w:rPr>
                <w:color w:val="000000" w:themeColor="text1"/>
              </w:rPr>
              <w:t xml:space="preserve">In addition to the original </w:t>
            </w:r>
            <w:r w:rsidR="00D71E0D" w:rsidRPr="002C367D">
              <w:rPr>
                <w:color w:val="000000" w:themeColor="text1"/>
              </w:rPr>
              <w:t>Proposal</w:t>
            </w:r>
            <w:r w:rsidRPr="002C367D">
              <w:rPr>
                <w:color w:val="000000" w:themeColor="text1"/>
              </w:rPr>
              <w:t>, the number of copies is:</w:t>
            </w:r>
            <w:r w:rsidR="000E6DA9" w:rsidRPr="002C367D">
              <w:rPr>
                <w:color w:val="000000" w:themeColor="text1"/>
              </w:rPr>
              <w:t xml:space="preserve"> </w:t>
            </w:r>
            <w:r w:rsidR="00B40F17" w:rsidRPr="00785CA5">
              <w:rPr>
                <w:b/>
                <w:bCs/>
                <w:color w:val="000000" w:themeColor="text1"/>
              </w:rPr>
              <w:t>Two</w:t>
            </w:r>
          </w:p>
        </w:tc>
      </w:tr>
      <w:tr w:rsidR="00207DAB" w:rsidRPr="002C367D" w14:paraId="146462A2" w14:textId="77777777" w:rsidTr="00BB750D">
        <w:trPr>
          <w:jc w:val="center"/>
        </w:trPr>
        <w:tc>
          <w:tcPr>
            <w:tcW w:w="1503" w:type="dxa"/>
          </w:tcPr>
          <w:p w14:paraId="7B82D2E5" w14:textId="7CC2CA93" w:rsidR="00207DAB" w:rsidRPr="002C367D" w:rsidRDefault="0035296A" w:rsidP="00790A4F">
            <w:pPr>
              <w:tabs>
                <w:tab w:val="right" w:pos="7434"/>
              </w:tabs>
              <w:spacing w:before="120"/>
              <w:rPr>
                <w:b/>
              </w:rPr>
            </w:pPr>
            <w:r w:rsidRPr="002C367D">
              <w:rPr>
                <w:b/>
              </w:rPr>
              <w:t xml:space="preserve">ITP </w:t>
            </w:r>
            <w:r w:rsidR="00207DAB" w:rsidRPr="002C367D">
              <w:rPr>
                <w:b/>
              </w:rPr>
              <w:t>23.1</w:t>
            </w:r>
          </w:p>
        </w:tc>
        <w:tc>
          <w:tcPr>
            <w:tcW w:w="7669" w:type="dxa"/>
          </w:tcPr>
          <w:p w14:paraId="5C8FD17C" w14:textId="52363AE0" w:rsidR="00434176" w:rsidRPr="002C367D" w:rsidRDefault="000534DF" w:rsidP="00375DF1">
            <w:pPr>
              <w:suppressAutoHyphens w:val="0"/>
              <w:spacing w:after="0"/>
              <w:ind w:left="720"/>
              <w:contextualSpacing/>
              <w:jc w:val="left"/>
            </w:pPr>
            <w:r w:rsidRPr="002C367D">
              <w:t>N/A</w:t>
            </w:r>
          </w:p>
        </w:tc>
      </w:tr>
      <w:tr w:rsidR="00655A58" w:rsidRPr="002C367D" w14:paraId="638C708E" w14:textId="77777777" w:rsidTr="00BB750D">
        <w:trPr>
          <w:jc w:val="center"/>
        </w:trPr>
        <w:tc>
          <w:tcPr>
            <w:tcW w:w="9172" w:type="dxa"/>
            <w:gridSpan w:val="2"/>
          </w:tcPr>
          <w:p w14:paraId="10CB551A" w14:textId="5F9FF7C3" w:rsidR="00655A58" w:rsidRPr="002C367D" w:rsidRDefault="00655A58" w:rsidP="00EE79A1">
            <w:pPr>
              <w:tabs>
                <w:tab w:val="right" w:pos="7254"/>
              </w:tabs>
              <w:spacing w:before="120"/>
              <w:jc w:val="center"/>
              <w:rPr>
                <w:b/>
                <w:sz w:val="28"/>
              </w:rPr>
            </w:pPr>
            <w:r w:rsidRPr="002C367D">
              <w:rPr>
                <w:b/>
                <w:sz w:val="28"/>
              </w:rPr>
              <w:t xml:space="preserve">E. Public Opening of Technical Parts of </w:t>
            </w:r>
            <w:r w:rsidR="00D71E0D" w:rsidRPr="002C367D">
              <w:rPr>
                <w:b/>
                <w:sz w:val="28"/>
              </w:rPr>
              <w:t>Proposal</w:t>
            </w:r>
            <w:r w:rsidRPr="002C367D">
              <w:rPr>
                <w:b/>
                <w:sz w:val="28"/>
              </w:rPr>
              <w:t>s</w:t>
            </w:r>
          </w:p>
        </w:tc>
      </w:tr>
      <w:tr w:rsidR="00207DAB" w:rsidRPr="002C367D" w14:paraId="61A01BDF" w14:textId="77777777" w:rsidTr="00BB750D">
        <w:trPr>
          <w:jc w:val="center"/>
        </w:trPr>
        <w:tc>
          <w:tcPr>
            <w:tcW w:w="1503" w:type="dxa"/>
          </w:tcPr>
          <w:p w14:paraId="6A28997F" w14:textId="6A6586F6" w:rsidR="00207DAB" w:rsidRPr="002C367D" w:rsidRDefault="0035296A" w:rsidP="00790A4F">
            <w:pPr>
              <w:tabs>
                <w:tab w:val="right" w:pos="7434"/>
              </w:tabs>
              <w:spacing w:before="120"/>
              <w:rPr>
                <w:b/>
              </w:rPr>
            </w:pPr>
            <w:r w:rsidRPr="002C367D">
              <w:rPr>
                <w:b/>
              </w:rPr>
              <w:t xml:space="preserve">ITP </w:t>
            </w:r>
            <w:r w:rsidR="00207DAB" w:rsidRPr="002C367D">
              <w:rPr>
                <w:b/>
              </w:rPr>
              <w:t>26.1</w:t>
            </w:r>
          </w:p>
        </w:tc>
        <w:tc>
          <w:tcPr>
            <w:tcW w:w="7669" w:type="dxa"/>
          </w:tcPr>
          <w:p w14:paraId="32958344" w14:textId="53F7826D" w:rsidR="00207DAB" w:rsidRPr="002C367D" w:rsidRDefault="00207DAB" w:rsidP="00790A4F">
            <w:pPr>
              <w:tabs>
                <w:tab w:val="right" w:pos="7254"/>
              </w:tabs>
              <w:spacing w:before="120"/>
            </w:pPr>
            <w:r w:rsidRPr="002C367D">
              <w:t xml:space="preserve">The </w:t>
            </w:r>
            <w:r w:rsidR="00D71E0D" w:rsidRPr="002C367D">
              <w:t>Proposal</w:t>
            </w:r>
            <w:r w:rsidRPr="002C367D">
              <w:t xml:space="preserve"> opening shall take place at:</w:t>
            </w:r>
          </w:p>
          <w:p w14:paraId="3655E239" w14:textId="5D4CA413" w:rsidR="00143C75" w:rsidRPr="002C367D" w:rsidRDefault="00207DAB" w:rsidP="00143C75">
            <w:pPr>
              <w:suppressAutoHyphens w:val="0"/>
              <w:autoSpaceDE w:val="0"/>
              <w:autoSpaceDN w:val="0"/>
              <w:adjustRightInd w:val="0"/>
              <w:contextualSpacing/>
              <w:jc w:val="left"/>
              <w:rPr>
                <w:b/>
                <w:i/>
                <w:iCs/>
                <w:color w:val="000000"/>
                <w:szCs w:val="24"/>
              </w:rPr>
            </w:pPr>
            <w:r w:rsidRPr="002C367D">
              <w:t xml:space="preserve">Street Address: </w:t>
            </w:r>
            <w:r w:rsidR="00143C75" w:rsidRPr="002C367D">
              <w:rPr>
                <w:b/>
                <w:color w:val="000000"/>
                <w:szCs w:val="24"/>
              </w:rPr>
              <w:t>Conference Room of Ministry of Finance, Mogadishu, Federal Republic of Somalia.</w:t>
            </w:r>
          </w:p>
          <w:p w14:paraId="1A82FF51" w14:textId="5B018F96" w:rsidR="00207DAB" w:rsidRPr="002C367D" w:rsidRDefault="00B44359" w:rsidP="008E2B34">
            <w:pPr>
              <w:suppressAutoHyphens w:val="0"/>
              <w:spacing w:before="120"/>
              <w:jc w:val="left"/>
              <w:rPr>
                <w:b/>
              </w:rPr>
            </w:pPr>
            <w:r w:rsidRPr="002C367D">
              <w:t>City:</w:t>
            </w:r>
            <w:r w:rsidR="00207DAB" w:rsidRPr="002C367D">
              <w:t xml:space="preserve"> </w:t>
            </w:r>
            <w:r w:rsidR="00143C75" w:rsidRPr="002C367D">
              <w:rPr>
                <w:b/>
              </w:rPr>
              <w:t>Mogadishu</w:t>
            </w:r>
          </w:p>
          <w:p w14:paraId="6E46BFDC" w14:textId="416089A3" w:rsidR="00207DAB" w:rsidRPr="002C367D" w:rsidRDefault="00207DAB" w:rsidP="008E2B34">
            <w:pPr>
              <w:suppressAutoHyphens w:val="0"/>
              <w:spacing w:before="120"/>
              <w:rPr>
                <w:b/>
              </w:rPr>
            </w:pPr>
            <w:r w:rsidRPr="002C367D">
              <w:t>Country:</w:t>
            </w:r>
            <w:r w:rsidRPr="002C367D">
              <w:rPr>
                <w:i/>
              </w:rPr>
              <w:t xml:space="preserve"> </w:t>
            </w:r>
            <w:r w:rsidR="00143C75" w:rsidRPr="002C367D">
              <w:rPr>
                <w:b/>
              </w:rPr>
              <w:t>Somalia</w:t>
            </w:r>
          </w:p>
          <w:p w14:paraId="2B3B4732" w14:textId="4465D05B" w:rsidR="00207DAB" w:rsidRPr="00785CA5" w:rsidRDefault="00207DAB" w:rsidP="00790A4F">
            <w:pPr>
              <w:suppressAutoHyphens w:val="0"/>
              <w:spacing w:before="120"/>
              <w:jc w:val="left"/>
              <w:rPr>
                <w:b/>
                <w:i/>
              </w:rPr>
            </w:pPr>
            <w:r w:rsidRPr="00785CA5">
              <w:t xml:space="preserve">Date: </w:t>
            </w:r>
            <w:r w:rsidR="009E2633" w:rsidRPr="001219EF">
              <w:rPr>
                <w:b/>
                <w:bCs/>
              </w:rPr>
              <w:t>7</w:t>
            </w:r>
            <w:r w:rsidR="00B40F17" w:rsidRPr="001219EF">
              <w:rPr>
                <w:b/>
                <w:bCs/>
                <w:vertAlign w:val="superscript"/>
              </w:rPr>
              <w:t>th</w:t>
            </w:r>
            <w:r w:rsidR="00B40F17" w:rsidRPr="001219EF">
              <w:rPr>
                <w:b/>
                <w:bCs/>
              </w:rPr>
              <w:t xml:space="preserve"> </w:t>
            </w:r>
            <w:r w:rsidR="009E2633" w:rsidRPr="001219EF">
              <w:rPr>
                <w:b/>
                <w:bCs/>
              </w:rPr>
              <w:t xml:space="preserve">April </w:t>
            </w:r>
            <w:r w:rsidR="000B5092" w:rsidRPr="001219EF">
              <w:rPr>
                <w:b/>
                <w:bCs/>
              </w:rPr>
              <w:t>2025</w:t>
            </w:r>
          </w:p>
          <w:p w14:paraId="29E2172E" w14:textId="5FDFE329" w:rsidR="00207DAB" w:rsidRPr="002C367D" w:rsidRDefault="00207DAB" w:rsidP="00B44359">
            <w:pPr>
              <w:tabs>
                <w:tab w:val="right" w:pos="7254"/>
              </w:tabs>
              <w:spacing w:before="120"/>
              <w:rPr>
                <w:i/>
              </w:rPr>
            </w:pPr>
            <w:r w:rsidRPr="00785CA5">
              <w:t xml:space="preserve">Time: </w:t>
            </w:r>
            <w:r w:rsidR="00B44359" w:rsidRPr="00785CA5">
              <w:rPr>
                <w:b/>
                <w:bCs/>
                <w:iCs/>
              </w:rPr>
              <w:t>1</w:t>
            </w:r>
            <w:r w:rsidR="00213172" w:rsidRPr="00785CA5">
              <w:rPr>
                <w:b/>
                <w:bCs/>
                <w:iCs/>
              </w:rPr>
              <w:t>1:</w:t>
            </w:r>
            <w:r w:rsidR="00B44359" w:rsidRPr="00785CA5">
              <w:rPr>
                <w:b/>
                <w:bCs/>
                <w:iCs/>
              </w:rPr>
              <w:t xml:space="preserve">00 </w:t>
            </w:r>
            <w:r w:rsidR="00213172" w:rsidRPr="00785CA5">
              <w:rPr>
                <w:b/>
                <w:bCs/>
                <w:iCs/>
              </w:rPr>
              <w:t>a.m.</w:t>
            </w:r>
            <w:r w:rsidR="00B44359" w:rsidRPr="00785CA5">
              <w:rPr>
                <w:b/>
                <w:bCs/>
                <w:iCs/>
              </w:rPr>
              <w:t xml:space="preserve"> Somalia Time</w:t>
            </w:r>
            <w:r w:rsidRPr="002C367D">
              <w:rPr>
                <w:i/>
              </w:rPr>
              <w:t xml:space="preserve"> </w:t>
            </w:r>
          </w:p>
        </w:tc>
      </w:tr>
      <w:tr w:rsidR="00207DAB" w:rsidRPr="002C367D" w14:paraId="3BEAFA40" w14:textId="77777777" w:rsidTr="00BB750D">
        <w:trPr>
          <w:jc w:val="center"/>
        </w:trPr>
        <w:tc>
          <w:tcPr>
            <w:tcW w:w="1503" w:type="dxa"/>
          </w:tcPr>
          <w:p w14:paraId="565A23E2" w14:textId="2E04CCB7" w:rsidR="00207DAB" w:rsidRPr="002C367D" w:rsidRDefault="0035296A" w:rsidP="00790A4F">
            <w:pPr>
              <w:tabs>
                <w:tab w:val="right" w:pos="7434"/>
              </w:tabs>
              <w:spacing w:before="120"/>
              <w:rPr>
                <w:b/>
              </w:rPr>
            </w:pPr>
            <w:r w:rsidRPr="002C367D">
              <w:rPr>
                <w:b/>
                <w:bCs/>
              </w:rPr>
              <w:t xml:space="preserve">ITP </w:t>
            </w:r>
            <w:r w:rsidR="00207DAB" w:rsidRPr="002C367D">
              <w:rPr>
                <w:b/>
                <w:bCs/>
              </w:rPr>
              <w:t>26.1</w:t>
            </w:r>
          </w:p>
        </w:tc>
        <w:tc>
          <w:tcPr>
            <w:tcW w:w="7669" w:type="dxa"/>
          </w:tcPr>
          <w:p w14:paraId="748F625B" w14:textId="57EE1BFB" w:rsidR="00EC445F" w:rsidRPr="002C367D" w:rsidRDefault="00207DAB" w:rsidP="00DE5537">
            <w:pPr>
              <w:tabs>
                <w:tab w:val="right" w:pos="7254"/>
              </w:tabs>
              <w:spacing w:before="120"/>
              <w:rPr>
                <w:b/>
                <w:i/>
                <w:iCs/>
              </w:rPr>
            </w:pPr>
            <w:r w:rsidRPr="002C367D">
              <w:t xml:space="preserve">The electronic </w:t>
            </w:r>
            <w:r w:rsidR="00D71E0D" w:rsidRPr="002C367D">
              <w:t>Proposal</w:t>
            </w:r>
            <w:r w:rsidRPr="002C367D">
              <w:t xml:space="preserve"> opening procedures shall be: </w:t>
            </w:r>
            <w:r w:rsidR="00B40F17" w:rsidRPr="001219EF">
              <w:rPr>
                <w:b/>
                <w:bCs/>
              </w:rPr>
              <w:t>NO</w:t>
            </w:r>
          </w:p>
          <w:p w14:paraId="63B899A3" w14:textId="5727676B" w:rsidR="00517CFC" w:rsidRPr="002C367D" w:rsidRDefault="00517CFC" w:rsidP="00B40F17">
            <w:pPr>
              <w:suppressAutoHyphens w:val="0"/>
              <w:spacing w:after="0"/>
              <w:ind w:left="720"/>
              <w:contextualSpacing/>
              <w:jc w:val="left"/>
            </w:pPr>
          </w:p>
        </w:tc>
      </w:tr>
      <w:tr w:rsidR="00207DAB" w:rsidRPr="002C367D" w14:paraId="67E34942" w14:textId="77777777" w:rsidTr="00BB750D">
        <w:trPr>
          <w:jc w:val="center"/>
        </w:trPr>
        <w:tc>
          <w:tcPr>
            <w:tcW w:w="9172" w:type="dxa"/>
            <w:gridSpan w:val="2"/>
          </w:tcPr>
          <w:p w14:paraId="518EA1D5" w14:textId="51AF3EC7" w:rsidR="00207DAB" w:rsidRPr="002C367D" w:rsidRDefault="00655A58" w:rsidP="00790A4F">
            <w:pPr>
              <w:tabs>
                <w:tab w:val="right" w:pos="7254"/>
              </w:tabs>
              <w:spacing w:before="120"/>
              <w:jc w:val="center"/>
            </w:pPr>
            <w:r w:rsidRPr="002C367D">
              <w:rPr>
                <w:b/>
                <w:sz w:val="28"/>
              </w:rPr>
              <w:t>G</w:t>
            </w:r>
            <w:r w:rsidR="00207DAB" w:rsidRPr="002C367D">
              <w:rPr>
                <w:b/>
                <w:sz w:val="28"/>
              </w:rPr>
              <w:t>.  Evaluation</w:t>
            </w:r>
            <w:r w:rsidRPr="002C367D">
              <w:rPr>
                <w:b/>
                <w:sz w:val="28"/>
              </w:rPr>
              <w:t xml:space="preserve"> of Technical Part</w:t>
            </w:r>
            <w:r w:rsidR="00207DAB" w:rsidRPr="002C367D">
              <w:rPr>
                <w:b/>
                <w:sz w:val="28"/>
              </w:rPr>
              <w:t xml:space="preserve"> of </w:t>
            </w:r>
            <w:r w:rsidR="00D71E0D" w:rsidRPr="002C367D">
              <w:rPr>
                <w:b/>
                <w:sz w:val="28"/>
              </w:rPr>
              <w:t>Proposal</w:t>
            </w:r>
            <w:r w:rsidR="00207DAB" w:rsidRPr="002C367D">
              <w:rPr>
                <w:b/>
                <w:sz w:val="28"/>
              </w:rPr>
              <w:t>s</w:t>
            </w:r>
          </w:p>
        </w:tc>
      </w:tr>
      <w:tr w:rsidR="00655A58" w:rsidRPr="002C367D" w14:paraId="325A473B" w14:textId="77777777" w:rsidTr="00BB750D">
        <w:trPr>
          <w:trHeight w:val="2948"/>
          <w:jc w:val="center"/>
        </w:trPr>
        <w:tc>
          <w:tcPr>
            <w:tcW w:w="1503" w:type="dxa"/>
          </w:tcPr>
          <w:p w14:paraId="34223B33" w14:textId="274E3D24" w:rsidR="00655A58" w:rsidRPr="002C367D" w:rsidRDefault="00033967" w:rsidP="003938BB">
            <w:pPr>
              <w:tabs>
                <w:tab w:val="right" w:pos="7434"/>
              </w:tabs>
              <w:spacing w:before="120"/>
              <w:rPr>
                <w:b/>
              </w:rPr>
            </w:pPr>
            <w:r w:rsidRPr="002C367D">
              <w:rPr>
                <w:b/>
              </w:rPr>
              <w:t>IT</w:t>
            </w:r>
            <w:r w:rsidR="0035296A" w:rsidRPr="002C367D">
              <w:rPr>
                <w:b/>
              </w:rPr>
              <w:t>P</w:t>
            </w:r>
            <w:r w:rsidRPr="002C367D">
              <w:rPr>
                <w:b/>
              </w:rPr>
              <w:t xml:space="preserve"> 32.2</w:t>
            </w:r>
          </w:p>
        </w:tc>
        <w:tc>
          <w:tcPr>
            <w:tcW w:w="7669" w:type="dxa"/>
          </w:tcPr>
          <w:p w14:paraId="406C3C46" w14:textId="67754958" w:rsidR="00161560" w:rsidRPr="002C367D" w:rsidRDefault="00161560" w:rsidP="00666B4A">
            <w:pPr>
              <w:pStyle w:val="TableText"/>
              <w:rPr>
                <w:rFonts w:eastAsia="Calibri"/>
                <w:b/>
                <w:szCs w:val="24"/>
              </w:rPr>
            </w:pPr>
            <w:r w:rsidRPr="002C367D">
              <w:rPr>
                <w:rFonts w:eastAsia="Calibri"/>
                <w:b/>
                <w:sz w:val="24"/>
                <w:szCs w:val="24"/>
              </w:rPr>
              <w:t>Technical Evaluation Criteria, Technical Factors and Technical Sub-Factors.</w:t>
            </w:r>
          </w:p>
          <w:p w14:paraId="754C03ED" w14:textId="6A188A09" w:rsidR="00706E16" w:rsidRPr="002C367D" w:rsidRDefault="00655A58" w:rsidP="00D44C30">
            <w:pPr>
              <w:tabs>
                <w:tab w:val="right" w:pos="7254"/>
              </w:tabs>
              <w:spacing w:before="120"/>
              <w:rPr>
                <w:noProof/>
                <w:szCs w:val="24"/>
              </w:rPr>
            </w:pPr>
            <w:r w:rsidRPr="002C367D">
              <w:rPr>
                <w:iCs/>
              </w:rPr>
              <w:t>The technical factors (sub-factors) and</w:t>
            </w:r>
            <w:r w:rsidRPr="002C367D">
              <w:rPr>
                <w:i/>
              </w:rPr>
              <w:t xml:space="preserve"> </w:t>
            </w:r>
            <w:r w:rsidRPr="002C367D">
              <w:rPr>
                <w:noProof/>
                <w:szCs w:val="24"/>
              </w:rPr>
              <w:t>the corresponding weight out of 100% are:</w:t>
            </w:r>
          </w:p>
          <w:tbl>
            <w:tblPr>
              <w:tblStyle w:val="KPMGTextTable"/>
              <w:tblpPr w:leftFromText="180" w:rightFromText="180" w:vertAnchor="text" w:horzAnchor="margin" w:tblpY="-46"/>
              <w:tblW w:w="5000" w:type="pct"/>
              <w:tblLook w:val="04A0" w:firstRow="1" w:lastRow="0" w:firstColumn="1" w:lastColumn="0" w:noHBand="0" w:noVBand="1"/>
            </w:tblPr>
            <w:tblGrid>
              <w:gridCol w:w="5524"/>
              <w:gridCol w:w="1919"/>
            </w:tblGrid>
            <w:tr w:rsidR="00D44C30" w:rsidRPr="002C367D" w14:paraId="084828B0" w14:textId="77777777" w:rsidTr="0008080B">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3711" w:type="pct"/>
                </w:tcPr>
                <w:p w14:paraId="5F9C4B8D" w14:textId="71581213" w:rsidR="00D44C30" w:rsidRPr="002C367D" w:rsidRDefault="00D44C30" w:rsidP="00D44C30">
                  <w:pPr>
                    <w:tabs>
                      <w:tab w:val="right" w:pos="7254"/>
                    </w:tabs>
                    <w:spacing w:before="120"/>
                    <w:rPr>
                      <w:rFonts w:ascii="Times New Roman" w:hAnsi="Times New Roman" w:cs="Times New Roman"/>
                      <w:noProof/>
                      <w:szCs w:val="24"/>
                    </w:rPr>
                  </w:pPr>
                  <w:r w:rsidRPr="002C367D">
                    <w:rPr>
                      <w:rFonts w:ascii="Times New Roman" w:hAnsi="Times New Roman" w:cs="Times New Roman"/>
                      <w:noProof/>
                      <w:szCs w:val="24"/>
                    </w:rPr>
                    <w:lastRenderedPageBreak/>
                    <w:t xml:space="preserve">Technical Factor </w:t>
                  </w:r>
                </w:p>
              </w:tc>
              <w:tc>
                <w:tcPr>
                  <w:tcW w:w="1289" w:type="pct"/>
                </w:tcPr>
                <w:p w14:paraId="445EEA1D" w14:textId="5ABA5D55" w:rsidR="00D44C30" w:rsidRPr="002C367D" w:rsidRDefault="00D44C30" w:rsidP="00EE79A1">
                  <w:pPr>
                    <w:tabs>
                      <w:tab w:val="right" w:pos="7254"/>
                    </w:tabs>
                    <w:spacing w:before="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2C367D">
                    <w:rPr>
                      <w:rFonts w:ascii="Times New Roman" w:hAnsi="Times New Roman" w:cs="Times New Roman"/>
                      <w:noProof/>
                      <w:szCs w:val="24"/>
                    </w:rPr>
                    <w:t xml:space="preserve">Weight in percentage </w:t>
                  </w:r>
                </w:p>
              </w:tc>
            </w:tr>
            <w:tr w:rsidR="00706E16" w:rsidRPr="002C367D" w14:paraId="112061D9" w14:textId="77777777" w:rsidTr="0008080B">
              <w:tc>
                <w:tcPr>
                  <w:cnfStyle w:val="001000000000" w:firstRow="0" w:lastRow="0" w:firstColumn="1" w:lastColumn="0" w:oddVBand="0" w:evenVBand="0" w:oddHBand="0" w:evenHBand="0" w:firstRowFirstColumn="0" w:firstRowLastColumn="0" w:lastRowFirstColumn="0" w:lastRowLastColumn="0"/>
                  <w:tcW w:w="3711" w:type="pct"/>
                </w:tcPr>
                <w:p w14:paraId="7961095A" w14:textId="77777777" w:rsidR="00706E16" w:rsidRPr="002C367D" w:rsidRDefault="00706E16" w:rsidP="00666B4A">
                  <w:pPr>
                    <w:shd w:val="clear" w:color="auto" w:fill="FFFFFF"/>
                    <w:suppressAutoHyphens w:val="0"/>
                    <w:spacing w:after="0"/>
                    <w:jc w:val="left"/>
                    <w:rPr>
                      <w:rFonts w:ascii="Times New Roman" w:hAnsi="Times New Roman" w:cs="Times New Roman"/>
                      <w:color w:val="242424"/>
                      <w:szCs w:val="24"/>
                      <w:lang w:val="en-US" w:eastAsia="en-GB"/>
                    </w:rPr>
                  </w:pPr>
                  <w:r w:rsidRPr="002C367D">
                    <w:rPr>
                      <w:rFonts w:ascii="Times New Roman" w:hAnsi="Times New Roman" w:cs="Times New Roman"/>
                      <w:color w:val="242424"/>
                      <w:szCs w:val="24"/>
                      <w:lang w:val="en-US" w:eastAsia="en-GB"/>
                    </w:rPr>
                    <w:t>Desktop Technical Evaluation:</w:t>
                  </w:r>
                </w:p>
                <w:p w14:paraId="1AB0B29D" w14:textId="16A1FE04" w:rsidR="00706E16" w:rsidRPr="002C367D" w:rsidRDefault="00706E16" w:rsidP="0008080B">
                  <w:pPr>
                    <w:numPr>
                      <w:ilvl w:val="0"/>
                      <w:numId w:val="163"/>
                    </w:numPr>
                    <w:shd w:val="clear" w:color="auto" w:fill="FFFFFF"/>
                    <w:suppressAutoHyphens w:val="0"/>
                    <w:spacing w:after="0"/>
                    <w:jc w:val="left"/>
                    <w:rPr>
                      <w:rFonts w:ascii="Times New Roman" w:hAnsi="Times New Roman" w:cs="Times New Roman"/>
                      <w:color w:val="242424"/>
                      <w:szCs w:val="24"/>
                      <w:lang w:val="en-US" w:eastAsia="en-GB"/>
                    </w:rPr>
                  </w:pPr>
                  <w:r w:rsidRPr="002C367D">
                    <w:rPr>
                      <w:rFonts w:ascii="Times New Roman" w:hAnsi="Times New Roman" w:cs="Times New Roman"/>
                      <w:color w:val="242424"/>
                      <w:szCs w:val="24"/>
                      <w:lang w:val="en-US" w:eastAsia="en-GB"/>
                    </w:rPr>
                    <w:t>Past Experience (</w:t>
                  </w:r>
                  <w:r w:rsidR="003A0133" w:rsidRPr="002C367D">
                    <w:rPr>
                      <w:rFonts w:ascii="Times New Roman" w:hAnsi="Times New Roman" w:cs="Times New Roman"/>
                      <w:color w:val="242424"/>
                      <w:szCs w:val="24"/>
                      <w:lang w:val="en-US" w:eastAsia="en-GB"/>
                    </w:rPr>
                    <w:t>1</w:t>
                  </w:r>
                  <w:r w:rsidR="00C45100" w:rsidRPr="002C367D">
                    <w:rPr>
                      <w:rFonts w:ascii="Times New Roman" w:hAnsi="Times New Roman" w:cs="Times New Roman"/>
                      <w:color w:val="242424"/>
                      <w:szCs w:val="24"/>
                      <w:lang w:val="en-US" w:eastAsia="en-GB"/>
                    </w:rPr>
                    <w:t>5</w:t>
                  </w:r>
                  <w:r w:rsidRPr="002C367D">
                    <w:rPr>
                      <w:rFonts w:ascii="Times New Roman" w:hAnsi="Times New Roman" w:cs="Times New Roman"/>
                      <w:color w:val="242424"/>
                      <w:szCs w:val="24"/>
                      <w:lang w:val="en-US" w:eastAsia="en-GB"/>
                    </w:rPr>
                    <w:t>%)</w:t>
                  </w:r>
                </w:p>
                <w:p w14:paraId="46BF1909" w14:textId="77777777" w:rsidR="00345343" w:rsidRPr="002C367D" w:rsidRDefault="00706E16" w:rsidP="0008080B">
                  <w:pPr>
                    <w:numPr>
                      <w:ilvl w:val="0"/>
                      <w:numId w:val="163"/>
                    </w:numPr>
                    <w:shd w:val="clear" w:color="auto" w:fill="FFFFFF"/>
                    <w:suppressAutoHyphens w:val="0"/>
                    <w:spacing w:after="0"/>
                    <w:jc w:val="left"/>
                    <w:rPr>
                      <w:rFonts w:ascii="Times New Roman" w:hAnsi="Times New Roman" w:cs="Times New Roman"/>
                      <w:color w:val="242424"/>
                      <w:szCs w:val="24"/>
                      <w:lang w:val="en-US" w:eastAsia="en-GB"/>
                    </w:rPr>
                  </w:pPr>
                  <w:r w:rsidRPr="002C367D">
                    <w:rPr>
                      <w:rFonts w:ascii="Times New Roman" w:hAnsi="Times New Roman" w:cs="Times New Roman"/>
                      <w:color w:val="242424"/>
                      <w:szCs w:val="24"/>
                      <w:lang w:val="en-US" w:eastAsia="en-GB"/>
                    </w:rPr>
                    <w:t>Adequacy of the proposal: Coverage of the functionalities and processes, Project plan and methodology. (</w:t>
                  </w:r>
                  <w:r w:rsidR="00C45100" w:rsidRPr="002C367D">
                    <w:rPr>
                      <w:rFonts w:ascii="Times New Roman" w:hAnsi="Times New Roman" w:cs="Times New Roman"/>
                      <w:color w:val="242424"/>
                      <w:szCs w:val="24"/>
                      <w:lang w:val="en-US" w:eastAsia="en-GB"/>
                    </w:rPr>
                    <w:t>35</w:t>
                  </w:r>
                  <w:r w:rsidRPr="002C367D">
                    <w:rPr>
                      <w:rFonts w:ascii="Times New Roman" w:hAnsi="Times New Roman" w:cs="Times New Roman"/>
                      <w:color w:val="242424"/>
                      <w:szCs w:val="24"/>
                      <w:lang w:val="en-US" w:eastAsia="en-GB"/>
                    </w:rPr>
                    <w:t>%)</w:t>
                  </w:r>
                </w:p>
                <w:p w14:paraId="534DACB9" w14:textId="1DB75834" w:rsidR="00706E16" w:rsidRPr="002C367D" w:rsidRDefault="00706E16" w:rsidP="0008080B">
                  <w:pPr>
                    <w:numPr>
                      <w:ilvl w:val="0"/>
                      <w:numId w:val="163"/>
                    </w:numPr>
                    <w:shd w:val="clear" w:color="auto" w:fill="FFFFFF"/>
                    <w:suppressAutoHyphens w:val="0"/>
                    <w:spacing w:before="0" w:after="0"/>
                    <w:jc w:val="left"/>
                    <w:rPr>
                      <w:rFonts w:ascii="Times New Roman" w:hAnsi="Times New Roman" w:cs="Times New Roman"/>
                      <w:color w:val="242424"/>
                      <w:szCs w:val="24"/>
                      <w:lang w:val="en-US" w:eastAsia="en-GB"/>
                    </w:rPr>
                  </w:pPr>
                  <w:r w:rsidRPr="002C367D">
                    <w:rPr>
                      <w:rFonts w:ascii="Times New Roman" w:hAnsi="Times New Roman" w:cs="Times New Roman"/>
                      <w:color w:val="242424"/>
                      <w:szCs w:val="24"/>
                      <w:lang w:val="en-US" w:eastAsia="en-GB"/>
                    </w:rPr>
                    <w:t xml:space="preserve">Qualifications, </w:t>
                  </w:r>
                  <w:r w:rsidR="004A6EB3" w:rsidRPr="002C367D">
                    <w:rPr>
                      <w:rFonts w:ascii="Times New Roman" w:hAnsi="Times New Roman" w:cs="Times New Roman"/>
                      <w:color w:val="242424"/>
                      <w:szCs w:val="24"/>
                      <w:lang w:val="en-US" w:eastAsia="en-GB"/>
                    </w:rPr>
                    <w:t>competence,</w:t>
                  </w:r>
                  <w:r w:rsidRPr="002C367D">
                    <w:rPr>
                      <w:rFonts w:ascii="Times New Roman" w:hAnsi="Times New Roman" w:cs="Times New Roman"/>
                      <w:color w:val="242424"/>
                      <w:szCs w:val="24"/>
                      <w:lang w:val="en-US" w:eastAsia="en-GB"/>
                    </w:rPr>
                    <w:t xml:space="preserve"> and experience of the Key Experts</w:t>
                  </w:r>
                  <w:r w:rsidR="00C45100" w:rsidRPr="002C367D">
                    <w:rPr>
                      <w:rFonts w:ascii="Times New Roman" w:hAnsi="Times New Roman" w:cs="Times New Roman"/>
                      <w:color w:val="242424"/>
                      <w:szCs w:val="24"/>
                      <w:lang w:val="en-US" w:eastAsia="en-GB"/>
                    </w:rPr>
                    <w:t xml:space="preserve"> </w:t>
                  </w:r>
                  <w:r w:rsidRPr="002C367D">
                    <w:rPr>
                      <w:rFonts w:ascii="Times New Roman" w:hAnsi="Times New Roman" w:cs="Times New Roman"/>
                      <w:color w:val="242424"/>
                      <w:szCs w:val="24"/>
                      <w:lang w:val="en-US" w:eastAsia="en-GB"/>
                    </w:rPr>
                    <w:t>(</w:t>
                  </w:r>
                  <w:r w:rsidR="00C45100" w:rsidRPr="002C367D">
                    <w:rPr>
                      <w:rFonts w:ascii="Times New Roman" w:hAnsi="Times New Roman" w:cs="Times New Roman"/>
                      <w:color w:val="242424"/>
                      <w:szCs w:val="24"/>
                      <w:lang w:val="en-US" w:eastAsia="en-GB"/>
                    </w:rPr>
                    <w:t>20</w:t>
                  </w:r>
                  <w:r w:rsidRPr="002C367D">
                    <w:rPr>
                      <w:rFonts w:ascii="Times New Roman" w:hAnsi="Times New Roman" w:cs="Times New Roman"/>
                      <w:color w:val="242424"/>
                      <w:szCs w:val="24"/>
                      <w:lang w:val="en-US" w:eastAsia="en-GB"/>
                    </w:rPr>
                    <w:t>%)</w:t>
                  </w:r>
                </w:p>
              </w:tc>
              <w:tc>
                <w:tcPr>
                  <w:tcW w:w="1289" w:type="pct"/>
                </w:tcPr>
                <w:p w14:paraId="65E8054E" w14:textId="1DBF7EB0" w:rsidR="00706E16" w:rsidRPr="002C367D" w:rsidRDefault="00C45100" w:rsidP="0008080B">
                  <w:pPr>
                    <w:tabs>
                      <w:tab w:val="right" w:pos="7254"/>
                    </w:tabs>
                    <w:spacing w:before="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2C367D">
                    <w:rPr>
                      <w:rFonts w:ascii="Times New Roman" w:hAnsi="Times New Roman" w:cs="Times New Roman"/>
                      <w:szCs w:val="24"/>
                      <w:lang w:val="en-US"/>
                    </w:rPr>
                    <w:t>7</w:t>
                  </w:r>
                  <w:r w:rsidR="00706E16" w:rsidRPr="002C367D">
                    <w:rPr>
                      <w:rFonts w:ascii="Times New Roman" w:hAnsi="Times New Roman" w:cs="Times New Roman"/>
                      <w:szCs w:val="24"/>
                      <w:lang w:val="en-US"/>
                    </w:rPr>
                    <w:t>0%</w:t>
                  </w:r>
                </w:p>
              </w:tc>
            </w:tr>
            <w:tr w:rsidR="00706E16" w:rsidRPr="002C367D" w14:paraId="5AA90D86" w14:textId="77777777" w:rsidTr="0008080B">
              <w:tc>
                <w:tcPr>
                  <w:cnfStyle w:val="001000000000" w:firstRow="0" w:lastRow="0" w:firstColumn="1" w:lastColumn="0" w:oddVBand="0" w:evenVBand="0" w:oddHBand="0" w:evenHBand="0" w:firstRowFirstColumn="0" w:firstRowLastColumn="0" w:lastRowFirstColumn="0" w:lastRowLastColumn="0"/>
                  <w:tcW w:w="3711" w:type="pct"/>
                </w:tcPr>
                <w:p w14:paraId="22567383" w14:textId="566BD777" w:rsidR="00706E16" w:rsidRPr="002C367D" w:rsidRDefault="00706E16" w:rsidP="00706E16">
                  <w:pPr>
                    <w:tabs>
                      <w:tab w:val="right" w:pos="7254"/>
                    </w:tabs>
                    <w:spacing w:before="120"/>
                    <w:rPr>
                      <w:rFonts w:ascii="Times New Roman" w:hAnsi="Times New Roman" w:cs="Times New Roman"/>
                      <w:noProof/>
                      <w:szCs w:val="24"/>
                    </w:rPr>
                  </w:pPr>
                  <w:r w:rsidRPr="002C367D">
                    <w:rPr>
                      <w:rFonts w:ascii="Times New Roman" w:hAnsi="Times New Roman" w:cs="Times New Roman"/>
                      <w:color w:val="242424"/>
                      <w:szCs w:val="24"/>
                      <w:lang w:val="en-US" w:eastAsia="en-GB"/>
                    </w:rPr>
                    <w:t>Technical and Functional Demonstration of the solution</w:t>
                  </w:r>
                </w:p>
              </w:tc>
              <w:tc>
                <w:tcPr>
                  <w:tcW w:w="1289" w:type="pct"/>
                </w:tcPr>
                <w:p w14:paraId="699A2C79" w14:textId="2A520AAC" w:rsidR="00706E16" w:rsidRPr="002C367D" w:rsidRDefault="00F635D8" w:rsidP="0008080B">
                  <w:pPr>
                    <w:tabs>
                      <w:tab w:val="right" w:pos="7254"/>
                    </w:tabs>
                    <w:spacing w:before="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szCs w:val="24"/>
                      <w:lang w:val="en-US"/>
                    </w:rPr>
                    <w:t>3</w:t>
                  </w:r>
                  <w:r w:rsidR="00706E16" w:rsidRPr="002C367D">
                    <w:rPr>
                      <w:rFonts w:ascii="Times New Roman" w:hAnsi="Times New Roman" w:cs="Times New Roman"/>
                      <w:szCs w:val="24"/>
                      <w:lang w:val="en-US"/>
                    </w:rPr>
                    <w:t>0%</w:t>
                  </w:r>
                </w:p>
              </w:tc>
            </w:tr>
            <w:tr w:rsidR="008F0E4C" w:rsidRPr="002C367D" w14:paraId="6CBACA53" w14:textId="77777777" w:rsidTr="0008080B">
              <w:trPr>
                <w:trHeight w:val="57"/>
              </w:trPr>
              <w:tc>
                <w:tcPr>
                  <w:cnfStyle w:val="001000000000" w:firstRow="0" w:lastRow="0" w:firstColumn="1" w:lastColumn="0" w:oddVBand="0" w:evenVBand="0" w:oddHBand="0" w:evenHBand="0" w:firstRowFirstColumn="0" w:firstRowLastColumn="0" w:lastRowFirstColumn="0" w:lastRowLastColumn="0"/>
                  <w:tcW w:w="3711" w:type="pct"/>
                </w:tcPr>
                <w:p w14:paraId="5E506193" w14:textId="27F96A44" w:rsidR="008F0E4C" w:rsidRPr="002C367D" w:rsidRDefault="00463B53" w:rsidP="00F62A84">
                  <w:pPr>
                    <w:tabs>
                      <w:tab w:val="right" w:pos="7254"/>
                    </w:tabs>
                    <w:spacing w:before="120"/>
                    <w:rPr>
                      <w:rFonts w:ascii="Times New Roman" w:hAnsi="Times New Roman" w:cs="Times New Roman"/>
                      <w:b/>
                      <w:bCs/>
                      <w:color w:val="000000"/>
                      <w:szCs w:val="24"/>
                    </w:rPr>
                  </w:pPr>
                  <w:r w:rsidRPr="002C367D">
                    <w:rPr>
                      <w:b/>
                      <w:bCs/>
                      <w:color w:val="000000"/>
                      <w:szCs w:val="24"/>
                    </w:rPr>
                    <w:t xml:space="preserve">Total </w:t>
                  </w:r>
                </w:p>
              </w:tc>
              <w:tc>
                <w:tcPr>
                  <w:tcW w:w="1289" w:type="pct"/>
                </w:tcPr>
                <w:p w14:paraId="4CBC3E9C" w14:textId="0D88BEFC" w:rsidR="008F0E4C" w:rsidRPr="002C367D" w:rsidRDefault="00463B53" w:rsidP="0008080B">
                  <w:pPr>
                    <w:tabs>
                      <w:tab w:val="right" w:pos="7254"/>
                    </w:tabs>
                    <w:spacing w:before="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24"/>
                    </w:rPr>
                  </w:pPr>
                  <w:r w:rsidRPr="002C367D">
                    <w:rPr>
                      <w:b/>
                      <w:bCs/>
                      <w:color w:val="000000"/>
                      <w:szCs w:val="24"/>
                    </w:rPr>
                    <w:t>100%</w:t>
                  </w:r>
                </w:p>
              </w:tc>
            </w:tr>
          </w:tbl>
          <w:p w14:paraId="25AD0E49" w14:textId="7D74FEEB" w:rsidR="002F61F5" w:rsidRPr="002C367D" w:rsidRDefault="00D44C30" w:rsidP="00655A58">
            <w:pPr>
              <w:tabs>
                <w:tab w:val="right" w:pos="7254"/>
              </w:tabs>
              <w:spacing w:before="120"/>
              <w:rPr>
                <w:szCs w:val="24"/>
              </w:rPr>
            </w:pPr>
            <w:r w:rsidRPr="002C367D">
              <w:rPr>
                <w:bCs/>
                <w:noProof/>
                <w:szCs w:val="24"/>
              </w:rPr>
              <w:t>The technical proposal scoring methodology is specified in Section III- Evaluation and Qualification Criteria</w:t>
            </w:r>
          </w:p>
          <w:p w14:paraId="0B07FA23" w14:textId="77777777" w:rsidR="005B6D3B" w:rsidRPr="002C367D" w:rsidRDefault="005B6D3B" w:rsidP="005B6D3B">
            <w:pPr>
              <w:tabs>
                <w:tab w:val="right" w:pos="7912"/>
              </w:tabs>
              <w:spacing w:before="120"/>
              <w:ind w:right="59"/>
              <w:contextualSpacing/>
            </w:pPr>
            <w:r w:rsidRPr="002C367D">
              <w:t>In addition, the technical scoring will apply to desirable features and sub-features as listed in the tables for each category below.</w:t>
            </w:r>
          </w:p>
          <w:p w14:paraId="4C13C889" w14:textId="77777777" w:rsidR="005B6D3B" w:rsidRPr="002C367D" w:rsidRDefault="005B6D3B" w:rsidP="005B6D3B">
            <w:pPr>
              <w:tabs>
                <w:tab w:val="right" w:pos="7254"/>
              </w:tabs>
              <w:spacing w:before="120"/>
              <w:contextualSpacing/>
            </w:pPr>
          </w:p>
          <w:p w14:paraId="2E0115F9" w14:textId="77777777" w:rsidR="005B6D3B" w:rsidRPr="002C367D" w:rsidRDefault="005B6D3B" w:rsidP="005B6D3B">
            <w:pPr>
              <w:tabs>
                <w:tab w:val="right" w:pos="7254"/>
              </w:tabs>
              <w:spacing w:before="120"/>
              <w:contextualSpacing/>
            </w:pPr>
            <w:r w:rsidRPr="002C367D">
              <w:t xml:space="preserve">Each sub-feature will be given a score between 0 and 3 as follows: </w:t>
            </w:r>
          </w:p>
          <w:p w14:paraId="7AB4C200" w14:textId="77777777" w:rsidR="005B6D3B" w:rsidRPr="002C367D" w:rsidRDefault="005B6D3B" w:rsidP="0008080B">
            <w:pPr>
              <w:pStyle w:val="ListParagraph"/>
              <w:numPr>
                <w:ilvl w:val="0"/>
                <w:numId w:val="179"/>
              </w:numPr>
              <w:suppressAutoHyphens w:val="0"/>
              <w:spacing w:after="0"/>
              <w:jc w:val="left"/>
              <w:rPr>
                <w:szCs w:val="24"/>
              </w:rPr>
            </w:pPr>
            <w:r w:rsidRPr="002C367D">
              <w:rPr>
                <w:szCs w:val="24"/>
              </w:rPr>
              <w:t>0 for the sub-feature being absent;</w:t>
            </w:r>
          </w:p>
          <w:p w14:paraId="03838452" w14:textId="77777777" w:rsidR="005B6D3B" w:rsidRPr="002C367D" w:rsidRDefault="005B6D3B" w:rsidP="0008080B">
            <w:pPr>
              <w:pStyle w:val="ListParagraph"/>
              <w:numPr>
                <w:ilvl w:val="0"/>
                <w:numId w:val="179"/>
              </w:numPr>
              <w:suppressAutoHyphens w:val="0"/>
              <w:spacing w:after="0"/>
              <w:jc w:val="left"/>
              <w:rPr>
                <w:szCs w:val="24"/>
              </w:rPr>
            </w:pPr>
            <w:r w:rsidRPr="002C367D">
              <w:rPr>
                <w:szCs w:val="24"/>
              </w:rPr>
              <w:t>1 for the sub-feature being present but showing deficiencies;</w:t>
            </w:r>
          </w:p>
          <w:p w14:paraId="6777FD40" w14:textId="77777777" w:rsidR="005B6D3B" w:rsidRPr="002C367D" w:rsidRDefault="005B6D3B" w:rsidP="0008080B">
            <w:pPr>
              <w:pStyle w:val="ListParagraph"/>
              <w:numPr>
                <w:ilvl w:val="0"/>
                <w:numId w:val="179"/>
              </w:numPr>
              <w:suppressAutoHyphens w:val="0"/>
              <w:spacing w:after="0"/>
              <w:jc w:val="left"/>
              <w:rPr>
                <w:szCs w:val="24"/>
              </w:rPr>
            </w:pPr>
            <w:r w:rsidRPr="002C367D">
              <w:rPr>
                <w:szCs w:val="24"/>
              </w:rPr>
              <w:t>2 for meeting the requirements;</w:t>
            </w:r>
          </w:p>
          <w:p w14:paraId="013B7AB0" w14:textId="77777777" w:rsidR="005B6D3B" w:rsidRPr="002C367D" w:rsidRDefault="005B6D3B" w:rsidP="0008080B">
            <w:pPr>
              <w:pStyle w:val="ListParagraph"/>
              <w:numPr>
                <w:ilvl w:val="0"/>
                <w:numId w:val="179"/>
              </w:numPr>
              <w:suppressAutoHyphens w:val="0"/>
              <w:spacing w:after="0"/>
              <w:jc w:val="left"/>
              <w:rPr>
                <w:szCs w:val="24"/>
              </w:rPr>
            </w:pPr>
            <w:r w:rsidRPr="002C367D">
              <w:rPr>
                <w:szCs w:val="24"/>
              </w:rPr>
              <w:t>3 for exceeding the requirements.</w:t>
            </w:r>
          </w:p>
          <w:p w14:paraId="0FD2B386" w14:textId="232277B8" w:rsidR="0024540C" w:rsidRPr="002C367D" w:rsidRDefault="005B6D3B" w:rsidP="005B6D3B">
            <w:pPr>
              <w:tabs>
                <w:tab w:val="right" w:pos="7254"/>
              </w:tabs>
              <w:spacing w:before="120"/>
            </w:pPr>
            <w:r w:rsidRPr="002C367D">
              <w:t>As described for each Category below, the Category technical score will be calculated by combining the sub-feature scores as weighted sum. The three categories of technical scores will be combined based on the weights for each Category in the table above.</w:t>
            </w:r>
          </w:p>
          <w:p w14:paraId="32B99502" w14:textId="797DFAFB" w:rsidR="00EB5F08" w:rsidRPr="002C367D" w:rsidRDefault="00EB5F08" w:rsidP="005B6D3B">
            <w:pPr>
              <w:tabs>
                <w:tab w:val="right" w:pos="7254"/>
              </w:tabs>
              <w:spacing w:before="120"/>
              <w:rPr>
                <w:b/>
                <w:bCs/>
                <w:u w:val="single"/>
              </w:rPr>
            </w:pPr>
            <w:r w:rsidRPr="002C367D">
              <w:rPr>
                <w:b/>
                <w:bCs/>
                <w:u w:val="single"/>
              </w:rPr>
              <w:t xml:space="preserve">Detailed Evaluation </w:t>
            </w:r>
          </w:p>
          <w:p w14:paraId="711259A7" w14:textId="0289C637" w:rsidR="00EE4FBE" w:rsidRPr="002C367D" w:rsidRDefault="00706E16" w:rsidP="0008080B">
            <w:pPr>
              <w:pStyle w:val="ListParagraph"/>
              <w:numPr>
                <w:ilvl w:val="6"/>
                <w:numId w:val="177"/>
              </w:numPr>
              <w:tabs>
                <w:tab w:val="right" w:pos="7254"/>
              </w:tabs>
              <w:spacing w:before="120"/>
            </w:pPr>
            <w:r w:rsidRPr="002C367D">
              <w:t>Past Experience (</w:t>
            </w:r>
            <w:r w:rsidR="003A0133" w:rsidRPr="002C367D">
              <w:t>1</w:t>
            </w:r>
            <w:r w:rsidR="00C45100" w:rsidRPr="002C367D">
              <w:t>5</w:t>
            </w:r>
            <w:r w:rsidR="003A0133" w:rsidRPr="002C367D">
              <w:t>% of Overall Score)</w:t>
            </w:r>
          </w:p>
          <w:tbl>
            <w:tblPr>
              <w:tblStyle w:val="KPMGTextTable"/>
              <w:tblW w:w="5000" w:type="pct"/>
              <w:tblLook w:val="04A0" w:firstRow="1" w:lastRow="0" w:firstColumn="1" w:lastColumn="0" w:noHBand="0" w:noVBand="1"/>
            </w:tblPr>
            <w:tblGrid>
              <w:gridCol w:w="1829"/>
              <w:gridCol w:w="4350"/>
              <w:gridCol w:w="1264"/>
            </w:tblGrid>
            <w:tr w:rsidR="003A0133" w:rsidRPr="002C367D" w14:paraId="30935E50" w14:textId="77777777" w:rsidTr="000808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9" w:type="pct"/>
                </w:tcPr>
                <w:p w14:paraId="65ABC32E" w14:textId="77777777" w:rsidR="003A0133" w:rsidRPr="002C367D" w:rsidRDefault="003A0133" w:rsidP="009C1DF2">
                  <w:pPr>
                    <w:rPr>
                      <w:rFonts w:ascii="Times New Roman" w:hAnsi="Times New Roman" w:cs="Times New Roman"/>
                    </w:rPr>
                  </w:pPr>
                  <w:r w:rsidRPr="002C367D">
                    <w:rPr>
                      <w:rFonts w:ascii="Times New Roman" w:hAnsi="Times New Roman" w:cs="Times New Roman"/>
                    </w:rPr>
                    <w:t>Feature</w:t>
                  </w:r>
                </w:p>
              </w:tc>
              <w:tc>
                <w:tcPr>
                  <w:tcW w:w="2922" w:type="pct"/>
                </w:tcPr>
                <w:p w14:paraId="096BAAFC" w14:textId="77777777" w:rsidR="003A0133" w:rsidRPr="002C367D" w:rsidRDefault="003A0133" w:rsidP="009C1D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Sub-feature</w:t>
                  </w:r>
                </w:p>
              </w:tc>
              <w:tc>
                <w:tcPr>
                  <w:tcW w:w="849" w:type="pct"/>
                </w:tcPr>
                <w:p w14:paraId="028B2EE9" w14:textId="77777777" w:rsidR="003A0133" w:rsidRPr="002C367D" w:rsidRDefault="003A0133" w:rsidP="00666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Relative Weight</w:t>
                  </w:r>
                </w:p>
              </w:tc>
            </w:tr>
            <w:tr w:rsidR="003A0133" w:rsidRPr="002C367D" w14:paraId="4EB7DB9F" w14:textId="77777777" w:rsidTr="0008080B">
              <w:tc>
                <w:tcPr>
                  <w:cnfStyle w:val="001000000000" w:firstRow="0" w:lastRow="0" w:firstColumn="1" w:lastColumn="0" w:oddVBand="0" w:evenVBand="0" w:oddHBand="0" w:evenHBand="0" w:firstRowFirstColumn="0" w:firstRowLastColumn="0" w:lastRowFirstColumn="0" w:lastRowLastColumn="0"/>
                  <w:tcW w:w="1229" w:type="pct"/>
                </w:tcPr>
                <w:p w14:paraId="2095E95A" w14:textId="11ADB1C9" w:rsidR="003A0133" w:rsidRPr="002C367D" w:rsidRDefault="00F275BE" w:rsidP="00666B4A">
                  <w:pPr>
                    <w:rPr>
                      <w:rFonts w:ascii="Times New Roman" w:hAnsi="Times New Roman" w:cs="Times New Roman"/>
                    </w:rPr>
                  </w:pPr>
                  <w:r w:rsidRPr="002C367D">
                    <w:rPr>
                      <w:rFonts w:ascii="Times New Roman" w:hAnsi="Times New Roman" w:cs="Times New Roman"/>
                    </w:rPr>
                    <w:t>Experience</w:t>
                  </w:r>
                </w:p>
              </w:tc>
              <w:tc>
                <w:tcPr>
                  <w:tcW w:w="2922" w:type="pct"/>
                </w:tcPr>
                <w:p w14:paraId="3225D459" w14:textId="77777777" w:rsidR="003A0133" w:rsidRPr="002C367D" w:rsidRDefault="003A0133" w:rsidP="00666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The bidder must provide at least three (3) Client References for similar works. Details should include the detailed tasks done, country, year, and Client contact details. Evidence of work done should be supported with Completion Certificates and Reference Letters.</w:t>
                  </w:r>
                </w:p>
              </w:tc>
              <w:tc>
                <w:tcPr>
                  <w:tcW w:w="849" w:type="pct"/>
                </w:tcPr>
                <w:p w14:paraId="70502C14" w14:textId="268A63FC" w:rsidR="003A0133" w:rsidRPr="002C367D" w:rsidRDefault="003A0133"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60%</w:t>
                  </w:r>
                </w:p>
              </w:tc>
            </w:tr>
            <w:tr w:rsidR="003A0133" w:rsidRPr="002C367D" w14:paraId="2E0F2D6A" w14:textId="77777777" w:rsidTr="0008080B">
              <w:tc>
                <w:tcPr>
                  <w:cnfStyle w:val="001000000000" w:firstRow="0" w:lastRow="0" w:firstColumn="1" w:lastColumn="0" w:oddVBand="0" w:evenVBand="0" w:oddHBand="0" w:evenHBand="0" w:firstRowFirstColumn="0" w:firstRowLastColumn="0" w:lastRowFirstColumn="0" w:lastRowLastColumn="0"/>
                  <w:tcW w:w="1229" w:type="pct"/>
                </w:tcPr>
                <w:p w14:paraId="1A683447" w14:textId="77777777" w:rsidR="003A0133" w:rsidRPr="002C367D" w:rsidRDefault="003A0133" w:rsidP="00666B4A">
                  <w:pPr>
                    <w:jc w:val="left"/>
                    <w:rPr>
                      <w:rFonts w:ascii="Times New Roman" w:hAnsi="Times New Roman" w:cs="Times New Roman"/>
                    </w:rPr>
                  </w:pPr>
                  <w:r w:rsidRPr="002C367D">
                    <w:rPr>
                      <w:rFonts w:ascii="Times New Roman" w:hAnsi="Times New Roman" w:cs="Times New Roman"/>
                    </w:rPr>
                    <w:t>Previous Implementations</w:t>
                  </w:r>
                </w:p>
              </w:tc>
              <w:tc>
                <w:tcPr>
                  <w:tcW w:w="2922" w:type="pct"/>
                </w:tcPr>
                <w:p w14:paraId="2AAA45FC" w14:textId="5820BBC1" w:rsidR="003A0133" w:rsidRPr="002C367D" w:rsidRDefault="003A0133" w:rsidP="00666B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 xml:space="preserve">Implemented their solution </w:t>
                  </w:r>
                  <w:r w:rsidR="00DD03FE">
                    <w:rPr>
                      <w:rFonts w:ascii="Times New Roman" w:hAnsi="Times New Roman" w:cs="Times New Roman"/>
                    </w:rPr>
                    <w:t>for</w:t>
                  </w:r>
                  <w:r w:rsidRPr="002C367D">
                    <w:rPr>
                      <w:rFonts w:ascii="Times New Roman" w:hAnsi="Times New Roman" w:cs="Times New Roman"/>
                    </w:rPr>
                    <w:t xml:space="preserve"> at least </w:t>
                  </w:r>
                  <w:r w:rsidR="00D216B9" w:rsidRPr="002C367D">
                    <w:rPr>
                      <w:rFonts w:ascii="Times New Roman" w:hAnsi="Times New Roman" w:cs="Times New Roman"/>
                    </w:rPr>
                    <w:t>one</w:t>
                  </w:r>
                  <w:r w:rsidRPr="002C367D">
                    <w:rPr>
                      <w:rFonts w:ascii="Times New Roman" w:hAnsi="Times New Roman" w:cs="Times New Roman"/>
                    </w:rPr>
                    <w:t xml:space="preserve"> (</w:t>
                  </w:r>
                  <w:r w:rsidR="00D216B9" w:rsidRPr="002C367D">
                    <w:rPr>
                      <w:rFonts w:ascii="Times New Roman" w:hAnsi="Times New Roman" w:cs="Times New Roman"/>
                    </w:rPr>
                    <w:t>1</w:t>
                  </w:r>
                  <w:r w:rsidRPr="002C367D">
                    <w:rPr>
                      <w:rFonts w:ascii="Times New Roman" w:hAnsi="Times New Roman" w:cs="Times New Roman"/>
                    </w:rPr>
                    <w:t xml:space="preserve">) </w:t>
                  </w:r>
                  <w:r w:rsidR="00D216B9" w:rsidRPr="002C367D">
                    <w:rPr>
                      <w:rFonts w:ascii="Times New Roman" w:hAnsi="Times New Roman" w:cs="Times New Roman"/>
                    </w:rPr>
                    <w:t xml:space="preserve">Similar CSIRT project in the public </w:t>
                  </w:r>
                  <w:r w:rsidR="00D216B9" w:rsidRPr="002C367D">
                    <w:rPr>
                      <w:rFonts w:ascii="Times New Roman" w:hAnsi="Times New Roman" w:cs="Times New Roman"/>
                    </w:rPr>
                    <w:lastRenderedPageBreak/>
                    <w:t>sector</w:t>
                  </w:r>
                  <w:r w:rsidR="00DD03FE">
                    <w:rPr>
                      <w:rFonts w:ascii="Times New Roman" w:hAnsi="Times New Roman" w:cs="Times New Roman"/>
                    </w:rPr>
                    <w:t xml:space="preserve"> </w:t>
                  </w:r>
                  <w:r w:rsidR="00DD03FE" w:rsidRPr="00666B4A">
                    <w:rPr>
                      <w:rFonts w:ascii="Times New Roman" w:hAnsi="Times New Roman" w:cs="Times New Roman"/>
                    </w:rPr>
                    <w:t xml:space="preserve">contract was worth more than </w:t>
                  </w:r>
                  <w:r w:rsidR="00346887" w:rsidRPr="00D83472">
                    <w:rPr>
                      <w:rFonts w:ascii="Times New Roman" w:hAnsi="Times New Roman" w:cs="Times New Roman"/>
                    </w:rPr>
                    <w:t>500</w:t>
                  </w:r>
                  <w:r w:rsidR="00DD03FE" w:rsidRPr="00D83472">
                    <w:rPr>
                      <w:rFonts w:ascii="Times New Roman" w:hAnsi="Times New Roman" w:cs="Times New Roman"/>
                    </w:rPr>
                    <w:t>,000</w:t>
                  </w:r>
                  <w:r w:rsidR="00DD03FE" w:rsidRPr="00666B4A">
                    <w:rPr>
                      <w:rFonts w:ascii="Times New Roman" w:hAnsi="Times New Roman" w:cs="Times New Roman"/>
                    </w:rPr>
                    <w:t xml:space="preserve"> USD, realised in the last 5 (five) years.</w:t>
                  </w:r>
                </w:p>
              </w:tc>
              <w:tc>
                <w:tcPr>
                  <w:tcW w:w="849" w:type="pct"/>
                </w:tcPr>
                <w:p w14:paraId="614BA53E" w14:textId="6EE64AE3" w:rsidR="003A0133" w:rsidRPr="002C367D" w:rsidRDefault="00AE79C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4</w:t>
                  </w:r>
                  <w:r w:rsidR="00716B70">
                    <w:rPr>
                      <w:rFonts w:ascii="Times New Roman" w:hAnsi="Times New Roman" w:cs="Times New Roman"/>
                    </w:rPr>
                    <w:t>0</w:t>
                  </w:r>
                  <w:r w:rsidR="003A0133" w:rsidRPr="002C367D">
                    <w:rPr>
                      <w:rFonts w:ascii="Times New Roman" w:hAnsi="Times New Roman" w:cs="Times New Roman"/>
                    </w:rPr>
                    <w:t>%</w:t>
                  </w:r>
                </w:p>
              </w:tc>
            </w:tr>
            <w:tr w:rsidR="003A0133" w:rsidRPr="002C367D" w14:paraId="1F80DF82" w14:textId="77777777" w:rsidTr="0008080B">
              <w:tc>
                <w:tcPr>
                  <w:cnfStyle w:val="001000000000" w:firstRow="0" w:lastRow="0" w:firstColumn="1" w:lastColumn="0" w:oddVBand="0" w:evenVBand="0" w:oddHBand="0" w:evenHBand="0" w:firstRowFirstColumn="0" w:firstRowLastColumn="0" w:lastRowFirstColumn="0" w:lastRowLastColumn="0"/>
                  <w:tcW w:w="4151" w:type="pct"/>
                  <w:gridSpan w:val="2"/>
                </w:tcPr>
                <w:p w14:paraId="174E18F2" w14:textId="77777777" w:rsidR="003A0133" w:rsidRPr="002C367D" w:rsidRDefault="003A0133" w:rsidP="00666B4A">
                  <w:pPr>
                    <w:rPr>
                      <w:rFonts w:ascii="Times New Roman" w:hAnsi="Times New Roman" w:cs="Times New Roman"/>
                    </w:rPr>
                  </w:pPr>
                  <w:r w:rsidRPr="002C367D">
                    <w:rPr>
                      <w:rFonts w:ascii="Times New Roman" w:hAnsi="Times New Roman" w:cs="Times New Roman"/>
                    </w:rPr>
                    <w:t>Total</w:t>
                  </w:r>
                </w:p>
              </w:tc>
              <w:tc>
                <w:tcPr>
                  <w:tcW w:w="849" w:type="pct"/>
                </w:tcPr>
                <w:p w14:paraId="2A1FC2CC" w14:textId="77777777" w:rsidR="003A0133" w:rsidRPr="002C367D" w:rsidRDefault="003A0133"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100%</w:t>
                  </w:r>
                </w:p>
              </w:tc>
            </w:tr>
          </w:tbl>
          <w:p w14:paraId="6CB98AFE" w14:textId="3CCD5780" w:rsidR="003A0133" w:rsidRPr="002C367D" w:rsidRDefault="003A0133" w:rsidP="0008080B">
            <w:pPr>
              <w:pStyle w:val="ListParagraph"/>
              <w:numPr>
                <w:ilvl w:val="6"/>
                <w:numId w:val="177"/>
              </w:numPr>
            </w:pPr>
            <w:r w:rsidRPr="002C367D">
              <w:rPr>
                <w:b/>
                <w:bCs/>
                <w:u w:val="single"/>
              </w:rPr>
              <w:t xml:space="preserve">Adequacy of the proposal ( </w:t>
            </w:r>
            <w:r w:rsidR="00C45100" w:rsidRPr="002C367D">
              <w:rPr>
                <w:b/>
                <w:bCs/>
                <w:u w:val="single"/>
              </w:rPr>
              <w:t>35</w:t>
            </w:r>
            <w:r w:rsidRPr="002C367D">
              <w:rPr>
                <w:b/>
                <w:bCs/>
                <w:u w:val="single"/>
              </w:rPr>
              <w:t>% of Overall Score)</w:t>
            </w:r>
          </w:p>
          <w:p w14:paraId="4FC18B28" w14:textId="0B081327" w:rsidR="003A0133" w:rsidRPr="002C367D" w:rsidRDefault="003A0133" w:rsidP="003A0133">
            <w:pPr>
              <w:pStyle w:val="ListParagraph"/>
              <w:rPr>
                <w:b/>
                <w:bCs/>
                <w:u w:val="single"/>
              </w:rPr>
            </w:pPr>
          </w:p>
          <w:tbl>
            <w:tblPr>
              <w:tblStyle w:val="KPMGTextTable"/>
              <w:tblW w:w="5000" w:type="pct"/>
              <w:tblLook w:val="04A0" w:firstRow="1" w:lastRow="0" w:firstColumn="1" w:lastColumn="0" w:noHBand="0" w:noVBand="1"/>
            </w:tblPr>
            <w:tblGrid>
              <w:gridCol w:w="1784"/>
              <w:gridCol w:w="4254"/>
              <w:gridCol w:w="1405"/>
            </w:tblGrid>
            <w:tr w:rsidR="003A0133" w:rsidRPr="002C367D" w14:paraId="06159485" w14:textId="77777777" w:rsidTr="000808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8" w:type="pct"/>
                </w:tcPr>
                <w:p w14:paraId="72D8A96D" w14:textId="77777777" w:rsidR="003A0133" w:rsidRPr="002C367D" w:rsidRDefault="003A0133" w:rsidP="00BB750D">
                  <w:pPr>
                    <w:jc w:val="left"/>
                    <w:rPr>
                      <w:rFonts w:ascii="Times New Roman" w:hAnsi="Times New Roman" w:cs="Times New Roman"/>
                      <w:bCs/>
                    </w:rPr>
                  </w:pPr>
                  <w:r w:rsidRPr="002C367D">
                    <w:rPr>
                      <w:rFonts w:ascii="Times New Roman" w:hAnsi="Times New Roman" w:cs="Times New Roman"/>
                      <w:bCs/>
                    </w:rPr>
                    <w:t>Feature</w:t>
                  </w:r>
                </w:p>
              </w:tc>
              <w:tc>
                <w:tcPr>
                  <w:tcW w:w="2858" w:type="pct"/>
                </w:tcPr>
                <w:p w14:paraId="7CE8B34E" w14:textId="77777777" w:rsidR="003A0133" w:rsidRPr="002C367D" w:rsidRDefault="003A0133" w:rsidP="00BB750D">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rPr>
                  </w:pPr>
                  <w:r w:rsidRPr="002C367D">
                    <w:rPr>
                      <w:rFonts w:ascii="Times New Roman" w:hAnsi="Times New Roman" w:cs="Times New Roman"/>
                      <w:bCs/>
                    </w:rPr>
                    <w:t>Sub-feature</w:t>
                  </w:r>
                </w:p>
              </w:tc>
              <w:tc>
                <w:tcPr>
                  <w:tcW w:w="944" w:type="pct"/>
                </w:tcPr>
                <w:p w14:paraId="0633A928" w14:textId="77777777" w:rsidR="003A0133" w:rsidRPr="002C367D" w:rsidRDefault="003A0133" w:rsidP="00BB750D">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rPr>
                  </w:pPr>
                  <w:r w:rsidRPr="002C367D">
                    <w:rPr>
                      <w:rFonts w:ascii="Times New Roman" w:hAnsi="Times New Roman" w:cs="Times New Roman"/>
                      <w:bCs/>
                    </w:rPr>
                    <w:t>Relative Weight</w:t>
                  </w:r>
                </w:p>
              </w:tc>
            </w:tr>
            <w:tr w:rsidR="003A0133" w:rsidRPr="002C367D" w14:paraId="6024E0A5" w14:textId="77777777" w:rsidTr="0008080B">
              <w:tc>
                <w:tcPr>
                  <w:cnfStyle w:val="001000000000" w:firstRow="0" w:lastRow="0" w:firstColumn="1" w:lastColumn="0" w:oddVBand="0" w:evenVBand="0" w:oddHBand="0" w:evenHBand="0" w:firstRowFirstColumn="0" w:firstRowLastColumn="0" w:lastRowFirstColumn="0" w:lastRowLastColumn="0"/>
                  <w:tcW w:w="1198" w:type="pct"/>
                </w:tcPr>
                <w:p w14:paraId="5019FF17" w14:textId="77777777" w:rsidR="003A0133" w:rsidRPr="002C367D" w:rsidRDefault="003A0133" w:rsidP="00BB750D">
                  <w:pPr>
                    <w:jc w:val="left"/>
                    <w:rPr>
                      <w:rFonts w:ascii="Times New Roman" w:hAnsi="Times New Roman" w:cs="Times New Roman"/>
                    </w:rPr>
                  </w:pPr>
                  <w:r w:rsidRPr="002C367D">
                    <w:rPr>
                      <w:rFonts w:ascii="Times New Roman" w:hAnsi="Times New Roman" w:cs="Times New Roman"/>
                    </w:rPr>
                    <w:t xml:space="preserve">Functional and Technical Specifications </w:t>
                  </w:r>
                </w:p>
              </w:tc>
              <w:tc>
                <w:tcPr>
                  <w:tcW w:w="2858" w:type="pct"/>
                </w:tcPr>
                <w:p w14:paraId="4182A8A2" w14:textId="3DA03752" w:rsidR="00D216B9" w:rsidRPr="003202FA" w:rsidRDefault="003A0133" w:rsidP="00D216B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2C367D">
                    <w:rPr>
                      <w:rFonts w:ascii="Times New Roman" w:hAnsi="Times New Roman" w:cs="Times New Roman"/>
                    </w:rPr>
                    <w:t xml:space="preserve">Procurement, planning, design, development, installation and commissioning of a </w:t>
                  </w:r>
                  <w:r w:rsidR="00D216B9" w:rsidRPr="002C367D">
                    <w:rPr>
                      <w:b/>
                    </w:rPr>
                    <w:t>National Computer Incident Response Team (CSIRT) for Somalia</w:t>
                  </w:r>
                </w:p>
                <w:p w14:paraId="105BE442" w14:textId="4C8C265E" w:rsidR="003A0133" w:rsidRPr="002C367D" w:rsidRDefault="003A0133" w:rsidP="008740A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05075B8" w14:textId="480A4E29" w:rsidR="003A0133" w:rsidRPr="002C367D" w:rsidRDefault="003A0133" w:rsidP="008740A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 xml:space="preserve">Detailed functional overview of the system and how the functionalities/ modules within the proposed </w:t>
                  </w:r>
                  <w:r w:rsidR="00D216B9" w:rsidRPr="002C367D">
                    <w:rPr>
                      <w:rFonts w:ascii="Times New Roman" w:hAnsi="Times New Roman" w:cs="Times New Roman"/>
                    </w:rPr>
                    <w:t xml:space="preserve">CSIRT </w:t>
                  </w:r>
                  <w:r w:rsidRPr="002C367D">
                    <w:rPr>
                      <w:rFonts w:ascii="Times New Roman" w:hAnsi="Times New Roman" w:cs="Times New Roman"/>
                    </w:rPr>
                    <w:t xml:space="preserve">solution will </w:t>
                  </w:r>
                  <w:r w:rsidR="00752E98">
                    <w:rPr>
                      <w:rFonts w:ascii="Times New Roman" w:hAnsi="Times New Roman" w:cs="Times New Roman"/>
                    </w:rPr>
                    <w:t xml:space="preserve">be </w:t>
                  </w:r>
                  <w:r w:rsidRPr="002C367D">
                    <w:rPr>
                      <w:rFonts w:ascii="Times New Roman" w:hAnsi="Times New Roman" w:cs="Times New Roman"/>
                    </w:rPr>
                    <w:t>layered and interact with one another.</w:t>
                  </w:r>
                </w:p>
                <w:p w14:paraId="19C0E119" w14:textId="77777777" w:rsidR="003A0133" w:rsidRPr="002C367D" w:rsidRDefault="003A0133" w:rsidP="008740A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Give the details of suitable tools/ software/ hardware/ utilities/ solutions that it is proposing for the solution.</w:t>
                  </w:r>
                </w:p>
              </w:tc>
              <w:tc>
                <w:tcPr>
                  <w:tcW w:w="944" w:type="pct"/>
                </w:tcPr>
                <w:p w14:paraId="178839FA" w14:textId="77777777" w:rsidR="003A0133" w:rsidRPr="002C367D" w:rsidRDefault="003A0133"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50%</w:t>
                  </w:r>
                </w:p>
              </w:tc>
            </w:tr>
            <w:tr w:rsidR="003A0133" w:rsidRPr="002C367D" w14:paraId="2B7D4982" w14:textId="77777777" w:rsidTr="0008080B">
              <w:tc>
                <w:tcPr>
                  <w:cnfStyle w:val="001000000000" w:firstRow="0" w:lastRow="0" w:firstColumn="1" w:lastColumn="0" w:oddVBand="0" w:evenVBand="0" w:oddHBand="0" w:evenHBand="0" w:firstRowFirstColumn="0" w:firstRowLastColumn="0" w:lastRowFirstColumn="0" w:lastRowLastColumn="0"/>
                  <w:tcW w:w="1198" w:type="pct"/>
                </w:tcPr>
                <w:p w14:paraId="01CAF5F5" w14:textId="77777777" w:rsidR="003A0133" w:rsidRPr="002C367D" w:rsidRDefault="003A0133" w:rsidP="00BB750D">
                  <w:pPr>
                    <w:jc w:val="left"/>
                    <w:rPr>
                      <w:rFonts w:ascii="Times New Roman" w:hAnsi="Times New Roman" w:cs="Times New Roman"/>
                    </w:rPr>
                  </w:pPr>
                  <w:r w:rsidRPr="002C367D">
                    <w:rPr>
                      <w:rFonts w:ascii="Times New Roman" w:hAnsi="Times New Roman" w:cs="Times New Roman"/>
                    </w:rPr>
                    <w:t>Technical Architecture</w:t>
                  </w:r>
                </w:p>
              </w:tc>
              <w:tc>
                <w:tcPr>
                  <w:tcW w:w="2858" w:type="pct"/>
                </w:tcPr>
                <w:p w14:paraId="624A6D93" w14:textId="70227370" w:rsidR="00D216B9" w:rsidRPr="002C367D" w:rsidRDefault="003A0133" w:rsidP="00D216B9">
                  <w:pPr>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hAnsi="Times New Roman" w:cs="Times New Roman"/>
                    </w:rPr>
                    <w:t xml:space="preserve">Detailed solution architecture of the system which is in tune with global and regional </w:t>
                  </w:r>
                  <w:r w:rsidR="00D216B9" w:rsidRPr="002C367D">
                    <w:rPr>
                      <w:rFonts w:ascii="Times New Roman" w:hAnsi="Times New Roman" w:cs="Times New Roman"/>
                    </w:rPr>
                    <w:t>CIRT frameworks</w:t>
                  </w:r>
                </w:p>
                <w:p w14:paraId="1FC5AAFB" w14:textId="46770EF8" w:rsidR="003A0133" w:rsidRPr="002C367D" w:rsidRDefault="003A0133" w:rsidP="00BB750D">
                  <w:pPr>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p>
              </w:tc>
              <w:tc>
                <w:tcPr>
                  <w:tcW w:w="944" w:type="pct"/>
                </w:tcPr>
                <w:p w14:paraId="7D3D15E1" w14:textId="77777777" w:rsidR="003A0133" w:rsidRPr="002C367D" w:rsidRDefault="003A0133"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12.5%</w:t>
                  </w:r>
                </w:p>
              </w:tc>
            </w:tr>
            <w:tr w:rsidR="003A0133" w:rsidRPr="002C367D" w14:paraId="6CF1F01A" w14:textId="77777777" w:rsidTr="0008080B">
              <w:tc>
                <w:tcPr>
                  <w:cnfStyle w:val="001000000000" w:firstRow="0" w:lastRow="0" w:firstColumn="1" w:lastColumn="0" w:oddVBand="0" w:evenVBand="0" w:oddHBand="0" w:evenHBand="0" w:firstRowFirstColumn="0" w:firstRowLastColumn="0" w:lastRowFirstColumn="0" w:lastRowLastColumn="0"/>
                  <w:tcW w:w="1198" w:type="pct"/>
                </w:tcPr>
                <w:p w14:paraId="0079C1F1" w14:textId="77777777" w:rsidR="003A0133" w:rsidRPr="002C367D" w:rsidRDefault="003A0133" w:rsidP="00BB750D">
                  <w:pPr>
                    <w:jc w:val="left"/>
                    <w:rPr>
                      <w:rFonts w:ascii="Times New Roman" w:hAnsi="Times New Roman" w:cs="Times New Roman"/>
                    </w:rPr>
                  </w:pPr>
                  <w:r w:rsidRPr="002C367D">
                    <w:rPr>
                      <w:rFonts w:ascii="Times New Roman" w:hAnsi="Times New Roman" w:cs="Times New Roman"/>
                    </w:rPr>
                    <w:t>Hardware requirements</w:t>
                  </w:r>
                </w:p>
              </w:tc>
              <w:tc>
                <w:tcPr>
                  <w:tcW w:w="2858" w:type="pct"/>
                </w:tcPr>
                <w:p w14:paraId="5A11F97D" w14:textId="6A4666E4" w:rsidR="003A0133" w:rsidRPr="002C367D" w:rsidRDefault="003A0133" w:rsidP="00BB750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Provide for and carry out the detailed configuration of the Development, Quality Assurance, Production Server and Disaster Recovery environments. Provide hardware requirements for on-premise</w:t>
                  </w:r>
                  <w:r w:rsidR="00752E98">
                    <w:rPr>
                      <w:rFonts w:ascii="Times New Roman" w:hAnsi="Times New Roman" w:cs="Times New Roman"/>
                    </w:rPr>
                    <w:t>s</w:t>
                  </w:r>
                  <w:r w:rsidRPr="002C367D">
                    <w:rPr>
                      <w:rFonts w:ascii="Times New Roman" w:hAnsi="Times New Roman" w:cs="Times New Roman"/>
                    </w:rPr>
                    <w:t xml:space="preserve"> primary site deployment and cloud-based Disaster Recovery system deployment. </w:t>
                  </w:r>
                </w:p>
              </w:tc>
              <w:tc>
                <w:tcPr>
                  <w:tcW w:w="944" w:type="pct"/>
                </w:tcPr>
                <w:p w14:paraId="7E9D206D" w14:textId="77777777" w:rsidR="003A0133" w:rsidRPr="002C367D" w:rsidRDefault="003A0133"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12.5%</w:t>
                  </w:r>
                </w:p>
              </w:tc>
            </w:tr>
            <w:tr w:rsidR="003A0133" w:rsidRPr="002C367D" w14:paraId="079D6B42" w14:textId="77777777" w:rsidTr="0008080B">
              <w:tc>
                <w:tcPr>
                  <w:cnfStyle w:val="001000000000" w:firstRow="0" w:lastRow="0" w:firstColumn="1" w:lastColumn="0" w:oddVBand="0" w:evenVBand="0" w:oddHBand="0" w:evenHBand="0" w:firstRowFirstColumn="0" w:firstRowLastColumn="0" w:lastRowFirstColumn="0" w:lastRowLastColumn="0"/>
                  <w:tcW w:w="1198" w:type="pct"/>
                </w:tcPr>
                <w:p w14:paraId="1895150D" w14:textId="17AF579F" w:rsidR="003A0133" w:rsidRPr="002C367D" w:rsidRDefault="003A0133" w:rsidP="00232187">
                  <w:pPr>
                    <w:jc w:val="left"/>
                    <w:rPr>
                      <w:rFonts w:ascii="Times New Roman" w:hAnsi="Times New Roman" w:cs="Times New Roman"/>
                    </w:rPr>
                  </w:pPr>
                  <w:r w:rsidRPr="002C367D">
                    <w:rPr>
                      <w:rFonts w:ascii="Times New Roman" w:hAnsi="Times New Roman" w:cs="Times New Roman"/>
                    </w:rPr>
                    <w:t xml:space="preserve">Methodology, </w:t>
                  </w:r>
                  <w:r w:rsidR="00933165" w:rsidRPr="002C367D">
                    <w:rPr>
                      <w:rFonts w:ascii="Times New Roman" w:hAnsi="Times New Roman" w:cs="Times New Roman"/>
                    </w:rPr>
                    <w:t>Project</w:t>
                  </w:r>
                  <w:r w:rsidR="00933165" w:rsidRPr="002C367D">
                    <w:t>,</w:t>
                  </w:r>
                  <w:r w:rsidRPr="002C367D">
                    <w:rPr>
                      <w:rFonts w:ascii="Times New Roman" w:hAnsi="Times New Roman" w:cs="Times New Roman"/>
                    </w:rPr>
                    <w:t xml:space="preserve"> and Work Plan</w:t>
                  </w:r>
                </w:p>
              </w:tc>
              <w:tc>
                <w:tcPr>
                  <w:tcW w:w="2858" w:type="pct"/>
                </w:tcPr>
                <w:p w14:paraId="2A555416" w14:textId="77777777" w:rsidR="003A0133" w:rsidRPr="002C367D" w:rsidRDefault="003A0133" w:rsidP="00232187">
                  <w:pPr>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Proposed implementation methodology based in priorities specified for timely project completion.</w:t>
                  </w:r>
                </w:p>
                <w:p w14:paraId="2687AAF5" w14:textId="77777777" w:rsidR="003A0133" w:rsidRPr="002C367D" w:rsidRDefault="003A0133" w:rsidP="00232187">
                  <w:pPr>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 xml:space="preserve">Plan and methodology on extending maintenance and support for the project during the contract period. Bidder should </w:t>
                  </w:r>
                  <w:r w:rsidRPr="002C367D">
                    <w:rPr>
                      <w:rFonts w:ascii="Times New Roman" w:eastAsiaTheme="minorHAnsi" w:hAnsi="Times New Roman" w:cs="Times New Roman"/>
                    </w:rPr>
                    <w:lastRenderedPageBreak/>
                    <w:t>give the details of personnel resources (quantity, quality and experience) which they shall deploy at the site and the support the client shall get. These resources should have minimum experience of 5 years each.</w:t>
                  </w:r>
                </w:p>
                <w:p w14:paraId="3DB6401C" w14:textId="77777777" w:rsidR="003A0133" w:rsidRPr="002C367D" w:rsidRDefault="003A0133" w:rsidP="00232187">
                  <w:pPr>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The proposed project plan should cover:</w:t>
                  </w:r>
                </w:p>
                <w:p w14:paraId="41B81A09" w14:textId="07119F15" w:rsidR="00C45100" w:rsidRPr="002C367D" w:rsidRDefault="003A0133"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Project Organisation and Management plan</w:t>
                  </w:r>
                  <w:r w:rsidR="00C45100" w:rsidRPr="002C367D">
                    <w:rPr>
                      <w:rFonts w:ascii="Times New Roman" w:eastAsiaTheme="minorHAnsi" w:hAnsi="Times New Roman" w:cs="Times New Roman"/>
                    </w:rPr>
                    <w:t>.</w:t>
                  </w:r>
                </w:p>
                <w:p w14:paraId="5143AEB7" w14:textId="77777777" w:rsidR="00C45100" w:rsidRPr="002C367D" w:rsidRDefault="003A0133"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hAnsi="Times New Roman" w:cs="Times New Roman"/>
                    </w:rPr>
                    <w:t>Work plan - tasks, activities, dependencies, estimated consultant man-days/hours, start and end dates, milestone dates and deliverables.</w:t>
                  </w:r>
                </w:p>
                <w:p w14:paraId="1DEDB545" w14:textId="51BF015B" w:rsidR="00C45100" w:rsidRPr="002C367D" w:rsidRDefault="003A0133"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Delivery and Installatio</w:t>
                  </w:r>
                  <w:r w:rsidR="00C45100" w:rsidRPr="002C367D">
                    <w:rPr>
                      <w:rFonts w:ascii="Times New Roman" w:eastAsiaTheme="minorHAnsi" w:hAnsi="Times New Roman" w:cs="Times New Roman"/>
                    </w:rPr>
                    <w:t>n plan.</w:t>
                  </w:r>
                </w:p>
                <w:p w14:paraId="04EA4A52" w14:textId="525CD03D" w:rsidR="00C45100" w:rsidRPr="002C367D" w:rsidRDefault="003A0133"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 xml:space="preserve">Training </w:t>
                  </w:r>
                  <w:r w:rsidR="00C45100" w:rsidRPr="002C367D">
                    <w:rPr>
                      <w:rFonts w:ascii="Times New Roman" w:eastAsiaTheme="minorHAnsi" w:hAnsi="Times New Roman" w:cs="Times New Roman"/>
                    </w:rPr>
                    <w:t>p</w:t>
                  </w:r>
                  <w:r w:rsidRPr="002C367D">
                    <w:rPr>
                      <w:rFonts w:ascii="Times New Roman" w:eastAsiaTheme="minorHAnsi" w:hAnsi="Times New Roman" w:cs="Times New Roman"/>
                    </w:rPr>
                    <w:t>lan</w:t>
                  </w:r>
                  <w:r w:rsidR="00C45100" w:rsidRPr="002C367D">
                    <w:rPr>
                      <w:rFonts w:ascii="Times New Roman" w:eastAsiaTheme="minorHAnsi" w:hAnsi="Times New Roman" w:cs="Times New Roman"/>
                    </w:rPr>
                    <w:t>.</w:t>
                  </w:r>
                </w:p>
                <w:p w14:paraId="56EFF05D" w14:textId="67342B48" w:rsidR="003A0133" w:rsidRPr="002C367D" w:rsidRDefault="003A0133"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 xml:space="preserve">Change Management </w:t>
                  </w:r>
                  <w:r w:rsidR="00C45100" w:rsidRPr="002C367D">
                    <w:rPr>
                      <w:rFonts w:ascii="Times New Roman" w:eastAsiaTheme="minorHAnsi" w:hAnsi="Times New Roman" w:cs="Times New Roman"/>
                    </w:rPr>
                    <w:t>p</w:t>
                  </w:r>
                  <w:r w:rsidRPr="002C367D">
                    <w:rPr>
                      <w:rFonts w:ascii="Times New Roman" w:eastAsiaTheme="minorHAnsi" w:hAnsi="Times New Roman" w:cs="Times New Roman"/>
                    </w:rPr>
                    <w:t>lan</w:t>
                  </w:r>
                  <w:r w:rsidR="00C45100" w:rsidRPr="002C367D">
                    <w:rPr>
                      <w:rFonts w:ascii="Times New Roman" w:eastAsiaTheme="minorHAnsi" w:hAnsi="Times New Roman" w:cs="Times New Roman"/>
                    </w:rPr>
                    <w:t>.</w:t>
                  </w:r>
                </w:p>
                <w:p w14:paraId="15971AFC" w14:textId="3BAF7D94" w:rsidR="002166F9" w:rsidRPr="002C367D" w:rsidRDefault="00AC77DB"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Data Migration plan.</w:t>
                  </w:r>
                </w:p>
                <w:p w14:paraId="4DE4F8B9" w14:textId="4B2AE589" w:rsidR="003A0133" w:rsidRPr="002C367D" w:rsidRDefault="003A0133" w:rsidP="0008080B">
                  <w:pPr>
                    <w:pStyle w:val="ListParagraph"/>
                    <w:numPr>
                      <w:ilvl w:val="0"/>
                      <w:numId w:val="165"/>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Pre-commissioning and Operational Acceptance Testing plan</w:t>
                  </w:r>
                  <w:r w:rsidR="00C45100" w:rsidRPr="002C367D">
                    <w:rPr>
                      <w:rFonts w:ascii="Times New Roman" w:eastAsiaTheme="minorHAnsi" w:hAnsi="Times New Roman" w:cs="Times New Roman"/>
                    </w:rPr>
                    <w:t>.</w:t>
                  </w:r>
                </w:p>
                <w:p w14:paraId="6426C259" w14:textId="509562CD" w:rsidR="003A0133" w:rsidRPr="002C367D" w:rsidRDefault="003A0133" w:rsidP="0008080B">
                  <w:pPr>
                    <w:pStyle w:val="ListParagraph"/>
                    <w:numPr>
                      <w:ilvl w:val="0"/>
                      <w:numId w:val="165"/>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Key and Non-Key Expert Roles, Task, Time and Resource Schedule</w:t>
                  </w:r>
                  <w:r w:rsidR="00C45100" w:rsidRPr="002C367D">
                    <w:rPr>
                      <w:rFonts w:ascii="Times New Roman" w:eastAsiaTheme="minorHAnsi" w:hAnsi="Times New Roman" w:cs="Times New Roman"/>
                    </w:rPr>
                    <w:t>.</w:t>
                  </w:r>
                  <w:r w:rsidRPr="002C367D" w:rsidDel="00AE71A9">
                    <w:rPr>
                      <w:rFonts w:ascii="Times New Roman" w:eastAsiaTheme="minorHAnsi" w:hAnsi="Times New Roman" w:cs="Times New Roman"/>
                    </w:rPr>
                    <w:t xml:space="preserve"> </w:t>
                  </w:r>
                </w:p>
                <w:p w14:paraId="3DFAB4D0" w14:textId="45EB3FD4" w:rsidR="003A0133" w:rsidRPr="002C367D" w:rsidRDefault="003A0133" w:rsidP="0008080B">
                  <w:pPr>
                    <w:pStyle w:val="ListParagraph"/>
                    <w:numPr>
                      <w:ilvl w:val="0"/>
                      <w:numId w:val="165"/>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Technical support pla</w:t>
                  </w:r>
                  <w:r w:rsidR="00C45100" w:rsidRPr="002C367D">
                    <w:rPr>
                      <w:rFonts w:ascii="Times New Roman" w:eastAsiaTheme="minorHAnsi" w:hAnsi="Times New Roman" w:cs="Times New Roman"/>
                    </w:rPr>
                    <w:t>n.</w:t>
                  </w:r>
                </w:p>
                <w:p w14:paraId="55F7594A" w14:textId="2605882C" w:rsidR="003A0133" w:rsidRPr="002C367D" w:rsidRDefault="003A0133" w:rsidP="0008080B">
                  <w:pPr>
                    <w:pStyle w:val="ListParagraph"/>
                    <w:numPr>
                      <w:ilvl w:val="0"/>
                      <w:numId w:val="165"/>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Warranty Service plan</w:t>
                  </w:r>
                  <w:r w:rsidR="00C45100" w:rsidRPr="002C367D">
                    <w:rPr>
                      <w:rFonts w:ascii="Times New Roman" w:eastAsiaTheme="minorHAnsi" w:hAnsi="Times New Roman" w:cs="Times New Roman"/>
                    </w:rPr>
                    <w:t>.</w:t>
                  </w:r>
                </w:p>
              </w:tc>
              <w:tc>
                <w:tcPr>
                  <w:tcW w:w="944" w:type="pct"/>
                </w:tcPr>
                <w:p w14:paraId="0D2961E6" w14:textId="77777777" w:rsidR="003A0133" w:rsidRPr="002C367D" w:rsidRDefault="003A0133"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lastRenderedPageBreak/>
                    <w:t>25%</w:t>
                  </w:r>
                </w:p>
              </w:tc>
            </w:tr>
            <w:tr w:rsidR="003A0133" w:rsidRPr="002C367D" w14:paraId="21EFFC7A" w14:textId="77777777" w:rsidTr="0008080B">
              <w:tc>
                <w:tcPr>
                  <w:cnfStyle w:val="001000000000" w:firstRow="0" w:lastRow="0" w:firstColumn="1" w:lastColumn="0" w:oddVBand="0" w:evenVBand="0" w:oddHBand="0" w:evenHBand="0" w:firstRowFirstColumn="0" w:firstRowLastColumn="0" w:lastRowFirstColumn="0" w:lastRowLastColumn="0"/>
                  <w:tcW w:w="4056" w:type="pct"/>
                  <w:gridSpan w:val="2"/>
                </w:tcPr>
                <w:p w14:paraId="3D286704" w14:textId="77777777" w:rsidR="003A0133" w:rsidRPr="002C367D" w:rsidRDefault="003A0133" w:rsidP="00BB750D">
                  <w:pPr>
                    <w:jc w:val="left"/>
                    <w:rPr>
                      <w:rFonts w:ascii="Times New Roman" w:eastAsiaTheme="minorHAnsi" w:hAnsi="Times New Roman" w:cs="Times New Roman"/>
                    </w:rPr>
                  </w:pPr>
                  <w:r w:rsidRPr="002C367D">
                    <w:rPr>
                      <w:rFonts w:ascii="Times New Roman" w:eastAsiaTheme="minorHAnsi" w:hAnsi="Times New Roman" w:cs="Times New Roman"/>
                    </w:rPr>
                    <w:t>Total</w:t>
                  </w:r>
                </w:p>
              </w:tc>
              <w:tc>
                <w:tcPr>
                  <w:tcW w:w="944" w:type="pct"/>
                </w:tcPr>
                <w:p w14:paraId="5204EC74" w14:textId="77777777" w:rsidR="003A0133" w:rsidRPr="002C367D" w:rsidRDefault="003A0133"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100%</w:t>
                  </w:r>
                </w:p>
              </w:tc>
            </w:tr>
          </w:tbl>
          <w:p w14:paraId="4FD3854D" w14:textId="77777777" w:rsidR="003A0133" w:rsidRPr="002C367D" w:rsidRDefault="003A0133" w:rsidP="00666B4A">
            <w:pPr>
              <w:pStyle w:val="ListParagraph"/>
              <w:rPr>
                <w:b/>
                <w:bCs/>
                <w:u w:val="single"/>
              </w:rPr>
            </w:pPr>
          </w:p>
          <w:p w14:paraId="28318C49" w14:textId="25467CE0" w:rsidR="003A0133" w:rsidRPr="002C367D" w:rsidRDefault="003A0133" w:rsidP="0008080B">
            <w:pPr>
              <w:pStyle w:val="ListParagraph"/>
              <w:numPr>
                <w:ilvl w:val="6"/>
                <w:numId w:val="177"/>
              </w:numPr>
              <w:rPr>
                <w:b/>
                <w:bCs/>
                <w:u w:val="single"/>
              </w:rPr>
            </w:pPr>
            <w:r w:rsidRPr="002C367D">
              <w:rPr>
                <w:b/>
                <w:bCs/>
                <w:u w:val="single"/>
              </w:rPr>
              <w:t>Qualifications</w:t>
            </w:r>
            <w:r w:rsidRPr="002C367D">
              <w:rPr>
                <w:b/>
                <w:bCs/>
                <w:sz w:val="23"/>
                <w:szCs w:val="23"/>
                <w:u w:val="single"/>
              </w:rPr>
              <w:t>, Competence and Experience of the Key Professionals – (</w:t>
            </w:r>
            <w:r w:rsidR="00345343" w:rsidRPr="002C367D">
              <w:rPr>
                <w:b/>
                <w:bCs/>
                <w:sz w:val="23"/>
                <w:szCs w:val="23"/>
                <w:u w:val="single"/>
              </w:rPr>
              <w:t>2</w:t>
            </w:r>
            <w:r w:rsidRPr="002C367D">
              <w:rPr>
                <w:b/>
                <w:bCs/>
                <w:sz w:val="23"/>
                <w:szCs w:val="23"/>
                <w:u w:val="single"/>
              </w:rPr>
              <w:t>0% of Overall Score)</w:t>
            </w:r>
          </w:p>
          <w:p w14:paraId="62B20A26" w14:textId="77777777" w:rsidR="003A0133" w:rsidRPr="002C367D" w:rsidRDefault="003A0133" w:rsidP="00666B4A">
            <w:pPr>
              <w:pStyle w:val="ListParagraph"/>
              <w:rPr>
                <w:b/>
                <w:bCs/>
                <w:u w:val="single"/>
              </w:rPr>
            </w:pPr>
          </w:p>
          <w:tbl>
            <w:tblPr>
              <w:tblStyle w:val="KPMGTextTable"/>
              <w:tblW w:w="4813" w:type="pct"/>
              <w:tblLook w:val="04A0" w:firstRow="1" w:lastRow="0" w:firstColumn="1" w:lastColumn="0" w:noHBand="0" w:noVBand="1"/>
            </w:tblPr>
            <w:tblGrid>
              <w:gridCol w:w="5612"/>
              <w:gridCol w:w="1553"/>
            </w:tblGrid>
            <w:tr w:rsidR="00173EB7" w:rsidRPr="002C367D" w14:paraId="21021C9B" w14:textId="77777777" w:rsidTr="0008080B">
              <w:trPr>
                <w:cnfStyle w:val="100000000000" w:firstRow="1" w:lastRow="0" w:firstColumn="0" w:lastColumn="0" w:oddVBand="0" w:evenVBand="0" w:oddHBand="0"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3916" w:type="pct"/>
                </w:tcPr>
                <w:p w14:paraId="7F788552" w14:textId="1D37AA0B" w:rsidR="00173EB7" w:rsidRPr="002C367D" w:rsidRDefault="00173EB7" w:rsidP="00666B4A">
                  <w:pPr>
                    <w:rPr>
                      <w:rFonts w:ascii="Times New Roman" w:hAnsi="Times New Roman" w:cs="Times New Roman"/>
                      <w:szCs w:val="24"/>
                    </w:rPr>
                  </w:pPr>
                  <w:r w:rsidRPr="002C367D">
                    <w:rPr>
                      <w:rFonts w:ascii="Times New Roman" w:hAnsi="Times New Roman" w:cs="Times New Roman"/>
                      <w:bCs/>
                      <w:szCs w:val="24"/>
                    </w:rPr>
                    <w:t>Sub-feature</w:t>
                  </w:r>
                </w:p>
              </w:tc>
              <w:tc>
                <w:tcPr>
                  <w:tcW w:w="1084" w:type="pct"/>
                </w:tcPr>
                <w:p w14:paraId="7F09D404" w14:textId="2380130B" w:rsidR="00173EB7" w:rsidRPr="002C367D" w:rsidRDefault="00173EB7" w:rsidP="00666B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szCs w:val="24"/>
                    </w:rPr>
                  </w:pPr>
                  <w:r w:rsidRPr="002C367D">
                    <w:rPr>
                      <w:rFonts w:ascii="Times New Roman" w:hAnsi="Times New Roman" w:cs="Times New Roman"/>
                      <w:bCs/>
                      <w:szCs w:val="24"/>
                    </w:rPr>
                    <w:t>Relative Weight</w:t>
                  </w:r>
                </w:p>
              </w:tc>
            </w:tr>
            <w:tr w:rsidR="00173EB7" w:rsidRPr="002C367D" w14:paraId="30A9B44C" w14:textId="77777777" w:rsidTr="0008080B">
              <w:tc>
                <w:tcPr>
                  <w:cnfStyle w:val="001000000000" w:firstRow="0" w:lastRow="0" w:firstColumn="1" w:lastColumn="0" w:oddVBand="0" w:evenVBand="0" w:oddHBand="0" w:evenHBand="0" w:firstRowFirstColumn="0" w:firstRowLastColumn="0" w:lastRowFirstColumn="0" w:lastRowLastColumn="0"/>
                  <w:tcW w:w="3916" w:type="pct"/>
                  <w:tcBorders>
                    <w:bottom w:val="single" w:sz="4" w:space="0" w:color="auto"/>
                  </w:tcBorders>
                </w:tcPr>
                <w:p w14:paraId="69101A02" w14:textId="77777777" w:rsidR="00173EB7" w:rsidRPr="002C367D" w:rsidRDefault="00173EB7" w:rsidP="00666B4A">
                  <w:pPr>
                    <w:rPr>
                      <w:rFonts w:ascii="Times New Roman" w:hAnsi="Times New Roman" w:cs="Times New Roman"/>
                      <w:szCs w:val="24"/>
                    </w:rPr>
                  </w:pPr>
                  <w:r w:rsidRPr="002C367D">
                    <w:rPr>
                      <w:rFonts w:ascii="Times New Roman" w:hAnsi="Times New Roman" w:cs="Times New Roman"/>
                      <w:szCs w:val="24"/>
                    </w:rPr>
                    <w:t>Project Manager</w:t>
                  </w:r>
                </w:p>
              </w:tc>
              <w:tc>
                <w:tcPr>
                  <w:tcW w:w="1084" w:type="pct"/>
                  <w:tcBorders>
                    <w:bottom w:val="single" w:sz="4" w:space="0" w:color="auto"/>
                  </w:tcBorders>
                  <w:vAlign w:val="center"/>
                </w:tcPr>
                <w:p w14:paraId="2DE4453B" w14:textId="3E60A86B" w:rsidR="00173EB7" w:rsidRPr="002C367D" w:rsidRDefault="00173EB7"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C367D">
                    <w:rPr>
                      <w:rFonts w:ascii="Times New Roman" w:hAnsi="Times New Roman" w:cs="Times New Roman"/>
                      <w:szCs w:val="24"/>
                    </w:rPr>
                    <w:t>20%</w:t>
                  </w:r>
                </w:p>
              </w:tc>
            </w:tr>
            <w:tr w:rsidR="00173EB7" w:rsidRPr="002C367D" w14:paraId="247652B8" w14:textId="77777777" w:rsidTr="0008080B">
              <w:tc>
                <w:tcPr>
                  <w:cnfStyle w:val="001000000000" w:firstRow="0" w:lastRow="0" w:firstColumn="1" w:lastColumn="0" w:oddVBand="0" w:evenVBand="0" w:oddHBand="0" w:evenHBand="0" w:firstRowFirstColumn="0" w:firstRowLastColumn="0" w:lastRowFirstColumn="0" w:lastRowLastColumn="0"/>
                  <w:tcW w:w="3916" w:type="pct"/>
                  <w:tcBorders>
                    <w:bottom w:val="single" w:sz="4" w:space="0" w:color="auto"/>
                  </w:tcBorders>
                </w:tcPr>
                <w:p w14:paraId="79769C5A" w14:textId="0E50671C" w:rsidR="00173EB7" w:rsidRPr="002C367D" w:rsidRDefault="00C11710" w:rsidP="00666B4A">
                  <w:pPr>
                    <w:rPr>
                      <w:rFonts w:ascii="Times New Roman" w:hAnsi="Times New Roman" w:cs="Times New Roman"/>
                      <w:szCs w:val="24"/>
                    </w:rPr>
                  </w:pPr>
                  <w:r w:rsidRPr="002C367D">
                    <w:rPr>
                      <w:rFonts w:ascii="Times New Roman" w:hAnsi="Times New Roman" w:cs="Times New Roman"/>
                      <w:szCs w:val="24"/>
                    </w:rPr>
                    <w:t>CSIRT Technical Lead / Cybersecurity Architect</w:t>
                  </w:r>
                </w:p>
              </w:tc>
              <w:tc>
                <w:tcPr>
                  <w:tcW w:w="1084" w:type="pct"/>
                  <w:tcBorders>
                    <w:bottom w:val="single" w:sz="4" w:space="0" w:color="auto"/>
                  </w:tcBorders>
                  <w:vAlign w:val="center"/>
                </w:tcPr>
                <w:p w14:paraId="1FE6E9C6" w14:textId="50E770BE" w:rsidR="00173EB7" w:rsidRPr="002C367D" w:rsidRDefault="00F40F5A"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C367D">
                    <w:rPr>
                      <w:rFonts w:ascii="Times New Roman" w:hAnsi="Times New Roman" w:cs="Times New Roman"/>
                      <w:szCs w:val="24"/>
                    </w:rPr>
                    <w:t>2</w:t>
                  </w:r>
                  <w:r w:rsidR="00173EB7" w:rsidRPr="002C367D">
                    <w:rPr>
                      <w:rFonts w:ascii="Times New Roman" w:hAnsi="Times New Roman" w:cs="Times New Roman"/>
                      <w:szCs w:val="24"/>
                    </w:rPr>
                    <w:t>0%</w:t>
                  </w:r>
                </w:p>
              </w:tc>
            </w:tr>
            <w:tr w:rsidR="00173EB7" w:rsidRPr="002C367D" w14:paraId="13DCA49A" w14:textId="77777777" w:rsidTr="0008080B">
              <w:tc>
                <w:tcPr>
                  <w:cnfStyle w:val="001000000000" w:firstRow="0" w:lastRow="0" w:firstColumn="1" w:lastColumn="0" w:oddVBand="0" w:evenVBand="0" w:oddHBand="0" w:evenHBand="0" w:firstRowFirstColumn="0" w:firstRowLastColumn="0" w:lastRowFirstColumn="0" w:lastRowLastColumn="0"/>
                  <w:tcW w:w="3916" w:type="pct"/>
                  <w:tcBorders>
                    <w:top w:val="single" w:sz="4" w:space="0" w:color="auto"/>
                    <w:left w:val="single" w:sz="4" w:space="0" w:color="auto"/>
                    <w:bottom w:val="single" w:sz="4" w:space="0" w:color="auto"/>
                    <w:right w:val="single" w:sz="4" w:space="0" w:color="auto"/>
                  </w:tcBorders>
                </w:tcPr>
                <w:p w14:paraId="6A501629" w14:textId="7112E6D0" w:rsidR="00173EB7" w:rsidRPr="002C367D" w:rsidRDefault="00C11710" w:rsidP="00666B4A">
                  <w:pPr>
                    <w:rPr>
                      <w:rFonts w:ascii="Times New Roman" w:hAnsi="Times New Roman" w:cs="Times New Roman"/>
                      <w:szCs w:val="24"/>
                    </w:rPr>
                  </w:pPr>
                  <w:r w:rsidRPr="002C367D">
                    <w:rPr>
                      <w:rFonts w:ascii="Times New Roman" w:hAnsi="Times New Roman" w:cs="Times New Roman"/>
                      <w:szCs w:val="24"/>
                    </w:rPr>
                    <w:t>Incident Response and Threat Intelligence Expert</w:t>
                  </w:r>
                </w:p>
              </w:tc>
              <w:tc>
                <w:tcPr>
                  <w:tcW w:w="1084" w:type="pct"/>
                  <w:tcBorders>
                    <w:top w:val="single" w:sz="4" w:space="0" w:color="auto"/>
                    <w:left w:val="single" w:sz="4" w:space="0" w:color="auto"/>
                    <w:bottom w:val="single" w:sz="4" w:space="0" w:color="auto"/>
                    <w:right w:val="single" w:sz="4" w:space="0" w:color="auto"/>
                  </w:tcBorders>
                  <w:vAlign w:val="center"/>
                </w:tcPr>
                <w:p w14:paraId="5EFA3C60" w14:textId="14B44E97" w:rsidR="00173EB7" w:rsidRPr="002C367D" w:rsidRDefault="00173EB7"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C367D">
                    <w:rPr>
                      <w:rFonts w:ascii="Times New Roman" w:hAnsi="Times New Roman" w:cs="Times New Roman"/>
                      <w:szCs w:val="24"/>
                    </w:rPr>
                    <w:t>10%</w:t>
                  </w:r>
                </w:p>
              </w:tc>
            </w:tr>
            <w:tr w:rsidR="008656C0" w:rsidRPr="002C367D" w14:paraId="04D8EEF4" w14:textId="77777777" w:rsidTr="0008080B">
              <w:tc>
                <w:tcPr>
                  <w:cnfStyle w:val="001000000000" w:firstRow="0" w:lastRow="0" w:firstColumn="1" w:lastColumn="0" w:oddVBand="0" w:evenVBand="0" w:oddHBand="0" w:evenHBand="0" w:firstRowFirstColumn="0" w:firstRowLastColumn="0" w:lastRowFirstColumn="0" w:lastRowLastColumn="0"/>
                  <w:tcW w:w="3916" w:type="pct"/>
                  <w:tcBorders>
                    <w:top w:val="single" w:sz="4" w:space="0" w:color="auto"/>
                  </w:tcBorders>
                </w:tcPr>
                <w:p w14:paraId="445A908F" w14:textId="5EA26BBC" w:rsidR="008656C0" w:rsidRPr="002C367D" w:rsidRDefault="00C11710" w:rsidP="008656C0">
                  <w:pPr>
                    <w:rPr>
                      <w:rFonts w:ascii="Times New Roman" w:hAnsi="Times New Roman" w:cs="Times New Roman"/>
                      <w:szCs w:val="24"/>
                    </w:rPr>
                  </w:pPr>
                  <w:r w:rsidRPr="002C367D">
                    <w:rPr>
                      <w:rFonts w:ascii="Times New Roman" w:hAnsi="Times New Roman" w:cs="Times New Roman"/>
                      <w:szCs w:val="24"/>
                    </w:rPr>
                    <w:t>Security Operations Center (SOC) Specialist</w:t>
                  </w:r>
                </w:p>
              </w:tc>
              <w:tc>
                <w:tcPr>
                  <w:tcW w:w="1084" w:type="pct"/>
                  <w:tcBorders>
                    <w:top w:val="single" w:sz="4" w:space="0" w:color="auto"/>
                  </w:tcBorders>
                </w:tcPr>
                <w:p w14:paraId="61689996" w14:textId="62AA0D9F" w:rsidR="008656C0" w:rsidRPr="002C367D" w:rsidRDefault="008656C0"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C367D">
                    <w:rPr>
                      <w:rFonts w:ascii="Times New Roman" w:hAnsi="Times New Roman" w:cs="Times New Roman"/>
                      <w:szCs w:val="24"/>
                    </w:rPr>
                    <w:t>15%</w:t>
                  </w:r>
                </w:p>
              </w:tc>
            </w:tr>
            <w:tr w:rsidR="008656C0" w:rsidRPr="002C367D" w14:paraId="6C63B410" w14:textId="77777777" w:rsidTr="0008080B">
              <w:tc>
                <w:tcPr>
                  <w:cnfStyle w:val="001000000000" w:firstRow="0" w:lastRow="0" w:firstColumn="1" w:lastColumn="0" w:oddVBand="0" w:evenVBand="0" w:oddHBand="0" w:evenHBand="0" w:firstRowFirstColumn="0" w:firstRowLastColumn="0" w:lastRowFirstColumn="0" w:lastRowLastColumn="0"/>
                  <w:tcW w:w="3916" w:type="pct"/>
                </w:tcPr>
                <w:p w14:paraId="037D6756" w14:textId="59D22E5F" w:rsidR="008656C0" w:rsidRPr="002C367D" w:rsidRDefault="00F40F5A" w:rsidP="008656C0">
                  <w:pPr>
                    <w:rPr>
                      <w:rFonts w:ascii="Times New Roman" w:hAnsi="Times New Roman" w:cs="Times New Roman"/>
                      <w:szCs w:val="24"/>
                    </w:rPr>
                  </w:pPr>
                  <w:r w:rsidRPr="002C367D">
                    <w:rPr>
                      <w:rFonts w:ascii="Times New Roman" w:hAnsi="Times New Roman" w:cs="Times New Roman"/>
                      <w:szCs w:val="24"/>
                    </w:rPr>
                    <w:t>Cybersecurity Policy and Compliance Expert</w:t>
                  </w:r>
                </w:p>
              </w:tc>
              <w:tc>
                <w:tcPr>
                  <w:tcW w:w="1084" w:type="pct"/>
                </w:tcPr>
                <w:p w14:paraId="7CF20982" w14:textId="242A1B1B" w:rsidR="008656C0" w:rsidRPr="002C367D" w:rsidRDefault="008656C0"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C367D">
                    <w:rPr>
                      <w:rFonts w:ascii="Times New Roman" w:hAnsi="Times New Roman" w:cs="Times New Roman"/>
                      <w:szCs w:val="24"/>
                    </w:rPr>
                    <w:t>15%</w:t>
                  </w:r>
                </w:p>
              </w:tc>
            </w:tr>
            <w:tr w:rsidR="008656C0" w:rsidRPr="002C367D" w14:paraId="18830B92" w14:textId="77777777" w:rsidTr="0008080B">
              <w:tc>
                <w:tcPr>
                  <w:cnfStyle w:val="001000000000" w:firstRow="0" w:lastRow="0" w:firstColumn="1" w:lastColumn="0" w:oddVBand="0" w:evenVBand="0" w:oddHBand="0" w:evenHBand="0" w:firstRowFirstColumn="0" w:firstRowLastColumn="0" w:lastRowFirstColumn="0" w:lastRowLastColumn="0"/>
                  <w:tcW w:w="3916" w:type="pct"/>
                </w:tcPr>
                <w:p w14:paraId="79DAD3CC" w14:textId="5295B65A" w:rsidR="008656C0" w:rsidRPr="002C367D" w:rsidRDefault="00F40F5A" w:rsidP="008656C0">
                  <w:pPr>
                    <w:rPr>
                      <w:rFonts w:ascii="Times New Roman" w:hAnsi="Times New Roman" w:cs="Times New Roman"/>
                      <w:szCs w:val="24"/>
                    </w:rPr>
                  </w:pPr>
                  <w:r w:rsidRPr="002C367D">
                    <w:rPr>
                      <w:rFonts w:ascii="Times New Roman" w:hAnsi="Times New Roman" w:cs="Times New Roman"/>
                      <w:szCs w:val="24"/>
                    </w:rPr>
                    <w:t>Cybersecurity Training and Capacity Building Expert</w:t>
                  </w:r>
                </w:p>
              </w:tc>
              <w:tc>
                <w:tcPr>
                  <w:tcW w:w="1084" w:type="pct"/>
                </w:tcPr>
                <w:p w14:paraId="5AFC34D1" w14:textId="0CC77538" w:rsidR="008656C0" w:rsidRPr="002C367D" w:rsidRDefault="008656C0"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C367D">
                    <w:rPr>
                      <w:rFonts w:ascii="Times New Roman" w:hAnsi="Times New Roman" w:cs="Times New Roman"/>
                      <w:szCs w:val="24"/>
                    </w:rPr>
                    <w:t>10%</w:t>
                  </w:r>
                </w:p>
              </w:tc>
            </w:tr>
            <w:tr w:rsidR="008656C0" w:rsidRPr="002C367D" w14:paraId="26C638D9" w14:textId="77777777" w:rsidTr="0008080B">
              <w:tc>
                <w:tcPr>
                  <w:cnfStyle w:val="001000000000" w:firstRow="0" w:lastRow="0" w:firstColumn="1" w:lastColumn="0" w:oddVBand="0" w:evenVBand="0" w:oddHBand="0" w:evenHBand="0" w:firstRowFirstColumn="0" w:firstRowLastColumn="0" w:lastRowFirstColumn="0" w:lastRowLastColumn="0"/>
                  <w:tcW w:w="3916" w:type="pct"/>
                </w:tcPr>
                <w:p w14:paraId="3BC77289" w14:textId="55C5EA3C" w:rsidR="008656C0" w:rsidRPr="002C367D" w:rsidRDefault="00F40F5A" w:rsidP="008656C0">
                  <w:pPr>
                    <w:rPr>
                      <w:rFonts w:ascii="Times New Roman" w:hAnsi="Times New Roman" w:cs="Times New Roman"/>
                      <w:szCs w:val="24"/>
                    </w:rPr>
                  </w:pPr>
                  <w:r w:rsidRPr="002C367D">
                    <w:rPr>
                      <w:rFonts w:ascii="Times New Roman" w:hAnsi="Times New Roman" w:cs="Times New Roman"/>
                      <w:szCs w:val="24"/>
                    </w:rPr>
                    <w:t>Network and Systems Security Engineer</w:t>
                  </w:r>
                </w:p>
              </w:tc>
              <w:tc>
                <w:tcPr>
                  <w:tcW w:w="1084" w:type="pct"/>
                </w:tcPr>
                <w:p w14:paraId="6D81C743" w14:textId="2B381F90" w:rsidR="008656C0" w:rsidRPr="002C367D" w:rsidRDefault="008656C0"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C367D">
                    <w:rPr>
                      <w:rFonts w:ascii="Times New Roman" w:hAnsi="Times New Roman" w:cs="Times New Roman"/>
                      <w:szCs w:val="24"/>
                    </w:rPr>
                    <w:t>5%</w:t>
                  </w:r>
                </w:p>
              </w:tc>
            </w:tr>
            <w:tr w:rsidR="008656C0" w:rsidRPr="002C367D" w14:paraId="5BB4463A" w14:textId="77777777" w:rsidTr="0008080B">
              <w:tc>
                <w:tcPr>
                  <w:cnfStyle w:val="001000000000" w:firstRow="0" w:lastRow="0" w:firstColumn="1" w:lastColumn="0" w:oddVBand="0" w:evenVBand="0" w:oddHBand="0" w:evenHBand="0" w:firstRowFirstColumn="0" w:firstRowLastColumn="0" w:lastRowFirstColumn="0" w:lastRowLastColumn="0"/>
                  <w:tcW w:w="3916" w:type="pct"/>
                </w:tcPr>
                <w:p w14:paraId="746BD546" w14:textId="7CCD016E" w:rsidR="008656C0" w:rsidRPr="002C367D" w:rsidRDefault="00F40F5A" w:rsidP="008656C0">
                  <w:pPr>
                    <w:rPr>
                      <w:rFonts w:ascii="Times New Roman" w:hAnsi="Times New Roman" w:cs="Times New Roman"/>
                      <w:szCs w:val="24"/>
                    </w:rPr>
                  </w:pPr>
                  <w:r w:rsidRPr="002C367D">
                    <w:rPr>
                      <w:rFonts w:ascii="Times New Roman" w:hAnsi="Times New Roman" w:cs="Times New Roman"/>
                      <w:szCs w:val="24"/>
                    </w:rPr>
                    <w:t>Digital Forensics and Malware Analysis Expert</w:t>
                  </w:r>
                </w:p>
              </w:tc>
              <w:tc>
                <w:tcPr>
                  <w:tcW w:w="1084" w:type="pct"/>
                </w:tcPr>
                <w:p w14:paraId="67E1C7A0" w14:textId="0E7D9DA4" w:rsidR="008656C0" w:rsidRPr="002C367D" w:rsidRDefault="008656C0"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C367D">
                    <w:rPr>
                      <w:rFonts w:ascii="Times New Roman" w:hAnsi="Times New Roman" w:cs="Times New Roman"/>
                      <w:szCs w:val="24"/>
                    </w:rPr>
                    <w:t>5%</w:t>
                  </w:r>
                </w:p>
              </w:tc>
            </w:tr>
            <w:tr w:rsidR="00617229" w:rsidRPr="002C367D" w14:paraId="47FC1E43" w14:textId="77777777" w:rsidTr="0008080B">
              <w:tc>
                <w:tcPr>
                  <w:cnfStyle w:val="001000000000" w:firstRow="0" w:lastRow="0" w:firstColumn="1" w:lastColumn="0" w:oddVBand="0" w:evenVBand="0" w:oddHBand="0" w:evenHBand="0" w:firstRowFirstColumn="0" w:firstRowLastColumn="0" w:lastRowFirstColumn="0" w:lastRowLastColumn="0"/>
                  <w:tcW w:w="3916" w:type="pct"/>
                  <w:shd w:val="clear" w:color="auto" w:fill="D9D9D9" w:themeFill="background1" w:themeFillShade="D9"/>
                </w:tcPr>
                <w:p w14:paraId="5E9E5368" w14:textId="2A3F3DA7" w:rsidR="00617229" w:rsidRPr="002C367D" w:rsidRDefault="000C4130" w:rsidP="00617229">
                  <w:pPr>
                    <w:rPr>
                      <w:rFonts w:ascii="Times New Roman" w:hAnsi="Times New Roman" w:cs="Times New Roman"/>
                      <w:b/>
                      <w:bCs/>
                      <w:szCs w:val="24"/>
                    </w:rPr>
                  </w:pPr>
                  <w:r w:rsidRPr="002C367D">
                    <w:rPr>
                      <w:b/>
                      <w:bCs/>
                      <w:szCs w:val="24"/>
                    </w:rPr>
                    <w:lastRenderedPageBreak/>
                    <w:t>Total</w:t>
                  </w:r>
                </w:p>
              </w:tc>
              <w:tc>
                <w:tcPr>
                  <w:tcW w:w="1084" w:type="pct"/>
                  <w:shd w:val="clear" w:color="auto" w:fill="D9D9D9" w:themeFill="background1" w:themeFillShade="D9"/>
                </w:tcPr>
                <w:p w14:paraId="7AF2999D" w14:textId="0582E779" w:rsidR="00617229" w:rsidRPr="002C367D" w:rsidRDefault="000C4130"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4"/>
                    </w:rPr>
                  </w:pPr>
                  <w:r w:rsidRPr="002C367D">
                    <w:rPr>
                      <w:b/>
                      <w:bCs/>
                      <w:szCs w:val="24"/>
                    </w:rPr>
                    <w:t>100%</w:t>
                  </w:r>
                </w:p>
              </w:tc>
            </w:tr>
          </w:tbl>
          <w:p w14:paraId="573CF544" w14:textId="77777777" w:rsidR="00173EB7" w:rsidRPr="002C367D" w:rsidRDefault="00173EB7"/>
          <w:p w14:paraId="3C0814BF" w14:textId="7ACF356B" w:rsidR="00531D71" w:rsidRPr="002C367D" w:rsidRDefault="00531D71" w:rsidP="0008080B">
            <w:pPr>
              <w:pStyle w:val="BodyTextIndent"/>
              <w:numPr>
                <w:ilvl w:val="6"/>
                <w:numId w:val="177"/>
              </w:numPr>
              <w:rPr>
                <w:b/>
                <w:bCs/>
                <w:u w:val="single"/>
              </w:rPr>
            </w:pPr>
            <w:r w:rsidRPr="002C367D">
              <w:rPr>
                <w:b/>
                <w:bCs/>
                <w:u w:val="single"/>
              </w:rPr>
              <w:t>Technical and Functional Demonstration of the Solution (</w:t>
            </w:r>
            <w:r w:rsidR="0053716B">
              <w:rPr>
                <w:b/>
                <w:bCs/>
                <w:u w:val="single"/>
              </w:rPr>
              <w:t>3</w:t>
            </w:r>
            <w:r w:rsidRPr="002C367D">
              <w:rPr>
                <w:b/>
                <w:bCs/>
                <w:u w:val="single"/>
              </w:rPr>
              <w:t>0% of Overall Score)</w:t>
            </w:r>
          </w:p>
          <w:p w14:paraId="444CB281" w14:textId="77777777" w:rsidR="007C3D16" w:rsidRPr="002C367D" w:rsidRDefault="00531D71" w:rsidP="007C3D16">
            <w:pPr>
              <w:tabs>
                <w:tab w:val="right" w:pos="7254"/>
              </w:tabs>
              <w:spacing w:before="120"/>
              <w:ind w:left="720"/>
            </w:pPr>
            <w:r w:rsidRPr="002C367D">
              <w:t>Technical and Functional demonstration of the system following the Demo Script to be shared with eligible bidders who shall have met Preliminary Requirements.</w:t>
            </w:r>
          </w:p>
          <w:p w14:paraId="2045D71D" w14:textId="637595B5" w:rsidR="00655A58" w:rsidRPr="002C367D" w:rsidRDefault="00531D71" w:rsidP="00666B4A">
            <w:pPr>
              <w:pStyle w:val="ListParagraph"/>
            </w:pPr>
            <w:r w:rsidRPr="002C367D">
              <w:t xml:space="preserve"> </w:t>
            </w:r>
          </w:p>
        </w:tc>
      </w:tr>
      <w:tr w:rsidR="00033967" w:rsidRPr="002C367D" w14:paraId="62119690" w14:textId="77777777" w:rsidTr="00BB750D">
        <w:trPr>
          <w:jc w:val="center"/>
        </w:trPr>
        <w:tc>
          <w:tcPr>
            <w:tcW w:w="9172" w:type="dxa"/>
            <w:gridSpan w:val="2"/>
          </w:tcPr>
          <w:p w14:paraId="45F84F93" w14:textId="655985E6" w:rsidR="00033967" w:rsidRPr="002C367D" w:rsidRDefault="00033967" w:rsidP="00EE79A1">
            <w:pPr>
              <w:tabs>
                <w:tab w:val="right" w:pos="7254"/>
              </w:tabs>
              <w:spacing w:before="120"/>
              <w:jc w:val="center"/>
            </w:pPr>
            <w:r w:rsidRPr="002C367D">
              <w:rPr>
                <w:b/>
                <w:sz w:val="28"/>
              </w:rPr>
              <w:lastRenderedPageBreak/>
              <w:t>H. Notification of Evaluation of Technical Parts and Public Opening of Financial Parts</w:t>
            </w:r>
          </w:p>
        </w:tc>
      </w:tr>
      <w:tr w:rsidR="00033967" w:rsidRPr="002C367D" w14:paraId="7A10AA79" w14:textId="77777777" w:rsidTr="00BB750D">
        <w:trPr>
          <w:jc w:val="center"/>
        </w:trPr>
        <w:tc>
          <w:tcPr>
            <w:tcW w:w="1503" w:type="dxa"/>
          </w:tcPr>
          <w:p w14:paraId="5781EC40" w14:textId="5B235C2F" w:rsidR="00033967" w:rsidRPr="002C367D" w:rsidRDefault="00033967" w:rsidP="003938BB">
            <w:pPr>
              <w:tabs>
                <w:tab w:val="right" w:pos="7434"/>
              </w:tabs>
              <w:spacing w:before="120"/>
              <w:rPr>
                <w:b/>
              </w:rPr>
            </w:pPr>
            <w:r w:rsidRPr="002C367D">
              <w:rPr>
                <w:b/>
                <w:bCs/>
              </w:rPr>
              <w:t>IT</w:t>
            </w:r>
            <w:r w:rsidR="0035296A" w:rsidRPr="002C367D">
              <w:rPr>
                <w:b/>
                <w:bCs/>
              </w:rPr>
              <w:t>P</w:t>
            </w:r>
            <w:r w:rsidRPr="002C367D">
              <w:rPr>
                <w:b/>
                <w:bCs/>
              </w:rPr>
              <w:t xml:space="preserve"> 33.</w:t>
            </w:r>
            <w:r w:rsidR="00DD06C4" w:rsidRPr="002C367D">
              <w:rPr>
                <w:b/>
                <w:bCs/>
              </w:rPr>
              <w:t>8</w:t>
            </w:r>
          </w:p>
        </w:tc>
        <w:tc>
          <w:tcPr>
            <w:tcW w:w="7669" w:type="dxa"/>
          </w:tcPr>
          <w:p w14:paraId="2E51254C" w14:textId="3B8FD5CF" w:rsidR="00033967" w:rsidRPr="002C367D" w:rsidRDefault="00033967" w:rsidP="00790A4F">
            <w:pPr>
              <w:tabs>
                <w:tab w:val="right" w:pos="7254"/>
              </w:tabs>
              <w:spacing w:before="120"/>
            </w:pPr>
            <w:r w:rsidRPr="002C367D">
              <w:t xml:space="preserve">The Letter of </w:t>
            </w:r>
            <w:r w:rsidR="00D71E0D" w:rsidRPr="002C367D">
              <w:t>Proposal</w:t>
            </w:r>
            <w:r w:rsidRPr="002C367D">
              <w:t xml:space="preserve"> – Financial Part and </w:t>
            </w:r>
            <w:r w:rsidR="00DD06C4" w:rsidRPr="002C367D">
              <w:t xml:space="preserve">the Price </w:t>
            </w:r>
            <w:r w:rsidRPr="002C367D">
              <w:t xml:space="preserve">Schedules </w:t>
            </w:r>
            <w:r w:rsidR="008740A0" w:rsidRPr="002C367D">
              <w:rPr>
                <w:iCs/>
              </w:rPr>
              <w:t>shall</w:t>
            </w:r>
            <w:r w:rsidR="008740A0" w:rsidRPr="002C367D">
              <w:rPr>
                <w:i/>
                <w:iCs/>
              </w:rPr>
              <w:t xml:space="preserve"> </w:t>
            </w:r>
            <w:r w:rsidR="008740A0" w:rsidRPr="002C367D">
              <w:t>be</w:t>
            </w:r>
            <w:r w:rsidR="00075D1B" w:rsidRPr="002C367D">
              <w:t xml:space="preserve"> initialled by </w:t>
            </w:r>
            <w:r w:rsidR="00F40F5A" w:rsidRPr="002C367D">
              <w:t>authorized</w:t>
            </w:r>
            <w:r w:rsidR="00075D1B" w:rsidRPr="002C367D">
              <w:rPr>
                <w:b/>
                <w:i/>
              </w:rPr>
              <w:t xml:space="preserve"> </w:t>
            </w:r>
            <w:r w:rsidR="00075D1B" w:rsidRPr="002C367D">
              <w:t>representatives of the Purchaser conducting Bid opening</w:t>
            </w:r>
            <w:r w:rsidR="00075D1B" w:rsidRPr="002C367D">
              <w:rPr>
                <w:b/>
                <w:i/>
                <w:iCs/>
              </w:rPr>
              <w:t xml:space="preserve">: </w:t>
            </w:r>
            <w:r w:rsidR="00075D1B" w:rsidRPr="002C367D">
              <w:rPr>
                <w:b/>
                <w:i/>
              </w:rPr>
              <w:t xml:space="preserve">Each Financial Part of Proposal shall be initialled by </w:t>
            </w:r>
            <w:r w:rsidR="00C47378" w:rsidRPr="002C367D">
              <w:rPr>
                <w:b/>
                <w:i/>
              </w:rPr>
              <w:t>authorized representatives</w:t>
            </w:r>
            <w:r w:rsidR="00075D1B" w:rsidRPr="002C367D">
              <w:rPr>
                <w:b/>
                <w:i/>
              </w:rPr>
              <w:t xml:space="preserve"> and shall be numbered, any modification to the unit or total price shall be initialled by the Representative of the Purchaser.</w:t>
            </w:r>
          </w:p>
        </w:tc>
      </w:tr>
      <w:tr w:rsidR="00033967" w:rsidRPr="002C367D" w14:paraId="08F7B13D" w14:textId="77777777" w:rsidTr="00BB750D">
        <w:trPr>
          <w:jc w:val="center"/>
        </w:trPr>
        <w:tc>
          <w:tcPr>
            <w:tcW w:w="9172" w:type="dxa"/>
            <w:gridSpan w:val="2"/>
          </w:tcPr>
          <w:p w14:paraId="14548179" w14:textId="14F0CE98" w:rsidR="00033967" w:rsidRPr="002C367D" w:rsidRDefault="00033967" w:rsidP="00EE79A1">
            <w:pPr>
              <w:tabs>
                <w:tab w:val="right" w:pos="7254"/>
              </w:tabs>
              <w:spacing w:before="120"/>
              <w:jc w:val="center"/>
            </w:pPr>
            <w:r w:rsidRPr="002C367D">
              <w:rPr>
                <w:b/>
                <w:sz w:val="28"/>
              </w:rPr>
              <w:t>I.  Evaluation of Financial Part</w:t>
            </w:r>
            <w:r w:rsidR="00D44C30" w:rsidRPr="002C367D">
              <w:rPr>
                <w:b/>
                <w:sz w:val="28"/>
              </w:rPr>
              <w:t xml:space="preserve"> </w:t>
            </w:r>
            <w:r w:rsidRPr="002C367D">
              <w:rPr>
                <w:b/>
                <w:sz w:val="28"/>
              </w:rPr>
              <w:t xml:space="preserve">of </w:t>
            </w:r>
            <w:r w:rsidR="00D71E0D" w:rsidRPr="002C367D">
              <w:rPr>
                <w:b/>
                <w:sz w:val="28"/>
              </w:rPr>
              <w:t>Proposal</w:t>
            </w:r>
            <w:r w:rsidRPr="002C367D">
              <w:rPr>
                <w:b/>
                <w:sz w:val="28"/>
              </w:rPr>
              <w:t>s</w:t>
            </w:r>
          </w:p>
        </w:tc>
      </w:tr>
      <w:tr w:rsidR="00033967" w:rsidRPr="002C367D" w14:paraId="0B2FA415" w14:textId="77777777" w:rsidTr="00BB750D">
        <w:trPr>
          <w:jc w:val="center"/>
        </w:trPr>
        <w:tc>
          <w:tcPr>
            <w:tcW w:w="1503" w:type="dxa"/>
          </w:tcPr>
          <w:p w14:paraId="25C73B99" w14:textId="4AEA8A1C" w:rsidR="00033967" w:rsidRPr="002C367D" w:rsidRDefault="00033967" w:rsidP="003938BB">
            <w:pPr>
              <w:tabs>
                <w:tab w:val="right" w:pos="7434"/>
              </w:tabs>
              <w:spacing w:before="120"/>
              <w:rPr>
                <w:b/>
              </w:rPr>
            </w:pPr>
            <w:r w:rsidRPr="002C367D">
              <w:rPr>
                <w:b/>
              </w:rPr>
              <w:t>36.1(f)</w:t>
            </w:r>
          </w:p>
        </w:tc>
        <w:tc>
          <w:tcPr>
            <w:tcW w:w="7669" w:type="dxa"/>
          </w:tcPr>
          <w:p w14:paraId="543BE617" w14:textId="61A45C46" w:rsidR="00033967" w:rsidRPr="002C367D" w:rsidRDefault="00033967" w:rsidP="00033967">
            <w:pPr>
              <w:spacing w:before="120"/>
              <w:rPr>
                <w:b/>
                <w:i/>
              </w:rPr>
            </w:pPr>
            <w:r w:rsidRPr="002C367D">
              <w:t xml:space="preserve">The adjustments shall be determined using the following criteria, from amongst those set out in Section III, Evaluation and Qualification Criteria: </w:t>
            </w:r>
          </w:p>
          <w:p w14:paraId="18F6EA75" w14:textId="4F17D015" w:rsidR="00033967" w:rsidRPr="002C367D" w:rsidRDefault="00033967" w:rsidP="00394921">
            <w:pPr>
              <w:pStyle w:val="ListParagraph"/>
              <w:numPr>
                <w:ilvl w:val="0"/>
                <w:numId w:val="68"/>
              </w:numPr>
              <w:suppressAutoHyphens w:val="0"/>
              <w:spacing w:before="120"/>
              <w:ind w:right="-14"/>
              <w:contextualSpacing w:val="0"/>
              <w:jc w:val="left"/>
              <w:rPr>
                <w:b/>
              </w:rPr>
            </w:pPr>
            <w:r w:rsidRPr="002C367D">
              <w:t xml:space="preserve">Deviation in Time for Completion: </w:t>
            </w:r>
            <w:r w:rsidR="00A85557" w:rsidRPr="002C367D">
              <w:rPr>
                <w:b/>
                <w:i/>
                <w:iCs/>
              </w:rPr>
              <w:t>No</w:t>
            </w:r>
          </w:p>
          <w:p w14:paraId="538D45C5" w14:textId="659A2A1D" w:rsidR="00033967" w:rsidRPr="002C367D" w:rsidRDefault="00B256AC" w:rsidP="00FF55E0">
            <w:pPr>
              <w:pStyle w:val="ListParagraph"/>
              <w:numPr>
                <w:ilvl w:val="0"/>
                <w:numId w:val="68"/>
              </w:numPr>
              <w:suppressAutoHyphens w:val="0"/>
              <w:spacing w:before="120"/>
              <w:ind w:right="-14"/>
              <w:contextualSpacing w:val="0"/>
              <w:jc w:val="left"/>
            </w:pPr>
            <w:r w:rsidRPr="002C367D">
              <w:t>Present value of Recurrent Costs</w:t>
            </w:r>
            <w:r w:rsidR="00946D53" w:rsidRPr="002C367D">
              <w:t>: Yes</w:t>
            </w:r>
            <w:r w:rsidR="00033967" w:rsidRPr="002C367D">
              <w:t xml:space="preserve"> </w:t>
            </w:r>
          </w:p>
          <w:p w14:paraId="6DBA8A67" w14:textId="1212F2CF" w:rsidR="00033967" w:rsidRPr="002C367D" w:rsidRDefault="00033967" w:rsidP="00A16516">
            <w:pPr>
              <w:pStyle w:val="ListParagraph"/>
              <w:numPr>
                <w:ilvl w:val="0"/>
                <w:numId w:val="68"/>
              </w:numPr>
              <w:suppressAutoHyphens w:val="0"/>
              <w:spacing w:before="120"/>
              <w:ind w:right="-14"/>
              <w:contextualSpacing w:val="0"/>
              <w:jc w:val="left"/>
            </w:pPr>
            <w:r w:rsidRPr="002C367D">
              <w:t>Functional Guarantees of the Facilities</w:t>
            </w:r>
            <w:r w:rsidR="00A16516" w:rsidRPr="002C367D">
              <w:t>: N</w:t>
            </w:r>
            <w:r w:rsidR="001F2534" w:rsidRPr="002C367D">
              <w:t>o</w:t>
            </w:r>
            <w:r w:rsidRPr="002C367D">
              <w:t xml:space="preserve"> </w:t>
            </w:r>
          </w:p>
          <w:p w14:paraId="6746336C" w14:textId="03787EAC" w:rsidR="00033967" w:rsidRPr="002C367D" w:rsidRDefault="00033967" w:rsidP="00666B4A">
            <w:pPr>
              <w:pStyle w:val="ListParagraph"/>
              <w:numPr>
                <w:ilvl w:val="0"/>
                <w:numId w:val="68"/>
              </w:numPr>
              <w:suppressAutoHyphens w:val="0"/>
              <w:spacing w:before="120"/>
              <w:ind w:right="-14"/>
              <w:contextualSpacing w:val="0"/>
              <w:jc w:val="left"/>
            </w:pPr>
            <w:r w:rsidRPr="002C367D">
              <w:t xml:space="preserve">Work, services, facilities, etc., to be provided by the </w:t>
            </w:r>
            <w:r w:rsidR="00187869" w:rsidRPr="002C367D">
              <w:t>Purchaser</w:t>
            </w:r>
            <w:r w:rsidR="00A16516" w:rsidRPr="002C367D">
              <w:t xml:space="preserve">: </w:t>
            </w:r>
            <w:r w:rsidR="00A16516" w:rsidRPr="002C367D">
              <w:rPr>
                <w:szCs w:val="24"/>
              </w:rPr>
              <w:t>The client will provide office space with necessary furniture and other facilities such as printing facility etc. to enable the consultant to perform day to day work. In addition, the Client will make available to the Consultant copies of all the documents the consultant may need</w:t>
            </w:r>
            <w:r w:rsidRPr="002C367D">
              <w:t xml:space="preserve"> </w:t>
            </w:r>
          </w:p>
        </w:tc>
      </w:tr>
      <w:tr w:rsidR="00207DAB" w:rsidRPr="002C367D" w14:paraId="4A87236B" w14:textId="77777777" w:rsidTr="00BB750D">
        <w:trPr>
          <w:jc w:val="center"/>
        </w:trPr>
        <w:tc>
          <w:tcPr>
            <w:tcW w:w="1503" w:type="dxa"/>
          </w:tcPr>
          <w:p w14:paraId="2F888E3C" w14:textId="49D4401A" w:rsidR="00207DAB" w:rsidRPr="002C367D" w:rsidRDefault="0035296A" w:rsidP="003938BB">
            <w:pPr>
              <w:tabs>
                <w:tab w:val="right" w:pos="7434"/>
              </w:tabs>
              <w:spacing w:before="120"/>
              <w:rPr>
                <w:b/>
                <w:i/>
              </w:rPr>
            </w:pPr>
            <w:r w:rsidRPr="002C367D">
              <w:rPr>
                <w:b/>
              </w:rPr>
              <w:t xml:space="preserve">ITP </w:t>
            </w:r>
            <w:r w:rsidR="00033967" w:rsidRPr="002C367D">
              <w:rPr>
                <w:b/>
              </w:rPr>
              <w:t>36</w:t>
            </w:r>
            <w:r w:rsidR="00207DAB" w:rsidRPr="002C367D">
              <w:rPr>
                <w:b/>
              </w:rPr>
              <w:t>.</w:t>
            </w:r>
            <w:r w:rsidR="00033967" w:rsidRPr="002C367D">
              <w:rPr>
                <w:b/>
              </w:rPr>
              <w:t>2</w:t>
            </w:r>
          </w:p>
        </w:tc>
        <w:tc>
          <w:tcPr>
            <w:tcW w:w="7669" w:type="dxa"/>
          </w:tcPr>
          <w:p w14:paraId="436B0AA4" w14:textId="148059CB" w:rsidR="00207DAB" w:rsidRPr="002C367D" w:rsidRDefault="00207DAB" w:rsidP="00790A4F">
            <w:pPr>
              <w:tabs>
                <w:tab w:val="right" w:pos="7254"/>
              </w:tabs>
              <w:spacing w:before="120"/>
            </w:pPr>
            <w:r w:rsidRPr="002C367D">
              <w:t xml:space="preserve">The currency(ies) of the </w:t>
            </w:r>
            <w:r w:rsidR="00D71E0D" w:rsidRPr="002C367D">
              <w:t>Proposal</w:t>
            </w:r>
            <w:r w:rsidRPr="002C367D">
              <w:t xml:space="preserve"> shall be converted into a single currency as follows: </w:t>
            </w:r>
            <w:r w:rsidR="00A85557" w:rsidRPr="002C367D">
              <w:rPr>
                <w:b/>
                <w:bCs/>
                <w:iCs/>
              </w:rPr>
              <w:t>United States Dollar</w:t>
            </w:r>
          </w:p>
          <w:p w14:paraId="7C83FEB4" w14:textId="17BC30E2" w:rsidR="00207DAB" w:rsidRPr="002C367D" w:rsidRDefault="00207DAB" w:rsidP="00790A4F">
            <w:pPr>
              <w:tabs>
                <w:tab w:val="right" w:pos="7254"/>
              </w:tabs>
              <w:spacing w:before="120"/>
            </w:pPr>
            <w:r w:rsidRPr="002C367D">
              <w:t xml:space="preserve">The currency that shall be used for </w:t>
            </w:r>
            <w:r w:rsidR="00D71E0D" w:rsidRPr="002C367D">
              <w:t>Proposal</w:t>
            </w:r>
            <w:r w:rsidRPr="002C367D">
              <w:t xml:space="preserve"> evaluation and comparison purposes to convert all </w:t>
            </w:r>
            <w:r w:rsidR="00D71E0D" w:rsidRPr="002C367D">
              <w:t>Proposal</w:t>
            </w:r>
            <w:r w:rsidRPr="002C367D">
              <w:t xml:space="preserve"> prices expressed in various currencies into a single currency is: </w:t>
            </w:r>
            <w:r w:rsidR="00A85557" w:rsidRPr="002C367D">
              <w:rPr>
                <w:b/>
                <w:bCs/>
                <w:iCs/>
              </w:rPr>
              <w:t>United States Dollar</w:t>
            </w:r>
          </w:p>
          <w:p w14:paraId="4A211517" w14:textId="651FA879" w:rsidR="00A85557" w:rsidRPr="002C367D" w:rsidRDefault="00207DAB" w:rsidP="00A85557">
            <w:pPr>
              <w:tabs>
                <w:tab w:val="right" w:pos="7254"/>
              </w:tabs>
              <w:spacing w:before="120"/>
              <w:rPr>
                <w:i/>
              </w:rPr>
            </w:pPr>
            <w:r w:rsidRPr="002C367D">
              <w:t xml:space="preserve">The source of exchange rate shall be: </w:t>
            </w:r>
            <w:r w:rsidR="00A85557" w:rsidRPr="002C367D">
              <w:rPr>
                <w:b/>
                <w:bCs/>
              </w:rPr>
              <w:t>The Central Bank of Somalia</w:t>
            </w:r>
          </w:p>
          <w:p w14:paraId="21656958" w14:textId="24570B45" w:rsidR="00207DAB" w:rsidRPr="002C367D" w:rsidRDefault="00207DAB" w:rsidP="00A85557">
            <w:pPr>
              <w:tabs>
                <w:tab w:val="right" w:pos="7254"/>
              </w:tabs>
              <w:spacing w:before="120"/>
            </w:pPr>
            <w:r w:rsidRPr="002C367D">
              <w:t xml:space="preserve">The date for the exchange rate shall </w:t>
            </w:r>
            <w:r w:rsidR="000B3FF2" w:rsidRPr="002C367D">
              <w:t xml:space="preserve">be: </w:t>
            </w:r>
            <w:r w:rsidR="000B3FF2" w:rsidRPr="002C367D">
              <w:rPr>
                <w:b/>
                <w:iCs/>
              </w:rPr>
              <w:t>Date</w:t>
            </w:r>
            <w:r w:rsidR="000B3FF2" w:rsidRPr="002C367D">
              <w:rPr>
                <w:b/>
              </w:rPr>
              <w:t xml:space="preserve"> of </w:t>
            </w:r>
            <w:r w:rsidR="000B3FF2" w:rsidRPr="002C367D">
              <w:rPr>
                <w:b/>
                <w:iCs/>
              </w:rPr>
              <w:t>Bid Opening</w:t>
            </w:r>
          </w:p>
        </w:tc>
      </w:tr>
      <w:tr w:rsidR="00F722CA" w:rsidRPr="002C367D" w14:paraId="35F20CFD" w14:textId="77777777" w:rsidTr="00BB750D">
        <w:trPr>
          <w:jc w:val="center"/>
        </w:trPr>
        <w:tc>
          <w:tcPr>
            <w:tcW w:w="9172" w:type="dxa"/>
            <w:gridSpan w:val="2"/>
          </w:tcPr>
          <w:p w14:paraId="7485393F" w14:textId="573564F0" w:rsidR="00F722CA" w:rsidRPr="002C367D" w:rsidRDefault="00F722CA" w:rsidP="00EE79A1">
            <w:pPr>
              <w:tabs>
                <w:tab w:val="right" w:pos="7254"/>
              </w:tabs>
              <w:spacing w:before="120"/>
              <w:jc w:val="center"/>
            </w:pPr>
            <w:r w:rsidRPr="002C367D">
              <w:rPr>
                <w:b/>
                <w:sz w:val="28"/>
              </w:rPr>
              <w:lastRenderedPageBreak/>
              <w:t xml:space="preserve">J. Evaluation of Combined Technical and Financial Parts and Most Advantageous </w:t>
            </w:r>
            <w:r w:rsidR="008719BC" w:rsidRPr="002C367D">
              <w:rPr>
                <w:b/>
                <w:sz w:val="28"/>
              </w:rPr>
              <w:t>Proposal</w:t>
            </w:r>
          </w:p>
        </w:tc>
      </w:tr>
      <w:tr w:rsidR="00F722CA" w:rsidRPr="002C367D" w:rsidDel="00033967" w14:paraId="2341E494" w14:textId="77777777" w:rsidTr="00BB750D">
        <w:trPr>
          <w:jc w:val="center"/>
        </w:trPr>
        <w:tc>
          <w:tcPr>
            <w:tcW w:w="1503" w:type="dxa"/>
          </w:tcPr>
          <w:p w14:paraId="068A38AC" w14:textId="7819354B" w:rsidR="00F722CA" w:rsidRPr="002C367D" w:rsidDel="00033967" w:rsidRDefault="00F722CA" w:rsidP="00790A4F">
            <w:pPr>
              <w:tabs>
                <w:tab w:val="right" w:pos="7434"/>
              </w:tabs>
              <w:spacing w:before="120"/>
              <w:rPr>
                <w:b/>
              </w:rPr>
            </w:pPr>
            <w:r w:rsidRPr="002C367D">
              <w:rPr>
                <w:b/>
              </w:rPr>
              <w:t>IT</w:t>
            </w:r>
            <w:r w:rsidR="0035296A" w:rsidRPr="002C367D">
              <w:rPr>
                <w:b/>
              </w:rPr>
              <w:t>P</w:t>
            </w:r>
            <w:r w:rsidRPr="002C367D">
              <w:rPr>
                <w:b/>
              </w:rPr>
              <w:t xml:space="preserve"> 39.1</w:t>
            </w:r>
          </w:p>
        </w:tc>
        <w:tc>
          <w:tcPr>
            <w:tcW w:w="7669" w:type="dxa"/>
          </w:tcPr>
          <w:p w14:paraId="10AABC7B" w14:textId="7BDCFC90" w:rsidR="00165650" w:rsidRDefault="00F722CA">
            <w:pPr>
              <w:tabs>
                <w:tab w:val="right" w:pos="7254"/>
              </w:tabs>
              <w:spacing w:before="120"/>
              <w:rPr>
                <w:color w:val="000000" w:themeColor="text1"/>
              </w:rPr>
            </w:pPr>
            <w:r w:rsidRPr="002C367D">
              <w:rPr>
                <w:color w:val="000000" w:themeColor="text1"/>
              </w:rPr>
              <w:t xml:space="preserve">The weight to be given for cost is: </w:t>
            </w:r>
            <w:r w:rsidR="00C47378">
              <w:rPr>
                <w:color w:val="000000" w:themeColor="text1"/>
              </w:rPr>
              <w:t>40</w:t>
            </w:r>
            <w:r w:rsidR="00636DFA" w:rsidRPr="002C367D">
              <w:rPr>
                <w:color w:val="000000" w:themeColor="text1"/>
              </w:rPr>
              <w:t>%</w:t>
            </w:r>
          </w:p>
          <w:p w14:paraId="0C92D0C0" w14:textId="3683549B" w:rsidR="005655A2" w:rsidRPr="005655A2" w:rsidRDefault="005655A2">
            <w:pPr>
              <w:tabs>
                <w:tab w:val="right" w:pos="7254"/>
              </w:tabs>
              <w:spacing w:before="120"/>
              <w:rPr>
                <w:szCs w:val="24"/>
              </w:rPr>
            </w:pPr>
            <w:r w:rsidRPr="005655A2">
              <w:rPr>
                <w:szCs w:val="24"/>
              </w:rPr>
              <w:t>Discount Rate (I) for net present value calculations of recurrent costs (if any) is 5% percent per annum.</w:t>
            </w:r>
          </w:p>
          <w:p w14:paraId="7FACCD03" w14:textId="5B388126" w:rsidR="001F2534" w:rsidRPr="002C367D" w:rsidDel="00033967" w:rsidRDefault="001F2534">
            <w:pPr>
              <w:tabs>
                <w:tab w:val="right" w:pos="7254"/>
              </w:tabs>
              <w:spacing w:before="120"/>
              <w:rPr>
                <w:i/>
                <w:color w:val="000000" w:themeColor="text1"/>
              </w:rPr>
            </w:pPr>
          </w:p>
        </w:tc>
      </w:tr>
      <w:tr w:rsidR="006105EB" w:rsidRPr="002C367D" w14:paraId="211C4A1E" w14:textId="77777777" w:rsidTr="00BB750D">
        <w:trPr>
          <w:jc w:val="center"/>
        </w:trPr>
        <w:tc>
          <w:tcPr>
            <w:tcW w:w="1503" w:type="dxa"/>
          </w:tcPr>
          <w:p w14:paraId="6AD58301" w14:textId="3C351FF8" w:rsidR="006105EB" w:rsidRPr="002C367D" w:rsidRDefault="006105EB" w:rsidP="00790A4F">
            <w:pPr>
              <w:tabs>
                <w:tab w:val="right" w:pos="7434"/>
              </w:tabs>
              <w:spacing w:before="120"/>
              <w:rPr>
                <w:b/>
              </w:rPr>
            </w:pPr>
            <w:r w:rsidRPr="002C367D">
              <w:rPr>
                <w:b/>
              </w:rPr>
              <w:t>IT</w:t>
            </w:r>
            <w:r w:rsidR="0035296A" w:rsidRPr="002C367D">
              <w:rPr>
                <w:b/>
              </w:rPr>
              <w:t>P</w:t>
            </w:r>
            <w:r w:rsidRPr="002C367D">
              <w:rPr>
                <w:b/>
              </w:rPr>
              <w:t xml:space="preserve"> 39.2</w:t>
            </w:r>
          </w:p>
        </w:tc>
        <w:tc>
          <w:tcPr>
            <w:tcW w:w="7669" w:type="dxa"/>
          </w:tcPr>
          <w:p w14:paraId="1E01C64A" w14:textId="641520E1" w:rsidR="006105EB" w:rsidRPr="002C367D" w:rsidRDefault="006105EB" w:rsidP="006105EB">
            <w:pPr>
              <w:tabs>
                <w:tab w:val="right" w:pos="7254"/>
              </w:tabs>
              <w:spacing w:before="120"/>
              <w:rPr>
                <w:szCs w:val="24"/>
              </w:rPr>
            </w:pPr>
            <w:r w:rsidRPr="002C367D">
              <w:rPr>
                <w:szCs w:val="24"/>
              </w:rPr>
              <w:t>BAFO does not apply</w:t>
            </w:r>
          </w:p>
          <w:p w14:paraId="1C0FB194" w14:textId="199B3780" w:rsidR="006105EB" w:rsidRPr="002C367D" w:rsidRDefault="006105EB" w:rsidP="00EE79A1">
            <w:pPr>
              <w:spacing w:before="120"/>
              <w:jc w:val="left"/>
              <w:rPr>
                <w:highlight w:val="yellow"/>
              </w:rPr>
            </w:pPr>
            <w:r w:rsidRPr="002C367D">
              <w:rPr>
                <w:szCs w:val="24"/>
              </w:rPr>
              <w:t>_________________________________</w:t>
            </w:r>
          </w:p>
        </w:tc>
      </w:tr>
      <w:tr w:rsidR="006105EB" w:rsidRPr="002C367D" w14:paraId="5E98C192" w14:textId="77777777" w:rsidTr="00BB750D">
        <w:trPr>
          <w:jc w:val="center"/>
        </w:trPr>
        <w:tc>
          <w:tcPr>
            <w:tcW w:w="1503" w:type="dxa"/>
          </w:tcPr>
          <w:p w14:paraId="07B9E36A" w14:textId="093D7B4A" w:rsidR="006105EB" w:rsidRPr="002C367D" w:rsidRDefault="006105EB" w:rsidP="00790A4F">
            <w:pPr>
              <w:tabs>
                <w:tab w:val="right" w:pos="7434"/>
              </w:tabs>
              <w:spacing w:before="120"/>
              <w:rPr>
                <w:b/>
              </w:rPr>
            </w:pPr>
            <w:r w:rsidRPr="002C367D">
              <w:rPr>
                <w:b/>
              </w:rPr>
              <w:t>IT</w:t>
            </w:r>
            <w:r w:rsidR="0035296A" w:rsidRPr="002C367D">
              <w:rPr>
                <w:b/>
              </w:rPr>
              <w:t>P</w:t>
            </w:r>
            <w:r w:rsidRPr="002C367D">
              <w:rPr>
                <w:b/>
              </w:rPr>
              <w:t xml:space="preserve"> 39.5</w:t>
            </w:r>
          </w:p>
        </w:tc>
        <w:tc>
          <w:tcPr>
            <w:tcW w:w="7669" w:type="dxa"/>
          </w:tcPr>
          <w:p w14:paraId="52DED860" w14:textId="6E656F6B" w:rsidR="006105EB" w:rsidRPr="002C367D" w:rsidRDefault="006105EB" w:rsidP="006105EB">
            <w:pPr>
              <w:tabs>
                <w:tab w:val="right" w:pos="7254"/>
              </w:tabs>
              <w:spacing w:before="120"/>
              <w:rPr>
                <w:szCs w:val="24"/>
              </w:rPr>
            </w:pPr>
            <w:r w:rsidRPr="002C367D">
              <w:rPr>
                <w:szCs w:val="24"/>
              </w:rPr>
              <w:t xml:space="preserve">Negotiation </w:t>
            </w:r>
            <w:r w:rsidR="00F4699C" w:rsidRPr="002C367D">
              <w:rPr>
                <w:szCs w:val="24"/>
              </w:rPr>
              <w:t xml:space="preserve">does not </w:t>
            </w:r>
            <w:r w:rsidR="00CB793D" w:rsidRPr="002C367D">
              <w:rPr>
                <w:szCs w:val="24"/>
              </w:rPr>
              <w:t>apply.</w:t>
            </w:r>
          </w:p>
          <w:p w14:paraId="0156160E" w14:textId="27340541" w:rsidR="006105EB" w:rsidRPr="002C367D" w:rsidRDefault="006105EB" w:rsidP="00EE79A1">
            <w:pPr>
              <w:spacing w:before="120"/>
              <w:jc w:val="left"/>
              <w:rPr>
                <w:highlight w:val="yellow"/>
              </w:rPr>
            </w:pPr>
          </w:p>
        </w:tc>
      </w:tr>
      <w:tr w:rsidR="00207DAB" w:rsidRPr="002C367D" w14:paraId="76C9AD50" w14:textId="77777777" w:rsidTr="00BB750D">
        <w:trPr>
          <w:jc w:val="center"/>
        </w:trPr>
        <w:tc>
          <w:tcPr>
            <w:tcW w:w="1503" w:type="dxa"/>
          </w:tcPr>
          <w:p w14:paraId="44952D91" w14:textId="2EA03DD9" w:rsidR="00207DAB" w:rsidRPr="002C367D" w:rsidRDefault="0035296A" w:rsidP="00790A4F">
            <w:pPr>
              <w:tabs>
                <w:tab w:val="right" w:pos="7434"/>
              </w:tabs>
              <w:spacing w:before="120"/>
              <w:rPr>
                <w:b/>
              </w:rPr>
            </w:pPr>
            <w:r w:rsidRPr="002C367D">
              <w:rPr>
                <w:b/>
              </w:rPr>
              <w:t xml:space="preserve">ITP </w:t>
            </w:r>
            <w:r w:rsidR="00207DAB" w:rsidRPr="002C367D">
              <w:rPr>
                <w:b/>
              </w:rPr>
              <w:t>39.</w:t>
            </w:r>
            <w:r w:rsidR="00165650" w:rsidRPr="002C367D">
              <w:rPr>
                <w:b/>
              </w:rPr>
              <w:t>9</w:t>
            </w:r>
          </w:p>
        </w:tc>
        <w:tc>
          <w:tcPr>
            <w:tcW w:w="7669" w:type="dxa"/>
          </w:tcPr>
          <w:p w14:paraId="173F69C7" w14:textId="66799382" w:rsidR="00207DAB" w:rsidRPr="002C367D" w:rsidRDefault="00207DAB" w:rsidP="00666B4A">
            <w:pPr>
              <w:spacing w:before="120"/>
              <w:rPr>
                <w:i/>
              </w:rPr>
            </w:pPr>
            <w:r w:rsidRPr="002C367D">
              <w:t xml:space="preserve">As additional qualification measures, the Information System (or components/parts of it) offered by the </w:t>
            </w:r>
            <w:r w:rsidR="00A64EA0" w:rsidRPr="002C367D">
              <w:t>Proposer</w:t>
            </w:r>
            <w:r w:rsidRPr="002C367D">
              <w:t xml:space="preserve"> with the Most Advantageous </w:t>
            </w:r>
            <w:r w:rsidR="00A26989" w:rsidRPr="002C367D">
              <w:t>Proposal may</w:t>
            </w:r>
            <w:r w:rsidRPr="002C367D">
              <w:t xml:space="preserve"> be subjected to the following tests and performance benchmarks prior to Contract award</w:t>
            </w:r>
            <w:r w:rsidR="00696705" w:rsidRPr="002C367D">
              <w:rPr>
                <w:i/>
              </w:rPr>
              <w:t xml:space="preserve">: </w:t>
            </w:r>
            <w:r w:rsidR="00393C2A" w:rsidRPr="002C367D">
              <w:rPr>
                <w:b/>
                <w:bCs/>
                <w:szCs w:val="24"/>
              </w:rPr>
              <w:t xml:space="preserve"> The requirement is that the Proposer shall carry out a</w:t>
            </w:r>
            <w:r w:rsidR="00393C2A" w:rsidRPr="002C367D">
              <w:rPr>
                <w:b/>
                <w:bCs/>
                <w:szCs w:val="24"/>
                <w:u w:val="single"/>
              </w:rPr>
              <w:t xml:space="preserve"> System Demonstration of their Solution</w:t>
            </w:r>
            <w:r w:rsidR="00393C2A" w:rsidRPr="002C367D">
              <w:rPr>
                <w:b/>
                <w:bCs/>
                <w:szCs w:val="24"/>
              </w:rPr>
              <w:t xml:space="preserve"> and NOT a PowerPoint demonstration</w:t>
            </w:r>
            <w:r w:rsidR="00E11315" w:rsidRPr="002C367D">
              <w:rPr>
                <w:i/>
              </w:rPr>
              <w:t>.</w:t>
            </w:r>
          </w:p>
        </w:tc>
      </w:tr>
      <w:tr w:rsidR="00696D4E" w:rsidRPr="002C367D" w14:paraId="649422D5" w14:textId="77777777" w:rsidTr="00BB750D">
        <w:trPr>
          <w:jc w:val="center"/>
        </w:trPr>
        <w:tc>
          <w:tcPr>
            <w:tcW w:w="9172" w:type="dxa"/>
            <w:gridSpan w:val="2"/>
          </w:tcPr>
          <w:p w14:paraId="320AD4D8" w14:textId="232E1948" w:rsidR="00696D4E" w:rsidRPr="002C367D" w:rsidRDefault="00F722CA" w:rsidP="008728ED">
            <w:pPr>
              <w:pStyle w:val="Head11a"/>
              <w:keepNext w:val="0"/>
              <w:pBdr>
                <w:bottom w:val="none" w:sz="0" w:space="0" w:color="auto"/>
              </w:pBdr>
              <w:spacing w:before="0" w:after="200"/>
              <w:rPr>
                <w:rFonts w:ascii="Times New Roman" w:hAnsi="Times New Roman"/>
                <w:sz w:val="36"/>
                <w:szCs w:val="36"/>
                <w:lang w:val="en-GB"/>
              </w:rPr>
            </w:pPr>
            <w:bookmarkStart w:id="466" w:name="_Toc43474983"/>
            <w:r w:rsidRPr="002C367D">
              <w:rPr>
                <w:rFonts w:ascii="Times New Roman" w:hAnsi="Times New Roman"/>
                <w:sz w:val="36"/>
                <w:szCs w:val="36"/>
                <w:lang w:val="en-GB"/>
              </w:rPr>
              <w:t>K</w:t>
            </w:r>
            <w:r w:rsidR="00AB073B" w:rsidRPr="002C367D">
              <w:rPr>
                <w:rFonts w:ascii="Times New Roman" w:hAnsi="Times New Roman"/>
                <w:sz w:val="36"/>
                <w:szCs w:val="36"/>
                <w:lang w:val="en-GB"/>
              </w:rPr>
              <w:t>. Award of Contract</w:t>
            </w:r>
            <w:bookmarkEnd w:id="466"/>
          </w:p>
        </w:tc>
      </w:tr>
      <w:tr w:rsidR="00207DAB" w:rsidRPr="002C367D" w14:paraId="0A67AE1A" w14:textId="77777777" w:rsidTr="00BB750D">
        <w:trPr>
          <w:jc w:val="center"/>
        </w:trPr>
        <w:tc>
          <w:tcPr>
            <w:tcW w:w="1503" w:type="dxa"/>
          </w:tcPr>
          <w:p w14:paraId="2D5F4ABD" w14:textId="277581B6" w:rsidR="00207DAB" w:rsidRPr="002C367D" w:rsidRDefault="0035296A" w:rsidP="00790A4F">
            <w:pPr>
              <w:tabs>
                <w:tab w:val="right" w:pos="7434"/>
              </w:tabs>
              <w:spacing w:before="120"/>
              <w:rPr>
                <w:b/>
              </w:rPr>
            </w:pPr>
            <w:r w:rsidRPr="002C367D">
              <w:rPr>
                <w:b/>
              </w:rPr>
              <w:t xml:space="preserve">ITP </w:t>
            </w:r>
            <w:r w:rsidR="00207DAB" w:rsidRPr="002C367D">
              <w:rPr>
                <w:b/>
              </w:rPr>
              <w:t>4</w:t>
            </w:r>
            <w:r w:rsidR="00C26994" w:rsidRPr="002C367D">
              <w:rPr>
                <w:b/>
              </w:rPr>
              <w:t>4</w:t>
            </w:r>
          </w:p>
        </w:tc>
        <w:tc>
          <w:tcPr>
            <w:tcW w:w="7669" w:type="dxa"/>
          </w:tcPr>
          <w:p w14:paraId="3BC2F1F4" w14:textId="4B8EDCA4" w:rsidR="00207DAB" w:rsidRPr="002C367D" w:rsidRDefault="00207DAB" w:rsidP="00790A4F">
            <w:pPr>
              <w:tabs>
                <w:tab w:val="right" w:pos="7254"/>
              </w:tabs>
              <w:spacing w:before="120"/>
              <w:rPr>
                <w:b/>
              </w:rPr>
            </w:pPr>
            <w:r w:rsidRPr="002C367D">
              <w:t xml:space="preserve">The maximum percentage by which quantities may be increased is: </w:t>
            </w:r>
            <w:r w:rsidR="00CE356C" w:rsidRPr="002C367D">
              <w:rPr>
                <w:b/>
                <w:bCs/>
              </w:rPr>
              <w:t>20%</w:t>
            </w:r>
          </w:p>
          <w:p w14:paraId="18081DB0" w14:textId="7A5D45F4" w:rsidR="00207DAB" w:rsidRPr="002C367D" w:rsidRDefault="00207DAB" w:rsidP="00CE356C">
            <w:pPr>
              <w:spacing w:before="120"/>
              <w:rPr>
                <w:b/>
                <w:i/>
              </w:rPr>
            </w:pPr>
            <w:r w:rsidRPr="002C367D">
              <w:t xml:space="preserve">The maximum percentage by which quantities may be decreased is: </w:t>
            </w:r>
            <w:r w:rsidR="00CE356C" w:rsidRPr="002C367D">
              <w:rPr>
                <w:b/>
                <w:bCs/>
              </w:rPr>
              <w:t>20%</w:t>
            </w:r>
          </w:p>
        </w:tc>
      </w:tr>
      <w:tr w:rsidR="00130DD5" w:rsidRPr="002C367D" w14:paraId="42E11DC3" w14:textId="77777777" w:rsidTr="00BB750D">
        <w:trPr>
          <w:jc w:val="center"/>
        </w:trPr>
        <w:tc>
          <w:tcPr>
            <w:tcW w:w="1503" w:type="dxa"/>
          </w:tcPr>
          <w:p w14:paraId="1D603253" w14:textId="61FDEBCC" w:rsidR="00130DD5" w:rsidRPr="002C367D" w:rsidRDefault="00130DD5" w:rsidP="00130DD5">
            <w:pPr>
              <w:tabs>
                <w:tab w:val="right" w:pos="7434"/>
              </w:tabs>
              <w:spacing w:before="120"/>
              <w:rPr>
                <w:b/>
              </w:rPr>
            </w:pPr>
            <w:r w:rsidRPr="002C367D">
              <w:rPr>
                <w:b/>
              </w:rPr>
              <w:t>ITP 49</w:t>
            </w:r>
          </w:p>
        </w:tc>
        <w:tc>
          <w:tcPr>
            <w:tcW w:w="7669" w:type="dxa"/>
          </w:tcPr>
          <w:p w14:paraId="784324A1" w14:textId="3EA0708E" w:rsidR="00130DD5" w:rsidRPr="002C367D" w:rsidRDefault="00C47378" w:rsidP="00BB750D">
            <w:pPr>
              <w:pStyle w:val="ListParagraph"/>
              <w:ind w:left="0"/>
              <w:jc w:val="left"/>
            </w:pPr>
            <w:bookmarkStart w:id="467" w:name="_heading=h.ceyuwj51go19" w:colFirst="0" w:colLast="0"/>
            <w:bookmarkEnd w:id="467"/>
            <w:r w:rsidRPr="00402FE5">
              <w:t>None</w:t>
            </w:r>
          </w:p>
        </w:tc>
      </w:tr>
      <w:tr w:rsidR="00130DD5" w:rsidRPr="002C367D" w14:paraId="65796CD6" w14:textId="77777777" w:rsidTr="003C0CCE">
        <w:trPr>
          <w:jc w:val="center"/>
        </w:trPr>
        <w:tc>
          <w:tcPr>
            <w:tcW w:w="1503" w:type="dxa"/>
          </w:tcPr>
          <w:p w14:paraId="513FA39F" w14:textId="28CF5147" w:rsidR="00130DD5" w:rsidRPr="002C367D" w:rsidRDefault="00130DD5" w:rsidP="00130DD5">
            <w:pPr>
              <w:tabs>
                <w:tab w:val="right" w:pos="7434"/>
              </w:tabs>
              <w:spacing w:before="120"/>
              <w:rPr>
                <w:b/>
              </w:rPr>
            </w:pPr>
            <w:r w:rsidRPr="002C367D">
              <w:rPr>
                <w:b/>
                <w:bCs/>
              </w:rPr>
              <w:t>ITP 50.1</w:t>
            </w:r>
          </w:p>
        </w:tc>
        <w:tc>
          <w:tcPr>
            <w:tcW w:w="7669" w:type="dxa"/>
            <w:shd w:val="clear" w:color="auto" w:fill="FFFFFF" w:themeFill="background1"/>
          </w:tcPr>
          <w:p w14:paraId="2AA13AF8" w14:textId="77777777" w:rsidR="00130DD5" w:rsidRPr="003C0CCE" w:rsidRDefault="00130DD5" w:rsidP="00130DD5">
            <w:pPr>
              <w:spacing w:before="120"/>
            </w:pPr>
            <w:r w:rsidRPr="003C0CCE">
              <w:t>The procedures for making a Procurement-related Complaint are detailed in the “</w:t>
            </w:r>
            <w:hyperlink r:id="rId33" w:history="1">
              <w:r w:rsidRPr="003C0CCE">
                <w:t>Procurement Regulations for IPF Borrowers</w:t>
              </w:r>
            </w:hyperlink>
            <w:r w:rsidRPr="003C0CCE">
              <w:t xml:space="preserve"> (Annex III).” A Procurement-related Complaint may challenge any of the following:</w:t>
            </w:r>
          </w:p>
          <w:p w14:paraId="1B82DCF0" w14:textId="7B4F363E" w:rsidR="00130DD5" w:rsidRPr="003C0CCE" w:rsidRDefault="00130DD5" w:rsidP="0008080B">
            <w:pPr>
              <w:pStyle w:val="ListParagraph"/>
              <w:numPr>
                <w:ilvl w:val="0"/>
                <w:numId w:val="73"/>
              </w:numPr>
              <w:suppressAutoHyphens w:val="0"/>
              <w:spacing w:before="120"/>
              <w:jc w:val="left"/>
              <w:rPr>
                <w:color w:val="000000" w:themeColor="text1"/>
              </w:rPr>
            </w:pPr>
            <w:r w:rsidRPr="003C0CCE">
              <w:rPr>
                <w:color w:val="000000" w:themeColor="text1"/>
              </w:rPr>
              <w:t xml:space="preserve">The terms of the request for proposals document; </w:t>
            </w:r>
          </w:p>
          <w:p w14:paraId="51C92CCD" w14:textId="5B5CE138" w:rsidR="00130DD5" w:rsidRPr="003C0CCE" w:rsidRDefault="00130DD5" w:rsidP="0008080B">
            <w:pPr>
              <w:pStyle w:val="ListParagraph"/>
              <w:numPr>
                <w:ilvl w:val="0"/>
                <w:numId w:val="73"/>
              </w:numPr>
              <w:suppressAutoHyphens w:val="0"/>
              <w:spacing w:before="120"/>
              <w:jc w:val="left"/>
              <w:rPr>
                <w:color w:val="000000" w:themeColor="text1"/>
              </w:rPr>
            </w:pPr>
            <w:r w:rsidRPr="003C0CCE">
              <w:rPr>
                <w:color w:val="000000" w:themeColor="text1"/>
              </w:rPr>
              <w:t>the Purchaser’s decision to exclude a Proposer from the procurement process prior to the award of contract; and</w:t>
            </w:r>
          </w:p>
          <w:p w14:paraId="00DD76CE" w14:textId="541B4819" w:rsidR="00130DD5" w:rsidRPr="003C0CCE" w:rsidRDefault="00130DD5" w:rsidP="0008080B">
            <w:pPr>
              <w:pStyle w:val="ListParagraph"/>
              <w:numPr>
                <w:ilvl w:val="0"/>
                <w:numId w:val="73"/>
              </w:numPr>
              <w:suppressAutoHyphens w:val="0"/>
              <w:spacing w:before="120"/>
              <w:jc w:val="left"/>
              <w:rPr>
                <w:color w:val="000000" w:themeColor="text1"/>
              </w:rPr>
            </w:pPr>
            <w:r w:rsidRPr="003C0CCE">
              <w:rPr>
                <w:color w:val="000000" w:themeColor="text1"/>
              </w:rPr>
              <w:t>The Purchaser’s decision to award the contract.</w:t>
            </w:r>
          </w:p>
          <w:p w14:paraId="1174E62D" w14:textId="5752B90F" w:rsidR="00130DD5" w:rsidRPr="003C0CCE" w:rsidRDefault="00130DD5" w:rsidP="00130DD5">
            <w:pPr>
              <w:spacing w:before="120"/>
            </w:pPr>
            <w:r w:rsidRPr="003C0CCE">
              <w:t>If a Proposer wishes to make a Procurement-related Complaint, the Proposer should submit its complaint following these procedures, in writing (by the quickest means available, that is either by email or fax), to:</w:t>
            </w:r>
          </w:p>
          <w:p w14:paraId="4CAF16E7" w14:textId="7D276B2E" w:rsidR="00130DD5" w:rsidRPr="002035DD" w:rsidRDefault="00130DD5" w:rsidP="00130DD5">
            <w:pPr>
              <w:spacing w:before="120"/>
              <w:ind w:left="341"/>
              <w:rPr>
                <w:i/>
                <w:color w:val="000000" w:themeColor="text1"/>
              </w:rPr>
            </w:pPr>
            <w:r w:rsidRPr="002035DD">
              <w:rPr>
                <w:color w:val="000000" w:themeColor="text1"/>
              </w:rPr>
              <w:t>For the attention: Suleiman Sheikh Umar</w:t>
            </w:r>
          </w:p>
          <w:p w14:paraId="740E6B7D" w14:textId="2D3F24FC" w:rsidR="00130DD5" w:rsidRPr="002035DD" w:rsidRDefault="00130DD5" w:rsidP="00130DD5">
            <w:pPr>
              <w:spacing w:before="120"/>
              <w:ind w:left="341"/>
              <w:rPr>
                <w:b/>
                <w:color w:val="000000" w:themeColor="text1"/>
              </w:rPr>
            </w:pPr>
            <w:r w:rsidRPr="002035DD">
              <w:rPr>
                <w:color w:val="000000" w:themeColor="text1"/>
              </w:rPr>
              <w:t xml:space="preserve">Title/position: </w:t>
            </w:r>
            <w:r w:rsidRPr="002035DD">
              <w:rPr>
                <w:b/>
                <w:color w:val="000000" w:themeColor="text1"/>
              </w:rPr>
              <w:t xml:space="preserve">Director General </w:t>
            </w:r>
          </w:p>
          <w:p w14:paraId="47C1AD5B" w14:textId="77777777" w:rsidR="00130DD5" w:rsidRPr="002035DD" w:rsidRDefault="00130DD5" w:rsidP="00130DD5">
            <w:pPr>
              <w:spacing w:before="120"/>
              <w:ind w:left="341"/>
              <w:rPr>
                <w:i/>
                <w:color w:val="000000" w:themeColor="text1"/>
              </w:rPr>
            </w:pPr>
            <w:r w:rsidRPr="002035DD">
              <w:rPr>
                <w:color w:val="000000" w:themeColor="text1"/>
              </w:rPr>
              <w:t xml:space="preserve">Purchaser: </w:t>
            </w:r>
            <w:r w:rsidRPr="002035DD">
              <w:rPr>
                <w:color w:val="000000" w:themeColor="text1"/>
                <w:szCs w:val="24"/>
              </w:rPr>
              <w:t>Ministry of Finance, Federal Government of Somalia</w:t>
            </w:r>
          </w:p>
          <w:p w14:paraId="442E9140" w14:textId="2FE4BCE5" w:rsidR="00130DD5" w:rsidRPr="002035DD" w:rsidRDefault="00130DD5" w:rsidP="00130DD5">
            <w:pPr>
              <w:spacing w:before="120"/>
              <w:ind w:left="341"/>
              <w:rPr>
                <w:i/>
                <w:color w:val="000000" w:themeColor="text1"/>
              </w:rPr>
            </w:pPr>
            <w:r w:rsidRPr="002035DD">
              <w:rPr>
                <w:color w:val="000000" w:themeColor="text1"/>
              </w:rPr>
              <w:lastRenderedPageBreak/>
              <w:t>Email</w:t>
            </w:r>
            <w:r w:rsidR="002035DD">
              <w:rPr>
                <w:color w:val="000000" w:themeColor="text1"/>
              </w:rPr>
              <w:t xml:space="preserve"> </w:t>
            </w:r>
            <w:r w:rsidRPr="002035DD">
              <w:rPr>
                <w:color w:val="000000" w:themeColor="text1"/>
              </w:rPr>
              <w:t>address</w:t>
            </w:r>
            <w:r w:rsidRPr="002035DD">
              <w:rPr>
                <w:i/>
                <w:color w:val="000000" w:themeColor="text1"/>
              </w:rPr>
              <w:t>:</w:t>
            </w:r>
            <w:r w:rsidR="002035DD">
              <w:rPr>
                <w:i/>
                <w:color w:val="000000" w:themeColor="text1"/>
              </w:rPr>
              <w:t xml:space="preserve"> </w:t>
            </w:r>
            <w:hyperlink r:id="rId34" w:history="1">
              <w:r w:rsidR="00E133FA" w:rsidRPr="00F66D65">
                <w:rPr>
                  <w:rStyle w:val="Hyperlink"/>
                </w:rPr>
                <w:t>dg@mof.gov.so</w:t>
              </w:r>
            </w:hyperlink>
            <w:r w:rsidR="002035DD">
              <w:rPr>
                <w:color w:val="000000" w:themeColor="text1"/>
              </w:rPr>
              <w:t xml:space="preserve"> Copy:</w:t>
            </w:r>
            <w:r w:rsidRPr="002035DD">
              <w:rPr>
                <w:i/>
                <w:color w:val="000000" w:themeColor="text1"/>
              </w:rPr>
              <w:t xml:space="preserve"> </w:t>
            </w:r>
            <w:r w:rsidR="002035DD" w:rsidRPr="002035DD">
              <w:rPr>
                <w:rStyle w:val="Hyperlink"/>
              </w:rPr>
              <w:t>pcoordinator.scaledup@piu.mof.gov.so</w:t>
            </w:r>
            <w:r w:rsidRPr="002035DD">
              <w:rPr>
                <w:color w:val="000000" w:themeColor="text1"/>
              </w:rPr>
              <w:t xml:space="preserve"> and copy: </w:t>
            </w:r>
            <w:hyperlink r:id="rId35" w:history="1">
              <w:r w:rsidR="002035DD" w:rsidRPr="00F66D65">
                <w:rPr>
                  <w:rStyle w:val="Hyperlink"/>
                </w:rPr>
                <w:t>procurement.scaledup@piu.mof.gov.so</w:t>
              </w:r>
            </w:hyperlink>
            <w:r w:rsidR="002035DD">
              <w:rPr>
                <w:color w:val="000000" w:themeColor="text1"/>
              </w:rPr>
              <w:t xml:space="preserve"> </w:t>
            </w:r>
          </w:p>
          <w:p w14:paraId="2F3A2A67" w14:textId="52163671" w:rsidR="00130DD5" w:rsidRPr="003C0CCE" w:rsidRDefault="00130DD5" w:rsidP="00130DD5">
            <w:pPr>
              <w:spacing w:before="120"/>
              <w:ind w:left="341"/>
              <w:rPr>
                <w:i/>
                <w:color w:val="000000" w:themeColor="text1"/>
              </w:rPr>
            </w:pPr>
            <w:r w:rsidRPr="002035DD">
              <w:rPr>
                <w:color w:val="000000" w:themeColor="text1"/>
              </w:rPr>
              <w:t xml:space="preserve">Fax number: </w:t>
            </w:r>
            <w:r w:rsidRPr="002035DD">
              <w:rPr>
                <w:b/>
                <w:iCs/>
                <w:color w:val="000000" w:themeColor="text1"/>
              </w:rPr>
              <w:t>Not applicable</w:t>
            </w:r>
            <w:r w:rsidRPr="003C0CCE">
              <w:rPr>
                <w:i/>
                <w:color w:val="000000" w:themeColor="text1"/>
              </w:rPr>
              <w:t xml:space="preserve"> </w:t>
            </w:r>
          </w:p>
        </w:tc>
      </w:tr>
    </w:tbl>
    <w:p w14:paraId="3E584BDD" w14:textId="5C6344E9" w:rsidR="00A067E4" w:rsidRPr="002C367D" w:rsidRDefault="00A067E4">
      <w:pPr>
        <w:suppressAutoHyphens w:val="0"/>
        <w:spacing w:after="0"/>
        <w:jc w:val="left"/>
        <w:rPr>
          <w:b/>
          <w:szCs w:val="24"/>
        </w:rPr>
      </w:pPr>
      <w:r w:rsidRPr="002C367D">
        <w:rPr>
          <w:b/>
          <w:szCs w:val="24"/>
        </w:rPr>
        <w:br w:type="page"/>
      </w:r>
    </w:p>
    <w:p w14:paraId="0AA4AE17" w14:textId="0FDBA3D8" w:rsidR="008C1B8C" w:rsidRPr="002C367D" w:rsidRDefault="008C1B8C" w:rsidP="00EE79A1">
      <w:pPr>
        <w:tabs>
          <w:tab w:val="left" w:pos="3032"/>
        </w:tabs>
        <w:rPr>
          <w:sz w:val="22"/>
          <w:szCs w:val="22"/>
        </w:rPr>
        <w:sectPr w:rsidR="008C1B8C" w:rsidRPr="002C367D" w:rsidSect="0070000C">
          <w:headerReference w:type="even" r:id="rId36"/>
          <w:headerReference w:type="default" r:id="rId37"/>
          <w:headerReference w:type="first" r:id="rId38"/>
          <w:footnotePr>
            <w:numRestart w:val="eachPage"/>
          </w:footnotePr>
          <w:endnotePr>
            <w:numRestart w:val="eachSect"/>
          </w:endnotePr>
          <w:pgSz w:w="12240" w:h="15840" w:code="1"/>
          <w:pgMar w:top="1440" w:right="1440" w:bottom="1440" w:left="1440" w:header="720" w:footer="432" w:gutter="0"/>
          <w:cols w:space="720"/>
          <w:formProt w:val="0"/>
        </w:sectPr>
      </w:pPr>
    </w:p>
    <w:tbl>
      <w:tblPr>
        <w:tblW w:w="9090" w:type="dxa"/>
        <w:tblInd w:w="108" w:type="dxa"/>
        <w:tblLayout w:type="fixed"/>
        <w:tblLook w:val="0000" w:firstRow="0" w:lastRow="0" w:firstColumn="0" w:lastColumn="0" w:noHBand="0" w:noVBand="0"/>
      </w:tblPr>
      <w:tblGrid>
        <w:gridCol w:w="9090"/>
      </w:tblGrid>
      <w:tr w:rsidR="001040E4" w:rsidRPr="002C367D" w14:paraId="5B536DAD" w14:textId="77777777" w:rsidTr="005F23F5">
        <w:trPr>
          <w:cantSplit/>
          <w:trHeight w:val="1260"/>
        </w:trPr>
        <w:tc>
          <w:tcPr>
            <w:tcW w:w="9090" w:type="dxa"/>
            <w:tcBorders>
              <w:top w:val="nil"/>
            </w:tcBorders>
            <w:vAlign w:val="center"/>
          </w:tcPr>
          <w:p w14:paraId="4A34815B" w14:textId="7D8E05C3" w:rsidR="001040E4" w:rsidRPr="003202FA" w:rsidRDefault="001040E4" w:rsidP="00A01121">
            <w:pPr>
              <w:pStyle w:val="Head02"/>
              <w:rPr>
                <w:rFonts w:ascii="Times New Roman" w:hAnsi="Times New Roman"/>
                <w:sz w:val="28"/>
              </w:rPr>
            </w:pPr>
            <w:bookmarkStart w:id="468" w:name="_Toc41971242"/>
            <w:bookmarkStart w:id="469" w:name="_Toc125954061"/>
            <w:bookmarkStart w:id="470" w:name="_Toc197840917"/>
            <w:bookmarkStart w:id="471" w:name="_Toc167985750"/>
            <w:r w:rsidRPr="003202FA">
              <w:rPr>
                <w:rFonts w:ascii="Times New Roman" w:hAnsi="Times New Roman"/>
              </w:rPr>
              <w:lastRenderedPageBreak/>
              <w:t>Section III</w:t>
            </w:r>
            <w:r w:rsidR="009A148B" w:rsidRPr="003202FA">
              <w:rPr>
                <w:rFonts w:ascii="Times New Roman" w:hAnsi="Times New Roman"/>
              </w:rPr>
              <w:t xml:space="preserve"> - </w:t>
            </w:r>
            <w:r w:rsidRPr="003202FA">
              <w:rPr>
                <w:rFonts w:ascii="Times New Roman" w:hAnsi="Times New Roman"/>
              </w:rPr>
              <w:t>Evaluation and Qualification Criteria</w:t>
            </w:r>
            <w:bookmarkEnd w:id="468"/>
            <w:bookmarkEnd w:id="469"/>
            <w:bookmarkEnd w:id="470"/>
            <w:bookmarkEnd w:id="471"/>
          </w:p>
        </w:tc>
      </w:tr>
    </w:tbl>
    <w:p w14:paraId="2AA37C16" w14:textId="77777777" w:rsidR="001040E4" w:rsidRPr="002C367D" w:rsidRDefault="001040E4" w:rsidP="003A0F66">
      <w:pPr>
        <w:pStyle w:val="Subtitle"/>
        <w:ind w:right="360"/>
        <w:jc w:val="both"/>
        <w:rPr>
          <w:b w:val="0"/>
          <w:sz w:val="24"/>
        </w:rPr>
      </w:pPr>
    </w:p>
    <w:p w14:paraId="5CDC2398" w14:textId="4DCFC0BE" w:rsidR="001040E4" w:rsidRPr="002C367D" w:rsidRDefault="001040E4" w:rsidP="003A0F66">
      <w:pPr>
        <w:pStyle w:val="BodyText"/>
        <w:ind w:right="360"/>
      </w:pPr>
      <w:r w:rsidRPr="002C367D">
        <w:t xml:space="preserve">This Section contains all the criteria that the </w:t>
      </w:r>
      <w:r w:rsidR="006E0425" w:rsidRPr="002C367D">
        <w:t>Purchaser</w:t>
      </w:r>
      <w:r w:rsidRPr="002C367D">
        <w:t xml:space="preserve"> shall use to evaluate </w:t>
      </w:r>
      <w:r w:rsidR="008719BC" w:rsidRPr="002C367D">
        <w:t>Proposal</w:t>
      </w:r>
      <w:r w:rsidR="00875102" w:rsidRPr="002C367D">
        <w:t xml:space="preserve">s </w:t>
      </w:r>
      <w:r w:rsidRPr="002C367D">
        <w:t xml:space="preserve">and qualify </w:t>
      </w:r>
      <w:r w:rsidR="00A64EA0" w:rsidRPr="002C367D">
        <w:t>Proposer</w:t>
      </w:r>
      <w:r w:rsidRPr="002C367D">
        <w:t xml:space="preserve">s.  </w:t>
      </w:r>
      <w:r w:rsidR="00C2318E" w:rsidRPr="002C367D">
        <w:t xml:space="preserve">No </w:t>
      </w:r>
      <w:r w:rsidRPr="002C367D">
        <w:t xml:space="preserve">other factors, methods or criteria shall be used. The </w:t>
      </w:r>
      <w:r w:rsidR="00A64EA0" w:rsidRPr="002C367D">
        <w:t>Proposer</w:t>
      </w:r>
      <w:r w:rsidRPr="002C367D">
        <w:t xml:space="preserve"> shall provide all the information requested in the forms included in Section IV, </w:t>
      </w:r>
      <w:r w:rsidR="008719BC" w:rsidRPr="002C367D">
        <w:t xml:space="preserve">Proposal </w:t>
      </w:r>
      <w:r w:rsidRPr="002C367D">
        <w:t>Forms.</w:t>
      </w:r>
    </w:p>
    <w:p w14:paraId="4DB79B97" w14:textId="77777777" w:rsidR="00700D58" w:rsidRPr="002C367D" w:rsidRDefault="00700D58" w:rsidP="00700D58">
      <w:pPr>
        <w:pStyle w:val="BodyText"/>
        <w:ind w:right="360"/>
        <w:rPr>
          <w:sz w:val="44"/>
        </w:rPr>
      </w:pPr>
    </w:p>
    <w:p w14:paraId="17D8BC0F" w14:textId="77777777" w:rsidR="00700D58" w:rsidRPr="002C367D" w:rsidRDefault="00700D58" w:rsidP="00700D58">
      <w:pPr>
        <w:pStyle w:val="Sec3h1"/>
        <w:numPr>
          <w:ilvl w:val="0"/>
          <w:numId w:val="69"/>
        </w:numPr>
        <w:ind w:left="431"/>
        <w:rPr>
          <w:rStyle w:val="S3h1Char"/>
          <w:sz w:val="24"/>
          <w:szCs w:val="24"/>
        </w:rPr>
      </w:pPr>
      <w:r w:rsidRPr="002C367D">
        <w:rPr>
          <w:rStyle w:val="S3h1Char"/>
          <w:sz w:val="24"/>
          <w:szCs w:val="24"/>
        </w:rPr>
        <w:t>Qualification</w:t>
      </w:r>
    </w:p>
    <w:p w14:paraId="70B35ADF" w14:textId="77777777" w:rsidR="00700D58" w:rsidRPr="002C367D" w:rsidRDefault="00700D58" w:rsidP="00700D58">
      <w:pPr>
        <w:pStyle w:val="ListParagraph"/>
        <w:keepNext/>
        <w:numPr>
          <w:ilvl w:val="1"/>
          <w:numId w:val="70"/>
        </w:numPr>
        <w:spacing w:after="200"/>
        <w:ind w:left="431" w:right="360"/>
        <w:jc w:val="left"/>
        <w:rPr>
          <w:b/>
          <w:iCs/>
          <w:szCs w:val="24"/>
        </w:rPr>
      </w:pPr>
      <w:r w:rsidRPr="002C367D">
        <w:rPr>
          <w:b/>
          <w:szCs w:val="24"/>
        </w:rPr>
        <w:t>Eligibility criteria</w:t>
      </w:r>
    </w:p>
    <w:p w14:paraId="2BB20B88" w14:textId="77777777" w:rsidR="00700D58" w:rsidRPr="002C367D" w:rsidRDefault="00700D58" w:rsidP="00700D58">
      <w:pPr>
        <w:pStyle w:val="Footer"/>
        <w:spacing w:after="200"/>
        <w:ind w:right="360"/>
        <w:rPr>
          <w:iCs/>
        </w:rPr>
      </w:pPr>
      <w:r w:rsidRPr="002C367D">
        <w:rPr>
          <w:iCs/>
        </w:rPr>
        <w:t xml:space="preserve">The </w:t>
      </w:r>
      <w:r w:rsidRPr="002C367D">
        <w:t>Proposer’s</w:t>
      </w:r>
      <w:r w:rsidRPr="002C367D">
        <w:rPr>
          <w:iCs/>
        </w:rPr>
        <w:t xml:space="preserve"> eligibility shall be </w:t>
      </w:r>
      <w:r w:rsidRPr="002C367D">
        <w:rPr>
          <w:color w:val="000000"/>
        </w:rPr>
        <w:t>assessed</w:t>
      </w:r>
      <w:r w:rsidRPr="002C367D">
        <w:rPr>
          <w:iCs/>
        </w:rPr>
        <w:t xml:space="preserve"> in accordance with the preliminary evaluation table included in this section</w:t>
      </w:r>
      <w:r w:rsidRPr="002C367D">
        <w:rPr>
          <w:iCs/>
          <w:sz w:val="28"/>
        </w:rPr>
        <w:t>.</w:t>
      </w:r>
      <w:r w:rsidRPr="002C367D">
        <w:rPr>
          <w:iCs/>
        </w:rPr>
        <w:t xml:space="preserve"> </w:t>
      </w:r>
    </w:p>
    <w:tbl>
      <w:tblPr>
        <w:tblStyle w:val="TableGrid"/>
        <w:tblW w:w="5227" w:type="pct"/>
        <w:tblLook w:val="04A0" w:firstRow="1" w:lastRow="0" w:firstColumn="1" w:lastColumn="0" w:noHBand="0" w:noVBand="1"/>
      </w:tblPr>
      <w:tblGrid>
        <w:gridCol w:w="994"/>
        <w:gridCol w:w="9276"/>
        <w:gridCol w:w="3268"/>
      </w:tblGrid>
      <w:tr w:rsidR="00700D58" w:rsidRPr="002C367D" w14:paraId="63BC3FB6" w14:textId="77777777" w:rsidTr="0008080B">
        <w:tc>
          <w:tcPr>
            <w:tcW w:w="3793" w:type="pct"/>
            <w:gridSpan w:val="2"/>
          </w:tcPr>
          <w:p w14:paraId="6871373F" w14:textId="77777777" w:rsidR="00700D58" w:rsidRPr="002C367D" w:rsidRDefault="00700D58" w:rsidP="00A461E3">
            <w:pPr>
              <w:pStyle w:val="Footer"/>
              <w:spacing w:after="200"/>
              <w:ind w:right="360"/>
              <w:rPr>
                <w:iCs/>
              </w:rPr>
            </w:pPr>
            <w:r w:rsidRPr="002C367D">
              <w:rPr>
                <w:iCs/>
              </w:rPr>
              <w:t>Preliminary Evaluation</w:t>
            </w:r>
          </w:p>
        </w:tc>
        <w:tc>
          <w:tcPr>
            <w:tcW w:w="1207" w:type="pct"/>
          </w:tcPr>
          <w:p w14:paraId="5A6159BB" w14:textId="03D215AB" w:rsidR="00700D58" w:rsidRPr="002C367D" w:rsidRDefault="00700D58" w:rsidP="00A461E3">
            <w:pPr>
              <w:pStyle w:val="Footer"/>
              <w:spacing w:after="200"/>
              <w:ind w:right="360"/>
              <w:rPr>
                <w:iCs/>
              </w:rPr>
            </w:pPr>
            <w:r w:rsidRPr="002C367D">
              <w:rPr>
                <w:iCs/>
              </w:rPr>
              <w:t>Met</w:t>
            </w:r>
            <w:r w:rsidR="008740A0" w:rsidRPr="002C367D">
              <w:rPr>
                <w:iCs/>
              </w:rPr>
              <w:t xml:space="preserve"> </w:t>
            </w:r>
            <w:r w:rsidRPr="002C367D">
              <w:rPr>
                <w:iCs/>
              </w:rPr>
              <w:t>/</w:t>
            </w:r>
            <w:r w:rsidR="008740A0" w:rsidRPr="002C367D">
              <w:rPr>
                <w:iCs/>
              </w:rPr>
              <w:t xml:space="preserve"> </w:t>
            </w:r>
            <w:r w:rsidRPr="002C367D">
              <w:rPr>
                <w:iCs/>
              </w:rPr>
              <w:t>Not Met</w:t>
            </w:r>
          </w:p>
        </w:tc>
      </w:tr>
      <w:tr w:rsidR="00700D58" w:rsidRPr="002C367D" w14:paraId="19B1E239" w14:textId="77777777" w:rsidTr="0008080B">
        <w:tc>
          <w:tcPr>
            <w:tcW w:w="367" w:type="pct"/>
          </w:tcPr>
          <w:p w14:paraId="47E50EB8" w14:textId="77777777" w:rsidR="00700D58" w:rsidRPr="002C367D" w:rsidRDefault="00700D58" w:rsidP="00A461E3">
            <w:pPr>
              <w:pStyle w:val="Footer"/>
              <w:spacing w:after="200"/>
              <w:ind w:right="360"/>
              <w:rPr>
                <w:iCs/>
              </w:rPr>
            </w:pPr>
            <w:r w:rsidRPr="002C367D">
              <w:rPr>
                <w:iCs/>
              </w:rPr>
              <w:t>1</w:t>
            </w:r>
          </w:p>
        </w:tc>
        <w:tc>
          <w:tcPr>
            <w:tcW w:w="3426" w:type="pct"/>
          </w:tcPr>
          <w:p w14:paraId="39728E5F" w14:textId="77777777" w:rsidR="00700D58" w:rsidRPr="002C367D" w:rsidRDefault="00700D58" w:rsidP="00A461E3">
            <w:pPr>
              <w:pStyle w:val="Footer"/>
              <w:spacing w:after="200"/>
              <w:ind w:right="360"/>
              <w:rPr>
                <w:iCs/>
              </w:rPr>
            </w:pPr>
            <w:r w:rsidRPr="002C367D">
              <w:rPr>
                <w:iCs/>
              </w:rPr>
              <w:t xml:space="preserve">If the proposer is not the owner of the solution to be implemented a valid Manufacturer Authorization Form (MAF), issued by OEM should be provided.   </w:t>
            </w:r>
          </w:p>
        </w:tc>
        <w:tc>
          <w:tcPr>
            <w:tcW w:w="1207" w:type="pct"/>
          </w:tcPr>
          <w:p w14:paraId="7ACCB111" w14:textId="77777777" w:rsidR="00700D58" w:rsidRPr="002C367D" w:rsidRDefault="00700D58" w:rsidP="00A461E3">
            <w:pPr>
              <w:pStyle w:val="Footer"/>
              <w:spacing w:after="200"/>
              <w:ind w:right="360"/>
              <w:rPr>
                <w:iCs/>
              </w:rPr>
            </w:pPr>
          </w:p>
        </w:tc>
      </w:tr>
      <w:tr w:rsidR="00700D58" w:rsidRPr="002C367D" w14:paraId="2F0C63A3" w14:textId="77777777" w:rsidTr="0008080B">
        <w:tc>
          <w:tcPr>
            <w:tcW w:w="367" w:type="pct"/>
          </w:tcPr>
          <w:p w14:paraId="584060B9" w14:textId="77777777" w:rsidR="00700D58" w:rsidRPr="002C367D" w:rsidRDefault="00700D58" w:rsidP="00A461E3">
            <w:pPr>
              <w:pStyle w:val="Footer"/>
              <w:spacing w:after="200"/>
              <w:ind w:right="360"/>
              <w:rPr>
                <w:iCs/>
              </w:rPr>
            </w:pPr>
            <w:r w:rsidRPr="002C367D">
              <w:rPr>
                <w:iCs/>
              </w:rPr>
              <w:t>2</w:t>
            </w:r>
          </w:p>
        </w:tc>
        <w:tc>
          <w:tcPr>
            <w:tcW w:w="3426" w:type="pct"/>
          </w:tcPr>
          <w:p w14:paraId="38CB8601" w14:textId="77777777" w:rsidR="00700D58" w:rsidRPr="002C367D" w:rsidRDefault="00700D58" w:rsidP="00A461E3">
            <w:pPr>
              <w:pStyle w:val="Footer"/>
              <w:spacing w:after="200"/>
              <w:ind w:right="360"/>
              <w:rPr>
                <w:iCs/>
              </w:rPr>
            </w:pPr>
            <w:r w:rsidRPr="002C367D">
              <w:rPr>
                <w:iCs/>
              </w:rPr>
              <w:t>Valid registration certificate issued by any legally recognised jurisdiction for the  proposer and any associated joint venture parties.</w:t>
            </w:r>
          </w:p>
        </w:tc>
        <w:tc>
          <w:tcPr>
            <w:tcW w:w="1207" w:type="pct"/>
          </w:tcPr>
          <w:p w14:paraId="72E0A44F" w14:textId="77777777" w:rsidR="00700D58" w:rsidRPr="002C367D" w:rsidRDefault="00700D58" w:rsidP="00A461E3">
            <w:pPr>
              <w:pStyle w:val="Footer"/>
              <w:spacing w:after="200"/>
              <w:ind w:right="360"/>
              <w:rPr>
                <w:iCs/>
              </w:rPr>
            </w:pPr>
          </w:p>
        </w:tc>
      </w:tr>
      <w:tr w:rsidR="00700D58" w:rsidRPr="002C367D" w14:paraId="04818BFB" w14:textId="77777777" w:rsidTr="0008080B">
        <w:tc>
          <w:tcPr>
            <w:tcW w:w="367" w:type="pct"/>
          </w:tcPr>
          <w:p w14:paraId="09571E4A" w14:textId="77777777" w:rsidR="00700D58" w:rsidRPr="002C367D" w:rsidRDefault="00700D58" w:rsidP="00A461E3">
            <w:pPr>
              <w:pStyle w:val="Footer"/>
              <w:spacing w:after="200"/>
              <w:ind w:right="360"/>
              <w:rPr>
                <w:iCs/>
              </w:rPr>
            </w:pPr>
            <w:r w:rsidRPr="002C367D">
              <w:rPr>
                <w:iCs/>
              </w:rPr>
              <w:t>3</w:t>
            </w:r>
          </w:p>
        </w:tc>
        <w:tc>
          <w:tcPr>
            <w:tcW w:w="3426" w:type="pct"/>
          </w:tcPr>
          <w:p w14:paraId="6E31A797" w14:textId="77777777" w:rsidR="00700D58" w:rsidRPr="002C367D" w:rsidRDefault="00700D58" w:rsidP="00A461E3">
            <w:pPr>
              <w:pStyle w:val="Footer"/>
              <w:spacing w:after="200"/>
              <w:ind w:right="360"/>
              <w:rPr>
                <w:iCs/>
              </w:rPr>
            </w:pPr>
            <w:r w:rsidRPr="002C367D">
              <w:rPr>
                <w:iCs/>
              </w:rPr>
              <w:t>A signed Power of Attorney. If the person signing the proposal is the Chief Executive Officer (CEO), Managing Director (MD) or Owner of the bidding firm, a power of attorney shall not be required.</w:t>
            </w:r>
          </w:p>
        </w:tc>
        <w:tc>
          <w:tcPr>
            <w:tcW w:w="1207" w:type="pct"/>
          </w:tcPr>
          <w:p w14:paraId="01F73A3B" w14:textId="77777777" w:rsidR="00700D58" w:rsidRPr="002C367D" w:rsidRDefault="00700D58" w:rsidP="00A461E3">
            <w:pPr>
              <w:pStyle w:val="Footer"/>
              <w:spacing w:after="200"/>
              <w:ind w:right="360"/>
              <w:rPr>
                <w:iCs/>
              </w:rPr>
            </w:pPr>
          </w:p>
        </w:tc>
      </w:tr>
      <w:tr w:rsidR="00700D58" w:rsidRPr="002C367D" w14:paraId="3495E184" w14:textId="77777777" w:rsidTr="0008080B">
        <w:tc>
          <w:tcPr>
            <w:tcW w:w="367" w:type="pct"/>
          </w:tcPr>
          <w:p w14:paraId="78E3C58B" w14:textId="77777777" w:rsidR="00700D58" w:rsidRPr="002C367D" w:rsidRDefault="00700D58" w:rsidP="00A461E3">
            <w:pPr>
              <w:pStyle w:val="Footer"/>
              <w:spacing w:after="200"/>
              <w:ind w:right="360"/>
              <w:rPr>
                <w:iCs/>
              </w:rPr>
            </w:pPr>
            <w:r w:rsidRPr="002C367D">
              <w:rPr>
                <w:iCs/>
              </w:rPr>
              <w:t>4</w:t>
            </w:r>
          </w:p>
        </w:tc>
        <w:tc>
          <w:tcPr>
            <w:tcW w:w="3426" w:type="pct"/>
          </w:tcPr>
          <w:p w14:paraId="551E6085" w14:textId="77777777" w:rsidR="00700D58" w:rsidRPr="002C367D" w:rsidRDefault="00700D58" w:rsidP="00A461E3">
            <w:pPr>
              <w:pStyle w:val="Footer"/>
              <w:spacing w:after="200"/>
              <w:ind w:right="360"/>
              <w:rPr>
                <w:iCs/>
              </w:rPr>
            </w:pPr>
            <w:r w:rsidRPr="002C367D">
              <w:rPr>
                <w:iCs/>
              </w:rPr>
              <w:t>Duly signed and stamped proposal-securing declaration.</w:t>
            </w:r>
          </w:p>
        </w:tc>
        <w:tc>
          <w:tcPr>
            <w:tcW w:w="1207" w:type="pct"/>
          </w:tcPr>
          <w:p w14:paraId="0969A2C4" w14:textId="77777777" w:rsidR="00700D58" w:rsidRPr="002C367D" w:rsidRDefault="00700D58" w:rsidP="00A461E3">
            <w:pPr>
              <w:pStyle w:val="Footer"/>
              <w:spacing w:after="200"/>
              <w:ind w:right="360"/>
              <w:rPr>
                <w:iCs/>
              </w:rPr>
            </w:pPr>
          </w:p>
        </w:tc>
      </w:tr>
      <w:tr w:rsidR="00700D58" w:rsidRPr="002C367D" w14:paraId="421730C6" w14:textId="77777777" w:rsidTr="0008080B">
        <w:tc>
          <w:tcPr>
            <w:tcW w:w="367" w:type="pct"/>
          </w:tcPr>
          <w:p w14:paraId="74F95426" w14:textId="77777777" w:rsidR="00700D58" w:rsidRPr="002C367D" w:rsidRDefault="00700D58" w:rsidP="00A461E3">
            <w:pPr>
              <w:pStyle w:val="Footer"/>
              <w:spacing w:after="200"/>
              <w:ind w:right="360"/>
              <w:rPr>
                <w:iCs/>
              </w:rPr>
            </w:pPr>
            <w:r w:rsidRPr="002C367D">
              <w:rPr>
                <w:iCs/>
              </w:rPr>
              <w:t>5</w:t>
            </w:r>
          </w:p>
        </w:tc>
        <w:tc>
          <w:tcPr>
            <w:tcW w:w="3426" w:type="pct"/>
          </w:tcPr>
          <w:p w14:paraId="1C1E35C9" w14:textId="2B3A4BD0" w:rsidR="00700D58" w:rsidRPr="002C367D" w:rsidRDefault="00700D58" w:rsidP="00A461E3">
            <w:pPr>
              <w:pStyle w:val="Footer"/>
              <w:spacing w:after="200"/>
              <w:ind w:right="360"/>
              <w:rPr>
                <w:iCs/>
              </w:rPr>
            </w:pPr>
            <w:r w:rsidRPr="002C367D">
              <w:rPr>
                <w:iCs/>
              </w:rPr>
              <w:t>Latest 3 year audited financial reports 202</w:t>
            </w:r>
            <w:r w:rsidR="00F40F5A" w:rsidRPr="002C367D">
              <w:rPr>
                <w:iCs/>
              </w:rPr>
              <w:t>2</w:t>
            </w:r>
            <w:r w:rsidRPr="002C367D">
              <w:rPr>
                <w:iCs/>
              </w:rPr>
              <w:t>, 202</w:t>
            </w:r>
            <w:r w:rsidR="00F40F5A" w:rsidRPr="002C367D">
              <w:rPr>
                <w:iCs/>
              </w:rPr>
              <w:t>3</w:t>
            </w:r>
            <w:r w:rsidRPr="002C367D">
              <w:rPr>
                <w:iCs/>
              </w:rPr>
              <w:t xml:space="preserve"> and 202</w:t>
            </w:r>
            <w:r w:rsidR="00F40F5A" w:rsidRPr="002C367D">
              <w:rPr>
                <w:iCs/>
              </w:rPr>
              <w:t>4</w:t>
            </w:r>
            <w:r w:rsidRPr="002C367D">
              <w:rPr>
                <w:iCs/>
              </w:rPr>
              <w:t>.</w:t>
            </w:r>
          </w:p>
        </w:tc>
        <w:tc>
          <w:tcPr>
            <w:tcW w:w="1207" w:type="pct"/>
          </w:tcPr>
          <w:p w14:paraId="4E021CC9" w14:textId="77777777" w:rsidR="00700D58" w:rsidRPr="002C367D" w:rsidRDefault="00700D58" w:rsidP="00A461E3">
            <w:pPr>
              <w:pStyle w:val="Footer"/>
              <w:spacing w:after="200"/>
              <w:ind w:right="360"/>
              <w:rPr>
                <w:iCs/>
              </w:rPr>
            </w:pPr>
          </w:p>
        </w:tc>
      </w:tr>
      <w:tr w:rsidR="00700D58" w:rsidRPr="002C367D" w14:paraId="2C73ADFB" w14:textId="77777777" w:rsidTr="0008080B">
        <w:tc>
          <w:tcPr>
            <w:tcW w:w="367" w:type="pct"/>
          </w:tcPr>
          <w:p w14:paraId="0EB6E909" w14:textId="77777777" w:rsidR="00700D58" w:rsidRPr="002C367D" w:rsidRDefault="00700D58" w:rsidP="00A461E3">
            <w:pPr>
              <w:pStyle w:val="Footer"/>
              <w:spacing w:after="200"/>
              <w:ind w:right="360"/>
              <w:rPr>
                <w:iCs/>
              </w:rPr>
            </w:pPr>
            <w:r w:rsidRPr="002C367D">
              <w:rPr>
                <w:iCs/>
              </w:rPr>
              <w:t>6</w:t>
            </w:r>
          </w:p>
        </w:tc>
        <w:tc>
          <w:tcPr>
            <w:tcW w:w="3426" w:type="pct"/>
          </w:tcPr>
          <w:p w14:paraId="1A16AE3A" w14:textId="77777777" w:rsidR="00700D58" w:rsidRPr="002C367D" w:rsidRDefault="00700D58" w:rsidP="00A461E3">
            <w:pPr>
              <w:pStyle w:val="Footer"/>
              <w:spacing w:after="200"/>
              <w:ind w:right="360"/>
              <w:jc w:val="left"/>
              <w:rPr>
                <w:iCs/>
              </w:rPr>
            </w:pPr>
            <w:r w:rsidRPr="002C367D">
              <w:rPr>
                <w:iCs/>
              </w:rPr>
              <w:t>Joint venture agreement contract or letter of intent which should include capacity/role and responsibility of each firm in the project. </w:t>
            </w:r>
          </w:p>
        </w:tc>
        <w:tc>
          <w:tcPr>
            <w:tcW w:w="1207" w:type="pct"/>
          </w:tcPr>
          <w:p w14:paraId="7326A422" w14:textId="77777777" w:rsidR="00700D58" w:rsidRPr="002C367D" w:rsidRDefault="00700D58" w:rsidP="00A461E3">
            <w:pPr>
              <w:pStyle w:val="Footer"/>
              <w:spacing w:after="200"/>
              <w:ind w:right="360"/>
              <w:rPr>
                <w:iCs/>
              </w:rPr>
            </w:pPr>
          </w:p>
        </w:tc>
      </w:tr>
      <w:tr w:rsidR="00700D58" w:rsidRPr="002C367D" w14:paraId="227FACCA" w14:textId="77777777" w:rsidTr="0008080B">
        <w:tc>
          <w:tcPr>
            <w:tcW w:w="367" w:type="pct"/>
          </w:tcPr>
          <w:p w14:paraId="6CE632F3" w14:textId="77777777" w:rsidR="00700D58" w:rsidRPr="002C367D" w:rsidRDefault="00700D58" w:rsidP="00A461E3">
            <w:pPr>
              <w:pStyle w:val="Footer"/>
              <w:spacing w:after="200"/>
              <w:ind w:right="360"/>
              <w:rPr>
                <w:iCs/>
              </w:rPr>
            </w:pPr>
            <w:r w:rsidRPr="002C367D">
              <w:rPr>
                <w:iCs/>
              </w:rPr>
              <w:lastRenderedPageBreak/>
              <w:t>7</w:t>
            </w:r>
          </w:p>
        </w:tc>
        <w:tc>
          <w:tcPr>
            <w:tcW w:w="3426" w:type="pct"/>
          </w:tcPr>
          <w:p w14:paraId="563D7A07" w14:textId="77777777" w:rsidR="00700D58" w:rsidRPr="002C367D" w:rsidRDefault="00700D58" w:rsidP="00A461E3">
            <w:pPr>
              <w:pStyle w:val="Footer"/>
              <w:spacing w:after="200"/>
              <w:ind w:right="360"/>
              <w:rPr>
                <w:iCs/>
              </w:rPr>
            </w:pPr>
            <w:r w:rsidRPr="002C367D">
              <w:rPr>
                <w:iCs/>
              </w:rPr>
              <w:t>Proposers must state how they intend to support the Purchaser in the areas of performance standards, response times, categorization or classification of support issues, resolution time of issues, issues escalation options, etc.</w:t>
            </w:r>
          </w:p>
        </w:tc>
        <w:tc>
          <w:tcPr>
            <w:tcW w:w="1207" w:type="pct"/>
          </w:tcPr>
          <w:p w14:paraId="0F7F5229" w14:textId="77777777" w:rsidR="00700D58" w:rsidRPr="002C367D" w:rsidRDefault="00700D58" w:rsidP="00A461E3">
            <w:pPr>
              <w:pStyle w:val="Footer"/>
              <w:spacing w:after="200"/>
              <w:ind w:right="360"/>
              <w:rPr>
                <w:iCs/>
              </w:rPr>
            </w:pPr>
          </w:p>
        </w:tc>
      </w:tr>
      <w:tr w:rsidR="00700D58" w:rsidRPr="002C367D" w14:paraId="2191078D" w14:textId="77777777" w:rsidTr="0008080B">
        <w:tc>
          <w:tcPr>
            <w:tcW w:w="367" w:type="pct"/>
          </w:tcPr>
          <w:p w14:paraId="17147636" w14:textId="77777777" w:rsidR="00700D58" w:rsidRPr="002C367D" w:rsidRDefault="00700D58" w:rsidP="00A461E3">
            <w:pPr>
              <w:pStyle w:val="Footer"/>
              <w:spacing w:after="200"/>
              <w:ind w:right="360"/>
              <w:rPr>
                <w:iCs/>
              </w:rPr>
            </w:pPr>
            <w:r w:rsidRPr="002C367D">
              <w:rPr>
                <w:iCs/>
              </w:rPr>
              <w:t>8</w:t>
            </w:r>
          </w:p>
        </w:tc>
        <w:tc>
          <w:tcPr>
            <w:tcW w:w="3426" w:type="pct"/>
          </w:tcPr>
          <w:p w14:paraId="0707AB45" w14:textId="77777777" w:rsidR="00700D58" w:rsidRPr="002C367D" w:rsidRDefault="00700D58" w:rsidP="00A461E3">
            <w:pPr>
              <w:pStyle w:val="Footer"/>
              <w:spacing w:after="200"/>
              <w:ind w:right="360"/>
              <w:rPr>
                <w:iCs/>
              </w:rPr>
            </w:pPr>
            <w:r w:rsidRPr="002C367D">
              <w:rPr>
                <w:iCs/>
              </w:rPr>
              <w:t>The Proposer shall be legally registered in its country of origin.</w:t>
            </w:r>
          </w:p>
        </w:tc>
        <w:tc>
          <w:tcPr>
            <w:tcW w:w="1207" w:type="pct"/>
          </w:tcPr>
          <w:p w14:paraId="4C422BA4" w14:textId="77777777" w:rsidR="00700D58" w:rsidRPr="002C367D" w:rsidRDefault="00700D58" w:rsidP="00A461E3">
            <w:pPr>
              <w:pStyle w:val="Footer"/>
              <w:spacing w:after="200"/>
              <w:ind w:right="360"/>
              <w:rPr>
                <w:iCs/>
              </w:rPr>
            </w:pPr>
          </w:p>
        </w:tc>
      </w:tr>
    </w:tbl>
    <w:p w14:paraId="53DB5EF3" w14:textId="77777777" w:rsidR="00700D58" w:rsidRPr="002C367D" w:rsidRDefault="00700D58" w:rsidP="00700D58">
      <w:pPr>
        <w:pStyle w:val="Footer"/>
        <w:spacing w:after="200"/>
        <w:ind w:right="360"/>
        <w:rPr>
          <w:iCs/>
        </w:rPr>
      </w:pPr>
    </w:p>
    <w:p w14:paraId="21D668FF" w14:textId="77777777" w:rsidR="00700D58" w:rsidRPr="002C367D" w:rsidRDefault="00700D58" w:rsidP="00700D58">
      <w:pPr>
        <w:pStyle w:val="ListParagraph"/>
        <w:keepNext/>
        <w:numPr>
          <w:ilvl w:val="1"/>
          <w:numId w:val="70"/>
        </w:numPr>
        <w:spacing w:after="200"/>
        <w:ind w:left="431" w:right="360"/>
        <w:jc w:val="left"/>
        <w:rPr>
          <w:b/>
          <w:szCs w:val="24"/>
        </w:rPr>
      </w:pPr>
      <w:r w:rsidRPr="002C367D">
        <w:rPr>
          <w:b/>
          <w:szCs w:val="24"/>
        </w:rPr>
        <w:t>Qualification Criteria</w:t>
      </w:r>
    </w:p>
    <w:p w14:paraId="3986B483" w14:textId="77777777" w:rsidR="00700D58" w:rsidRPr="002C367D" w:rsidRDefault="00700D58" w:rsidP="00700D58">
      <w:pPr>
        <w:pStyle w:val="ListParagraph"/>
        <w:keepNext/>
        <w:spacing w:after="200"/>
        <w:ind w:left="431" w:right="360"/>
        <w:jc w:val="left"/>
        <w:rPr>
          <w:b/>
          <w:szCs w:val="24"/>
        </w:rPr>
      </w:pPr>
    </w:p>
    <w:p w14:paraId="7FC7D011" w14:textId="77777777" w:rsidR="00700D58" w:rsidRPr="002C367D" w:rsidRDefault="00700D58" w:rsidP="0008080B">
      <w:pPr>
        <w:pStyle w:val="ListParagraph"/>
        <w:numPr>
          <w:ilvl w:val="0"/>
          <w:numId w:val="181"/>
        </w:numPr>
        <w:suppressAutoHyphens w:val="0"/>
        <w:spacing w:after="0"/>
        <w:ind w:left="851"/>
        <w:rPr>
          <w:b/>
          <w:bCs/>
        </w:rPr>
      </w:pPr>
      <w:r w:rsidRPr="002C367D">
        <w:rPr>
          <w:b/>
          <w:bCs/>
          <w:color w:val="000000"/>
          <w:szCs w:val="24"/>
        </w:rPr>
        <w:t xml:space="preserve">Proposer’s Financial Capability </w:t>
      </w:r>
    </w:p>
    <w:p w14:paraId="2F860B25" w14:textId="4F098D01" w:rsidR="00700D58" w:rsidRPr="002C367D" w:rsidRDefault="00700D58" w:rsidP="0008080B">
      <w:pPr>
        <w:pStyle w:val="Default"/>
        <w:numPr>
          <w:ilvl w:val="0"/>
          <w:numId w:val="174"/>
        </w:numPr>
        <w:jc w:val="both"/>
        <w:rPr>
          <w:color w:val="auto"/>
          <w:lang w:val="en-GB"/>
        </w:rPr>
      </w:pPr>
      <w:r w:rsidRPr="002C367D">
        <w:rPr>
          <w:color w:val="auto"/>
          <w:lang w:val="en-GB"/>
        </w:rPr>
        <w:t>The Proposer shall furnish documentary evidence that it meets the following financial requirement: the average Annual Turnover in the last three years 202</w:t>
      </w:r>
      <w:r w:rsidR="00F40F5A" w:rsidRPr="002C367D">
        <w:rPr>
          <w:color w:val="auto"/>
          <w:lang w:val="en-GB"/>
        </w:rPr>
        <w:t>2</w:t>
      </w:r>
      <w:r w:rsidRPr="002C367D">
        <w:rPr>
          <w:color w:val="auto"/>
          <w:lang w:val="en-GB"/>
        </w:rPr>
        <w:t>, 202</w:t>
      </w:r>
      <w:r w:rsidR="00F40F5A" w:rsidRPr="002C367D">
        <w:rPr>
          <w:color w:val="auto"/>
          <w:lang w:val="en-GB"/>
        </w:rPr>
        <w:t>3</w:t>
      </w:r>
      <w:r w:rsidRPr="002C367D">
        <w:rPr>
          <w:color w:val="auto"/>
          <w:lang w:val="en-GB"/>
        </w:rPr>
        <w:t xml:space="preserve"> and 202</w:t>
      </w:r>
      <w:r w:rsidR="00F40F5A" w:rsidRPr="002C367D">
        <w:rPr>
          <w:color w:val="auto"/>
          <w:lang w:val="en-GB"/>
        </w:rPr>
        <w:t>4</w:t>
      </w:r>
      <w:r w:rsidRPr="002C367D">
        <w:rPr>
          <w:color w:val="auto"/>
          <w:lang w:val="en-GB"/>
        </w:rPr>
        <w:t xml:space="preserve">) to be not less than USD </w:t>
      </w:r>
      <w:r w:rsidR="00752E98">
        <w:rPr>
          <w:color w:val="auto"/>
          <w:lang w:val="en-GB"/>
        </w:rPr>
        <w:t>5</w:t>
      </w:r>
      <w:r w:rsidRPr="002C367D">
        <w:rPr>
          <w:color w:val="auto"/>
          <w:lang w:val="en-GB"/>
        </w:rPr>
        <w:t xml:space="preserve">00,000 (Five </w:t>
      </w:r>
      <w:r w:rsidR="00F40F5A" w:rsidRPr="002C367D">
        <w:rPr>
          <w:color w:val="auto"/>
          <w:lang w:val="en-GB"/>
        </w:rPr>
        <w:t>Hundred</w:t>
      </w:r>
      <w:r w:rsidR="00027470" w:rsidRPr="002C367D">
        <w:rPr>
          <w:color w:val="auto"/>
          <w:lang w:val="en-GB"/>
        </w:rPr>
        <w:t xml:space="preserve"> Thousand</w:t>
      </w:r>
      <w:r w:rsidR="00F40F5A" w:rsidRPr="002C367D">
        <w:rPr>
          <w:color w:val="auto"/>
          <w:lang w:val="en-GB"/>
        </w:rPr>
        <w:t xml:space="preserve"> </w:t>
      </w:r>
      <w:r w:rsidRPr="002C367D">
        <w:rPr>
          <w:color w:val="auto"/>
          <w:lang w:val="en-GB"/>
        </w:rPr>
        <w:t>United States Dollars).</w:t>
      </w:r>
      <w:r w:rsidR="00720A36">
        <w:rPr>
          <w:color w:val="auto"/>
          <w:lang w:val="en-GB"/>
        </w:rPr>
        <w:t xml:space="preserve"> Submit </w:t>
      </w:r>
      <w:r w:rsidR="00720A36" w:rsidRPr="00922B72">
        <w:t xml:space="preserve">Internationally </w:t>
      </w:r>
      <w:r w:rsidR="00752E98">
        <w:t xml:space="preserve">accepted </w:t>
      </w:r>
      <w:r w:rsidR="00720A36" w:rsidRPr="00922B72">
        <w:t>Audited Financial Statements for the last three years</w:t>
      </w:r>
    </w:p>
    <w:p w14:paraId="27332F0E" w14:textId="77777777" w:rsidR="00700D58" w:rsidRPr="002C367D" w:rsidRDefault="00700D58" w:rsidP="0008080B">
      <w:pPr>
        <w:pStyle w:val="ListParagraph"/>
        <w:numPr>
          <w:ilvl w:val="0"/>
          <w:numId w:val="181"/>
        </w:numPr>
        <w:suppressAutoHyphens w:val="0"/>
        <w:spacing w:after="0"/>
        <w:ind w:left="851"/>
        <w:rPr>
          <w:b/>
          <w:bCs/>
          <w:color w:val="000000"/>
          <w:szCs w:val="24"/>
        </w:rPr>
      </w:pPr>
      <w:r w:rsidRPr="002C367D">
        <w:rPr>
          <w:b/>
          <w:bCs/>
          <w:color w:val="000000"/>
          <w:szCs w:val="24"/>
        </w:rPr>
        <w:t>Proposer’s Experience and Technical Capacity</w:t>
      </w:r>
    </w:p>
    <w:p w14:paraId="71A0ECBF" w14:textId="32C19FD7" w:rsidR="00700D58" w:rsidRPr="002C367D" w:rsidRDefault="00700D58" w:rsidP="0008080B">
      <w:pPr>
        <w:pStyle w:val="Default"/>
        <w:numPr>
          <w:ilvl w:val="0"/>
          <w:numId w:val="175"/>
        </w:numPr>
        <w:jc w:val="both"/>
        <w:rPr>
          <w:color w:val="auto"/>
          <w:lang w:val="en-GB"/>
        </w:rPr>
      </w:pPr>
      <w:r w:rsidRPr="002C367D">
        <w:rPr>
          <w:color w:val="auto"/>
          <w:lang w:val="en-GB"/>
        </w:rPr>
        <w:t xml:space="preserve">The Proposer should have successfully completed at least </w:t>
      </w:r>
      <w:r w:rsidR="00027470" w:rsidRPr="002C367D">
        <w:rPr>
          <w:color w:val="auto"/>
          <w:lang w:val="en-GB"/>
        </w:rPr>
        <w:t xml:space="preserve">1 </w:t>
      </w:r>
      <w:r w:rsidRPr="002C367D">
        <w:rPr>
          <w:color w:val="auto"/>
          <w:lang w:val="en-GB"/>
        </w:rPr>
        <w:t>(</w:t>
      </w:r>
      <w:r w:rsidR="00027470" w:rsidRPr="002C367D">
        <w:rPr>
          <w:color w:val="auto"/>
          <w:lang w:val="en-GB"/>
        </w:rPr>
        <w:t>one</w:t>
      </w:r>
      <w:r w:rsidRPr="002C367D">
        <w:rPr>
          <w:color w:val="auto"/>
          <w:lang w:val="en-GB"/>
        </w:rPr>
        <w:t xml:space="preserve">) </w:t>
      </w:r>
      <w:r w:rsidR="00720A36" w:rsidRPr="002C367D">
        <w:rPr>
          <w:color w:val="auto"/>
          <w:lang w:val="en-GB"/>
        </w:rPr>
        <w:t>contract</w:t>
      </w:r>
      <w:r w:rsidRPr="002C367D">
        <w:rPr>
          <w:color w:val="auto"/>
          <w:lang w:val="en-GB"/>
        </w:rPr>
        <w:t xml:space="preserve"> for the implementation of a similar </w:t>
      </w:r>
      <w:r w:rsidR="00027470" w:rsidRPr="002C367D">
        <w:rPr>
          <w:color w:val="auto"/>
          <w:lang w:val="en-GB"/>
        </w:rPr>
        <w:t xml:space="preserve">Computer Incident Response Team (CSIRT) project </w:t>
      </w:r>
      <w:r w:rsidRPr="002C367D">
        <w:rPr>
          <w:color w:val="auto"/>
          <w:lang w:val="en-GB"/>
        </w:rPr>
        <w:t xml:space="preserve">within the public sector domain, installation of relevant hardware and </w:t>
      </w:r>
      <w:r w:rsidR="00027470" w:rsidRPr="002C367D">
        <w:rPr>
          <w:color w:val="auto"/>
          <w:lang w:val="en-GB"/>
        </w:rPr>
        <w:t xml:space="preserve">software solution </w:t>
      </w:r>
      <w:r w:rsidRPr="002C367D">
        <w:rPr>
          <w:color w:val="auto"/>
          <w:lang w:val="en-GB"/>
        </w:rPr>
        <w:t>within the last 5 (five) years;</w:t>
      </w:r>
      <w:r w:rsidR="00720A36">
        <w:rPr>
          <w:color w:val="auto"/>
          <w:lang w:val="en-GB"/>
        </w:rPr>
        <w:t xml:space="preserve"> submit the completion letter/ contract.</w:t>
      </w:r>
    </w:p>
    <w:p w14:paraId="45A75239" w14:textId="77777777" w:rsidR="00700D58" w:rsidRPr="002C367D" w:rsidRDefault="00700D58" w:rsidP="0008080B">
      <w:pPr>
        <w:pStyle w:val="Default"/>
        <w:numPr>
          <w:ilvl w:val="0"/>
          <w:numId w:val="175"/>
        </w:numPr>
        <w:jc w:val="both"/>
        <w:rPr>
          <w:color w:val="auto"/>
          <w:lang w:val="en-GB"/>
        </w:rPr>
      </w:pPr>
      <w:r w:rsidRPr="002C367D">
        <w:rPr>
          <w:color w:val="auto"/>
          <w:lang w:val="en-GB"/>
        </w:rPr>
        <w:t>The Proposer should have previous international work experience implementing systems in developing countries. Experience demonstrated by Project team members which is particular to Fragile, Conflict and Violence (FCV) countries will be an exceptional added advantage.</w:t>
      </w:r>
    </w:p>
    <w:p w14:paraId="3F0A31D8" w14:textId="77777777" w:rsidR="00700D58" w:rsidRPr="002C367D" w:rsidRDefault="00700D58" w:rsidP="0008080B">
      <w:pPr>
        <w:pStyle w:val="Default"/>
        <w:numPr>
          <w:ilvl w:val="0"/>
          <w:numId w:val="175"/>
        </w:numPr>
        <w:jc w:val="both"/>
        <w:rPr>
          <w:color w:val="auto"/>
        </w:rPr>
      </w:pPr>
      <w:r w:rsidRPr="002C367D">
        <w:rPr>
          <w:color w:val="auto"/>
        </w:rPr>
        <w:t>The Proposer with an existing office set-up in Somalia or has a Somali firm partner who has experience in development and implementation of large-scale systems in the public sector will have an added advantage.</w:t>
      </w:r>
    </w:p>
    <w:p w14:paraId="42D4EB82" w14:textId="2AECDDE2" w:rsidR="00700D58" w:rsidRPr="002C367D" w:rsidRDefault="00700D58" w:rsidP="0008080B">
      <w:pPr>
        <w:pStyle w:val="Default"/>
        <w:numPr>
          <w:ilvl w:val="0"/>
          <w:numId w:val="175"/>
        </w:numPr>
        <w:jc w:val="both"/>
        <w:rPr>
          <w:color w:val="auto"/>
        </w:rPr>
      </w:pPr>
      <w:r w:rsidRPr="002C367D">
        <w:rPr>
          <w:color w:val="auto"/>
        </w:rPr>
        <w:t xml:space="preserve">The Proposer must provide at least three (3) Client References for similar successfully completed </w:t>
      </w:r>
      <w:r w:rsidR="00027470" w:rsidRPr="002C367D">
        <w:rPr>
          <w:i/>
          <w:iCs/>
          <w:color w:val="auto"/>
          <w:lang w:val="en-GB"/>
        </w:rPr>
        <w:t>of CIRT/CSIRT/CERT/SOC</w:t>
      </w:r>
      <w:r w:rsidR="00027470" w:rsidRPr="002C367D">
        <w:rPr>
          <w:color w:val="auto"/>
        </w:rPr>
        <w:t xml:space="preserve"> </w:t>
      </w:r>
      <w:r w:rsidRPr="002C367D">
        <w:rPr>
          <w:color w:val="auto"/>
        </w:rPr>
        <w:t>contracts in public sector. Details should include the detailed tasks done, country, year, and Client contact details. Evidence of work done should be supported with Completion Certificates Reference Letters and value of those contracts.</w:t>
      </w:r>
    </w:p>
    <w:p w14:paraId="1576DBBC" w14:textId="77777777" w:rsidR="001F7927" w:rsidRPr="002C367D" w:rsidRDefault="001F7927" w:rsidP="009A7806">
      <w:pPr>
        <w:pStyle w:val="Footer"/>
        <w:spacing w:after="200"/>
        <w:ind w:right="360"/>
        <w:rPr>
          <w:szCs w:val="24"/>
        </w:rPr>
      </w:pPr>
    </w:p>
    <w:p w14:paraId="1E764763" w14:textId="77777777" w:rsidR="00700D58" w:rsidRPr="002C367D" w:rsidRDefault="00700D58" w:rsidP="0008080B">
      <w:pPr>
        <w:pStyle w:val="ListParagraph"/>
        <w:numPr>
          <w:ilvl w:val="0"/>
          <w:numId w:val="181"/>
        </w:numPr>
        <w:suppressAutoHyphens w:val="0"/>
        <w:spacing w:after="0"/>
        <w:ind w:left="851"/>
        <w:rPr>
          <w:b/>
          <w:bCs/>
          <w:color w:val="000000"/>
          <w:szCs w:val="24"/>
        </w:rPr>
      </w:pPr>
      <w:r w:rsidRPr="002C367D">
        <w:rPr>
          <w:b/>
          <w:bCs/>
          <w:color w:val="000000"/>
          <w:szCs w:val="24"/>
        </w:rPr>
        <w:t>Manufacturer’s authorization</w:t>
      </w:r>
    </w:p>
    <w:p w14:paraId="3A9D6034" w14:textId="77777777" w:rsidR="00700D58" w:rsidRPr="002C367D" w:rsidRDefault="00700D58" w:rsidP="00FB59F3">
      <w:pPr>
        <w:pStyle w:val="Footer"/>
        <w:spacing w:after="200"/>
        <w:ind w:left="851" w:right="360"/>
        <w:rPr>
          <w:szCs w:val="24"/>
        </w:rPr>
      </w:pPr>
      <w:r w:rsidRPr="002C367D">
        <w:rPr>
          <w:szCs w:val="24"/>
        </w:rPr>
        <w:t xml:space="preserve">For all powered (active) hardware and/or software components of the Information System which the Proposer does not itself produce, by submission of documentary evidence in its Proposal, the Proposer must establish to the Purchaser’s satisfaction that it is not prohibited to supply those components in the Purchaser’s country under the Contract(s) that may result from this procurement.  </w:t>
      </w:r>
    </w:p>
    <w:p w14:paraId="4280906B" w14:textId="591A7994" w:rsidR="00700D58" w:rsidRPr="002C367D" w:rsidRDefault="00700D58" w:rsidP="0008080B">
      <w:pPr>
        <w:pStyle w:val="Default"/>
        <w:numPr>
          <w:ilvl w:val="0"/>
          <w:numId w:val="182"/>
        </w:numPr>
        <w:jc w:val="both"/>
        <w:rPr>
          <w:color w:val="auto"/>
        </w:rPr>
      </w:pPr>
      <w:r w:rsidRPr="002C367D">
        <w:rPr>
          <w:color w:val="auto"/>
        </w:rPr>
        <w:lastRenderedPageBreak/>
        <w:t>In the case of powered (active) hardware and other powered equipment, this must be documented by including Manufacturer’s Authorizations in the Proposal (based on the sample found in the Sample Proposal Forms in Section IV.);</w:t>
      </w:r>
    </w:p>
    <w:p w14:paraId="5931376E" w14:textId="393FE6B6" w:rsidR="00700D58" w:rsidRPr="002C367D" w:rsidRDefault="00700D58" w:rsidP="0008080B">
      <w:pPr>
        <w:pStyle w:val="Default"/>
        <w:numPr>
          <w:ilvl w:val="0"/>
          <w:numId w:val="182"/>
        </w:numPr>
        <w:jc w:val="both"/>
        <w:rPr>
          <w:color w:val="auto"/>
          <w:lang w:val="en-GB"/>
        </w:rPr>
      </w:pPr>
      <w:r w:rsidRPr="002C367D">
        <w:rPr>
          <w:color w:val="auto"/>
          <w:lang w:val="en-GB"/>
        </w:rPr>
        <w:t>In the case of proprietary commercial software (i.e., excluding open source or “freeware” software) that the Proposer does not manufacture itself and for which the Proposer has or will establish an Original Equipment Manufacturer (OEM) relationship with the manufacture, the Proposer must provide Manufacture’s Authorizations.</w:t>
      </w:r>
    </w:p>
    <w:p w14:paraId="502859A4" w14:textId="2C28B150" w:rsidR="00700D58" w:rsidRPr="002C367D" w:rsidRDefault="00700D58" w:rsidP="0008080B">
      <w:pPr>
        <w:pStyle w:val="Default"/>
        <w:numPr>
          <w:ilvl w:val="0"/>
          <w:numId w:val="182"/>
        </w:numPr>
        <w:jc w:val="both"/>
        <w:rPr>
          <w:color w:val="auto"/>
        </w:rPr>
      </w:pPr>
      <w:r w:rsidRPr="002C367D">
        <w:rPr>
          <w:color w:val="auto"/>
        </w:rPr>
        <w:t xml:space="preserve">In the case of proprietary commercial software (i.e., excluding open source or “freeware” software) that the Proposer does not manufacture itself and for which the Proposer does not or will not establish an OEM relationship with the manufacturer, the Proposer must document to the Purchaser’s satisfaction that the Proposer is not excluded from sourcing these items from the manufacturer’s distribution channels and proposing offering these items for supply in the Borrower’s Country. </w:t>
      </w:r>
    </w:p>
    <w:p w14:paraId="3703CAE3" w14:textId="40914DD7" w:rsidR="00700D58" w:rsidRPr="002C367D" w:rsidRDefault="00700D58" w:rsidP="0008080B">
      <w:pPr>
        <w:pStyle w:val="Default"/>
        <w:numPr>
          <w:ilvl w:val="0"/>
          <w:numId w:val="182"/>
        </w:numPr>
        <w:jc w:val="both"/>
        <w:rPr>
          <w:color w:val="auto"/>
          <w:lang w:val="en-GB"/>
        </w:rPr>
      </w:pPr>
      <w:r w:rsidRPr="002C367D">
        <w:rPr>
          <w:color w:val="auto"/>
          <w:lang w:val="en-GB"/>
        </w:rPr>
        <w:t>In the case of open-source software, the Proposer must identify the software item as open source and provide copies of the relevant open-source license(s).</w:t>
      </w:r>
    </w:p>
    <w:p w14:paraId="59BDB8F2" w14:textId="77777777" w:rsidR="00714AD9" w:rsidRPr="002C367D" w:rsidRDefault="00714AD9" w:rsidP="00714AD9">
      <w:pPr>
        <w:pStyle w:val="ListParagraph"/>
        <w:keepNext/>
        <w:numPr>
          <w:ilvl w:val="1"/>
          <w:numId w:val="70"/>
        </w:numPr>
        <w:spacing w:after="200"/>
        <w:ind w:left="431" w:right="360"/>
        <w:jc w:val="left"/>
        <w:rPr>
          <w:b/>
          <w:szCs w:val="24"/>
        </w:rPr>
      </w:pPr>
      <w:r w:rsidRPr="002C367D">
        <w:rPr>
          <w:b/>
          <w:szCs w:val="24"/>
        </w:rPr>
        <w:t>Minimum technical/performance requirements</w:t>
      </w:r>
    </w:p>
    <w:p w14:paraId="34740942" w14:textId="34FBFC11" w:rsidR="00714AD9" w:rsidRPr="002C367D" w:rsidRDefault="00714AD9" w:rsidP="00FB59F3">
      <w:pPr>
        <w:pStyle w:val="ListParagraph"/>
        <w:keepNext/>
        <w:spacing w:after="200"/>
        <w:ind w:left="431" w:right="360"/>
        <w:jc w:val="left"/>
        <w:rPr>
          <w:bCs/>
          <w:szCs w:val="24"/>
        </w:rPr>
      </w:pPr>
      <w:r w:rsidRPr="002C367D">
        <w:rPr>
          <w:bCs/>
          <w:szCs w:val="24"/>
        </w:rPr>
        <w:t>The proposer should meet all the mandatory functional and non-functional requirements as listed on Section VII</w:t>
      </w:r>
    </w:p>
    <w:p w14:paraId="71AAD833" w14:textId="72DE4B30" w:rsidR="00714AD9" w:rsidRPr="002C367D" w:rsidRDefault="00700D58" w:rsidP="00700D58">
      <w:pPr>
        <w:pStyle w:val="Footer"/>
        <w:spacing w:after="200"/>
        <w:ind w:right="360"/>
      </w:pPr>
      <w:r w:rsidRPr="002C367D">
        <w:t>At this stage, the proposer’s submission will either be responsive or nonresponsive. The non-responsive submissions will be eliminated from the entire evaluation process and will not be considered further.</w:t>
      </w:r>
    </w:p>
    <w:p w14:paraId="498FC8DF" w14:textId="77777777" w:rsidR="00724CA4" w:rsidRPr="002C367D" w:rsidRDefault="00724CA4" w:rsidP="00700D58">
      <w:pPr>
        <w:pStyle w:val="Footer"/>
        <w:spacing w:after="200"/>
        <w:ind w:right="360"/>
      </w:pPr>
    </w:p>
    <w:p w14:paraId="128A469C" w14:textId="77777777" w:rsidR="00724CA4" w:rsidRPr="002C367D" w:rsidRDefault="00724CA4" w:rsidP="00700D58">
      <w:pPr>
        <w:pStyle w:val="Footer"/>
        <w:spacing w:after="200"/>
        <w:ind w:right="360"/>
      </w:pPr>
    </w:p>
    <w:p w14:paraId="1A354F7C" w14:textId="77777777" w:rsidR="00027470" w:rsidRPr="002C367D" w:rsidRDefault="00027470" w:rsidP="00700D58">
      <w:pPr>
        <w:pStyle w:val="Footer"/>
        <w:spacing w:after="200"/>
        <w:ind w:right="360"/>
      </w:pPr>
    </w:p>
    <w:p w14:paraId="7E4D07F4" w14:textId="77777777" w:rsidR="00027470" w:rsidRPr="002C367D" w:rsidRDefault="00027470" w:rsidP="00700D58">
      <w:pPr>
        <w:pStyle w:val="Footer"/>
        <w:spacing w:after="200"/>
        <w:ind w:right="360"/>
      </w:pPr>
    </w:p>
    <w:p w14:paraId="1AD4CC64" w14:textId="77777777" w:rsidR="00027470" w:rsidRDefault="00027470" w:rsidP="00700D58">
      <w:pPr>
        <w:pStyle w:val="Footer"/>
        <w:spacing w:after="200"/>
        <w:ind w:right="360"/>
      </w:pPr>
    </w:p>
    <w:p w14:paraId="4521FE65" w14:textId="77777777" w:rsidR="00DD08F3" w:rsidRDefault="00DD08F3" w:rsidP="00700D58">
      <w:pPr>
        <w:pStyle w:val="Footer"/>
        <w:spacing w:after="200"/>
        <w:ind w:right="360"/>
      </w:pPr>
    </w:p>
    <w:p w14:paraId="7B4C6B35" w14:textId="77777777" w:rsidR="00DD08F3" w:rsidRDefault="00DD08F3" w:rsidP="00700D58">
      <w:pPr>
        <w:pStyle w:val="Footer"/>
        <w:spacing w:after="200"/>
        <w:ind w:right="360"/>
      </w:pPr>
    </w:p>
    <w:p w14:paraId="1C98C904" w14:textId="77777777" w:rsidR="00DD08F3" w:rsidRDefault="00DD08F3" w:rsidP="00700D58">
      <w:pPr>
        <w:pStyle w:val="Footer"/>
        <w:spacing w:after="200"/>
        <w:ind w:right="360"/>
      </w:pPr>
    </w:p>
    <w:p w14:paraId="1FC787B6" w14:textId="77777777" w:rsidR="00DD08F3" w:rsidRPr="002C367D" w:rsidRDefault="00DD08F3" w:rsidP="00700D58">
      <w:pPr>
        <w:pStyle w:val="Footer"/>
        <w:spacing w:after="200"/>
        <w:ind w:right="360"/>
      </w:pPr>
    </w:p>
    <w:p w14:paraId="4ED744A8" w14:textId="77777777" w:rsidR="00724CA4" w:rsidRPr="002C367D" w:rsidRDefault="00724CA4" w:rsidP="00700D58">
      <w:pPr>
        <w:pStyle w:val="Footer"/>
        <w:spacing w:after="200"/>
        <w:ind w:right="360"/>
      </w:pPr>
    </w:p>
    <w:p w14:paraId="057E25C1" w14:textId="5A4E6E26" w:rsidR="00700D58" w:rsidRPr="002C367D" w:rsidRDefault="00700D58" w:rsidP="00700D58">
      <w:pPr>
        <w:pStyle w:val="Sec3h1"/>
        <w:numPr>
          <w:ilvl w:val="0"/>
          <w:numId w:val="69"/>
        </w:numPr>
        <w:ind w:left="341"/>
        <w:rPr>
          <w:rStyle w:val="S3h1Char"/>
          <w:sz w:val="24"/>
          <w:szCs w:val="24"/>
        </w:rPr>
      </w:pPr>
      <w:r w:rsidRPr="002C367D">
        <w:rPr>
          <w:rStyle w:val="S3h1Char"/>
          <w:sz w:val="24"/>
          <w:szCs w:val="24"/>
        </w:rPr>
        <w:lastRenderedPageBreak/>
        <w:t xml:space="preserve">Technical Evaluation </w:t>
      </w:r>
      <w:r w:rsidR="00752E98">
        <w:rPr>
          <w:rStyle w:val="S3h1Char"/>
          <w:sz w:val="24"/>
          <w:szCs w:val="24"/>
        </w:rPr>
        <w:t>with Rated Criteria</w:t>
      </w:r>
    </w:p>
    <w:p w14:paraId="537B0E7D" w14:textId="77777777" w:rsidR="00700D58" w:rsidRPr="002C367D" w:rsidRDefault="00700D58" w:rsidP="00700D58">
      <w:pPr>
        <w:pStyle w:val="Head12a"/>
        <w:numPr>
          <w:ilvl w:val="1"/>
          <w:numId w:val="72"/>
        </w:numPr>
        <w:spacing w:before="120"/>
        <w:jc w:val="both"/>
        <w:rPr>
          <w:b w:val="0"/>
          <w:szCs w:val="24"/>
        </w:rPr>
      </w:pPr>
      <w:r w:rsidRPr="002C367D">
        <w:rPr>
          <w:szCs w:val="24"/>
          <w:lang w:val="en-GB"/>
        </w:rPr>
        <w:t>Assessment of adequacy of Technical Proposal with Requirements in accordance with ITP 32.2</w:t>
      </w:r>
    </w:p>
    <w:tbl>
      <w:tblPr>
        <w:tblW w:w="5122" w:type="pct"/>
        <w:jc w:val="center"/>
        <w:tblCellMar>
          <w:left w:w="115" w:type="dxa"/>
          <w:right w:w="115" w:type="dxa"/>
        </w:tblCellMar>
        <w:tblLook w:val="0000" w:firstRow="0" w:lastRow="0" w:firstColumn="0" w:lastColumn="0" w:noHBand="0" w:noVBand="0"/>
      </w:tblPr>
      <w:tblGrid>
        <w:gridCol w:w="13276"/>
      </w:tblGrid>
      <w:tr w:rsidR="00700D58" w:rsidRPr="002C367D" w14:paraId="4F200DA9" w14:textId="77777777" w:rsidTr="00FB59F3">
        <w:trPr>
          <w:jc w:val="center"/>
        </w:trPr>
        <w:tc>
          <w:tcPr>
            <w:tcW w:w="5000" w:type="pct"/>
          </w:tcPr>
          <w:p w14:paraId="32E7C626" w14:textId="77777777" w:rsidR="00700D58" w:rsidRPr="002C367D" w:rsidRDefault="00700D58" w:rsidP="00A461E3">
            <w:pPr>
              <w:pStyle w:val="TableText"/>
              <w:rPr>
                <w:rFonts w:eastAsia="Calibri"/>
                <w:b/>
                <w:szCs w:val="24"/>
              </w:rPr>
            </w:pPr>
            <w:r w:rsidRPr="002C367D">
              <w:rPr>
                <w:rFonts w:eastAsia="Calibri"/>
                <w:b/>
                <w:sz w:val="24"/>
                <w:szCs w:val="24"/>
              </w:rPr>
              <w:t>Technical Evaluation Criteria, Technical Factors and Technical Sub-Factors.</w:t>
            </w:r>
          </w:p>
          <w:p w14:paraId="00A9797F" w14:textId="77777777" w:rsidR="00700D58" w:rsidRPr="002C367D" w:rsidRDefault="00700D58" w:rsidP="00A461E3">
            <w:pPr>
              <w:tabs>
                <w:tab w:val="right" w:pos="7254"/>
              </w:tabs>
              <w:spacing w:before="120"/>
              <w:rPr>
                <w:noProof/>
                <w:szCs w:val="24"/>
              </w:rPr>
            </w:pPr>
            <w:r w:rsidRPr="002C367D">
              <w:rPr>
                <w:iCs/>
              </w:rPr>
              <w:t>The technical factors (sub-factors) and</w:t>
            </w:r>
            <w:r w:rsidRPr="002C367D">
              <w:rPr>
                <w:i/>
              </w:rPr>
              <w:t xml:space="preserve"> </w:t>
            </w:r>
            <w:r w:rsidRPr="002C367D">
              <w:rPr>
                <w:noProof/>
                <w:szCs w:val="24"/>
              </w:rPr>
              <w:t>the corresponding weight out of 100% are:</w:t>
            </w:r>
          </w:p>
          <w:tbl>
            <w:tblPr>
              <w:tblStyle w:val="KPMGTextTable"/>
              <w:tblpPr w:leftFromText="180" w:rightFromText="180" w:vertAnchor="text" w:horzAnchor="margin" w:tblpY="-46"/>
              <w:tblW w:w="5000" w:type="pct"/>
              <w:tblLook w:val="04A0" w:firstRow="1" w:lastRow="0" w:firstColumn="1" w:lastColumn="0" w:noHBand="0" w:noVBand="1"/>
            </w:tblPr>
            <w:tblGrid>
              <w:gridCol w:w="9389"/>
              <w:gridCol w:w="3647"/>
            </w:tblGrid>
            <w:tr w:rsidR="00700D58" w:rsidRPr="002C367D" w14:paraId="38EBEEEB" w14:textId="77777777" w:rsidTr="00FB59F3">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3601" w:type="pct"/>
                </w:tcPr>
                <w:p w14:paraId="00A6C0E0" w14:textId="77777777" w:rsidR="00700D58" w:rsidRPr="002C367D" w:rsidRDefault="00700D58" w:rsidP="00A461E3">
                  <w:pPr>
                    <w:tabs>
                      <w:tab w:val="right" w:pos="7254"/>
                    </w:tabs>
                    <w:spacing w:before="120"/>
                    <w:rPr>
                      <w:rFonts w:ascii="Times New Roman" w:hAnsi="Times New Roman" w:cs="Times New Roman"/>
                      <w:noProof/>
                      <w:szCs w:val="24"/>
                    </w:rPr>
                  </w:pPr>
                  <w:r w:rsidRPr="002C367D">
                    <w:rPr>
                      <w:rFonts w:ascii="Times New Roman" w:hAnsi="Times New Roman" w:cs="Times New Roman"/>
                      <w:noProof/>
                      <w:szCs w:val="24"/>
                    </w:rPr>
                    <w:t xml:space="preserve">Technical Factor </w:t>
                  </w:r>
                </w:p>
              </w:tc>
              <w:tc>
                <w:tcPr>
                  <w:tcW w:w="1399" w:type="pct"/>
                </w:tcPr>
                <w:p w14:paraId="18420CA6" w14:textId="77777777" w:rsidR="00700D58" w:rsidRPr="002C367D" w:rsidRDefault="00700D58" w:rsidP="00A461E3">
                  <w:pPr>
                    <w:tabs>
                      <w:tab w:val="right" w:pos="7254"/>
                    </w:tabs>
                    <w:spacing w:before="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2C367D">
                    <w:rPr>
                      <w:rFonts w:ascii="Times New Roman" w:hAnsi="Times New Roman" w:cs="Times New Roman"/>
                      <w:noProof/>
                      <w:szCs w:val="24"/>
                    </w:rPr>
                    <w:t xml:space="preserve">Weight in percentage </w:t>
                  </w:r>
                </w:p>
              </w:tc>
            </w:tr>
            <w:tr w:rsidR="00700D58" w:rsidRPr="002C367D" w14:paraId="0336A90B" w14:textId="77777777" w:rsidTr="00FB59F3">
              <w:tc>
                <w:tcPr>
                  <w:cnfStyle w:val="001000000000" w:firstRow="0" w:lastRow="0" w:firstColumn="1" w:lastColumn="0" w:oddVBand="0" w:evenVBand="0" w:oddHBand="0" w:evenHBand="0" w:firstRowFirstColumn="0" w:firstRowLastColumn="0" w:lastRowFirstColumn="0" w:lastRowLastColumn="0"/>
                  <w:tcW w:w="3601" w:type="pct"/>
                </w:tcPr>
                <w:p w14:paraId="4E3977D0" w14:textId="77777777" w:rsidR="00700D58" w:rsidRPr="002C367D" w:rsidRDefault="00700D58" w:rsidP="00A461E3">
                  <w:pPr>
                    <w:shd w:val="clear" w:color="auto" w:fill="FFFFFF"/>
                    <w:suppressAutoHyphens w:val="0"/>
                    <w:spacing w:after="0"/>
                    <w:jc w:val="left"/>
                    <w:rPr>
                      <w:rFonts w:ascii="Times New Roman" w:hAnsi="Times New Roman" w:cs="Times New Roman"/>
                      <w:color w:val="242424"/>
                      <w:szCs w:val="24"/>
                      <w:lang w:val="en-US" w:eastAsia="en-GB"/>
                    </w:rPr>
                  </w:pPr>
                  <w:r w:rsidRPr="002C367D">
                    <w:rPr>
                      <w:rFonts w:ascii="Times New Roman" w:hAnsi="Times New Roman" w:cs="Times New Roman"/>
                      <w:color w:val="242424"/>
                      <w:szCs w:val="24"/>
                      <w:lang w:val="en-US" w:eastAsia="en-GB"/>
                    </w:rPr>
                    <w:t>Desktop Technical Evaluation:</w:t>
                  </w:r>
                </w:p>
                <w:p w14:paraId="0DB63ED5" w14:textId="77777777" w:rsidR="00700D58" w:rsidRPr="002C367D" w:rsidRDefault="00700D58" w:rsidP="0008080B">
                  <w:pPr>
                    <w:numPr>
                      <w:ilvl w:val="0"/>
                      <w:numId w:val="183"/>
                    </w:numPr>
                    <w:shd w:val="clear" w:color="auto" w:fill="FFFFFF"/>
                    <w:suppressAutoHyphens w:val="0"/>
                    <w:spacing w:after="0"/>
                    <w:jc w:val="left"/>
                    <w:rPr>
                      <w:rFonts w:ascii="Times New Roman" w:hAnsi="Times New Roman" w:cs="Times New Roman"/>
                      <w:color w:val="242424"/>
                      <w:szCs w:val="24"/>
                      <w:lang w:val="en-US" w:eastAsia="en-GB"/>
                    </w:rPr>
                  </w:pPr>
                  <w:r w:rsidRPr="002C367D">
                    <w:rPr>
                      <w:rFonts w:ascii="Times New Roman" w:hAnsi="Times New Roman" w:cs="Times New Roman"/>
                      <w:color w:val="242424"/>
                      <w:szCs w:val="24"/>
                      <w:lang w:val="en-US" w:eastAsia="en-GB"/>
                    </w:rPr>
                    <w:t>Past Experience (15%)</w:t>
                  </w:r>
                </w:p>
                <w:p w14:paraId="239523CF" w14:textId="77777777" w:rsidR="00700D58" w:rsidRPr="002C367D" w:rsidRDefault="00700D58" w:rsidP="0008080B">
                  <w:pPr>
                    <w:numPr>
                      <w:ilvl w:val="0"/>
                      <w:numId w:val="183"/>
                    </w:numPr>
                    <w:shd w:val="clear" w:color="auto" w:fill="FFFFFF"/>
                    <w:suppressAutoHyphens w:val="0"/>
                    <w:spacing w:after="0"/>
                    <w:jc w:val="left"/>
                    <w:rPr>
                      <w:rFonts w:ascii="Times New Roman" w:hAnsi="Times New Roman" w:cs="Times New Roman"/>
                      <w:color w:val="242424"/>
                      <w:szCs w:val="24"/>
                      <w:lang w:val="en-US" w:eastAsia="en-GB"/>
                    </w:rPr>
                  </w:pPr>
                  <w:r w:rsidRPr="002C367D">
                    <w:rPr>
                      <w:rFonts w:ascii="Times New Roman" w:hAnsi="Times New Roman" w:cs="Times New Roman"/>
                      <w:color w:val="242424"/>
                      <w:szCs w:val="24"/>
                      <w:lang w:val="en-US" w:eastAsia="en-GB"/>
                    </w:rPr>
                    <w:t>Adequacy of the proposal: Coverage of the functionalities and processes, Project plan and methodology. (35%)</w:t>
                  </w:r>
                </w:p>
                <w:p w14:paraId="2B8B790B" w14:textId="77777777" w:rsidR="00700D58" w:rsidRPr="002C367D" w:rsidRDefault="00700D58" w:rsidP="0008080B">
                  <w:pPr>
                    <w:numPr>
                      <w:ilvl w:val="0"/>
                      <w:numId w:val="183"/>
                    </w:numPr>
                    <w:shd w:val="clear" w:color="auto" w:fill="FFFFFF"/>
                    <w:suppressAutoHyphens w:val="0"/>
                    <w:spacing w:before="0" w:after="0"/>
                    <w:jc w:val="left"/>
                    <w:rPr>
                      <w:rFonts w:ascii="Times New Roman" w:hAnsi="Times New Roman" w:cs="Times New Roman"/>
                      <w:color w:val="242424"/>
                      <w:szCs w:val="24"/>
                      <w:lang w:val="en-US" w:eastAsia="en-GB"/>
                    </w:rPr>
                  </w:pPr>
                  <w:r w:rsidRPr="002C367D">
                    <w:rPr>
                      <w:rFonts w:ascii="Times New Roman" w:hAnsi="Times New Roman" w:cs="Times New Roman"/>
                      <w:color w:val="242424"/>
                      <w:szCs w:val="24"/>
                      <w:lang w:val="en-US" w:eastAsia="en-GB"/>
                    </w:rPr>
                    <w:t>Qualifications, competence, and experience of the Key Experts (20%)</w:t>
                  </w:r>
                </w:p>
              </w:tc>
              <w:tc>
                <w:tcPr>
                  <w:tcW w:w="1399" w:type="pct"/>
                </w:tcPr>
                <w:p w14:paraId="20AF615B" w14:textId="77777777" w:rsidR="00700D58" w:rsidRPr="002C367D" w:rsidRDefault="00700D58" w:rsidP="0008080B">
                  <w:pPr>
                    <w:tabs>
                      <w:tab w:val="right" w:pos="7254"/>
                    </w:tabs>
                    <w:spacing w:before="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2C367D">
                    <w:rPr>
                      <w:rFonts w:ascii="Times New Roman" w:hAnsi="Times New Roman" w:cs="Times New Roman"/>
                      <w:szCs w:val="24"/>
                      <w:lang w:val="en-US"/>
                    </w:rPr>
                    <w:t>70%</w:t>
                  </w:r>
                </w:p>
              </w:tc>
            </w:tr>
            <w:tr w:rsidR="00700D58" w:rsidRPr="002C367D" w14:paraId="41FA2679" w14:textId="77777777" w:rsidTr="00FB59F3">
              <w:tc>
                <w:tcPr>
                  <w:cnfStyle w:val="001000000000" w:firstRow="0" w:lastRow="0" w:firstColumn="1" w:lastColumn="0" w:oddVBand="0" w:evenVBand="0" w:oddHBand="0" w:evenHBand="0" w:firstRowFirstColumn="0" w:firstRowLastColumn="0" w:lastRowFirstColumn="0" w:lastRowLastColumn="0"/>
                  <w:tcW w:w="3601" w:type="pct"/>
                </w:tcPr>
                <w:p w14:paraId="62FFBB53" w14:textId="77777777" w:rsidR="00700D58" w:rsidRPr="002C367D" w:rsidRDefault="00700D58" w:rsidP="00A461E3">
                  <w:pPr>
                    <w:tabs>
                      <w:tab w:val="right" w:pos="7254"/>
                    </w:tabs>
                    <w:spacing w:before="120"/>
                    <w:jc w:val="left"/>
                    <w:rPr>
                      <w:rFonts w:ascii="Times New Roman" w:hAnsi="Times New Roman" w:cs="Times New Roman"/>
                      <w:noProof/>
                      <w:szCs w:val="24"/>
                    </w:rPr>
                  </w:pPr>
                  <w:r w:rsidRPr="002C367D">
                    <w:rPr>
                      <w:rFonts w:ascii="Times New Roman" w:hAnsi="Times New Roman" w:cs="Times New Roman"/>
                      <w:color w:val="242424"/>
                      <w:szCs w:val="24"/>
                      <w:lang w:val="en-US" w:eastAsia="en-GB"/>
                    </w:rPr>
                    <w:t>Technical and Functional Demonstration of the solution</w:t>
                  </w:r>
                </w:p>
              </w:tc>
              <w:tc>
                <w:tcPr>
                  <w:tcW w:w="1399" w:type="pct"/>
                </w:tcPr>
                <w:p w14:paraId="07C23F11" w14:textId="4E6F3DD4" w:rsidR="00700D58" w:rsidRPr="002C367D" w:rsidRDefault="00D73BD0" w:rsidP="0008080B">
                  <w:pPr>
                    <w:tabs>
                      <w:tab w:val="right" w:pos="7254"/>
                    </w:tabs>
                    <w:spacing w:before="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Pr>
                      <w:rFonts w:ascii="Times New Roman" w:hAnsi="Times New Roman" w:cs="Times New Roman"/>
                      <w:szCs w:val="24"/>
                      <w:lang w:val="en-US"/>
                    </w:rPr>
                    <w:t>3</w:t>
                  </w:r>
                  <w:r w:rsidR="00700D58" w:rsidRPr="002C367D">
                    <w:rPr>
                      <w:rFonts w:ascii="Times New Roman" w:hAnsi="Times New Roman" w:cs="Times New Roman"/>
                      <w:szCs w:val="24"/>
                      <w:lang w:val="en-US"/>
                    </w:rPr>
                    <w:t>0%</w:t>
                  </w:r>
                </w:p>
              </w:tc>
            </w:tr>
            <w:tr w:rsidR="00700D58" w:rsidRPr="002C367D" w14:paraId="734D626E" w14:textId="77777777" w:rsidTr="00FB59F3">
              <w:trPr>
                <w:trHeight w:val="57"/>
              </w:trPr>
              <w:tc>
                <w:tcPr>
                  <w:cnfStyle w:val="001000000000" w:firstRow="0" w:lastRow="0" w:firstColumn="1" w:lastColumn="0" w:oddVBand="0" w:evenVBand="0" w:oddHBand="0" w:evenHBand="0" w:firstRowFirstColumn="0" w:firstRowLastColumn="0" w:lastRowFirstColumn="0" w:lastRowLastColumn="0"/>
                  <w:tcW w:w="3601" w:type="pct"/>
                </w:tcPr>
                <w:p w14:paraId="43E6B1DB" w14:textId="77777777" w:rsidR="00700D58" w:rsidRPr="002C367D" w:rsidRDefault="00700D58" w:rsidP="00A461E3">
                  <w:pPr>
                    <w:tabs>
                      <w:tab w:val="right" w:pos="7254"/>
                    </w:tabs>
                    <w:spacing w:before="120"/>
                    <w:rPr>
                      <w:rFonts w:ascii="Times New Roman" w:hAnsi="Times New Roman" w:cs="Times New Roman"/>
                      <w:b/>
                      <w:bCs/>
                      <w:color w:val="000000"/>
                      <w:szCs w:val="24"/>
                    </w:rPr>
                  </w:pPr>
                  <w:r w:rsidRPr="002C367D">
                    <w:rPr>
                      <w:rFonts w:ascii="Times New Roman" w:hAnsi="Times New Roman" w:cs="Times New Roman"/>
                      <w:b/>
                      <w:bCs/>
                      <w:color w:val="000000"/>
                      <w:szCs w:val="24"/>
                    </w:rPr>
                    <w:t xml:space="preserve">Total </w:t>
                  </w:r>
                </w:p>
              </w:tc>
              <w:tc>
                <w:tcPr>
                  <w:tcW w:w="1399" w:type="pct"/>
                </w:tcPr>
                <w:p w14:paraId="044201D8" w14:textId="77777777" w:rsidR="00700D58" w:rsidRPr="002C367D" w:rsidRDefault="00700D58" w:rsidP="0008080B">
                  <w:pPr>
                    <w:tabs>
                      <w:tab w:val="right" w:pos="7254"/>
                    </w:tabs>
                    <w:spacing w:before="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24"/>
                    </w:rPr>
                  </w:pPr>
                  <w:r w:rsidRPr="002C367D">
                    <w:rPr>
                      <w:rFonts w:ascii="Times New Roman" w:hAnsi="Times New Roman" w:cs="Times New Roman"/>
                      <w:b/>
                      <w:bCs/>
                      <w:color w:val="000000"/>
                      <w:szCs w:val="24"/>
                    </w:rPr>
                    <w:t>100%</w:t>
                  </w:r>
                </w:p>
              </w:tc>
            </w:tr>
          </w:tbl>
          <w:p w14:paraId="7784F028" w14:textId="77777777" w:rsidR="00C35F8C" w:rsidRPr="002C367D" w:rsidRDefault="00C35F8C" w:rsidP="00A461E3">
            <w:pPr>
              <w:tabs>
                <w:tab w:val="right" w:pos="7912"/>
              </w:tabs>
              <w:spacing w:before="120"/>
              <w:ind w:right="59"/>
              <w:contextualSpacing/>
            </w:pPr>
          </w:p>
          <w:p w14:paraId="19283F38" w14:textId="14F4343E" w:rsidR="00700D58" w:rsidRPr="002C367D" w:rsidRDefault="00700D58" w:rsidP="00A461E3">
            <w:pPr>
              <w:tabs>
                <w:tab w:val="right" w:pos="7912"/>
              </w:tabs>
              <w:spacing w:before="120"/>
              <w:ind w:right="59"/>
              <w:contextualSpacing/>
            </w:pPr>
            <w:r w:rsidRPr="002C367D">
              <w:t>In addition, the technical scoring will apply to desirable features and sub-features as listed in the tables for each category below.</w:t>
            </w:r>
          </w:p>
          <w:p w14:paraId="380E0469" w14:textId="77777777" w:rsidR="00700D58" w:rsidRPr="002C367D" w:rsidRDefault="00700D58" w:rsidP="00A461E3">
            <w:pPr>
              <w:tabs>
                <w:tab w:val="right" w:pos="7254"/>
              </w:tabs>
              <w:spacing w:before="120"/>
              <w:contextualSpacing/>
            </w:pPr>
          </w:p>
          <w:p w14:paraId="0CCC0B69" w14:textId="77777777" w:rsidR="00700D58" w:rsidRPr="002C367D" w:rsidRDefault="00700D58" w:rsidP="00A461E3">
            <w:pPr>
              <w:tabs>
                <w:tab w:val="right" w:pos="7254"/>
              </w:tabs>
              <w:spacing w:before="120"/>
              <w:contextualSpacing/>
            </w:pPr>
            <w:r w:rsidRPr="002C367D">
              <w:t xml:space="preserve">Each sub-feature will be given a score between 0 and 3 as follows: </w:t>
            </w:r>
          </w:p>
          <w:p w14:paraId="0ADE77C4" w14:textId="77777777" w:rsidR="00700D58" w:rsidRPr="002C367D" w:rsidRDefault="00700D58" w:rsidP="0008080B">
            <w:pPr>
              <w:pStyle w:val="ListParagraph"/>
              <w:numPr>
                <w:ilvl w:val="0"/>
                <w:numId w:val="180"/>
              </w:numPr>
              <w:suppressAutoHyphens w:val="0"/>
              <w:spacing w:after="0"/>
              <w:jc w:val="left"/>
              <w:rPr>
                <w:szCs w:val="24"/>
              </w:rPr>
            </w:pPr>
            <w:r w:rsidRPr="002C367D">
              <w:rPr>
                <w:szCs w:val="24"/>
              </w:rPr>
              <w:t>0 for the sub-feature being absent;</w:t>
            </w:r>
          </w:p>
          <w:p w14:paraId="13A54BA9" w14:textId="77777777" w:rsidR="00700D58" w:rsidRPr="002C367D" w:rsidRDefault="00700D58" w:rsidP="0008080B">
            <w:pPr>
              <w:pStyle w:val="ListParagraph"/>
              <w:numPr>
                <w:ilvl w:val="0"/>
                <w:numId w:val="180"/>
              </w:numPr>
              <w:suppressAutoHyphens w:val="0"/>
              <w:spacing w:after="0"/>
              <w:jc w:val="left"/>
              <w:rPr>
                <w:szCs w:val="24"/>
              </w:rPr>
            </w:pPr>
            <w:r w:rsidRPr="002C367D">
              <w:rPr>
                <w:szCs w:val="24"/>
              </w:rPr>
              <w:t>1 for the sub-feature being present but showing deficiencies;</w:t>
            </w:r>
          </w:p>
          <w:p w14:paraId="47544160" w14:textId="77777777" w:rsidR="00700D58" w:rsidRPr="002C367D" w:rsidRDefault="00700D58" w:rsidP="0008080B">
            <w:pPr>
              <w:pStyle w:val="ListParagraph"/>
              <w:numPr>
                <w:ilvl w:val="0"/>
                <w:numId w:val="180"/>
              </w:numPr>
              <w:suppressAutoHyphens w:val="0"/>
              <w:spacing w:after="0"/>
              <w:jc w:val="left"/>
              <w:rPr>
                <w:szCs w:val="24"/>
              </w:rPr>
            </w:pPr>
            <w:r w:rsidRPr="002C367D">
              <w:rPr>
                <w:szCs w:val="24"/>
              </w:rPr>
              <w:t>2 for meeting the requirements;</w:t>
            </w:r>
          </w:p>
          <w:p w14:paraId="065CD572" w14:textId="77777777" w:rsidR="00700D58" w:rsidRPr="002C367D" w:rsidRDefault="00700D58" w:rsidP="0008080B">
            <w:pPr>
              <w:pStyle w:val="ListParagraph"/>
              <w:numPr>
                <w:ilvl w:val="0"/>
                <w:numId w:val="180"/>
              </w:numPr>
              <w:suppressAutoHyphens w:val="0"/>
              <w:spacing w:after="0"/>
              <w:jc w:val="left"/>
              <w:rPr>
                <w:szCs w:val="24"/>
              </w:rPr>
            </w:pPr>
            <w:r w:rsidRPr="002C367D">
              <w:rPr>
                <w:szCs w:val="24"/>
              </w:rPr>
              <w:t>3 for exceeding the requirements.</w:t>
            </w:r>
          </w:p>
          <w:p w14:paraId="32753A86" w14:textId="77777777" w:rsidR="00700D58" w:rsidRPr="002C367D" w:rsidRDefault="00700D58" w:rsidP="00A461E3">
            <w:pPr>
              <w:tabs>
                <w:tab w:val="right" w:pos="7254"/>
              </w:tabs>
              <w:spacing w:before="120"/>
            </w:pPr>
            <w:r w:rsidRPr="002C367D">
              <w:t>As described for each Category below, the Category technical score will be calculated by combining the sub-feature scores as weighted sum. The three categories of technical scores will be combined based on the weights for each Category in the table above.</w:t>
            </w:r>
          </w:p>
          <w:p w14:paraId="565304CA" w14:textId="77777777" w:rsidR="00700D58" w:rsidRPr="002C367D" w:rsidRDefault="00700D58" w:rsidP="00A461E3">
            <w:pPr>
              <w:tabs>
                <w:tab w:val="right" w:pos="7254"/>
              </w:tabs>
              <w:spacing w:before="120"/>
              <w:rPr>
                <w:b/>
                <w:bCs/>
                <w:u w:val="single"/>
              </w:rPr>
            </w:pPr>
            <w:r w:rsidRPr="002C367D">
              <w:rPr>
                <w:b/>
                <w:bCs/>
                <w:u w:val="single"/>
              </w:rPr>
              <w:t xml:space="preserve">Detailed Evaluation </w:t>
            </w:r>
          </w:p>
          <w:p w14:paraId="49EB989E" w14:textId="77777777" w:rsidR="00700D58" w:rsidRPr="002C367D" w:rsidRDefault="00700D58" w:rsidP="0008080B">
            <w:pPr>
              <w:pStyle w:val="ListParagraph"/>
              <w:numPr>
                <w:ilvl w:val="6"/>
                <w:numId w:val="184"/>
              </w:numPr>
              <w:tabs>
                <w:tab w:val="right" w:pos="7254"/>
              </w:tabs>
              <w:spacing w:before="120"/>
              <w:ind w:left="306" w:hanging="306"/>
              <w:rPr>
                <w:b/>
                <w:bCs/>
              </w:rPr>
            </w:pPr>
            <w:r w:rsidRPr="002C367D">
              <w:rPr>
                <w:b/>
                <w:bCs/>
              </w:rPr>
              <w:t>Past Experience (15% of Overall Score)</w:t>
            </w:r>
          </w:p>
          <w:tbl>
            <w:tblPr>
              <w:tblStyle w:val="KPMGTextTable"/>
              <w:tblW w:w="5000" w:type="pct"/>
              <w:tblLook w:val="04A0" w:firstRow="1" w:lastRow="0" w:firstColumn="1" w:lastColumn="0" w:noHBand="0" w:noVBand="1"/>
            </w:tblPr>
            <w:tblGrid>
              <w:gridCol w:w="2628"/>
              <w:gridCol w:w="7574"/>
              <w:gridCol w:w="2834"/>
            </w:tblGrid>
            <w:tr w:rsidR="00AA15DE" w:rsidRPr="002C367D" w14:paraId="0BF26990" w14:textId="77777777" w:rsidTr="00D73B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pct"/>
                </w:tcPr>
                <w:p w14:paraId="6E4ABA11" w14:textId="77777777" w:rsidR="00700D58" w:rsidRPr="002C367D" w:rsidRDefault="00700D58" w:rsidP="00A461E3">
                  <w:pPr>
                    <w:rPr>
                      <w:rFonts w:ascii="Times New Roman" w:hAnsi="Times New Roman" w:cs="Times New Roman"/>
                    </w:rPr>
                  </w:pPr>
                  <w:r w:rsidRPr="002C367D">
                    <w:rPr>
                      <w:rFonts w:ascii="Times New Roman" w:hAnsi="Times New Roman" w:cs="Times New Roman"/>
                    </w:rPr>
                    <w:lastRenderedPageBreak/>
                    <w:t>Feature</w:t>
                  </w:r>
                </w:p>
              </w:tc>
              <w:tc>
                <w:tcPr>
                  <w:tcW w:w="2905" w:type="pct"/>
                </w:tcPr>
                <w:p w14:paraId="43D101C1" w14:textId="77777777" w:rsidR="00700D58" w:rsidRPr="002C367D" w:rsidRDefault="00700D58" w:rsidP="00A461E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Sub-feature</w:t>
                  </w:r>
                </w:p>
              </w:tc>
              <w:tc>
                <w:tcPr>
                  <w:tcW w:w="1087" w:type="pct"/>
                </w:tcPr>
                <w:p w14:paraId="443D3263" w14:textId="77777777" w:rsidR="00700D58" w:rsidRPr="002C367D" w:rsidRDefault="00700D58" w:rsidP="00A461E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Relative Weight</w:t>
                  </w:r>
                </w:p>
              </w:tc>
            </w:tr>
            <w:tr w:rsidR="00985477" w:rsidRPr="002C367D" w14:paraId="54106681" w14:textId="77777777" w:rsidTr="00D73BD0">
              <w:tc>
                <w:tcPr>
                  <w:cnfStyle w:val="001000000000" w:firstRow="0" w:lastRow="0" w:firstColumn="1" w:lastColumn="0" w:oddVBand="0" w:evenVBand="0" w:oddHBand="0" w:evenHBand="0" w:firstRowFirstColumn="0" w:firstRowLastColumn="0" w:lastRowFirstColumn="0" w:lastRowLastColumn="0"/>
                  <w:tcW w:w="1008" w:type="pct"/>
                </w:tcPr>
                <w:p w14:paraId="215857EE" w14:textId="77777777" w:rsidR="00700D58" w:rsidRPr="002C367D" w:rsidRDefault="00700D58" w:rsidP="00A461E3">
                  <w:pPr>
                    <w:rPr>
                      <w:rFonts w:ascii="Times New Roman" w:hAnsi="Times New Roman" w:cs="Times New Roman"/>
                    </w:rPr>
                  </w:pPr>
                  <w:r w:rsidRPr="002C367D">
                    <w:rPr>
                      <w:rFonts w:ascii="Times New Roman" w:hAnsi="Times New Roman" w:cs="Times New Roman"/>
                    </w:rPr>
                    <w:t>Experience</w:t>
                  </w:r>
                </w:p>
              </w:tc>
              <w:tc>
                <w:tcPr>
                  <w:tcW w:w="2905" w:type="pct"/>
                </w:tcPr>
                <w:p w14:paraId="55321436" w14:textId="77777777" w:rsidR="00700D58" w:rsidRPr="002C367D" w:rsidRDefault="00700D58" w:rsidP="00A461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The bidder must provide at least three (3) Client References for similar works. Details should include the detailed tasks done, country, year, and Client contact details. Evidence of work done should be supported with Completion Certificates and Reference Letters.</w:t>
                  </w:r>
                </w:p>
              </w:tc>
              <w:tc>
                <w:tcPr>
                  <w:tcW w:w="1087" w:type="pct"/>
                </w:tcPr>
                <w:p w14:paraId="7D3E31C8"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60%</w:t>
                  </w:r>
                </w:p>
              </w:tc>
            </w:tr>
            <w:tr w:rsidR="00985477" w:rsidRPr="002C367D" w14:paraId="2AD899AD" w14:textId="77777777" w:rsidTr="00D73BD0">
              <w:tc>
                <w:tcPr>
                  <w:cnfStyle w:val="001000000000" w:firstRow="0" w:lastRow="0" w:firstColumn="1" w:lastColumn="0" w:oddVBand="0" w:evenVBand="0" w:oddHBand="0" w:evenHBand="0" w:firstRowFirstColumn="0" w:firstRowLastColumn="0" w:lastRowFirstColumn="0" w:lastRowLastColumn="0"/>
                  <w:tcW w:w="1008" w:type="pct"/>
                </w:tcPr>
                <w:p w14:paraId="6BC6609F" w14:textId="77777777" w:rsidR="00700D58" w:rsidRPr="002C367D" w:rsidRDefault="00700D58" w:rsidP="00A461E3">
                  <w:pPr>
                    <w:jc w:val="left"/>
                    <w:rPr>
                      <w:rFonts w:ascii="Times New Roman" w:hAnsi="Times New Roman" w:cs="Times New Roman"/>
                    </w:rPr>
                  </w:pPr>
                  <w:r w:rsidRPr="002C367D">
                    <w:rPr>
                      <w:rFonts w:ascii="Times New Roman" w:hAnsi="Times New Roman" w:cs="Times New Roman"/>
                    </w:rPr>
                    <w:t>Previous Implementations</w:t>
                  </w:r>
                </w:p>
              </w:tc>
              <w:tc>
                <w:tcPr>
                  <w:tcW w:w="2905" w:type="pct"/>
                </w:tcPr>
                <w:p w14:paraId="3475946C" w14:textId="31A45A0F" w:rsidR="00700D58" w:rsidRPr="002C367D" w:rsidRDefault="00700D58" w:rsidP="00A461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 xml:space="preserve">Implemented their solution from which at least </w:t>
                  </w:r>
                  <w:r w:rsidR="00027470" w:rsidRPr="002C367D">
                    <w:rPr>
                      <w:rFonts w:ascii="Times New Roman" w:hAnsi="Times New Roman" w:cs="Times New Roman"/>
                    </w:rPr>
                    <w:t>1</w:t>
                  </w:r>
                  <w:r w:rsidRPr="002C367D">
                    <w:rPr>
                      <w:rFonts w:ascii="Times New Roman" w:hAnsi="Times New Roman" w:cs="Times New Roman"/>
                    </w:rPr>
                    <w:t xml:space="preserve"> </w:t>
                  </w:r>
                  <w:r w:rsidR="00027470" w:rsidRPr="002C367D">
                    <w:rPr>
                      <w:rFonts w:ascii="Times New Roman" w:hAnsi="Times New Roman" w:cs="Times New Roman"/>
                    </w:rPr>
                    <w:t>(one</w:t>
                  </w:r>
                  <w:r w:rsidRPr="002C367D">
                    <w:rPr>
                      <w:rFonts w:ascii="Times New Roman" w:hAnsi="Times New Roman" w:cs="Times New Roman"/>
                    </w:rPr>
                    <w:t xml:space="preserve">) </w:t>
                  </w:r>
                  <w:r w:rsidR="00027470" w:rsidRPr="002C367D">
                    <w:rPr>
                      <w:rFonts w:ascii="Times New Roman" w:hAnsi="Times New Roman" w:cs="Times New Roman"/>
                    </w:rPr>
                    <w:t>Similar CSIRT contract in the public sector</w:t>
                  </w:r>
                  <w:r w:rsidRPr="002C367D">
                    <w:rPr>
                      <w:rFonts w:ascii="Times New Roman" w:hAnsi="Times New Roman" w:cs="Times New Roman"/>
                    </w:rPr>
                    <w:t>, realised in the last 5 (five) years.</w:t>
                  </w:r>
                </w:p>
              </w:tc>
              <w:tc>
                <w:tcPr>
                  <w:tcW w:w="1087" w:type="pct"/>
                </w:tcPr>
                <w:p w14:paraId="1DCBB300" w14:textId="53E61AD5" w:rsidR="00700D58" w:rsidRPr="002C367D" w:rsidRDefault="00D73BD0"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w:t>
                  </w:r>
                  <w:r w:rsidR="00700D58" w:rsidRPr="002C367D">
                    <w:rPr>
                      <w:rFonts w:ascii="Times New Roman" w:hAnsi="Times New Roman" w:cs="Times New Roman"/>
                    </w:rPr>
                    <w:t>0%</w:t>
                  </w:r>
                </w:p>
              </w:tc>
            </w:tr>
            <w:tr w:rsidR="00700D58" w:rsidRPr="002C367D" w14:paraId="64749BCC" w14:textId="77777777" w:rsidTr="00D73BD0">
              <w:tc>
                <w:tcPr>
                  <w:cnfStyle w:val="001000000000" w:firstRow="0" w:lastRow="0" w:firstColumn="1" w:lastColumn="0" w:oddVBand="0" w:evenVBand="0" w:oddHBand="0" w:evenHBand="0" w:firstRowFirstColumn="0" w:firstRowLastColumn="0" w:lastRowFirstColumn="0" w:lastRowLastColumn="0"/>
                  <w:tcW w:w="3913" w:type="pct"/>
                  <w:gridSpan w:val="2"/>
                </w:tcPr>
                <w:p w14:paraId="29B4A5D8" w14:textId="77777777" w:rsidR="00700D58" w:rsidRPr="002C367D" w:rsidRDefault="00700D58" w:rsidP="00A461E3">
                  <w:pPr>
                    <w:rPr>
                      <w:rFonts w:ascii="Times New Roman" w:hAnsi="Times New Roman" w:cs="Times New Roman"/>
                      <w:b/>
                      <w:bCs/>
                    </w:rPr>
                  </w:pPr>
                  <w:r w:rsidRPr="002C367D">
                    <w:rPr>
                      <w:rFonts w:ascii="Times New Roman" w:hAnsi="Times New Roman" w:cs="Times New Roman"/>
                      <w:b/>
                      <w:bCs/>
                    </w:rPr>
                    <w:t>Total</w:t>
                  </w:r>
                </w:p>
              </w:tc>
              <w:tc>
                <w:tcPr>
                  <w:tcW w:w="1087" w:type="pct"/>
                </w:tcPr>
                <w:p w14:paraId="124B0E69"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C367D">
                    <w:rPr>
                      <w:rFonts w:ascii="Times New Roman" w:hAnsi="Times New Roman" w:cs="Times New Roman"/>
                      <w:b/>
                      <w:bCs/>
                    </w:rPr>
                    <w:t>100%</w:t>
                  </w:r>
                </w:p>
              </w:tc>
            </w:tr>
          </w:tbl>
          <w:p w14:paraId="7A9AB81C" w14:textId="77777777" w:rsidR="00CA76E2" w:rsidRPr="002C367D" w:rsidRDefault="00CA76E2" w:rsidP="00FB59F3">
            <w:pPr>
              <w:pStyle w:val="ListParagraph"/>
              <w:tabs>
                <w:tab w:val="right" w:pos="7254"/>
              </w:tabs>
              <w:spacing w:before="120"/>
              <w:ind w:left="306"/>
            </w:pPr>
          </w:p>
          <w:p w14:paraId="6889D027" w14:textId="02C27F4F" w:rsidR="00700D58" w:rsidRPr="002C367D" w:rsidRDefault="00700D58" w:rsidP="0008080B">
            <w:pPr>
              <w:pStyle w:val="ListParagraph"/>
              <w:numPr>
                <w:ilvl w:val="6"/>
                <w:numId w:val="184"/>
              </w:numPr>
              <w:tabs>
                <w:tab w:val="right" w:pos="7254"/>
              </w:tabs>
              <w:spacing w:before="120"/>
              <w:ind w:left="306" w:hanging="306"/>
              <w:rPr>
                <w:b/>
                <w:bCs/>
              </w:rPr>
            </w:pPr>
            <w:r w:rsidRPr="002C367D">
              <w:rPr>
                <w:b/>
                <w:bCs/>
              </w:rPr>
              <w:t>Adequacy of the proposal ( 35% of Overall Score)</w:t>
            </w:r>
          </w:p>
          <w:p w14:paraId="0A03495B" w14:textId="77777777" w:rsidR="00700D58" w:rsidRPr="002C367D" w:rsidRDefault="00700D58" w:rsidP="00A461E3">
            <w:pPr>
              <w:pStyle w:val="ListParagraph"/>
              <w:rPr>
                <w:b/>
                <w:bCs/>
                <w:u w:val="single"/>
              </w:rPr>
            </w:pPr>
          </w:p>
          <w:tbl>
            <w:tblPr>
              <w:tblStyle w:val="KPMGTextTable"/>
              <w:tblW w:w="5000" w:type="pct"/>
              <w:tblLook w:val="04A0" w:firstRow="1" w:lastRow="0" w:firstColumn="1" w:lastColumn="0" w:noHBand="0" w:noVBand="1"/>
            </w:tblPr>
            <w:tblGrid>
              <w:gridCol w:w="2751"/>
              <w:gridCol w:w="7889"/>
              <w:gridCol w:w="2396"/>
            </w:tblGrid>
            <w:tr w:rsidR="00700D58" w:rsidRPr="002C367D" w14:paraId="175E727F" w14:textId="77777777" w:rsidTr="00FB59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5" w:type="pct"/>
                </w:tcPr>
                <w:p w14:paraId="3B21CBBA" w14:textId="77777777" w:rsidR="00700D58" w:rsidRPr="002C367D" w:rsidRDefault="00700D58" w:rsidP="00A461E3">
                  <w:pPr>
                    <w:rPr>
                      <w:rFonts w:ascii="Times New Roman" w:hAnsi="Times New Roman" w:cs="Times New Roman"/>
                      <w:bCs/>
                    </w:rPr>
                  </w:pPr>
                  <w:r w:rsidRPr="002C367D">
                    <w:rPr>
                      <w:rFonts w:ascii="Times New Roman" w:hAnsi="Times New Roman" w:cs="Times New Roman"/>
                      <w:bCs/>
                    </w:rPr>
                    <w:t>Feature</w:t>
                  </w:r>
                </w:p>
              </w:tc>
              <w:tc>
                <w:tcPr>
                  <w:tcW w:w="3026" w:type="pct"/>
                </w:tcPr>
                <w:p w14:paraId="1A9163BB" w14:textId="77777777" w:rsidR="00700D58" w:rsidRPr="002C367D" w:rsidRDefault="00700D58" w:rsidP="00A461E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rPr>
                  </w:pPr>
                  <w:r w:rsidRPr="002C367D">
                    <w:rPr>
                      <w:rFonts w:ascii="Times New Roman" w:hAnsi="Times New Roman" w:cs="Times New Roman"/>
                      <w:bCs/>
                    </w:rPr>
                    <w:t>Sub-feature</w:t>
                  </w:r>
                </w:p>
              </w:tc>
              <w:tc>
                <w:tcPr>
                  <w:tcW w:w="919" w:type="pct"/>
                </w:tcPr>
                <w:p w14:paraId="56ABC982" w14:textId="77777777" w:rsidR="00700D58" w:rsidRPr="002C367D" w:rsidRDefault="00700D58" w:rsidP="00A461E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rPr>
                  </w:pPr>
                  <w:r w:rsidRPr="002C367D">
                    <w:rPr>
                      <w:rFonts w:ascii="Times New Roman" w:hAnsi="Times New Roman" w:cs="Times New Roman"/>
                      <w:bCs/>
                    </w:rPr>
                    <w:t>Relative Weight</w:t>
                  </w:r>
                </w:p>
              </w:tc>
            </w:tr>
            <w:tr w:rsidR="00700D58" w:rsidRPr="002C367D" w14:paraId="30795643" w14:textId="77777777" w:rsidTr="00FB59F3">
              <w:tc>
                <w:tcPr>
                  <w:cnfStyle w:val="001000000000" w:firstRow="0" w:lastRow="0" w:firstColumn="1" w:lastColumn="0" w:oddVBand="0" w:evenVBand="0" w:oddHBand="0" w:evenHBand="0" w:firstRowFirstColumn="0" w:firstRowLastColumn="0" w:lastRowFirstColumn="0" w:lastRowLastColumn="0"/>
                  <w:tcW w:w="1055" w:type="pct"/>
                </w:tcPr>
                <w:p w14:paraId="1D5B25B1" w14:textId="77777777" w:rsidR="00700D58" w:rsidRPr="002C367D" w:rsidRDefault="00700D58" w:rsidP="00A461E3">
                  <w:pPr>
                    <w:jc w:val="left"/>
                    <w:rPr>
                      <w:rFonts w:ascii="Times New Roman" w:hAnsi="Times New Roman" w:cs="Times New Roman"/>
                    </w:rPr>
                  </w:pPr>
                  <w:r w:rsidRPr="002C367D">
                    <w:rPr>
                      <w:rFonts w:ascii="Times New Roman" w:hAnsi="Times New Roman" w:cs="Times New Roman"/>
                    </w:rPr>
                    <w:t xml:space="preserve">Functional and Technical Specifications as listed on Section VII </w:t>
                  </w:r>
                </w:p>
              </w:tc>
              <w:tc>
                <w:tcPr>
                  <w:tcW w:w="3026" w:type="pct"/>
                </w:tcPr>
                <w:p w14:paraId="4CC1A994" w14:textId="1F4DEDC5" w:rsidR="00700D58" w:rsidRPr="002C367D" w:rsidRDefault="00700D58" w:rsidP="00A461E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 xml:space="preserve">Procurement, planning, design, development, installation and commissioning of a complete </w:t>
                  </w:r>
                  <w:r w:rsidR="00027470" w:rsidRPr="002C367D">
                    <w:rPr>
                      <w:rFonts w:ascii="Times New Roman" w:hAnsi="Times New Roman" w:cs="Times New Roman"/>
                    </w:rPr>
                    <w:t xml:space="preserve">CSIRT </w:t>
                  </w:r>
                  <w:r w:rsidRPr="002C367D">
                    <w:rPr>
                      <w:rFonts w:ascii="Times New Roman" w:hAnsi="Times New Roman" w:cs="Times New Roman"/>
                    </w:rPr>
                    <w:t xml:space="preserve">solution, customisation, configuration </w:t>
                  </w:r>
                  <w:r w:rsidR="00027470" w:rsidRPr="002C367D">
                    <w:rPr>
                      <w:rFonts w:ascii="Times New Roman" w:hAnsi="Times New Roman" w:cs="Times New Roman"/>
                    </w:rPr>
                    <w:t>and implementation</w:t>
                  </w:r>
                </w:p>
                <w:p w14:paraId="3C936809" w14:textId="0BA74F59" w:rsidR="00700D58" w:rsidRPr="002C367D" w:rsidRDefault="00700D58" w:rsidP="00A461E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 xml:space="preserve">Detailed functional overview of the system and how the functionalities/ modules within the proposed </w:t>
                  </w:r>
                  <w:r w:rsidR="00027470" w:rsidRPr="002C367D">
                    <w:rPr>
                      <w:rFonts w:ascii="Times New Roman" w:hAnsi="Times New Roman" w:cs="Times New Roman"/>
                    </w:rPr>
                    <w:t xml:space="preserve">CSIRT </w:t>
                  </w:r>
                  <w:r w:rsidRPr="002C367D">
                    <w:rPr>
                      <w:rFonts w:ascii="Times New Roman" w:hAnsi="Times New Roman" w:cs="Times New Roman"/>
                    </w:rPr>
                    <w:t>solution will layered and interact with one another.</w:t>
                  </w:r>
                </w:p>
                <w:p w14:paraId="00F7C802" w14:textId="23AEC9EC" w:rsidR="00700D58" w:rsidRPr="002C367D" w:rsidRDefault="00700D58" w:rsidP="00A461E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Give the details of suitable tools/ software/ hardware/ utilities/ solutions that it is proposing for the solution.</w:t>
                  </w:r>
                </w:p>
                <w:p w14:paraId="7E0AEFDE" w14:textId="2FD2BB76" w:rsidR="006C673B" w:rsidRPr="002C367D" w:rsidRDefault="006C673B" w:rsidP="00A461E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 xml:space="preserve">The vendor will detail on how their proposed solution </w:t>
                  </w:r>
                  <w:r w:rsidR="00B71AA4" w:rsidRPr="002C367D">
                    <w:rPr>
                      <w:rFonts w:ascii="Times New Roman" w:hAnsi="Times New Roman" w:cs="Times New Roman"/>
                    </w:rPr>
                    <w:t xml:space="preserve">will meet the functional and non-functional </w:t>
                  </w:r>
                  <w:r w:rsidR="00F61D73" w:rsidRPr="002C367D">
                    <w:rPr>
                      <w:rFonts w:ascii="Times New Roman" w:hAnsi="Times New Roman" w:cs="Times New Roman"/>
                    </w:rPr>
                    <w:t>requirements as listed on Section VII</w:t>
                  </w:r>
                </w:p>
              </w:tc>
              <w:tc>
                <w:tcPr>
                  <w:tcW w:w="919" w:type="pct"/>
                </w:tcPr>
                <w:p w14:paraId="04A1063F"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50%</w:t>
                  </w:r>
                </w:p>
              </w:tc>
            </w:tr>
            <w:tr w:rsidR="00700D58" w:rsidRPr="002C367D" w14:paraId="05442BEE" w14:textId="77777777" w:rsidTr="00FB59F3">
              <w:tc>
                <w:tcPr>
                  <w:cnfStyle w:val="001000000000" w:firstRow="0" w:lastRow="0" w:firstColumn="1" w:lastColumn="0" w:oddVBand="0" w:evenVBand="0" w:oddHBand="0" w:evenHBand="0" w:firstRowFirstColumn="0" w:firstRowLastColumn="0" w:lastRowFirstColumn="0" w:lastRowLastColumn="0"/>
                  <w:tcW w:w="1055" w:type="pct"/>
                </w:tcPr>
                <w:p w14:paraId="39EF04BC" w14:textId="77777777" w:rsidR="00700D58" w:rsidRPr="002C367D" w:rsidRDefault="00700D58" w:rsidP="00A461E3">
                  <w:pPr>
                    <w:rPr>
                      <w:rFonts w:ascii="Times New Roman" w:hAnsi="Times New Roman" w:cs="Times New Roman"/>
                    </w:rPr>
                  </w:pPr>
                  <w:r w:rsidRPr="002C367D">
                    <w:rPr>
                      <w:rFonts w:ascii="Times New Roman" w:hAnsi="Times New Roman" w:cs="Times New Roman"/>
                    </w:rPr>
                    <w:t>Technical Architecture</w:t>
                  </w:r>
                </w:p>
              </w:tc>
              <w:tc>
                <w:tcPr>
                  <w:tcW w:w="3026" w:type="pct"/>
                </w:tcPr>
                <w:p w14:paraId="23251850" w14:textId="198D65F8" w:rsidR="00700D58" w:rsidRPr="003202FA" w:rsidRDefault="00700D58" w:rsidP="003202FA">
                  <w:pP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hAnsi="Times New Roman" w:cs="Times New Roman"/>
                    </w:rPr>
                    <w:t xml:space="preserve">Detailed solution architecture of the system which is in tune with global and regional </w:t>
                  </w:r>
                  <w:r w:rsidR="00027470" w:rsidRPr="002C367D">
                    <w:rPr>
                      <w:rFonts w:ascii="Times New Roman" w:hAnsi="Times New Roman" w:cs="Times New Roman"/>
                    </w:rPr>
                    <w:t>CSIRT frameworks</w:t>
                  </w:r>
                </w:p>
              </w:tc>
              <w:tc>
                <w:tcPr>
                  <w:tcW w:w="919" w:type="pct"/>
                </w:tcPr>
                <w:p w14:paraId="61228B3A"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12.5%</w:t>
                  </w:r>
                </w:p>
              </w:tc>
            </w:tr>
            <w:tr w:rsidR="00700D58" w:rsidRPr="002C367D" w14:paraId="17BB1673" w14:textId="77777777" w:rsidTr="00FB59F3">
              <w:tc>
                <w:tcPr>
                  <w:cnfStyle w:val="001000000000" w:firstRow="0" w:lastRow="0" w:firstColumn="1" w:lastColumn="0" w:oddVBand="0" w:evenVBand="0" w:oddHBand="0" w:evenHBand="0" w:firstRowFirstColumn="0" w:firstRowLastColumn="0" w:lastRowFirstColumn="0" w:lastRowLastColumn="0"/>
                  <w:tcW w:w="1055" w:type="pct"/>
                </w:tcPr>
                <w:p w14:paraId="2356069B" w14:textId="77777777" w:rsidR="00700D58" w:rsidRPr="002C367D" w:rsidRDefault="00700D58" w:rsidP="00A461E3">
                  <w:pPr>
                    <w:rPr>
                      <w:rFonts w:ascii="Times New Roman" w:hAnsi="Times New Roman" w:cs="Times New Roman"/>
                    </w:rPr>
                  </w:pPr>
                  <w:r w:rsidRPr="002C367D">
                    <w:rPr>
                      <w:rFonts w:ascii="Times New Roman" w:hAnsi="Times New Roman" w:cs="Times New Roman"/>
                    </w:rPr>
                    <w:t>Hardware requirements</w:t>
                  </w:r>
                </w:p>
              </w:tc>
              <w:tc>
                <w:tcPr>
                  <w:tcW w:w="3026" w:type="pct"/>
                </w:tcPr>
                <w:p w14:paraId="3648242D" w14:textId="3ECDD85B" w:rsidR="00700D58" w:rsidRPr="002C367D" w:rsidRDefault="00700D58" w:rsidP="00A461E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 xml:space="preserve">Provide for and carry out the detailed configuration of the Development, Quality Assurance, Production Server and Disaster Recovery environments. </w:t>
                  </w:r>
                  <w:r w:rsidRPr="002C367D">
                    <w:rPr>
                      <w:rFonts w:ascii="Times New Roman" w:hAnsi="Times New Roman" w:cs="Times New Roman"/>
                    </w:rPr>
                    <w:lastRenderedPageBreak/>
                    <w:t>Provide hardware requirements for on-premise</w:t>
                  </w:r>
                  <w:r w:rsidR="00752E98">
                    <w:rPr>
                      <w:rFonts w:ascii="Times New Roman" w:hAnsi="Times New Roman" w:cs="Times New Roman"/>
                    </w:rPr>
                    <w:t>s</w:t>
                  </w:r>
                  <w:r w:rsidRPr="002C367D">
                    <w:rPr>
                      <w:rFonts w:ascii="Times New Roman" w:hAnsi="Times New Roman" w:cs="Times New Roman"/>
                    </w:rPr>
                    <w:t xml:space="preserve"> primary site deployment and cloud-based Disaster Recovery system deployment. </w:t>
                  </w:r>
                </w:p>
              </w:tc>
              <w:tc>
                <w:tcPr>
                  <w:tcW w:w="919" w:type="pct"/>
                </w:tcPr>
                <w:p w14:paraId="08A0B136"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lastRenderedPageBreak/>
                    <w:t>12.5%</w:t>
                  </w:r>
                </w:p>
              </w:tc>
            </w:tr>
            <w:tr w:rsidR="00700D58" w:rsidRPr="002C367D" w14:paraId="0CFCF62D" w14:textId="77777777" w:rsidTr="00FB59F3">
              <w:tc>
                <w:tcPr>
                  <w:cnfStyle w:val="001000000000" w:firstRow="0" w:lastRow="0" w:firstColumn="1" w:lastColumn="0" w:oddVBand="0" w:evenVBand="0" w:oddHBand="0" w:evenHBand="0" w:firstRowFirstColumn="0" w:firstRowLastColumn="0" w:lastRowFirstColumn="0" w:lastRowLastColumn="0"/>
                  <w:tcW w:w="1055" w:type="pct"/>
                </w:tcPr>
                <w:p w14:paraId="7F58E53B" w14:textId="77777777" w:rsidR="00700D58" w:rsidRPr="002C367D" w:rsidRDefault="00700D58" w:rsidP="00A461E3">
                  <w:pPr>
                    <w:jc w:val="left"/>
                    <w:rPr>
                      <w:rFonts w:ascii="Times New Roman" w:hAnsi="Times New Roman" w:cs="Times New Roman"/>
                    </w:rPr>
                  </w:pPr>
                  <w:r w:rsidRPr="002C367D">
                    <w:rPr>
                      <w:rFonts w:ascii="Times New Roman" w:hAnsi="Times New Roman" w:cs="Times New Roman"/>
                    </w:rPr>
                    <w:t>Methodology, Project, and Work Plan</w:t>
                  </w:r>
                </w:p>
              </w:tc>
              <w:tc>
                <w:tcPr>
                  <w:tcW w:w="3026" w:type="pct"/>
                </w:tcPr>
                <w:p w14:paraId="105F1620" w14:textId="77777777" w:rsidR="00700D58" w:rsidRPr="002C367D" w:rsidRDefault="00700D58" w:rsidP="00A461E3">
                  <w:pPr>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Proposed implementation methodology based in priorities specified for timely project completion.</w:t>
                  </w:r>
                </w:p>
                <w:p w14:paraId="2AE08FAF" w14:textId="77777777" w:rsidR="00700D58" w:rsidRPr="002C367D" w:rsidRDefault="00700D58" w:rsidP="00A461E3">
                  <w:pPr>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Plan and methodology on extending maintenance and support for the project during the contract period. Bidder should give the details of personnel resources (quantity, quality and experience) which they shall deploy at the site and the support the client shall get. These resources should have minimum experience of 5 years each.</w:t>
                  </w:r>
                </w:p>
                <w:p w14:paraId="03F5000C" w14:textId="77777777" w:rsidR="00700D58" w:rsidRPr="002C367D" w:rsidRDefault="00700D58" w:rsidP="00A461E3">
                  <w:pPr>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The proposed project plan should cover:</w:t>
                  </w:r>
                </w:p>
                <w:p w14:paraId="690F8D2C" w14:textId="77777777" w:rsidR="00700D58" w:rsidRPr="002C367D" w:rsidRDefault="00700D58"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Project Organisation and Management plan.</w:t>
                  </w:r>
                </w:p>
                <w:p w14:paraId="14A7AF66" w14:textId="77777777" w:rsidR="00700D58" w:rsidRPr="002C367D" w:rsidRDefault="00700D58"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hAnsi="Times New Roman" w:cs="Times New Roman"/>
                    </w:rPr>
                    <w:t>Work plan - tasks, activities, dependencies, estimated consultant man-days/hours, start and end dates, milestone dates and deliverables.</w:t>
                  </w:r>
                </w:p>
                <w:p w14:paraId="00008A71" w14:textId="77777777" w:rsidR="00700D58" w:rsidRPr="002C367D" w:rsidRDefault="00700D58"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Delivery and Installation plan.</w:t>
                  </w:r>
                </w:p>
                <w:p w14:paraId="2FCBAEE0" w14:textId="77777777" w:rsidR="00700D58" w:rsidRPr="002C367D" w:rsidRDefault="00700D58"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Training plan.</w:t>
                  </w:r>
                </w:p>
                <w:p w14:paraId="34008618" w14:textId="77777777" w:rsidR="00700D58" w:rsidRPr="002C367D" w:rsidRDefault="00700D58"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Change Management plan.</w:t>
                  </w:r>
                </w:p>
                <w:p w14:paraId="13250942" w14:textId="77777777" w:rsidR="00700D58" w:rsidRPr="002C367D" w:rsidRDefault="00700D58" w:rsidP="0008080B">
                  <w:pPr>
                    <w:pStyle w:val="ListParagraph"/>
                    <w:numPr>
                      <w:ilvl w:val="0"/>
                      <w:numId w:val="164"/>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Data Migration plan.</w:t>
                  </w:r>
                </w:p>
                <w:p w14:paraId="0EE0E7D8" w14:textId="77777777" w:rsidR="00700D58" w:rsidRPr="002C367D" w:rsidRDefault="00700D58" w:rsidP="0008080B">
                  <w:pPr>
                    <w:pStyle w:val="ListParagraph"/>
                    <w:numPr>
                      <w:ilvl w:val="0"/>
                      <w:numId w:val="165"/>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Pre-commissioning and Operational Acceptance Testing plan.</w:t>
                  </w:r>
                </w:p>
                <w:p w14:paraId="652B0C27" w14:textId="77777777" w:rsidR="00700D58" w:rsidRPr="002C367D" w:rsidRDefault="00700D58" w:rsidP="0008080B">
                  <w:pPr>
                    <w:pStyle w:val="ListParagraph"/>
                    <w:numPr>
                      <w:ilvl w:val="0"/>
                      <w:numId w:val="165"/>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Key and Non-Key Expert Roles, Task, Time and Resource Schedule.</w:t>
                  </w:r>
                  <w:r w:rsidRPr="002C367D" w:rsidDel="00AE71A9">
                    <w:rPr>
                      <w:rFonts w:ascii="Times New Roman" w:eastAsiaTheme="minorHAnsi" w:hAnsi="Times New Roman" w:cs="Times New Roman"/>
                    </w:rPr>
                    <w:t xml:space="preserve"> </w:t>
                  </w:r>
                </w:p>
                <w:p w14:paraId="3F7E2755" w14:textId="77777777" w:rsidR="00700D58" w:rsidRPr="002C367D" w:rsidRDefault="00700D58" w:rsidP="0008080B">
                  <w:pPr>
                    <w:pStyle w:val="ListParagraph"/>
                    <w:numPr>
                      <w:ilvl w:val="0"/>
                      <w:numId w:val="165"/>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Technical support plan.</w:t>
                  </w:r>
                </w:p>
                <w:p w14:paraId="65B7C8AF" w14:textId="77777777" w:rsidR="00700D58" w:rsidRPr="002C367D" w:rsidRDefault="00700D58" w:rsidP="0008080B">
                  <w:pPr>
                    <w:pStyle w:val="ListParagraph"/>
                    <w:numPr>
                      <w:ilvl w:val="0"/>
                      <w:numId w:val="165"/>
                    </w:numPr>
                    <w:ind w:left="360"/>
                    <w:jc w:val="left"/>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2C367D">
                    <w:rPr>
                      <w:rFonts w:ascii="Times New Roman" w:eastAsiaTheme="minorHAnsi" w:hAnsi="Times New Roman" w:cs="Times New Roman"/>
                    </w:rPr>
                    <w:t>Warranty Service plan.</w:t>
                  </w:r>
                </w:p>
              </w:tc>
              <w:tc>
                <w:tcPr>
                  <w:tcW w:w="919" w:type="pct"/>
                </w:tcPr>
                <w:p w14:paraId="569AD57D"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25%</w:t>
                  </w:r>
                </w:p>
              </w:tc>
            </w:tr>
            <w:tr w:rsidR="00700D58" w:rsidRPr="002C367D" w14:paraId="2AF3BAA6" w14:textId="77777777" w:rsidTr="00FB59F3">
              <w:tc>
                <w:tcPr>
                  <w:cnfStyle w:val="001000000000" w:firstRow="0" w:lastRow="0" w:firstColumn="1" w:lastColumn="0" w:oddVBand="0" w:evenVBand="0" w:oddHBand="0" w:evenHBand="0" w:firstRowFirstColumn="0" w:firstRowLastColumn="0" w:lastRowFirstColumn="0" w:lastRowLastColumn="0"/>
                  <w:tcW w:w="4081" w:type="pct"/>
                  <w:gridSpan w:val="2"/>
                </w:tcPr>
                <w:p w14:paraId="5F7CE70D" w14:textId="77777777" w:rsidR="00700D58" w:rsidRPr="002C367D" w:rsidRDefault="00700D58" w:rsidP="00A461E3">
                  <w:pPr>
                    <w:rPr>
                      <w:rFonts w:ascii="Times New Roman" w:eastAsiaTheme="minorHAnsi" w:hAnsi="Times New Roman" w:cs="Times New Roman"/>
                      <w:b/>
                      <w:bCs/>
                    </w:rPr>
                  </w:pPr>
                  <w:r w:rsidRPr="002C367D">
                    <w:rPr>
                      <w:rFonts w:ascii="Times New Roman" w:eastAsiaTheme="minorHAnsi" w:hAnsi="Times New Roman" w:cs="Times New Roman"/>
                      <w:b/>
                      <w:bCs/>
                    </w:rPr>
                    <w:t>Total</w:t>
                  </w:r>
                </w:p>
              </w:tc>
              <w:tc>
                <w:tcPr>
                  <w:tcW w:w="919" w:type="pct"/>
                </w:tcPr>
                <w:p w14:paraId="55B8BB3B"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C367D">
                    <w:rPr>
                      <w:rFonts w:ascii="Times New Roman" w:hAnsi="Times New Roman" w:cs="Times New Roman"/>
                      <w:b/>
                      <w:bCs/>
                    </w:rPr>
                    <w:t>100%</w:t>
                  </w:r>
                </w:p>
              </w:tc>
            </w:tr>
          </w:tbl>
          <w:p w14:paraId="634C4194" w14:textId="77777777" w:rsidR="00700D58" w:rsidRPr="002C367D" w:rsidRDefault="00700D58" w:rsidP="00A461E3">
            <w:pPr>
              <w:pStyle w:val="ListParagraph"/>
              <w:rPr>
                <w:b/>
                <w:bCs/>
                <w:u w:val="single"/>
              </w:rPr>
            </w:pPr>
          </w:p>
          <w:p w14:paraId="6CC65457" w14:textId="4883EDA9" w:rsidR="00700D58" w:rsidRPr="002C367D" w:rsidRDefault="00700D58" w:rsidP="0008080B">
            <w:pPr>
              <w:pStyle w:val="ListParagraph"/>
              <w:numPr>
                <w:ilvl w:val="6"/>
                <w:numId w:val="184"/>
              </w:numPr>
              <w:tabs>
                <w:tab w:val="right" w:pos="7254"/>
              </w:tabs>
              <w:spacing w:before="120"/>
              <w:ind w:left="306" w:hanging="306"/>
              <w:rPr>
                <w:b/>
                <w:bCs/>
              </w:rPr>
            </w:pPr>
            <w:r w:rsidRPr="002C367D">
              <w:rPr>
                <w:b/>
                <w:bCs/>
              </w:rPr>
              <w:t>Qualifications, Competence and Experience of the Key Professionals – (20% of Overall Score)</w:t>
            </w:r>
          </w:p>
          <w:p w14:paraId="0F9E73BC" w14:textId="77777777" w:rsidR="00700D58" w:rsidRPr="002C367D" w:rsidRDefault="00700D58" w:rsidP="00FB59F3">
            <w:pPr>
              <w:pStyle w:val="Footer"/>
              <w:spacing w:after="200"/>
              <w:ind w:left="306" w:right="360"/>
              <w:rPr>
                <w:szCs w:val="24"/>
              </w:rPr>
            </w:pPr>
            <w:r w:rsidRPr="002C367D">
              <w:rPr>
                <w:iCs/>
                <w:szCs w:val="24"/>
              </w:rPr>
              <w:t xml:space="preserve">The </w:t>
            </w:r>
            <w:r w:rsidRPr="002C367D">
              <w:rPr>
                <w:szCs w:val="24"/>
              </w:rPr>
              <w:t>Proposer</w:t>
            </w:r>
            <w:r w:rsidRPr="002C367D">
              <w:rPr>
                <w:iCs/>
                <w:szCs w:val="24"/>
              </w:rPr>
              <w:t xml:space="preserve"> must demonstrate that it will have suitably qualified key personnel. The Proposer shall complete the relevant Forms in Section IV, Proposal Forms. </w:t>
            </w:r>
          </w:p>
          <w:tbl>
            <w:tblPr>
              <w:tblStyle w:val="KPMGTextTable"/>
              <w:tblW w:w="5000" w:type="pct"/>
              <w:tblLook w:val="04A0" w:firstRow="1" w:lastRow="0" w:firstColumn="1" w:lastColumn="0" w:noHBand="0" w:noVBand="1"/>
            </w:tblPr>
            <w:tblGrid>
              <w:gridCol w:w="3452"/>
              <w:gridCol w:w="7316"/>
              <w:gridCol w:w="2268"/>
            </w:tblGrid>
            <w:tr w:rsidR="004E74D8" w:rsidRPr="002C367D" w14:paraId="78701274" w14:textId="77777777" w:rsidTr="003202FA">
              <w:trPr>
                <w:cnfStyle w:val="100000000000" w:firstRow="1" w:lastRow="0" w:firstColumn="0" w:lastColumn="0" w:oddVBand="0" w:evenVBand="0" w:oddHBand="0"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324" w:type="pct"/>
                </w:tcPr>
                <w:p w14:paraId="4CCABCF3" w14:textId="77777777" w:rsidR="00700D58" w:rsidRPr="002C367D" w:rsidRDefault="00700D58" w:rsidP="00A461E3">
                  <w:pPr>
                    <w:rPr>
                      <w:rFonts w:ascii="Times New Roman" w:hAnsi="Times New Roman" w:cs="Times New Roman"/>
                    </w:rPr>
                  </w:pPr>
                  <w:r w:rsidRPr="002C367D">
                    <w:rPr>
                      <w:rFonts w:ascii="Times New Roman" w:hAnsi="Times New Roman" w:cs="Times New Roman"/>
                      <w:bCs/>
                    </w:rPr>
                    <w:lastRenderedPageBreak/>
                    <w:t>Feature</w:t>
                  </w:r>
                  <w:r w:rsidRPr="002C367D">
                    <w:rPr>
                      <w:rFonts w:ascii="Times New Roman" w:hAnsi="Times New Roman" w:cs="Times New Roman"/>
                    </w:rPr>
                    <w:t xml:space="preserve"> </w:t>
                  </w:r>
                </w:p>
              </w:tc>
              <w:tc>
                <w:tcPr>
                  <w:tcW w:w="2806" w:type="pct"/>
                </w:tcPr>
                <w:p w14:paraId="18BFA553" w14:textId="77777777" w:rsidR="00700D58" w:rsidRPr="002C367D" w:rsidRDefault="00700D58" w:rsidP="00A461E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rPr>
                  </w:pPr>
                  <w:r w:rsidRPr="002C367D">
                    <w:rPr>
                      <w:rFonts w:ascii="Times New Roman" w:hAnsi="Times New Roman" w:cs="Times New Roman"/>
                      <w:bCs/>
                    </w:rPr>
                    <w:t>Sub-feature</w:t>
                  </w:r>
                </w:p>
              </w:tc>
              <w:tc>
                <w:tcPr>
                  <w:tcW w:w="870" w:type="pct"/>
                </w:tcPr>
                <w:p w14:paraId="0B361BF9" w14:textId="77777777" w:rsidR="00700D58" w:rsidRPr="002C367D" w:rsidRDefault="00700D58" w:rsidP="00A461E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rPr>
                  </w:pPr>
                  <w:r w:rsidRPr="002C367D">
                    <w:rPr>
                      <w:rFonts w:ascii="Times New Roman" w:hAnsi="Times New Roman" w:cs="Times New Roman"/>
                      <w:bCs/>
                    </w:rPr>
                    <w:t>Relative Weight</w:t>
                  </w:r>
                </w:p>
              </w:tc>
            </w:tr>
            <w:tr w:rsidR="00700D58" w:rsidRPr="002C367D" w14:paraId="706AF964" w14:textId="77777777" w:rsidTr="003202FA">
              <w:tc>
                <w:tcPr>
                  <w:cnfStyle w:val="001000000000" w:firstRow="0" w:lastRow="0" w:firstColumn="1" w:lastColumn="0" w:oddVBand="0" w:evenVBand="0" w:oddHBand="0" w:evenHBand="0" w:firstRowFirstColumn="0" w:firstRowLastColumn="0" w:lastRowFirstColumn="0" w:lastRowLastColumn="0"/>
                  <w:tcW w:w="1324" w:type="pct"/>
                </w:tcPr>
                <w:p w14:paraId="50992591" w14:textId="77777777" w:rsidR="00700D58" w:rsidRPr="002C367D" w:rsidRDefault="00700D58" w:rsidP="00A461E3">
                  <w:pPr>
                    <w:rPr>
                      <w:rFonts w:ascii="Times New Roman" w:hAnsi="Times New Roman" w:cs="Times New Roman"/>
                    </w:rPr>
                  </w:pPr>
                  <w:r w:rsidRPr="002C367D">
                    <w:rPr>
                      <w:rFonts w:ascii="Times New Roman" w:hAnsi="Times New Roman" w:cs="Times New Roman"/>
                    </w:rPr>
                    <w:t>Project Manager</w:t>
                  </w:r>
                </w:p>
              </w:tc>
              <w:tc>
                <w:tcPr>
                  <w:tcW w:w="2806" w:type="pct"/>
                </w:tcPr>
                <w:p w14:paraId="7B3A1D5A" w14:textId="608DA4D2" w:rsidR="007C4C5B" w:rsidRPr="00752E98" w:rsidRDefault="00700D58" w:rsidP="00A461E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52E98">
                    <w:rPr>
                      <w:rFonts w:ascii="Times New Roman" w:hAnsi="Times New Roman" w:cs="Times New Roman"/>
                    </w:rPr>
                    <w:t>The Project Manager should have at-least</w:t>
                  </w:r>
                  <w:r w:rsidR="00063376" w:rsidRPr="00752E98">
                    <w:rPr>
                      <w:rFonts w:ascii="Times New Roman" w:hAnsi="Times New Roman" w:cs="Times New Roman"/>
                    </w:rPr>
                    <w:t xml:space="preserve"> </w:t>
                  </w:r>
                  <w:r w:rsidRPr="00752E98">
                    <w:rPr>
                      <w:rFonts w:ascii="Times New Roman" w:hAnsi="Times New Roman" w:cs="Times New Roman"/>
                    </w:rPr>
                    <w:t>the following qualifications</w:t>
                  </w:r>
                  <w:r w:rsidR="00063376" w:rsidRPr="00752E98">
                    <w:rPr>
                      <w:rFonts w:ascii="Times New Roman" w:hAnsi="Times New Roman" w:cs="Times New Roman"/>
                    </w:rPr>
                    <w:t xml:space="preserve"> and experience</w:t>
                  </w:r>
                  <w:r w:rsidRPr="00752E98">
                    <w:rPr>
                      <w:rFonts w:ascii="Times New Roman" w:hAnsi="Times New Roman" w:cs="Times New Roman"/>
                    </w:rPr>
                    <w:t xml:space="preserve">: </w:t>
                  </w:r>
                </w:p>
                <w:p w14:paraId="23A6A67A" w14:textId="4C31FB0E" w:rsidR="00700D58" w:rsidRPr="00752E98" w:rsidRDefault="007C4C5B" w:rsidP="003202F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52E98">
                    <w:br/>
                    <w:t>• Master’s degree in ICT, Cybersecurity, Computer Science, or any related field.</w:t>
                  </w:r>
                  <w:r w:rsidRPr="00752E98">
                    <w:br/>
                    <w:t>• A Project Management certification (e.g., PMP, PRINCE2).</w:t>
                  </w:r>
                  <w:r w:rsidRPr="00752E98">
                    <w:br/>
                    <w:t>• A minimum of ten (10) years of project management experience.</w:t>
                  </w:r>
                  <w:r w:rsidRPr="00752E98">
                    <w:br/>
                    <w:t>• A minimum of five (5) years’ experience in the implementation of national cybersecurity or CSIRT projects.</w:t>
                  </w:r>
                  <w:r w:rsidRPr="00752E98">
                    <w:br/>
                    <w:t>• Excellent writing and communication skills in English.</w:t>
                  </w:r>
                  <w:r w:rsidRPr="00752E98">
                    <w:br/>
                    <w:t>• Knowledge of the Somali language or ability to secure translation services is mandatory.</w:t>
                  </w:r>
                  <w:r w:rsidRPr="00752E98">
                    <w:br/>
                    <w:t>• Strong interpersonal skills and the ability to communicate and work well with diverse cultures.</w:t>
                  </w:r>
                </w:p>
              </w:tc>
              <w:tc>
                <w:tcPr>
                  <w:tcW w:w="870" w:type="pct"/>
                </w:tcPr>
                <w:p w14:paraId="4B4D52B6"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20%</w:t>
                  </w:r>
                </w:p>
              </w:tc>
            </w:tr>
            <w:tr w:rsidR="00700D58" w:rsidRPr="002C367D" w14:paraId="0FA6BEDF" w14:textId="77777777" w:rsidTr="003202FA">
              <w:tc>
                <w:tcPr>
                  <w:cnfStyle w:val="001000000000" w:firstRow="0" w:lastRow="0" w:firstColumn="1" w:lastColumn="0" w:oddVBand="0" w:evenVBand="0" w:oddHBand="0" w:evenHBand="0" w:firstRowFirstColumn="0" w:firstRowLastColumn="0" w:lastRowFirstColumn="0" w:lastRowLastColumn="0"/>
                  <w:tcW w:w="1324" w:type="pct"/>
                </w:tcPr>
                <w:p w14:paraId="52EE5309" w14:textId="34792C0B" w:rsidR="00700D58" w:rsidRPr="002C367D" w:rsidRDefault="00AF0824" w:rsidP="00A461E3">
                  <w:pPr>
                    <w:rPr>
                      <w:rFonts w:ascii="Times New Roman" w:hAnsi="Times New Roman" w:cs="Times New Roman"/>
                    </w:rPr>
                  </w:pPr>
                  <w:r w:rsidRPr="002C367D">
                    <w:rPr>
                      <w:rFonts w:ascii="Times New Roman" w:hAnsi="Times New Roman" w:cs="Times New Roman"/>
                    </w:rPr>
                    <w:t>CSIRT Technical Lead/ Cybersecurity Architect</w:t>
                  </w:r>
                </w:p>
              </w:tc>
              <w:tc>
                <w:tcPr>
                  <w:tcW w:w="2806" w:type="pct"/>
                </w:tcPr>
                <w:p w14:paraId="729F69BA" w14:textId="1743C32C" w:rsidR="00700D58" w:rsidRPr="002C367D" w:rsidRDefault="00AF0824" w:rsidP="003202F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The CSIRT Technical Lead / Cybersecurity Architect should have at least the following qualifications and experience:</w:t>
                  </w:r>
                  <w:r w:rsidRPr="002C367D">
                    <w:rPr>
                      <w:rFonts w:ascii="Times New Roman" w:hAnsi="Times New Roman" w:cs="Times New Roman"/>
                    </w:rPr>
                    <w:br/>
                    <w:t>• Master’s or Bachelor’s degree in Cybersecurity, Computer Science, or Information Technology.</w:t>
                  </w:r>
                  <w:r w:rsidRPr="002C367D">
                    <w:rPr>
                      <w:rFonts w:ascii="Times New Roman" w:hAnsi="Times New Roman" w:cs="Times New Roman"/>
                    </w:rPr>
                    <w:br/>
                    <w:t>• A cybersecurity certification (e.g., CISSP, CISM, CCSP).</w:t>
                  </w:r>
                  <w:r w:rsidRPr="002C367D">
                    <w:rPr>
                      <w:rFonts w:ascii="Times New Roman" w:hAnsi="Times New Roman" w:cs="Times New Roman"/>
                    </w:rPr>
                    <w:br/>
                    <w:t>• A minimum of seven (7) years of experience in cybersecurity architecture and CSIRT implementation.</w:t>
                  </w:r>
                  <w:r w:rsidRPr="002C367D">
                    <w:rPr>
                      <w:rFonts w:ascii="Times New Roman" w:hAnsi="Times New Roman" w:cs="Times New Roman"/>
                    </w:rPr>
                    <w:br/>
                    <w:t>• Extensive experience in designing, configuring, and implementing security solutions for national CSIRTs.</w:t>
                  </w:r>
                  <w:r w:rsidRPr="002C367D">
                    <w:rPr>
                      <w:rFonts w:ascii="Times New Roman" w:hAnsi="Times New Roman" w:cs="Times New Roman"/>
                    </w:rPr>
                    <w:br/>
                    <w:t>• Excellent writing and communication skills in English.</w:t>
                  </w:r>
                  <w:r w:rsidRPr="002C367D">
                    <w:rPr>
                      <w:rFonts w:ascii="Times New Roman" w:hAnsi="Times New Roman" w:cs="Times New Roman"/>
                    </w:rPr>
                    <w:br/>
                    <w:t>• Knowledge of the Somali language or ability to secure translation services is mandatory.</w:t>
                  </w:r>
                  <w:r w:rsidRPr="002C367D">
                    <w:rPr>
                      <w:rFonts w:ascii="Times New Roman" w:hAnsi="Times New Roman" w:cs="Times New Roman"/>
                    </w:rPr>
                    <w:br/>
                    <w:t>• Strong analytical skills and ability to develop technical guidelines and frameworks.</w:t>
                  </w:r>
                </w:p>
              </w:tc>
              <w:tc>
                <w:tcPr>
                  <w:tcW w:w="870" w:type="pct"/>
                </w:tcPr>
                <w:p w14:paraId="68A7FD21"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10%</w:t>
                  </w:r>
                </w:p>
              </w:tc>
            </w:tr>
            <w:tr w:rsidR="00700D58" w:rsidRPr="002C367D" w14:paraId="1C32DC5B" w14:textId="77777777" w:rsidTr="003202FA">
              <w:tc>
                <w:tcPr>
                  <w:cnfStyle w:val="001000000000" w:firstRow="0" w:lastRow="0" w:firstColumn="1" w:lastColumn="0" w:oddVBand="0" w:evenVBand="0" w:oddHBand="0" w:evenHBand="0" w:firstRowFirstColumn="0" w:firstRowLastColumn="0" w:lastRowFirstColumn="0" w:lastRowLastColumn="0"/>
                  <w:tcW w:w="1324" w:type="pct"/>
                </w:tcPr>
                <w:p w14:paraId="0AF5295D" w14:textId="1DA3247C" w:rsidR="00700D58" w:rsidRPr="002C367D" w:rsidRDefault="002C367D" w:rsidP="003202FA">
                  <w:pPr>
                    <w:jc w:val="left"/>
                    <w:rPr>
                      <w:rFonts w:ascii="Times New Roman" w:hAnsi="Times New Roman" w:cs="Times New Roman"/>
                    </w:rPr>
                  </w:pPr>
                  <w:r w:rsidRPr="002C367D">
                    <w:rPr>
                      <w:rFonts w:ascii="Times New Roman" w:hAnsi="Times New Roman" w:cs="Times New Roman"/>
                    </w:rPr>
                    <w:lastRenderedPageBreak/>
                    <w:t>Incident Response and Threat Intelligence Expert</w:t>
                  </w:r>
                </w:p>
              </w:tc>
              <w:tc>
                <w:tcPr>
                  <w:tcW w:w="2806" w:type="pct"/>
                </w:tcPr>
                <w:p w14:paraId="7B2B0A38" w14:textId="4A6D8DD1" w:rsidR="002C367D" w:rsidRPr="00752E98" w:rsidRDefault="002C367D" w:rsidP="002C367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52E98">
                    <w:t>The Incident Response and Threat Intelligence Expert should have at least the following qualifications and experience:</w:t>
                  </w:r>
                  <w:r w:rsidRPr="00752E98">
                    <w:br/>
                    <w:t>• Bachelor’s or Master’s degree in Cybersecurity, Digital Forensics, or Information Security.</w:t>
                  </w:r>
                  <w:r w:rsidRPr="00752E98">
                    <w:br/>
                    <w:t>• A cybersecurity certification (e.g., GIAC, CEH, GCTI, CHFI).</w:t>
                  </w:r>
                  <w:r w:rsidRPr="00752E98">
                    <w:br/>
                    <w:t>• A minimum of five (5) years of experience in cyber incident response and threat intelligence.</w:t>
                  </w:r>
                  <w:r w:rsidRPr="00752E98">
                    <w:br/>
                    <w:t>• Proven experience in forensic analysis, malware detection, and cyber threat mitigation strategies.</w:t>
                  </w:r>
                  <w:r w:rsidRPr="00752E98">
                    <w:br/>
                    <w:t>• Excellent writing and communication skills in English.</w:t>
                  </w:r>
                  <w:r w:rsidRPr="00752E98">
                    <w:br/>
                  </w:r>
                  <w:r w:rsidRPr="00752E98">
                    <w:br/>
                    <w:t xml:space="preserve">• Ability to </w:t>
                  </w:r>
                  <w:proofErr w:type="spellStart"/>
                  <w:r w:rsidRPr="00752E98">
                    <w:t>analyze</w:t>
                  </w:r>
                  <w:proofErr w:type="spellEnd"/>
                  <w:r w:rsidRPr="00752E98">
                    <w:t xml:space="preserve"> complex cyber threats and provide actionable intelligence.</w:t>
                  </w:r>
                </w:p>
                <w:p w14:paraId="3BD80DB6" w14:textId="77777777" w:rsidR="00700D58" w:rsidRPr="00752E98" w:rsidRDefault="00700D58" w:rsidP="0008080B">
                  <w:pPr>
                    <w:pStyle w:val="ListParagraph"/>
                    <w:numPr>
                      <w:ilvl w:val="0"/>
                      <w:numId w:val="169"/>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52E98">
                    <w:rPr>
                      <w:rFonts w:ascii="Times New Roman" w:hAnsi="Times New Roman" w:cs="Times New Roman"/>
                    </w:rPr>
                    <w:t>Strong interpersonal skills and the ability to communicate and work well with diverse cultures.</w:t>
                  </w:r>
                </w:p>
              </w:tc>
              <w:tc>
                <w:tcPr>
                  <w:tcW w:w="870" w:type="pct"/>
                </w:tcPr>
                <w:p w14:paraId="6A92C8EB"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10%</w:t>
                  </w:r>
                </w:p>
              </w:tc>
            </w:tr>
            <w:tr w:rsidR="00985477" w:rsidRPr="002C367D" w14:paraId="4E41DDDF" w14:textId="77777777" w:rsidTr="003202FA">
              <w:tc>
                <w:tcPr>
                  <w:cnfStyle w:val="001000000000" w:firstRow="0" w:lastRow="0" w:firstColumn="1" w:lastColumn="0" w:oddVBand="0" w:evenVBand="0" w:oddHBand="0" w:evenHBand="0" w:firstRowFirstColumn="0" w:firstRowLastColumn="0" w:lastRowFirstColumn="0" w:lastRowLastColumn="0"/>
                  <w:tcW w:w="1324" w:type="pct"/>
                </w:tcPr>
                <w:p w14:paraId="663C41A2" w14:textId="1E33B709" w:rsidR="00700D58" w:rsidRPr="002C367D" w:rsidRDefault="002C367D" w:rsidP="00A461E3">
                  <w:pPr>
                    <w:ind w:left="-110"/>
                    <w:jc w:val="left"/>
                    <w:rPr>
                      <w:rFonts w:ascii="Times New Roman" w:hAnsi="Times New Roman" w:cs="Times New Roman"/>
                    </w:rPr>
                  </w:pPr>
                  <w:r w:rsidRPr="002C367D">
                    <w:rPr>
                      <w:rFonts w:ascii="Times New Roman" w:hAnsi="Times New Roman" w:cs="Times New Roman"/>
                    </w:rPr>
                    <w:t>Security Operations Center (SOC) Specialist</w:t>
                  </w:r>
                </w:p>
              </w:tc>
              <w:tc>
                <w:tcPr>
                  <w:tcW w:w="2806" w:type="pct"/>
                </w:tcPr>
                <w:p w14:paraId="02E742CC" w14:textId="6FBFFB98" w:rsidR="00700D58" w:rsidRPr="00752E98" w:rsidRDefault="002C367D" w:rsidP="003202F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52E98">
                    <w:t>The Security Operations Center (SOC) Specialist should have at least the following qualifications and experience:</w:t>
                  </w:r>
                  <w:r w:rsidRPr="00752E98">
                    <w:br/>
                    <w:t>• Bachelor’s degree in Computer Science, Cybersecurity, or a related field.</w:t>
                  </w:r>
                  <w:r w:rsidRPr="00752E98">
                    <w:br/>
                    <w:t>• A security certification (e.g., SOC Analyst, SIEM, Splunk, GIAC).</w:t>
                  </w:r>
                  <w:r w:rsidRPr="00752E98">
                    <w:br/>
                    <w:t>• A minimum of five (5) years of experience in SOC operations, including SIEM and threat detection.</w:t>
                  </w:r>
                  <w:r w:rsidRPr="00752E98">
                    <w:br/>
                    <w:t>• Proven experience in setting up and managing SOC environments.</w:t>
                  </w:r>
                  <w:r w:rsidRPr="00752E98">
                    <w:br/>
                    <w:t>• Excellent writing and communication skills in English.</w:t>
                  </w:r>
                  <w:r w:rsidRPr="00752E98">
                    <w:br/>
                    <w:t>• Strong problem-solving and analytical skills to address real-time security threats.</w:t>
                  </w:r>
                </w:p>
              </w:tc>
              <w:tc>
                <w:tcPr>
                  <w:tcW w:w="870" w:type="pct"/>
                </w:tcPr>
                <w:p w14:paraId="7CFA3444"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15%</w:t>
                  </w:r>
                </w:p>
              </w:tc>
            </w:tr>
            <w:tr w:rsidR="00985477" w:rsidRPr="002C367D" w14:paraId="34AACCD9" w14:textId="77777777" w:rsidTr="003202FA">
              <w:tc>
                <w:tcPr>
                  <w:cnfStyle w:val="001000000000" w:firstRow="0" w:lastRow="0" w:firstColumn="1" w:lastColumn="0" w:oddVBand="0" w:evenVBand="0" w:oddHBand="0" w:evenHBand="0" w:firstRowFirstColumn="0" w:firstRowLastColumn="0" w:lastRowFirstColumn="0" w:lastRowLastColumn="0"/>
                  <w:tcW w:w="1324" w:type="pct"/>
                </w:tcPr>
                <w:p w14:paraId="0AA3D92A" w14:textId="3323E63D" w:rsidR="00700D58" w:rsidRPr="002C367D" w:rsidRDefault="002C367D" w:rsidP="00A461E3">
                  <w:pPr>
                    <w:jc w:val="left"/>
                    <w:rPr>
                      <w:rFonts w:ascii="Times New Roman" w:hAnsi="Times New Roman" w:cs="Times New Roman"/>
                    </w:rPr>
                  </w:pPr>
                  <w:r w:rsidRPr="002C367D">
                    <w:rPr>
                      <w:rFonts w:ascii="Times New Roman" w:hAnsi="Times New Roman" w:cs="Times New Roman"/>
                    </w:rPr>
                    <w:t>Cybersecurity Policy and Compliance Expert</w:t>
                  </w:r>
                </w:p>
              </w:tc>
              <w:tc>
                <w:tcPr>
                  <w:tcW w:w="2806" w:type="pct"/>
                </w:tcPr>
                <w:p w14:paraId="4A12841B" w14:textId="3222A9BD" w:rsidR="00700D58" w:rsidRPr="00752E98" w:rsidRDefault="002C367D" w:rsidP="003202F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52E98">
                    <w:t>The Cybersecurity Policy and Compliance Expert should have at least the following qualifications and experience:</w:t>
                  </w:r>
                  <w:r w:rsidRPr="00752E98">
                    <w:br/>
                    <w:t>• Bachelor’s or Master’s degree in Cybersecurity, Law, Public Policy, or a related field.</w:t>
                  </w:r>
                  <w:r w:rsidRPr="00752E98">
                    <w:br/>
                  </w:r>
                  <w:r w:rsidRPr="00752E98">
                    <w:lastRenderedPageBreak/>
                    <w:t>• A compliance-related certification (e.g., CISM, ISO 27001 Lead Auditor, CIPM).</w:t>
                  </w:r>
                  <w:r w:rsidRPr="00752E98">
                    <w:br/>
                    <w:t>• A minimum of seven (7) years of experience in cybersecurity governance, risk management, and compliance.</w:t>
                  </w:r>
                  <w:r w:rsidRPr="00752E98">
                    <w:br/>
                    <w:t>• Expertise in developing national cybersecurity frameworks, policies, and regulations.</w:t>
                  </w:r>
                  <w:r w:rsidRPr="00752E98">
                    <w:br/>
                    <w:t>• Excellent writing and communication skills in English.</w:t>
                  </w:r>
                  <w:r w:rsidRPr="00752E98">
                    <w:br/>
                    <w:t>• Strong understanding of international cybersecurity standards and best practices.</w:t>
                  </w:r>
                </w:p>
              </w:tc>
              <w:tc>
                <w:tcPr>
                  <w:tcW w:w="870" w:type="pct"/>
                </w:tcPr>
                <w:p w14:paraId="4362CAF6"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lastRenderedPageBreak/>
                    <w:t>15%</w:t>
                  </w:r>
                </w:p>
              </w:tc>
            </w:tr>
            <w:tr w:rsidR="00985477" w:rsidRPr="002C367D" w14:paraId="0822C032" w14:textId="77777777" w:rsidTr="003202FA">
              <w:tc>
                <w:tcPr>
                  <w:cnfStyle w:val="001000000000" w:firstRow="0" w:lastRow="0" w:firstColumn="1" w:lastColumn="0" w:oddVBand="0" w:evenVBand="0" w:oddHBand="0" w:evenHBand="0" w:firstRowFirstColumn="0" w:firstRowLastColumn="0" w:lastRowFirstColumn="0" w:lastRowLastColumn="0"/>
                  <w:tcW w:w="1324" w:type="pct"/>
                </w:tcPr>
                <w:p w14:paraId="18370282" w14:textId="77777777" w:rsidR="002C367D" w:rsidRPr="00752E98" w:rsidRDefault="002C367D" w:rsidP="002C367D">
                  <w:pPr>
                    <w:suppressAutoHyphens w:val="0"/>
                    <w:spacing w:before="0" w:after="0"/>
                    <w:jc w:val="left"/>
                    <w:rPr>
                      <w:rFonts w:ascii="Times New Roman" w:hAnsi="Times New Roman" w:cs="Times New Roman"/>
                    </w:rPr>
                  </w:pPr>
                  <w:r w:rsidRPr="00752E98">
                    <w:t>Cybersecurity Training and Capacity Building Expert</w:t>
                  </w:r>
                </w:p>
                <w:p w14:paraId="6C11EBA3" w14:textId="76D68B6D" w:rsidR="00700D58" w:rsidRPr="00752E98" w:rsidRDefault="00700D58" w:rsidP="00A461E3">
                  <w:pPr>
                    <w:jc w:val="left"/>
                    <w:rPr>
                      <w:rFonts w:ascii="Times New Roman" w:hAnsi="Times New Roman" w:cs="Times New Roman"/>
                    </w:rPr>
                  </w:pPr>
                </w:p>
              </w:tc>
              <w:tc>
                <w:tcPr>
                  <w:tcW w:w="2806" w:type="pct"/>
                </w:tcPr>
                <w:p w14:paraId="0689C41B" w14:textId="41193762" w:rsidR="00700D58" w:rsidRPr="002C367D" w:rsidRDefault="00700D58" w:rsidP="00A461E3">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The Technical Infrastructure Lead should have at-least the following qualifications</w:t>
                  </w:r>
                  <w:r w:rsidR="00063376" w:rsidRPr="002C367D">
                    <w:rPr>
                      <w:rFonts w:ascii="Times New Roman" w:hAnsi="Times New Roman" w:cs="Times New Roman"/>
                    </w:rPr>
                    <w:t xml:space="preserve"> and experience</w:t>
                  </w:r>
                  <w:r w:rsidRPr="002C367D">
                    <w:rPr>
                      <w:rFonts w:ascii="Times New Roman" w:hAnsi="Times New Roman" w:cs="Times New Roman"/>
                    </w:rPr>
                    <w:t>:</w:t>
                  </w:r>
                </w:p>
                <w:p w14:paraId="6E34E4E5" w14:textId="77777777" w:rsidR="00700D58" w:rsidRPr="002C367D" w:rsidRDefault="00700D58" w:rsidP="0008080B">
                  <w:pPr>
                    <w:pStyle w:val="ListParagraph"/>
                    <w:numPr>
                      <w:ilvl w:val="0"/>
                      <w:numId w:val="170"/>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Bachelor’s degree in Software Engineering, Computer Science, ICT, Engineering, MIS or any related field.</w:t>
                  </w:r>
                </w:p>
                <w:p w14:paraId="7E3E2205" w14:textId="77777777" w:rsidR="00700D58" w:rsidRPr="002C367D" w:rsidRDefault="00700D58" w:rsidP="0008080B">
                  <w:pPr>
                    <w:pStyle w:val="ListParagraph"/>
                    <w:numPr>
                      <w:ilvl w:val="0"/>
                      <w:numId w:val="170"/>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A minimum of eight (8) years’ solutions technical infrastructure experience in public sector organizations in a country setting.</w:t>
                  </w:r>
                </w:p>
                <w:p w14:paraId="30AC0B56" w14:textId="77777777" w:rsidR="00700D58" w:rsidRPr="002C367D" w:rsidRDefault="00700D58" w:rsidP="0008080B">
                  <w:pPr>
                    <w:pStyle w:val="ListParagraph"/>
                    <w:numPr>
                      <w:ilvl w:val="0"/>
                      <w:numId w:val="170"/>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At least four (4) years of IT experience including managing teams responsible for architecture design and deployment, systems lifecycle management and infrastructure planning and data centre operations.</w:t>
                  </w:r>
                </w:p>
                <w:p w14:paraId="533B9CE9" w14:textId="77777777" w:rsidR="00700D58" w:rsidRPr="002C367D" w:rsidRDefault="00700D58" w:rsidP="0008080B">
                  <w:pPr>
                    <w:pStyle w:val="ListParagraph"/>
                    <w:numPr>
                      <w:ilvl w:val="0"/>
                      <w:numId w:val="170"/>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Experience in planning, designing, and building cloud infrastructure, hybrid cloud, cloud migration and cloud guidelines.</w:t>
                  </w:r>
                </w:p>
                <w:p w14:paraId="30FF791A" w14:textId="77777777" w:rsidR="00700D58" w:rsidRPr="002C367D" w:rsidRDefault="00700D58" w:rsidP="0008080B">
                  <w:pPr>
                    <w:pStyle w:val="ListParagraph"/>
                    <w:numPr>
                      <w:ilvl w:val="0"/>
                      <w:numId w:val="170"/>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Understanding of PC or server architecture and/or system design.</w:t>
                  </w:r>
                </w:p>
                <w:p w14:paraId="53D5A7D8" w14:textId="77777777" w:rsidR="00700D58" w:rsidRPr="002C367D" w:rsidRDefault="00700D58" w:rsidP="0008080B">
                  <w:pPr>
                    <w:pStyle w:val="ListParagraph"/>
                    <w:numPr>
                      <w:ilvl w:val="0"/>
                      <w:numId w:val="170"/>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Certifications such as Microsoft Certified Solutions Expert, Microsoft Certified Systems Engineer or related certifications.</w:t>
                  </w:r>
                </w:p>
                <w:p w14:paraId="4694FBA9" w14:textId="77777777" w:rsidR="00700D58" w:rsidRPr="002C367D" w:rsidRDefault="00700D58" w:rsidP="0008080B">
                  <w:pPr>
                    <w:pStyle w:val="ListParagraph"/>
                    <w:numPr>
                      <w:ilvl w:val="0"/>
                      <w:numId w:val="170"/>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Solid troubleshooting and analysis skills with attention to detail and quality.</w:t>
                  </w:r>
                </w:p>
                <w:p w14:paraId="5C875557" w14:textId="77777777" w:rsidR="00700D58" w:rsidRPr="002C367D" w:rsidRDefault="00700D58" w:rsidP="0008080B">
                  <w:pPr>
                    <w:pStyle w:val="ListParagraph"/>
                    <w:numPr>
                      <w:ilvl w:val="0"/>
                      <w:numId w:val="170"/>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Excellent writing and communication skills in English.</w:t>
                  </w:r>
                </w:p>
                <w:p w14:paraId="4EE1C75E" w14:textId="77777777" w:rsidR="00700D58" w:rsidRPr="002C367D" w:rsidRDefault="00700D58" w:rsidP="0008080B">
                  <w:pPr>
                    <w:pStyle w:val="ListParagraph"/>
                    <w:numPr>
                      <w:ilvl w:val="0"/>
                      <w:numId w:val="170"/>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C367D">
                    <w:rPr>
                      <w:rFonts w:ascii="Times New Roman" w:hAnsi="Times New Roman" w:cs="Times New Roman"/>
                      <w:szCs w:val="24"/>
                    </w:rPr>
                    <w:t>Knowledge of Somali language or ability to secure translation services is mandatory; and</w:t>
                  </w:r>
                </w:p>
                <w:p w14:paraId="46AA360B" w14:textId="77777777" w:rsidR="00700D58" w:rsidRPr="002C367D" w:rsidRDefault="00700D58" w:rsidP="0008080B">
                  <w:pPr>
                    <w:pStyle w:val="ListParagraph"/>
                    <w:numPr>
                      <w:ilvl w:val="0"/>
                      <w:numId w:val="170"/>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Strong interpersonal skills and the ability to communicate and work well with diverse cultures.</w:t>
                  </w:r>
                </w:p>
              </w:tc>
              <w:tc>
                <w:tcPr>
                  <w:tcW w:w="870" w:type="pct"/>
                </w:tcPr>
                <w:p w14:paraId="0AE8161F"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67D">
                    <w:rPr>
                      <w:rFonts w:ascii="Times New Roman" w:hAnsi="Times New Roman" w:cs="Times New Roman"/>
                    </w:rPr>
                    <w:t>10%</w:t>
                  </w:r>
                </w:p>
              </w:tc>
            </w:tr>
            <w:tr w:rsidR="00985477" w:rsidRPr="002C367D" w14:paraId="0BC76280" w14:textId="77777777" w:rsidTr="003202FA">
              <w:tc>
                <w:tcPr>
                  <w:cnfStyle w:val="001000000000" w:firstRow="0" w:lastRow="0" w:firstColumn="1" w:lastColumn="0" w:oddVBand="0" w:evenVBand="0" w:oddHBand="0" w:evenHBand="0" w:firstRowFirstColumn="0" w:firstRowLastColumn="0" w:lastRowFirstColumn="0" w:lastRowLastColumn="0"/>
                  <w:tcW w:w="1324" w:type="pct"/>
                </w:tcPr>
                <w:p w14:paraId="56705D28" w14:textId="1FAFD7A6" w:rsidR="00700D58" w:rsidRPr="002C367D" w:rsidRDefault="002C367D" w:rsidP="00A461E3">
                  <w:pPr>
                    <w:jc w:val="left"/>
                    <w:rPr>
                      <w:rFonts w:ascii="Times New Roman" w:hAnsi="Times New Roman" w:cs="Times New Roman"/>
                    </w:rPr>
                  </w:pPr>
                  <w:r w:rsidRPr="002C367D">
                    <w:rPr>
                      <w:rFonts w:ascii="Times New Roman" w:hAnsi="Times New Roman" w:cs="Times New Roman"/>
                    </w:rPr>
                    <w:lastRenderedPageBreak/>
                    <w:t>Network and Systems Security Engineer</w:t>
                  </w:r>
                </w:p>
              </w:tc>
              <w:tc>
                <w:tcPr>
                  <w:tcW w:w="2806" w:type="pct"/>
                </w:tcPr>
                <w:p w14:paraId="5C29BAE5" w14:textId="77777777" w:rsidR="002C367D" w:rsidRPr="005655A2" w:rsidRDefault="002C367D" w:rsidP="002C367D">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52E98">
                    <w:t>The Network and Systems Security Engineer should have at least the following qualifications and experience:</w:t>
                  </w:r>
                  <w:r w:rsidRPr="00752E98">
                    <w:br/>
                    <w:t>• Bachelor’s degree in Computer Engineering, Network Security, or Cybersecurity.</w:t>
                  </w:r>
                  <w:r w:rsidRPr="00752E98">
                    <w:br/>
                    <w:t>• A network security certification (e.g., CCNP Security, CISSP, CEH).</w:t>
                  </w:r>
                  <w:r w:rsidRPr="00752E98">
                    <w:br/>
                    <w:t>• A minimum of five (5) years of experience in securing network and system infrastructures.</w:t>
                  </w:r>
                  <w:r w:rsidRPr="00752E98">
                    <w:br/>
                    <w:t>• Expertise in configuring firewalls, IDS/IPS, and VPN security.</w:t>
                  </w:r>
                  <w:r w:rsidRPr="00752E98">
                    <w:br/>
                    <w:t>• Excellent writing and communication skills in English.</w:t>
                  </w:r>
                  <w:r w:rsidRPr="00752E98">
                    <w:br/>
                    <w:t>• Knowledge of the Somali language or ability to secure translation services is mandatory.</w:t>
                  </w:r>
                  <w:r w:rsidRPr="00752E98">
                    <w:br/>
                    <w:t>• Strong ability to ensure network resilience against cyber threats.</w:t>
                  </w:r>
                </w:p>
                <w:p w14:paraId="1C31B159" w14:textId="006A29F4" w:rsidR="00700D58" w:rsidRPr="00752E98" w:rsidRDefault="00700D58" w:rsidP="003202F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70" w:type="pct"/>
                </w:tcPr>
                <w:p w14:paraId="396D7082" w14:textId="03D820BA" w:rsidR="00700D58" w:rsidRPr="002C367D" w:rsidRDefault="000516BC"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r w:rsidR="00700D58" w:rsidRPr="002C367D">
                    <w:rPr>
                      <w:rFonts w:ascii="Times New Roman" w:hAnsi="Times New Roman" w:cs="Times New Roman"/>
                    </w:rPr>
                    <w:t>%</w:t>
                  </w:r>
                </w:p>
              </w:tc>
            </w:tr>
            <w:tr w:rsidR="00985477" w:rsidRPr="002C367D" w14:paraId="445815AD" w14:textId="77777777" w:rsidTr="003202FA">
              <w:tc>
                <w:tcPr>
                  <w:cnfStyle w:val="001000000000" w:firstRow="0" w:lastRow="0" w:firstColumn="1" w:lastColumn="0" w:oddVBand="0" w:evenVBand="0" w:oddHBand="0" w:evenHBand="0" w:firstRowFirstColumn="0" w:firstRowLastColumn="0" w:lastRowFirstColumn="0" w:lastRowLastColumn="0"/>
                  <w:tcW w:w="1324" w:type="pct"/>
                </w:tcPr>
                <w:p w14:paraId="358D68E6" w14:textId="156C440F" w:rsidR="00700D58" w:rsidRPr="002C367D" w:rsidRDefault="002C367D" w:rsidP="00A461E3">
                  <w:pPr>
                    <w:jc w:val="left"/>
                    <w:rPr>
                      <w:rFonts w:ascii="Times New Roman" w:hAnsi="Times New Roman" w:cs="Times New Roman"/>
                    </w:rPr>
                  </w:pPr>
                  <w:r w:rsidRPr="002C367D">
                    <w:rPr>
                      <w:rFonts w:ascii="Times New Roman" w:hAnsi="Times New Roman" w:cs="Times New Roman"/>
                    </w:rPr>
                    <w:t>Digital Forensics and Malware Analysis Expert</w:t>
                  </w:r>
                </w:p>
              </w:tc>
              <w:tc>
                <w:tcPr>
                  <w:tcW w:w="2806" w:type="pct"/>
                </w:tcPr>
                <w:p w14:paraId="3D9C6396" w14:textId="00A0E452" w:rsidR="00700D58" w:rsidRPr="005655A2" w:rsidRDefault="002C367D" w:rsidP="003202F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52E98">
                    <w:t>The Digital Forensics and Malware Analysis Expert should have at least the following qualifications and experience:</w:t>
                  </w:r>
                  <w:r w:rsidRPr="00752E98">
                    <w:br/>
                    <w:t>• Bachelor’s or Master’s degree in Cybersecurity, Digital Forensics, or Computer Science.</w:t>
                  </w:r>
                  <w:r w:rsidRPr="00752E98">
                    <w:br/>
                    <w:t>• A certification in forensic analysis (e.g., CHFI, GCFA, GCFE).</w:t>
                  </w:r>
                  <w:r w:rsidRPr="00752E98">
                    <w:br/>
                    <w:t>• A minimum of five (5) years of experience in forensic investigations and malware analysis.</w:t>
                  </w:r>
                  <w:r w:rsidRPr="00752E98">
                    <w:br/>
                    <w:t>• Hands-on experience with digital forensic tools and methodologies.</w:t>
                  </w:r>
                  <w:r w:rsidRPr="00752E98">
                    <w:br/>
                    <w:t>• Excellent writing and communication skills in English.</w:t>
                  </w:r>
                  <w:r w:rsidRPr="00752E98">
                    <w:br/>
                    <w:t>• Knowledge of the Somali language or ability to secure translation services is mandatory.</w:t>
                  </w:r>
                  <w:r w:rsidRPr="00752E98">
                    <w:br/>
                    <w:t xml:space="preserve">• Strong investigative skills to </w:t>
                  </w:r>
                  <w:proofErr w:type="spellStart"/>
                  <w:r w:rsidRPr="00752E98">
                    <w:t>analyze</w:t>
                  </w:r>
                  <w:proofErr w:type="spellEnd"/>
                  <w:r w:rsidRPr="00752E98">
                    <w:t xml:space="preserve"> cyber incidents and provide evidence-based reporting.</w:t>
                  </w:r>
                </w:p>
              </w:tc>
              <w:tc>
                <w:tcPr>
                  <w:tcW w:w="870" w:type="pct"/>
                </w:tcPr>
                <w:p w14:paraId="33A553E0" w14:textId="3763BC70" w:rsidR="00700D58" w:rsidRPr="002C367D" w:rsidRDefault="002C367D"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w:t>
                  </w:r>
                  <w:r w:rsidR="00700D58" w:rsidRPr="002C367D">
                    <w:rPr>
                      <w:rFonts w:ascii="Times New Roman" w:hAnsi="Times New Roman" w:cs="Times New Roman"/>
                    </w:rPr>
                    <w:t>%</w:t>
                  </w:r>
                </w:p>
              </w:tc>
            </w:tr>
            <w:tr w:rsidR="00700D58" w:rsidRPr="002C367D" w14:paraId="77D9B375" w14:textId="77777777" w:rsidTr="003202FA">
              <w:tc>
                <w:tcPr>
                  <w:cnfStyle w:val="001000000000" w:firstRow="0" w:lastRow="0" w:firstColumn="1" w:lastColumn="0" w:oddVBand="0" w:evenVBand="0" w:oddHBand="0" w:evenHBand="0" w:firstRowFirstColumn="0" w:firstRowLastColumn="0" w:lastRowFirstColumn="0" w:lastRowLastColumn="0"/>
                  <w:tcW w:w="4130" w:type="pct"/>
                  <w:gridSpan w:val="2"/>
                  <w:shd w:val="clear" w:color="auto" w:fill="auto"/>
                </w:tcPr>
                <w:p w14:paraId="65D9CE60" w14:textId="77777777" w:rsidR="00700D58" w:rsidRPr="002C367D" w:rsidRDefault="00700D58" w:rsidP="00A461E3">
                  <w:pPr>
                    <w:jc w:val="left"/>
                    <w:rPr>
                      <w:rFonts w:ascii="Times New Roman" w:hAnsi="Times New Roman" w:cs="Times New Roman"/>
                      <w:b/>
                      <w:bCs/>
                    </w:rPr>
                  </w:pPr>
                  <w:r w:rsidRPr="002C367D">
                    <w:rPr>
                      <w:rFonts w:ascii="Times New Roman" w:hAnsi="Times New Roman" w:cs="Times New Roman"/>
                      <w:b/>
                      <w:bCs/>
                    </w:rPr>
                    <w:t>Total</w:t>
                  </w:r>
                </w:p>
              </w:tc>
              <w:tc>
                <w:tcPr>
                  <w:tcW w:w="870" w:type="pct"/>
                  <w:shd w:val="clear" w:color="auto" w:fill="auto"/>
                </w:tcPr>
                <w:p w14:paraId="6FCF1EB3" w14:textId="77777777" w:rsidR="00700D58" w:rsidRPr="002C367D" w:rsidRDefault="00700D58" w:rsidP="000808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2C367D">
                    <w:rPr>
                      <w:rFonts w:ascii="Times New Roman" w:hAnsi="Times New Roman" w:cs="Times New Roman"/>
                      <w:b/>
                      <w:bCs/>
                    </w:rPr>
                    <w:t>100%</w:t>
                  </w:r>
                </w:p>
              </w:tc>
            </w:tr>
          </w:tbl>
          <w:p w14:paraId="43E387A2" w14:textId="77777777" w:rsidR="00985477" w:rsidRDefault="00985477" w:rsidP="00FB59F3">
            <w:pPr>
              <w:pStyle w:val="BodyTextIndent"/>
              <w:rPr>
                <w:b/>
                <w:bCs/>
                <w:u w:val="single"/>
              </w:rPr>
            </w:pPr>
          </w:p>
          <w:p w14:paraId="4CA43DD5" w14:textId="77777777" w:rsidR="009C2ABF" w:rsidRDefault="009C2ABF" w:rsidP="00FB59F3">
            <w:pPr>
              <w:pStyle w:val="BodyTextIndent"/>
              <w:rPr>
                <w:b/>
                <w:bCs/>
                <w:u w:val="single"/>
              </w:rPr>
            </w:pPr>
          </w:p>
          <w:p w14:paraId="13A188D8" w14:textId="77777777" w:rsidR="009C2ABF" w:rsidRPr="002C367D" w:rsidRDefault="009C2ABF" w:rsidP="00FB59F3">
            <w:pPr>
              <w:pStyle w:val="BodyTextIndent"/>
              <w:rPr>
                <w:b/>
                <w:bCs/>
                <w:u w:val="single"/>
              </w:rPr>
            </w:pPr>
          </w:p>
          <w:p w14:paraId="75C68836" w14:textId="0840D355" w:rsidR="00700D58" w:rsidRPr="002C367D" w:rsidRDefault="00700D58" w:rsidP="0008080B">
            <w:pPr>
              <w:pStyle w:val="ListParagraph"/>
              <w:numPr>
                <w:ilvl w:val="6"/>
                <w:numId w:val="184"/>
              </w:numPr>
              <w:tabs>
                <w:tab w:val="right" w:pos="7254"/>
              </w:tabs>
              <w:spacing w:before="120"/>
              <w:ind w:left="306" w:hanging="306"/>
              <w:rPr>
                <w:b/>
                <w:bCs/>
              </w:rPr>
            </w:pPr>
            <w:r w:rsidRPr="002C367D">
              <w:rPr>
                <w:b/>
                <w:bCs/>
              </w:rPr>
              <w:t>Technical and Functional Demonstration of the Solution (</w:t>
            </w:r>
            <w:r w:rsidR="007C7989">
              <w:rPr>
                <w:b/>
                <w:bCs/>
              </w:rPr>
              <w:t>3</w:t>
            </w:r>
            <w:r w:rsidRPr="002C367D">
              <w:rPr>
                <w:b/>
                <w:bCs/>
              </w:rPr>
              <w:t>0% of Overall Score)</w:t>
            </w:r>
          </w:p>
          <w:p w14:paraId="5C64716F" w14:textId="77777777" w:rsidR="00700D58" w:rsidRPr="002C367D" w:rsidRDefault="00700D58" w:rsidP="00A461E3">
            <w:pPr>
              <w:tabs>
                <w:tab w:val="right" w:pos="7254"/>
              </w:tabs>
              <w:spacing w:before="120"/>
              <w:ind w:left="720"/>
            </w:pPr>
            <w:r w:rsidRPr="002C367D">
              <w:t>Technical and Functional demonstration of the system following the Demo Script to be shared with eligible bidders who shall have met Preliminary Requirements.</w:t>
            </w:r>
          </w:p>
          <w:p w14:paraId="55FC679E" w14:textId="7E8225C5" w:rsidR="00700D58" w:rsidRPr="002C367D" w:rsidRDefault="00700D58" w:rsidP="00A461E3">
            <w:pPr>
              <w:numPr>
                <w:ilvl w:val="12"/>
                <w:numId w:val="0"/>
              </w:numPr>
              <w:spacing w:after="200"/>
              <w:ind w:left="731"/>
              <w:jc w:val="left"/>
              <w:rPr>
                <w:szCs w:val="24"/>
              </w:rPr>
            </w:pPr>
            <w:r w:rsidRPr="002C367D">
              <w:t xml:space="preserve"> </w:t>
            </w:r>
          </w:p>
        </w:tc>
      </w:tr>
      <w:tr w:rsidR="00700D58" w:rsidRPr="002C367D" w14:paraId="02A7A142" w14:textId="77777777" w:rsidTr="00FB59F3">
        <w:trPr>
          <w:jc w:val="center"/>
        </w:trPr>
        <w:tc>
          <w:tcPr>
            <w:tcW w:w="5000" w:type="pct"/>
          </w:tcPr>
          <w:p w14:paraId="20EF2BC1" w14:textId="77777777" w:rsidR="00700D58" w:rsidRPr="002C367D" w:rsidRDefault="00700D58" w:rsidP="00A461E3">
            <w:pPr>
              <w:ind w:left="540"/>
              <w:rPr>
                <w:b/>
                <w:noProof/>
                <w:szCs w:val="24"/>
              </w:rPr>
            </w:pPr>
          </w:p>
          <w:p w14:paraId="2BF3868D" w14:textId="56A0FDC2" w:rsidR="00700D58" w:rsidRPr="002C367D" w:rsidRDefault="00700D58" w:rsidP="00FB59F3">
            <w:pPr>
              <w:pStyle w:val="Head12a"/>
              <w:numPr>
                <w:ilvl w:val="1"/>
                <w:numId w:val="72"/>
              </w:numPr>
              <w:spacing w:before="120"/>
              <w:jc w:val="both"/>
              <w:rPr>
                <w:szCs w:val="24"/>
                <w:lang w:val="en-GB"/>
              </w:rPr>
            </w:pPr>
            <w:r w:rsidRPr="002C367D">
              <w:rPr>
                <w:szCs w:val="24"/>
                <w:lang w:val="en-GB"/>
              </w:rPr>
              <w:t xml:space="preserve"> Technical proposal scoring methodology</w:t>
            </w:r>
          </w:p>
          <w:p w14:paraId="387DAB3C" w14:textId="77777777" w:rsidR="00700D58" w:rsidRPr="002C367D" w:rsidRDefault="00700D58" w:rsidP="00A461E3">
            <w:pPr>
              <w:numPr>
                <w:ilvl w:val="12"/>
                <w:numId w:val="0"/>
              </w:numPr>
              <w:spacing w:after="200"/>
              <w:ind w:left="731"/>
            </w:pPr>
            <w:r w:rsidRPr="002C367D">
              <w:t xml:space="preserve">The score for each feature (i) within a category (j) will be combined with the scores of features in the same category as a weighted sum to form the Category Technical Score using the following formula: </w:t>
            </w:r>
          </w:p>
          <w:p w14:paraId="481EF8BC" w14:textId="77777777" w:rsidR="00700D58" w:rsidRPr="002C367D" w:rsidRDefault="00700D58" w:rsidP="00A461E3">
            <w:pPr>
              <w:numPr>
                <w:ilvl w:val="12"/>
                <w:numId w:val="0"/>
              </w:numPr>
              <w:tabs>
                <w:tab w:val="left" w:pos="1080"/>
              </w:tabs>
              <w:ind w:left="1080" w:hanging="540"/>
              <w:jc w:val="center"/>
            </w:pPr>
            <w:r w:rsidRPr="002C367D">
              <w:rPr>
                <w:noProof/>
                <w:position w:val="-28"/>
                <w:sz w:val="20"/>
              </w:rPr>
              <w:drawing>
                <wp:inline distT="0" distB="0" distL="0" distR="0" wp14:anchorId="73E208B0" wp14:editId="41742C1F">
                  <wp:extent cx="972185" cy="430530"/>
                  <wp:effectExtent l="0" t="0" r="0" b="762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2185" cy="430530"/>
                          </a:xfrm>
                          <a:prstGeom prst="rect">
                            <a:avLst/>
                          </a:prstGeom>
                          <a:noFill/>
                          <a:ln>
                            <a:noFill/>
                          </a:ln>
                        </pic:spPr>
                      </pic:pic>
                    </a:graphicData>
                  </a:graphic>
                </wp:inline>
              </w:drawing>
            </w:r>
          </w:p>
          <w:p w14:paraId="67391943" w14:textId="77777777" w:rsidR="00700D58" w:rsidRPr="002C367D" w:rsidRDefault="00700D58" w:rsidP="00A461E3">
            <w:pPr>
              <w:numPr>
                <w:ilvl w:val="12"/>
                <w:numId w:val="0"/>
              </w:numPr>
              <w:tabs>
                <w:tab w:val="left" w:pos="1620"/>
              </w:tabs>
              <w:ind w:left="1620" w:hanging="540"/>
              <w:jc w:val="left"/>
            </w:pPr>
            <w:r w:rsidRPr="002C367D">
              <w:t>where:</w:t>
            </w:r>
          </w:p>
          <w:p w14:paraId="148B1ECC" w14:textId="77777777" w:rsidR="00700D58" w:rsidRPr="002C367D" w:rsidRDefault="00700D58" w:rsidP="00A461E3">
            <w:pPr>
              <w:numPr>
                <w:ilvl w:val="12"/>
                <w:numId w:val="0"/>
              </w:numPr>
              <w:tabs>
                <w:tab w:val="left" w:pos="1620"/>
              </w:tabs>
              <w:ind w:left="1620" w:hanging="540"/>
              <w:jc w:val="left"/>
            </w:pPr>
            <w:proofErr w:type="spellStart"/>
            <w:r w:rsidRPr="002C367D">
              <w:rPr>
                <w:i/>
                <w:iCs/>
              </w:rPr>
              <w:t>t</w:t>
            </w:r>
            <w:r w:rsidRPr="002C367D">
              <w:rPr>
                <w:i/>
                <w:iCs/>
                <w:vertAlign w:val="subscript"/>
              </w:rPr>
              <w:t>ji</w:t>
            </w:r>
            <w:proofErr w:type="spellEnd"/>
            <w:r w:rsidRPr="002C367D">
              <w:rPr>
                <w:i/>
                <w:iCs/>
                <w:vertAlign w:val="subscript"/>
              </w:rPr>
              <w:tab/>
            </w:r>
            <w:r w:rsidRPr="002C367D">
              <w:t>= the technical score for feature “i” in category “j”</w:t>
            </w:r>
          </w:p>
          <w:p w14:paraId="38292A76" w14:textId="77777777" w:rsidR="00700D58" w:rsidRPr="002C367D" w:rsidRDefault="00700D58" w:rsidP="00A461E3">
            <w:pPr>
              <w:numPr>
                <w:ilvl w:val="12"/>
                <w:numId w:val="0"/>
              </w:numPr>
              <w:tabs>
                <w:tab w:val="left" w:pos="1620"/>
              </w:tabs>
              <w:ind w:left="1620" w:hanging="540"/>
              <w:jc w:val="left"/>
            </w:pPr>
            <w:proofErr w:type="spellStart"/>
            <w:r w:rsidRPr="002C367D">
              <w:rPr>
                <w:i/>
                <w:iCs/>
              </w:rPr>
              <w:t>w</w:t>
            </w:r>
            <w:r w:rsidRPr="002C367D">
              <w:rPr>
                <w:i/>
                <w:iCs/>
                <w:vertAlign w:val="subscript"/>
              </w:rPr>
              <w:t>ji</w:t>
            </w:r>
            <w:proofErr w:type="spellEnd"/>
            <w:r w:rsidRPr="002C367D">
              <w:tab/>
              <w:t>= the weight of feature “i” in category “j”</w:t>
            </w:r>
          </w:p>
          <w:p w14:paraId="1E4ECD1B" w14:textId="77777777" w:rsidR="00700D58" w:rsidRPr="002C367D" w:rsidRDefault="00700D58" w:rsidP="00A461E3">
            <w:pPr>
              <w:numPr>
                <w:ilvl w:val="12"/>
                <w:numId w:val="0"/>
              </w:numPr>
              <w:tabs>
                <w:tab w:val="left" w:pos="1620"/>
              </w:tabs>
              <w:ind w:left="1620" w:hanging="540"/>
              <w:jc w:val="left"/>
            </w:pPr>
            <w:r w:rsidRPr="002C367D">
              <w:rPr>
                <w:i/>
                <w:iCs/>
              </w:rPr>
              <w:t>k</w:t>
            </w:r>
            <w:r w:rsidRPr="002C367D">
              <w:tab/>
              <w:t>= the number of scored features in category “j”</w:t>
            </w:r>
          </w:p>
          <w:p w14:paraId="501F4F49" w14:textId="77777777" w:rsidR="00700D58" w:rsidRPr="002C367D" w:rsidRDefault="00700D58" w:rsidP="00A461E3">
            <w:pPr>
              <w:numPr>
                <w:ilvl w:val="12"/>
                <w:numId w:val="0"/>
              </w:numPr>
              <w:tabs>
                <w:tab w:val="left" w:pos="1620"/>
              </w:tabs>
              <w:ind w:left="1620" w:hanging="540"/>
            </w:pPr>
            <w:r w:rsidRPr="002C367D">
              <w:t xml:space="preserve">and     </w:t>
            </w:r>
            <w:r w:rsidRPr="002C367D">
              <w:rPr>
                <w:noProof/>
                <w:position w:val="-28"/>
                <w:sz w:val="20"/>
              </w:rPr>
              <w:drawing>
                <wp:inline distT="0" distB="0" distL="0" distR="0" wp14:anchorId="20CD6620" wp14:editId="02D38A55">
                  <wp:extent cx="662940" cy="430530"/>
                  <wp:effectExtent l="0" t="0" r="0" b="762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2940" cy="430530"/>
                          </a:xfrm>
                          <a:prstGeom prst="rect">
                            <a:avLst/>
                          </a:prstGeom>
                          <a:noFill/>
                          <a:ln>
                            <a:noFill/>
                          </a:ln>
                        </pic:spPr>
                      </pic:pic>
                    </a:graphicData>
                  </a:graphic>
                </wp:inline>
              </w:drawing>
            </w:r>
            <w:r w:rsidRPr="002C367D">
              <w:t xml:space="preserve"> </w:t>
            </w:r>
          </w:p>
          <w:p w14:paraId="5C31927D" w14:textId="77777777" w:rsidR="00700D58" w:rsidRPr="002C367D" w:rsidRDefault="00700D58" w:rsidP="00A461E3">
            <w:pPr>
              <w:numPr>
                <w:ilvl w:val="12"/>
                <w:numId w:val="0"/>
              </w:numPr>
              <w:spacing w:after="200"/>
              <w:ind w:left="731"/>
            </w:pPr>
            <w:r w:rsidRPr="002C367D">
              <w:t>The Category Technical Scores will be combined in a weighted sum to form the total Technical Proposal Score using the following formula:</w:t>
            </w:r>
          </w:p>
          <w:p w14:paraId="74CD9F9F" w14:textId="77777777" w:rsidR="00700D58" w:rsidRPr="002C367D" w:rsidRDefault="00700D58" w:rsidP="00A461E3">
            <w:pPr>
              <w:numPr>
                <w:ilvl w:val="12"/>
                <w:numId w:val="0"/>
              </w:numPr>
              <w:tabs>
                <w:tab w:val="left" w:pos="1080"/>
              </w:tabs>
              <w:ind w:left="1080" w:hanging="540"/>
              <w:jc w:val="center"/>
            </w:pPr>
            <w:r w:rsidRPr="002C367D">
              <w:rPr>
                <w:noProof/>
                <w:position w:val="-30"/>
                <w:sz w:val="20"/>
              </w:rPr>
              <w:drawing>
                <wp:inline distT="0" distB="0" distL="0" distR="0" wp14:anchorId="086E94E8" wp14:editId="15533A57">
                  <wp:extent cx="938530" cy="450215"/>
                  <wp:effectExtent l="0" t="0" r="0" b="698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8530" cy="450215"/>
                          </a:xfrm>
                          <a:prstGeom prst="rect">
                            <a:avLst/>
                          </a:prstGeom>
                          <a:noFill/>
                          <a:ln>
                            <a:noFill/>
                          </a:ln>
                        </pic:spPr>
                      </pic:pic>
                    </a:graphicData>
                  </a:graphic>
                </wp:inline>
              </w:drawing>
            </w:r>
          </w:p>
          <w:p w14:paraId="0F718B47" w14:textId="77777777" w:rsidR="00700D58" w:rsidRPr="002C367D" w:rsidRDefault="00700D58" w:rsidP="00A461E3">
            <w:pPr>
              <w:numPr>
                <w:ilvl w:val="12"/>
                <w:numId w:val="0"/>
              </w:numPr>
              <w:tabs>
                <w:tab w:val="left" w:pos="1620"/>
              </w:tabs>
              <w:ind w:left="1620" w:hanging="540"/>
              <w:jc w:val="left"/>
            </w:pPr>
            <w:r w:rsidRPr="002C367D">
              <w:t>where:</w:t>
            </w:r>
          </w:p>
          <w:p w14:paraId="11F8E7A8" w14:textId="77777777" w:rsidR="00700D58" w:rsidRPr="002C367D" w:rsidRDefault="00700D58" w:rsidP="00A461E3">
            <w:pPr>
              <w:numPr>
                <w:ilvl w:val="12"/>
                <w:numId w:val="0"/>
              </w:numPr>
              <w:tabs>
                <w:tab w:val="left" w:pos="1620"/>
              </w:tabs>
              <w:ind w:left="1620" w:hanging="540"/>
              <w:jc w:val="left"/>
            </w:pPr>
            <w:proofErr w:type="spellStart"/>
            <w:r w:rsidRPr="002C367D">
              <w:rPr>
                <w:i/>
                <w:iCs/>
              </w:rPr>
              <w:t>S</w:t>
            </w:r>
            <w:r w:rsidRPr="002C367D">
              <w:rPr>
                <w:i/>
                <w:iCs/>
                <w:vertAlign w:val="subscript"/>
              </w:rPr>
              <w:t>j</w:t>
            </w:r>
            <w:proofErr w:type="spellEnd"/>
            <w:r w:rsidRPr="002C367D">
              <w:tab/>
              <w:t>= the Category Technical Score of category “j”</w:t>
            </w:r>
          </w:p>
          <w:p w14:paraId="14DBC8BD" w14:textId="77777777" w:rsidR="00700D58" w:rsidRPr="002C367D" w:rsidRDefault="00700D58" w:rsidP="00A461E3">
            <w:pPr>
              <w:numPr>
                <w:ilvl w:val="12"/>
                <w:numId w:val="0"/>
              </w:numPr>
              <w:tabs>
                <w:tab w:val="left" w:pos="1620"/>
              </w:tabs>
              <w:ind w:left="1620" w:hanging="540"/>
              <w:jc w:val="left"/>
            </w:pPr>
            <w:proofErr w:type="spellStart"/>
            <w:r w:rsidRPr="002C367D">
              <w:rPr>
                <w:i/>
                <w:iCs/>
              </w:rPr>
              <w:lastRenderedPageBreak/>
              <w:t>W</w:t>
            </w:r>
            <w:r w:rsidRPr="002C367D">
              <w:rPr>
                <w:i/>
                <w:iCs/>
                <w:vertAlign w:val="subscript"/>
              </w:rPr>
              <w:t>j</w:t>
            </w:r>
            <w:proofErr w:type="spellEnd"/>
            <w:r w:rsidRPr="002C367D">
              <w:tab/>
              <w:t>= the weight of category “j” as specified in the PDS</w:t>
            </w:r>
          </w:p>
          <w:p w14:paraId="4EB0B0AF" w14:textId="77777777" w:rsidR="00700D58" w:rsidRPr="002C367D" w:rsidRDefault="00700D58" w:rsidP="00A461E3">
            <w:pPr>
              <w:numPr>
                <w:ilvl w:val="12"/>
                <w:numId w:val="0"/>
              </w:numPr>
              <w:tabs>
                <w:tab w:val="left" w:pos="1620"/>
              </w:tabs>
              <w:ind w:left="1620" w:hanging="540"/>
              <w:jc w:val="left"/>
            </w:pPr>
            <w:r w:rsidRPr="002C367D">
              <w:rPr>
                <w:i/>
                <w:iCs/>
              </w:rPr>
              <w:t>n</w:t>
            </w:r>
            <w:r w:rsidRPr="002C367D">
              <w:tab/>
              <w:t>= the number of categories</w:t>
            </w:r>
          </w:p>
          <w:p w14:paraId="6B7701FD" w14:textId="77777777" w:rsidR="00700D58" w:rsidRPr="002C367D" w:rsidRDefault="00700D58" w:rsidP="00A461E3">
            <w:pPr>
              <w:ind w:left="1156"/>
              <w:rPr>
                <w:szCs w:val="24"/>
              </w:rPr>
            </w:pPr>
            <w:r w:rsidRPr="002C367D">
              <w:t xml:space="preserve">and   </w:t>
            </w:r>
            <w:r w:rsidRPr="002C367D">
              <w:rPr>
                <w:noProof/>
                <w:position w:val="-30"/>
                <w:sz w:val="20"/>
              </w:rPr>
              <w:drawing>
                <wp:inline distT="0" distB="0" distL="0" distR="0" wp14:anchorId="34F1CC9A" wp14:editId="3B42F298">
                  <wp:extent cx="628650" cy="450215"/>
                  <wp:effectExtent l="0" t="0" r="0" b="698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8650" cy="450215"/>
                          </a:xfrm>
                          <a:prstGeom prst="rect">
                            <a:avLst/>
                          </a:prstGeom>
                          <a:noFill/>
                          <a:ln>
                            <a:noFill/>
                          </a:ln>
                        </pic:spPr>
                      </pic:pic>
                    </a:graphicData>
                  </a:graphic>
                </wp:inline>
              </w:drawing>
            </w:r>
          </w:p>
          <w:p w14:paraId="4F942DA3" w14:textId="77777777" w:rsidR="00700D58" w:rsidRPr="002C367D" w:rsidRDefault="00700D58" w:rsidP="00A461E3">
            <w:pPr>
              <w:ind w:left="540"/>
              <w:rPr>
                <w:szCs w:val="24"/>
              </w:rPr>
            </w:pPr>
          </w:p>
        </w:tc>
      </w:tr>
    </w:tbl>
    <w:p w14:paraId="3E0C4D24" w14:textId="77777777" w:rsidR="00CC4112" w:rsidRPr="002C367D" w:rsidRDefault="00CC4112" w:rsidP="003A0F66">
      <w:pPr>
        <w:pStyle w:val="Subtitle"/>
        <w:ind w:right="360"/>
        <w:jc w:val="both"/>
        <w:rPr>
          <w:b w:val="0"/>
        </w:rPr>
      </w:pPr>
    </w:p>
    <w:p w14:paraId="6B7C37C7" w14:textId="7BC6A524" w:rsidR="00AD496D" w:rsidRPr="002C367D" w:rsidRDefault="00AD496D" w:rsidP="00394921">
      <w:pPr>
        <w:pStyle w:val="Sec3h1"/>
        <w:numPr>
          <w:ilvl w:val="0"/>
          <w:numId w:val="69"/>
        </w:numPr>
        <w:rPr>
          <w:rStyle w:val="S3h1Char"/>
        </w:rPr>
      </w:pPr>
      <w:r w:rsidRPr="002C367D">
        <w:rPr>
          <w:rStyle w:val="S3h1Char"/>
        </w:rPr>
        <w:t xml:space="preserve">Technical alternatives </w:t>
      </w:r>
    </w:p>
    <w:p w14:paraId="1774ABA1" w14:textId="5BA413E9" w:rsidR="00AD496D" w:rsidRPr="002C367D" w:rsidRDefault="00AD496D" w:rsidP="00FB59F3">
      <w:pPr>
        <w:spacing w:after="200"/>
        <w:ind w:left="851"/>
        <w:rPr>
          <w:i/>
          <w:szCs w:val="24"/>
        </w:rPr>
      </w:pPr>
      <w:r w:rsidRPr="002C367D">
        <w:t>If invited in accordance with IT</w:t>
      </w:r>
      <w:r w:rsidR="0035296A" w:rsidRPr="002C367D">
        <w:t>P</w:t>
      </w:r>
      <w:r w:rsidRPr="002C367D">
        <w:t xml:space="preserve"> 13.4, will be evaluated as follows:</w:t>
      </w:r>
      <w:r w:rsidRPr="002C367D">
        <w:rPr>
          <w:b/>
          <w:i/>
          <w:szCs w:val="24"/>
        </w:rPr>
        <w:t xml:space="preserve"> none</w:t>
      </w:r>
    </w:p>
    <w:p w14:paraId="71E90D56" w14:textId="77777777" w:rsidR="00AD496D" w:rsidRPr="002C367D" w:rsidRDefault="00AD496D" w:rsidP="00AD496D">
      <w:pPr>
        <w:pStyle w:val="Footer"/>
        <w:suppressAutoHyphens w:val="0"/>
        <w:ind w:left="720"/>
      </w:pPr>
    </w:p>
    <w:p w14:paraId="14B191E2" w14:textId="77777777" w:rsidR="00AD496D" w:rsidRPr="002C367D" w:rsidRDefault="00AD496D" w:rsidP="00394921">
      <w:pPr>
        <w:pStyle w:val="Sec3h1"/>
        <w:numPr>
          <w:ilvl w:val="0"/>
          <w:numId w:val="69"/>
        </w:numPr>
        <w:rPr>
          <w:rStyle w:val="S3h1Char"/>
        </w:rPr>
      </w:pPr>
      <w:r w:rsidRPr="002C367D">
        <w:rPr>
          <w:rStyle w:val="S3h1Char"/>
        </w:rPr>
        <w:t>Financial Evaluation</w:t>
      </w:r>
    </w:p>
    <w:p w14:paraId="7B364578" w14:textId="77777777" w:rsidR="00AD496D" w:rsidRPr="002C367D" w:rsidRDefault="00AD496D" w:rsidP="00AD496D">
      <w:pPr>
        <w:spacing w:after="200"/>
        <w:ind w:left="1440" w:hanging="720"/>
        <w:jc w:val="left"/>
        <w:rPr>
          <w:bCs/>
          <w:iCs/>
        </w:rPr>
      </w:pPr>
      <w:r w:rsidRPr="002C367D">
        <w:rPr>
          <w:bCs/>
          <w:iCs/>
        </w:rPr>
        <w:t>The following factors and methods will apply:</w:t>
      </w:r>
    </w:p>
    <w:p w14:paraId="6C13F98A" w14:textId="77777777" w:rsidR="00AD496D" w:rsidRPr="002C367D" w:rsidRDefault="00AD496D" w:rsidP="00AD496D">
      <w:pPr>
        <w:spacing w:after="200"/>
        <w:ind w:left="1080"/>
      </w:pPr>
      <w:r w:rsidRPr="002C367D">
        <w:rPr>
          <w:b/>
        </w:rPr>
        <w:t>(a)</w:t>
      </w:r>
      <w:r w:rsidRPr="002C367D">
        <w:tab/>
      </w:r>
      <w:r w:rsidRPr="002C367D">
        <w:rPr>
          <w:b/>
        </w:rPr>
        <w:t>Time Schedule</w:t>
      </w:r>
      <w:r w:rsidRPr="002C367D">
        <w:t xml:space="preserve">: </w:t>
      </w:r>
    </w:p>
    <w:p w14:paraId="5559012B" w14:textId="61CEF176" w:rsidR="00AD496D" w:rsidRPr="002C367D" w:rsidRDefault="00AD496D" w:rsidP="00AD496D">
      <w:pPr>
        <w:spacing w:after="200"/>
        <w:ind w:left="1080"/>
        <w:rPr>
          <w:szCs w:val="24"/>
        </w:rPr>
      </w:pPr>
      <w:r w:rsidRPr="002C367D">
        <w:rPr>
          <w:szCs w:val="24"/>
        </w:rPr>
        <w:t xml:space="preserve">The number of weeks, from the effective date specified in Article 3 of the Contract Agreement, to achieve Operational Acceptance must be no more than: </w:t>
      </w:r>
      <w:r w:rsidR="009C2ABF">
        <w:rPr>
          <w:b/>
          <w:i/>
          <w:szCs w:val="24"/>
        </w:rPr>
        <w:t>20</w:t>
      </w:r>
      <w:r w:rsidRPr="002C367D">
        <w:rPr>
          <w:b/>
          <w:i/>
          <w:szCs w:val="24"/>
        </w:rPr>
        <w:t xml:space="preserve"> weeks, </w:t>
      </w:r>
      <w:r w:rsidRPr="002C367D">
        <w:rPr>
          <w:i/>
          <w:szCs w:val="24"/>
        </w:rPr>
        <w:t>consistent with the Implementation Schedule</w:t>
      </w:r>
      <w:r w:rsidRPr="002C367D">
        <w:rPr>
          <w:szCs w:val="24"/>
        </w:rPr>
        <w:t xml:space="preserve">  </w:t>
      </w:r>
    </w:p>
    <w:p w14:paraId="528EA6F6" w14:textId="0D91F790" w:rsidR="00AD496D" w:rsidRPr="002C367D" w:rsidRDefault="00AD496D" w:rsidP="00AD496D">
      <w:pPr>
        <w:spacing w:after="200"/>
        <w:ind w:left="1080"/>
        <w:rPr>
          <w:szCs w:val="24"/>
        </w:rPr>
      </w:pPr>
      <w:r w:rsidRPr="002C367D">
        <w:rPr>
          <w:szCs w:val="24"/>
        </w:rPr>
        <w:t xml:space="preserve">A </w:t>
      </w:r>
      <w:r w:rsidR="008719BC" w:rsidRPr="002C367D">
        <w:rPr>
          <w:szCs w:val="24"/>
        </w:rPr>
        <w:t>Proposal</w:t>
      </w:r>
      <w:r w:rsidRPr="002C367D">
        <w:rPr>
          <w:szCs w:val="24"/>
        </w:rPr>
        <w:t xml:space="preserve"> offering to achieve Operational Acceptance earlier than the maximum number of weeks </w:t>
      </w:r>
      <w:r w:rsidRPr="002C367D">
        <w:rPr>
          <w:b/>
          <w:bCs/>
          <w:i/>
          <w:iCs/>
          <w:szCs w:val="24"/>
        </w:rPr>
        <w:t>shall</w:t>
      </w:r>
      <w:r w:rsidRPr="002C367D">
        <w:rPr>
          <w:b/>
          <w:i/>
          <w:szCs w:val="24"/>
        </w:rPr>
        <w:t xml:space="preserve"> not</w:t>
      </w:r>
      <w:r w:rsidRPr="002C367D">
        <w:rPr>
          <w:szCs w:val="24"/>
        </w:rPr>
        <w:t xml:space="preserve"> be given credit for </w:t>
      </w:r>
      <w:r w:rsidR="008719BC" w:rsidRPr="002C367D">
        <w:rPr>
          <w:szCs w:val="24"/>
        </w:rPr>
        <w:t xml:space="preserve">proposal </w:t>
      </w:r>
      <w:r w:rsidRPr="002C367D">
        <w:rPr>
          <w:szCs w:val="24"/>
        </w:rPr>
        <w:t xml:space="preserve">evaluation purposes.  </w:t>
      </w:r>
    </w:p>
    <w:p w14:paraId="460BE042" w14:textId="77777777" w:rsidR="000340EB" w:rsidRPr="002C367D" w:rsidRDefault="000340EB" w:rsidP="000340EB">
      <w:pPr>
        <w:spacing w:after="200"/>
        <w:ind w:left="1080" w:right="-72"/>
        <w:rPr>
          <w:szCs w:val="24"/>
        </w:rPr>
      </w:pPr>
      <w:r w:rsidRPr="002C367D">
        <w:rPr>
          <w:szCs w:val="24"/>
        </w:rPr>
        <w:t xml:space="preserve">The adjustment rate in the event of completion beyond the minimum period shall be </w:t>
      </w:r>
      <w:r w:rsidRPr="002C367D">
        <w:rPr>
          <w:b/>
          <w:bCs/>
          <w:i/>
          <w:iCs/>
          <w:szCs w:val="24"/>
        </w:rPr>
        <w:t>evaluated weekly cost of the bid with the minimum delivery period</w:t>
      </w:r>
      <w:r w:rsidRPr="002C367D">
        <w:rPr>
          <w:szCs w:val="24"/>
        </w:rPr>
        <w:t xml:space="preserve"> for each week of delay from that minimum period. Bids offering a completion date beyond the maximum designated</w:t>
      </w:r>
      <w:r w:rsidRPr="002C367D">
        <w:t xml:space="preserve"> </w:t>
      </w:r>
      <w:r w:rsidRPr="002C367D">
        <w:rPr>
          <w:szCs w:val="24"/>
        </w:rPr>
        <w:t>implementation period shall be rejected.</w:t>
      </w:r>
    </w:p>
    <w:p w14:paraId="05DE71DA" w14:textId="0AFF227C" w:rsidR="00AD496D" w:rsidRPr="002C367D" w:rsidRDefault="00AD496D" w:rsidP="000B01BD">
      <w:pPr>
        <w:spacing w:after="200"/>
        <w:ind w:left="1080"/>
      </w:pPr>
      <w:r w:rsidRPr="002C367D">
        <w:rPr>
          <w:iCs/>
          <w:szCs w:val="24"/>
        </w:rPr>
        <w:t xml:space="preserve">If awarded the Contract, the </w:t>
      </w:r>
      <w:r w:rsidR="00A64EA0" w:rsidRPr="002C367D">
        <w:rPr>
          <w:iCs/>
          <w:szCs w:val="24"/>
        </w:rPr>
        <w:t>Proposer</w:t>
      </w:r>
      <w:r w:rsidRPr="002C367D">
        <w:rPr>
          <w:iCs/>
          <w:szCs w:val="24"/>
        </w:rPr>
        <w:t>’s accelerated Implementation Schedule would be formally incorporated into the Contract and this schedule shall govern the application of the contract clauses pertaining to Performance Security, liquidated damages as well as other relevant contract clauses.</w:t>
      </w:r>
    </w:p>
    <w:p w14:paraId="41C27DA7" w14:textId="77777777" w:rsidR="00AD496D" w:rsidRPr="002C367D" w:rsidRDefault="00AD496D" w:rsidP="00AD496D">
      <w:pPr>
        <w:keepNext/>
        <w:spacing w:after="200"/>
        <w:ind w:left="1080"/>
        <w:rPr>
          <w:b/>
        </w:rPr>
      </w:pPr>
      <w:r w:rsidRPr="002C367D">
        <w:rPr>
          <w:b/>
        </w:rPr>
        <w:lastRenderedPageBreak/>
        <w:t>(b)</w:t>
      </w:r>
      <w:r w:rsidRPr="002C367D">
        <w:rPr>
          <w:b/>
        </w:rPr>
        <w:tab/>
        <w:t xml:space="preserve">Recurrent Costs </w:t>
      </w:r>
    </w:p>
    <w:p w14:paraId="5D5B581E" w14:textId="27EA7C7A" w:rsidR="00AD496D" w:rsidRPr="002C367D" w:rsidRDefault="00AD496D" w:rsidP="00AD496D">
      <w:pPr>
        <w:spacing w:after="200"/>
        <w:ind w:left="1080"/>
      </w:pPr>
      <w:r w:rsidRPr="002C367D">
        <w:t xml:space="preserve">Since the operation and maintenance of the system being procured form a major part of the implementation, the resulting recurrent costs will be evaluated according to the principles given hereafter, including the cost of recurrent cost items for the initial period of operation stated below, based on prices furnished by each </w:t>
      </w:r>
      <w:r w:rsidR="00A64EA0" w:rsidRPr="002C367D">
        <w:t>Proposer</w:t>
      </w:r>
      <w:r w:rsidRPr="002C367D">
        <w:t xml:space="preserve"> in Price Schedule Nos. 3.3 and 3.5. </w:t>
      </w:r>
    </w:p>
    <w:p w14:paraId="145058AF" w14:textId="77777777" w:rsidR="00AD496D" w:rsidRPr="002C367D" w:rsidRDefault="00AD496D" w:rsidP="00AD496D">
      <w:pPr>
        <w:spacing w:after="200"/>
        <w:ind w:left="1080"/>
        <w:rPr>
          <w:i/>
        </w:rPr>
      </w:pPr>
      <w:r w:rsidRPr="002C367D">
        <w:t xml:space="preserve">Recurrent cost items for post- warranty service period if subject to evaluation shall be included in the main contract or a separate contract signed together with the main contract. </w:t>
      </w:r>
    </w:p>
    <w:p w14:paraId="6966E69F" w14:textId="1B3755B1" w:rsidR="00AD496D" w:rsidRPr="002C367D" w:rsidRDefault="00AD496D" w:rsidP="00AD496D">
      <w:pPr>
        <w:spacing w:after="200"/>
        <w:ind w:left="1080"/>
      </w:pPr>
      <w:r w:rsidRPr="002C367D">
        <w:t xml:space="preserve">Such costs shall be added to the </w:t>
      </w:r>
      <w:r w:rsidR="008719BC" w:rsidRPr="002C367D">
        <w:t>Proposal</w:t>
      </w:r>
      <w:r w:rsidRPr="002C367D">
        <w:t xml:space="preserve"> price for evaluation.</w:t>
      </w:r>
    </w:p>
    <w:p w14:paraId="2BAA52AE" w14:textId="77777777" w:rsidR="00AD496D" w:rsidRPr="002C367D" w:rsidRDefault="00AD496D" w:rsidP="00AD496D">
      <w:pPr>
        <w:spacing w:after="200"/>
        <w:ind w:left="1080"/>
      </w:pPr>
      <w:r w:rsidRPr="002C367D">
        <w:t xml:space="preserve">Option 1: The recurrent cost factors for calculation of the implementation schedule are: </w:t>
      </w:r>
    </w:p>
    <w:p w14:paraId="4032ACC9" w14:textId="77777777" w:rsidR="00AD496D" w:rsidRPr="002C367D" w:rsidRDefault="00AD496D" w:rsidP="00AD496D">
      <w:pPr>
        <w:spacing w:after="200"/>
        <w:ind w:left="2135" w:hanging="540"/>
        <w:rPr>
          <w:i/>
        </w:rPr>
      </w:pPr>
      <w:r w:rsidRPr="002C367D">
        <w:t>(i)</w:t>
      </w:r>
      <w:r w:rsidRPr="002C367D">
        <w:tab/>
        <w:t>number of years for implementation</w:t>
      </w:r>
      <w:r w:rsidRPr="002C367D">
        <w:rPr>
          <w:i/>
        </w:rPr>
        <w:t xml:space="preserve"> </w:t>
      </w:r>
    </w:p>
    <w:p w14:paraId="731B711C" w14:textId="77777777" w:rsidR="00AD496D" w:rsidRPr="002C367D" w:rsidRDefault="00AD496D" w:rsidP="00AD496D">
      <w:pPr>
        <w:spacing w:after="200"/>
        <w:ind w:left="2135" w:hanging="540"/>
        <w:rPr>
          <w:i/>
        </w:rPr>
      </w:pPr>
      <w:r w:rsidRPr="002C367D">
        <w:t>(ii)</w:t>
      </w:r>
      <w:r w:rsidRPr="002C367D">
        <w:tab/>
        <w:t>hardware maintenance</w:t>
      </w:r>
      <w:r w:rsidRPr="002C367D">
        <w:rPr>
          <w:i/>
        </w:rPr>
        <w:t xml:space="preserve"> </w:t>
      </w:r>
    </w:p>
    <w:p w14:paraId="7ECF340E" w14:textId="77777777" w:rsidR="00AD496D" w:rsidRPr="002C367D" w:rsidRDefault="00AD496D" w:rsidP="00AD496D">
      <w:pPr>
        <w:spacing w:after="200"/>
        <w:ind w:left="2135" w:hanging="540"/>
      </w:pPr>
      <w:r w:rsidRPr="002C367D">
        <w:t>(iii)</w:t>
      </w:r>
      <w:r w:rsidRPr="002C367D">
        <w:tab/>
        <w:t>software licenses and updates</w:t>
      </w:r>
    </w:p>
    <w:p w14:paraId="6E0D0B13" w14:textId="77777777" w:rsidR="00AD496D" w:rsidRPr="002C367D" w:rsidRDefault="00AD496D" w:rsidP="00AD496D">
      <w:pPr>
        <w:spacing w:after="200"/>
        <w:ind w:left="2135" w:hanging="540"/>
      </w:pPr>
      <w:r w:rsidRPr="002C367D">
        <w:t>(iv)</w:t>
      </w:r>
      <w:r w:rsidRPr="002C367D">
        <w:tab/>
        <w:t>technical services</w:t>
      </w:r>
    </w:p>
    <w:p w14:paraId="056EB9D6" w14:textId="77777777" w:rsidR="00AD496D" w:rsidRPr="002C367D" w:rsidRDefault="00AD496D" w:rsidP="00AD496D">
      <w:pPr>
        <w:spacing w:after="200"/>
        <w:ind w:left="2135" w:hanging="540"/>
      </w:pPr>
      <w:r w:rsidRPr="002C367D">
        <w:t>(v)</w:t>
      </w:r>
      <w:r w:rsidRPr="002C367D">
        <w:tab/>
        <w:t>telecommunication services, and</w:t>
      </w:r>
    </w:p>
    <w:p w14:paraId="03DC09CF" w14:textId="77777777" w:rsidR="00AD496D" w:rsidRPr="002C367D" w:rsidRDefault="00AD496D" w:rsidP="00AD496D">
      <w:pPr>
        <w:spacing w:after="200"/>
        <w:ind w:left="2135" w:hanging="540"/>
      </w:pPr>
      <w:r w:rsidRPr="002C367D">
        <w:t>(vi)</w:t>
      </w:r>
      <w:r w:rsidRPr="002C367D">
        <w:tab/>
        <w:t>other services (if any).</w:t>
      </w:r>
    </w:p>
    <w:p w14:paraId="2B70ED1E" w14:textId="77777777" w:rsidR="00AD496D" w:rsidRPr="002C367D" w:rsidRDefault="00AD496D" w:rsidP="00AD496D">
      <w:pPr>
        <w:spacing w:after="200"/>
        <w:ind w:left="1080"/>
      </w:pPr>
      <w:r w:rsidRPr="002C367D">
        <w:t xml:space="preserve">The Recurrent Costs (R) are reduced to net present value and determined using the following formula: </w:t>
      </w:r>
    </w:p>
    <w:p w14:paraId="2645641A" w14:textId="77777777" w:rsidR="00AD496D" w:rsidRPr="002C367D" w:rsidRDefault="00AD496D" w:rsidP="00AD496D">
      <w:pPr>
        <w:spacing w:after="200"/>
        <w:ind w:left="1080"/>
        <w:jc w:val="center"/>
      </w:pPr>
      <w:r w:rsidRPr="002C367D">
        <w:rPr>
          <w:noProof/>
          <w:position w:val="-30"/>
        </w:rPr>
        <w:drawing>
          <wp:inline distT="0" distB="0" distL="0" distR="0" wp14:anchorId="59F1810F" wp14:editId="20F0F0AC">
            <wp:extent cx="768985" cy="46926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68985" cy="469265"/>
                    </a:xfrm>
                    <a:prstGeom prst="rect">
                      <a:avLst/>
                    </a:prstGeom>
                    <a:noFill/>
                    <a:ln>
                      <a:noFill/>
                    </a:ln>
                  </pic:spPr>
                </pic:pic>
              </a:graphicData>
            </a:graphic>
          </wp:inline>
        </w:drawing>
      </w:r>
    </w:p>
    <w:p w14:paraId="4F1E08DE" w14:textId="77777777" w:rsidR="00AD496D" w:rsidRPr="002C367D" w:rsidRDefault="00AD496D" w:rsidP="00AD496D">
      <w:pPr>
        <w:numPr>
          <w:ilvl w:val="12"/>
          <w:numId w:val="0"/>
        </w:numPr>
        <w:ind w:left="1080"/>
      </w:pPr>
      <w:r w:rsidRPr="002C367D">
        <w:t>where</w:t>
      </w:r>
    </w:p>
    <w:p w14:paraId="4E471B2B" w14:textId="77777777" w:rsidR="00AD496D" w:rsidRPr="002C367D" w:rsidRDefault="00AD496D" w:rsidP="00AD496D">
      <w:pPr>
        <w:numPr>
          <w:ilvl w:val="12"/>
          <w:numId w:val="0"/>
        </w:numPr>
        <w:tabs>
          <w:tab w:val="left" w:pos="1440"/>
          <w:tab w:val="left" w:pos="1800"/>
        </w:tabs>
        <w:ind w:left="1800" w:hanging="720"/>
      </w:pPr>
      <w:r w:rsidRPr="002C367D">
        <w:rPr>
          <w:i/>
        </w:rPr>
        <w:t>N</w:t>
      </w:r>
      <w:r w:rsidRPr="002C367D">
        <w:tab/>
        <w:t>=</w:t>
      </w:r>
      <w:r w:rsidRPr="002C367D">
        <w:tab/>
        <w:t>number of years of</w:t>
      </w:r>
      <w:r w:rsidRPr="002C367D">
        <w:rPr>
          <w:sz w:val="20"/>
        </w:rPr>
        <w:t xml:space="preserve"> </w:t>
      </w:r>
      <w:r w:rsidRPr="002C367D">
        <w:rPr>
          <w:szCs w:val="24"/>
        </w:rPr>
        <w:t>evaluated recurrent costs</w:t>
      </w:r>
    </w:p>
    <w:p w14:paraId="18EA1764" w14:textId="77777777" w:rsidR="00AD496D" w:rsidRPr="002C367D" w:rsidRDefault="00AD496D" w:rsidP="00AD496D">
      <w:pPr>
        <w:numPr>
          <w:ilvl w:val="12"/>
          <w:numId w:val="0"/>
        </w:numPr>
        <w:tabs>
          <w:tab w:val="left" w:pos="1440"/>
          <w:tab w:val="left" w:pos="1800"/>
        </w:tabs>
        <w:ind w:left="1800" w:hanging="720"/>
      </w:pPr>
      <w:r w:rsidRPr="002C367D">
        <w:rPr>
          <w:i/>
        </w:rPr>
        <w:t>x</w:t>
      </w:r>
      <w:r w:rsidRPr="002C367D">
        <w:tab/>
        <w:t>=</w:t>
      </w:r>
      <w:r w:rsidRPr="002C367D">
        <w:tab/>
        <w:t>an index number 1, 2, 3, ... N.</w:t>
      </w:r>
    </w:p>
    <w:p w14:paraId="679017D7" w14:textId="77777777" w:rsidR="00AD496D" w:rsidRPr="002C367D" w:rsidRDefault="00AD496D" w:rsidP="00AD496D">
      <w:pPr>
        <w:numPr>
          <w:ilvl w:val="12"/>
          <w:numId w:val="0"/>
        </w:numPr>
        <w:tabs>
          <w:tab w:val="left" w:pos="1440"/>
        </w:tabs>
        <w:ind w:left="1800" w:hanging="720"/>
      </w:pPr>
      <w:r w:rsidRPr="002C367D">
        <w:rPr>
          <w:i/>
        </w:rPr>
        <w:t>R</w:t>
      </w:r>
      <w:r w:rsidRPr="002C367D">
        <w:rPr>
          <w:i/>
          <w:vertAlign w:val="subscript"/>
        </w:rPr>
        <w:t>x</w:t>
      </w:r>
      <w:r w:rsidRPr="002C367D">
        <w:tab/>
        <w:t>=</w:t>
      </w:r>
      <w:r w:rsidRPr="002C367D">
        <w:tab/>
        <w:t>total Recurrent Costs for year “</w:t>
      </w:r>
      <w:r w:rsidRPr="002C367D">
        <w:rPr>
          <w:i/>
        </w:rPr>
        <w:t>x</w:t>
      </w:r>
      <w:r w:rsidRPr="002C367D">
        <w:t>,” as recorded in the Recurrent Cost Sub-Table.</w:t>
      </w:r>
    </w:p>
    <w:p w14:paraId="612AB76F" w14:textId="5266F58F" w:rsidR="00AD496D" w:rsidRPr="002C367D" w:rsidRDefault="00AD496D" w:rsidP="00F46331">
      <w:pPr>
        <w:numPr>
          <w:ilvl w:val="12"/>
          <w:numId w:val="0"/>
        </w:numPr>
        <w:tabs>
          <w:tab w:val="left" w:pos="1440"/>
          <w:tab w:val="left" w:pos="1800"/>
        </w:tabs>
        <w:ind w:left="1800" w:hanging="720"/>
      </w:pPr>
      <w:r w:rsidRPr="002C367D">
        <w:rPr>
          <w:i/>
        </w:rPr>
        <w:lastRenderedPageBreak/>
        <w:t>I</w:t>
      </w:r>
      <w:r w:rsidRPr="002C367D">
        <w:tab/>
        <w:t>=</w:t>
      </w:r>
      <w:r w:rsidRPr="002C367D">
        <w:tab/>
        <w:t>discount rate to be used for the Net Present Value calculation, as specified</w:t>
      </w:r>
      <w:r w:rsidRPr="002C367D">
        <w:rPr>
          <w:b/>
        </w:rPr>
        <w:t xml:space="preserve"> in the </w:t>
      </w:r>
      <w:r w:rsidR="00256027" w:rsidRPr="002C367D">
        <w:rPr>
          <w:b/>
        </w:rPr>
        <w:t>P</w:t>
      </w:r>
      <w:r w:rsidRPr="002C367D">
        <w:rPr>
          <w:b/>
        </w:rPr>
        <w:t>DS for IT</w:t>
      </w:r>
      <w:r w:rsidR="0035296A" w:rsidRPr="002C367D">
        <w:rPr>
          <w:b/>
        </w:rPr>
        <w:t>P</w:t>
      </w:r>
      <w:r w:rsidRPr="002C367D">
        <w:rPr>
          <w:b/>
        </w:rPr>
        <w:t xml:space="preserve"> </w:t>
      </w:r>
      <w:r w:rsidR="00AF420B" w:rsidRPr="002C367D">
        <w:rPr>
          <w:b/>
        </w:rPr>
        <w:t>39</w:t>
      </w:r>
      <w:r w:rsidRPr="002C367D">
        <w:rPr>
          <w:b/>
        </w:rPr>
        <w:t>.</w:t>
      </w:r>
      <w:r w:rsidR="00AF420B" w:rsidRPr="002C367D">
        <w:rPr>
          <w:b/>
        </w:rPr>
        <w:t>1</w:t>
      </w:r>
      <w:r w:rsidRPr="002C367D">
        <w:rPr>
          <w:b/>
        </w:rPr>
        <w:t>.</w:t>
      </w:r>
      <w:r w:rsidRPr="002C367D">
        <w:t xml:space="preserve"> </w:t>
      </w:r>
    </w:p>
    <w:p w14:paraId="11A053DD" w14:textId="77777777" w:rsidR="00F46331" w:rsidRPr="002C367D" w:rsidRDefault="00F46331" w:rsidP="00F46331">
      <w:pPr>
        <w:numPr>
          <w:ilvl w:val="12"/>
          <w:numId w:val="0"/>
        </w:numPr>
        <w:tabs>
          <w:tab w:val="left" w:pos="1440"/>
          <w:tab w:val="left" w:pos="1800"/>
        </w:tabs>
        <w:ind w:left="1800" w:hanging="720"/>
      </w:pPr>
    </w:p>
    <w:p w14:paraId="3ECC113D" w14:textId="77777777" w:rsidR="00AD496D" w:rsidRPr="002C367D" w:rsidRDefault="00AD496D" w:rsidP="00AD496D">
      <w:pPr>
        <w:spacing w:after="200"/>
        <w:ind w:left="1620" w:hanging="540"/>
      </w:pPr>
      <w:r w:rsidRPr="002C367D">
        <w:rPr>
          <w:b/>
        </w:rPr>
        <w:t>(c)</w:t>
      </w:r>
      <w:r w:rsidRPr="002C367D">
        <w:rPr>
          <w:b/>
        </w:rPr>
        <w:tab/>
        <w:t>Specific additional criteria</w:t>
      </w:r>
    </w:p>
    <w:p w14:paraId="622FC265" w14:textId="7BBAEBA4" w:rsidR="00AD496D" w:rsidRPr="002C367D" w:rsidRDefault="00AD496D" w:rsidP="00F46331">
      <w:pPr>
        <w:spacing w:after="200"/>
        <w:ind w:left="1080"/>
      </w:pPr>
      <w:r w:rsidRPr="002C367D">
        <w:t>The relevant evaluation method, if any, shall be as follows:</w:t>
      </w:r>
      <w:r w:rsidR="00F46331" w:rsidRPr="002C367D">
        <w:t xml:space="preserve"> </w:t>
      </w:r>
      <w:r w:rsidRPr="002C367D">
        <w:rPr>
          <w:b/>
          <w:i/>
        </w:rPr>
        <w:t>Not Applicable</w:t>
      </w:r>
    </w:p>
    <w:p w14:paraId="5D419254" w14:textId="77777777" w:rsidR="00AD496D" w:rsidRPr="002C367D" w:rsidRDefault="00AD496D" w:rsidP="00394921">
      <w:pPr>
        <w:pStyle w:val="Sec3h1"/>
        <w:numPr>
          <w:ilvl w:val="0"/>
          <w:numId w:val="69"/>
        </w:numPr>
        <w:rPr>
          <w:rStyle w:val="S3h1Char"/>
        </w:rPr>
      </w:pPr>
      <w:r w:rsidRPr="002C367D">
        <w:rPr>
          <w:rStyle w:val="S3h1Char"/>
        </w:rPr>
        <w:t xml:space="preserve"> Combined Evaluation</w:t>
      </w:r>
    </w:p>
    <w:p w14:paraId="37978119" w14:textId="6E52531E" w:rsidR="00AD496D" w:rsidRPr="002C367D" w:rsidRDefault="00AD496D" w:rsidP="00AD496D">
      <w:pPr>
        <w:pStyle w:val="Footer"/>
        <w:ind w:left="720"/>
        <w:rPr>
          <w:color w:val="000000" w:themeColor="text1"/>
          <w:spacing w:val="-2"/>
        </w:rPr>
      </w:pPr>
      <w:r w:rsidRPr="002C367D">
        <w:rPr>
          <w:color w:val="000000" w:themeColor="text1"/>
          <w:spacing w:val="-2"/>
        </w:rPr>
        <w:t xml:space="preserve">The Purchaser will evaluate and compare the </w:t>
      </w:r>
      <w:r w:rsidR="008719BC" w:rsidRPr="002C367D">
        <w:rPr>
          <w:color w:val="000000" w:themeColor="text1"/>
          <w:spacing w:val="-2"/>
        </w:rPr>
        <w:t>Proposal</w:t>
      </w:r>
      <w:r w:rsidRPr="002C367D">
        <w:rPr>
          <w:color w:val="000000" w:themeColor="text1"/>
          <w:spacing w:val="-2"/>
        </w:rPr>
        <w:t>s that have been determined to be substantially responsive.</w:t>
      </w:r>
    </w:p>
    <w:p w14:paraId="26BF077C" w14:textId="447E3704" w:rsidR="00AD496D" w:rsidRPr="002C367D" w:rsidRDefault="00AD496D" w:rsidP="00F95A49">
      <w:pPr>
        <w:pStyle w:val="Footer"/>
        <w:ind w:left="720"/>
        <w:rPr>
          <w:color w:val="000000" w:themeColor="text1"/>
          <w:spacing w:val="-2"/>
        </w:rPr>
      </w:pPr>
      <w:r w:rsidRPr="002C367D">
        <w:rPr>
          <w:color w:val="000000" w:themeColor="text1"/>
          <w:spacing w:val="-2"/>
        </w:rPr>
        <w:t xml:space="preserve">An Evaluated </w:t>
      </w:r>
      <w:r w:rsidR="008719BC" w:rsidRPr="002C367D">
        <w:rPr>
          <w:color w:val="000000" w:themeColor="text1"/>
          <w:spacing w:val="-2"/>
        </w:rPr>
        <w:t>Proposal</w:t>
      </w:r>
      <w:r w:rsidRPr="002C367D">
        <w:rPr>
          <w:color w:val="000000" w:themeColor="text1"/>
          <w:spacing w:val="-2"/>
        </w:rPr>
        <w:t xml:space="preserve"> Score (B) will be calculated for each responsive </w:t>
      </w:r>
      <w:r w:rsidR="008719BC" w:rsidRPr="002C367D">
        <w:rPr>
          <w:color w:val="000000" w:themeColor="text1"/>
          <w:spacing w:val="-2"/>
        </w:rPr>
        <w:t>Proposal</w:t>
      </w:r>
      <w:r w:rsidRPr="002C367D">
        <w:rPr>
          <w:color w:val="000000" w:themeColor="text1"/>
          <w:spacing w:val="-2"/>
        </w:rPr>
        <w:t xml:space="preserve"> using the following formula, which permits a comprehensive assessment of the evaluated cost and the technical merits of each </w:t>
      </w:r>
      <w:r w:rsidR="008719BC" w:rsidRPr="002C367D">
        <w:rPr>
          <w:color w:val="000000" w:themeColor="text1"/>
          <w:spacing w:val="-2"/>
        </w:rPr>
        <w:t>Proposal</w:t>
      </w:r>
      <w:r w:rsidRPr="002C367D">
        <w:rPr>
          <w:color w:val="000000" w:themeColor="text1"/>
          <w:spacing w:val="-2"/>
        </w:rPr>
        <w:t>:</w:t>
      </w:r>
    </w:p>
    <w:p w14:paraId="39117410" w14:textId="487F899F" w:rsidR="003903B8" w:rsidRPr="002C367D" w:rsidRDefault="003903B8" w:rsidP="00F95A49">
      <w:pPr>
        <w:pStyle w:val="Footer"/>
        <w:ind w:left="720"/>
        <w:rPr>
          <w:color w:val="000000" w:themeColor="text1"/>
          <w:spacing w:val="-2"/>
        </w:rPr>
      </w:pPr>
      <w:r w:rsidRPr="002C367D">
        <w:rPr>
          <w:noProof/>
        </w:rPr>
        <w:drawing>
          <wp:inline distT="0" distB="0" distL="0" distR="0" wp14:anchorId="5FCF75D2" wp14:editId="34E7EA0F">
            <wp:extent cx="3267075" cy="6381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3267075" cy="638175"/>
                    </a:xfrm>
                    <a:prstGeom prst="rect">
                      <a:avLst/>
                    </a:prstGeom>
                    <a:noFill/>
                    <a:ln>
                      <a:noFill/>
                    </a:ln>
                  </pic:spPr>
                </pic:pic>
              </a:graphicData>
            </a:graphic>
          </wp:inline>
        </w:drawing>
      </w:r>
    </w:p>
    <w:p w14:paraId="0A2F3F6A" w14:textId="77777777" w:rsidR="003903B8" w:rsidRPr="002C367D" w:rsidRDefault="003903B8" w:rsidP="003903B8">
      <w:pPr>
        <w:numPr>
          <w:ilvl w:val="12"/>
          <w:numId w:val="0"/>
        </w:numPr>
        <w:spacing w:after="180"/>
        <w:ind w:left="1454" w:hanging="554"/>
        <w:jc w:val="left"/>
      </w:pPr>
      <w:r w:rsidRPr="002C367D">
        <w:t>where</w:t>
      </w:r>
    </w:p>
    <w:p w14:paraId="51A08E7D" w14:textId="77777777" w:rsidR="003903B8" w:rsidRPr="002C367D" w:rsidRDefault="003903B8" w:rsidP="003903B8">
      <w:pPr>
        <w:numPr>
          <w:ilvl w:val="12"/>
          <w:numId w:val="0"/>
        </w:numPr>
        <w:tabs>
          <w:tab w:val="left" w:pos="1350"/>
        </w:tabs>
        <w:spacing w:after="180"/>
        <w:ind w:left="1710" w:hanging="824"/>
        <w:jc w:val="left"/>
      </w:pPr>
      <w:r w:rsidRPr="002C367D">
        <w:rPr>
          <w:i/>
        </w:rPr>
        <w:t>C</w:t>
      </w:r>
      <w:r w:rsidRPr="002C367D">
        <w:tab/>
        <w:t>=</w:t>
      </w:r>
      <w:r w:rsidRPr="002C367D">
        <w:tab/>
        <w:t>Evaluated Proposal Price</w:t>
      </w:r>
    </w:p>
    <w:p w14:paraId="1787281B" w14:textId="77777777" w:rsidR="003903B8" w:rsidRPr="002C367D" w:rsidRDefault="003903B8" w:rsidP="003903B8">
      <w:pPr>
        <w:numPr>
          <w:ilvl w:val="12"/>
          <w:numId w:val="0"/>
        </w:numPr>
        <w:tabs>
          <w:tab w:val="left" w:pos="1350"/>
        </w:tabs>
        <w:spacing w:after="180"/>
        <w:ind w:left="1710" w:hanging="824"/>
        <w:jc w:val="left"/>
      </w:pPr>
      <w:r w:rsidRPr="002C367D">
        <w:rPr>
          <w:i/>
        </w:rPr>
        <w:t xml:space="preserve">C </w:t>
      </w:r>
      <w:r w:rsidRPr="002C367D">
        <w:rPr>
          <w:i/>
          <w:sz w:val="20"/>
          <w:vertAlign w:val="subscript"/>
        </w:rPr>
        <w:t>low</w:t>
      </w:r>
      <w:r w:rsidRPr="002C367D">
        <w:tab/>
        <w:t>=</w:t>
      </w:r>
      <w:r w:rsidRPr="002C367D">
        <w:tab/>
        <w:t>the lowest of all Evaluated Proposal Prices among responsive Proposals</w:t>
      </w:r>
    </w:p>
    <w:p w14:paraId="371A4D5B" w14:textId="77777777" w:rsidR="003903B8" w:rsidRPr="002C367D" w:rsidRDefault="003903B8" w:rsidP="003903B8">
      <w:pPr>
        <w:numPr>
          <w:ilvl w:val="12"/>
          <w:numId w:val="0"/>
        </w:numPr>
        <w:tabs>
          <w:tab w:val="left" w:pos="1350"/>
        </w:tabs>
        <w:spacing w:after="180"/>
        <w:ind w:left="1710" w:hanging="824"/>
        <w:jc w:val="left"/>
      </w:pPr>
      <w:r w:rsidRPr="002C367D">
        <w:rPr>
          <w:i/>
        </w:rPr>
        <w:t>T</w:t>
      </w:r>
      <w:r w:rsidRPr="002C367D">
        <w:tab/>
        <w:t>=</w:t>
      </w:r>
      <w:r w:rsidRPr="002C367D">
        <w:tab/>
        <w:t>the total Technical Score awarded to the Proposal</w:t>
      </w:r>
    </w:p>
    <w:p w14:paraId="071662B8" w14:textId="77777777" w:rsidR="003903B8" w:rsidRPr="002C367D" w:rsidRDefault="003903B8" w:rsidP="003903B8">
      <w:pPr>
        <w:numPr>
          <w:ilvl w:val="12"/>
          <w:numId w:val="0"/>
        </w:numPr>
        <w:tabs>
          <w:tab w:val="left" w:pos="1350"/>
        </w:tabs>
        <w:spacing w:after="180"/>
        <w:ind w:left="1710" w:hanging="824"/>
        <w:jc w:val="left"/>
      </w:pPr>
      <w:r w:rsidRPr="002C367D">
        <w:rPr>
          <w:i/>
        </w:rPr>
        <w:t>T</w:t>
      </w:r>
      <w:r w:rsidRPr="002C367D">
        <w:rPr>
          <w:i/>
          <w:sz w:val="20"/>
          <w:vertAlign w:val="subscript"/>
        </w:rPr>
        <w:t>high</w:t>
      </w:r>
      <w:r w:rsidRPr="002C367D">
        <w:tab/>
        <w:t>=</w:t>
      </w:r>
      <w:r w:rsidRPr="002C367D">
        <w:tab/>
        <w:t>the Technical Score achieved by the Proposal that was scored best among all responsive Proposals</w:t>
      </w:r>
    </w:p>
    <w:p w14:paraId="00D5EB57" w14:textId="77777777" w:rsidR="003903B8" w:rsidRPr="002C367D" w:rsidRDefault="003903B8" w:rsidP="003903B8">
      <w:pPr>
        <w:numPr>
          <w:ilvl w:val="12"/>
          <w:numId w:val="0"/>
        </w:numPr>
        <w:tabs>
          <w:tab w:val="left" w:pos="1350"/>
        </w:tabs>
        <w:spacing w:after="180"/>
        <w:ind w:left="1710" w:hanging="824"/>
        <w:jc w:val="left"/>
      </w:pPr>
      <w:r w:rsidRPr="002C367D">
        <w:rPr>
          <w:i/>
        </w:rPr>
        <w:t>X</w:t>
      </w:r>
      <w:r w:rsidRPr="002C367D">
        <w:tab/>
        <w:t>=</w:t>
      </w:r>
      <w:r w:rsidRPr="002C367D">
        <w:tab/>
        <w:t xml:space="preserve">weight for the Cost as specified in the </w:t>
      </w:r>
      <w:r w:rsidRPr="002C367D">
        <w:rPr>
          <w:bCs/>
        </w:rPr>
        <w:t>PDS</w:t>
      </w:r>
    </w:p>
    <w:p w14:paraId="29B20874" w14:textId="156ACBD5" w:rsidR="003903B8" w:rsidRPr="002C367D" w:rsidRDefault="003903B8" w:rsidP="003903B8">
      <w:pPr>
        <w:pStyle w:val="Footer"/>
        <w:ind w:left="720" w:hanging="295"/>
        <w:rPr>
          <w:shd w:val="clear" w:color="auto" w:fill="FDE9D9" w:themeFill="accent6" w:themeFillTint="33"/>
        </w:rPr>
      </w:pPr>
      <w:r w:rsidRPr="002C367D">
        <w:tab/>
        <w:t xml:space="preserve">The Proposal with the best evaluated Proposal Score (B) among responsive Proposals shall be the Most Advantageous Proposal provided the Proposer was prequalified and/or it was found to be qualified to perform the </w:t>
      </w:r>
      <w:r w:rsidR="005B7A1D" w:rsidRPr="002C367D">
        <w:t>Contract.</w:t>
      </w:r>
    </w:p>
    <w:p w14:paraId="5AC79BF1" w14:textId="77777777" w:rsidR="003903B8" w:rsidRPr="002C367D" w:rsidRDefault="003903B8" w:rsidP="00F95A49">
      <w:pPr>
        <w:pStyle w:val="Footer"/>
        <w:ind w:left="720"/>
        <w:rPr>
          <w:color w:val="000000" w:themeColor="text1"/>
          <w:spacing w:val="-2"/>
        </w:rPr>
      </w:pPr>
    </w:p>
    <w:p w14:paraId="4E2A56E3" w14:textId="77777777" w:rsidR="001040E4" w:rsidRPr="002C367D" w:rsidRDefault="001040E4" w:rsidP="001040E4">
      <w:pPr>
        <w:jc w:val="left"/>
        <w:rPr>
          <w:sz w:val="28"/>
        </w:rPr>
      </w:pPr>
    </w:p>
    <w:p w14:paraId="073176C0" w14:textId="7B3EB87A" w:rsidR="001040E4" w:rsidRPr="002C367D" w:rsidRDefault="001040E4" w:rsidP="00394921">
      <w:pPr>
        <w:pStyle w:val="Sec3h1"/>
        <w:numPr>
          <w:ilvl w:val="0"/>
          <w:numId w:val="55"/>
        </w:numPr>
        <w:rPr>
          <w:b/>
          <w:i/>
          <w:iCs/>
          <w:sz w:val="28"/>
        </w:rPr>
      </w:pPr>
      <w:r w:rsidRPr="002C367D">
        <w:rPr>
          <w:b/>
          <w:iCs/>
          <w:sz w:val="28"/>
        </w:rPr>
        <w:t>Qualification</w:t>
      </w:r>
      <w:r w:rsidRPr="002C367D">
        <w:rPr>
          <w:b/>
          <w:i/>
          <w:iCs/>
          <w:sz w:val="28"/>
        </w:rPr>
        <w:t xml:space="preserve"> </w:t>
      </w:r>
    </w:p>
    <w:p w14:paraId="0FA55B6D" w14:textId="77777777" w:rsidR="001040E4" w:rsidRPr="002C367D" w:rsidRDefault="001040E4" w:rsidP="001040E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1"/>
        <w:gridCol w:w="2922"/>
        <w:gridCol w:w="1489"/>
        <w:gridCol w:w="1450"/>
        <w:gridCol w:w="1489"/>
        <w:gridCol w:w="1489"/>
        <w:gridCol w:w="1860"/>
      </w:tblGrid>
      <w:tr w:rsidR="001040E4" w:rsidRPr="002C367D" w14:paraId="260CCB17" w14:textId="77777777" w:rsidTr="00FB59F3">
        <w:trPr>
          <w:cantSplit/>
          <w:tblHeader/>
        </w:trPr>
        <w:tc>
          <w:tcPr>
            <w:tcW w:w="869" w:type="pct"/>
          </w:tcPr>
          <w:p w14:paraId="55B11680" w14:textId="77777777" w:rsidR="001040E4" w:rsidRPr="002C367D" w:rsidRDefault="001040E4" w:rsidP="001040E4">
            <w:pPr>
              <w:spacing w:before="120"/>
              <w:jc w:val="center"/>
              <w:rPr>
                <w:b/>
                <w:sz w:val="22"/>
                <w:szCs w:val="22"/>
              </w:rPr>
            </w:pPr>
            <w:r w:rsidRPr="002C367D">
              <w:rPr>
                <w:b/>
                <w:sz w:val="22"/>
                <w:szCs w:val="22"/>
              </w:rPr>
              <w:t>Factor</w:t>
            </w:r>
          </w:p>
        </w:tc>
        <w:tc>
          <w:tcPr>
            <w:tcW w:w="4131" w:type="pct"/>
            <w:gridSpan w:val="6"/>
          </w:tcPr>
          <w:p w14:paraId="05B9054B" w14:textId="6A0B6746" w:rsidR="001040E4" w:rsidRPr="002C367D" w:rsidRDefault="00843AFB" w:rsidP="001040E4">
            <w:pPr>
              <w:pStyle w:val="Heading1"/>
              <w:rPr>
                <w:rFonts w:ascii="Times New Roman" w:hAnsi="Times New Roman"/>
              </w:rPr>
            </w:pPr>
            <w:bookmarkStart w:id="472" w:name="_Toc496006430"/>
            <w:bookmarkStart w:id="473" w:name="_Toc496006831"/>
            <w:bookmarkStart w:id="474" w:name="_Toc496113482"/>
            <w:bookmarkStart w:id="475" w:name="_Toc496359153"/>
            <w:bookmarkStart w:id="476" w:name="_Toc496968116"/>
            <w:bookmarkStart w:id="477" w:name="_Toc498339860"/>
            <w:bookmarkStart w:id="478" w:name="_Toc498848207"/>
            <w:bookmarkStart w:id="479" w:name="_Toc499021785"/>
            <w:bookmarkStart w:id="480" w:name="_Toc499023468"/>
            <w:bookmarkStart w:id="481" w:name="_Toc501529950"/>
            <w:bookmarkStart w:id="482" w:name="_Toc503874228"/>
            <w:bookmarkStart w:id="483" w:name="_Toc23215164"/>
            <w:bookmarkStart w:id="484" w:name="_Toc445567356"/>
            <w:r w:rsidRPr="003202FA">
              <w:rPr>
                <w:rFonts w:ascii="Times New Roman" w:hAnsi="Times New Roman"/>
              </w:rPr>
              <w:t>1</w:t>
            </w:r>
            <w:r w:rsidR="001040E4" w:rsidRPr="003202FA">
              <w:rPr>
                <w:rFonts w:ascii="Times New Roman" w:hAnsi="Times New Roman"/>
              </w:rPr>
              <w:t xml:space="preserve">.1 </w:t>
            </w:r>
            <w:r w:rsidR="001040E4" w:rsidRPr="002C367D">
              <w:rPr>
                <w:rFonts w:ascii="Times New Roman" w:hAnsi="Times New Roman"/>
              </w:rPr>
              <w:t>Eligibility</w:t>
            </w:r>
            <w:bookmarkEnd w:id="472"/>
            <w:bookmarkEnd w:id="473"/>
            <w:bookmarkEnd w:id="474"/>
            <w:bookmarkEnd w:id="475"/>
            <w:bookmarkEnd w:id="476"/>
            <w:bookmarkEnd w:id="477"/>
            <w:bookmarkEnd w:id="478"/>
            <w:bookmarkEnd w:id="479"/>
            <w:bookmarkEnd w:id="480"/>
            <w:bookmarkEnd w:id="481"/>
            <w:bookmarkEnd w:id="482"/>
            <w:bookmarkEnd w:id="483"/>
            <w:bookmarkEnd w:id="484"/>
          </w:p>
        </w:tc>
      </w:tr>
      <w:tr w:rsidR="001040E4" w:rsidRPr="002C367D" w14:paraId="7AD90EDB" w14:textId="77777777" w:rsidTr="00FB59F3">
        <w:trPr>
          <w:cantSplit/>
          <w:tblHeader/>
        </w:trPr>
        <w:tc>
          <w:tcPr>
            <w:tcW w:w="869" w:type="pct"/>
            <w:vMerge w:val="restart"/>
            <w:vAlign w:val="center"/>
          </w:tcPr>
          <w:p w14:paraId="53D7F7B6" w14:textId="77777777" w:rsidR="001040E4" w:rsidRPr="002C367D" w:rsidRDefault="001040E4" w:rsidP="001040E4">
            <w:pPr>
              <w:pStyle w:val="titulo"/>
              <w:spacing w:before="120" w:after="120"/>
              <w:rPr>
                <w:rFonts w:ascii="Times New Roman" w:hAnsi="Times New Roman"/>
                <w:b w:val="0"/>
                <w:sz w:val="22"/>
                <w:szCs w:val="22"/>
              </w:rPr>
            </w:pPr>
            <w:r w:rsidRPr="002C367D">
              <w:rPr>
                <w:rFonts w:ascii="Times New Roman" w:hAnsi="Times New Roman"/>
                <w:sz w:val="22"/>
                <w:szCs w:val="22"/>
              </w:rPr>
              <w:t>Sub-Factor</w:t>
            </w:r>
          </w:p>
        </w:tc>
        <w:tc>
          <w:tcPr>
            <w:tcW w:w="3413" w:type="pct"/>
            <w:gridSpan w:val="5"/>
          </w:tcPr>
          <w:p w14:paraId="1F46F077" w14:textId="77777777" w:rsidR="001040E4" w:rsidRPr="002C367D" w:rsidRDefault="001040E4" w:rsidP="001040E4">
            <w:pPr>
              <w:pStyle w:val="titulo"/>
              <w:spacing w:before="80" w:after="0"/>
              <w:rPr>
                <w:rFonts w:ascii="Times New Roman" w:hAnsi="Times New Roman"/>
                <w:sz w:val="22"/>
                <w:szCs w:val="22"/>
              </w:rPr>
            </w:pPr>
            <w:r w:rsidRPr="002C367D">
              <w:rPr>
                <w:rFonts w:ascii="Times New Roman" w:hAnsi="Times New Roman"/>
                <w:b w:val="0"/>
                <w:sz w:val="22"/>
                <w:szCs w:val="22"/>
              </w:rPr>
              <w:t>Criteria</w:t>
            </w:r>
          </w:p>
        </w:tc>
        <w:tc>
          <w:tcPr>
            <w:tcW w:w="718" w:type="pct"/>
            <w:vMerge w:val="restart"/>
            <w:vAlign w:val="center"/>
          </w:tcPr>
          <w:p w14:paraId="7F83B58E" w14:textId="77777777" w:rsidR="001040E4" w:rsidRPr="002C367D" w:rsidRDefault="001040E4" w:rsidP="001040E4">
            <w:pPr>
              <w:pStyle w:val="titulo"/>
              <w:spacing w:before="120" w:after="0"/>
              <w:rPr>
                <w:rFonts w:ascii="Times New Roman" w:hAnsi="Times New Roman"/>
                <w:sz w:val="22"/>
                <w:szCs w:val="22"/>
              </w:rPr>
            </w:pPr>
            <w:r w:rsidRPr="002C367D">
              <w:rPr>
                <w:rFonts w:ascii="Times New Roman" w:hAnsi="Times New Roman"/>
                <w:sz w:val="22"/>
                <w:szCs w:val="22"/>
              </w:rPr>
              <w:t>Documentation Required</w:t>
            </w:r>
          </w:p>
        </w:tc>
      </w:tr>
      <w:tr w:rsidR="001040E4" w:rsidRPr="002C367D" w14:paraId="17F75588" w14:textId="77777777" w:rsidTr="00FB59F3">
        <w:trPr>
          <w:cantSplit/>
          <w:tblHeader/>
        </w:trPr>
        <w:tc>
          <w:tcPr>
            <w:tcW w:w="869" w:type="pct"/>
            <w:vMerge/>
          </w:tcPr>
          <w:p w14:paraId="741BD494" w14:textId="77777777" w:rsidR="001040E4" w:rsidRPr="002C367D" w:rsidRDefault="001040E4" w:rsidP="001040E4">
            <w:pPr>
              <w:ind w:left="360" w:hanging="360"/>
              <w:jc w:val="center"/>
              <w:rPr>
                <w:b/>
                <w:sz w:val="22"/>
                <w:szCs w:val="22"/>
              </w:rPr>
            </w:pPr>
          </w:p>
        </w:tc>
        <w:tc>
          <w:tcPr>
            <w:tcW w:w="1128" w:type="pct"/>
            <w:vMerge w:val="restart"/>
            <w:tcBorders>
              <w:bottom w:val="nil"/>
            </w:tcBorders>
            <w:vAlign w:val="center"/>
          </w:tcPr>
          <w:p w14:paraId="6AB716B1" w14:textId="77777777" w:rsidR="001040E4" w:rsidRPr="002C367D" w:rsidRDefault="001040E4" w:rsidP="001040E4">
            <w:pPr>
              <w:pStyle w:val="titulo"/>
              <w:spacing w:before="120" w:after="120"/>
              <w:rPr>
                <w:rFonts w:ascii="Times New Roman" w:hAnsi="Times New Roman"/>
                <w:b w:val="0"/>
                <w:sz w:val="22"/>
                <w:szCs w:val="22"/>
              </w:rPr>
            </w:pPr>
            <w:r w:rsidRPr="002C367D">
              <w:rPr>
                <w:rFonts w:ascii="Times New Roman" w:hAnsi="Times New Roman"/>
                <w:sz w:val="22"/>
                <w:szCs w:val="22"/>
              </w:rPr>
              <w:t>Requirement</w:t>
            </w:r>
          </w:p>
        </w:tc>
        <w:tc>
          <w:tcPr>
            <w:tcW w:w="2285" w:type="pct"/>
            <w:gridSpan w:val="4"/>
          </w:tcPr>
          <w:p w14:paraId="0CEE77EB" w14:textId="5285CD22" w:rsidR="001040E4" w:rsidRPr="002C367D" w:rsidRDefault="00A64EA0" w:rsidP="001040E4">
            <w:pPr>
              <w:pStyle w:val="titulo"/>
              <w:spacing w:before="80" w:after="0"/>
              <w:rPr>
                <w:rFonts w:ascii="Times New Roman" w:hAnsi="Times New Roman"/>
                <w:sz w:val="22"/>
                <w:szCs w:val="22"/>
              </w:rPr>
            </w:pPr>
            <w:r w:rsidRPr="002C367D">
              <w:rPr>
                <w:rFonts w:ascii="Times New Roman" w:hAnsi="Times New Roman"/>
                <w:sz w:val="22"/>
                <w:szCs w:val="22"/>
              </w:rPr>
              <w:t>Proposer</w:t>
            </w:r>
          </w:p>
        </w:tc>
        <w:tc>
          <w:tcPr>
            <w:tcW w:w="718" w:type="pct"/>
            <w:vMerge/>
            <w:tcBorders>
              <w:bottom w:val="nil"/>
            </w:tcBorders>
          </w:tcPr>
          <w:p w14:paraId="337B3043" w14:textId="77777777" w:rsidR="001040E4" w:rsidRPr="002C367D" w:rsidRDefault="001040E4" w:rsidP="001040E4">
            <w:pPr>
              <w:pStyle w:val="titulo"/>
              <w:spacing w:before="80"/>
              <w:rPr>
                <w:rFonts w:ascii="Times New Roman" w:hAnsi="Times New Roman"/>
                <w:b w:val="0"/>
                <w:sz w:val="20"/>
              </w:rPr>
            </w:pPr>
          </w:p>
        </w:tc>
      </w:tr>
      <w:tr w:rsidR="001040E4" w:rsidRPr="002C367D" w14:paraId="02BB2386" w14:textId="77777777" w:rsidTr="00FB59F3">
        <w:trPr>
          <w:cantSplit/>
          <w:tblHeader/>
        </w:trPr>
        <w:tc>
          <w:tcPr>
            <w:tcW w:w="869" w:type="pct"/>
            <w:vMerge/>
          </w:tcPr>
          <w:p w14:paraId="0698F80F" w14:textId="77777777" w:rsidR="001040E4" w:rsidRPr="002C367D" w:rsidRDefault="001040E4" w:rsidP="001040E4">
            <w:pPr>
              <w:ind w:left="360" w:hanging="360"/>
              <w:jc w:val="center"/>
              <w:rPr>
                <w:b/>
                <w:sz w:val="22"/>
                <w:szCs w:val="22"/>
              </w:rPr>
            </w:pPr>
          </w:p>
        </w:tc>
        <w:tc>
          <w:tcPr>
            <w:tcW w:w="1128" w:type="pct"/>
            <w:vMerge/>
            <w:tcBorders>
              <w:top w:val="nil"/>
              <w:bottom w:val="nil"/>
            </w:tcBorders>
          </w:tcPr>
          <w:p w14:paraId="35710D06" w14:textId="77777777" w:rsidR="001040E4" w:rsidRPr="002C367D" w:rsidRDefault="001040E4" w:rsidP="001040E4">
            <w:pPr>
              <w:ind w:left="360" w:hanging="360"/>
              <w:jc w:val="center"/>
              <w:rPr>
                <w:b/>
                <w:sz w:val="22"/>
                <w:szCs w:val="22"/>
              </w:rPr>
            </w:pPr>
          </w:p>
        </w:tc>
        <w:tc>
          <w:tcPr>
            <w:tcW w:w="575" w:type="pct"/>
            <w:vMerge w:val="restart"/>
          </w:tcPr>
          <w:p w14:paraId="4D0D7426" w14:textId="77777777" w:rsidR="001040E4" w:rsidRPr="002C367D" w:rsidRDefault="001040E4" w:rsidP="001040E4">
            <w:pPr>
              <w:spacing w:before="80"/>
              <w:jc w:val="center"/>
              <w:rPr>
                <w:b/>
                <w:sz w:val="22"/>
                <w:szCs w:val="22"/>
              </w:rPr>
            </w:pPr>
            <w:r w:rsidRPr="002C367D">
              <w:rPr>
                <w:b/>
                <w:sz w:val="22"/>
                <w:szCs w:val="22"/>
              </w:rPr>
              <w:t>Single Entity</w:t>
            </w:r>
          </w:p>
        </w:tc>
        <w:tc>
          <w:tcPr>
            <w:tcW w:w="1710" w:type="pct"/>
            <w:gridSpan w:val="3"/>
          </w:tcPr>
          <w:p w14:paraId="182DAEE6" w14:textId="77777777" w:rsidR="001040E4" w:rsidRPr="002C367D" w:rsidRDefault="00517E5D" w:rsidP="001040E4">
            <w:pPr>
              <w:pStyle w:val="titulo"/>
              <w:spacing w:before="80" w:after="0"/>
              <w:rPr>
                <w:rFonts w:ascii="Times New Roman" w:hAnsi="Times New Roman"/>
                <w:sz w:val="22"/>
                <w:szCs w:val="22"/>
              </w:rPr>
            </w:pPr>
            <w:r w:rsidRPr="002C367D">
              <w:rPr>
                <w:rFonts w:ascii="Times New Roman" w:hAnsi="Times New Roman"/>
                <w:sz w:val="22"/>
                <w:szCs w:val="22"/>
              </w:rPr>
              <w:t>Joint Venture (existing or intended)</w:t>
            </w:r>
          </w:p>
        </w:tc>
        <w:tc>
          <w:tcPr>
            <w:tcW w:w="718" w:type="pct"/>
            <w:vMerge/>
            <w:tcBorders>
              <w:bottom w:val="nil"/>
            </w:tcBorders>
          </w:tcPr>
          <w:p w14:paraId="2B9B5FE8" w14:textId="77777777" w:rsidR="001040E4" w:rsidRPr="002C367D" w:rsidRDefault="001040E4" w:rsidP="001040E4">
            <w:pPr>
              <w:pStyle w:val="titulo"/>
              <w:spacing w:before="80" w:after="0"/>
              <w:rPr>
                <w:rFonts w:ascii="Times New Roman" w:hAnsi="Times New Roman"/>
                <w:sz w:val="20"/>
              </w:rPr>
            </w:pPr>
          </w:p>
        </w:tc>
      </w:tr>
      <w:tr w:rsidR="001040E4" w:rsidRPr="002C367D" w14:paraId="2CB2B6BB" w14:textId="77777777" w:rsidTr="00FB59F3">
        <w:trPr>
          <w:cantSplit/>
          <w:tblHeader/>
        </w:trPr>
        <w:tc>
          <w:tcPr>
            <w:tcW w:w="869" w:type="pct"/>
            <w:vMerge/>
          </w:tcPr>
          <w:p w14:paraId="604E6FCB" w14:textId="77777777" w:rsidR="001040E4" w:rsidRPr="002C367D" w:rsidRDefault="001040E4" w:rsidP="001040E4">
            <w:pPr>
              <w:ind w:left="360" w:hanging="360"/>
              <w:rPr>
                <w:b/>
                <w:sz w:val="22"/>
                <w:szCs w:val="22"/>
              </w:rPr>
            </w:pPr>
          </w:p>
        </w:tc>
        <w:tc>
          <w:tcPr>
            <w:tcW w:w="1128" w:type="pct"/>
            <w:vMerge/>
            <w:tcBorders>
              <w:top w:val="nil"/>
            </w:tcBorders>
          </w:tcPr>
          <w:p w14:paraId="3C23ADB8" w14:textId="77777777" w:rsidR="001040E4" w:rsidRPr="002C367D" w:rsidRDefault="001040E4" w:rsidP="001040E4">
            <w:pPr>
              <w:ind w:left="360" w:hanging="360"/>
              <w:rPr>
                <w:b/>
                <w:sz w:val="22"/>
                <w:szCs w:val="22"/>
              </w:rPr>
            </w:pPr>
          </w:p>
        </w:tc>
        <w:tc>
          <w:tcPr>
            <w:tcW w:w="575" w:type="pct"/>
            <w:vMerge/>
          </w:tcPr>
          <w:p w14:paraId="3FCC36B3" w14:textId="77777777" w:rsidR="001040E4" w:rsidRPr="002C367D" w:rsidRDefault="001040E4" w:rsidP="001040E4">
            <w:pPr>
              <w:rPr>
                <w:b/>
                <w:sz w:val="22"/>
                <w:szCs w:val="22"/>
              </w:rPr>
            </w:pPr>
          </w:p>
        </w:tc>
        <w:tc>
          <w:tcPr>
            <w:tcW w:w="560" w:type="pct"/>
            <w:tcBorders>
              <w:top w:val="nil"/>
            </w:tcBorders>
          </w:tcPr>
          <w:p w14:paraId="185B361D" w14:textId="77777777" w:rsidR="001040E4" w:rsidRPr="002C367D" w:rsidRDefault="001040E4" w:rsidP="00834DEB">
            <w:pPr>
              <w:jc w:val="center"/>
              <w:rPr>
                <w:b/>
                <w:sz w:val="22"/>
                <w:szCs w:val="22"/>
              </w:rPr>
            </w:pPr>
            <w:r w:rsidRPr="002C367D">
              <w:rPr>
                <w:b/>
                <w:sz w:val="22"/>
                <w:szCs w:val="22"/>
              </w:rPr>
              <w:t xml:space="preserve">All </w:t>
            </w:r>
            <w:r w:rsidR="00834DEB" w:rsidRPr="002C367D">
              <w:rPr>
                <w:b/>
                <w:sz w:val="22"/>
                <w:szCs w:val="22"/>
              </w:rPr>
              <w:t xml:space="preserve">members </w:t>
            </w:r>
            <w:r w:rsidRPr="002C367D">
              <w:rPr>
                <w:b/>
                <w:sz w:val="22"/>
                <w:szCs w:val="22"/>
              </w:rPr>
              <w:t>combined</w:t>
            </w:r>
          </w:p>
        </w:tc>
        <w:tc>
          <w:tcPr>
            <w:tcW w:w="575" w:type="pct"/>
            <w:tcBorders>
              <w:top w:val="nil"/>
            </w:tcBorders>
          </w:tcPr>
          <w:p w14:paraId="7E37BC24" w14:textId="77777777" w:rsidR="001040E4" w:rsidRPr="002C367D" w:rsidRDefault="001040E4" w:rsidP="009D64CF">
            <w:pPr>
              <w:pStyle w:val="titulo"/>
              <w:spacing w:after="0"/>
              <w:rPr>
                <w:rFonts w:ascii="Times New Roman" w:hAnsi="Times New Roman"/>
                <w:sz w:val="22"/>
                <w:szCs w:val="22"/>
              </w:rPr>
            </w:pPr>
            <w:r w:rsidRPr="002C367D">
              <w:rPr>
                <w:rFonts w:ascii="Times New Roman" w:hAnsi="Times New Roman"/>
                <w:sz w:val="22"/>
                <w:szCs w:val="22"/>
              </w:rPr>
              <w:t xml:space="preserve">Each </w:t>
            </w:r>
            <w:r w:rsidR="009D64CF" w:rsidRPr="002C367D">
              <w:rPr>
                <w:rFonts w:ascii="Times New Roman" w:hAnsi="Times New Roman"/>
                <w:sz w:val="22"/>
                <w:szCs w:val="22"/>
              </w:rPr>
              <w:t>member</w:t>
            </w:r>
          </w:p>
        </w:tc>
        <w:tc>
          <w:tcPr>
            <w:tcW w:w="575" w:type="pct"/>
            <w:tcBorders>
              <w:top w:val="nil"/>
            </w:tcBorders>
          </w:tcPr>
          <w:p w14:paraId="3B39A777" w14:textId="77777777" w:rsidR="001040E4" w:rsidRPr="002C367D" w:rsidRDefault="001040E4" w:rsidP="009D64CF">
            <w:pPr>
              <w:jc w:val="center"/>
              <w:rPr>
                <w:b/>
                <w:sz w:val="22"/>
                <w:szCs w:val="22"/>
              </w:rPr>
            </w:pPr>
            <w:r w:rsidRPr="002C367D">
              <w:rPr>
                <w:b/>
                <w:sz w:val="22"/>
                <w:szCs w:val="22"/>
              </w:rPr>
              <w:t xml:space="preserve">At least one </w:t>
            </w:r>
            <w:r w:rsidR="009D64CF" w:rsidRPr="002C367D">
              <w:rPr>
                <w:b/>
                <w:sz w:val="22"/>
                <w:szCs w:val="22"/>
              </w:rPr>
              <w:t>member</w:t>
            </w:r>
          </w:p>
        </w:tc>
        <w:tc>
          <w:tcPr>
            <w:tcW w:w="718" w:type="pct"/>
            <w:vMerge/>
            <w:tcBorders>
              <w:top w:val="nil"/>
            </w:tcBorders>
          </w:tcPr>
          <w:p w14:paraId="2DDA59C5" w14:textId="77777777" w:rsidR="001040E4" w:rsidRPr="002C367D" w:rsidRDefault="001040E4" w:rsidP="001040E4">
            <w:pPr>
              <w:rPr>
                <w:b/>
                <w:sz w:val="20"/>
              </w:rPr>
            </w:pPr>
          </w:p>
        </w:tc>
      </w:tr>
      <w:tr w:rsidR="001040E4" w:rsidRPr="002C367D" w14:paraId="160DCD91" w14:textId="77777777" w:rsidTr="00FB59F3">
        <w:trPr>
          <w:cantSplit/>
        </w:trPr>
        <w:tc>
          <w:tcPr>
            <w:tcW w:w="869" w:type="pct"/>
          </w:tcPr>
          <w:p w14:paraId="5F18E771" w14:textId="721B6FFC" w:rsidR="001040E4" w:rsidRPr="002C367D" w:rsidRDefault="001040E4" w:rsidP="003938BB">
            <w:pPr>
              <w:pStyle w:val="Heading2"/>
              <w:tabs>
                <w:tab w:val="left" w:pos="576"/>
              </w:tabs>
              <w:spacing w:before="60" w:after="60"/>
              <w:ind w:left="605" w:hanging="605"/>
              <w:jc w:val="both"/>
              <w:rPr>
                <w:rFonts w:ascii="Times New Roman" w:hAnsi="Times New Roman"/>
                <w:b w:val="0"/>
                <w:sz w:val="20"/>
              </w:rPr>
            </w:pPr>
            <w:bookmarkStart w:id="485" w:name="_Toc496968117"/>
            <w:bookmarkStart w:id="486" w:name="_Toc445567357"/>
            <w:r w:rsidRPr="002C367D">
              <w:rPr>
                <w:rFonts w:ascii="Times New Roman" w:hAnsi="Times New Roman"/>
                <w:b w:val="0"/>
                <w:sz w:val="20"/>
              </w:rPr>
              <w:t xml:space="preserve">1.1 </w:t>
            </w:r>
            <w:r w:rsidRPr="002C367D">
              <w:rPr>
                <w:rFonts w:ascii="Times New Roman" w:hAnsi="Times New Roman"/>
                <w:b w:val="0"/>
                <w:sz w:val="20"/>
              </w:rPr>
              <w:tab/>
              <w:t>Nationality</w:t>
            </w:r>
            <w:bookmarkEnd w:id="485"/>
            <w:bookmarkEnd w:id="486"/>
            <w:r w:rsidRPr="002C367D">
              <w:rPr>
                <w:rFonts w:ascii="Times New Roman" w:hAnsi="Times New Roman"/>
                <w:b w:val="0"/>
                <w:sz w:val="20"/>
              </w:rPr>
              <w:t xml:space="preserve"> </w:t>
            </w:r>
          </w:p>
        </w:tc>
        <w:tc>
          <w:tcPr>
            <w:tcW w:w="1128" w:type="pct"/>
          </w:tcPr>
          <w:p w14:paraId="5973CD24" w14:textId="21A40033" w:rsidR="001040E4" w:rsidRPr="002C367D" w:rsidRDefault="001040E4">
            <w:pPr>
              <w:pStyle w:val="BodyTextIndent"/>
              <w:spacing w:before="60" w:after="60"/>
              <w:ind w:left="0"/>
              <w:jc w:val="left"/>
              <w:rPr>
                <w:sz w:val="20"/>
              </w:rPr>
            </w:pPr>
            <w:r w:rsidRPr="002C367D">
              <w:rPr>
                <w:sz w:val="20"/>
              </w:rPr>
              <w:t xml:space="preserve">Nationality in accordance with </w:t>
            </w:r>
            <w:r w:rsidR="0035296A" w:rsidRPr="002C367D">
              <w:rPr>
                <w:sz w:val="20"/>
              </w:rPr>
              <w:t xml:space="preserve">ITP </w:t>
            </w:r>
            <w:r w:rsidRPr="002C367D">
              <w:rPr>
                <w:sz w:val="20"/>
              </w:rPr>
              <w:t>4.</w:t>
            </w:r>
            <w:r w:rsidR="008F3E18" w:rsidRPr="002C367D">
              <w:rPr>
                <w:sz w:val="20"/>
              </w:rPr>
              <w:t>4</w:t>
            </w:r>
            <w:r w:rsidRPr="002C367D">
              <w:rPr>
                <w:sz w:val="20"/>
              </w:rPr>
              <w:t>.</w:t>
            </w:r>
          </w:p>
        </w:tc>
        <w:tc>
          <w:tcPr>
            <w:tcW w:w="575" w:type="pct"/>
          </w:tcPr>
          <w:p w14:paraId="4A91B7EB" w14:textId="77777777" w:rsidR="001040E4" w:rsidRPr="002C367D" w:rsidRDefault="001040E4" w:rsidP="001040E4">
            <w:pPr>
              <w:spacing w:before="60" w:after="60"/>
              <w:jc w:val="left"/>
              <w:rPr>
                <w:sz w:val="20"/>
              </w:rPr>
            </w:pPr>
            <w:r w:rsidRPr="002C367D">
              <w:rPr>
                <w:sz w:val="20"/>
              </w:rPr>
              <w:t>Must meet requirement</w:t>
            </w:r>
          </w:p>
        </w:tc>
        <w:tc>
          <w:tcPr>
            <w:tcW w:w="560" w:type="pct"/>
          </w:tcPr>
          <w:p w14:paraId="5349840B" w14:textId="77777777" w:rsidR="001040E4" w:rsidRPr="002C367D" w:rsidRDefault="00517E5D">
            <w:pPr>
              <w:spacing w:before="60" w:after="60"/>
              <w:jc w:val="left"/>
              <w:rPr>
                <w:sz w:val="20"/>
              </w:rPr>
            </w:pPr>
            <w:r w:rsidRPr="002C367D">
              <w:rPr>
                <w:sz w:val="22"/>
                <w:szCs w:val="22"/>
              </w:rPr>
              <w:t>Must meet requirement</w:t>
            </w:r>
          </w:p>
        </w:tc>
        <w:tc>
          <w:tcPr>
            <w:tcW w:w="575" w:type="pct"/>
          </w:tcPr>
          <w:p w14:paraId="465B7363" w14:textId="77777777" w:rsidR="001040E4" w:rsidRPr="002C367D" w:rsidRDefault="001040E4" w:rsidP="001040E4">
            <w:pPr>
              <w:spacing w:before="60" w:after="60"/>
              <w:jc w:val="left"/>
              <w:rPr>
                <w:sz w:val="20"/>
              </w:rPr>
            </w:pPr>
            <w:r w:rsidRPr="002C367D">
              <w:rPr>
                <w:sz w:val="20"/>
              </w:rPr>
              <w:t>Must meet requirement</w:t>
            </w:r>
          </w:p>
        </w:tc>
        <w:tc>
          <w:tcPr>
            <w:tcW w:w="575" w:type="pct"/>
          </w:tcPr>
          <w:p w14:paraId="3D666B31" w14:textId="77777777" w:rsidR="001040E4" w:rsidRPr="002C367D" w:rsidRDefault="001040E4" w:rsidP="001040E4">
            <w:pPr>
              <w:spacing w:before="60" w:after="60"/>
              <w:jc w:val="center"/>
              <w:rPr>
                <w:sz w:val="20"/>
              </w:rPr>
            </w:pPr>
            <w:r w:rsidRPr="002C367D">
              <w:rPr>
                <w:sz w:val="20"/>
              </w:rPr>
              <w:t>N / A</w:t>
            </w:r>
          </w:p>
        </w:tc>
        <w:tc>
          <w:tcPr>
            <w:tcW w:w="718" w:type="pct"/>
          </w:tcPr>
          <w:p w14:paraId="1D2B028E" w14:textId="0FED87DD" w:rsidR="001040E4" w:rsidRPr="002C367D" w:rsidRDefault="001040E4" w:rsidP="001040E4">
            <w:pPr>
              <w:spacing w:before="60" w:after="60"/>
              <w:jc w:val="center"/>
              <w:rPr>
                <w:sz w:val="20"/>
              </w:rPr>
            </w:pPr>
            <w:r w:rsidRPr="002C367D">
              <w:rPr>
                <w:sz w:val="20"/>
              </w:rPr>
              <w:t>Form ELI –1.1 and 1.2, with attachments</w:t>
            </w:r>
          </w:p>
        </w:tc>
      </w:tr>
      <w:tr w:rsidR="001040E4" w:rsidRPr="002C367D" w14:paraId="5EA8AB73" w14:textId="77777777" w:rsidTr="00FB59F3">
        <w:trPr>
          <w:cantSplit/>
        </w:trPr>
        <w:tc>
          <w:tcPr>
            <w:tcW w:w="869" w:type="pct"/>
          </w:tcPr>
          <w:p w14:paraId="2A93EE32" w14:textId="60C52214" w:rsidR="001040E4" w:rsidRPr="002C367D" w:rsidRDefault="001040E4" w:rsidP="003938BB">
            <w:pPr>
              <w:pStyle w:val="Heading2"/>
              <w:tabs>
                <w:tab w:val="left" w:pos="576"/>
              </w:tabs>
              <w:spacing w:before="60" w:after="60"/>
              <w:ind w:left="605" w:hanging="605"/>
              <w:jc w:val="left"/>
              <w:rPr>
                <w:rFonts w:ascii="Times New Roman" w:hAnsi="Times New Roman"/>
                <w:sz w:val="20"/>
              </w:rPr>
            </w:pPr>
            <w:bookmarkStart w:id="487" w:name="_Toc445567358"/>
            <w:r w:rsidRPr="002C367D">
              <w:rPr>
                <w:rFonts w:ascii="Times New Roman" w:hAnsi="Times New Roman"/>
                <w:b w:val="0"/>
                <w:sz w:val="20"/>
              </w:rPr>
              <w:t xml:space="preserve">1.2 </w:t>
            </w:r>
            <w:r w:rsidRPr="002C367D">
              <w:rPr>
                <w:rFonts w:ascii="Times New Roman" w:hAnsi="Times New Roman"/>
                <w:b w:val="0"/>
                <w:sz w:val="20"/>
              </w:rPr>
              <w:tab/>
              <w:t>Conflict of Interest</w:t>
            </w:r>
            <w:bookmarkEnd w:id="487"/>
          </w:p>
        </w:tc>
        <w:tc>
          <w:tcPr>
            <w:tcW w:w="1128" w:type="pct"/>
          </w:tcPr>
          <w:p w14:paraId="0825C8B0" w14:textId="05B933B5" w:rsidR="001040E4" w:rsidRPr="002C367D" w:rsidRDefault="001040E4">
            <w:pPr>
              <w:pStyle w:val="BodyTextIndent"/>
              <w:spacing w:before="60" w:after="60"/>
              <w:ind w:left="0"/>
              <w:jc w:val="left"/>
              <w:rPr>
                <w:sz w:val="20"/>
              </w:rPr>
            </w:pPr>
            <w:r w:rsidRPr="002C367D">
              <w:rPr>
                <w:sz w:val="20"/>
              </w:rPr>
              <w:t xml:space="preserve"> No- conflicts of interests as described in </w:t>
            </w:r>
            <w:r w:rsidR="0035296A" w:rsidRPr="002C367D">
              <w:rPr>
                <w:sz w:val="20"/>
              </w:rPr>
              <w:t xml:space="preserve">ITP </w:t>
            </w:r>
            <w:r w:rsidRPr="002C367D">
              <w:rPr>
                <w:sz w:val="20"/>
              </w:rPr>
              <w:t>4.</w:t>
            </w:r>
            <w:r w:rsidR="008F3E18" w:rsidRPr="002C367D">
              <w:rPr>
                <w:sz w:val="20"/>
              </w:rPr>
              <w:t>2</w:t>
            </w:r>
            <w:r w:rsidRPr="002C367D">
              <w:rPr>
                <w:sz w:val="20"/>
              </w:rPr>
              <w:t>.</w:t>
            </w:r>
          </w:p>
        </w:tc>
        <w:tc>
          <w:tcPr>
            <w:tcW w:w="575" w:type="pct"/>
          </w:tcPr>
          <w:p w14:paraId="2C90B738" w14:textId="77777777" w:rsidR="001040E4" w:rsidRPr="002C367D" w:rsidRDefault="001040E4" w:rsidP="001040E4">
            <w:pPr>
              <w:spacing w:before="60" w:after="60"/>
              <w:jc w:val="left"/>
              <w:rPr>
                <w:sz w:val="20"/>
              </w:rPr>
            </w:pPr>
            <w:r w:rsidRPr="002C367D">
              <w:rPr>
                <w:sz w:val="20"/>
              </w:rPr>
              <w:t>Must meet requirement</w:t>
            </w:r>
          </w:p>
        </w:tc>
        <w:tc>
          <w:tcPr>
            <w:tcW w:w="560" w:type="pct"/>
          </w:tcPr>
          <w:p w14:paraId="46D1AA6C" w14:textId="77777777" w:rsidR="001040E4" w:rsidRPr="002C367D" w:rsidRDefault="00517E5D">
            <w:pPr>
              <w:spacing w:before="60" w:after="60"/>
              <w:jc w:val="left"/>
              <w:rPr>
                <w:sz w:val="20"/>
              </w:rPr>
            </w:pPr>
            <w:r w:rsidRPr="002C367D">
              <w:rPr>
                <w:sz w:val="22"/>
                <w:szCs w:val="22"/>
              </w:rPr>
              <w:t>Must meet requirement</w:t>
            </w:r>
          </w:p>
        </w:tc>
        <w:tc>
          <w:tcPr>
            <w:tcW w:w="575" w:type="pct"/>
          </w:tcPr>
          <w:p w14:paraId="7483CB38" w14:textId="77777777" w:rsidR="001040E4" w:rsidRPr="002C367D" w:rsidRDefault="001040E4" w:rsidP="001040E4">
            <w:pPr>
              <w:spacing w:before="60" w:after="60"/>
              <w:jc w:val="left"/>
              <w:rPr>
                <w:sz w:val="20"/>
              </w:rPr>
            </w:pPr>
            <w:r w:rsidRPr="002C367D">
              <w:rPr>
                <w:sz w:val="20"/>
              </w:rPr>
              <w:t>Must meet requirement</w:t>
            </w:r>
          </w:p>
        </w:tc>
        <w:tc>
          <w:tcPr>
            <w:tcW w:w="575" w:type="pct"/>
          </w:tcPr>
          <w:p w14:paraId="7F182950" w14:textId="77777777" w:rsidR="001040E4" w:rsidRPr="002C367D" w:rsidRDefault="001040E4" w:rsidP="001040E4">
            <w:pPr>
              <w:spacing w:before="60" w:after="60"/>
              <w:jc w:val="center"/>
              <w:rPr>
                <w:sz w:val="20"/>
              </w:rPr>
            </w:pPr>
            <w:r w:rsidRPr="002C367D">
              <w:rPr>
                <w:sz w:val="20"/>
              </w:rPr>
              <w:t>N / A</w:t>
            </w:r>
          </w:p>
        </w:tc>
        <w:tc>
          <w:tcPr>
            <w:tcW w:w="718" w:type="pct"/>
          </w:tcPr>
          <w:p w14:paraId="5CF5D992" w14:textId="2D016373" w:rsidR="001040E4" w:rsidRPr="002C367D" w:rsidRDefault="001040E4" w:rsidP="001040E4">
            <w:pPr>
              <w:spacing w:before="60" w:after="60"/>
              <w:jc w:val="center"/>
              <w:rPr>
                <w:sz w:val="20"/>
              </w:rPr>
            </w:pPr>
            <w:r w:rsidRPr="002C367D">
              <w:rPr>
                <w:sz w:val="20"/>
              </w:rPr>
              <w:t xml:space="preserve">Letter of </w:t>
            </w:r>
            <w:r w:rsidR="008719BC" w:rsidRPr="002C367D">
              <w:rPr>
                <w:sz w:val="20"/>
              </w:rPr>
              <w:t>Proposal</w:t>
            </w:r>
          </w:p>
        </w:tc>
      </w:tr>
      <w:tr w:rsidR="001040E4" w:rsidRPr="002C367D" w14:paraId="79366E87" w14:textId="77777777" w:rsidTr="00FB59F3">
        <w:trPr>
          <w:cantSplit/>
        </w:trPr>
        <w:tc>
          <w:tcPr>
            <w:tcW w:w="869" w:type="pct"/>
          </w:tcPr>
          <w:p w14:paraId="07C64CD2" w14:textId="205BD4C0" w:rsidR="001040E4" w:rsidRPr="002C367D" w:rsidRDefault="001040E4" w:rsidP="003938BB">
            <w:pPr>
              <w:pStyle w:val="Heading2"/>
              <w:tabs>
                <w:tab w:val="left" w:pos="576"/>
              </w:tabs>
              <w:spacing w:before="60" w:after="60"/>
              <w:ind w:left="605" w:hanging="605"/>
              <w:jc w:val="both"/>
              <w:rPr>
                <w:rFonts w:ascii="Times New Roman" w:hAnsi="Times New Roman"/>
                <w:sz w:val="20"/>
              </w:rPr>
            </w:pPr>
            <w:bookmarkStart w:id="488" w:name="_Toc445567359"/>
            <w:r w:rsidRPr="002C367D">
              <w:rPr>
                <w:rFonts w:ascii="Times New Roman" w:hAnsi="Times New Roman"/>
                <w:b w:val="0"/>
                <w:sz w:val="20"/>
              </w:rPr>
              <w:t>1.3</w:t>
            </w:r>
            <w:r w:rsidRPr="002C367D">
              <w:rPr>
                <w:rFonts w:ascii="Times New Roman" w:hAnsi="Times New Roman"/>
                <w:b w:val="0"/>
                <w:sz w:val="20"/>
              </w:rPr>
              <w:tab/>
              <w:t>Bank Ineligibility</w:t>
            </w:r>
            <w:bookmarkEnd w:id="488"/>
          </w:p>
        </w:tc>
        <w:tc>
          <w:tcPr>
            <w:tcW w:w="1128" w:type="pct"/>
          </w:tcPr>
          <w:p w14:paraId="5D7DD94C" w14:textId="7DFD9FB0" w:rsidR="001040E4" w:rsidRPr="002C367D" w:rsidRDefault="001040E4">
            <w:pPr>
              <w:pStyle w:val="BodyTextIndent"/>
              <w:spacing w:before="60" w:after="60"/>
              <w:ind w:left="0"/>
              <w:jc w:val="left"/>
              <w:rPr>
                <w:sz w:val="20"/>
              </w:rPr>
            </w:pPr>
            <w:r w:rsidRPr="002C367D">
              <w:rPr>
                <w:sz w:val="20"/>
              </w:rPr>
              <w:t xml:space="preserve">Not having been declared ineligible by the Bank as described in </w:t>
            </w:r>
            <w:r w:rsidR="0035296A" w:rsidRPr="002C367D">
              <w:rPr>
                <w:sz w:val="20"/>
              </w:rPr>
              <w:t xml:space="preserve">ITP </w:t>
            </w:r>
            <w:r w:rsidRPr="002C367D">
              <w:rPr>
                <w:sz w:val="20"/>
              </w:rPr>
              <w:t>4.</w:t>
            </w:r>
            <w:r w:rsidR="008F3E18" w:rsidRPr="002C367D">
              <w:rPr>
                <w:sz w:val="20"/>
              </w:rPr>
              <w:t>5</w:t>
            </w:r>
            <w:r w:rsidRPr="002C367D">
              <w:rPr>
                <w:sz w:val="20"/>
              </w:rPr>
              <w:t>.</w:t>
            </w:r>
          </w:p>
        </w:tc>
        <w:tc>
          <w:tcPr>
            <w:tcW w:w="575" w:type="pct"/>
          </w:tcPr>
          <w:p w14:paraId="40061D9D" w14:textId="77777777" w:rsidR="001040E4" w:rsidRPr="002C367D" w:rsidRDefault="001040E4" w:rsidP="001040E4">
            <w:pPr>
              <w:spacing w:before="60" w:after="60"/>
              <w:jc w:val="left"/>
              <w:rPr>
                <w:sz w:val="20"/>
              </w:rPr>
            </w:pPr>
            <w:r w:rsidRPr="002C367D">
              <w:rPr>
                <w:sz w:val="20"/>
              </w:rPr>
              <w:t>Must meet requirement</w:t>
            </w:r>
          </w:p>
        </w:tc>
        <w:tc>
          <w:tcPr>
            <w:tcW w:w="560" w:type="pct"/>
          </w:tcPr>
          <w:p w14:paraId="45AAE42E" w14:textId="77777777" w:rsidR="001040E4" w:rsidRPr="002C367D" w:rsidRDefault="00517E5D">
            <w:pPr>
              <w:spacing w:before="60" w:after="60"/>
              <w:jc w:val="left"/>
              <w:rPr>
                <w:sz w:val="20"/>
              </w:rPr>
            </w:pPr>
            <w:r w:rsidRPr="002C367D">
              <w:rPr>
                <w:sz w:val="22"/>
                <w:szCs w:val="22"/>
              </w:rPr>
              <w:t>Must meet requirement</w:t>
            </w:r>
          </w:p>
        </w:tc>
        <w:tc>
          <w:tcPr>
            <w:tcW w:w="575" w:type="pct"/>
          </w:tcPr>
          <w:p w14:paraId="480091E0" w14:textId="77777777" w:rsidR="001040E4" w:rsidRPr="002C367D" w:rsidRDefault="001040E4" w:rsidP="001040E4">
            <w:pPr>
              <w:spacing w:before="60" w:after="60"/>
              <w:jc w:val="left"/>
              <w:rPr>
                <w:sz w:val="20"/>
              </w:rPr>
            </w:pPr>
            <w:r w:rsidRPr="002C367D">
              <w:rPr>
                <w:sz w:val="20"/>
              </w:rPr>
              <w:t xml:space="preserve">Must meet requirement </w:t>
            </w:r>
          </w:p>
        </w:tc>
        <w:tc>
          <w:tcPr>
            <w:tcW w:w="575" w:type="pct"/>
          </w:tcPr>
          <w:p w14:paraId="58E91E0F" w14:textId="77777777" w:rsidR="001040E4" w:rsidRPr="002C367D" w:rsidRDefault="001040E4" w:rsidP="001040E4">
            <w:pPr>
              <w:spacing w:before="60" w:after="60"/>
              <w:jc w:val="center"/>
              <w:rPr>
                <w:sz w:val="20"/>
              </w:rPr>
            </w:pPr>
            <w:r w:rsidRPr="002C367D">
              <w:rPr>
                <w:sz w:val="20"/>
              </w:rPr>
              <w:t>N / A</w:t>
            </w:r>
          </w:p>
        </w:tc>
        <w:tc>
          <w:tcPr>
            <w:tcW w:w="718" w:type="pct"/>
          </w:tcPr>
          <w:p w14:paraId="0232FD92" w14:textId="05E43042" w:rsidR="001040E4" w:rsidRPr="002C367D" w:rsidRDefault="001040E4" w:rsidP="001040E4">
            <w:pPr>
              <w:spacing w:before="60" w:after="60"/>
              <w:jc w:val="center"/>
              <w:rPr>
                <w:sz w:val="20"/>
              </w:rPr>
            </w:pPr>
            <w:r w:rsidRPr="002C367D">
              <w:rPr>
                <w:sz w:val="20"/>
              </w:rPr>
              <w:t xml:space="preserve">Letter of </w:t>
            </w:r>
            <w:r w:rsidR="008719BC" w:rsidRPr="002C367D">
              <w:rPr>
                <w:sz w:val="20"/>
              </w:rPr>
              <w:t>Proposal</w:t>
            </w:r>
          </w:p>
        </w:tc>
      </w:tr>
      <w:tr w:rsidR="001040E4" w:rsidRPr="002C367D" w14:paraId="4E7EBC72" w14:textId="77777777" w:rsidTr="00FB59F3">
        <w:trPr>
          <w:cantSplit/>
        </w:trPr>
        <w:tc>
          <w:tcPr>
            <w:tcW w:w="869" w:type="pct"/>
          </w:tcPr>
          <w:p w14:paraId="383B1C7E" w14:textId="31E9DABF" w:rsidR="001040E4" w:rsidRPr="002C367D" w:rsidRDefault="001040E4" w:rsidP="003938BB">
            <w:pPr>
              <w:pStyle w:val="Heading2"/>
              <w:tabs>
                <w:tab w:val="left" w:pos="576"/>
              </w:tabs>
              <w:spacing w:before="60" w:after="60"/>
              <w:ind w:left="605" w:hanging="605"/>
              <w:jc w:val="both"/>
              <w:rPr>
                <w:rFonts w:ascii="Times New Roman" w:hAnsi="Times New Roman"/>
                <w:sz w:val="20"/>
              </w:rPr>
            </w:pPr>
            <w:bookmarkStart w:id="489" w:name="_Toc445567360"/>
            <w:r w:rsidRPr="002C367D">
              <w:rPr>
                <w:rFonts w:ascii="Times New Roman" w:hAnsi="Times New Roman"/>
                <w:b w:val="0"/>
                <w:sz w:val="20"/>
              </w:rPr>
              <w:t>1.4</w:t>
            </w:r>
            <w:r w:rsidRPr="002C367D">
              <w:rPr>
                <w:rFonts w:ascii="Times New Roman" w:hAnsi="Times New Roman"/>
                <w:b w:val="0"/>
                <w:sz w:val="20"/>
              </w:rPr>
              <w:tab/>
            </w:r>
            <w:r w:rsidR="00DB5021" w:rsidRPr="002C367D">
              <w:rPr>
                <w:rFonts w:ascii="Times New Roman" w:hAnsi="Times New Roman"/>
                <w:b w:val="0"/>
                <w:sz w:val="20"/>
              </w:rPr>
              <w:t>State</w:t>
            </w:r>
            <w:r w:rsidR="00517E5D" w:rsidRPr="002C367D">
              <w:rPr>
                <w:rFonts w:ascii="Times New Roman" w:hAnsi="Times New Roman"/>
                <w:b w:val="0"/>
                <w:sz w:val="20"/>
              </w:rPr>
              <w:t xml:space="preserve"> </w:t>
            </w:r>
            <w:r w:rsidR="00DB5021" w:rsidRPr="002C367D">
              <w:rPr>
                <w:rFonts w:ascii="Times New Roman" w:hAnsi="Times New Roman"/>
                <w:b w:val="0"/>
                <w:sz w:val="20"/>
              </w:rPr>
              <w:t xml:space="preserve">owned </w:t>
            </w:r>
            <w:r w:rsidRPr="002C367D">
              <w:rPr>
                <w:rFonts w:ascii="Times New Roman" w:hAnsi="Times New Roman"/>
                <w:b w:val="0"/>
                <w:sz w:val="20"/>
              </w:rPr>
              <w:t>Entity</w:t>
            </w:r>
            <w:bookmarkEnd w:id="489"/>
            <w:r w:rsidR="00517E5D" w:rsidRPr="002C367D">
              <w:rPr>
                <w:rFonts w:ascii="Times New Roman" w:hAnsi="Times New Roman"/>
                <w:b w:val="0"/>
                <w:sz w:val="20"/>
              </w:rPr>
              <w:t xml:space="preserve"> </w:t>
            </w:r>
            <w:r w:rsidR="00517E5D" w:rsidRPr="002C367D">
              <w:rPr>
                <w:rFonts w:ascii="Times New Roman" w:hAnsi="Times New Roman"/>
                <w:b w:val="0"/>
                <w:sz w:val="22"/>
                <w:szCs w:val="22"/>
              </w:rPr>
              <w:t>of the Borrower country</w:t>
            </w:r>
          </w:p>
        </w:tc>
        <w:tc>
          <w:tcPr>
            <w:tcW w:w="1128" w:type="pct"/>
          </w:tcPr>
          <w:p w14:paraId="4EC0EA76" w14:textId="7379B291" w:rsidR="001040E4" w:rsidRPr="002C367D" w:rsidRDefault="001040E4">
            <w:pPr>
              <w:pStyle w:val="BodyTextIndent"/>
              <w:spacing w:before="60" w:after="60"/>
              <w:ind w:left="0"/>
              <w:jc w:val="left"/>
              <w:rPr>
                <w:sz w:val="20"/>
              </w:rPr>
            </w:pPr>
            <w:r w:rsidRPr="002C367D">
              <w:rPr>
                <w:sz w:val="20"/>
              </w:rPr>
              <w:t xml:space="preserve">Compliance with conditions of </w:t>
            </w:r>
            <w:r w:rsidR="0035296A" w:rsidRPr="002C367D">
              <w:rPr>
                <w:sz w:val="20"/>
              </w:rPr>
              <w:t xml:space="preserve">ITP </w:t>
            </w:r>
            <w:r w:rsidRPr="002C367D">
              <w:rPr>
                <w:sz w:val="20"/>
              </w:rPr>
              <w:t>4.</w:t>
            </w:r>
            <w:r w:rsidR="008F3E18" w:rsidRPr="002C367D">
              <w:rPr>
                <w:sz w:val="20"/>
              </w:rPr>
              <w:t>6</w:t>
            </w:r>
          </w:p>
        </w:tc>
        <w:tc>
          <w:tcPr>
            <w:tcW w:w="575" w:type="pct"/>
            <w:vAlign w:val="center"/>
          </w:tcPr>
          <w:p w14:paraId="59EF7ECB" w14:textId="77777777" w:rsidR="001040E4" w:rsidRPr="002C367D" w:rsidRDefault="001040E4" w:rsidP="001040E4">
            <w:pPr>
              <w:spacing w:before="60" w:after="60"/>
              <w:jc w:val="left"/>
              <w:rPr>
                <w:sz w:val="20"/>
              </w:rPr>
            </w:pPr>
            <w:r w:rsidRPr="002C367D">
              <w:rPr>
                <w:sz w:val="20"/>
              </w:rPr>
              <w:t>Must meet requirement</w:t>
            </w:r>
          </w:p>
        </w:tc>
        <w:tc>
          <w:tcPr>
            <w:tcW w:w="560" w:type="pct"/>
            <w:vAlign w:val="center"/>
          </w:tcPr>
          <w:p w14:paraId="53E007FD" w14:textId="77777777" w:rsidR="001040E4" w:rsidRPr="002C367D" w:rsidRDefault="001040E4" w:rsidP="001040E4">
            <w:pPr>
              <w:spacing w:before="60" w:after="60"/>
              <w:jc w:val="left"/>
              <w:rPr>
                <w:sz w:val="20"/>
              </w:rPr>
            </w:pPr>
            <w:r w:rsidRPr="002C367D">
              <w:rPr>
                <w:sz w:val="20"/>
              </w:rPr>
              <w:t>Must meet requirement</w:t>
            </w:r>
          </w:p>
        </w:tc>
        <w:tc>
          <w:tcPr>
            <w:tcW w:w="575" w:type="pct"/>
            <w:vAlign w:val="center"/>
          </w:tcPr>
          <w:p w14:paraId="549F515F" w14:textId="77777777" w:rsidR="001040E4" w:rsidRPr="002C367D" w:rsidRDefault="001040E4" w:rsidP="001040E4">
            <w:pPr>
              <w:spacing w:before="60" w:after="60"/>
              <w:jc w:val="left"/>
              <w:rPr>
                <w:sz w:val="20"/>
              </w:rPr>
            </w:pPr>
            <w:r w:rsidRPr="002C367D">
              <w:rPr>
                <w:sz w:val="20"/>
              </w:rPr>
              <w:t>Must meet requirement</w:t>
            </w:r>
          </w:p>
        </w:tc>
        <w:tc>
          <w:tcPr>
            <w:tcW w:w="575" w:type="pct"/>
            <w:vAlign w:val="center"/>
          </w:tcPr>
          <w:p w14:paraId="7F0188E4" w14:textId="77777777" w:rsidR="001040E4" w:rsidRPr="002C367D" w:rsidRDefault="001040E4" w:rsidP="001040E4">
            <w:pPr>
              <w:spacing w:before="60" w:after="60"/>
              <w:jc w:val="center"/>
              <w:rPr>
                <w:sz w:val="20"/>
              </w:rPr>
            </w:pPr>
            <w:r w:rsidRPr="002C367D">
              <w:rPr>
                <w:sz w:val="20"/>
              </w:rPr>
              <w:t>N / A</w:t>
            </w:r>
          </w:p>
        </w:tc>
        <w:tc>
          <w:tcPr>
            <w:tcW w:w="718" w:type="pct"/>
          </w:tcPr>
          <w:p w14:paraId="78ED9BCB" w14:textId="6F2F3BC6" w:rsidR="001040E4" w:rsidRPr="002C367D" w:rsidRDefault="001040E4" w:rsidP="001040E4">
            <w:pPr>
              <w:spacing w:before="60" w:after="60"/>
              <w:jc w:val="center"/>
              <w:rPr>
                <w:sz w:val="20"/>
              </w:rPr>
            </w:pPr>
            <w:r w:rsidRPr="002C367D">
              <w:rPr>
                <w:sz w:val="20"/>
              </w:rPr>
              <w:t>Form ELI –1.1 and 1.2, with attachments</w:t>
            </w:r>
          </w:p>
        </w:tc>
      </w:tr>
      <w:tr w:rsidR="001040E4" w:rsidRPr="002C367D" w14:paraId="68148604" w14:textId="77777777" w:rsidTr="00FB59F3">
        <w:trPr>
          <w:cantSplit/>
        </w:trPr>
        <w:tc>
          <w:tcPr>
            <w:tcW w:w="869" w:type="pct"/>
          </w:tcPr>
          <w:p w14:paraId="6F104B6F" w14:textId="71556E45" w:rsidR="001040E4" w:rsidRPr="002C367D" w:rsidRDefault="00AF420B" w:rsidP="003938BB">
            <w:pPr>
              <w:pStyle w:val="Heading2"/>
              <w:tabs>
                <w:tab w:val="left" w:pos="576"/>
              </w:tabs>
              <w:spacing w:before="60" w:after="60"/>
              <w:ind w:left="605" w:hanging="605"/>
              <w:jc w:val="left"/>
              <w:rPr>
                <w:rFonts w:ascii="Times New Roman" w:hAnsi="Times New Roman"/>
                <w:sz w:val="20"/>
              </w:rPr>
            </w:pPr>
            <w:bookmarkStart w:id="490" w:name="_Toc445567361"/>
            <w:r w:rsidRPr="002C367D">
              <w:rPr>
                <w:rFonts w:ascii="Times New Roman" w:hAnsi="Times New Roman"/>
                <w:b w:val="0"/>
                <w:sz w:val="20"/>
              </w:rPr>
              <w:t>1</w:t>
            </w:r>
            <w:r w:rsidR="001040E4" w:rsidRPr="002C367D">
              <w:rPr>
                <w:rFonts w:ascii="Times New Roman" w:hAnsi="Times New Roman"/>
                <w:b w:val="0"/>
                <w:sz w:val="20"/>
              </w:rPr>
              <w:t>.1.5</w:t>
            </w:r>
            <w:r w:rsidR="001040E4" w:rsidRPr="002C367D">
              <w:rPr>
                <w:rFonts w:ascii="Times New Roman" w:hAnsi="Times New Roman"/>
                <w:b w:val="0"/>
                <w:sz w:val="20"/>
              </w:rPr>
              <w:tab/>
              <w:t xml:space="preserve">United Nations resolution or </w:t>
            </w:r>
            <w:r w:rsidR="00517E5D" w:rsidRPr="002C367D">
              <w:rPr>
                <w:rFonts w:ascii="Times New Roman" w:hAnsi="Times New Roman"/>
                <w:b w:val="0"/>
                <w:sz w:val="20"/>
              </w:rPr>
              <w:t>Borrower</w:t>
            </w:r>
            <w:r w:rsidR="001040E4" w:rsidRPr="002C367D">
              <w:rPr>
                <w:rFonts w:ascii="Times New Roman" w:hAnsi="Times New Roman"/>
                <w:b w:val="0"/>
                <w:sz w:val="20"/>
              </w:rPr>
              <w:t xml:space="preserve">’s </w:t>
            </w:r>
            <w:r w:rsidR="00517E5D" w:rsidRPr="002C367D">
              <w:rPr>
                <w:rFonts w:ascii="Times New Roman" w:hAnsi="Times New Roman"/>
                <w:b w:val="0"/>
                <w:sz w:val="20"/>
              </w:rPr>
              <w:t>c</w:t>
            </w:r>
            <w:r w:rsidR="001040E4" w:rsidRPr="002C367D">
              <w:rPr>
                <w:rFonts w:ascii="Times New Roman" w:hAnsi="Times New Roman"/>
                <w:b w:val="0"/>
                <w:sz w:val="20"/>
              </w:rPr>
              <w:t>ountry law</w:t>
            </w:r>
            <w:bookmarkEnd w:id="490"/>
            <w:r w:rsidR="001040E4" w:rsidRPr="002C367D">
              <w:rPr>
                <w:rFonts w:ascii="Times New Roman" w:hAnsi="Times New Roman"/>
                <w:b w:val="0"/>
                <w:sz w:val="20"/>
              </w:rPr>
              <w:t xml:space="preserve"> </w:t>
            </w:r>
          </w:p>
        </w:tc>
        <w:tc>
          <w:tcPr>
            <w:tcW w:w="1128" w:type="pct"/>
          </w:tcPr>
          <w:p w14:paraId="5F2AE259" w14:textId="09A4B8B3" w:rsidR="001040E4" w:rsidRPr="002C367D" w:rsidRDefault="00517E5D" w:rsidP="0012620E">
            <w:pPr>
              <w:pStyle w:val="BodyTextIndent"/>
              <w:spacing w:before="60" w:after="60"/>
              <w:ind w:left="0"/>
              <w:jc w:val="left"/>
              <w:rPr>
                <w:sz w:val="20"/>
              </w:rPr>
            </w:pPr>
            <w:r w:rsidRPr="002C367D">
              <w:rPr>
                <w:sz w:val="22"/>
                <w:szCs w:val="22"/>
              </w:rPr>
              <w:t xml:space="preserve">Not having been excluded as a result of prohibition in the Borrower’s country laws or official regulations against commercial relations with the </w:t>
            </w:r>
            <w:r w:rsidR="00A64EA0" w:rsidRPr="002C367D">
              <w:rPr>
                <w:sz w:val="22"/>
                <w:szCs w:val="22"/>
              </w:rPr>
              <w:t>Proposer</w:t>
            </w:r>
            <w:r w:rsidR="0012620E" w:rsidRPr="002C367D">
              <w:rPr>
                <w:sz w:val="22"/>
                <w:szCs w:val="22"/>
              </w:rPr>
              <w:t xml:space="preserve">’s </w:t>
            </w:r>
            <w:r w:rsidRPr="002C367D">
              <w:rPr>
                <w:sz w:val="22"/>
                <w:szCs w:val="22"/>
              </w:rPr>
              <w:t xml:space="preserve">country, or by an act of compliance with UN Security Council resolution, both in accordance with </w:t>
            </w:r>
            <w:r w:rsidR="0035296A" w:rsidRPr="002C367D">
              <w:rPr>
                <w:sz w:val="20"/>
              </w:rPr>
              <w:t xml:space="preserve">ITP </w:t>
            </w:r>
            <w:r w:rsidR="001040E4" w:rsidRPr="002C367D">
              <w:rPr>
                <w:sz w:val="20"/>
              </w:rPr>
              <w:t>4.8</w:t>
            </w:r>
          </w:p>
        </w:tc>
        <w:tc>
          <w:tcPr>
            <w:tcW w:w="575" w:type="pct"/>
            <w:vAlign w:val="center"/>
          </w:tcPr>
          <w:p w14:paraId="0B3A6872" w14:textId="77777777" w:rsidR="001040E4" w:rsidRPr="002C367D" w:rsidRDefault="001040E4" w:rsidP="001040E4">
            <w:pPr>
              <w:spacing w:before="60" w:after="60"/>
              <w:jc w:val="left"/>
              <w:rPr>
                <w:sz w:val="20"/>
              </w:rPr>
            </w:pPr>
            <w:r w:rsidRPr="002C367D">
              <w:rPr>
                <w:sz w:val="20"/>
              </w:rPr>
              <w:t>Must meet requirement</w:t>
            </w:r>
          </w:p>
        </w:tc>
        <w:tc>
          <w:tcPr>
            <w:tcW w:w="560" w:type="pct"/>
            <w:vAlign w:val="center"/>
          </w:tcPr>
          <w:p w14:paraId="5AC59768" w14:textId="77777777" w:rsidR="001040E4" w:rsidRPr="002C367D" w:rsidRDefault="00517E5D">
            <w:pPr>
              <w:spacing w:before="60" w:after="60"/>
              <w:jc w:val="left"/>
              <w:rPr>
                <w:sz w:val="20"/>
              </w:rPr>
            </w:pPr>
            <w:r w:rsidRPr="002C367D">
              <w:rPr>
                <w:sz w:val="22"/>
                <w:szCs w:val="22"/>
              </w:rPr>
              <w:t>Must meet requirement</w:t>
            </w:r>
          </w:p>
        </w:tc>
        <w:tc>
          <w:tcPr>
            <w:tcW w:w="575" w:type="pct"/>
            <w:vAlign w:val="center"/>
          </w:tcPr>
          <w:p w14:paraId="694E613F" w14:textId="77777777" w:rsidR="001040E4" w:rsidRPr="002C367D" w:rsidRDefault="001040E4" w:rsidP="001040E4">
            <w:pPr>
              <w:spacing w:before="60" w:after="60"/>
              <w:jc w:val="left"/>
              <w:rPr>
                <w:sz w:val="20"/>
              </w:rPr>
            </w:pPr>
            <w:r w:rsidRPr="002C367D">
              <w:rPr>
                <w:sz w:val="20"/>
              </w:rPr>
              <w:t>Must meet requirement</w:t>
            </w:r>
          </w:p>
        </w:tc>
        <w:tc>
          <w:tcPr>
            <w:tcW w:w="575" w:type="pct"/>
            <w:vAlign w:val="center"/>
          </w:tcPr>
          <w:p w14:paraId="7EF5A060" w14:textId="77777777" w:rsidR="001040E4" w:rsidRPr="002C367D" w:rsidRDefault="001040E4" w:rsidP="001040E4">
            <w:pPr>
              <w:spacing w:before="60" w:after="60"/>
              <w:jc w:val="center"/>
              <w:rPr>
                <w:sz w:val="20"/>
              </w:rPr>
            </w:pPr>
            <w:r w:rsidRPr="002C367D">
              <w:rPr>
                <w:sz w:val="20"/>
              </w:rPr>
              <w:t>N / A</w:t>
            </w:r>
          </w:p>
        </w:tc>
        <w:tc>
          <w:tcPr>
            <w:tcW w:w="718" w:type="pct"/>
          </w:tcPr>
          <w:p w14:paraId="301671B2" w14:textId="2406EAC6" w:rsidR="001040E4" w:rsidRPr="002C367D" w:rsidRDefault="001040E4" w:rsidP="001040E4">
            <w:pPr>
              <w:spacing w:before="60" w:after="60"/>
              <w:jc w:val="center"/>
              <w:rPr>
                <w:sz w:val="20"/>
              </w:rPr>
            </w:pPr>
            <w:r w:rsidRPr="002C367D">
              <w:rPr>
                <w:sz w:val="20"/>
              </w:rPr>
              <w:t xml:space="preserve">Letter of </w:t>
            </w:r>
            <w:r w:rsidR="008719BC" w:rsidRPr="002C367D">
              <w:rPr>
                <w:sz w:val="20"/>
              </w:rPr>
              <w:t>Proposal</w:t>
            </w:r>
          </w:p>
        </w:tc>
      </w:tr>
    </w:tbl>
    <w:p w14:paraId="479F25D7" w14:textId="370B711B" w:rsidR="00E92EE7" w:rsidRPr="002C367D" w:rsidRDefault="00E92EE7">
      <w:pPr>
        <w:suppressAutoHyphens w:val="0"/>
        <w:spacing w:after="0"/>
        <w:jc w:val="left"/>
      </w:pPr>
      <w:bookmarkStart w:id="491" w:name="_Toc496968123"/>
    </w:p>
    <w:p w14:paraId="23214432" w14:textId="77777777" w:rsidR="001040E4" w:rsidRPr="002C367D" w:rsidRDefault="001040E4" w:rsidP="001040E4"/>
    <w:bookmarkEnd w:id="49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2646"/>
        <w:gridCol w:w="1440"/>
        <w:gridCol w:w="1440"/>
        <w:gridCol w:w="1440"/>
        <w:gridCol w:w="1530"/>
        <w:gridCol w:w="1854"/>
      </w:tblGrid>
      <w:tr w:rsidR="001040E4" w:rsidRPr="002C367D" w14:paraId="5DC89E29" w14:textId="77777777" w:rsidTr="002E5AFF">
        <w:trPr>
          <w:tblHeader/>
        </w:trPr>
        <w:tc>
          <w:tcPr>
            <w:tcW w:w="2358" w:type="dxa"/>
          </w:tcPr>
          <w:p w14:paraId="3F7B80B2" w14:textId="77777777" w:rsidR="001040E4" w:rsidRPr="002C367D" w:rsidRDefault="001040E4" w:rsidP="001040E4">
            <w:pPr>
              <w:spacing w:before="120"/>
              <w:jc w:val="center"/>
              <w:rPr>
                <w:b/>
                <w:sz w:val="22"/>
                <w:szCs w:val="22"/>
              </w:rPr>
            </w:pPr>
            <w:r w:rsidRPr="002C367D">
              <w:rPr>
                <w:sz w:val="22"/>
                <w:szCs w:val="22"/>
              </w:rPr>
              <w:br w:type="page"/>
            </w:r>
            <w:r w:rsidRPr="002C367D">
              <w:rPr>
                <w:sz w:val="22"/>
                <w:szCs w:val="22"/>
              </w:rPr>
              <w:br w:type="page"/>
            </w:r>
            <w:r w:rsidRPr="002C367D">
              <w:rPr>
                <w:sz w:val="22"/>
                <w:szCs w:val="22"/>
              </w:rPr>
              <w:br w:type="page"/>
            </w:r>
            <w:r w:rsidRPr="002C367D">
              <w:rPr>
                <w:b/>
                <w:sz w:val="22"/>
                <w:szCs w:val="22"/>
              </w:rPr>
              <w:t>Factor</w:t>
            </w:r>
          </w:p>
        </w:tc>
        <w:tc>
          <w:tcPr>
            <w:tcW w:w="10350" w:type="dxa"/>
            <w:gridSpan w:val="6"/>
          </w:tcPr>
          <w:p w14:paraId="00051378" w14:textId="38697629" w:rsidR="001040E4" w:rsidRPr="002C367D" w:rsidRDefault="00AF420B" w:rsidP="003938BB">
            <w:pPr>
              <w:pStyle w:val="Heading1"/>
              <w:spacing w:before="240"/>
              <w:rPr>
                <w:rFonts w:ascii="Times New Roman" w:hAnsi="Times New Roman"/>
              </w:rPr>
            </w:pPr>
            <w:bookmarkStart w:id="492" w:name="_Toc498339861"/>
            <w:bookmarkStart w:id="493" w:name="_Toc498848208"/>
            <w:bookmarkStart w:id="494" w:name="_Toc499021786"/>
            <w:bookmarkStart w:id="495" w:name="_Toc499023469"/>
            <w:bookmarkStart w:id="496" w:name="_Toc501529951"/>
            <w:bookmarkStart w:id="497" w:name="_Toc503874229"/>
            <w:bookmarkStart w:id="498" w:name="_Toc23215165"/>
            <w:bookmarkStart w:id="499" w:name="_Toc445567362"/>
            <w:r w:rsidRPr="002C367D">
              <w:rPr>
                <w:rFonts w:ascii="Times New Roman" w:hAnsi="Times New Roman"/>
              </w:rPr>
              <w:t>1</w:t>
            </w:r>
            <w:r w:rsidR="001040E4" w:rsidRPr="002C367D">
              <w:rPr>
                <w:rFonts w:ascii="Times New Roman" w:hAnsi="Times New Roman"/>
              </w:rPr>
              <w:t>.2 Historical Contract Non-Performance</w:t>
            </w:r>
            <w:bookmarkEnd w:id="492"/>
            <w:bookmarkEnd w:id="493"/>
            <w:bookmarkEnd w:id="494"/>
            <w:bookmarkEnd w:id="495"/>
            <w:bookmarkEnd w:id="496"/>
            <w:bookmarkEnd w:id="497"/>
            <w:bookmarkEnd w:id="498"/>
            <w:bookmarkEnd w:id="499"/>
          </w:p>
        </w:tc>
      </w:tr>
      <w:tr w:rsidR="001040E4" w:rsidRPr="002C367D" w14:paraId="5D7B32C2" w14:textId="77777777" w:rsidTr="002E5AFF">
        <w:trPr>
          <w:tblHeader/>
        </w:trPr>
        <w:tc>
          <w:tcPr>
            <w:tcW w:w="2358" w:type="dxa"/>
            <w:vMerge w:val="restart"/>
            <w:vAlign w:val="center"/>
          </w:tcPr>
          <w:p w14:paraId="7468743E" w14:textId="77777777" w:rsidR="001040E4" w:rsidRPr="002C367D" w:rsidRDefault="001040E4" w:rsidP="001040E4">
            <w:pPr>
              <w:pStyle w:val="titulo"/>
              <w:rPr>
                <w:rFonts w:ascii="Times New Roman" w:hAnsi="Times New Roman"/>
                <w:b w:val="0"/>
                <w:sz w:val="22"/>
                <w:szCs w:val="22"/>
              </w:rPr>
            </w:pPr>
            <w:r w:rsidRPr="002C367D">
              <w:rPr>
                <w:rFonts w:ascii="Times New Roman" w:hAnsi="Times New Roman"/>
                <w:sz w:val="22"/>
                <w:szCs w:val="22"/>
              </w:rPr>
              <w:t>Sub-Factor</w:t>
            </w:r>
          </w:p>
        </w:tc>
        <w:tc>
          <w:tcPr>
            <w:tcW w:w="8496" w:type="dxa"/>
            <w:gridSpan w:val="5"/>
          </w:tcPr>
          <w:p w14:paraId="6640650F" w14:textId="77777777" w:rsidR="001040E4" w:rsidRPr="002C367D" w:rsidRDefault="001040E4" w:rsidP="001040E4">
            <w:pPr>
              <w:pStyle w:val="titulo"/>
              <w:spacing w:before="80" w:after="80"/>
              <w:rPr>
                <w:rFonts w:ascii="Times New Roman" w:hAnsi="Times New Roman"/>
                <w:sz w:val="22"/>
                <w:szCs w:val="22"/>
              </w:rPr>
            </w:pPr>
            <w:r w:rsidRPr="002C367D">
              <w:rPr>
                <w:rFonts w:ascii="Times New Roman" w:hAnsi="Times New Roman"/>
                <w:b w:val="0"/>
                <w:sz w:val="22"/>
                <w:szCs w:val="22"/>
              </w:rPr>
              <w:t>Criteria</w:t>
            </w:r>
          </w:p>
        </w:tc>
        <w:tc>
          <w:tcPr>
            <w:tcW w:w="1854" w:type="dxa"/>
            <w:vMerge w:val="restart"/>
            <w:vAlign w:val="center"/>
          </w:tcPr>
          <w:p w14:paraId="4F71D813" w14:textId="4A13E8FD" w:rsidR="001040E4" w:rsidRPr="002C367D" w:rsidRDefault="001040E4" w:rsidP="001040E4">
            <w:pPr>
              <w:spacing w:before="80" w:after="80"/>
              <w:ind w:left="36" w:hanging="36"/>
              <w:jc w:val="center"/>
              <w:rPr>
                <w:b/>
                <w:sz w:val="22"/>
                <w:szCs w:val="22"/>
              </w:rPr>
            </w:pPr>
            <w:r w:rsidRPr="002C367D">
              <w:rPr>
                <w:b/>
                <w:sz w:val="22"/>
                <w:szCs w:val="22"/>
              </w:rPr>
              <w:t>Documentation Required</w:t>
            </w:r>
          </w:p>
        </w:tc>
      </w:tr>
      <w:tr w:rsidR="001040E4" w:rsidRPr="002C367D" w14:paraId="69A805E4" w14:textId="77777777" w:rsidTr="002E5AFF">
        <w:trPr>
          <w:tblHeader/>
        </w:trPr>
        <w:tc>
          <w:tcPr>
            <w:tcW w:w="2358" w:type="dxa"/>
            <w:vMerge/>
          </w:tcPr>
          <w:p w14:paraId="5A571EDB" w14:textId="77777777" w:rsidR="001040E4" w:rsidRPr="002C367D" w:rsidRDefault="001040E4" w:rsidP="001040E4">
            <w:pPr>
              <w:jc w:val="center"/>
              <w:rPr>
                <w:b/>
                <w:sz w:val="22"/>
                <w:szCs w:val="22"/>
              </w:rPr>
            </w:pPr>
          </w:p>
        </w:tc>
        <w:tc>
          <w:tcPr>
            <w:tcW w:w="2646" w:type="dxa"/>
            <w:vMerge w:val="restart"/>
            <w:vAlign w:val="center"/>
          </w:tcPr>
          <w:p w14:paraId="5B47A45A" w14:textId="77777777" w:rsidR="001040E4" w:rsidRPr="002C367D" w:rsidRDefault="001040E4" w:rsidP="001040E4">
            <w:pPr>
              <w:pStyle w:val="titulo"/>
              <w:spacing w:after="0"/>
              <w:rPr>
                <w:rFonts w:ascii="Times New Roman" w:hAnsi="Times New Roman"/>
                <w:sz w:val="22"/>
                <w:szCs w:val="22"/>
              </w:rPr>
            </w:pPr>
            <w:r w:rsidRPr="002C367D">
              <w:rPr>
                <w:rFonts w:ascii="Times New Roman" w:hAnsi="Times New Roman"/>
                <w:sz w:val="22"/>
                <w:szCs w:val="22"/>
              </w:rPr>
              <w:t>Requirement</w:t>
            </w:r>
          </w:p>
        </w:tc>
        <w:tc>
          <w:tcPr>
            <w:tcW w:w="5850" w:type="dxa"/>
            <w:gridSpan w:val="4"/>
          </w:tcPr>
          <w:p w14:paraId="66790701" w14:textId="40E6E0A1" w:rsidR="001040E4" w:rsidRPr="002C367D" w:rsidRDefault="00A64EA0" w:rsidP="001040E4">
            <w:pPr>
              <w:pStyle w:val="titulo"/>
              <w:spacing w:before="80" w:after="80"/>
              <w:rPr>
                <w:rFonts w:ascii="Times New Roman" w:hAnsi="Times New Roman"/>
                <w:sz w:val="22"/>
                <w:szCs w:val="22"/>
              </w:rPr>
            </w:pPr>
            <w:r w:rsidRPr="002C367D">
              <w:rPr>
                <w:rFonts w:ascii="Times New Roman" w:hAnsi="Times New Roman"/>
                <w:sz w:val="22"/>
                <w:szCs w:val="22"/>
              </w:rPr>
              <w:t>Proposer</w:t>
            </w:r>
          </w:p>
        </w:tc>
        <w:tc>
          <w:tcPr>
            <w:tcW w:w="1854" w:type="dxa"/>
            <w:vMerge/>
          </w:tcPr>
          <w:p w14:paraId="4C0EAA4C" w14:textId="77777777" w:rsidR="001040E4" w:rsidRPr="002C367D" w:rsidRDefault="001040E4" w:rsidP="001040E4">
            <w:pPr>
              <w:spacing w:before="40"/>
              <w:ind w:left="36" w:hanging="36"/>
              <w:jc w:val="center"/>
              <w:rPr>
                <w:b/>
                <w:sz w:val="22"/>
                <w:szCs w:val="22"/>
              </w:rPr>
            </w:pPr>
          </w:p>
        </w:tc>
      </w:tr>
      <w:tr w:rsidR="001040E4" w:rsidRPr="002C367D" w14:paraId="33CC47F7" w14:textId="77777777" w:rsidTr="002E5AFF">
        <w:trPr>
          <w:tblHeader/>
        </w:trPr>
        <w:tc>
          <w:tcPr>
            <w:tcW w:w="2358" w:type="dxa"/>
            <w:vMerge/>
          </w:tcPr>
          <w:p w14:paraId="6DF6E553" w14:textId="77777777" w:rsidR="001040E4" w:rsidRPr="002C367D" w:rsidRDefault="001040E4" w:rsidP="001040E4">
            <w:pPr>
              <w:rPr>
                <w:b/>
                <w:sz w:val="22"/>
                <w:szCs w:val="22"/>
              </w:rPr>
            </w:pPr>
          </w:p>
        </w:tc>
        <w:tc>
          <w:tcPr>
            <w:tcW w:w="2646" w:type="dxa"/>
            <w:vMerge/>
          </w:tcPr>
          <w:p w14:paraId="33C897C4" w14:textId="77777777" w:rsidR="001040E4" w:rsidRPr="002C367D" w:rsidRDefault="001040E4" w:rsidP="001040E4">
            <w:pPr>
              <w:rPr>
                <w:b/>
                <w:sz w:val="22"/>
                <w:szCs w:val="22"/>
              </w:rPr>
            </w:pPr>
          </w:p>
        </w:tc>
        <w:tc>
          <w:tcPr>
            <w:tcW w:w="1440" w:type="dxa"/>
            <w:vMerge w:val="restart"/>
            <w:vAlign w:val="center"/>
          </w:tcPr>
          <w:p w14:paraId="3173025C" w14:textId="77777777" w:rsidR="001040E4" w:rsidRPr="002C367D" w:rsidRDefault="001040E4" w:rsidP="001040E4">
            <w:pPr>
              <w:spacing w:before="40"/>
              <w:jc w:val="center"/>
              <w:rPr>
                <w:b/>
                <w:sz w:val="22"/>
                <w:szCs w:val="22"/>
              </w:rPr>
            </w:pPr>
            <w:r w:rsidRPr="002C367D">
              <w:rPr>
                <w:b/>
                <w:sz w:val="22"/>
                <w:szCs w:val="22"/>
              </w:rPr>
              <w:t>Single Entity</w:t>
            </w:r>
          </w:p>
        </w:tc>
        <w:tc>
          <w:tcPr>
            <w:tcW w:w="4410" w:type="dxa"/>
            <w:gridSpan w:val="3"/>
          </w:tcPr>
          <w:p w14:paraId="242E5A31" w14:textId="77777777" w:rsidR="001040E4" w:rsidRPr="002C367D" w:rsidRDefault="00517E5D" w:rsidP="001040E4">
            <w:pPr>
              <w:pStyle w:val="titulo"/>
              <w:spacing w:before="40" w:after="0"/>
              <w:rPr>
                <w:rFonts w:ascii="Times New Roman" w:hAnsi="Times New Roman"/>
                <w:sz w:val="22"/>
                <w:szCs w:val="22"/>
              </w:rPr>
            </w:pPr>
            <w:r w:rsidRPr="002C367D">
              <w:rPr>
                <w:rFonts w:ascii="Times New Roman" w:hAnsi="Times New Roman"/>
                <w:sz w:val="22"/>
                <w:szCs w:val="22"/>
              </w:rPr>
              <w:t>Joint Venture (existing or intended)</w:t>
            </w:r>
          </w:p>
        </w:tc>
        <w:tc>
          <w:tcPr>
            <w:tcW w:w="1854" w:type="dxa"/>
            <w:vMerge/>
          </w:tcPr>
          <w:p w14:paraId="2146CA51" w14:textId="77777777" w:rsidR="001040E4" w:rsidRPr="002C367D" w:rsidRDefault="001040E4" w:rsidP="001040E4">
            <w:pPr>
              <w:spacing w:before="40"/>
              <w:ind w:left="36" w:hanging="36"/>
              <w:jc w:val="center"/>
              <w:rPr>
                <w:b/>
                <w:sz w:val="22"/>
                <w:szCs w:val="22"/>
              </w:rPr>
            </w:pPr>
          </w:p>
        </w:tc>
      </w:tr>
      <w:tr w:rsidR="001040E4" w:rsidRPr="002C367D" w14:paraId="35778F3A" w14:textId="77777777" w:rsidTr="002E5AFF">
        <w:trPr>
          <w:trHeight w:val="600"/>
          <w:tblHeader/>
        </w:trPr>
        <w:tc>
          <w:tcPr>
            <w:tcW w:w="2358" w:type="dxa"/>
            <w:vMerge/>
          </w:tcPr>
          <w:p w14:paraId="3EF18D98" w14:textId="77777777" w:rsidR="001040E4" w:rsidRPr="002C367D" w:rsidRDefault="001040E4" w:rsidP="001040E4">
            <w:pPr>
              <w:rPr>
                <w:b/>
                <w:sz w:val="22"/>
                <w:szCs w:val="22"/>
              </w:rPr>
            </w:pPr>
          </w:p>
        </w:tc>
        <w:tc>
          <w:tcPr>
            <w:tcW w:w="2646" w:type="dxa"/>
            <w:vMerge/>
          </w:tcPr>
          <w:p w14:paraId="53D1E944" w14:textId="77777777" w:rsidR="001040E4" w:rsidRPr="002C367D" w:rsidRDefault="001040E4" w:rsidP="001040E4">
            <w:pPr>
              <w:rPr>
                <w:b/>
                <w:sz w:val="22"/>
                <w:szCs w:val="22"/>
              </w:rPr>
            </w:pPr>
          </w:p>
        </w:tc>
        <w:tc>
          <w:tcPr>
            <w:tcW w:w="1440" w:type="dxa"/>
            <w:vMerge/>
          </w:tcPr>
          <w:p w14:paraId="36EEC8DE" w14:textId="77777777" w:rsidR="001040E4" w:rsidRPr="002C367D" w:rsidRDefault="001040E4" w:rsidP="001040E4">
            <w:pPr>
              <w:spacing w:before="40"/>
              <w:ind w:left="36" w:hanging="36"/>
              <w:jc w:val="center"/>
              <w:rPr>
                <w:b/>
                <w:sz w:val="22"/>
                <w:szCs w:val="22"/>
              </w:rPr>
            </w:pPr>
          </w:p>
        </w:tc>
        <w:tc>
          <w:tcPr>
            <w:tcW w:w="1440" w:type="dxa"/>
          </w:tcPr>
          <w:p w14:paraId="019CCD76" w14:textId="77777777" w:rsidR="001040E4" w:rsidRPr="002C367D" w:rsidRDefault="001040E4" w:rsidP="00834DEB">
            <w:pPr>
              <w:spacing w:before="40"/>
              <w:jc w:val="center"/>
              <w:rPr>
                <w:b/>
                <w:sz w:val="22"/>
                <w:szCs w:val="22"/>
              </w:rPr>
            </w:pPr>
            <w:r w:rsidRPr="002C367D">
              <w:rPr>
                <w:b/>
                <w:sz w:val="22"/>
                <w:szCs w:val="22"/>
              </w:rPr>
              <w:t xml:space="preserve">All </w:t>
            </w:r>
            <w:r w:rsidR="00834DEB" w:rsidRPr="002C367D">
              <w:rPr>
                <w:b/>
                <w:sz w:val="22"/>
                <w:szCs w:val="22"/>
              </w:rPr>
              <w:t xml:space="preserve">members </w:t>
            </w:r>
            <w:r w:rsidRPr="002C367D">
              <w:rPr>
                <w:b/>
                <w:sz w:val="22"/>
                <w:szCs w:val="22"/>
              </w:rPr>
              <w:t>combined</w:t>
            </w:r>
          </w:p>
        </w:tc>
        <w:tc>
          <w:tcPr>
            <w:tcW w:w="1440" w:type="dxa"/>
          </w:tcPr>
          <w:p w14:paraId="7782CF0D" w14:textId="77777777" w:rsidR="001040E4" w:rsidRPr="002C367D" w:rsidRDefault="001040E4" w:rsidP="00834DEB">
            <w:pPr>
              <w:spacing w:before="40"/>
              <w:jc w:val="center"/>
              <w:rPr>
                <w:b/>
                <w:sz w:val="22"/>
                <w:szCs w:val="22"/>
              </w:rPr>
            </w:pPr>
            <w:r w:rsidRPr="002C367D">
              <w:rPr>
                <w:b/>
                <w:sz w:val="22"/>
                <w:szCs w:val="22"/>
              </w:rPr>
              <w:t xml:space="preserve">Each </w:t>
            </w:r>
            <w:r w:rsidR="00834DEB" w:rsidRPr="002C367D">
              <w:rPr>
                <w:b/>
                <w:sz w:val="22"/>
                <w:szCs w:val="22"/>
              </w:rPr>
              <w:t>member</w:t>
            </w:r>
          </w:p>
        </w:tc>
        <w:tc>
          <w:tcPr>
            <w:tcW w:w="1530" w:type="dxa"/>
          </w:tcPr>
          <w:p w14:paraId="704E25D9" w14:textId="77777777" w:rsidR="001040E4" w:rsidRPr="002C367D" w:rsidRDefault="001040E4" w:rsidP="00834DEB">
            <w:pPr>
              <w:spacing w:before="40"/>
              <w:jc w:val="center"/>
              <w:rPr>
                <w:b/>
                <w:sz w:val="22"/>
                <w:szCs w:val="22"/>
              </w:rPr>
            </w:pPr>
            <w:r w:rsidRPr="002C367D">
              <w:rPr>
                <w:b/>
                <w:sz w:val="22"/>
                <w:szCs w:val="22"/>
              </w:rPr>
              <w:t xml:space="preserve">At least one </w:t>
            </w:r>
            <w:r w:rsidR="00834DEB" w:rsidRPr="002C367D">
              <w:rPr>
                <w:b/>
                <w:sz w:val="22"/>
                <w:szCs w:val="22"/>
              </w:rPr>
              <w:t>member</w:t>
            </w:r>
          </w:p>
        </w:tc>
        <w:tc>
          <w:tcPr>
            <w:tcW w:w="1854" w:type="dxa"/>
            <w:vMerge/>
          </w:tcPr>
          <w:p w14:paraId="010EF271" w14:textId="77777777" w:rsidR="001040E4" w:rsidRPr="002C367D" w:rsidRDefault="001040E4" w:rsidP="001040E4">
            <w:pPr>
              <w:ind w:left="36" w:hanging="36"/>
              <w:jc w:val="center"/>
              <w:rPr>
                <w:b/>
                <w:sz w:val="22"/>
                <w:szCs w:val="22"/>
              </w:rPr>
            </w:pPr>
          </w:p>
        </w:tc>
      </w:tr>
    </w:tbl>
    <w:p w14:paraId="46BE640F" w14:textId="77777777" w:rsidR="00517E5D" w:rsidRPr="002C367D" w:rsidRDefault="00517E5D" w:rsidP="0011012F">
      <w:pPr>
        <w:pStyle w:val="Heading2"/>
        <w:numPr>
          <w:ilvl w:val="0"/>
          <w:numId w:val="7"/>
        </w:numPr>
        <w:pBdr>
          <w:bottom w:val="none" w:sz="0" w:space="0" w:color="auto"/>
        </w:pBdr>
        <w:suppressAutoHyphens w:val="0"/>
        <w:spacing w:before="60" w:after="60"/>
        <w:ind w:left="0" w:firstLine="0"/>
        <w:jc w:val="left"/>
        <w:rPr>
          <w:rFonts w:ascii="Times New Roman" w:hAnsi="Times New Roman"/>
          <w:b w:val="0"/>
          <w:sz w:val="20"/>
        </w:rPr>
        <w:sectPr w:rsidR="00517E5D" w:rsidRPr="002C367D" w:rsidSect="00DB5021">
          <w:headerReference w:type="even" r:id="rId46"/>
          <w:headerReference w:type="default" r:id="rId47"/>
          <w:headerReference w:type="first" r:id="rId48"/>
          <w:pgSz w:w="15840" w:h="12240" w:orient="landscape" w:code="1"/>
          <w:pgMar w:top="1440" w:right="1440" w:bottom="1440" w:left="1440" w:header="720" w:footer="720" w:gutter="0"/>
          <w:cols w:space="720"/>
          <w:titlePg/>
        </w:sectPr>
      </w:pPr>
      <w:bookmarkStart w:id="500" w:name="_Toc496968124"/>
      <w:bookmarkStart w:id="501" w:name="_Toc4455673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5"/>
        <w:gridCol w:w="2669"/>
        <w:gridCol w:w="1440"/>
        <w:gridCol w:w="1440"/>
        <w:gridCol w:w="1440"/>
        <w:gridCol w:w="1530"/>
        <w:gridCol w:w="1854"/>
      </w:tblGrid>
      <w:tr w:rsidR="001040E4" w:rsidRPr="002C367D" w14:paraId="48F5EE7F" w14:textId="77777777" w:rsidTr="0035318C">
        <w:trPr>
          <w:cantSplit/>
          <w:trHeight w:val="600"/>
        </w:trPr>
        <w:tc>
          <w:tcPr>
            <w:tcW w:w="2335" w:type="dxa"/>
          </w:tcPr>
          <w:p w14:paraId="670485BF" w14:textId="49D4D909" w:rsidR="001040E4" w:rsidRPr="002C367D" w:rsidRDefault="00AF420B" w:rsidP="00EE79A1">
            <w:pPr>
              <w:pStyle w:val="Heading2"/>
              <w:pBdr>
                <w:bottom w:val="none" w:sz="0" w:space="0" w:color="auto"/>
              </w:pBdr>
              <w:suppressAutoHyphens w:val="0"/>
              <w:spacing w:before="60" w:after="60"/>
              <w:jc w:val="left"/>
              <w:rPr>
                <w:rFonts w:ascii="Times New Roman" w:hAnsi="Times New Roman"/>
                <w:sz w:val="20"/>
              </w:rPr>
            </w:pPr>
            <w:r w:rsidRPr="002C367D">
              <w:rPr>
                <w:rFonts w:ascii="Times New Roman" w:hAnsi="Times New Roman"/>
                <w:b w:val="0"/>
                <w:sz w:val="20"/>
              </w:rPr>
              <w:t xml:space="preserve">1.2.1 </w:t>
            </w:r>
            <w:r w:rsidR="001040E4" w:rsidRPr="002C367D">
              <w:rPr>
                <w:rFonts w:ascii="Times New Roman" w:hAnsi="Times New Roman"/>
                <w:b w:val="0"/>
                <w:sz w:val="20"/>
              </w:rPr>
              <w:t>History of non-performing contracts</w:t>
            </w:r>
            <w:bookmarkEnd w:id="500"/>
            <w:bookmarkEnd w:id="501"/>
          </w:p>
        </w:tc>
        <w:tc>
          <w:tcPr>
            <w:tcW w:w="2669" w:type="dxa"/>
          </w:tcPr>
          <w:p w14:paraId="338BEC78" w14:textId="0E9AAC16" w:rsidR="001040E4" w:rsidRPr="002C367D" w:rsidRDefault="00517E5D" w:rsidP="0012620E">
            <w:pPr>
              <w:pStyle w:val="BodyTextIndent"/>
              <w:spacing w:before="60" w:after="60"/>
              <w:ind w:left="0"/>
              <w:rPr>
                <w:sz w:val="20"/>
              </w:rPr>
            </w:pPr>
            <w:r w:rsidRPr="002C367D">
              <w:rPr>
                <w:sz w:val="20"/>
              </w:rPr>
              <w:t>Non-performance of a contract</w:t>
            </w:r>
            <w:bookmarkStart w:id="502" w:name="_Ref302392673"/>
            <w:r w:rsidRPr="002C367D">
              <w:rPr>
                <w:rStyle w:val="FootnoteReference"/>
              </w:rPr>
              <w:footnoteReference w:id="2"/>
            </w:r>
            <w:bookmarkEnd w:id="502"/>
            <w:r w:rsidRPr="002C367D">
              <w:rPr>
                <w:sz w:val="20"/>
              </w:rPr>
              <w:t xml:space="preserve"> did not occur as a result of </w:t>
            </w:r>
            <w:r w:rsidR="00A64EA0" w:rsidRPr="002C367D">
              <w:rPr>
                <w:sz w:val="20"/>
              </w:rPr>
              <w:t>Proposer</w:t>
            </w:r>
            <w:r w:rsidRPr="002C367D">
              <w:rPr>
                <w:sz w:val="20"/>
              </w:rPr>
              <w:t>’s default since 1</w:t>
            </w:r>
            <w:r w:rsidRPr="002C367D">
              <w:rPr>
                <w:sz w:val="20"/>
                <w:vertAlign w:val="superscript"/>
              </w:rPr>
              <w:t>st</w:t>
            </w:r>
            <w:r w:rsidRPr="002C367D">
              <w:rPr>
                <w:sz w:val="20"/>
              </w:rPr>
              <w:t xml:space="preserve"> January </w:t>
            </w:r>
            <w:r w:rsidR="007E10FC" w:rsidRPr="002C367D">
              <w:rPr>
                <w:iCs/>
                <w:sz w:val="20"/>
              </w:rPr>
              <w:t>2019</w:t>
            </w:r>
          </w:p>
        </w:tc>
        <w:tc>
          <w:tcPr>
            <w:tcW w:w="1440" w:type="dxa"/>
            <w:vAlign w:val="center"/>
          </w:tcPr>
          <w:p w14:paraId="19FB89A5" w14:textId="77777777" w:rsidR="001040E4" w:rsidRPr="002C367D" w:rsidRDefault="001040E4">
            <w:pPr>
              <w:spacing w:before="60" w:after="60"/>
              <w:jc w:val="left"/>
              <w:rPr>
                <w:sz w:val="20"/>
              </w:rPr>
            </w:pPr>
            <w:r w:rsidRPr="002C367D">
              <w:rPr>
                <w:sz w:val="20"/>
              </w:rPr>
              <w:t xml:space="preserve">Must meet requirement by itself or as </w:t>
            </w:r>
            <w:r w:rsidR="008A6412" w:rsidRPr="002C367D">
              <w:rPr>
                <w:sz w:val="20"/>
              </w:rPr>
              <w:t xml:space="preserve">member </w:t>
            </w:r>
            <w:r w:rsidRPr="002C367D">
              <w:rPr>
                <w:sz w:val="20"/>
              </w:rPr>
              <w:t>to past or existing JV</w:t>
            </w:r>
          </w:p>
        </w:tc>
        <w:tc>
          <w:tcPr>
            <w:tcW w:w="1440" w:type="dxa"/>
            <w:vAlign w:val="center"/>
          </w:tcPr>
          <w:p w14:paraId="61DC2E72" w14:textId="77777777" w:rsidR="001040E4" w:rsidRPr="002C367D" w:rsidRDefault="001040E4" w:rsidP="001040E4">
            <w:pPr>
              <w:spacing w:before="60" w:after="60"/>
              <w:jc w:val="center"/>
              <w:rPr>
                <w:sz w:val="20"/>
              </w:rPr>
            </w:pPr>
            <w:r w:rsidRPr="002C367D">
              <w:rPr>
                <w:sz w:val="20"/>
              </w:rPr>
              <w:t>N / A</w:t>
            </w:r>
          </w:p>
        </w:tc>
        <w:tc>
          <w:tcPr>
            <w:tcW w:w="1440" w:type="dxa"/>
            <w:vAlign w:val="center"/>
          </w:tcPr>
          <w:p w14:paraId="56EEAB65" w14:textId="77777777" w:rsidR="001040E4" w:rsidRPr="002C367D" w:rsidRDefault="001040E4" w:rsidP="0012620E">
            <w:pPr>
              <w:spacing w:before="60" w:after="60"/>
              <w:jc w:val="left"/>
              <w:rPr>
                <w:sz w:val="20"/>
              </w:rPr>
            </w:pPr>
            <w:r w:rsidRPr="002C367D">
              <w:rPr>
                <w:sz w:val="20"/>
              </w:rPr>
              <w:t>Must meet requirement</w:t>
            </w:r>
            <w:r w:rsidR="0012620E" w:rsidRPr="002C367D">
              <w:rPr>
                <w:rStyle w:val="FootnoteReference"/>
              </w:rPr>
              <w:footnoteReference w:id="3"/>
            </w:r>
            <w:r w:rsidRPr="002C367D">
              <w:rPr>
                <w:sz w:val="20"/>
              </w:rPr>
              <w:t xml:space="preserve"> </w:t>
            </w:r>
          </w:p>
        </w:tc>
        <w:tc>
          <w:tcPr>
            <w:tcW w:w="1530" w:type="dxa"/>
            <w:vAlign w:val="center"/>
          </w:tcPr>
          <w:p w14:paraId="1D3235AF" w14:textId="77777777" w:rsidR="001040E4" w:rsidRPr="002C367D" w:rsidRDefault="001040E4" w:rsidP="001040E4">
            <w:pPr>
              <w:spacing w:before="60" w:after="60"/>
              <w:jc w:val="center"/>
              <w:rPr>
                <w:sz w:val="20"/>
              </w:rPr>
            </w:pPr>
            <w:r w:rsidRPr="002C367D">
              <w:rPr>
                <w:sz w:val="20"/>
              </w:rPr>
              <w:t>N / A</w:t>
            </w:r>
          </w:p>
        </w:tc>
        <w:tc>
          <w:tcPr>
            <w:tcW w:w="1854" w:type="dxa"/>
            <w:vAlign w:val="center"/>
          </w:tcPr>
          <w:p w14:paraId="2A4234F2" w14:textId="77777777" w:rsidR="001040E4" w:rsidRPr="002C367D" w:rsidRDefault="001040E4" w:rsidP="001040E4">
            <w:pPr>
              <w:spacing w:before="60" w:after="60"/>
              <w:jc w:val="center"/>
              <w:rPr>
                <w:sz w:val="20"/>
              </w:rPr>
            </w:pPr>
            <w:r w:rsidRPr="002C367D">
              <w:rPr>
                <w:sz w:val="20"/>
              </w:rPr>
              <w:t>Form CON - 2</w:t>
            </w:r>
          </w:p>
        </w:tc>
      </w:tr>
      <w:tr w:rsidR="00485E93" w:rsidRPr="002C367D" w14:paraId="0E771FB2" w14:textId="77777777" w:rsidTr="0035318C">
        <w:trPr>
          <w:cantSplit/>
          <w:trHeight w:val="600"/>
        </w:trPr>
        <w:tc>
          <w:tcPr>
            <w:tcW w:w="2335" w:type="dxa"/>
          </w:tcPr>
          <w:p w14:paraId="1DCB5C06" w14:textId="0BE2E595" w:rsidR="00485E93" w:rsidRPr="002C367D" w:rsidRDefault="00AF420B" w:rsidP="00EE79A1">
            <w:pPr>
              <w:pStyle w:val="Heading2"/>
              <w:pBdr>
                <w:bottom w:val="none" w:sz="0" w:space="0" w:color="auto"/>
              </w:pBdr>
              <w:suppressAutoHyphens w:val="0"/>
              <w:spacing w:before="60" w:after="60"/>
              <w:jc w:val="left"/>
              <w:rPr>
                <w:rFonts w:ascii="Times New Roman" w:hAnsi="Times New Roman"/>
                <w:b w:val="0"/>
                <w:sz w:val="20"/>
              </w:rPr>
            </w:pPr>
            <w:r w:rsidRPr="002C367D">
              <w:rPr>
                <w:rFonts w:ascii="Times New Roman" w:hAnsi="Times New Roman"/>
                <w:b w:val="0"/>
                <w:sz w:val="20"/>
              </w:rPr>
              <w:t>1.</w:t>
            </w:r>
            <w:r w:rsidR="00843AFB" w:rsidRPr="002C367D">
              <w:rPr>
                <w:rFonts w:ascii="Times New Roman" w:hAnsi="Times New Roman"/>
                <w:b w:val="0"/>
                <w:sz w:val="20"/>
              </w:rPr>
              <w:t xml:space="preserve">2.2 </w:t>
            </w:r>
            <w:r w:rsidR="00485E93" w:rsidRPr="002C367D">
              <w:rPr>
                <w:rFonts w:ascii="Times New Roman" w:hAnsi="Times New Roman"/>
                <w:b w:val="0"/>
                <w:sz w:val="20"/>
              </w:rPr>
              <w:t>Suspension</w:t>
            </w:r>
          </w:p>
        </w:tc>
        <w:tc>
          <w:tcPr>
            <w:tcW w:w="2669" w:type="dxa"/>
          </w:tcPr>
          <w:p w14:paraId="1D961C83" w14:textId="7747EF82" w:rsidR="00485E93" w:rsidRPr="002C367D" w:rsidRDefault="000E110B" w:rsidP="000E110B">
            <w:pPr>
              <w:pStyle w:val="BodyTextIndent"/>
              <w:spacing w:before="60" w:after="60"/>
              <w:ind w:left="0"/>
              <w:rPr>
                <w:sz w:val="22"/>
                <w:szCs w:val="22"/>
              </w:rPr>
            </w:pPr>
            <w:r w:rsidRPr="002C367D">
              <w:rPr>
                <w:color w:val="000000" w:themeColor="text1"/>
                <w:sz w:val="20"/>
              </w:rPr>
              <w:t xml:space="preserve">Not under suspension based on execution of a </w:t>
            </w:r>
            <w:r w:rsidR="008719BC" w:rsidRPr="002C367D">
              <w:rPr>
                <w:color w:val="000000" w:themeColor="text1"/>
                <w:sz w:val="20"/>
              </w:rPr>
              <w:t>Proposal</w:t>
            </w:r>
            <w:r w:rsidRPr="002C367D">
              <w:rPr>
                <w:color w:val="000000" w:themeColor="text1"/>
                <w:sz w:val="20"/>
              </w:rPr>
              <w:t xml:space="preserve"> Securing Declaration or Proposal Securing Declaration pursuant to </w:t>
            </w:r>
            <w:r w:rsidR="0035296A" w:rsidRPr="002C367D">
              <w:rPr>
                <w:color w:val="000000" w:themeColor="text1"/>
                <w:sz w:val="20"/>
              </w:rPr>
              <w:t xml:space="preserve">ITP </w:t>
            </w:r>
            <w:r w:rsidRPr="002C367D">
              <w:rPr>
                <w:color w:val="000000" w:themeColor="text1"/>
                <w:sz w:val="20"/>
              </w:rPr>
              <w:t xml:space="preserve">4.7 and </w:t>
            </w:r>
            <w:r w:rsidR="0035296A" w:rsidRPr="002C367D">
              <w:rPr>
                <w:color w:val="000000" w:themeColor="text1"/>
                <w:sz w:val="20"/>
              </w:rPr>
              <w:t xml:space="preserve">ITP </w:t>
            </w:r>
            <w:r w:rsidRPr="002C367D">
              <w:rPr>
                <w:color w:val="000000" w:themeColor="text1"/>
                <w:sz w:val="20"/>
              </w:rPr>
              <w:t>20.10</w:t>
            </w:r>
          </w:p>
        </w:tc>
        <w:tc>
          <w:tcPr>
            <w:tcW w:w="1440" w:type="dxa"/>
            <w:vAlign w:val="center"/>
          </w:tcPr>
          <w:p w14:paraId="22D08843" w14:textId="77777777" w:rsidR="00485E93" w:rsidRPr="002C367D" w:rsidRDefault="000E110B">
            <w:pPr>
              <w:spacing w:before="60" w:after="60"/>
              <w:jc w:val="left"/>
              <w:rPr>
                <w:sz w:val="20"/>
              </w:rPr>
            </w:pPr>
            <w:r w:rsidRPr="002C367D">
              <w:rPr>
                <w:color w:val="000000" w:themeColor="text1"/>
                <w:sz w:val="20"/>
              </w:rPr>
              <w:t>Must meet requirement</w:t>
            </w:r>
          </w:p>
        </w:tc>
        <w:tc>
          <w:tcPr>
            <w:tcW w:w="1440" w:type="dxa"/>
          </w:tcPr>
          <w:p w14:paraId="35082E6F" w14:textId="77777777" w:rsidR="00485E93" w:rsidRPr="002C367D" w:rsidRDefault="00485E93" w:rsidP="0021793A">
            <w:pPr>
              <w:spacing w:before="60" w:after="60"/>
              <w:jc w:val="left"/>
              <w:rPr>
                <w:color w:val="000000" w:themeColor="text1"/>
                <w:sz w:val="20"/>
              </w:rPr>
            </w:pPr>
          </w:p>
          <w:p w14:paraId="15EA25BA" w14:textId="77777777" w:rsidR="00485E93" w:rsidRPr="002C367D" w:rsidRDefault="00485E93" w:rsidP="0021793A">
            <w:pPr>
              <w:spacing w:before="60" w:after="60"/>
              <w:jc w:val="left"/>
              <w:rPr>
                <w:color w:val="000000" w:themeColor="text1"/>
                <w:sz w:val="20"/>
              </w:rPr>
            </w:pPr>
          </w:p>
          <w:p w14:paraId="52B61C66" w14:textId="77777777" w:rsidR="00485E93" w:rsidRPr="002C367D" w:rsidRDefault="000E110B" w:rsidP="001040E4">
            <w:pPr>
              <w:spacing w:before="60" w:after="60"/>
              <w:jc w:val="center"/>
              <w:rPr>
                <w:sz w:val="20"/>
              </w:rPr>
            </w:pPr>
            <w:r w:rsidRPr="002C367D">
              <w:rPr>
                <w:sz w:val="20"/>
              </w:rPr>
              <w:t>N / A</w:t>
            </w:r>
          </w:p>
        </w:tc>
        <w:tc>
          <w:tcPr>
            <w:tcW w:w="1440" w:type="dxa"/>
          </w:tcPr>
          <w:p w14:paraId="2F6C4800" w14:textId="77777777" w:rsidR="00485E93" w:rsidRPr="002C367D" w:rsidRDefault="00485E93" w:rsidP="0021793A">
            <w:pPr>
              <w:spacing w:before="60" w:after="60"/>
              <w:jc w:val="left"/>
              <w:rPr>
                <w:color w:val="000000" w:themeColor="text1"/>
                <w:sz w:val="20"/>
              </w:rPr>
            </w:pPr>
          </w:p>
          <w:p w14:paraId="681304C2" w14:textId="77777777" w:rsidR="00485E93" w:rsidRPr="002C367D" w:rsidRDefault="00485E93" w:rsidP="0021793A">
            <w:pPr>
              <w:spacing w:before="60" w:after="60"/>
              <w:jc w:val="left"/>
              <w:rPr>
                <w:color w:val="000000" w:themeColor="text1"/>
                <w:sz w:val="20"/>
              </w:rPr>
            </w:pPr>
          </w:p>
          <w:p w14:paraId="3CAA81BC" w14:textId="77777777" w:rsidR="00485E93" w:rsidRPr="002C367D" w:rsidRDefault="00485E93" w:rsidP="0012620E">
            <w:pPr>
              <w:spacing w:before="60" w:after="60"/>
              <w:jc w:val="left"/>
              <w:rPr>
                <w:sz w:val="20"/>
              </w:rPr>
            </w:pPr>
            <w:r w:rsidRPr="002C367D">
              <w:rPr>
                <w:color w:val="000000" w:themeColor="text1"/>
                <w:sz w:val="20"/>
              </w:rPr>
              <w:t>Must meet requirement</w:t>
            </w:r>
          </w:p>
        </w:tc>
        <w:tc>
          <w:tcPr>
            <w:tcW w:w="1530" w:type="dxa"/>
            <w:vAlign w:val="center"/>
          </w:tcPr>
          <w:p w14:paraId="743FDB6A" w14:textId="77777777" w:rsidR="00485E93" w:rsidRPr="002C367D" w:rsidRDefault="000E110B" w:rsidP="001040E4">
            <w:pPr>
              <w:spacing w:before="60" w:after="60"/>
              <w:jc w:val="center"/>
              <w:rPr>
                <w:sz w:val="20"/>
              </w:rPr>
            </w:pPr>
            <w:r w:rsidRPr="002C367D">
              <w:rPr>
                <w:sz w:val="20"/>
              </w:rPr>
              <w:t>N / A</w:t>
            </w:r>
          </w:p>
        </w:tc>
        <w:tc>
          <w:tcPr>
            <w:tcW w:w="1854" w:type="dxa"/>
            <w:vAlign w:val="center"/>
          </w:tcPr>
          <w:p w14:paraId="50D174B5" w14:textId="64073FF2" w:rsidR="00485E93" w:rsidRPr="002C367D" w:rsidRDefault="00485E93" w:rsidP="001040E4">
            <w:pPr>
              <w:spacing w:before="60" w:after="60"/>
              <w:jc w:val="center"/>
              <w:rPr>
                <w:sz w:val="20"/>
              </w:rPr>
            </w:pPr>
            <w:r w:rsidRPr="002C367D">
              <w:rPr>
                <w:sz w:val="20"/>
              </w:rPr>
              <w:t xml:space="preserve">Letter of </w:t>
            </w:r>
            <w:r w:rsidR="008719BC" w:rsidRPr="002C367D">
              <w:rPr>
                <w:sz w:val="20"/>
              </w:rPr>
              <w:t>Proposal</w:t>
            </w:r>
          </w:p>
        </w:tc>
      </w:tr>
      <w:tr w:rsidR="00485E93" w:rsidRPr="002C367D" w14:paraId="63EDC35B" w14:textId="77777777" w:rsidTr="0035318C">
        <w:trPr>
          <w:cantSplit/>
          <w:trHeight w:val="600"/>
        </w:trPr>
        <w:tc>
          <w:tcPr>
            <w:tcW w:w="2335" w:type="dxa"/>
          </w:tcPr>
          <w:p w14:paraId="0B079E46" w14:textId="5F37EBCB" w:rsidR="00485E93" w:rsidRPr="002C367D" w:rsidRDefault="00AF420B" w:rsidP="00EE79A1">
            <w:pPr>
              <w:pStyle w:val="Heading2"/>
              <w:pBdr>
                <w:bottom w:val="none" w:sz="0" w:space="0" w:color="auto"/>
              </w:pBdr>
              <w:suppressAutoHyphens w:val="0"/>
              <w:spacing w:before="60" w:after="60"/>
              <w:jc w:val="left"/>
              <w:rPr>
                <w:rFonts w:ascii="Times New Roman" w:hAnsi="Times New Roman"/>
                <w:sz w:val="20"/>
              </w:rPr>
            </w:pPr>
            <w:bookmarkStart w:id="503" w:name="_Toc496968125"/>
            <w:bookmarkStart w:id="504" w:name="_Toc445567364"/>
            <w:r w:rsidRPr="002C367D">
              <w:rPr>
                <w:rFonts w:ascii="Times New Roman" w:hAnsi="Times New Roman"/>
                <w:b w:val="0"/>
                <w:sz w:val="20"/>
              </w:rPr>
              <w:lastRenderedPageBreak/>
              <w:t>1.</w:t>
            </w:r>
            <w:r w:rsidR="00843AFB" w:rsidRPr="002C367D">
              <w:rPr>
                <w:rFonts w:ascii="Times New Roman" w:hAnsi="Times New Roman"/>
                <w:b w:val="0"/>
                <w:sz w:val="20"/>
              </w:rPr>
              <w:t xml:space="preserve">2.3 </w:t>
            </w:r>
            <w:r w:rsidR="00485E93" w:rsidRPr="002C367D">
              <w:rPr>
                <w:rFonts w:ascii="Times New Roman" w:hAnsi="Times New Roman"/>
                <w:b w:val="0"/>
                <w:sz w:val="20"/>
              </w:rPr>
              <w:t>Pending Litigation</w:t>
            </w:r>
            <w:bookmarkEnd w:id="503"/>
            <w:bookmarkEnd w:id="504"/>
          </w:p>
        </w:tc>
        <w:tc>
          <w:tcPr>
            <w:tcW w:w="2669" w:type="dxa"/>
          </w:tcPr>
          <w:p w14:paraId="3E4F9628" w14:textId="5B1CAF16" w:rsidR="00485E93" w:rsidRPr="002C367D" w:rsidRDefault="00A64EA0" w:rsidP="00171E65">
            <w:pPr>
              <w:pStyle w:val="BodyTextIndent"/>
              <w:spacing w:before="60" w:after="60"/>
              <w:ind w:left="0"/>
              <w:jc w:val="left"/>
              <w:rPr>
                <w:sz w:val="20"/>
              </w:rPr>
            </w:pPr>
            <w:r w:rsidRPr="002C367D">
              <w:rPr>
                <w:sz w:val="20"/>
              </w:rPr>
              <w:t>Proposer</w:t>
            </w:r>
            <w:r w:rsidR="00485E93" w:rsidRPr="002C367D">
              <w:rPr>
                <w:sz w:val="20"/>
              </w:rPr>
              <w:t>’s financial position and prospective long</w:t>
            </w:r>
            <w:r w:rsidR="007A0DCE" w:rsidRPr="002C367D">
              <w:rPr>
                <w:sz w:val="20"/>
              </w:rPr>
              <w:t>-</w:t>
            </w:r>
            <w:r w:rsidR="00485E93" w:rsidRPr="002C367D">
              <w:rPr>
                <w:sz w:val="20"/>
              </w:rPr>
              <w:t xml:space="preserve">term profitability still sound according to criteria established in 2.3.1 below and assuming that all pending litigation will be resolved against the </w:t>
            </w:r>
            <w:r w:rsidRPr="002C367D">
              <w:rPr>
                <w:sz w:val="20"/>
              </w:rPr>
              <w:t>Proposer</w:t>
            </w:r>
            <w:r w:rsidR="00485E93" w:rsidRPr="002C367D">
              <w:rPr>
                <w:sz w:val="20"/>
              </w:rPr>
              <w:t>.</w:t>
            </w:r>
          </w:p>
        </w:tc>
        <w:tc>
          <w:tcPr>
            <w:tcW w:w="1440" w:type="dxa"/>
            <w:vAlign w:val="center"/>
          </w:tcPr>
          <w:p w14:paraId="0E405540" w14:textId="77777777" w:rsidR="00485E93" w:rsidRPr="002C367D" w:rsidRDefault="00485E93">
            <w:pPr>
              <w:spacing w:before="60" w:after="60"/>
              <w:jc w:val="left"/>
              <w:rPr>
                <w:sz w:val="20"/>
              </w:rPr>
            </w:pPr>
            <w:r w:rsidRPr="002C367D">
              <w:rPr>
                <w:sz w:val="20"/>
              </w:rPr>
              <w:t>Must meet requirement by itself or as member to past or existing JV</w:t>
            </w:r>
          </w:p>
        </w:tc>
        <w:tc>
          <w:tcPr>
            <w:tcW w:w="1440" w:type="dxa"/>
            <w:vAlign w:val="center"/>
          </w:tcPr>
          <w:p w14:paraId="55132E1F" w14:textId="77777777" w:rsidR="00485E93" w:rsidRPr="002C367D" w:rsidRDefault="00485E93" w:rsidP="001040E4">
            <w:pPr>
              <w:spacing w:before="60" w:after="60"/>
              <w:jc w:val="center"/>
              <w:rPr>
                <w:sz w:val="20"/>
              </w:rPr>
            </w:pPr>
            <w:r w:rsidRPr="002C367D">
              <w:rPr>
                <w:sz w:val="20"/>
              </w:rPr>
              <w:t>N / A</w:t>
            </w:r>
          </w:p>
        </w:tc>
        <w:tc>
          <w:tcPr>
            <w:tcW w:w="1440" w:type="dxa"/>
            <w:vAlign w:val="center"/>
          </w:tcPr>
          <w:p w14:paraId="5BDD4C1A" w14:textId="77777777" w:rsidR="00485E93" w:rsidRPr="002C367D" w:rsidRDefault="00485E93" w:rsidP="0012620E">
            <w:pPr>
              <w:spacing w:before="60" w:after="60"/>
              <w:jc w:val="left"/>
              <w:rPr>
                <w:sz w:val="20"/>
              </w:rPr>
            </w:pPr>
            <w:r w:rsidRPr="002C367D">
              <w:rPr>
                <w:sz w:val="20"/>
              </w:rPr>
              <w:t xml:space="preserve">Must meet requirement </w:t>
            </w:r>
          </w:p>
        </w:tc>
        <w:tc>
          <w:tcPr>
            <w:tcW w:w="1530" w:type="dxa"/>
            <w:vAlign w:val="center"/>
          </w:tcPr>
          <w:p w14:paraId="53BD706A" w14:textId="77777777" w:rsidR="00485E93" w:rsidRPr="002C367D" w:rsidRDefault="00485E93" w:rsidP="001040E4">
            <w:pPr>
              <w:spacing w:before="60" w:after="60"/>
              <w:jc w:val="center"/>
              <w:rPr>
                <w:sz w:val="20"/>
              </w:rPr>
            </w:pPr>
            <w:r w:rsidRPr="002C367D">
              <w:rPr>
                <w:sz w:val="20"/>
              </w:rPr>
              <w:t>N / A</w:t>
            </w:r>
          </w:p>
        </w:tc>
        <w:tc>
          <w:tcPr>
            <w:tcW w:w="1854" w:type="dxa"/>
            <w:vAlign w:val="center"/>
          </w:tcPr>
          <w:p w14:paraId="258E6CB9" w14:textId="77777777" w:rsidR="00485E93" w:rsidRPr="002C367D" w:rsidRDefault="00485E93" w:rsidP="001040E4">
            <w:pPr>
              <w:spacing w:before="60" w:after="60"/>
              <w:jc w:val="center"/>
              <w:rPr>
                <w:sz w:val="20"/>
              </w:rPr>
            </w:pPr>
            <w:r w:rsidRPr="002C367D">
              <w:rPr>
                <w:sz w:val="20"/>
              </w:rPr>
              <w:t>Form CON – 2</w:t>
            </w:r>
          </w:p>
        </w:tc>
      </w:tr>
      <w:tr w:rsidR="00830591" w:rsidRPr="002C367D" w14:paraId="2CBEF35F" w14:textId="77777777" w:rsidTr="0035318C">
        <w:trPr>
          <w:cantSplit/>
          <w:trHeight w:val="600"/>
        </w:trPr>
        <w:tc>
          <w:tcPr>
            <w:tcW w:w="2335" w:type="dxa"/>
          </w:tcPr>
          <w:p w14:paraId="336C6535" w14:textId="4BAD048B" w:rsidR="00830591" w:rsidRPr="002C367D" w:rsidRDefault="00AF420B" w:rsidP="00EE79A1">
            <w:pPr>
              <w:pStyle w:val="Heading2"/>
              <w:pBdr>
                <w:bottom w:val="none" w:sz="0" w:space="0" w:color="auto"/>
              </w:pBdr>
              <w:suppressAutoHyphens w:val="0"/>
              <w:spacing w:before="60" w:after="60"/>
              <w:jc w:val="left"/>
              <w:rPr>
                <w:rFonts w:ascii="Times New Roman" w:hAnsi="Times New Roman"/>
                <w:b w:val="0"/>
                <w:sz w:val="20"/>
              </w:rPr>
            </w:pPr>
            <w:r w:rsidRPr="002C367D">
              <w:rPr>
                <w:rFonts w:ascii="Times New Roman" w:hAnsi="Times New Roman"/>
                <w:b w:val="0"/>
                <w:sz w:val="20"/>
              </w:rPr>
              <w:t>1.</w:t>
            </w:r>
            <w:r w:rsidR="00843AFB" w:rsidRPr="002C367D">
              <w:rPr>
                <w:rFonts w:ascii="Times New Roman" w:hAnsi="Times New Roman"/>
                <w:b w:val="0"/>
                <w:sz w:val="20"/>
              </w:rPr>
              <w:t xml:space="preserve">2.4 </w:t>
            </w:r>
            <w:r w:rsidR="00830591" w:rsidRPr="002C367D">
              <w:rPr>
                <w:rFonts w:ascii="Times New Roman" w:hAnsi="Times New Roman"/>
                <w:b w:val="0"/>
                <w:sz w:val="20"/>
              </w:rPr>
              <w:t>Litigation History</w:t>
            </w:r>
          </w:p>
        </w:tc>
        <w:tc>
          <w:tcPr>
            <w:tcW w:w="2669" w:type="dxa"/>
          </w:tcPr>
          <w:p w14:paraId="6073725A" w14:textId="20D58BCC" w:rsidR="00830591" w:rsidRPr="002C367D" w:rsidRDefault="00830591" w:rsidP="00830591">
            <w:pPr>
              <w:jc w:val="left"/>
              <w:rPr>
                <w:iCs/>
                <w:sz w:val="20"/>
              </w:rPr>
            </w:pPr>
            <w:bookmarkStart w:id="505" w:name="_Toc325722865"/>
            <w:r w:rsidRPr="002C367D">
              <w:rPr>
                <w:sz w:val="20"/>
              </w:rPr>
              <w:t xml:space="preserve">No consistent history of court/arbitral award decisions against the </w:t>
            </w:r>
            <w:r w:rsidR="00A64EA0" w:rsidRPr="002C367D">
              <w:rPr>
                <w:sz w:val="20"/>
              </w:rPr>
              <w:t>Proposer</w:t>
            </w:r>
            <w:r w:rsidRPr="002C367D">
              <w:rPr>
                <w:sz w:val="20"/>
                <w:vertAlign w:val="superscript"/>
              </w:rPr>
              <w:footnoteReference w:id="4"/>
            </w:r>
            <w:r w:rsidRPr="002C367D">
              <w:rPr>
                <w:sz w:val="20"/>
              </w:rPr>
              <w:t>since 1</w:t>
            </w:r>
            <w:r w:rsidRPr="002C367D">
              <w:rPr>
                <w:sz w:val="20"/>
                <w:vertAlign w:val="superscript"/>
              </w:rPr>
              <w:t>st</w:t>
            </w:r>
            <w:r w:rsidRPr="002C367D">
              <w:rPr>
                <w:sz w:val="20"/>
              </w:rPr>
              <w:t xml:space="preserve"> January </w:t>
            </w:r>
            <w:bookmarkEnd w:id="505"/>
            <w:r w:rsidR="00415B12" w:rsidRPr="002C367D">
              <w:rPr>
                <w:iCs/>
                <w:sz w:val="20"/>
              </w:rPr>
              <w:t>2019</w:t>
            </w:r>
          </w:p>
          <w:p w14:paraId="47F6C734" w14:textId="77777777" w:rsidR="00830591" w:rsidRPr="002C367D" w:rsidRDefault="00830591" w:rsidP="0012620E">
            <w:pPr>
              <w:pStyle w:val="BodyTextIndent"/>
              <w:spacing w:before="60" w:after="60"/>
              <w:ind w:left="0"/>
              <w:rPr>
                <w:sz w:val="22"/>
                <w:szCs w:val="22"/>
              </w:rPr>
            </w:pPr>
          </w:p>
        </w:tc>
        <w:tc>
          <w:tcPr>
            <w:tcW w:w="1440" w:type="dxa"/>
            <w:vAlign w:val="center"/>
          </w:tcPr>
          <w:p w14:paraId="6144EDEE" w14:textId="77777777" w:rsidR="00830591" w:rsidRPr="002C367D" w:rsidRDefault="00830591">
            <w:pPr>
              <w:spacing w:before="60" w:after="60"/>
              <w:jc w:val="left"/>
              <w:rPr>
                <w:sz w:val="20"/>
              </w:rPr>
            </w:pPr>
            <w:bookmarkStart w:id="506" w:name="_Toc325722866"/>
            <w:r w:rsidRPr="002C367D">
              <w:rPr>
                <w:sz w:val="20"/>
              </w:rPr>
              <w:t>Must meet requirement</w:t>
            </w:r>
            <w:bookmarkEnd w:id="506"/>
          </w:p>
        </w:tc>
        <w:tc>
          <w:tcPr>
            <w:tcW w:w="1440" w:type="dxa"/>
            <w:vAlign w:val="center"/>
          </w:tcPr>
          <w:p w14:paraId="2C68ADB6" w14:textId="77777777" w:rsidR="00830591" w:rsidRPr="002C367D" w:rsidRDefault="00830591" w:rsidP="001040E4">
            <w:pPr>
              <w:spacing w:before="60" w:after="60"/>
              <w:jc w:val="center"/>
              <w:rPr>
                <w:sz w:val="20"/>
              </w:rPr>
            </w:pPr>
            <w:bookmarkStart w:id="507" w:name="_Toc325722867"/>
            <w:r w:rsidRPr="002C367D">
              <w:rPr>
                <w:sz w:val="20"/>
              </w:rPr>
              <w:t>Must meet requirement</w:t>
            </w:r>
            <w:bookmarkEnd w:id="507"/>
          </w:p>
        </w:tc>
        <w:tc>
          <w:tcPr>
            <w:tcW w:w="1440" w:type="dxa"/>
            <w:vAlign w:val="center"/>
          </w:tcPr>
          <w:p w14:paraId="46DCE852" w14:textId="77777777" w:rsidR="00830591" w:rsidRPr="002C367D" w:rsidRDefault="00830591" w:rsidP="0012620E">
            <w:pPr>
              <w:spacing w:before="60" w:after="60"/>
              <w:jc w:val="left"/>
              <w:rPr>
                <w:sz w:val="20"/>
              </w:rPr>
            </w:pPr>
            <w:bookmarkStart w:id="508" w:name="_Toc325722868"/>
            <w:r w:rsidRPr="002C367D">
              <w:rPr>
                <w:sz w:val="20"/>
              </w:rPr>
              <w:t>Must meet requirement</w:t>
            </w:r>
            <w:bookmarkEnd w:id="508"/>
          </w:p>
        </w:tc>
        <w:tc>
          <w:tcPr>
            <w:tcW w:w="1530" w:type="dxa"/>
            <w:vAlign w:val="center"/>
          </w:tcPr>
          <w:p w14:paraId="23C97D63" w14:textId="77777777" w:rsidR="00830591" w:rsidRPr="002C367D" w:rsidRDefault="00830591" w:rsidP="001040E4">
            <w:pPr>
              <w:spacing w:before="60" w:after="60"/>
              <w:jc w:val="center"/>
              <w:rPr>
                <w:sz w:val="20"/>
              </w:rPr>
            </w:pPr>
            <w:r w:rsidRPr="002C367D">
              <w:rPr>
                <w:sz w:val="20"/>
              </w:rPr>
              <w:t>N/A</w:t>
            </w:r>
          </w:p>
        </w:tc>
        <w:tc>
          <w:tcPr>
            <w:tcW w:w="1854" w:type="dxa"/>
            <w:vAlign w:val="center"/>
          </w:tcPr>
          <w:p w14:paraId="03DC1284" w14:textId="77777777" w:rsidR="00830591" w:rsidRPr="002C367D" w:rsidRDefault="00830591" w:rsidP="001040E4">
            <w:pPr>
              <w:spacing w:before="60" w:after="60"/>
              <w:jc w:val="center"/>
              <w:rPr>
                <w:sz w:val="20"/>
              </w:rPr>
            </w:pPr>
            <w:r w:rsidRPr="002C367D">
              <w:rPr>
                <w:sz w:val="20"/>
              </w:rPr>
              <w:t>Form CON – 2</w:t>
            </w:r>
          </w:p>
        </w:tc>
      </w:tr>
      <w:tr w:rsidR="00FB6297" w:rsidRPr="002C367D" w14:paraId="4EB54523" w14:textId="77777777" w:rsidTr="0035318C">
        <w:trPr>
          <w:cantSplit/>
          <w:trHeight w:val="600"/>
        </w:trPr>
        <w:tc>
          <w:tcPr>
            <w:tcW w:w="2335" w:type="dxa"/>
          </w:tcPr>
          <w:p w14:paraId="1C196FC9" w14:textId="635247F1" w:rsidR="00FB6297" w:rsidRPr="002C367D" w:rsidRDefault="00AF420B" w:rsidP="00EE79A1">
            <w:pPr>
              <w:pStyle w:val="Heading2"/>
              <w:pBdr>
                <w:bottom w:val="none" w:sz="0" w:space="0" w:color="auto"/>
              </w:pBdr>
              <w:suppressAutoHyphens w:val="0"/>
              <w:spacing w:before="60" w:after="60"/>
              <w:jc w:val="left"/>
              <w:rPr>
                <w:rFonts w:ascii="Times New Roman" w:hAnsi="Times New Roman"/>
                <w:b w:val="0"/>
                <w:sz w:val="20"/>
              </w:rPr>
            </w:pPr>
            <w:r w:rsidRPr="002C367D">
              <w:rPr>
                <w:rFonts w:ascii="Times New Roman" w:hAnsi="Times New Roman"/>
                <w:b w:val="0"/>
                <w:sz w:val="20"/>
              </w:rPr>
              <w:t>1.</w:t>
            </w:r>
            <w:r w:rsidR="00843AFB" w:rsidRPr="002C367D">
              <w:rPr>
                <w:rFonts w:ascii="Times New Roman" w:hAnsi="Times New Roman"/>
                <w:b w:val="0"/>
                <w:sz w:val="20"/>
              </w:rPr>
              <w:t xml:space="preserve">2.5 </w:t>
            </w:r>
            <w:r w:rsidR="00FB6297" w:rsidRPr="002C367D">
              <w:rPr>
                <w:rFonts w:ascii="Times New Roman" w:hAnsi="Times New Roman"/>
                <w:b w:val="0"/>
                <w:sz w:val="20"/>
              </w:rPr>
              <w:t>Bank’s SEA and/or SH Disqualification</w:t>
            </w:r>
            <w:r w:rsidR="00FB6297" w:rsidRPr="002C367D">
              <w:rPr>
                <w:rStyle w:val="FootnoteReference"/>
                <w:b w:val="0"/>
              </w:rPr>
              <w:footnoteReference w:id="5"/>
            </w:r>
          </w:p>
        </w:tc>
        <w:tc>
          <w:tcPr>
            <w:tcW w:w="2669" w:type="dxa"/>
          </w:tcPr>
          <w:p w14:paraId="16E223B3" w14:textId="7F6C4001" w:rsidR="00FB6297" w:rsidRPr="002C367D" w:rsidRDefault="00FB6297" w:rsidP="00830591">
            <w:pPr>
              <w:jc w:val="left"/>
              <w:rPr>
                <w:sz w:val="20"/>
              </w:rPr>
            </w:pPr>
            <w:r w:rsidRPr="002C367D">
              <w:rPr>
                <w:sz w:val="20"/>
              </w:rPr>
              <w:t xml:space="preserve">At the time of Contract Award, not </w:t>
            </w:r>
            <w:bookmarkStart w:id="509" w:name="_Hlk51839767"/>
            <w:r w:rsidRPr="002C367D">
              <w:rPr>
                <w:sz w:val="20"/>
              </w:rPr>
              <w:t>subject to disqualification by the Bank for non-compliance with SEA/ SH obligations</w:t>
            </w:r>
            <w:bookmarkEnd w:id="509"/>
          </w:p>
        </w:tc>
        <w:tc>
          <w:tcPr>
            <w:tcW w:w="1440" w:type="dxa"/>
            <w:vAlign w:val="center"/>
          </w:tcPr>
          <w:p w14:paraId="1E080B94" w14:textId="77777777" w:rsidR="00FB6297" w:rsidRPr="002C367D" w:rsidRDefault="00FB6297" w:rsidP="00FB6297">
            <w:pPr>
              <w:pStyle w:val="Style11"/>
              <w:tabs>
                <w:tab w:val="left" w:leader="dot" w:pos="4380"/>
              </w:tabs>
              <w:spacing w:before="41" w:after="41"/>
              <w:rPr>
                <w:sz w:val="20"/>
                <w:szCs w:val="20"/>
              </w:rPr>
            </w:pPr>
            <w:r w:rsidRPr="002C367D">
              <w:rPr>
                <w:sz w:val="20"/>
                <w:szCs w:val="20"/>
              </w:rPr>
              <w:t>Must meet requirement</w:t>
            </w:r>
          </w:p>
          <w:p w14:paraId="7C804DE9" w14:textId="631C4841" w:rsidR="00FB6297" w:rsidRPr="002C367D" w:rsidRDefault="00FB6297" w:rsidP="00FB6297">
            <w:pPr>
              <w:spacing w:before="60" w:after="60"/>
              <w:jc w:val="left"/>
              <w:rPr>
                <w:sz w:val="20"/>
              </w:rPr>
            </w:pPr>
            <w:r w:rsidRPr="002C367D">
              <w:rPr>
                <w:sz w:val="20"/>
              </w:rPr>
              <w:t xml:space="preserve">(including each subcontractor proposed by the </w:t>
            </w:r>
            <w:r w:rsidR="00A64EA0" w:rsidRPr="002C367D">
              <w:rPr>
                <w:sz w:val="20"/>
              </w:rPr>
              <w:t>Proposer</w:t>
            </w:r>
            <w:r w:rsidRPr="002C367D">
              <w:rPr>
                <w:sz w:val="20"/>
              </w:rPr>
              <w:t>)</w:t>
            </w:r>
          </w:p>
        </w:tc>
        <w:tc>
          <w:tcPr>
            <w:tcW w:w="1440" w:type="dxa"/>
            <w:vAlign w:val="center"/>
          </w:tcPr>
          <w:p w14:paraId="6139D336" w14:textId="7A7712A6" w:rsidR="00FB6297" w:rsidRPr="002C367D" w:rsidRDefault="00FB6297" w:rsidP="001040E4">
            <w:pPr>
              <w:spacing w:before="60" w:after="60"/>
              <w:jc w:val="center"/>
              <w:rPr>
                <w:sz w:val="20"/>
              </w:rPr>
            </w:pPr>
            <w:r w:rsidRPr="002C367D">
              <w:rPr>
                <w:sz w:val="22"/>
                <w:szCs w:val="22"/>
              </w:rPr>
              <w:t>N/A</w:t>
            </w:r>
          </w:p>
        </w:tc>
        <w:tc>
          <w:tcPr>
            <w:tcW w:w="1440" w:type="dxa"/>
            <w:vAlign w:val="center"/>
          </w:tcPr>
          <w:p w14:paraId="0268AA4B" w14:textId="4F0CC958" w:rsidR="00FB6297" w:rsidRPr="002C367D" w:rsidRDefault="00FB6297" w:rsidP="0012620E">
            <w:pPr>
              <w:spacing w:before="60" w:after="60"/>
              <w:jc w:val="left"/>
              <w:rPr>
                <w:sz w:val="20"/>
              </w:rPr>
            </w:pPr>
            <w:r w:rsidRPr="002C367D">
              <w:rPr>
                <w:sz w:val="20"/>
              </w:rPr>
              <w:t xml:space="preserve">Must meet requirement </w:t>
            </w:r>
            <w:bookmarkStart w:id="510" w:name="_Hlk31705826"/>
            <w:r w:rsidRPr="002C367D">
              <w:rPr>
                <w:sz w:val="20"/>
              </w:rPr>
              <w:t xml:space="preserve">(including each subcontractor proposed by the </w:t>
            </w:r>
            <w:r w:rsidR="00A64EA0" w:rsidRPr="002C367D">
              <w:rPr>
                <w:sz w:val="20"/>
              </w:rPr>
              <w:t>Proposer</w:t>
            </w:r>
            <w:r w:rsidRPr="002C367D">
              <w:rPr>
                <w:sz w:val="20"/>
              </w:rPr>
              <w:t>)</w:t>
            </w:r>
            <w:bookmarkEnd w:id="510"/>
          </w:p>
        </w:tc>
        <w:tc>
          <w:tcPr>
            <w:tcW w:w="1530" w:type="dxa"/>
            <w:vAlign w:val="center"/>
          </w:tcPr>
          <w:p w14:paraId="0459B366" w14:textId="3953CBF1" w:rsidR="00FB6297" w:rsidRPr="002C367D" w:rsidRDefault="00FB6297" w:rsidP="001040E4">
            <w:pPr>
              <w:spacing w:before="60" w:after="60"/>
              <w:jc w:val="center"/>
              <w:rPr>
                <w:sz w:val="20"/>
              </w:rPr>
            </w:pPr>
            <w:r w:rsidRPr="002C367D">
              <w:rPr>
                <w:sz w:val="22"/>
                <w:szCs w:val="22"/>
              </w:rPr>
              <w:t>N/A</w:t>
            </w:r>
          </w:p>
        </w:tc>
        <w:tc>
          <w:tcPr>
            <w:tcW w:w="1854" w:type="dxa"/>
            <w:vAlign w:val="center"/>
          </w:tcPr>
          <w:p w14:paraId="004413B9" w14:textId="389505BE" w:rsidR="00FB6297" w:rsidRPr="002C367D" w:rsidRDefault="00FB6297" w:rsidP="001040E4">
            <w:pPr>
              <w:spacing w:before="60" w:after="60"/>
              <w:jc w:val="center"/>
              <w:rPr>
                <w:sz w:val="20"/>
              </w:rPr>
            </w:pPr>
            <w:r w:rsidRPr="002C367D">
              <w:rPr>
                <w:sz w:val="20"/>
              </w:rPr>
              <w:t xml:space="preserve">Letter of </w:t>
            </w:r>
            <w:r w:rsidR="008719BC" w:rsidRPr="002C367D">
              <w:rPr>
                <w:sz w:val="20"/>
              </w:rPr>
              <w:t>Proposal</w:t>
            </w:r>
            <w:r w:rsidRPr="002C367D">
              <w:rPr>
                <w:sz w:val="20"/>
              </w:rPr>
              <w:t>, Form CON-3</w:t>
            </w:r>
          </w:p>
        </w:tc>
      </w:tr>
    </w:tbl>
    <w:p w14:paraId="348B5DCD" w14:textId="77777777" w:rsidR="001040E4" w:rsidRPr="002C367D" w:rsidRDefault="001040E4" w:rsidP="001040E4"/>
    <w:p w14:paraId="619A5697" w14:textId="1ABD6C51" w:rsidR="0035318C" w:rsidRPr="002C367D" w:rsidRDefault="0035318C">
      <w:pPr>
        <w:suppressAutoHyphens w:val="0"/>
        <w:spacing w:after="0"/>
        <w:jc w:val="left"/>
      </w:pPr>
      <w:bookmarkStart w:id="511" w:name="_Toc496006432"/>
      <w:bookmarkStart w:id="512" w:name="_Toc496006833"/>
      <w:bookmarkStart w:id="513" w:name="_Toc496113484"/>
      <w:bookmarkStart w:id="514" w:name="_Toc496359155"/>
      <w:bookmarkStart w:id="515" w:name="_Toc496968129"/>
      <w:r w:rsidRPr="002C367D">
        <w:br w:type="page"/>
      </w:r>
    </w:p>
    <w:p w14:paraId="6FF131B2" w14:textId="77777777" w:rsidR="001040E4" w:rsidRPr="002C367D" w:rsidRDefault="001040E4" w:rsidP="001040E4">
      <w:pPr>
        <w:jc w:val="left"/>
      </w:pPr>
    </w:p>
    <w:tbl>
      <w:tblPr>
        <w:tblW w:w="126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741"/>
        <w:gridCol w:w="1493"/>
        <w:gridCol w:w="1439"/>
        <w:gridCol w:w="1475"/>
        <w:gridCol w:w="1403"/>
        <w:gridCol w:w="1889"/>
      </w:tblGrid>
      <w:tr w:rsidR="001040E4" w:rsidRPr="002C367D" w14:paraId="08AFC78B" w14:textId="77777777" w:rsidTr="00A01121">
        <w:trPr>
          <w:tblHeader/>
        </w:trPr>
        <w:tc>
          <w:tcPr>
            <w:tcW w:w="2245" w:type="dxa"/>
          </w:tcPr>
          <w:bookmarkEnd w:id="511"/>
          <w:bookmarkEnd w:id="512"/>
          <w:bookmarkEnd w:id="513"/>
          <w:bookmarkEnd w:id="514"/>
          <w:bookmarkEnd w:id="515"/>
          <w:p w14:paraId="78F8C5E1" w14:textId="77777777" w:rsidR="001040E4" w:rsidRPr="002C367D" w:rsidRDefault="001040E4" w:rsidP="001040E4">
            <w:pPr>
              <w:spacing w:before="120"/>
              <w:jc w:val="center"/>
              <w:rPr>
                <w:b/>
                <w:sz w:val="22"/>
                <w:szCs w:val="22"/>
              </w:rPr>
            </w:pPr>
            <w:r w:rsidRPr="002C367D">
              <w:rPr>
                <w:b/>
                <w:sz w:val="22"/>
                <w:szCs w:val="22"/>
              </w:rPr>
              <w:t>Factor</w:t>
            </w:r>
          </w:p>
        </w:tc>
        <w:tc>
          <w:tcPr>
            <w:tcW w:w="10445" w:type="dxa"/>
            <w:gridSpan w:val="6"/>
          </w:tcPr>
          <w:p w14:paraId="7ACC3F92" w14:textId="480A1C85" w:rsidR="001040E4" w:rsidRPr="002C367D" w:rsidRDefault="00AF420B" w:rsidP="003938BB">
            <w:pPr>
              <w:pStyle w:val="Heading1"/>
              <w:spacing w:before="240"/>
              <w:rPr>
                <w:rFonts w:ascii="Times New Roman" w:hAnsi="Times New Roman"/>
              </w:rPr>
            </w:pPr>
            <w:bookmarkStart w:id="516" w:name="_Toc498339862"/>
            <w:bookmarkStart w:id="517" w:name="_Toc498848209"/>
            <w:bookmarkStart w:id="518" w:name="_Toc499021787"/>
            <w:bookmarkStart w:id="519" w:name="_Toc499023470"/>
            <w:bookmarkStart w:id="520" w:name="_Toc501529952"/>
            <w:bookmarkStart w:id="521" w:name="_Toc503874230"/>
            <w:bookmarkStart w:id="522" w:name="_Toc23215166"/>
            <w:bookmarkStart w:id="523" w:name="_Toc445567365"/>
            <w:r w:rsidRPr="002C367D">
              <w:rPr>
                <w:rFonts w:ascii="Times New Roman" w:hAnsi="Times New Roman"/>
              </w:rPr>
              <w:t>1</w:t>
            </w:r>
            <w:r w:rsidR="001040E4" w:rsidRPr="002C367D">
              <w:rPr>
                <w:rFonts w:ascii="Times New Roman" w:hAnsi="Times New Roman"/>
              </w:rPr>
              <w:t>.3 Financial Situation</w:t>
            </w:r>
            <w:bookmarkEnd w:id="516"/>
            <w:bookmarkEnd w:id="517"/>
            <w:bookmarkEnd w:id="518"/>
            <w:bookmarkEnd w:id="519"/>
            <w:bookmarkEnd w:id="520"/>
            <w:bookmarkEnd w:id="521"/>
            <w:bookmarkEnd w:id="522"/>
            <w:bookmarkEnd w:id="523"/>
          </w:p>
        </w:tc>
      </w:tr>
      <w:tr w:rsidR="001040E4" w:rsidRPr="002C367D" w14:paraId="0D79CBC2" w14:textId="77777777" w:rsidTr="00A01121">
        <w:trPr>
          <w:tblHeader/>
        </w:trPr>
        <w:tc>
          <w:tcPr>
            <w:tcW w:w="2245" w:type="dxa"/>
            <w:vMerge w:val="restart"/>
            <w:vAlign w:val="center"/>
          </w:tcPr>
          <w:p w14:paraId="5A86CA94" w14:textId="77777777" w:rsidR="001040E4" w:rsidRPr="002C367D" w:rsidRDefault="001040E4" w:rsidP="001040E4">
            <w:pPr>
              <w:spacing w:before="80" w:after="80"/>
              <w:jc w:val="center"/>
              <w:rPr>
                <w:b/>
                <w:sz w:val="22"/>
                <w:szCs w:val="22"/>
              </w:rPr>
            </w:pPr>
            <w:r w:rsidRPr="002C367D">
              <w:rPr>
                <w:b/>
                <w:sz w:val="22"/>
                <w:szCs w:val="22"/>
              </w:rPr>
              <w:t>Sub-Factor</w:t>
            </w:r>
          </w:p>
        </w:tc>
        <w:tc>
          <w:tcPr>
            <w:tcW w:w="8555" w:type="dxa"/>
            <w:gridSpan w:val="5"/>
          </w:tcPr>
          <w:p w14:paraId="00167A9E" w14:textId="77777777" w:rsidR="001040E4" w:rsidRPr="002C367D" w:rsidRDefault="001040E4" w:rsidP="001040E4">
            <w:pPr>
              <w:pStyle w:val="titulo"/>
              <w:spacing w:before="80" w:after="80"/>
              <w:rPr>
                <w:rFonts w:ascii="Times New Roman" w:hAnsi="Times New Roman"/>
                <w:sz w:val="22"/>
                <w:szCs w:val="22"/>
              </w:rPr>
            </w:pPr>
            <w:r w:rsidRPr="002C367D">
              <w:rPr>
                <w:rFonts w:ascii="Times New Roman" w:hAnsi="Times New Roman"/>
                <w:b w:val="0"/>
                <w:sz w:val="22"/>
                <w:szCs w:val="22"/>
              </w:rPr>
              <w:t>Criteria</w:t>
            </w:r>
          </w:p>
        </w:tc>
        <w:tc>
          <w:tcPr>
            <w:tcW w:w="1890" w:type="dxa"/>
            <w:vMerge w:val="restart"/>
            <w:vAlign w:val="center"/>
          </w:tcPr>
          <w:p w14:paraId="796AB39F" w14:textId="77777777" w:rsidR="001040E4" w:rsidRPr="002C367D" w:rsidRDefault="001040E4" w:rsidP="001040E4">
            <w:pPr>
              <w:pStyle w:val="titulo"/>
              <w:spacing w:before="80" w:after="80"/>
              <w:rPr>
                <w:rFonts w:ascii="Times New Roman" w:hAnsi="Times New Roman"/>
                <w:sz w:val="22"/>
                <w:szCs w:val="22"/>
              </w:rPr>
            </w:pPr>
            <w:r w:rsidRPr="002C367D">
              <w:rPr>
                <w:rFonts w:ascii="Times New Roman" w:hAnsi="Times New Roman"/>
                <w:sz w:val="22"/>
                <w:szCs w:val="22"/>
              </w:rPr>
              <w:t>Documentation Required</w:t>
            </w:r>
          </w:p>
        </w:tc>
      </w:tr>
      <w:tr w:rsidR="001040E4" w:rsidRPr="002C367D" w14:paraId="395ECD90" w14:textId="77777777" w:rsidTr="00A01121">
        <w:trPr>
          <w:tblHeader/>
        </w:trPr>
        <w:tc>
          <w:tcPr>
            <w:tcW w:w="2245" w:type="dxa"/>
            <w:vMerge/>
          </w:tcPr>
          <w:p w14:paraId="148A8F72" w14:textId="77777777" w:rsidR="001040E4" w:rsidRPr="002C367D" w:rsidRDefault="001040E4" w:rsidP="001040E4">
            <w:pPr>
              <w:spacing w:before="80" w:after="80"/>
              <w:jc w:val="center"/>
              <w:rPr>
                <w:b/>
                <w:sz w:val="22"/>
                <w:szCs w:val="22"/>
              </w:rPr>
            </w:pPr>
          </w:p>
        </w:tc>
        <w:tc>
          <w:tcPr>
            <w:tcW w:w="2741" w:type="dxa"/>
            <w:vMerge w:val="restart"/>
            <w:vAlign w:val="center"/>
          </w:tcPr>
          <w:p w14:paraId="22ADC435" w14:textId="77777777" w:rsidR="001040E4" w:rsidRPr="002C367D" w:rsidRDefault="001040E4" w:rsidP="001040E4">
            <w:pPr>
              <w:pStyle w:val="titulo"/>
              <w:spacing w:before="80" w:after="80"/>
              <w:rPr>
                <w:rFonts w:ascii="Times New Roman" w:hAnsi="Times New Roman"/>
                <w:sz w:val="22"/>
                <w:szCs w:val="22"/>
              </w:rPr>
            </w:pPr>
            <w:r w:rsidRPr="002C367D">
              <w:rPr>
                <w:rFonts w:ascii="Times New Roman" w:hAnsi="Times New Roman"/>
                <w:sz w:val="22"/>
                <w:szCs w:val="22"/>
              </w:rPr>
              <w:t>Requirement</w:t>
            </w:r>
          </w:p>
        </w:tc>
        <w:tc>
          <w:tcPr>
            <w:tcW w:w="5814" w:type="dxa"/>
            <w:gridSpan w:val="4"/>
            <w:tcBorders>
              <w:bottom w:val="single" w:sz="4" w:space="0" w:color="auto"/>
            </w:tcBorders>
          </w:tcPr>
          <w:p w14:paraId="7F4CFD24" w14:textId="46F4F3A1" w:rsidR="001040E4" w:rsidRPr="002C367D" w:rsidRDefault="001040E4" w:rsidP="001040E4">
            <w:pPr>
              <w:pStyle w:val="titulo"/>
              <w:spacing w:before="80" w:after="80"/>
              <w:rPr>
                <w:rFonts w:ascii="Times New Roman" w:hAnsi="Times New Roman"/>
                <w:sz w:val="22"/>
                <w:szCs w:val="22"/>
              </w:rPr>
            </w:pPr>
            <w:r w:rsidRPr="002C367D">
              <w:rPr>
                <w:rFonts w:ascii="Times New Roman" w:hAnsi="Times New Roman"/>
                <w:sz w:val="22"/>
                <w:szCs w:val="22"/>
              </w:rPr>
              <w:t xml:space="preserve"> </w:t>
            </w:r>
            <w:r w:rsidR="00A64EA0" w:rsidRPr="002C367D">
              <w:rPr>
                <w:rFonts w:ascii="Times New Roman" w:hAnsi="Times New Roman"/>
                <w:sz w:val="22"/>
                <w:szCs w:val="22"/>
              </w:rPr>
              <w:t>Proposer</w:t>
            </w:r>
          </w:p>
        </w:tc>
        <w:tc>
          <w:tcPr>
            <w:tcW w:w="1890" w:type="dxa"/>
            <w:vMerge/>
          </w:tcPr>
          <w:p w14:paraId="479850C1" w14:textId="77777777" w:rsidR="001040E4" w:rsidRPr="002C367D" w:rsidRDefault="001040E4" w:rsidP="001040E4">
            <w:pPr>
              <w:pStyle w:val="titulo"/>
              <w:spacing w:before="40"/>
              <w:rPr>
                <w:rFonts w:ascii="Times New Roman" w:hAnsi="Times New Roman"/>
                <w:b w:val="0"/>
                <w:sz w:val="22"/>
                <w:szCs w:val="22"/>
              </w:rPr>
            </w:pPr>
          </w:p>
        </w:tc>
      </w:tr>
      <w:tr w:rsidR="001040E4" w:rsidRPr="002C367D" w14:paraId="129C1BC7" w14:textId="77777777" w:rsidTr="0065777C">
        <w:trPr>
          <w:tblHeader/>
        </w:trPr>
        <w:tc>
          <w:tcPr>
            <w:tcW w:w="2245" w:type="dxa"/>
            <w:vMerge/>
          </w:tcPr>
          <w:p w14:paraId="0500D1CD" w14:textId="77777777" w:rsidR="001040E4" w:rsidRPr="002C367D" w:rsidRDefault="001040E4" w:rsidP="001040E4">
            <w:pPr>
              <w:spacing w:before="80" w:after="80"/>
              <w:ind w:hanging="360"/>
              <w:jc w:val="center"/>
              <w:rPr>
                <w:b/>
                <w:sz w:val="22"/>
                <w:szCs w:val="22"/>
              </w:rPr>
            </w:pPr>
          </w:p>
        </w:tc>
        <w:tc>
          <w:tcPr>
            <w:tcW w:w="2741" w:type="dxa"/>
            <w:vMerge/>
          </w:tcPr>
          <w:p w14:paraId="0B7D59B4" w14:textId="77777777" w:rsidR="001040E4" w:rsidRPr="002C367D" w:rsidRDefault="001040E4" w:rsidP="001040E4">
            <w:pPr>
              <w:spacing w:before="80" w:after="80"/>
              <w:jc w:val="center"/>
              <w:rPr>
                <w:b/>
                <w:sz w:val="22"/>
                <w:szCs w:val="22"/>
              </w:rPr>
            </w:pPr>
          </w:p>
        </w:tc>
        <w:tc>
          <w:tcPr>
            <w:tcW w:w="1494" w:type="dxa"/>
            <w:vMerge w:val="restart"/>
            <w:tcBorders>
              <w:bottom w:val="nil"/>
            </w:tcBorders>
            <w:vAlign w:val="center"/>
          </w:tcPr>
          <w:p w14:paraId="62E6F2A7" w14:textId="77777777" w:rsidR="001040E4" w:rsidRPr="002C367D" w:rsidRDefault="001040E4" w:rsidP="001040E4">
            <w:pPr>
              <w:spacing w:before="40"/>
              <w:jc w:val="center"/>
              <w:rPr>
                <w:b/>
                <w:sz w:val="22"/>
                <w:szCs w:val="22"/>
              </w:rPr>
            </w:pPr>
            <w:r w:rsidRPr="002C367D">
              <w:rPr>
                <w:b/>
                <w:sz w:val="22"/>
                <w:szCs w:val="22"/>
              </w:rPr>
              <w:t>Single Entity</w:t>
            </w:r>
          </w:p>
        </w:tc>
        <w:tc>
          <w:tcPr>
            <w:tcW w:w="4320" w:type="dxa"/>
            <w:gridSpan w:val="3"/>
          </w:tcPr>
          <w:p w14:paraId="50F7ED93" w14:textId="77777777" w:rsidR="001040E4" w:rsidRPr="002C367D" w:rsidRDefault="0065777C" w:rsidP="001040E4">
            <w:pPr>
              <w:pStyle w:val="titulo"/>
              <w:spacing w:before="40" w:after="0"/>
              <w:rPr>
                <w:rFonts w:ascii="Times New Roman" w:hAnsi="Times New Roman"/>
                <w:sz w:val="22"/>
                <w:szCs w:val="22"/>
              </w:rPr>
            </w:pPr>
            <w:r w:rsidRPr="002C367D">
              <w:rPr>
                <w:rFonts w:ascii="Times New Roman" w:hAnsi="Times New Roman"/>
                <w:sz w:val="22"/>
                <w:szCs w:val="22"/>
              </w:rPr>
              <w:t>Joint Venture (existing or intended)</w:t>
            </w:r>
          </w:p>
        </w:tc>
        <w:tc>
          <w:tcPr>
            <w:tcW w:w="1890" w:type="dxa"/>
            <w:vMerge/>
          </w:tcPr>
          <w:p w14:paraId="5261F260" w14:textId="77777777" w:rsidR="001040E4" w:rsidRPr="002C367D" w:rsidRDefault="001040E4" w:rsidP="001040E4">
            <w:pPr>
              <w:pStyle w:val="titulo"/>
              <w:spacing w:before="40" w:after="0"/>
              <w:rPr>
                <w:rFonts w:ascii="Times New Roman" w:hAnsi="Times New Roman"/>
                <w:sz w:val="22"/>
                <w:szCs w:val="22"/>
              </w:rPr>
            </w:pPr>
          </w:p>
        </w:tc>
      </w:tr>
      <w:tr w:rsidR="001040E4" w:rsidRPr="002C367D" w14:paraId="1C8D7709" w14:textId="77777777" w:rsidTr="0065777C">
        <w:trPr>
          <w:trHeight w:val="575"/>
          <w:tblHeader/>
        </w:trPr>
        <w:tc>
          <w:tcPr>
            <w:tcW w:w="2245" w:type="dxa"/>
            <w:vMerge/>
            <w:tcBorders>
              <w:bottom w:val="single" w:sz="4" w:space="0" w:color="auto"/>
            </w:tcBorders>
          </w:tcPr>
          <w:p w14:paraId="09E25F0A" w14:textId="77777777" w:rsidR="001040E4" w:rsidRPr="002C367D" w:rsidRDefault="001040E4" w:rsidP="001040E4">
            <w:pPr>
              <w:ind w:left="360" w:hanging="360"/>
              <w:rPr>
                <w:b/>
                <w:sz w:val="22"/>
                <w:szCs w:val="22"/>
              </w:rPr>
            </w:pPr>
          </w:p>
        </w:tc>
        <w:tc>
          <w:tcPr>
            <w:tcW w:w="2741" w:type="dxa"/>
            <w:vMerge/>
            <w:tcBorders>
              <w:bottom w:val="single" w:sz="4" w:space="0" w:color="auto"/>
            </w:tcBorders>
          </w:tcPr>
          <w:p w14:paraId="4C64A985" w14:textId="77777777" w:rsidR="001040E4" w:rsidRPr="002C367D" w:rsidRDefault="001040E4" w:rsidP="001040E4">
            <w:pPr>
              <w:ind w:left="360" w:hanging="360"/>
              <w:rPr>
                <w:b/>
                <w:sz w:val="22"/>
                <w:szCs w:val="22"/>
              </w:rPr>
            </w:pPr>
          </w:p>
        </w:tc>
        <w:tc>
          <w:tcPr>
            <w:tcW w:w="1494" w:type="dxa"/>
            <w:vMerge/>
            <w:tcBorders>
              <w:bottom w:val="single" w:sz="4" w:space="0" w:color="auto"/>
            </w:tcBorders>
          </w:tcPr>
          <w:p w14:paraId="4CC83792" w14:textId="77777777" w:rsidR="001040E4" w:rsidRPr="002C367D" w:rsidRDefault="001040E4" w:rsidP="001040E4">
            <w:pPr>
              <w:keepNext/>
              <w:spacing w:before="40"/>
              <w:rPr>
                <w:b/>
                <w:sz w:val="22"/>
                <w:szCs w:val="22"/>
              </w:rPr>
            </w:pPr>
          </w:p>
        </w:tc>
        <w:tc>
          <w:tcPr>
            <w:tcW w:w="1440" w:type="dxa"/>
            <w:tcBorders>
              <w:bottom w:val="single" w:sz="4" w:space="0" w:color="auto"/>
            </w:tcBorders>
            <w:vAlign w:val="center"/>
          </w:tcPr>
          <w:p w14:paraId="3808B73A" w14:textId="77777777" w:rsidR="001040E4" w:rsidRPr="002C367D" w:rsidRDefault="001040E4" w:rsidP="00834DEB">
            <w:pPr>
              <w:spacing w:before="40"/>
              <w:jc w:val="center"/>
              <w:rPr>
                <w:b/>
                <w:sz w:val="22"/>
                <w:szCs w:val="22"/>
              </w:rPr>
            </w:pPr>
            <w:r w:rsidRPr="002C367D">
              <w:rPr>
                <w:b/>
                <w:sz w:val="22"/>
                <w:szCs w:val="22"/>
              </w:rPr>
              <w:t xml:space="preserve">All </w:t>
            </w:r>
            <w:r w:rsidR="00834DEB" w:rsidRPr="002C367D">
              <w:rPr>
                <w:b/>
                <w:sz w:val="22"/>
                <w:szCs w:val="22"/>
              </w:rPr>
              <w:t xml:space="preserve">members </w:t>
            </w:r>
            <w:r w:rsidRPr="002C367D">
              <w:rPr>
                <w:b/>
                <w:sz w:val="22"/>
                <w:szCs w:val="22"/>
              </w:rPr>
              <w:t>combined</w:t>
            </w:r>
          </w:p>
        </w:tc>
        <w:tc>
          <w:tcPr>
            <w:tcW w:w="1476" w:type="dxa"/>
            <w:tcBorders>
              <w:bottom w:val="single" w:sz="4" w:space="0" w:color="auto"/>
            </w:tcBorders>
            <w:vAlign w:val="center"/>
          </w:tcPr>
          <w:p w14:paraId="416A0815" w14:textId="77777777" w:rsidR="001040E4" w:rsidRPr="002C367D" w:rsidRDefault="001040E4" w:rsidP="00834DEB">
            <w:pPr>
              <w:spacing w:before="40"/>
              <w:jc w:val="center"/>
              <w:rPr>
                <w:b/>
                <w:sz w:val="22"/>
                <w:szCs w:val="22"/>
              </w:rPr>
            </w:pPr>
            <w:r w:rsidRPr="002C367D">
              <w:rPr>
                <w:b/>
                <w:sz w:val="22"/>
                <w:szCs w:val="22"/>
              </w:rPr>
              <w:t xml:space="preserve">Each </w:t>
            </w:r>
            <w:r w:rsidR="00834DEB" w:rsidRPr="002C367D">
              <w:rPr>
                <w:b/>
                <w:sz w:val="22"/>
                <w:szCs w:val="22"/>
              </w:rPr>
              <w:t>member</w:t>
            </w:r>
          </w:p>
        </w:tc>
        <w:tc>
          <w:tcPr>
            <w:tcW w:w="1404" w:type="dxa"/>
            <w:tcBorders>
              <w:bottom w:val="single" w:sz="4" w:space="0" w:color="auto"/>
            </w:tcBorders>
            <w:vAlign w:val="center"/>
          </w:tcPr>
          <w:p w14:paraId="1BC4E992" w14:textId="77777777" w:rsidR="001040E4" w:rsidRPr="002C367D" w:rsidRDefault="001040E4" w:rsidP="00834DEB">
            <w:pPr>
              <w:spacing w:before="40"/>
              <w:jc w:val="center"/>
              <w:rPr>
                <w:b/>
                <w:sz w:val="22"/>
                <w:szCs w:val="22"/>
              </w:rPr>
            </w:pPr>
            <w:r w:rsidRPr="002C367D">
              <w:rPr>
                <w:b/>
                <w:sz w:val="22"/>
                <w:szCs w:val="22"/>
              </w:rPr>
              <w:t xml:space="preserve">At least one </w:t>
            </w:r>
            <w:r w:rsidR="00834DEB" w:rsidRPr="002C367D">
              <w:rPr>
                <w:b/>
                <w:sz w:val="22"/>
                <w:szCs w:val="22"/>
              </w:rPr>
              <w:t>member</w:t>
            </w:r>
          </w:p>
        </w:tc>
        <w:tc>
          <w:tcPr>
            <w:tcW w:w="1890" w:type="dxa"/>
            <w:vMerge/>
            <w:tcBorders>
              <w:bottom w:val="single" w:sz="4" w:space="0" w:color="auto"/>
            </w:tcBorders>
          </w:tcPr>
          <w:p w14:paraId="6C4134A4" w14:textId="77777777" w:rsidR="001040E4" w:rsidRPr="002C367D" w:rsidRDefault="001040E4" w:rsidP="001040E4">
            <w:pPr>
              <w:spacing w:before="40"/>
              <w:rPr>
                <w:b/>
                <w:sz w:val="22"/>
                <w:szCs w:val="22"/>
              </w:rPr>
            </w:pPr>
          </w:p>
        </w:tc>
      </w:tr>
      <w:tr w:rsidR="001040E4" w:rsidRPr="002C367D" w14:paraId="53B25A3F" w14:textId="77777777" w:rsidTr="00016BED">
        <w:trPr>
          <w:trHeight w:val="3281"/>
        </w:trPr>
        <w:tc>
          <w:tcPr>
            <w:tcW w:w="2245" w:type="dxa"/>
            <w:tcBorders>
              <w:bottom w:val="single" w:sz="4" w:space="0" w:color="auto"/>
            </w:tcBorders>
          </w:tcPr>
          <w:p w14:paraId="7A1C46B1" w14:textId="3E33551C" w:rsidR="001040E4" w:rsidRPr="002C367D" w:rsidRDefault="00AF420B" w:rsidP="003938BB">
            <w:pPr>
              <w:pStyle w:val="Heading2"/>
              <w:spacing w:before="60" w:after="60"/>
              <w:ind w:left="593" w:hanging="593"/>
              <w:jc w:val="left"/>
              <w:rPr>
                <w:rFonts w:ascii="Times New Roman" w:hAnsi="Times New Roman"/>
                <w:sz w:val="20"/>
              </w:rPr>
            </w:pPr>
            <w:bookmarkStart w:id="524" w:name="_Toc496968131"/>
            <w:bookmarkStart w:id="525" w:name="_Toc445567366"/>
            <w:r w:rsidRPr="002C367D">
              <w:rPr>
                <w:rFonts w:ascii="Times New Roman" w:hAnsi="Times New Roman"/>
                <w:sz w:val="20"/>
              </w:rPr>
              <w:t>1</w:t>
            </w:r>
            <w:r w:rsidR="001040E4" w:rsidRPr="002C367D">
              <w:rPr>
                <w:rFonts w:ascii="Times New Roman" w:hAnsi="Times New Roman"/>
                <w:sz w:val="20"/>
              </w:rPr>
              <w:t xml:space="preserve">.3.1 </w:t>
            </w:r>
            <w:r w:rsidR="003938BB" w:rsidRPr="002C367D">
              <w:rPr>
                <w:rFonts w:ascii="Times New Roman" w:hAnsi="Times New Roman"/>
                <w:sz w:val="20"/>
              </w:rPr>
              <w:t xml:space="preserve">  </w:t>
            </w:r>
            <w:r w:rsidR="001040E4" w:rsidRPr="002C367D">
              <w:rPr>
                <w:rFonts w:ascii="Times New Roman" w:hAnsi="Times New Roman"/>
                <w:sz w:val="20"/>
              </w:rPr>
              <w:t>Historical Financial Performance</w:t>
            </w:r>
            <w:bookmarkEnd w:id="524"/>
            <w:bookmarkEnd w:id="525"/>
          </w:p>
        </w:tc>
        <w:tc>
          <w:tcPr>
            <w:tcW w:w="2741" w:type="dxa"/>
            <w:tcBorders>
              <w:bottom w:val="single" w:sz="4" w:space="0" w:color="auto"/>
            </w:tcBorders>
          </w:tcPr>
          <w:p w14:paraId="29D0FDDF" w14:textId="61EFEBE7" w:rsidR="001040E4" w:rsidRPr="002C367D" w:rsidRDefault="001040E4" w:rsidP="001040E4">
            <w:pPr>
              <w:pStyle w:val="BodyTextIndent"/>
              <w:spacing w:before="60" w:after="60"/>
              <w:ind w:left="0"/>
              <w:jc w:val="left"/>
              <w:rPr>
                <w:sz w:val="20"/>
              </w:rPr>
            </w:pPr>
            <w:r w:rsidRPr="002C367D">
              <w:rPr>
                <w:sz w:val="20"/>
              </w:rPr>
              <w:t xml:space="preserve">Submission of audited balance sheets or if not required by the law of the </w:t>
            </w:r>
            <w:r w:rsidR="00A64EA0" w:rsidRPr="002C367D">
              <w:rPr>
                <w:sz w:val="20"/>
              </w:rPr>
              <w:t>Proposer</w:t>
            </w:r>
            <w:r w:rsidRPr="002C367D">
              <w:rPr>
                <w:sz w:val="20"/>
              </w:rPr>
              <w:t xml:space="preserve">’s country, other financial statements acceptable to the </w:t>
            </w:r>
            <w:r w:rsidR="006E0425" w:rsidRPr="002C367D">
              <w:rPr>
                <w:sz w:val="20"/>
              </w:rPr>
              <w:t>Purchaser</w:t>
            </w:r>
            <w:r w:rsidRPr="002C367D">
              <w:rPr>
                <w:sz w:val="20"/>
              </w:rPr>
              <w:t xml:space="preserve">, for the last </w:t>
            </w:r>
            <w:r w:rsidR="006046BF" w:rsidRPr="002C367D">
              <w:rPr>
                <w:sz w:val="20"/>
              </w:rPr>
              <w:t>three (3)</w:t>
            </w:r>
            <w:r w:rsidRPr="002C367D">
              <w:rPr>
                <w:sz w:val="20"/>
              </w:rPr>
              <w:t xml:space="preserve"> years </w:t>
            </w:r>
            <w:r w:rsidR="007746B2" w:rsidRPr="002C367D">
              <w:rPr>
                <w:sz w:val="20"/>
              </w:rPr>
              <w:t>(2022, 2023</w:t>
            </w:r>
            <w:r w:rsidR="00E31D42">
              <w:rPr>
                <w:sz w:val="20"/>
              </w:rPr>
              <w:t>, 2024</w:t>
            </w:r>
            <w:r w:rsidR="007746B2" w:rsidRPr="002C367D">
              <w:rPr>
                <w:sz w:val="20"/>
              </w:rPr>
              <w:t xml:space="preserve">) </w:t>
            </w:r>
            <w:r w:rsidRPr="002C367D">
              <w:rPr>
                <w:sz w:val="20"/>
              </w:rPr>
              <w:t xml:space="preserve">to demonstrate the current soundness of the </w:t>
            </w:r>
            <w:r w:rsidR="00A64EA0" w:rsidRPr="002C367D">
              <w:rPr>
                <w:sz w:val="20"/>
              </w:rPr>
              <w:t>Proposer</w:t>
            </w:r>
            <w:r w:rsidRPr="002C367D">
              <w:rPr>
                <w:sz w:val="20"/>
              </w:rPr>
              <w:t>s financial position and its prospective long</w:t>
            </w:r>
            <w:r w:rsidR="007A0DCE" w:rsidRPr="002C367D">
              <w:rPr>
                <w:sz w:val="20"/>
              </w:rPr>
              <w:t>-</w:t>
            </w:r>
            <w:r w:rsidRPr="002C367D">
              <w:rPr>
                <w:sz w:val="20"/>
              </w:rPr>
              <w:t>term profitability.</w:t>
            </w:r>
          </w:p>
          <w:p w14:paraId="51A81A5E" w14:textId="77777777" w:rsidR="001040E4" w:rsidRPr="002C367D" w:rsidRDefault="001040E4" w:rsidP="00B255BA">
            <w:pPr>
              <w:pStyle w:val="Heading3"/>
              <w:suppressAutoHyphens w:val="0"/>
              <w:spacing w:before="60" w:after="60"/>
              <w:ind w:left="864"/>
              <w:jc w:val="left"/>
              <w:rPr>
                <w:rFonts w:ascii="Times New Roman" w:hAnsi="Times New Roman"/>
                <w:sz w:val="20"/>
              </w:rPr>
            </w:pPr>
          </w:p>
        </w:tc>
        <w:tc>
          <w:tcPr>
            <w:tcW w:w="1494" w:type="dxa"/>
            <w:tcBorders>
              <w:bottom w:val="single" w:sz="4" w:space="0" w:color="auto"/>
            </w:tcBorders>
            <w:vAlign w:val="center"/>
          </w:tcPr>
          <w:p w14:paraId="3908777E" w14:textId="77777777" w:rsidR="001040E4" w:rsidRPr="002C367D" w:rsidRDefault="001040E4" w:rsidP="001040E4">
            <w:pPr>
              <w:spacing w:before="60" w:after="60"/>
              <w:jc w:val="center"/>
              <w:rPr>
                <w:sz w:val="20"/>
              </w:rPr>
            </w:pPr>
            <w:r w:rsidRPr="002C367D">
              <w:rPr>
                <w:sz w:val="20"/>
              </w:rPr>
              <w:t>Must meet requirement</w:t>
            </w:r>
          </w:p>
        </w:tc>
        <w:tc>
          <w:tcPr>
            <w:tcW w:w="1440" w:type="dxa"/>
            <w:tcBorders>
              <w:bottom w:val="single" w:sz="4" w:space="0" w:color="auto"/>
            </w:tcBorders>
            <w:vAlign w:val="center"/>
          </w:tcPr>
          <w:p w14:paraId="14DCF378" w14:textId="77777777" w:rsidR="001040E4" w:rsidRPr="002C367D" w:rsidRDefault="001040E4" w:rsidP="001040E4">
            <w:pPr>
              <w:spacing w:before="60" w:after="60"/>
              <w:jc w:val="center"/>
              <w:rPr>
                <w:sz w:val="20"/>
              </w:rPr>
            </w:pPr>
            <w:r w:rsidRPr="002C367D">
              <w:rPr>
                <w:sz w:val="20"/>
              </w:rPr>
              <w:t>N / A</w:t>
            </w:r>
          </w:p>
        </w:tc>
        <w:tc>
          <w:tcPr>
            <w:tcW w:w="1476" w:type="dxa"/>
            <w:tcBorders>
              <w:bottom w:val="single" w:sz="4" w:space="0" w:color="auto"/>
            </w:tcBorders>
            <w:vAlign w:val="center"/>
          </w:tcPr>
          <w:p w14:paraId="7B74FC23" w14:textId="77777777" w:rsidR="001040E4" w:rsidRPr="002C367D" w:rsidRDefault="001040E4" w:rsidP="001040E4">
            <w:pPr>
              <w:spacing w:before="60" w:after="60"/>
              <w:jc w:val="center"/>
              <w:rPr>
                <w:sz w:val="20"/>
              </w:rPr>
            </w:pPr>
            <w:r w:rsidRPr="002C367D">
              <w:rPr>
                <w:sz w:val="20"/>
              </w:rPr>
              <w:t>Must meet requirement</w:t>
            </w:r>
          </w:p>
        </w:tc>
        <w:tc>
          <w:tcPr>
            <w:tcW w:w="1404" w:type="dxa"/>
            <w:tcBorders>
              <w:bottom w:val="single" w:sz="4" w:space="0" w:color="auto"/>
            </w:tcBorders>
            <w:vAlign w:val="center"/>
          </w:tcPr>
          <w:p w14:paraId="51F9B7BC" w14:textId="77777777" w:rsidR="001040E4" w:rsidRPr="002C367D" w:rsidRDefault="001040E4" w:rsidP="001040E4">
            <w:pPr>
              <w:spacing w:before="60" w:after="60"/>
              <w:jc w:val="center"/>
              <w:rPr>
                <w:sz w:val="20"/>
              </w:rPr>
            </w:pPr>
            <w:r w:rsidRPr="002C367D">
              <w:rPr>
                <w:sz w:val="20"/>
              </w:rPr>
              <w:t>N / A</w:t>
            </w:r>
          </w:p>
        </w:tc>
        <w:tc>
          <w:tcPr>
            <w:tcW w:w="1890" w:type="dxa"/>
            <w:tcBorders>
              <w:bottom w:val="single" w:sz="4" w:space="0" w:color="auto"/>
            </w:tcBorders>
            <w:vAlign w:val="center"/>
          </w:tcPr>
          <w:p w14:paraId="740A8C39" w14:textId="7B561F11" w:rsidR="001040E4" w:rsidRPr="002C367D" w:rsidRDefault="001040E4" w:rsidP="001040E4">
            <w:pPr>
              <w:pStyle w:val="Outline"/>
              <w:spacing w:before="60" w:after="60"/>
              <w:rPr>
                <w:kern w:val="0"/>
                <w:sz w:val="20"/>
              </w:rPr>
            </w:pPr>
            <w:r w:rsidRPr="002C367D">
              <w:rPr>
                <w:kern w:val="0"/>
                <w:sz w:val="20"/>
              </w:rPr>
              <w:t xml:space="preserve">Form FIN – </w:t>
            </w:r>
            <w:r w:rsidR="00AF420B" w:rsidRPr="002C367D">
              <w:rPr>
                <w:kern w:val="0"/>
                <w:sz w:val="20"/>
              </w:rPr>
              <w:t>1</w:t>
            </w:r>
            <w:r w:rsidR="00FA7174" w:rsidRPr="002C367D">
              <w:rPr>
                <w:kern w:val="0"/>
                <w:sz w:val="20"/>
              </w:rPr>
              <w:t>.</w:t>
            </w:r>
            <w:r w:rsidRPr="002C367D">
              <w:rPr>
                <w:kern w:val="0"/>
                <w:sz w:val="20"/>
              </w:rPr>
              <w:t>3.1 with attachments</w:t>
            </w:r>
          </w:p>
        </w:tc>
      </w:tr>
      <w:tr w:rsidR="001040E4" w:rsidRPr="002C367D" w14:paraId="460F3934" w14:textId="77777777" w:rsidTr="0065777C">
        <w:trPr>
          <w:trHeight w:val="826"/>
        </w:trPr>
        <w:tc>
          <w:tcPr>
            <w:tcW w:w="2245" w:type="dxa"/>
            <w:tcBorders>
              <w:bottom w:val="single" w:sz="6" w:space="0" w:color="000000"/>
            </w:tcBorders>
          </w:tcPr>
          <w:p w14:paraId="7C3D0052" w14:textId="31F2D23A" w:rsidR="001040E4" w:rsidRPr="002C367D" w:rsidRDefault="00AF420B" w:rsidP="003938BB">
            <w:pPr>
              <w:pStyle w:val="Heading2"/>
              <w:spacing w:before="60" w:after="60"/>
              <w:ind w:left="593" w:hanging="593"/>
              <w:jc w:val="left"/>
              <w:rPr>
                <w:rFonts w:ascii="Times New Roman" w:hAnsi="Times New Roman"/>
                <w:sz w:val="20"/>
              </w:rPr>
            </w:pPr>
            <w:bookmarkStart w:id="526" w:name="_Toc445567370"/>
            <w:r w:rsidRPr="002C367D">
              <w:rPr>
                <w:rFonts w:ascii="Times New Roman" w:hAnsi="Times New Roman"/>
                <w:sz w:val="20"/>
              </w:rPr>
              <w:t>1</w:t>
            </w:r>
            <w:r w:rsidR="001040E4" w:rsidRPr="002C367D">
              <w:rPr>
                <w:rFonts w:ascii="Times New Roman" w:hAnsi="Times New Roman"/>
                <w:sz w:val="20"/>
              </w:rPr>
              <w:t>.3.2</w:t>
            </w:r>
            <w:r w:rsidR="001040E4" w:rsidRPr="002C367D">
              <w:rPr>
                <w:rFonts w:ascii="Times New Roman" w:hAnsi="Times New Roman"/>
                <w:sz w:val="20"/>
              </w:rPr>
              <w:tab/>
              <w:t>Average Annual Turnover</w:t>
            </w:r>
            <w:bookmarkEnd w:id="526"/>
          </w:p>
          <w:p w14:paraId="4B423709" w14:textId="77777777" w:rsidR="001040E4" w:rsidRPr="002C367D" w:rsidRDefault="001040E4" w:rsidP="003938BB">
            <w:pPr>
              <w:pStyle w:val="BodyTextIndent"/>
              <w:spacing w:before="60" w:after="60"/>
              <w:ind w:left="593" w:hanging="593"/>
              <w:rPr>
                <w:sz w:val="20"/>
              </w:rPr>
            </w:pPr>
          </w:p>
        </w:tc>
        <w:tc>
          <w:tcPr>
            <w:tcW w:w="2741" w:type="dxa"/>
            <w:tcBorders>
              <w:bottom w:val="single" w:sz="6" w:space="0" w:color="000000"/>
            </w:tcBorders>
          </w:tcPr>
          <w:p w14:paraId="464627D1" w14:textId="6485C467" w:rsidR="001040E4" w:rsidRPr="002C367D" w:rsidRDefault="001040E4" w:rsidP="00A01121">
            <w:pPr>
              <w:jc w:val="left"/>
              <w:rPr>
                <w:sz w:val="20"/>
              </w:rPr>
            </w:pPr>
            <w:r w:rsidRPr="002C367D">
              <w:rPr>
                <w:sz w:val="20"/>
              </w:rPr>
              <w:t xml:space="preserve">Minimum average annual turnover of </w:t>
            </w:r>
            <w:r w:rsidR="00F71739" w:rsidRPr="002C367D">
              <w:rPr>
                <w:sz w:val="20"/>
              </w:rPr>
              <w:t>USD</w:t>
            </w:r>
            <w:r w:rsidR="00F71739" w:rsidRPr="002C367D">
              <w:rPr>
                <w:b/>
                <w:bCs/>
                <w:sz w:val="20"/>
              </w:rPr>
              <w:t xml:space="preserve"> </w:t>
            </w:r>
            <w:r w:rsidR="00D62033" w:rsidRPr="002C367D">
              <w:rPr>
                <w:b/>
                <w:bCs/>
                <w:sz w:val="20"/>
              </w:rPr>
              <w:t>5</w:t>
            </w:r>
            <w:r w:rsidR="00F71739" w:rsidRPr="002C367D">
              <w:rPr>
                <w:b/>
                <w:bCs/>
                <w:sz w:val="20"/>
              </w:rPr>
              <w:t>00,000</w:t>
            </w:r>
            <w:r w:rsidRPr="002C367D">
              <w:rPr>
                <w:sz w:val="20"/>
              </w:rPr>
              <w:t xml:space="preserve">, calculated as total certified payments received for </w:t>
            </w:r>
            <w:r w:rsidR="001076E5" w:rsidRPr="002C367D">
              <w:rPr>
                <w:sz w:val="20"/>
              </w:rPr>
              <w:t>contracts in</w:t>
            </w:r>
            <w:r w:rsidRPr="002C367D">
              <w:rPr>
                <w:sz w:val="20"/>
              </w:rPr>
              <w:t xml:space="preserve"> progress or completed, within the last</w:t>
            </w:r>
            <w:r w:rsidR="00F71739" w:rsidRPr="002C367D">
              <w:rPr>
                <w:sz w:val="20"/>
              </w:rPr>
              <w:t xml:space="preserve"> three (3</w:t>
            </w:r>
            <w:r w:rsidRPr="002C367D">
              <w:rPr>
                <w:sz w:val="20"/>
              </w:rPr>
              <w:t>) years</w:t>
            </w:r>
            <w:r w:rsidR="007746B2" w:rsidRPr="002C367D">
              <w:rPr>
                <w:sz w:val="20"/>
              </w:rPr>
              <w:t xml:space="preserve"> (2022, 2023</w:t>
            </w:r>
            <w:r w:rsidR="00E31D42">
              <w:rPr>
                <w:sz w:val="20"/>
              </w:rPr>
              <w:t>, 2024</w:t>
            </w:r>
            <w:r w:rsidR="007746B2" w:rsidRPr="002C367D">
              <w:rPr>
                <w:sz w:val="20"/>
              </w:rPr>
              <w:t>)</w:t>
            </w:r>
          </w:p>
        </w:tc>
        <w:tc>
          <w:tcPr>
            <w:tcW w:w="1494" w:type="dxa"/>
            <w:tcBorders>
              <w:top w:val="nil"/>
              <w:bottom w:val="single" w:sz="6" w:space="0" w:color="000000"/>
            </w:tcBorders>
            <w:vAlign w:val="center"/>
          </w:tcPr>
          <w:p w14:paraId="0C7244B6" w14:textId="77777777" w:rsidR="001040E4" w:rsidRPr="002C367D" w:rsidRDefault="001040E4" w:rsidP="001040E4">
            <w:pPr>
              <w:spacing w:before="60" w:after="60"/>
              <w:jc w:val="left"/>
              <w:rPr>
                <w:sz w:val="20"/>
              </w:rPr>
            </w:pPr>
            <w:r w:rsidRPr="002C367D">
              <w:rPr>
                <w:sz w:val="20"/>
              </w:rPr>
              <w:t>Must meet requirement</w:t>
            </w:r>
          </w:p>
        </w:tc>
        <w:tc>
          <w:tcPr>
            <w:tcW w:w="1440" w:type="dxa"/>
            <w:tcBorders>
              <w:top w:val="nil"/>
              <w:bottom w:val="single" w:sz="6" w:space="0" w:color="000000"/>
            </w:tcBorders>
            <w:vAlign w:val="center"/>
          </w:tcPr>
          <w:p w14:paraId="16C2AE0C" w14:textId="77777777" w:rsidR="001040E4" w:rsidRPr="002C367D" w:rsidRDefault="001040E4" w:rsidP="001040E4">
            <w:pPr>
              <w:spacing w:before="60" w:after="60"/>
              <w:jc w:val="left"/>
              <w:rPr>
                <w:sz w:val="20"/>
              </w:rPr>
            </w:pPr>
            <w:r w:rsidRPr="002C367D">
              <w:rPr>
                <w:sz w:val="20"/>
              </w:rPr>
              <w:t>Must meet requirement</w:t>
            </w:r>
          </w:p>
        </w:tc>
        <w:tc>
          <w:tcPr>
            <w:tcW w:w="1476" w:type="dxa"/>
            <w:tcBorders>
              <w:top w:val="nil"/>
              <w:bottom w:val="single" w:sz="6" w:space="0" w:color="000000"/>
            </w:tcBorders>
            <w:vAlign w:val="center"/>
          </w:tcPr>
          <w:p w14:paraId="459BB11D" w14:textId="77777777" w:rsidR="0065777C" w:rsidRPr="002C367D" w:rsidRDefault="0065777C" w:rsidP="0065777C">
            <w:pPr>
              <w:pStyle w:val="Style11"/>
              <w:tabs>
                <w:tab w:val="left" w:leader="dot" w:pos="8424"/>
              </w:tabs>
              <w:spacing w:line="240" w:lineRule="auto"/>
              <w:rPr>
                <w:sz w:val="22"/>
                <w:szCs w:val="22"/>
              </w:rPr>
            </w:pPr>
            <w:r w:rsidRPr="002C367D">
              <w:rPr>
                <w:sz w:val="22"/>
                <w:szCs w:val="22"/>
              </w:rPr>
              <w:t>N/A</w:t>
            </w:r>
          </w:p>
          <w:p w14:paraId="00E68C91" w14:textId="77777777" w:rsidR="001040E4" w:rsidRPr="002C367D" w:rsidRDefault="001040E4" w:rsidP="001040E4">
            <w:pPr>
              <w:spacing w:before="60" w:after="60"/>
              <w:jc w:val="left"/>
              <w:rPr>
                <w:sz w:val="20"/>
              </w:rPr>
            </w:pPr>
          </w:p>
        </w:tc>
        <w:tc>
          <w:tcPr>
            <w:tcW w:w="1404" w:type="dxa"/>
            <w:tcBorders>
              <w:top w:val="nil"/>
              <w:bottom w:val="single" w:sz="6" w:space="0" w:color="000000"/>
            </w:tcBorders>
            <w:vAlign w:val="center"/>
          </w:tcPr>
          <w:p w14:paraId="27AB40CA" w14:textId="77777777" w:rsidR="0065777C" w:rsidRPr="002C367D" w:rsidRDefault="0065777C" w:rsidP="0065777C">
            <w:pPr>
              <w:pStyle w:val="Style11"/>
              <w:tabs>
                <w:tab w:val="left" w:leader="dot" w:pos="8424"/>
              </w:tabs>
              <w:spacing w:line="240" w:lineRule="auto"/>
              <w:rPr>
                <w:sz w:val="22"/>
                <w:szCs w:val="22"/>
              </w:rPr>
            </w:pPr>
            <w:r w:rsidRPr="002C367D">
              <w:rPr>
                <w:sz w:val="22"/>
                <w:szCs w:val="22"/>
              </w:rPr>
              <w:t>N/A</w:t>
            </w:r>
          </w:p>
          <w:p w14:paraId="6FE13C01" w14:textId="77777777" w:rsidR="001040E4" w:rsidRPr="002C367D" w:rsidRDefault="001040E4" w:rsidP="001040E4">
            <w:pPr>
              <w:spacing w:before="60" w:after="60"/>
              <w:jc w:val="left"/>
              <w:rPr>
                <w:sz w:val="20"/>
              </w:rPr>
            </w:pPr>
          </w:p>
        </w:tc>
        <w:tc>
          <w:tcPr>
            <w:tcW w:w="1890" w:type="dxa"/>
            <w:tcBorders>
              <w:bottom w:val="single" w:sz="6" w:space="0" w:color="000000"/>
            </w:tcBorders>
            <w:vAlign w:val="center"/>
          </w:tcPr>
          <w:p w14:paraId="2EC7E7AA" w14:textId="4B77C912" w:rsidR="001040E4" w:rsidRPr="002C367D" w:rsidRDefault="001040E4" w:rsidP="001040E4">
            <w:pPr>
              <w:spacing w:before="60" w:after="60"/>
              <w:jc w:val="center"/>
              <w:rPr>
                <w:sz w:val="20"/>
              </w:rPr>
            </w:pPr>
            <w:r w:rsidRPr="002C367D">
              <w:rPr>
                <w:sz w:val="20"/>
              </w:rPr>
              <w:t>Form FIN –</w:t>
            </w:r>
            <w:r w:rsidR="00AF420B" w:rsidRPr="002C367D">
              <w:rPr>
                <w:sz w:val="20"/>
              </w:rPr>
              <w:t>1</w:t>
            </w:r>
            <w:r w:rsidR="00FA7174" w:rsidRPr="002C367D">
              <w:rPr>
                <w:sz w:val="20"/>
              </w:rPr>
              <w:t>.</w:t>
            </w:r>
            <w:r w:rsidRPr="002C367D">
              <w:rPr>
                <w:sz w:val="20"/>
              </w:rPr>
              <w:t>3.2</w:t>
            </w:r>
          </w:p>
        </w:tc>
      </w:tr>
      <w:tr w:rsidR="001040E4" w:rsidRPr="002C367D" w14:paraId="17A63218" w14:textId="77777777" w:rsidTr="003202FA">
        <w:trPr>
          <w:trHeight w:val="3281"/>
        </w:trPr>
        <w:tc>
          <w:tcPr>
            <w:tcW w:w="2250" w:type="dxa"/>
          </w:tcPr>
          <w:p w14:paraId="51124E91" w14:textId="4D6994C0" w:rsidR="001040E4" w:rsidRPr="002C367D" w:rsidRDefault="00AF420B" w:rsidP="003938BB">
            <w:pPr>
              <w:pStyle w:val="Heading2"/>
              <w:tabs>
                <w:tab w:val="left" w:pos="576"/>
              </w:tabs>
              <w:spacing w:before="60" w:after="60"/>
              <w:ind w:left="503" w:hanging="503"/>
              <w:jc w:val="left"/>
              <w:rPr>
                <w:rFonts w:ascii="Times New Roman" w:hAnsi="Times New Roman"/>
                <w:sz w:val="20"/>
              </w:rPr>
            </w:pPr>
            <w:bookmarkStart w:id="527" w:name="_Toc445567371"/>
            <w:r w:rsidRPr="002C367D">
              <w:rPr>
                <w:rFonts w:ascii="Times New Roman" w:hAnsi="Times New Roman"/>
                <w:sz w:val="20"/>
              </w:rPr>
              <w:lastRenderedPageBreak/>
              <w:t>1</w:t>
            </w:r>
            <w:r w:rsidR="001040E4" w:rsidRPr="002C367D">
              <w:rPr>
                <w:rFonts w:ascii="Times New Roman" w:hAnsi="Times New Roman"/>
                <w:sz w:val="20"/>
              </w:rPr>
              <w:t>.3.3 Financial Resources</w:t>
            </w:r>
            <w:bookmarkEnd w:id="527"/>
          </w:p>
        </w:tc>
        <w:tc>
          <w:tcPr>
            <w:tcW w:w="2736" w:type="dxa"/>
            <w:vAlign w:val="center"/>
          </w:tcPr>
          <w:p w14:paraId="7B83403F" w14:textId="5150F4C7" w:rsidR="005C3968" w:rsidRPr="002C367D" w:rsidRDefault="00E31D42" w:rsidP="003202FA">
            <w:pPr>
              <w:spacing w:before="60" w:after="60"/>
              <w:jc w:val="left"/>
              <w:rPr>
                <w:iCs/>
                <w:sz w:val="20"/>
              </w:rPr>
            </w:pPr>
            <w:r>
              <w:rPr>
                <w:iCs/>
                <w:sz w:val="20"/>
              </w:rPr>
              <w:t>N/A</w:t>
            </w:r>
          </w:p>
          <w:p w14:paraId="73AC7375" w14:textId="77777777" w:rsidR="001040E4" w:rsidRPr="002C367D" w:rsidRDefault="001040E4" w:rsidP="003202FA">
            <w:pPr>
              <w:pStyle w:val="Footer"/>
              <w:spacing w:before="60" w:after="60"/>
              <w:jc w:val="left"/>
              <w:rPr>
                <w:sz w:val="20"/>
              </w:rPr>
            </w:pPr>
          </w:p>
        </w:tc>
        <w:tc>
          <w:tcPr>
            <w:tcW w:w="1494" w:type="dxa"/>
            <w:tcBorders>
              <w:bottom w:val="single" w:sz="4" w:space="0" w:color="auto"/>
            </w:tcBorders>
            <w:vAlign w:val="center"/>
          </w:tcPr>
          <w:p w14:paraId="39D649F0" w14:textId="77777777" w:rsidR="001040E4" w:rsidRPr="002C367D" w:rsidRDefault="001040E4" w:rsidP="001040E4">
            <w:pPr>
              <w:spacing w:before="60" w:after="60"/>
              <w:jc w:val="center"/>
              <w:rPr>
                <w:sz w:val="20"/>
              </w:rPr>
            </w:pPr>
            <w:r w:rsidRPr="002C367D">
              <w:rPr>
                <w:sz w:val="20"/>
              </w:rPr>
              <w:t>Must meet requirement</w:t>
            </w:r>
          </w:p>
        </w:tc>
        <w:tc>
          <w:tcPr>
            <w:tcW w:w="1440" w:type="dxa"/>
            <w:tcBorders>
              <w:bottom w:val="single" w:sz="4" w:space="0" w:color="auto"/>
            </w:tcBorders>
            <w:vAlign w:val="center"/>
          </w:tcPr>
          <w:p w14:paraId="6CDF4E88" w14:textId="77777777" w:rsidR="001040E4" w:rsidRPr="002C367D" w:rsidRDefault="001040E4" w:rsidP="001040E4">
            <w:pPr>
              <w:spacing w:before="60" w:after="60"/>
              <w:jc w:val="center"/>
              <w:rPr>
                <w:sz w:val="20"/>
              </w:rPr>
            </w:pPr>
            <w:r w:rsidRPr="002C367D">
              <w:rPr>
                <w:sz w:val="20"/>
              </w:rPr>
              <w:t>Must meet requirement</w:t>
            </w:r>
          </w:p>
        </w:tc>
        <w:tc>
          <w:tcPr>
            <w:tcW w:w="1476" w:type="dxa"/>
            <w:tcBorders>
              <w:bottom w:val="single" w:sz="4" w:space="0" w:color="auto"/>
            </w:tcBorders>
            <w:vAlign w:val="center"/>
          </w:tcPr>
          <w:p w14:paraId="4DD4A926" w14:textId="77777777" w:rsidR="0065777C" w:rsidRPr="002C367D" w:rsidRDefault="0065777C" w:rsidP="0065777C">
            <w:pPr>
              <w:pStyle w:val="Style11"/>
              <w:tabs>
                <w:tab w:val="left" w:leader="dot" w:pos="8424"/>
              </w:tabs>
              <w:spacing w:line="240" w:lineRule="auto"/>
              <w:rPr>
                <w:sz w:val="22"/>
                <w:szCs w:val="22"/>
              </w:rPr>
            </w:pPr>
          </w:p>
          <w:p w14:paraId="7269E673" w14:textId="77777777" w:rsidR="0065777C" w:rsidRPr="002C367D" w:rsidRDefault="0065777C" w:rsidP="0065777C">
            <w:pPr>
              <w:pStyle w:val="Style11"/>
              <w:tabs>
                <w:tab w:val="left" w:leader="dot" w:pos="8424"/>
              </w:tabs>
              <w:spacing w:line="240" w:lineRule="auto"/>
              <w:rPr>
                <w:sz w:val="22"/>
                <w:szCs w:val="22"/>
              </w:rPr>
            </w:pPr>
            <w:r w:rsidRPr="002C367D">
              <w:rPr>
                <w:sz w:val="22"/>
                <w:szCs w:val="22"/>
              </w:rPr>
              <w:t>N/A</w:t>
            </w:r>
          </w:p>
          <w:p w14:paraId="63BACD33" w14:textId="77777777" w:rsidR="001040E4" w:rsidRPr="002C367D" w:rsidRDefault="001040E4" w:rsidP="001040E4">
            <w:pPr>
              <w:spacing w:before="60" w:after="60"/>
              <w:jc w:val="center"/>
              <w:rPr>
                <w:sz w:val="20"/>
              </w:rPr>
            </w:pPr>
          </w:p>
          <w:p w14:paraId="105F0E73" w14:textId="77777777" w:rsidR="001040E4" w:rsidRPr="002C367D" w:rsidRDefault="001040E4" w:rsidP="001040E4">
            <w:pPr>
              <w:spacing w:before="60" w:after="60"/>
              <w:jc w:val="center"/>
              <w:rPr>
                <w:sz w:val="20"/>
              </w:rPr>
            </w:pPr>
          </w:p>
        </w:tc>
        <w:tc>
          <w:tcPr>
            <w:tcW w:w="1404" w:type="dxa"/>
            <w:tcBorders>
              <w:bottom w:val="single" w:sz="4" w:space="0" w:color="auto"/>
            </w:tcBorders>
            <w:vAlign w:val="center"/>
          </w:tcPr>
          <w:p w14:paraId="29B9FAFD" w14:textId="77777777" w:rsidR="0065777C" w:rsidRPr="002C367D" w:rsidRDefault="0065777C" w:rsidP="0065777C">
            <w:pPr>
              <w:pStyle w:val="Style11"/>
              <w:tabs>
                <w:tab w:val="left" w:leader="dot" w:pos="8424"/>
              </w:tabs>
              <w:spacing w:line="240" w:lineRule="auto"/>
              <w:rPr>
                <w:sz w:val="22"/>
                <w:szCs w:val="22"/>
              </w:rPr>
            </w:pPr>
            <w:r w:rsidRPr="002C367D">
              <w:rPr>
                <w:sz w:val="22"/>
                <w:szCs w:val="22"/>
              </w:rPr>
              <w:t>N/A</w:t>
            </w:r>
          </w:p>
          <w:p w14:paraId="5EDE9200" w14:textId="77777777" w:rsidR="001040E4" w:rsidRPr="002C367D" w:rsidRDefault="001040E4" w:rsidP="001040E4">
            <w:pPr>
              <w:spacing w:before="60" w:after="60"/>
              <w:jc w:val="center"/>
              <w:rPr>
                <w:sz w:val="20"/>
              </w:rPr>
            </w:pPr>
          </w:p>
        </w:tc>
        <w:tc>
          <w:tcPr>
            <w:tcW w:w="1890" w:type="dxa"/>
            <w:tcBorders>
              <w:bottom w:val="single" w:sz="4" w:space="0" w:color="auto"/>
            </w:tcBorders>
            <w:vAlign w:val="center"/>
          </w:tcPr>
          <w:p w14:paraId="1B93FEE4" w14:textId="4CCBEC1D" w:rsidR="001040E4" w:rsidRPr="002C367D" w:rsidRDefault="001040E4" w:rsidP="001040E4">
            <w:pPr>
              <w:spacing w:before="60" w:after="60"/>
              <w:jc w:val="center"/>
              <w:rPr>
                <w:sz w:val="20"/>
              </w:rPr>
            </w:pPr>
            <w:r w:rsidRPr="002C367D">
              <w:rPr>
                <w:sz w:val="20"/>
              </w:rPr>
              <w:t>Form FIN –</w:t>
            </w:r>
            <w:r w:rsidR="00AF420B" w:rsidRPr="002C367D">
              <w:rPr>
                <w:sz w:val="20"/>
              </w:rPr>
              <w:t>1</w:t>
            </w:r>
            <w:r w:rsidR="00FA7174" w:rsidRPr="002C367D">
              <w:rPr>
                <w:sz w:val="20"/>
              </w:rPr>
              <w:t>.</w:t>
            </w:r>
            <w:r w:rsidRPr="002C367D">
              <w:rPr>
                <w:sz w:val="20"/>
              </w:rPr>
              <w:t>3.3</w:t>
            </w:r>
          </w:p>
        </w:tc>
      </w:tr>
    </w:tbl>
    <w:p w14:paraId="5DDC7E36" w14:textId="77777777" w:rsidR="001040E4" w:rsidRPr="002C367D" w:rsidRDefault="001040E4" w:rsidP="001040E4">
      <w:bookmarkStart w:id="528" w:name="_Toc496006433"/>
      <w:bookmarkStart w:id="529" w:name="_Toc496006834"/>
      <w:bookmarkStart w:id="530" w:name="_Toc496113485"/>
      <w:bookmarkStart w:id="531" w:name="_Toc496359156"/>
      <w:bookmarkStart w:id="532" w:name="_Toc496968137"/>
      <w:r w:rsidRPr="002C367D">
        <w:br w:type="page"/>
      </w:r>
    </w:p>
    <w:tbl>
      <w:tblPr>
        <w:tblW w:w="12834" w:type="dxa"/>
        <w:tblBorders>
          <w:top w:val="single" w:sz="4" w:space="0" w:color="auto"/>
          <w:left w:val="single" w:sz="4" w:space="0" w:color="auto"/>
          <w:bottom w:val="single" w:sz="6" w:space="0" w:color="000000"/>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5"/>
        <w:gridCol w:w="2993"/>
        <w:gridCol w:w="1440"/>
        <w:gridCol w:w="1620"/>
        <w:gridCol w:w="1440"/>
        <w:gridCol w:w="1530"/>
        <w:gridCol w:w="1836"/>
      </w:tblGrid>
      <w:tr w:rsidR="001040E4" w:rsidRPr="002C367D" w14:paraId="0BEE2047" w14:textId="77777777" w:rsidTr="00AC63FF">
        <w:trPr>
          <w:cantSplit/>
          <w:tblHeader/>
        </w:trPr>
        <w:tc>
          <w:tcPr>
            <w:tcW w:w="1975" w:type="dxa"/>
          </w:tcPr>
          <w:bookmarkEnd w:id="528"/>
          <w:bookmarkEnd w:id="529"/>
          <w:bookmarkEnd w:id="530"/>
          <w:bookmarkEnd w:id="531"/>
          <w:bookmarkEnd w:id="532"/>
          <w:p w14:paraId="6EE2BFFF" w14:textId="77777777" w:rsidR="001040E4" w:rsidRPr="002C367D" w:rsidRDefault="001040E4" w:rsidP="001040E4">
            <w:pPr>
              <w:spacing w:before="120"/>
              <w:jc w:val="center"/>
              <w:rPr>
                <w:b/>
                <w:sz w:val="22"/>
                <w:szCs w:val="22"/>
              </w:rPr>
            </w:pPr>
            <w:r w:rsidRPr="002C367D">
              <w:rPr>
                <w:b/>
                <w:sz w:val="22"/>
                <w:szCs w:val="22"/>
              </w:rPr>
              <w:lastRenderedPageBreak/>
              <w:t>Factor</w:t>
            </w:r>
          </w:p>
        </w:tc>
        <w:tc>
          <w:tcPr>
            <w:tcW w:w="10859" w:type="dxa"/>
            <w:gridSpan w:val="6"/>
          </w:tcPr>
          <w:p w14:paraId="0BEC8670" w14:textId="462DF39E" w:rsidR="001040E4" w:rsidRPr="002C367D" w:rsidRDefault="00AF420B" w:rsidP="001040E4">
            <w:pPr>
              <w:pStyle w:val="Heading1"/>
              <w:rPr>
                <w:rFonts w:ascii="Times New Roman" w:hAnsi="Times New Roman"/>
              </w:rPr>
            </w:pPr>
            <w:bookmarkStart w:id="533" w:name="_Toc498339863"/>
            <w:bookmarkStart w:id="534" w:name="_Toc498848210"/>
            <w:bookmarkStart w:id="535" w:name="_Toc499021788"/>
            <w:bookmarkStart w:id="536" w:name="_Toc499023471"/>
            <w:bookmarkStart w:id="537" w:name="_Toc501529953"/>
            <w:bookmarkStart w:id="538" w:name="_Toc503874231"/>
            <w:bookmarkStart w:id="539" w:name="_Toc23215167"/>
            <w:bookmarkStart w:id="540" w:name="_Toc445567372"/>
            <w:r w:rsidRPr="002C367D">
              <w:rPr>
                <w:rFonts w:ascii="Times New Roman" w:hAnsi="Times New Roman"/>
              </w:rPr>
              <w:t>1</w:t>
            </w:r>
            <w:r w:rsidR="001040E4" w:rsidRPr="002C367D">
              <w:rPr>
                <w:rFonts w:ascii="Times New Roman" w:hAnsi="Times New Roman"/>
              </w:rPr>
              <w:t>.4 Experience</w:t>
            </w:r>
            <w:bookmarkEnd w:id="533"/>
            <w:bookmarkEnd w:id="534"/>
            <w:bookmarkEnd w:id="535"/>
            <w:bookmarkEnd w:id="536"/>
            <w:bookmarkEnd w:id="537"/>
            <w:bookmarkEnd w:id="538"/>
            <w:bookmarkEnd w:id="539"/>
            <w:bookmarkEnd w:id="540"/>
          </w:p>
        </w:tc>
      </w:tr>
      <w:tr w:rsidR="001040E4" w:rsidRPr="002C367D" w14:paraId="100C9448" w14:textId="77777777" w:rsidTr="00AC63FF">
        <w:trPr>
          <w:cantSplit/>
          <w:trHeight w:val="400"/>
          <w:tblHeader/>
        </w:trPr>
        <w:tc>
          <w:tcPr>
            <w:tcW w:w="1975" w:type="dxa"/>
            <w:vMerge w:val="restart"/>
            <w:vAlign w:val="center"/>
          </w:tcPr>
          <w:p w14:paraId="4958F000" w14:textId="77777777" w:rsidR="001040E4" w:rsidRPr="002C367D" w:rsidRDefault="001040E4" w:rsidP="001040E4">
            <w:pPr>
              <w:spacing w:before="120"/>
              <w:ind w:left="360" w:hanging="360"/>
              <w:jc w:val="center"/>
              <w:rPr>
                <w:b/>
                <w:sz w:val="22"/>
                <w:szCs w:val="22"/>
              </w:rPr>
            </w:pPr>
            <w:r w:rsidRPr="002C367D">
              <w:rPr>
                <w:b/>
                <w:sz w:val="22"/>
                <w:szCs w:val="22"/>
              </w:rPr>
              <w:t>Sub-Factor</w:t>
            </w:r>
          </w:p>
        </w:tc>
        <w:tc>
          <w:tcPr>
            <w:tcW w:w="9023" w:type="dxa"/>
            <w:gridSpan w:val="5"/>
          </w:tcPr>
          <w:p w14:paraId="73FC1048" w14:textId="77777777" w:rsidR="001040E4" w:rsidRPr="002C367D" w:rsidRDefault="001040E4" w:rsidP="001040E4">
            <w:pPr>
              <w:pStyle w:val="titulo"/>
              <w:spacing w:before="80" w:after="80"/>
              <w:rPr>
                <w:rFonts w:ascii="Times New Roman" w:hAnsi="Times New Roman"/>
                <w:sz w:val="22"/>
                <w:szCs w:val="22"/>
              </w:rPr>
            </w:pPr>
            <w:r w:rsidRPr="002C367D">
              <w:rPr>
                <w:rFonts w:ascii="Times New Roman" w:hAnsi="Times New Roman"/>
                <w:b w:val="0"/>
                <w:sz w:val="22"/>
                <w:szCs w:val="22"/>
              </w:rPr>
              <w:t>Criteria</w:t>
            </w:r>
          </w:p>
        </w:tc>
        <w:tc>
          <w:tcPr>
            <w:tcW w:w="1836" w:type="dxa"/>
            <w:vMerge w:val="restart"/>
            <w:vAlign w:val="center"/>
          </w:tcPr>
          <w:p w14:paraId="280983A8" w14:textId="77777777" w:rsidR="001040E4" w:rsidRPr="002C367D" w:rsidRDefault="001040E4" w:rsidP="001040E4">
            <w:pPr>
              <w:pStyle w:val="titulo"/>
              <w:spacing w:before="120" w:after="0"/>
              <w:rPr>
                <w:rFonts w:ascii="Times New Roman" w:hAnsi="Times New Roman"/>
                <w:sz w:val="22"/>
                <w:szCs w:val="22"/>
              </w:rPr>
            </w:pPr>
            <w:r w:rsidRPr="002C367D">
              <w:rPr>
                <w:rFonts w:ascii="Times New Roman" w:hAnsi="Times New Roman"/>
                <w:sz w:val="22"/>
                <w:szCs w:val="22"/>
              </w:rPr>
              <w:t>Documentation Required</w:t>
            </w:r>
          </w:p>
        </w:tc>
      </w:tr>
      <w:tr w:rsidR="001040E4" w:rsidRPr="002C367D" w14:paraId="366A6C81" w14:textId="77777777" w:rsidTr="00AC63FF">
        <w:trPr>
          <w:cantSplit/>
          <w:trHeight w:val="400"/>
          <w:tblHeader/>
        </w:trPr>
        <w:tc>
          <w:tcPr>
            <w:tcW w:w="1975" w:type="dxa"/>
            <w:vMerge/>
          </w:tcPr>
          <w:p w14:paraId="4DA1563D" w14:textId="77777777" w:rsidR="001040E4" w:rsidRPr="002C367D" w:rsidRDefault="001040E4" w:rsidP="001040E4">
            <w:pPr>
              <w:ind w:left="360" w:hanging="360"/>
              <w:jc w:val="center"/>
              <w:rPr>
                <w:b/>
                <w:sz w:val="22"/>
                <w:szCs w:val="22"/>
              </w:rPr>
            </w:pPr>
          </w:p>
        </w:tc>
        <w:tc>
          <w:tcPr>
            <w:tcW w:w="2993" w:type="dxa"/>
            <w:vMerge w:val="restart"/>
            <w:vAlign w:val="center"/>
          </w:tcPr>
          <w:p w14:paraId="417631F6" w14:textId="77777777" w:rsidR="001040E4" w:rsidRPr="002C367D" w:rsidRDefault="001040E4" w:rsidP="001040E4">
            <w:pPr>
              <w:ind w:left="360" w:hanging="360"/>
              <w:jc w:val="center"/>
              <w:rPr>
                <w:b/>
                <w:sz w:val="22"/>
                <w:szCs w:val="22"/>
              </w:rPr>
            </w:pPr>
            <w:r w:rsidRPr="002C367D">
              <w:rPr>
                <w:b/>
                <w:sz w:val="22"/>
                <w:szCs w:val="22"/>
              </w:rPr>
              <w:t>Requirement</w:t>
            </w:r>
          </w:p>
        </w:tc>
        <w:tc>
          <w:tcPr>
            <w:tcW w:w="6030" w:type="dxa"/>
            <w:gridSpan w:val="4"/>
          </w:tcPr>
          <w:p w14:paraId="6E676F00" w14:textId="6BE7E17E" w:rsidR="001040E4" w:rsidRPr="002C367D" w:rsidRDefault="00A64EA0" w:rsidP="001040E4">
            <w:pPr>
              <w:pStyle w:val="titulo"/>
              <w:spacing w:before="80" w:after="80"/>
              <w:rPr>
                <w:rFonts w:ascii="Times New Roman" w:hAnsi="Times New Roman"/>
                <w:sz w:val="22"/>
                <w:szCs w:val="22"/>
              </w:rPr>
            </w:pPr>
            <w:r w:rsidRPr="002C367D">
              <w:rPr>
                <w:rFonts w:ascii="Times New Roman" w:hAnsi="Times New Roman"/>
                <w:sz w:val="22"/>
                <w:szCs w:val="22"/>
              </w:rPr>
              <w:t>Proposer</w:t>
            </w:r>
          </w:p>
        </w:tc>
        <w:tc>
          <w:tcPr>
            <w:tcW w:w="1836" w:type="dxa"/>
            <w:vMerge/>
          </w:tcPr>
          <w:p w14:paraId="111A3B87" w14:textId="77777777" w:rsidR="001040E4" w:rsidRPr="002C367D" w:rsidRDefault="001040E4" w:rsidP="001040E4">
            <w:pPr>
              <w:spacing w:before="40"/>
              <w:jc w:val="center"/>
              <w:rPr>
                <w:b/>
                <w:sz w:val="22"/>
                <w:szCs w:val="22"/>
              </w:rPr>
            </w:pPr>
          </w:p>
        </w:tc>
      </w:tr>
      <w:tr w:rsidR="001040E4" w:rsidRPr="002C367D" w14:paraId="22815947" w14:textId="77777777" w:rsidTr="00AC63FF">
        <w:trPr>
          <w:cantSplit/>
          <w:tblHeader/>
        </w:trPr>
        <w:tc>
          <w:tcPr>
            <w:tcW w:w="1975" w:type="dxa"/>
            <w:vMerge/>
          </w:tcPr>
          <w:p w14:paraId="2BD16F20" w14:textId="77777777" w:rsidR="001040E4" w:rsidRPr="002C367D" w:rsidRDefault="001040E4" w:rsidP="001040E4">
            <w:pPr>
              <w:ind w:left="360" w:hanging="360"/>
              <w:jc w:val="center"/>
              <w:rPr>
                <w:b/>
                <w:sz w:val="22"/>
                <w:szCs w:val="22"/>
              </w:rPr>
            </w:pPr>
          </w:p>
        </w:tc>
        <w:tc>
          <w:tcPr>
            <w:tcW w:w="2993" w:type="dxa"/>
            <w:vMerge/>
          </w:tcPr>
          <w:p w14:paraId="1CA0E56F" w14:textId="77777777" w:rsidR="001040E4" w:rsidRPr="002C367D" w:rsidRDefault="001040E4" w:rsidP="001040E4">
            <w:pPr>
              <w:ind w:left="360" w:hanging="360"/>
              <w:jc w:val="center"/>
              <w:rPr>
                <w:b/>
                <w:sz w:val="22"/>
                <w:szCs w:val="22"/>
              </w:rPr>
            </w:pPr>
          </w:p>
        </w:tc>
        <w:tc>
          <w:tcPr>
            <w:tcW w:w="1440" w:type="dxa"/>
            <w:vMerge w:val="restart"/>
            <w:vAlign w:val="center"/>
          </w:tcPr>
          <w:p w14:paraId="638E9FC0" w14:textId="77777777" w:rsidR="001040E4" w:rsidRPr="002C367D" w:rsidRDefault="001040E4" w:rsidP="001040E4">
            <w:pPr>
              <w:pStyle w:val="titulo"/>
              <w:spacing w:before="40" w:after="0"/>
              <w:rPr>
                <w:rFonts w:ascii="Times New Roman" w:hAnsi="Times New Roman"/>
                <w:sz w:val="22"/>
                <w:szCs w:val="22"/>
              </w:rPr>
            </w:pPr>
            <w:r w:rsidRPr="002C367D">
              <w:rPr>
                <w:rFonts w:ascii="Times New Roman" w:hAnsi="Times New Roman"/>
                <w:sz w:val="22"/>
                <w:szCs w:val="22"/>
              </w:rPr>
              <w:t>Single Entity</w:t>
            </w:r>
          </w:p>
        </w:tc>
        <w:tc>
          <w:tcPr>
            <w:tcW w:w="4590" w:type="dxa"/>
            <w:gridSpan w:val="3"/>
          </w:tcPr>
          <w:p w14:paraId="71936D14" w14:textId="77777777" w:rsidR="001040E4" w:rsidRPr="002C367D" w:rsidRDefault="00B255BA" w:rsidP="001040E4">
            <w:pPr>
              <w:spacing w:before="40"/>
              <w:jc w:val="center"/>
              <w:rPr>
                <w:b/>
                <w:sz w:val="22"/>
                <w:szCs w:val="22"/>
              </w:rPr>
            </w:pPr>
            <w:r w:rsidRPr="002C367D">
              <w:rPr>
                <w:b/>
                <w:sz w:val="22"/>
                <w:szCs w:val="22"/>
              </w:rPr>
              <w:t>Joint Venture (existing or intended)</w:t>
            </w:r>
          </w:p>
        </w:tc>
        <w:tc>
          <w:tcPr>
            <w:tcW w:w="1836" w:type="dxa"/>
            <w:vMerge/>
          </w:tcPr>
          <w:p w14:paraId="3FCC7A6C" w14:textId="77777777" w:rsidR="001040E4" w:rsidRPr="002C367D" w:rsidRDefault="001040E4" w:rsidP="001040E4">
            <w:pPr>
              <w:spacing w:before="40"/>
              <w:jc w:val="center"/>
              <w:rPr>
                <w:b/>
                <w:sz w:val="22"/>
                <w:szCs w:val="22"/>
              </w:rPr>
            </w:pPr>
          </w:p>
        </w:tc>
      </w:tr>
      <w:tr w:rsidR="001040E4" w:rsidRPr="002C367D" w14:paraId="50AF5C02" w14:textId="77777777" w:rsidTr="00AC63FF">
        <w:trPr>
          <w:cantSplit/>
          <w:tblHeader/>
        </w:trPr>
        <w:tc>
          <w:tcPr>
            <w:tcW w:w="1975" w:type="dxa"/>
            <w:vMerge/>
          </w:tcPr>
          <w:p w14:paraId="574ABCAD" w14:textId="77777777" w:rsidR="001040E4" w:rsidRPr="002C367D" w:rsidRDefault="001040E4" w:rsidP="001040E4">
            <w:pPr>
              <w:ind w:left="360" w:hanging="360"/>
              <w:rPr>
                <w:b/>
                <w:sz w:val="22"/>
                <w:szCs w:val="22"/>
              </w:rPr>
            </w:pPr>
          </w:p>
        </w:tc>
        <w:tc>
          <w:tcPr>
            <w:tcW w:w="2993" w:type="dxa"/>
            <w:vMerge/>
          </w:tcPr>
          <w:p w14:paraId="6935286A" w14:textId="77777777" w:rsidR="001040E4" w:rsidRPr="002C367D" w:rsidRDefault="001040E4" w:rsidP="001040E4">
            <w:pPr>
              <w:ind w:left="360" w:hanging="360"/>
              <w:rPr>
                <w:b/>
                <w:sz w:val="22"/>
                <w:szCs w:val="22"/>
              </w:rPr>
            </w:pPr>
          </w:p>
        </w:tc>
        <w:tc>
          <w:tcPr>
            <w:tcW w:w="1440" w:type="dxa"/>
            <w:vMerge/>
          </w:tcPr>
          <w:p w14:paraId="375C561B" w14:textId="77777777" w:rsidR="001040E4" w:rsidRPr="002C367D" w:rsidRDefault="001040E4" w:rsidP="001040E4">
            <w:pPr>
              <w:spacing w:before="40"/>
              <w:jc w:val="center"/>
              <w:rPr>
                <w:b/>
                <w:sz w:val="22"/>
                <w:szCs w:val="22"/>
              </w:rPr>
            </w:pPr>
          </w:p>
        </w:tc>
        <w:tc>
          <w:tcPr>
            <w:tcW w:w="1620" w:type="dxa"/>
          </w:tcPr>
          <w:p w14:paraId="6C601D5A" w14:textId="77777777" w:rsidR="001040E4" w:rsidRPr="002C367D" w:rsidRDefault="001040E4" w:rsidP="00834DEB">
            <w:pPr>
              <w:spacing w:before="40"/>
              <w:jc w:val="center"/>
              <w:rPr>
                <w:b/>
                <w:sz w:val="22"/>
                <w:szCs w:val="22"/>
              </w:rPr>
            </w:pPr>
            <w:r w:rsidRPr="002C367D">
              <w:rPr>
                <w:b/>
                <w:sz w:val="22"/>
                <w:szCs w:val="22"/>
              </w:rPr>
              <w:t xml:space="preserve">All </w:t>
            </w:r>
            <w:r w:rsidR="00834DEB" w:rsidRPr="002C367D">
              <w:rPr>
                <w:b/>
                <w:sz w:val="22"/>
                <w:szCs w:val="22"/>
              </w:rPr>
              <w:t xml:space="preserve">members </w:t>
            </w:r>
            <w:r w:rsidRPr="002C367D">
              <w:rPr>
                <w:b/>
                <w:sz w:val="22"/>
                <w:szCs w:val="22"/>
              </w:rPr>
              <w:t>combined</w:t>
            </w:r>
          </w:p>
        </w:tc>
        <w:tc>
          <w:tcPr>
            <w:tcW w:w="1440" w:type="dxa"/>
          </w:tcPr>
          <w:p w14:paraId="3E52F3D7" w14:textId="77777777" w:rsidR="001040E4" w:rsidRPr="002C367D" w:rsidRDefault="001040E4" w:rsidP="00834DEB">
            <w:pPr>
              <w:spacing w:before="40"/>
              <w:jc w:val="center"/>
              <w:rPr>
                <w:b/>
                <w:sz w:val="22"/>
                <w:szCs w:val="22"/>
              </w:rPr>
            </w:pPr>
            <w:r w:rsidRPr="002C367D">
              <w:rPr>
                <w:b/>
                <w:sz w:val="22"/>
                <w:szCs w:val="22"/>
              </w:rPr>
              <w:t xml:space="preserve">Each </w:t>
            </w:r>
            <w:r w:rsidR="00834DEB" w:rsidRPr="002C367D">
              <w:rPr>
                <w:b/>
                <w:sz w:val="22"/>
                <w:szCs w:val="22"/>
              </w:rPr>
              <w:t>member</w:t>
            </w:r>
          </w:p>
        </w:tc>
        <w:tc>
          <w:tcPr>
            <w:tcW w:w="1530" w:type="dxa"/>
          </w:tcPr>
          <w:p w14:paraId="0F61598C" w14:textId="77777777" w:rsidR="001040E4" w:rsidRPr="002C367D" w:rsidRDefault="001040E4" w:rsidP="00834DEB">
            <w:pPr>
              <w:spacing w:before="40"/>
              <w:jc w:val="center"/>
              <w:rPr>
                <w:b/>
                <w:sz w:val="22"/>
                <w:szCs w:val="22"/>
              </w:rPr>
            </w:pPr>
            <w:r w:rsidRPr="002C367D">
              <w:rPr>
                <w:b/>
                <w:sz w:val="22"/>
                <w:szCs w:val="22"/>
              </w:rPr>
              <w:t xml:space="preserve">At least one </w:t>
            </w:r>
            <w:r w:rsidR="00834DEB" w:rsidRPr="002C367D">
              <w:rPr>
                <w:b/>
                <w:sz w:val="22"/>
                <w:szCs w:val="22"/>
              </w:rPr>
              <w:t>member</w:t>
            </w:r>
          </w:p>
        </w:tc>
        <w:tc>
          <w:tcPr>
            <w:tcW w:w="1836" w:type="dxa"/>
            <w:vMerge/>
          </w:tcPr>
          <w:p w14:paraId="24B50C8E" w14:textId="77777777" w:rsidR="001040E4" w:rsidRPr="002C367D" w:rsidRDefault="001040E4" w:rsidP="001040E4">
            <w:pPr>
              <w:spacing w:before="40"/>
              <w:jc w:val="center"/>
              <w:rPr>
                <w:b/>
                <w:sz w:val="22"/>
                <w:szCs w:val="22"/>
              </w:rPr>
            </w:pPr>
          </w:p>
        </w:tc>
      </w:tr>
      <w:tr w:rsidR="001040E4" w:rsidRPr="002C367D" w14:paraId="6BFECFBA" w14:textId="77777777" w:rsidTr="00AC63FF">
        <w:trPr>
          <w:trHeight w:val="600"/>
        </w:trPr>
        <w:tc>
          <w:tcPr>
            <w:tcW w:w="1975" w:type="dxa"/>
          </w:tcPr>
          <w:p w14:paraId="726989F2" w14:textId="39C28A99" w:rsidR="001040E4" w:rsidRPr="002C367D" w:rsidRDefault="000F1495" w:rsidP="003938BB">
            <w:pPr>
              <w:pStyle w:val="Heading2"/>
              <w:tabs>
                <w:tab w:val="left" w:pos="576"/>
              </w:tabs>
              <w:spacing w:before="60" w:after="60"/>
              <w:ind w:left="425" w:hanging="425"/>
              <w:jc w:val="left"/>
              <w:rPr>
                <w:rFonts w:ascii="Times New Roman" w:hAnsi="Times New Roman"/>
                <w:sz w:val="20"/>
              </w:rPr>
            </w:pPr>
            <w:bookmarkStart w:id="541" w:name="_Toc445567373"/>
            <w:bookmarkStart w:id="542" w:name="_Toc496968138"/>
            <w:r w:rsidRPr="002C367D">
              <w:rPr>
                <w:rFonts w:ascii="Times New Roman" w:hAnsi="Times New Roman"/>
                <w:sz w:val="20"/>
              </w:rPr>
              <w:t>1</w:t>
            </w:r>
            <w:r w:rsidR="001040E4" w:rsidRPr="002C367D">
              <w:rPr>
                <w:rFonts w:ascii="Times New Roman" w:hAnsi="Times New Roman"/>
                <w:sz w:val="20"/>
              </w:rPr>
              <w:t>.4.1 General Experience</w:t>
            </w:r>
            <w:bookmarkEnd w:id="541"/>
            <w:r w:rsidR="001040E4" w:rsidRPr="002C367D">
              <w:rPr>
                <w:rFonts w:ascii="Times New Roman" w:hAnsi="Times New Roman"/>
                <w:sz w:val="20"/>
              </w:rPr>
              <w:t xml:space="preserve"> </w:t>
            </w:r>
            <w:bookmarkEnd w:id="542"/>
          </w:p>
        </w:tc>
        <w:tc>
          <w:tcPr>
            <w:tcW w:w="2993" w:type="dxa"/>
          </w:tcPr>
          <w:p w14:paraId="55DE0538" w14:textId="7BBF5D97" w:rsidR="00C6150A" w:rsidRPr="002C367D" w:rsidRDefault="001040E4">
            <w:pPr>
              <w:pStyle w:val="Outline"/>
              <w:spacing w:before="60" w:after="60"/>
              <w:rPr>
                <w:kern w:val="0"/>
                <w:sz w:val="20"/>
              </w:rPr>
            </w:pPr>
            <w:r w:rsidRPr="002C367D">
              <w:rPr>
                <w:kern w:val="0"/>
                <w:sz w:val="20"/>
              </w:rPr>
              <w:t xml:space="preserve">Experience under </w:t>
            </w:r>
            <w:r w:rsidR="00EA0E4D" w:rsidRPr="002C367D">
              <w:rPr>
                <w:kern w:val="0"/>
                <w:sz w:val="20"/>
              </w:rPr>
              <w:t xml:space="preserve">Information System </w:t>
            </w:r>
            <w:r w:rsidRPr="002C367D">
              <w:rPr>
                <w:kern w:val="0"/>
                <w:sz w:val="20"/>
              </w:rPr>
              <w:t xml:space="preserve">contracts in the role of </w:t>
            </w:r>
            <w:r w:rsidR="00AD312C" w:rsidRPr="002C367D">
              <w:rPr>
                <w:kern w:val="0"/>
                <w:sz w:val="20"/>
              </w:rPr>
              <w:t xml:space="preserve">prime supplier, management </w:t>
            </w:r>
            <w:r w:rsidR="00A06333" w:rsidRPr="002C367D">
              <w:rPr>
                <w:kern w:val="0"/>
                <w:sz w:val="20"/>
              </w:rPr>
              <w:t>contractor</w:t>
            </w:r>
            <w:r w:rsidRPr="002C367D">
              <w:rPr>
                <w:kern w:val="0"/>
                <w:sz w:val="20"/>
              </w:rPr>
              <w:t xml:space="preserve">, </w:t>
            </w:r>
            <w:r w:rsidR="00AD312C" w:rsidRPr="002C367D">
              <w:rPr>
                <w:kern w:val="0"/>
                <w:sz w:val="20"/>
              </w:rPr>
              <w:t xml:space="preserve">JV member, </w:t>
            </w:r>
            <w:r w:rsidR="0032545E" w:rsidRPr="002C367D">
              <w:rPr>
                <w:kern w:val="0"/>
                <w:sz w:val="20"/>
              </w:rPr>
              <w:t xml:space="preserve">or </w:t>
            </w:r>
            <w:r w:rsidRPr="002C367D">
              <w:rPr>
                <w:kern w:val="0"/>
                <w:sz w:val="20"/>
              </w:rPr>
              <w:t>subcontractor for at least the last</w:t>
            </w:r>
            <w:r w:rsidR="00216EA7" w:rsidRPr="002C367D">
              <w:rPr>
                <w:kern w:val="0"/>
                <w:sz w:val="20"/>
              </w:rPr>
              <w:t xml:space="preserve"> </w:t>
            </w:r>
            <w:r w:rsidR="00216EA7" w:rsidRPr="002C367D">
              <w:rPr>
                <w:b/>
                <w:bCs/>
                <w:kern w:val="0"/>
                <w:sz w:val="20"/>
              </w:rPr>
              <w:t>five (5)</w:t>
            </w:r>
            <w:r w:rsidRPr="002C367D">
              <w:rPr>
                <w:kern w:val="0"/>
                <w:sz w:val="20"/>
              </w:rPr>
              <w:t xml:space="preserve"> years prior to the applications submission deadline</w:t>
            </w:r>
            <w:r w:rsidR="00EA0E4D" w:rsidRPr="002C367D">
              <w:rPr>
                <w:kern w:val="0"/>
                <w:sz w:val="20"/>
              </w:rPr>
              <w:t xml:space="preserve">. </w:t>
            </w:r>
          </w:p>
        </w:tc>
        <w:tc>
          <w:tcPr>
            <w:tcW w:w="1440" w:type="dxa"/>
            <w:vAlign w:val="center"/>
          </w:tcPr>
          <w:p w14:paraId="417B1C5F" w14:textId="77777777" w:rsidR="001040E4" w:rsidRPr="002C367D" w:rsidRDefault="001040E4" w:rsidP="001040E4">
            <w:pPr>
              <w:spacing w:before="60" w:after="60"/>
              <w:jc w:val="left"/>
              <w:rPr>
                <w:sz w:val="20"/>
              </w:rPr>
            </w:pPr>
            <w:r w:rsidRPr="002C367D">
              <w:rPr>
                <w:sz w:val="20"/>
              </w:rPr>
              <w:t>Must meet requirement</w:t>
            </w:r>
          </w:p>
          <w:p w14:paraId="2AFC38FC" w14:textId="77777777" w:rsidR="001040E4" w:rsidRPr="002C367D" w:rsidRDefault="001040E4" w:rsidP="001040E4">
            <w:pPr>
              <w:spacing w:before="60" w:after="60"/>
              <w:jc w:val="center"/>
              <w:rPr>
                <w:sz w:val="20"/>
              </w:rPr>
            </w:pPr>
          </w:p>
        </w:tc>
        <w:tc>
          <w:tcPr>
            <w:tcW w:w="1620" w:type="dxa"/>
            <w:vAlign w:val="center"/>
          </w:tcPr>
          <w:p w14:paraId="2922F889" w14:textId="77777777" w:rsidR="001040E4" w:rsidRPr="002C367D" w:rsidRDefault="001040E4" w:rsidP="001040E4">
            <w:pPr>
              <w:spacing w:before="60" w:after="60"/>
              <w:jc w:val="center"/>
              <w:rPr>
                <w:sz w:val="20"/>
              </w:rPr>
            </w:pPr>
            <w:r w:rsidRPr="002C367D">
              <w:rPr>
                <w:sz w:val="20"/>
              </w:rPr>
              <w:t>N / A</w:t>
            </w:r>
          </w:p>
        </w:tc>
        <w:tc>
          <w:tcPr>
            <w:tcW w:w="1440" w:type="dxa"/>
            <w:vAlign w:val="center"/>
          </w:tcPr>
          <w:p w14:paraId="3DA56335" w14:textId="77777777" w:rsidR="001040E4" w:rsidRPr="002C367D" w:rsidRDefault="001040E4" w:rsidP="001040E4">
            <w:pPr>
              <w:spacing w:before="60" w:after="60"/>
              <w:jc w:val="left"/>
              <w:rPr>
                <w:sz w:val="20"/>
              </w:rPr>
            </w:pPr>
            <w:r w:rsidRPr="002C367D">
              <w:rPr>
                <w:sz w:val="20"/>
              </w:rPr>
              <w:t>Must meet requirement</w:t>
            </w:r>
          </w:p>
          <w:p w14:paraId="0CDBAE04" w14:textId="77777777" w:rsidR="001040E4" w:rsidRPr="002C367D" w:rsidRDefault="001040E4" w:rsidP="001040E4">
            <w:pPr>
              <w:spacing w:before="60" w:after="60"/>
              <w:jc w:val="center"/>
              <w:rPr>
                <w:sz w:val="20"/>
              </w:rPr>
            </w:pPr>
          </w:p>
        </w:tc>
        <w:tc>
          <w:tcPr>
            <w:tcW w:w="1530" w:type="dxa"/>
            <w:vAlign w:val="center"/>
          </w:tcPr>
          <w:p w14:paraId="62AF870C" w14:textId="77777777" w:rsidR="001040E4" w:rsidRPr="002C367D" w:rsidRDefault="001040E4" w:rsidP="001040E4">
            <w:pPr>
              <w:spacing w:before="60" w:after="60"/>
              <w:jc w:val="center"/>
              <w:rPr>
                <w:sz w:val="20"/>
              </w:rPr>
            </w:pPr>
            <w:r w:rsidRPr="002C367D">
              <w:rPr>
                <w:sz w:val="20"/>
              </w:rPr>
              <w:t>N / A</w:t>
            </w:r>
          </w:p>
        </w:tc>
        <w:tc>
          <w:tcPr>
            <w:tcW w:w="1836" w:type="dxa"/>
            <w:vAlign w:val="center"/>
          </w:tcPr>
          <w:p w14:paraId="02DCCF06" w14:textId="774BD1BE" w:rsidR="001040E4" w:rsidRPr="002C367D" w:rsidRDefault="001040E4" w:rsidP="001040E4">
            <w:pPr>
              <w:spacing w:before="60" w:after="60"/>
              <w:rPr>
                <w:sz w:val="20"/>
              </w:rPr>
            </w:pPr>
            <w:r w:rsidRPr="002C367D">
              <w:rPr>
                <w:sz w:val="20"/>
              </w:rPr>
              <w:t>Form EXP-</w:t>
            </w:r>
            <w:r w:rsidR="000F1495" w:rsidRPr="002C367D">
              <w:rPr>
                <w:sz w:val="20"/>
              </w:rPr>
              <w:t>1</w:t>
            </w:r>
            <w:r w:rsidRPr="002C367D">
              <w:rPr>
                <w:sz w:val="20"/>
              </w:rPr>
              <w:t>.4.1</w:t>
            </w:r>
          </w:p>
        </w:tc>
      </w:tr>
      <w:tr w:rsidR="001040E4" w:rsidRPr="002C367D" w14:paraId="264421AB" w14:textId="77777777" w:rsidTr="00AC63FF">
        <w:trPr>
          <w:trHeight w:val="826"/>
        </w:trPr>
        <w:tc>
          <w:tcPr>
            <w:tcW w:w="1975" w:type="dxa"/>
          </w:tcPr>
          <w:p w14:paraId="2973F568" w14:textId="32BA4EC6" w:rsidR="001040E4" w:rsidRPr="003202FA" w:rsidRDefault="000F1495" w:rsidP="003938BB">
            <w:pPr>
              <w:pStyle w:val="Heading2"/>
              <w:pBdr>
                <w:bottom w:val="none" w:sz="0" w:space="0" w:color="auto"/>
              </w:pBdr>
              <w:tabs>
                <w:tab w:val="left" w:pos="576"/>
              </w:tabs>
              <w:spacing w:before="60" w:after="60"/>
              <w:ind w:left="425" w:hanging="425"/>
              <w:jc w:val="left"/>
              <w:rPr>
                <w:rFonts w:ascii="Times New Roman" w:hAnsi="Times New Roman"/>
                <w:sz w:val="20"/>
              </w:rPr>
            </w:pPr>
            <w:r w:rsidRPr="002C367D">
              <w:rPr>
                <w:rFonts w:ascii="Times New Roman" w:hAnsi="Times New Roman"/>
                <w:sz w:val="20"/>
              </w:rPr>
              <w:t>1</w:t>
            </w:r>
            <w:r w:rsidR="003D5389" w:rsidRPr="002C367D">
              <w:rPr>
                <w:rFonts w:ascii="Times New Roman" w:hAnsi="Times New Roman"/>
                <w:sz w:val="20"/>
              </w:rPr>
              <w:t xml:space="preserve">.4.2 </w:t>
            </w:r>
            <w:r w:rsidR="003D5389" w:rsidRPr="002C367D">
              <w:rPr>
                <w:rFonts w:ascii="Times New Roman" w:hAnsi="Times New Roman"/>
                <w:sz w:val="20"/>
              </w:rPr>
              <w:tab/>
              <w:t>Specific Experience</w:t>
            </w:r>
          </w:p>
        </w:tc>
        <w:tc>
          <w:tcPr>
            <w:tcW w:w="2993" w:type="dxa"/>
          </w:tcPr>
          <w:p w14:paraId="175EE609" w14:textId="41D5EE55" w:rsidR="00C71A8C" w:rsidRPr="002C367D" w:rsidRDefault="00C71A8C" w:rsidP="00AC63FF">
            <w:pPr>
              <w:pStyle w:val="Style11"/>
              <w:tabs>
                <w:tab w:val="left" w:leader="dot" w:pos="8424"/>
              </w:tabs>
              <w:spacing w:line="240" w:lineRule="auto"/>
              <w:rPr>
                <w:iCs/>
                <w:sz w:val="20"/>
                <w:szCs w:val="20"/>
              </w:rPr>
            </w:pPr>
            <w:r w:rsidRPr="002C367D">
              <w:rPr>
                <w:sz w:val="20"/>
              </w:rPr>
              <w:t>Participation as a prime supplier, management contractor, JV</w:t>
            </w:r>
            <w:r w:rsidRPr="002C367D">
              <w:rPr>
                <w:rStyle w:val="FootnoteReference"/>
              </w:rPr>
              <w:footnoteReference w:id="6"/>
            </w:r>
            <w:r w:rsidRPr="002C367D">
              <w:rPr>
                <w:sz w:val="20"/>
              </w:rPr>
              <w:t xml:space="preserve"> member, sub-contractor, in at least </w:t>
            </w:r>
            <w:r w:rsidR="00E31D42">
              <w:rPr>
                <w:b/>
                <w:bCs/>
                <w:sz w:val="20"/>
              </w:rPr>
              <w:t>Three</w:t>
            </w:r>
            <w:r w:rsidR="001A2BA1" w:rsidRPr="002C367D">
              <w:rPr>
                <w:b/>
                <w:bCs/>
                <w:sz w:val="20"/>
              </w:rPr>
              <w:t xml:space="preserve"> (</w:t>
            </w:r>
            <w:r w:rsidR="00E31D42">
              <w:rPr>
                <w:b/>
                <w:bCs/>
                <w:sz w:val="20"/>
              </w:rPr>
              <w:t>3</w:t>
            </w:r>
            <w:r w:rsidR="001A2BA1" w:rsidRPr="002C367D">
              <w:rPr>
                <w:b/>
                <w:bCs/>
                <w:sz w:val="20"/>
              </w:rPr>
              <w:t>)</w:t>
            </w:r>
            <w:r w:rsidR="001A2BA1" w:rsidRPr="002C367D">
              <w:rPr>
                <w:sz w:val="20"/>
              </w:rPr>
              <w:t xml:space="preserve"> </w:t>
            </w:r>
            <w:r w:rsidR="00E31D42">
              <w:rPr>
                <w:sz w:val="20"/>
              </w:rPr>
              <w:t xml:space="preserve"> Similar </w:t>
            </w:r>
            <w:r w:rsidRPr="002C367D">
              <w:rPr>
                <w:sz w:val="20"/>
              </w:rPr>
              <w:t>contract</w:t>
            </w:r>
            <w:r w:rsidR="00E31D42">
              <w:rPr>
                <w:sz w:val="20"/>
              </w:rPr>
              <w:t>s (</w:t>
            </w:r>
            <w:r w:rsidR="00E31D42" w:rsidRPr="00E31D42">
              <w:rPr>
                <w:sz w:val="20"/>
              </w:rPr>
              <w:t>CIRT/CSIRT/CERT/SOC</w:t>
            </w:r>
            <w:r w:rsidR="00E31D42">
              <w:rPr>
                <w:sz w:val="20"/>
              </w:rPr>
              <w:t>)</w:t>
            </w:r>
            <w:r w:rsidRPr="002C367D">
              <w:rPr>
                <w:sz w:val="20"/>
              </w:rPr>
              <w:t xml:space="preserve"> within the last </w:t>
            </w:r>
            <w:r w:rsidR="00166C0A" w:rsidRPr="002C367D">
              <w:rPr>
                <w:b/>
                <w:bCs/>
                <w:sz w:val="20"/>
              </w:rPr>
              <w:t>five (5</w:t>
            </w:r>
            <w:r w:rsidRPr="002C367D">
              <w:rPr>
                <w:b/>
                <w:bCs/>
                <w:sz w:val="20"/>
              </w:rPr>
              <w:t>)</w:t>
            </w:r>
            <w:r w:rsidRPr="002C367D">
              <w:rPr>
                <w:sz w:val="20"/>
              </w:rPr>
              <w:t xml:space="preserve"> years, each with a value of at least </w:t>
            </w:r>
            <w:r w:rsidR="001A2BA1" w:rsidRPr="002C367D">
              <w:rPr>
                <w:b/>
                <w:bCs/>
                <w:sz w:val="20"/>
              </w:rPr>
              <w:t xml:space="preserve">USD </w:t>
            </w:r>
            <w:r w:rsidR="00E31D42">
              <w:rPr>
                <w:b/>
                <w:bCs/>
                <w:sz w:val="20"/>
              </w:rPr>
              <w:t>5</w:t>
            </w:r>
            <w:r w:rsidR="001A2BA1" w:rsidRPr="002C367D">
              <w:rPr>
                <w:b/>
                <w:bCs/>
                <w:sz w:val="20"/>
              </w:rPr>
              <w:t>00,000</w:t>
            </w:r>
            <w:r w:rsidRPr="002C367D">
              <w:rPr>
                <w:sz w:val="20"/>
              </w:rPr>
              <w:t>, that have been successfully and substantially completed and that are similar to the proposed Information System.</w:t>
            </w:r>
          </w:p>
          <w:p w14:paraId="609A514C" w14:textId="148E77D2" w:rsidR="00C6150A" w:rsidRPr="002C367D" w:rsidRDefault="00C6150A" w:rsidP="00AC63FF">
            <w:pPr>
              <w:pStyle w:val="Style11"/>
              <w:tabs>
                <w:tab w:val="left" w:leader="dot" w:pos="8424"/>
              </w:tabs>
              <w:spacing w:line="240" w:lineRule="auto"/>
              <w:rPr>
                <w:sz w:val="20"/>
                <w:szCs w:val="20"/>
              </w:rPr>
            </w:pPr>
          </w:p>
        </w:tc>
        <w:tc>
          <w:tcPr>
            <w:tcW w:w="1440" w:type="dxa"/>
            <w:vAlign w:val="center"/>
          </w:tcPr>
          <w:p w14:paraId="1B2DCB7F" w14:textId="77777777" w:rsidR="001040E4" w:rsidRPr="002C367D" w:rsidRDefault="001040E4" w:rsidP="001040E4">
            <w:pPr>
              <w:spacing w:before="60" w:after="60"/>
              <w:jc w:val="left"/>
              <w:rPr>
                <w:sz w:val="20"/>
              </w:rPr>
            </w:pPr>
            <w:r w:rsidRPr="002C367D">
              <w:rPr>
                <w:sz w:val="20"/>
              </w:rPr>
              <w:t>Must meet requirement</w:t>
            </w:r>
          </w:p>
        </w:tc>
        <w:tc>
          <w:tcPr>
            <w:tcW w:w="1620" w:type="dxa"/>
            <w:vAlign w:val="center"/>
          </w:tcPr>
          <w:p w14:paraId="46E4766B" w14:textId="53A20792" w:rsidR="001040E4" w:rsidRPr="002C367D" w:rsidRDefault="00BB16C9" w:rsidP="00AC63FF">
            <w:pPr>
              <w:spacing w:before="60" w:after="60"/>
              <w:jc w:val="center"/>
              <w:rPr>
                <w:spacing w:val="-4"/>
                <w:sz w:val="20"/>
              </w:rPr>
            </w:pPr>
            <w:r w:rsidRPr="002C367D">
              <w:rPr>
                <w:spacing w:val="-4"/>
                <w:sz w:val="20"/>
              </w:rPr>
              <w:t>Must meet requirements for all characteristics</w:t>
            </w:r>
          </w:p>
        </w:tc>
        <w:tc>
          <w:tcPr>
            <w:tcW w:w="1440" w:type="dxa"/>
            <w:vAlign w:val="center"/>
          </w:tcPr>
          <w:p w14:paraId="459FB1F3" w14:textId="77777777" w:rsidR="001040E4" w:rsidRPr="002C367D" w:rsidRDefault="001040E4" w:rsidP="001040E4">
            <w:pPr>
              <w:spacing w:before="60" w:after="60"/>
              <w:jc w:val="center"/>
              <w:rPr>
                <w:sz w:val="20"/>
              </w:rPr>
            </w:pPr>
            <w:r w:rsidRPr="002C367D">
              <w:rPr>
                <w:sz w:val="20"/>
              </w:rPr>
              <w:t>N / A</w:t>
            </w:r>
          </w:p>
        </w:tc>
        <w:tc>
          <w:tcPr>
            <w:tcW w:w="1530" w:type="dxa"/>
            <w:vAlign w:val="center"/>
          </w:tcPr>
          <w:p w14:paraId="1A7A9145" w14:textId="405D08A0" w:rsidR="001040E4" w:rsidRPr="002C367D" w:rsidRDefault="00BB16C9" w:rsidP="00AC63FF">
            <w:pPr>
              <w:spacing w:before="60" w:after="60"/>
              <w:jc w:val="left"/>
              <w:rPr>
                <w:spacing w:val="-4"/>
                <w:sz w:val="20"/>
              </w:rPr>
            </w:pPr>
            <w:r w:rsidRPr="002C367D">
              <w:rPr>
                <w:spacing w:val="-4"/>
                <w:sz w:val="20"/>
              </w:rPr>
              <w:t>Must meet requirement for one characteristic</w:t>
            </w:r>
          </w:p>
        </w:tc>
        <w:tc>
          <w:tcPr>
            <w:tcW w:w="1836" w:type="dxa"/>
            <w:vAlign w:val="center"/>
          </w:tcPr>
          <w:p w14:paraId="6B23BD4F" w14:textId="306CD95F" w:rsidR="001040E4" w:rsidRPr="002C367D" w:rsidRDefault="001040E4" w:rsidP="001040E4">
            <w:pPr>
              <w:spacing w:before="60" w:after="60"/>
              <w:jc w:val="center"/>
              <w:rPr>
                <w:sz w:val="20"/>
              </w:rPr>
            </w:pPr>
            <w:r w:rsidRPr="002C367D">
              <w:rPr>
                <w:sz w:val="20"/>
              </w:rPr>
              <w:t xml:space="preserve">Form EXP </w:t>
            </w:r>
            <w:r w:rsidR="000F1495" w:rsidRPr="002C367D">
              <w:rPr>
                <w:sz w:val="20"/>
              </w:rPr>
              <w:t>1</w:t>
            </w:r>
            <w:r w:rsidRPr="002C367D">
              <w:rPr>
                <w:sz w:val="20"/>
              </w:rPr>
              <w:t>.4.2</w:t>
            </w:r>
          </w:p>
          <w:p w14:paraId="55227735" w14:textId="77777777" w:rsidR="001040E4" w:rsidRPr="002C367D" w:rsidRDefault="001040E4" w:rsidP="001040E4">
            <w:pPr>
              <w:spacing w:before="60" w:after="60"/>
              <w:jc w:val="center"/>
              <w:rPr>
                <w:sz w:val="20"/>
              </w:rPr>
            </w:pPr>
          </w:p>
        </w:tc>
      </w:tr>
      <w:tr w:rsidR="00626969" w:rsidRPr="002C367D" w14:paraId="3ED88835" w14:textId="77777777" w:rsidTr="00AC63FF">
        <w:trPr>
          <w:trHeight w:val="826"/>
        </w:trPr>
        <w:tc>
          <w:tcPr>
            <w:tcW w:w="1975" w:type="dxa"/>
          </w:tcPr>
          <w:p w14:paraId="6332BEE1" w14:textId="74CD3C17" w:rsidR="00626969" w:rsidRPr="002C367D" w:rsidRDefault="00980386" w:rsidP="003938BB">
            <w:pPr>
              <w:pStyle w:val="Heading2"/>
              <w:pBdr>
                <w:bottom w:val="none" w:sz="0" w:space="0" w:color="auto"/>
              </w:pBdr>
              <w:tabs>
                <w:tab w:val="left" w:pos="576"/>
              </w:tabs>
              <w:spacing w:before="60" w:after="60"/>
              <w:ind w:left="425" w:hanging="425"/>
              <w:jc w:val="left"/>
              <w:rPr>
                <w:rFonts w:ascii="Times New Roman" w:hAnsi="Times New Roman"/>
                <w:sz w:val="20"/>
              </w:rPr>
            </w:pPr>
            <w:r w:rsidRPr="002C367D">
              <w:rPr>
                <w:rFonts w:ascii="Times New Roman" w:hAnsi="Times New Roman"/>
                <w:sz w:val="20"/>
              </w:rPr>
              <w:lastRenderedPageBreak/>
              <w:t>1.4.3 Specific Experience</w:t>
            </w:r>
          </w:p>
        </w:tc>
        <w:tc>
          <w:tcPr>
            <w:tcW w:w="2993" w:type="dxa"/>
          </w:tcPr>
          <w:p w14:paraId="44EA5039" w14:textId="472501A1" w:rsidR="00733D42" w:rsidRPr="002C367D" w:rsidRDefault="00733D42" w:rsidP="00375DF1">
            <w:pPr>
              <w:pStyle w:val="Default"/>
              <w:rPr>
                <w:color w:val="auto"/>
                <w:sz w:val="20"/>
                <w:szCs w:val="20"/>
              </w:rPr>
            </w:pPr>
            <w:r w:rsidRPr="002C367D">
              <w:rPr>
                <w:color w:val="auto"/>
                <w:sz w:val="20"/>
                <w:szCs w:val="20"/>
              </w:rPr>
              <w:t xml:space="preserve">The Proposer must provide at least three (3) Client References for similar successfully completed </w:t>
            </w:r>
            <w:r w:rsidR="00AC105F" w:rsidRPr="00AC105F">
              <w:rPr>
                <w:color w:val="auto"/>
                <w:sz w:val="20"/>
                <w:szCs w:val="20"/>
              </w:rPr>
              <w:t xml:space="preserve">CIRT/CSIRT/CERT/SOC </w:t>
            </w:r>
            <w:r w:rsidRPr="002C367D">
              <w:rPr>
                <w:color w:val="auto"/>
                <w:sz w:val="20"/>
                <w:szCs w:val="20"/>
              </w:rPr>
              <w:t>contracts in public sector. Details should include the detailed tasks done, country, year, and Client contact details. Evidence of work done should be supported with Completion Certificates Reference Letters and value of those contracts.</w:t>
            </w:r>
          </w:p>
          <w:p w14:paraId="2CD1B015" w14:textId="77777777" w:rsidR="00626969" w:rsidRPr="002C367D" w:rsidRDefault="00626969" w:rsidP="00AC63FF">
            <w:pPr>
              <w:pStyle w:val="Style11"/>
              <w:tabs>
                <w:tab w:val="left" w:leader="dot" w:pos="8424"/>
              </w:tabs>
              <w:spacing w:line="240" w:lineRule="auto"/>
              <w:rPr>
                <w:sz w:val="20"/>
                <w:szCs w:val="20"/>
              </w:rPr>
            </w:pPr>
          </w:p>
        </w:tc>
        <w:tc>
          <w:tcPr>
            <w:tcW w:w="1440" w:type="dxa"/>
            <w:vAlign w:val="center"/>
          </w:tcPr>
          <w:p w14:paraId="035CD027" w14:textId="77777777" w:rsidR="00626969" w:rsidRPr="002C367D" w:rsidRDefault="00626969" w:rsidP="001040E4">
            <w:pPr>
              <w:spacing w:before="60" w:after="60"/>
              <w:jc w:val="left"/>
              <w:rPr>
                <w:sz w:val="20"/>
              </w:rPr>
            </w:pPr>
          </w:p>
        </w:tc>
        <w:tc>
          <w:tcPr>
            <w:tcW w:w="1620" w:type="dxa"/>
            <w:vAlign w:val="center"/>
          </w:tcPr>
          <w:p w14:paraId="1AAA1654" w14:textId="77777777" w:rsidR="00626969" w:rsidRPr="002C367D" w:rsidRDefault="00626969" w:rsidP="00AC63FF">
            <w:pPr>
              <w:spacing w:before="60" w:after="60"/>
              <w:jc w:val="center"/>
              <w:rPr>
                <w:spacing w:val="-4"/>
                <w:sz w:val="20"/>
              </w:rPr>
            </w:pPr>
          </w:p>
        </w:tc>
        <w:tc>
          <w:tcPr>
            <w:tcW w:w="1440" w:type="dxa"/>
            <w:vAlign w:val="center"/>
          </w:tcPr>
          <w:p w14:paraId="0A2743CD" w14:textId="77777777" w:rsidR="00626969" w:rsidRPr="002C367D" w:rsidRDefault="00626969" w:rsidP="001040E4">
            <w:pPr>
              <w:spacing w:before="60" w:after="60"/>
              <w:jc w:val="center"/>
              <w:rPr>
                <w:sz w:val="20"/>
              </w:rPr>
            </w:pPr>
          </w:p>
        </w:tc>
        <w:tc>
          <w:tcPr>
            <w:tcW w:w="1530" w:type="dxa"/>
            <w:vAlign w:val="center"/>
          </w:tcPr>
          <w:p w14:paraId="1F60B431" w14:textId="77777777" w:rsidR="00626969" w:rsidRPr="002C367D" w:rsidRDefault="00626969" w:rsidP="00AC63FF">
            <w:pPr>
              <w:spacing w:before="60" w:after="60"/>
              <w:jc w:val="left"/>
              <w:rPr>
                <w:spacing w:val="-4"/>
                <w:sz w:val="20"/>
              </w:rPr>
            </w:pPr>
          </w:p>
        </w:tc>
        <w:tc>
          <w:tcPr>
            <w:tcW w:w="1836" w:type="dxa"/>
            <w:vAlign w:val="center"/>
          </w:tcPr>
          <w:p w14:paraId="5BED6F6D" w14:textId="77777777" w:rsidR="00626969" w:rsidRPr="002C367D" w:rsidRDefault="00626969" w:rsidP="001040E4">
            <w:pPr>
              <w:spacing w:before="60" w:after="60"/>
              <w:jc w:val="center"/>
              <w:rPr>
                <w:sz w:val="20"/>
              </w:rPr>
            </w:pPr>
          </w:p>
        </w:tc>
      </w:tr>
    </w:tbl>
    <w:p w14:paraId="22DD457C" w14:textId="77777777" w:rsidR="001040E4" w:rsidRPr="002C367D" w:rsidRDefault="001040E4" w:rsidP="001040E4">
      <w:pPr>
        <w:pStyle w:val="Footer"/>
        <w:ind w:left="1440" w:hanging="720"/>
        <w:rPr>
          <w:b/>
        </w:rPr>
        <w:sectPr w:rsidR="001040E4" w:rsidRPr="002C367D" w:rsidSect="00517E5D">
          <w:footnotePr>
            <w:numRestart w:val="eachSect"/>
          </w:footnotePr>
          <w:type w:val="continuous"/>
          <w:pgSz w:w="15840" w:h="12240" w:orient="landscape" w:code="1"/>
          <w:pgMar w:top="1440" w:right="1440" w:bottom="1440" w:left="1440" w:header="720" w:footer="720" w:gutter="0"/>
          <w:cols w:space="720"/>
          <w:titlePg/>
        </w:sectPr>
      </w:pPr>
    </w:p>
    <w:tbl>
      <w:tblPr>
        <w:tblW w:w="9108" w:type="dxa"/>
        <w:tblLayout w:type="fixed"/>
        <w:tblLook w:val="0000" w:firstRow="0" w:lastRow="0" w:firstColumn="0" w:lastColumn="0" w:noHBand="0" w:noVBand="0"/>
      </w:tblPr>
      <w:tblGrid>
        <w:gridCol w:w="9108"/>
      </w:tblGrid>
      <w:tr w:rsidR="00580092" w:rsidRPr="002C367D" w14:paraId="1E368D75" w14:textId="77777777" w:rsidTr="0037209E">
        <w:trPr>
          <w:trHeight w:val="1100"/>
        </w:trPr>
        <w:tc>
          <w:tcPr>
            <w:tcW w:w="9108" w:type="dxa"/>
            <w:vAlign w:val="center"/>
          </w:tcPr>
          <w:p w14:paraId="4C3812D0" w14:textId="5ADBEA60" w:rsidR="00580092" w:rsidRPr="003202FA" w:rsidRDefault="00580092" w:rsidP="0037209E">
            <w:pPr>
              <w:pStyle w:val="Head02"/>
              <w:rPr>
                <w:rFonts w:ascii="Times New Roman" w:hAnsi="Times New Roman"/>
              </w:rPr>
            </w:pPr>
            <w:bookmarkStart w:id="543" w:name="_Toc438266927"/>
            <w:bookmarkStart w:id="544" w:name="_Toc438267901"/>
            <w:bookmarkStart w:id="545" w:name="_Toc438366667"/>
            <w:bookmarkStart w:id="546" w:name="_Toc41971244"/>
            <w:bookmarkStart w:id="547" w:name="_Toc125954067"/>
            <w:bookmarkStart w:id="548" w:name="_Toc197840923"/>
            <w:bookmarkStart w:id="549" w:name="_Toc167985751"/>
            <w:bookmarkStart w:id="550" w:name="_Toc218673933"/>
            <w:bookmarkStart w:id="551" w:name="_Toc218673996"/>
            <w:bookmarkStart w:id="552" w:name="_Toc521498750"/>
            <w:bookmarkStart w:id="553" w:name="_Toc215902374"/>
            <w:bookmarkStart w:id="554" w:name="_Toc218573809"/>
            <w:bookmarkEnd w:id="8"/>
            <w:bookmarkEnd w:id="9"/>
            <w:bookmarkEnd w:id="10"/>
            <w:bookmarkEnd w:id="11"/>
            <w:bookmarkEnd w:id="12"/>
            <w:r w:rsidRPr="002C367D">
              <w:rPr>
                <w:rFonts w:ascii="Times New Roman" w:hAnsi="Times New Roman"/>
              </w:rPr>
              <w:lastRenderedPageBreak/>
              <w:t>Section IV</w:t>
            </w:r>
            <w:r w:rsidR="009A148B" w:rsidRPr="002C367D">
              <w:rPr>
                <w:rFonts w:ascii="Times New Roman" w:hAnsi="Times New Roman"/>
              </w:rPr>
              <w:t xml:space="preserve"> - </w:t>
            </w:r>
            <w:r w:rsidR="0057038D" w:rsidRPr="002C367D">
              <w:rPr>
                <w:rFonts w:ascii="Times New Roman" w:hAnsi="Times New Roman"/>
              </w:rPr>
              <w:t xml:space="preserve">Proposal </w:t>
            </w:r>
            <w:r w:rsidRPr="002C367D">
              <w:rPr>
                <w:rFonts w:ascii="Times New Roman" w:hAnsi="Times New Roman"/>
              </w:rPr>
              <w:t>Forms</w:t>
            </w:r>
            <w:bookmarkEnd w:id="543"/>
            <w:bookmarkEnd w:id="544"/>
            <w:bookmarkEnd w:id="545"/>
            <w:bookmarkEnd w:id="546"/>
            <w:bookmarkEnd w:id="547"/>
            <w:bookmarkEnd w:id="548"/>
            <w:bookmarkEnd w:id="549"/>
          </w:p>
        </w:tc>
      </w:tr>
    </w:tbl>
    <w:p w14:paraId="2DDD7774" w14:textId="77777777" w:rsidR="00580092" w:rsidRPr="002C367D" w:rsidRDefault="00580092" w:rsidP="00A01121">
      <w:pPr>
        <w:jc w:val="center"/>
        <w:rPr>
          <w:b/>
          <w:sz w:val="32"/>
          <w:u w:val="single"/>
        </w:rPr>
      </w:pPr>
    </w:p>
    <w:p w14:paraId="243C6E97" w14:textId="77777777" w:rsidR="00580092" w:rsidRPr="002C367D" w:rsidRDefault="00580092">
      <w:pPr>
        <w:pStyle w:val="Subtitle2"/>
      </w:pPr>
      <w:r w:rsidRPr="002C367D">
        <w:t>Table of Forms</w:t>
      </w:r>
    </w:p>
    <w:p w14:paraId="136518F6" w14:textId="562DFDA6" w:rsidR="00C25397" w:rsidRPr="003202FA" w:rsidRDefault="001B74CA">
      <w:pPr>
        <w:pStyle w:val="TOC1"/>
        <w:rPr>
          <w:rFonts w:ascii="Times New Roman" w:eastAsiaTheme="minorEastAsia" w:hAnsi="Times New Roman"/>
          <w:b w:val="0"/>
          <w:sz w:val="22"/>
          <w:szCs w:val="22"/>
          <w:lang w:eastAsia="en-GB"/>
        </w:rPr>
      </w:pPr>
      <w:r w:rsidRPr="002C367D">
        <w:rPr>
          <w:rFonts w:ascii="Times New Roman" w:hAnsi="Times New Roman"/>
          <w:szCs w:val="24"/>
        </w:rPr>
        <w:fldChar w:fldCharType="begin"/>
      </w:r>
      <w:r w:rsidR="00580092" w:rsidRPr="002C367D">
        <w:rPr>
          <w:rFonts w:ascii="Times New Roman" w:hAnsi="Times New Roman"/>
          <w:szCs w:val="24"/>
        </w:rPr>
        <w:instrText xml:space="preserve"> TOC \h \z \t "S4 Header,2,S4-header1,1" </w:instrText>
      </w:r>
      <w:r w:rsidRPr="002C367D">
        <w:rPr>
          <w:rFonts w:ascii="Times New Roman" w:hAnsi="Times New Roman"/>
          <w:szCs w:val="24"/>
        </w:rPr>
        <w:fldChar w:fldCharType="separate"/>
      </w:r>
      <w:hyperlink w:anchor="_Toc167985893" w:history="1">
        <w:r w:rsidR="00C25397" w:rsidRPr="003202FA">
          <w:rPr>
            <w:rStyle w:val="Hyperlink"/>
            <w:rFonts w:ascii="Times New Roman" w:hAnsi="Times New Roman"/>
          </w:rPr>
          <w:t>Letter of Proposal- Technical Part</w:t>
        </w:r>
        <w:r w:rsidR="00C25397" w:rsidRPr="003202FA">
          <w:rPr>
            <w:rFonts w:ascii="Times New Roman" w:hAnsi="Times New Roman"/>
            <w:webHidden/>
          </w:rPr>
          <w:tab/>
        </w:r>
        <w:r w:rsidR="00C25397" w:rsidRPr="003202FA">
          <w:rPr>
            <w:rFonts w:ascii="Times New Roman" w:hAnsi="Times New Roman"/>
            <w:webHidden/>
          </w:rPr>
          <w:fldChar w:fldCharType="begin"/>
        </w:r>
        <w:r w:rsidR="00C25397" w:rsidRPr="003202FA">
          <w:rPr>
            <w:rFonts w:ascii="Times New Roman" w:hAnsi="Times New Roman"/>
            <w:webHidden/>
          </w:rPr>
          <w:instrText xml:space="preserve"> PAGEREF _Toc167985893 \h </w:instrText>
        </w:r>
        <w:r w:rsidR="00C25397" w:rsidRPr="003202FA">
          <w:rPr>
            <w:rFonts w:ascii="Times New Roman" w:hAnsi="Times New Roman"/>
            <w:webHidden/>
          </w:rPr>
        </w:r>
        <w:r w:rsidR="00C25397" w:rsidRPr="003202FA">
          <w:rPr>
            <w:rFonts w:ascii="Times New Roman" w:hAnsi="Times New Roman"/>
            <w:webHidden/>
          </w:rPr>
          <w:fldChar w:fldCharType="separate"/>
        </w:r>
        <w:r w:rsidR="00C25397" w:rsidRPr="003202FA">
          <w:rPr>
            <w:rFonts w:ascii="Times New Roman" w:hAnsi="Times New Roman"/>
            <w:webHidden/>
          </w:rPr>
          <w:t>76</w:t>
        </w:r>
        <w:r w:rsidR="00C25397" w:rsidRPr="003202FA">
          <w:rPr>
            <w:rFonts w:ascii="Times New Roman" w:hAnsi="Times New Roman"/>
            <w:webHidden/>
          </w:rPr>
          <w:fldChar w:fldCharType="end"/>
        </w:r>
      </w:hyperlink>
    </w:p>
    <w:p w14:paraId="287B3ECE" w14:textId="625E0509" w:rsidR="00C25397" w:rsidRPr="003202FA" w:rsidRDefault="00C25397">
      <w:pPr>
        <w:pStyle w:val="TOC1"/>
        <w:rPr>
          <w:rFonts w:ascii="Times New Roman" w:eastAsiaTheme="minorEastAsia" w:hAnsi="Times New Roman"/>
          <w:b w:val="0"/>
          <w:sz w:val="22"/>
          <w:szCs w:val="22"/>
          <w:lang w:eastAsia="en-GB"/>
        </w:rPr>
      </w:pPr>
      <w:hyperlink w:anchor="_Toc167985894" w:history="1">
        <w:r w:rsidRPr="003202FA">
          <w:rPr>
            <w:rStyle w:val="Hyperlink"/>
            <w:rFonts w:ascii="Times New Roman" w:hAnsi="Times New Roman"/>
            <w:smallCaps/>
          </w:rPr>
          <w:t>Form ELI 1.1.1- Proposer Information Form</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_Toc167985894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79</w:t>
        </w:r>
        <w:r w:rsidRPr="003202FA">
          <w:rPr>
            <w:rFonts w:ascii="Times New Roman" w:hAnsi="Times New Roman"/>
            <w:webHidden/>
          </w:rPr>
          <w:fldChar w:fldCharType="end"/>
        </w:r>
      </w:hyperlink>
    </w:p>
    <w:p w14:paraId="1B252979" w14:textId="285AA15E" w:rsidR="00C25397" w:rsidRPr="003202FA" w:rsidRDefault="00C25397">
      <w:pPr>
        <w:pStyle w:val="TOC1"/>
        <w:rPr>
          <w:rFonts w:ascii="Times New Roman" w:eastAsiaTheme="minorEastAsia" w:hAnsi="Times New Roman"/>
          <w:b w:val="0"/>
          <w:sz w:val="22"/>
          <w:szCs w:val="22"/>
          <w:lang w:eastAsia="en-GB"/>
        </w:rPr>
      </w:pPr>
      <w:hyperlink w:anchor="_Toc167985895" w:history="1">
        <w:r w:rsidRPr="003202FA">
          <w:rPr>
            <w:rStyle w:val="Hyperlink"/>
            <w:rFonts w:ascii="Times New Roman" w:hAnsi="Times New Roman"/>
            <w:smallCaps/>
          </w:rPr>
          <w:t>Form ELI 1.1.2- Proposer’s JV Members Information Form</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_Toc167985895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81</w:t>
        </w:r>
        <w:r w:rsidRPr="003202FA">
          <w:rPr>
            <w:rFonts w:ascii="Times New Roman" w:hAnsi="Times New Roman"/>
            <w:webHidden/>
          </w:rPr>
          <w:fldChar w:fldCharType="end"/>
        </w:r>
      </w:hyperlink>
    </w:p>
    <w:p w14:paraId="7BB4C91E" w14:textId="76808DD8" w:rsidR="00C25397" w:rsidRPr="003202FA" w:rsidRDefault="00C25397">
      <w:pPr>
        <w:pStyle w:val="TOC1"/>
        <w:rPr>
          <w:rFonts w:ascii="Times New Roman" w:eastAsiaTheme="minorEastAsia" w:hAnsi="Times New Roman"/>
          <w:b w:val="0"/>
          <w:sz w:val="22"/>
          <w:szCs w:val="22"/>
          <w:lang w:eastAsia="en-GB"/>
        </w:rPr>
      </w:pPr>
      <w:hyperlink w:anchor="_Toc167985896" w:history="1">
        <w:r w:rsidRPr="003202FA">
          <w:rPr>
            <w:rStyle w:val="Hyperlink"/>
            <w:rFonts w:ascii="Times New Roman" w:hAnsi="Times New Roman"/>
            <w:smallCaps/>
          </w:rPr>
          <w:t>Form CON – 2- Historical Contract Non-Performance, Pending Litigation and Litigation History</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_Toc167985896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83</w:t>
        </w:r>
        <w:r w:rsidRPr="003202FA">
          <w:rPr>
            <w:rFonts w:ascii="Times New Roman" w:hAnsi="Times New Roman"/>
            <w:webHidden/>
          </w:rPr>
          <w:fldChar w:fldCharType="end"/>
        </w:r>
      </w:hyperlink>
    </w:p>
    <w:p w14:paraId="61946CA5" w14:textId="6A309C55" w:rsidR="00C25397" w:rsidRPr="003202FA" w:rsidRDefault="00C25397">
      <w:pPr>
        <w:pStyle w:val="TOC1"/>
        <w:rPr>
          <w:rFonts w:ascii="Times New Roman" w:eastAsiaTheme="minorEastAsia" w:hAnsi="Times New Roman"/>
          <w:b w:val="0"/>
          <w:sz w:val="22"/>
          <w:szCs w:val="22"/>
          <w:lang w:eastAsia="en-GB"/>
        </w:rPr>
      </w:pPr>
      <w:hyperlink w:anchor="_Toc167985897" w:history="1">
        <w:r w:rsidRPr="003202FA">
          <w:rPr>
            <w:rStyle w:val="Hyperlink"/>
            <w:rFonts w:ascii="Times New Roman" w:hAnsi="Times New Roman"/>
            <w:smallCaps/>
          </w:rPr>
          <w:t>Form CON – 3</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_Toc167985897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85</w:t>
        </w:r>
        <w:r w:rsidRPr="003202FA">
          <w:rPr>
            <w:rFonts w:ascii="Times New Roman" w:hAnsi="Times New Roman"/>
            <w:webHidden/>
          </w:rPr>
          <w:fldChar w:fldCharType="end"/>
        </w:r>
      </w:hyperlink>
    </w:p>
    <w:p w14:paraId="1618F3C0" w14:textId="095D26B3" w:rsidR="00C25397" w:rsidRPr="003202FA" w:rsidRDefault="00C25397">
      <w:pPr>
        <w:pStyle w:val="TOC1"/>
        <w:rPr>
          <w:rFonts w:ascii="Times New Roman" w:eastAsiaTheme="minorEastAsia" w:hAnsi="Times New Roman"/>
          <w:b w:val="0"/>
          <w:sz w:val="22"/>
          <w:szCs w:val="22"/>
          <w:lang w:eastAsia="en-GB"/>
        </w:rPr>
      </w:pPr>
      <w:hyperlink w:anchor="_Toc167985898" w:history="1">
        <w:r w:rsidRPr="003202FA">
          <w:rPr>
            <w:rStyle w:val="Hyperlink"/>
            <w:rFonts w:ascii="Times New Roman" w:hAnsi="Times New Roman"/>
            <w:smallCaps/>
          </w:rPr>
          <w:t>Sexual Exploitation and Abuse (SEA) and/or Sexual Harassment Performance Declaration</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_Toc167985898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85</w:t>
        </w:r>
        <w:r w:rsidRPr="003202FA">
          <w:rPr>
            <w:rFonts w:ascii="Times New Roman" w:hAnsi="Times New Roman"/>
            <w:webHidden/>
          </w:rPr>
          <w:fldChar w:fldCharType="end"/>
        </w:r>
      </w:hyperlink>
    </w:p>
    <w:p w14:paraId="564BBF40" w14:textId="69F352D5" w:rsidR="00C25397" w:rsidRPr="003202FA" w:rsidRDefault="00C25397">
      <w:pPr>
        <w:pStyle w:val="TOC1"/>
        <w:rPr>
          <w:rFonts w:ascii="Times New Roman" w:eastAsiaTheme="minorEastAsia" w:hAnsi="Times New Roman"/>
          <w:b w:val="0"/>
          <w:sz w:val="22"/>
          <w:szCs w:val="22"/>
          <w:lang w:eastAsia="en-GB"/>
        </w:rPr>
      </w:pPr>
      <w:hyperlink w:anchor="_Toc167985899" w:history="1">
        <w:r w:rsidRPr="003202FA">
          <w:rPr>
            <w:rStyle w:val="Hyperlink"/>
            <w:rFonts w:ascii="Times New Roman" w:hAnsi="Times New Roman"/>
            <w:smallCaps/>
          </w:rPr>
          <w:t>Form EXP 1.4.1- General Experience</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_Toc167985899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86</w:t>
        </w:r>
        <w:r w:rsidRPr="003202FA">
          <w:rPr>
            <w:rFonts w:ascii="Times New Roman" w:hAnsi="Times New Roman"/>
            <w:webHidden/>
          </w:rPr>
          <w:fldChar w:fldCharType="end"/>
        </w:r>
      </w:hyperlink>
    </w:p>
    <w:p w14:paraId="32F4E46D" w14:textId="17B5292D" w:rsidR="00C25397" w:rsidRPr="003202FA" w:rsidRDefault="00C25397">
      <w:pPr>
        <w:pStyle w:val="TOC1"/>
        <w:rPr>
          <w:rFonts w:ascii="Times New Roman" w:eastAsiaTheme="minorEastAsia" w:hAnsi="Times New Roman"/>
          <w:b w:val="0"/>
          <w:sz w:val="22"/>
          <w:szCs w:val="22"/>
          <w:lang w:eastAsia="en-GB"/>
        </w:rPr>
      </w:pPr>
      <w:hyperlink w:anchor="_Toc167985900" w:history="1">
        <w:r w:rsidRPr="003202FA">
          <w:rPr>
            <w:rStyle w:val="Hyperlink"/>
            <w:rFonts w:ascii="Times New Roman" w:hAnsi="Times New Roman"/>
            <w:smallCaps/>
          </w:rPr>
          <w:t>Form EXP 1.4.2- Specific Experience</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_Toc167985900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87</w:t>
        </w:r>
        <w:r w:rsidRPr="003202FA">
          <w:rPr>
            <w:rFonts w:ascii="Times New Roman" w:hAnsi="Times New Roman"/>
            <w:webHidden/>
          </w:rPr>
          <w:fldChar w:fldCharType="end"/>
        </w:r>
      </w:hyperlink>
    </w:p>
    <w:p w14:paraId="77EBEBD5" w14:textId="37D15912" w:rsidR="00C25397" w:rsidRPr="003202FA" w:rsidRDefault="00C25397">
      <w:pPr>
        <w:pStyle w:val="TOC1"/>
        <w:rPr>
          <w:rFonts w:ascii="Times New Roman" w:eastAsiaTheme="minorEastAsia" w:hAnsi="Times New Roman"/>
          <w:b w:val="0"/>
          <w:sz w:val="22"/>
          <w:szCs w:val="22"/>
          <w:lang w:eastAsia="en-GB"/>
        </w:rPr>
      </w:pPr>
      <w:hyperlink w:anchor="_Toc167985901" w:history="1">
        <w:r w:rsidRPr="003202FA">
          <w:rPr>
            <w:rStyle w:val="Hyperlink"/>
            <w:rFonts w:ascii="Times New Roman" w:hAnsi="Times New Roman"/>
            <w:smallCaps/>
          </w:rPr>
          <w:t>Form EXP 1.4.2 (cont.)- Specific Experience (cont.)</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_Toc167985901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88</w:t>
        </w:r>
        <w:r w:rsidRPr="003202FA">
          <w:rPr>
            <w:rFonts w:ascii="Times New Roman" w:hAnsi="Times New Roman"/>
            <w:webHidden/>
          </w:rPr>
          <w:fldChar w:fldCharType="end"/>
        </w:r>
      </w:hyperlink>
    </w:p>
    <w:p w14:paraId="30C33A19" w14:textId="7401E98E" w:rsidR="00C25397" w:rsidRPr="003202FA" w:rsidRDefault="00C25397">
      <w:pPr>
        <w:pStyle w:val="TOC1"/>
        <w:rPr>
          <w:rFonts w:ascii="Times New Roman" w:eastAsiaTheme="minorEastAsia" w:hAnsi="Times New Roman"/>
          <w:b w:val="0"/>
          <w:sz w:val="22"/>
          <w:szCs w:val="22"/>
          <w:lang w:eastAsia="en-GB"/>
        </w:rPr>
      </w:pPr>
      <w:hyperlink w:anchor="_Toc167985902" w:history="1">
        <w:r w:rsidRPr="003202FA">
          <w:rPr>
            <w:rStyle w:val="Hyperlink"/>
            <w:rFonts w:ascii="Times New Roman" w:hAnsi="Times New Roman"/>
            <w:smallCaps/>
          </w:rPr>
          <w:t>Form CCC- Summary Sheet:  Current Contract Commitments / Work in Progress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_Toc167985902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89</w:t>
        </w:r>
        <w:r w:rsidRPr="003202FA">
          <w:rPr>
            <w:rFonts w:ascii="Times New Roman" w:hAnsi="Times New Roman"/>
            <w:webHidden/>
          </w:rPr>
          <w:fldChar w:fldCharType="end"/>
        </w:r>
      </w:hyperlink>
    </w:p>
    <w:p w14:paraId="4C98A454" w14:textId="6743C0D1" w:rsidR="00C25397" w:rsidRPr="003202FA" w:rsidRDefault="00C25397">
      <w:pPr>
        <w:pStyle w:val="TOC1"/>
        <w:rPr>
          <w:rFonts w:ascii="Times New Roman" w:eastAsiaTheme="minorEastAsia" w:hAnsi="Times New Roman"/>
          <w:b w:val="0"/>
          <w:sz w:val="22"/>
          <w:szCs w:val="22"/>
          <w:lang w:eastAsia="en-GB"/>
        </w:rPr>
      </w:pPr>
      <w:hyperlink w:anchor="_Toc167985903" w:history="1">
        <w:r w:rsidRPr="003202FA">
          <w:rPr>
            <w:rStyle w:val="Hyperlink"/>
            <w:rFonts w:ascii="Times New Roman" w:hAnsi="Times New Roman"/>
            <w:smallCaps/>
          </w:rPr>
          <w:t>Form FIN 1.3.1- Financial Situation: Historical Financial Performance</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_Toc167985903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90</w:t>
        </w:r>
        <w:r w:rsidRPr="003202FA">
          <w:rPr>
            <w:rFonts w:ascii="Times New Roman" w:hAnsi="Times New Roman"/>
            <w:webHidden/>
          </w:rPr>
          <w:fldChar w:fldCharType="end"/>
        </w:r>
      </w:hyperlink>
    </w:p>
    <w:p w14:paraId="16E4FCCA" w14:textId="318E1ED1" w:rsidR="00C25397" w:rsidRPr="003202FA" w:rsidRDefault="00C25397">
      <w:pPr>
        <w:pStyle w:val="TOC1"/>
        <w:rPr>
          <w:rFonts w:ascii="Times New Roman" w:eastAsiaTheme="minorEastAsia" w:hAnsi="Times New Roman"/>
          <w:b w:val="0"/>
          <w:sz w:val="22"/>
          <w:szCs w:val="22"/>
          <w:lang w:eastAsia="en-GB"/>
        </w:rPr>
      </w:pPr>
      <w:hyperlink w:anchor="_Toc167985904" w:history="1">
        <w:r w:rsidRPr="003202FA">
          <w:rPr>
            <w:rStyle w:val="Hyperlink"/>
            <w:rFonts w:ascii="Times New Roman" w:hAnsi="Times New Roman"/>
            <w:smallCaps/>
          </w:rPr>
          <w:t>Form FIN 1.3.2- Average Annual Turnover</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_Toc167985904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92</w:t>
        </w:r>
        <w:r w:rsidRPr="003202FA">
          <w:rPr>
            <w:rFonts w:ascii="Times New Roman" w:hAnsi="Times New Roman"/>
            <w:webHidden/>
          </w:rPr>
          <w:fldChar w:fldCharType="end"/>
        </w:r>
      </w:hyperlink>
    </w:p>
    <w:p w14:paraId="69C295CA" w14:textId="245FF3DC" w:rsidR="00C25397" w:rsidRPr="003202FA" w:rsidRDefault="00C25397">
      <w:pPr>
        <w:pStyle w:val="TOC1"/>
        <w:rPr>
          <w:rFonts w:ascii="Times New Roman" w:eastAsiaTheme="minorEastAsia" w:hAnsi="Times New Roman"/>
          <w:b w:val="0"/>
          <w:sz w:val="22"/>
          <w:szCs w:val="22"/>
          <w:lang w:eastAsia="en-GB"/>
        </w:rPr>
      </w:pPr>
      <w:hyperlink w:anchor="_Toc167985905" w:history="1">
        <w:r w:rsidRPr="003202FA">
          <w:rPr>
            <w:rStyle w:val="Hyperlink"/>
            <w:rFonts w:ascii="Times New Roman" w:hAnsi="Times New Roman"/>
            <w:smallCaps/>
          </w:rPr>
          <w:t>Form FIN 1.3.3- Financial Resources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_Toc167985905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93</w:t>
        </w:r>
        <w:r w:rsidRPr="003202FA">
          <w:rPr>
            <w:rFonts w:ascii="Times New Roman" w:hAnsi="Times New Roman"/>
            <w:webHidden/>
          </w:rPr>
          <w:fldChar w:fldCharType="end"/>
        </w:r>
      </w:hyperlink>
    </w:p>
    <w:p w14:paraId="68F9605D" w14:textId="7C12B87A" w:rsidR="00C25397" w:rsidRPr="003202FA" w:rsidRDefault="00C25397">
      <w:pPr>
        <w:pStyle w:val="TOC1"/>
        <w:rPr>
          <w:rFonts w:ascii="Times New Roman" w:eastAsiaTheme="minorEastAsia" w:hAnsi="Times New Roman"/>
          <w:b w:val="0"/>
          <w:sz w:val="22"/>
          <w:szCs w:val="22"/>
          <w:lang w:eastAsia="en-GB"/>
        </w:rPr>
      </w:pPr>
      <w:hyperlink w:anchor="_Toc167985906" w:history="1">
        <w:r w:rsidRPr="003202FA">
          <w:rPr>
            <w:rStyle w:val="Hyperlink"/>
            <w:rFonts w:ascii="Times New Roman" w:hAnsi="Times New Roman"/>
            <w:smallCaps/>
          </w:rPr>
          <w:t>Personnel Capabilities- Key Personnel</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_Toc167985906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94</w:t>
        </w:r>
        <w:r w:rsidRPr="003202FA">
          <w:rPr>
            <w:rFonts w:ascii="Times New Roman" w:hAnsi="Times New Roman"/>
            <w:webHidden/>
          </w:rPr>
          <w:fldChar w:fldCharType="end"/>
        </w:r>
      </w:hyperlink>
    </w:p>
    <w:p w14:paraId="41F2C4E6" w14:textId="65AC025C" w:rsidR="00C25397" w:rsidRPr="003202FA" w:rsidRDefault="00C25397">
      <w:pPr>
        <w:pStyle w:val="TOC1"/>
        <w:rPr>
          <w:rFonts w:ascii="Times New Roman" w:eastAsiaTheme="minorEastAsia" w:hAnsi="Times New Roman"/>
          <w:b w:val="0"/>
          <w:sz w:val="22"/>
          <w:szCs w:val="22"/>
          <w:lang w:eastAsia="en-GB"/>
        </w:rPr>
      </w:pPr>
      <w:hyperlink w:anchor="_Toc167985907" w:history="1">
        <w:r w:rsidRPr="003202FA">
          <w:rPr>
            <w:rStyle w:val="Hyperlink"/>
            <w:rFonts w:ascii="Times New Roman" w:hAnsi="Times New Roman"/>
            <w:smallCaps/>
          </w:rPr>
          <w:t>Code of Conduct for Supplier’s Personnel Form</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_Toc167985907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97</w:t>
        </w:r>
        <w:r w:rsidRPr="003202FA">
          <w:rPr>
            <w:rFonts w:ascii="Times New Roman" w:hAnsi="Times New Roman"/>
            <w:webHidden/>
          </w:rPr>
          <w:fldChar w:fldCharType="end"/>
        </w:r>
      </w:hyperlink>
    </w:p>
    <w:p w14:paraId="197881BA" w14:textId="6B7B9002" w:rsidR="00C25397" w:rsidRPr="003202FA" w:rsidRDefault="00C25397">
      <w:pPr>
        <w:pStyle w:val="TOC1"/>
        <w:rPr>
          <w:rFonts w:ascii="Times New Roman" w:eastAsiaTheme="minorEastAsia" w:hAnsi="Times New Roman"/>
          <w:b w:val="0"/>
          <w:sz w:val="22"/>
          <w:szCs w:val="22"/>
          <w:lang w:eastAsia="en-GB"/>
        </w:rPr>
      </w:pPr>
      <w:hyperlink w:anchor="_Toc167985908" w:history="1">
        <w:r w:rsidRPr="003202FA">
          <w:rPr>
            <w:rStyle w:val="Hyperlink"/>
            <w:rFonts w:ascii="Times New Roman" w:hAnsi="Times New Roman"/>
            <w:smallCaps/>
          </w:rPr>
          <w:t>Technical Capabilities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_Toc167985908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101</w:t>
        </w:r>
        <w:r w:rsidRPr="003202FA">
          <w:rPr>
            <w:rFonts w:ascii="Times New Roman" w:hAnsi="Times New Roman"/>
            <w:webHidden/>
          </w:rPr>
          <w:fldChar w:fldCharType="end"/>
        </w:r>
      </w:hyperlink>
    </w:p>
    <w:p w14:paraId="3F156BB3" w14:textId="5117B934" w:rsidR="00C25397" w:rsidRPr="003202FA" w:rsidRDefault="00C25397">
      <w:pPr>
        <w:pStyle w:val="TOC1"/>
        <w:rPr>
          <w:rFonts w:ascii="Times New Roman" w:eastAsiaTheme="minorEastAsia" w:hAnsi="Times New Roman"/>
          <w:b w:val="0"/>
          <w:sz w:val="22"/>
          <w:szCs w:val="22"/>
          <w:lang w:eastAsia="en-GB"/>
        </w:rPr>
      </w:pPr>
      <w:hyperlink w:anchor="_Toc167985909" w:history="1">
        <w:r w:rsidRPr="003202FA">
          <w:rPr>
            <w:rStyle w:val="Hyperlink"/>
            <w:rFonts w:ascii="Times New Roman" w:hAnsi="Times New Roman"/>
            <w:smallCaps/>
          </w:rPr>
          <w:t>Manufacturer’s Authorization</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_Toc167985909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102</w:t>
        </w:r>
        <w:r w:rsidRPr="003202FA">
          <w:rPr>
            <w:rFonts w:ascii="Times New Roman" w:hAnsi="Times New Roman"/>
            <w:webHidden/>
          </w:rPr>
          <w:fldChar w:fldCharType="end"/>
        </w:r>
      </w:hyperlink>
    </w:p>
    <w:p w14:paraId="33D19588" w14:textId="0237920B" w:rsidR="00C25397" w:rsidRPr="003202FA" w:rsidRDefault="00C25397">
      <w:pPr>
        <w:pStyle w:val="TOC1"/>
        <w:rPr>
          <w:rFonts w:ascii="Times New Roman" w:eastAsiaTheme="minorEastAsia" w:hAnsi="Times New Roman"/>
          <w:b w:val="0"/>
          <w:sz w:val="22"/>
          <w:szCs w:val="22"/>
          <w:lang w:eastAsia="en-GB"/>
        </w:rPr>
      </w:pPr>
      <w:hyperlink w:anchor="_Toc167985910" w:history="1">
        <w:r w:rsidRPr="003202FA">
          <w:rPr>
            <w:rStyle w:val="Hyperlink"/>
            <w:rFonts w:ascii="Times New Roman" w:hAnsi="Times New Roman"/>
            <w:smallCaps/>
          </w:rPr>
          <w:t>Subcontractor’s Agreement</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_Toc167985910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103</w:t>
        </w:r>
        <w:r w:rsidRPr="003202FA">
          <w:rPr>
            <w:rFonts w:ascii="Times New Roman" w:hAnsi="Times New Roman"/>
            <w:webHidden/>
          </w:rPr>
          <w:fldChar w:fldCharType="end"/>
        </w:r>
      </w:hyperlink>
    </w:p>
    <w:p w14:paraId="0A6264A4" w14:textId="7201C98D" w:rsidR="00C25397" w:rsidRPr="003202FA" w:rsidRDefault="00C25397">
      <w:pPr>
        <w:pStyle w:val="TOC1"/>
        <w:rPr>
          <w:rFonts w:ascii="Times New Roman" w:eastAsiaTheme="minorEastAsia" w:hAnsi="Times New Roman"/>
          <w:b w:val="0"/>
          <w:sz w:val="22"/>
          <w:szCs w:val="22"/>
          <w:lang w:eastAsia="en-GB"/>
        </w:rPr>
      </w:pPr>
      <w:hyperlink w:anchor="_Toc167985911" w:history="1">
        <w:r w:rsidRPr="003202FA">
          <w:rPr>
            <w:rStyle w:val="Hyperlink"/>
            <w:rFonts w:ascii="Times New Roman" w:hAnsi="Times New Roman"/>
            <w:smallCaps/>
          </w:rPr>
          <w:t>Intellectual Property Forms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_Toc167985911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105</w:t>
        </w:r>
        <w:r w:rsidRPr="003202FA">
          <w:rPr>
            <w:rFonts w:ascii="Times New Roman" w:hAnsi="Times New Roman"/>
            <w:webHidden/>
          </w:rPr>
          <w:fldChar w:fldCharType="end"/>
        </w:r>
      </w:hyperlink>
    </w:p>
    <w:p w14:paraId="7BBBA012" w14:textId="1BF258C0" w:rsidR="00C25397" w:rsidRPr="003202FA" w:rsidRDefault="00C25397">
      <w:pPr>
        <w:pStyle w:val="TOC1"/>
        <w:rPr>
          <w:rFonts w:ascii="Times New Roman" w:eastAsiaTheme="minorEastAsia" w:hAnsi="Times New Roman"/>
          <w:b w:val="0"/>
          <w:sz w:val="22"/>
          <w:szCs w:val="22"/>
          <w:lang w:eastAsia="en-GB"/>
        </w:rPr>
      </w:pPr>
      <w:hyperlink w:anchor="_Toc167985912" w:history="1">
        <w:r w:rsidRPr="003202FA">
          <w:rPr>
            <w:rStyle w:val="Hyperlink"/>
            <w:rFonts w:ascii="Times New Roman" w:hAnsi="Times New Roman"/>
            <w:smallCaps/>
          </w:rPr>
          <w:t>Conformance of Information System Materials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_Toc167985912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108</w:t>
        </w:r>
        <w:r w:rsidRPr="003202FA">
          <w:rPr>
            <w:rFonts w:ascii="Times New Roman" w:hAnsi="Times New Roman"/>
            <w:webHidden/>
          </w:rPr>
          <w:fldChar w:fldCharType="end"/>
        </w:r>
      </w:hyperlink>
    </w:p>
    <w:p w14:paraId="67F8D117" w14:textId="30E6AE22" w:rsidR="00C25397" w:rsidRPr="003202FA" w:rsidRDefault="00C25397">
      <w:pPr>
        <w:pStyle w:val="TOC1"/>
        <w:rPr>
          <w:rFonts w:ascii="Times New Roman" w:eastAsiaTheme="minorEastAsia" w:hAnsi="Times New Roman"/>
          <w:b w:val="0"/>
          <w:sz w:val="22"/>
          <w:szCs w:val="22"/>
          <w:lang w:eastAsia="en-GB"/>
        </w:rPr>
      </w:pPr>
      <w:hyperlink w:anchor="_Toc167985913" w:history="1">
        <w:r w:rsidRPr="003202FA">
          <w:rPr>
            <w:rStyle w:val="Hyperlink"/>
            <w:rFonts w:ascii="Times New Roman" w:hAnsi="Times New Roman"/>
            <w:smallCaps/>
          </w:rPr>
          <w:t>Form of Proposal Security (Bank Guarantee)</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_Toc167985913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112</w:t>
        </w:r>
        <w:r w:rsidRPr="003202FA">
          <w:rPr>
            <w:rFonts w:ascii="Times New Roman" w:hAnsi="Times New Roman"/>
            <w:webHidden/>
          </w:rPr>
          <w:fldChar w:fldCharType="end"/>
        </w:r>
      </w:hyperlink>
    </w:p>
    <w:p w14:paraId="4F7A579D" w14:textId="6D5A36E4" w:rsidR="00C25397" w:rsidRPr="003202FA" w:rsidRDefault="00C25397">
      <w:pPr>
        <w:pStyle w:val="TOC1"/>
        <w:rPr>
          <w:rFonts w:ascii="Times New Roman" w:eastAsiaTheme="minorEastAsia" w:hAnsi="Times New Roman"/>
          <w:b w:val="0"/>
          <w:sz w:val="22"/>
          <w:szCs w:val="22"/>
          <w:lang w:eastAsia="en-GB"/>
        </w:rPr>
      </w:pPr>
      <w:hyperlink w:anchor="_Toc167985914" w:history="1">
        <w:r w:rsidRPr="003202FA">
          <w:rPr>
            <w:rStyle w:val="Hyperlink"/>
            <w:rFonts w:ascii="Times New Roman" w:hAnsi="Times New Roman"/>
            <w:smallCaps/>
          </w:rPr>
          <w:t>Form of Proposal Security (Proposal Bond)</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_Toc167985914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114</w:t>
        </w:r>
        <w:r w:rsidRPr="003202FA">
          <w:rPr>
            <w:rFonts w:ascii="Times New Roman" w:hAnsi="Times New Roman"/>
            <w:webHidden/>
          </w:rPr>
          <w:fldChar w:fldCharType="end"/>
        </w:r>
      </w:hyperlink>
    </w:p>
    <w:p w14:paraId="23801055" w14:textId="590DB7B5" w:rsidR="00C25397" w:rsidRPr="003202FA" w:rsidRDefault="00C25397">
      <w:pPr>
        <w:pStyle w:val="TOC1"/>
        <w:rPr>
          <w:rFonts w:ascii="Times New Roman" w:eastAsiaTheme="minorEastAsia" w:hAnsi="Times New Roman"/>
          <w:b w:val="0"/>
          <w:sz w:val="22"/>
          <w:szCs w:val="22"/>
          <w:lang w:eastAsia="en-GB"/>
        </w:rPr>
      </w:pPr>
      <w:hyperlink w:anchor="_Toc167985915" w:history="1">
        <w:r w:rsidRPr="003202FA">
          <w:rPr>
            <w:rStyle w:val="Hyperlink"/>
            <w:rFonts w:ascii="Times New Roman" w:hAnsi="Times New Roman"/>
            <w:smallCaps/>
          </w:rPr>
          <w:t>Price Schedule Forms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_Toc167985915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119</w:t>
        </w:r>
        <w:r w:rsidRPr="003202FA">
          <w:rPr>
            <w:rFonts w:ascii="Times New Roman" w:hAnsi="Times New Roman"/>
            <w:webHidden/>
          </w:rPr>
          <w:fldChar w:fldCharType="end"/>
        </w:r>
      </w:hyperlink>
    </w:p>
    <w:p w14:paraId="0D336319" w14:textId="02FF4EBF" w:rsidR="00580092" w:rsidRPr="002C367D" w:rsidRDefault="001B74CA" w:rsidP="00580092">
      <w:pPr>
        <w:jc w:val="left"/>
        <w:rPr>
          <w:szCs w:val="24"/>
        </w:rPr>
      </w:pPr>
      <w:r w:rsidRPr="002C367D">
        <w:rPr>
          <w:szCs w:val="24"/>
        </w:rPr>
        <w:fldChar w:fldCharType="end"/>
      </w:r>
    </w:p>
    <w:p w14:paraId="076D6BA9" w14:textId="73953D81" w:rsidR="00A82162" w:rsidRPr="002C367D" w:rsidRDefault="00580092" w:rsidP="00714D9E">
      <w:pPr>
        <w:pStyle w:val="S4-header1"/>
      </w:pPr>
      <w:r w:rsidRPr="002C367D">
        <w:br w:type="page"/>
      </w:r>
      <w:bookmarkStart w:id="555" w:name="_Toc167985893"/>
      <w:r w:rsidRPr="002C367D">
        <w:lastRenderedPageBreak/>
        <w:t xml:space="preserve">Letter of </w:t>
      </w:r>
      <w:r w:rsidR="008719BC" w:rsidRPr="002C367D">
        <w:t>Proposal</w:t>
      </w:r>
      <w:r w:rsidR="0063092A" w:rsidRPr="002C367D">
        <w:t>- Technical Part</w:t>
      </w:r>
      <w:bookmarkEnd w:id="555"/>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A82162" w:rsidRPr="002C367D" w14:paraId="511793C6" w14:textId="77777777" w:rsidTr="00A01121">
        <w:tc>
          <w:tcPr>
            <w:tcW w:w="9445" w:type="dxa"/>
          </w:tcPr>
          <w:p w14:paraId="0BC7E101" w14:textId="3F6585EF" w:rsidR="00A82162" w:rsidRPr="002C367D" w:rsidRDefault="00A82162" w:rsidP="00572AAF">
            <w:pPr>
              <w:spacing w:before="120"/>
              <w:jc w:val="left"/>
              <w:rPr>
                <w:i/>
              </w:rPr>
            </w:pPr>
            <w:r w:rsidRPr="002C367D">
              <w:rPr>
                <w:i/>
              </w:rPr>
              <w:t xml:space="preserve">INSTRUCTIONS TO </w:t>
            </w:r>
            <w:r w:rsidR="00A64EA0" w:rsidRPr="002C367D">
              <w:rPr>
                <w:i/>
              </w:rPr>
              <w:t>PROPOSER</w:t>
            </w:r>
            <w:r w:rsidRPr="002C367D">
              <w:rPr>
                <w:i/>
              </w:rPr>
              <w:t>S: DELETE THIS BOX ONCE YOU HAVE COMPLETED THE DOCUMENT</w:t>
            </w:r>
          </w:p>
          <w:p w14:paraId="0E0F9618" w14:textId="6BF5DF38" w:rsidR="00A82162" w:rsidRPr="002C367D" w:rsidRDefault="00A82162" w:rsidP="00572AAF">
            <w:pPr>
              <w:jc w:val="left"/>
              <w:rPr>
                <w:i/>
              </w:rPr>
            </w:pPr>
            <w:r w:rsidRPr="002C367D">
              <w:rPr>
                <w:i/>
              </w:rPr>
              <w:t xml:space="preserve">The </w:t>
            </w:r>
            <w:r w:rsidR="00A64EA0" w:rsidRPr="002C367D">
              <w:rPr>
                <w:i/>
              </w:rPr>
              <w:t>Proposer</w:t>
            </w:r>
            <w:r w:rsidRPr="002C367D">
              <w:rPr>
                <w:i/>
              </w:rPr>
              <w:t xml:space="preserve"> must prepare this Letter of </w:t>
            </w:r>
            <w:r w:rsidR="008719BC" w:rsidRPr="002C367D">
              <w:rPr>
                <w:i/>
              </w:rPr>
              <w:t>Proposal</w:t>
            </w:r>
            <w:r w:rsidRPr="002C367D">
              <w:rPr>
                <w:i/>
              </w:rPr>
              <w:t xml:space="preserve"> on stationery with its letterhead clearly showing the </w:t>
            </w:r>
            <w:r w:rsidR="00A64EA0" w:rsidRPr="002C367D">
              <w:rPr>
                <w:i/>
              </w:rPr>
              <w:t>Proposer</w:t>
            </w:r>
            <w:r w:rsidRPr="002C367D">
              <w:rPr>
                <w:i/>
              </w:rPr>
              <w:t>’s complete name and business address.</w:t>
            </w:r>
          </w:p>
          <w:p w14:paraId="06FDC913" w14:textId="52816752" w:rsidR="00A82162" w:rsidRPr="002C367D" w:rsidRDefault="00A82162">
            <w:pPr>
              <w:jc w:val="left"/>
              <w:rPr>
                <w:i/>
              </w:rPr>
            </w:pPr>
            <w:r w:rsidRPr="002C367D">
              <w:rPr>
                <w:i/>
                <w:u w:val="single"/>
              </w:rPr>
              <w:t>Note</w:t>
            </w:r>
            <w:r w:rsidRPr="002C367D">
              <w:rPr>
                <w:i/>
              </w:rPr>
              <w:t xml:space="preserve">: All italicized text is to help </w:t>
            </w:r>
            <w:r w:rsidR="00A64EA0" w:rsidRPr="002C367D">
              <w:rPr>
                <w:i/>
              </w:rPr>
              <w:t>Proposer</w:t>
            </w:r>
            <w:r w:rsidRPr="002C367D">
              <w:rPr>
                <w:i/>
              </w:rPr>
              <w:t xml:space="preserve">s in preparing this </w:t>
            </w:r>
            <w:r w:rsidR="00ED1812" w:rsidRPr="002C367D">
              <w:rPr>
                <w:i/>
              </w:rPr>
              <w:t>form.</w:t>
            </w:r>
            <w:r w:rsidRPr="002C367D" w:rsidDel="006E5D65">
              <w:rPr>
                <w:i/>
              </w:rPr>
              <w:t xml:space="preserve"> </w:t>
            </w:r>
          </w:p>
        </w:tc>
      </w:tr>
    </w:tbl>
    <w:p w14:paraId="108D03C6" w14:textId="77777777" w:rsidR="00A82162" w:rsidRPr="002C367D" w:rsidRDefault="00A82162" w:rsidP="00A82162">
      <w:pPr>
        <w:jc w:val="left"/>
      </w:pPr>
      <w:bookmarkStart w:id="556" w:name="_Hlt139095454"/>
      <w:bookmarkEnd w:id="556"/>
    </w:p>
    <w:p w14:paraId="0CD68B8A" w14:textId="5981F81F" w:rsidR="00A82162" w:rsidRPr="002C367D" w:rsidRDefault="00A82162" w:rsidP="00A82162">
      <w:pPr>
        <w:tabs>
          <w:tab w:val="right" w:pos="9000"/>
        </w:tabs>
        <w:jc w:val="left"/>
      </w:pPr>
      <w:r w:rsidRPr="002C367D">
        <w:t xml:space="preserve">Date of this </w:t>
      </w:r>
      <w:r w:rsidR="008719BC" w:rsidRPr="002C367D">
        <w:t>Proposal</w:t>
      </w:r>
      <w:r w:rsidRPr="002C367D">
        <w:t xml:space="preserve"> submission: </w:t>
      </w:r>
      <w:r w:rsidRPr="002C367D">
        <w:rPr>
          <w:i/>
        </w:rPr>
        <w:t xml:space="preserve">[insert </w:t>
      </w:r>
      <w:r w:rsidRPr="002C367D">
        <w:rPr>
          <w:b/>
          <w:i/>
        </w:rPr>
        <w:t xml:space="preserve">date (as day, month and year) of </w:t>
      </w:r>
      <w:r w:rsidR="008719BC" w:rsidRPr="002C367D">
        <w:rPr>
          <w:b/>
          <w:i/>
        </w:rPr>
        <w:t>Proposal</w:t>
      </w:r>
      <w:r w:rsidRPr="002C367D">
        <w:rPr>
          <w:b/>
          <w:i/>
        </w:rPr>
        <w:t xml:space="preserve"> submission</w:t>
      </w:r>
      <w:r w:rsidRPr="002C367D">
        <w:rPr>
          <w:i/>
        </w:rPr>
        <w:t>]</w:t>
      </w:r>
    </w:p>
    <w:p w14:paraId="1DB3E0FC" w14:textId="5040A5E3" w:rsidR="00A82162" w:rsidRPr="002C367D" w:rsidRDefault="00C411EC" w:rsidP="00A82162">
      <w:pPr>
        <w:tabs>
          <w:tab w:val="right" w:pos="9000"/>
        </w:tabs>
        <w:jc w:val="left"/>
      </w:pPr>
      <w:r w:rsidRPr="002C367D">
        <w:t>RFP</w:t>
      </w:r>
      <w:r w:rsidR="00A82162" w:rsidRPr="002C367D">
        <w:t xml:space="preserve"> No.:</w:t>
      </w:r>
      <w:r w:rsidR="00A82162" w:rsidRPr="002C367D">
        <w:rPr>
          <w:i/>
        </w:rPr>
        <w:t xml:space="preserve"> [insert </w:t>
      </w:r>
      <w:r w:rsidR="00A82162" w:rsidRPr="002C367D">
        <w:rPr>
          <w:b/>
          <w:i/>
        </w:rPr>
        <w:t xml:space="preserve">number of </w:t>
      </w:r>
      <w:r w:rsidRPr="002C367D">
        <w:rPr>
          <w:b/>
          <w:i/>
        </w:rPr>
        <w:t>RFP</w:t>
      </w:r>
      <w:r w:rsidR="00A82162" w:rsidRPr="002C367D">
        <w:rPr>
          <w:b/>
          <w:i/>
        </w:rPr>
        <w:t xml:space="preserve"> process</w:t>
      </w:r>
      <w:r w:rsidR="00A82162" w:rsidRPr="002C367D">
        <w:rPr>
          <w:i/>
        </w:rPr>
        <w:t>]</w:t>
      </w:r>
    </w:p>
    <w:p w14:paraId="18CAF1B3" w14:textId="5B28D8E5" w:rsidR="00A82162" w:rsidRPr="002C367D" w:rsidRDefault="00A82162" w:rsidP="00A82162">
      <w:pPr>
        <w:jc w:val="left"/>
      </w:pPr>
      <w:r w:rsidRPr="002C367D">
        <w:rPr>
          <w:iCs/>
        </w:rPr>
        <w:t>Alternative No.:</w:t>
      </w:r>
      <w:r w:rsidRPr="002C367D">
        <w:rPr>
          <w:i/>
          <w:iCs/>
        </w:rPr>
        <w:t xml:space="preserve"> [insert </w:t>
      </w:r>
      <w:r w:rsidRPr="002C367D">
        <w:rPr>
          <w:b/>
          <w:i/>
          <w:iCs/>
        </w:rPr>
        <w:t xml:space="preserve">identification No if this is a </w:t>
      </w:r>
      <w:r w:rsidR="008719BC" w:rsidRPr="002C367D">
        <w:rPr>
          <w:b/>
          <w:i/>
          <w:iCs/>
        </w:rPr>
        <w:t>Proposal</w:t>
      </w:r>
      <w:r w:rsidRPr="002C367D">
        <w:rPr>
          <w:b/>
          <w:i/>
          <w:iCs/>
        </w:rPr>
        <w:t xml:space="preserve"> for an alternative</w:t>
      </w:r>
      <w:r w:rsidR="002E5AFF" w:rsidRPr="002C367D">
        <w:rPr>
          <w:b/>
          <w:i/>
          <w:iCs/>
        </w:rPr>
        <w:t xml:space="preserve">, </w:t>
      </w:r>
      <w:r w:rsidR="002E5AFF" w:rsidRPr="002C367D">
        <w:rPr>
          <w:i/>
          <w:iCs/>
        </w:rPr>
        <w:t>otherwise state</w:t>
      </w:r>
      <w:r w:rsidR="002E5AFF" w:rsidRPr="002C367D">
        <w:rPr>
          <w:b/>
          <w:i/>
          <w:iCs/>
        </w:rPr>
        <w:t xml:space="preserve"> “not applicable”</w:t>
      </w:r>
      <w:r w:rsidRPr="002C367D">
        <w:rPr>
          <w:i/>
          <w:iCs/>
        </w:rPr>
        <w:t>]</w:t>
      </w:r>
    </w:p>
    <w:p w14:paraId="3CA724D0" w14:textId="7C1B21D5" w:rsidR="00A82162" w:rsidRPr="002C367D" w:rsidRDefault="00277905" w:rsidP="00B40A19">
      <w:pPr>
        <w:spacing w:before="240" w:after="240"/>
        <w:jc w:val="left"/>
        <w:rPr>
          <w:noProof/>
        </w:rPr>
      </w:pPr>
      <w:r w:rsidRPr="002C367D">
        <w:rPr>
          <w:noProof/>
        </w:rPr>
        <w:t>We, the undersigned, declare that:</w:t>
      </w:r>
    </w:p>
    <w:p w14:paraId="733C0FA8" w14:textId="77777777" w:rsidR="00A82162" w:rsidRPr="002C367D" w:rsidRDefault="00A82162" w:rsidP="00A82162">
      <w:pPr>
        <w:rPr>
          <w:b/>
        </w:rPr>
      </w:pPr>
      <w:r w:rsidRPr="002C367D">
        <w:t xml:space="preserve">To: </w:t>
      </w:r>
      <w:r w:rsidRPr="002C367D">
        <w:rPr>
          <w:i/>
        </w:rPr>
        <w:t xml:space="preserve">[insert </w:t>
      </w:r>
      <w:r w:rsidRPr="002C367D">
        <w:rPr>
          <w:b/>
          <w:i/>
        </w:rPr>
        <w:t xml:space="preserve">complete name of </w:t>
      </w:r>
      <w:r w:rsidR="008A6412" w:rsidRPr="002C367D">
        <w:rPr>
          <w:b/>
          <w:i/>
        </w:rPr>
        <w:t>Purchaser</w:t>
      </w:r>
      <w:r w:rsidR="008A6412" w:rsidRPr="002C367D">
        <w:rPr>
          <w:i/>
        </w:rPr>
        <w:t>]</w:t>
      </w:r>
    </w:p>
    <w:p w14:paraId="6231A6E7" w14:textId="2B605214" w:rsidR="00A82162" w:rsidRPr="002C367D" w:rsidRDefault="00A82162" w:rsidP="0011012F">
      <w:pPr>
        <w:numPr>
          <w:ilvl w:val="0"/>
          <w:numId w:val="13"/>
        </w:numPr>
        <w:suppressAutoHyphens w:val="0"/>
        <w:spacing w:after="200"/>
        <w:ind w:right="-14"/>
      </w:pPr>
      <w:r w:rsidRPr="002C367D">
        <w:rPr>
          <w:b/>
        </w:rPr>
        <w:t>No reservations:</w:t>
      </w:r>
      <w:r w:rsidRPr="002C367D">
        <w:t xml:space="preserve"> We have examined and have no reservations to the </w:t>
      </w:r>
      <w:r w:rsidR="008719BC" w:rsidRPr="002C367D">
        <w:t xml:space="preserve">request for proposals </w:t>
      </w:r>
      <w:r w:rsidR="00284AF9" w:rsidRPr="002C367D">
        <w:t>document</w:t>
      </w:r>
      <w:r w:rsidRPr="002C367D">
        <w:t xml:space="preserve">, including Addenda issued in accordance with Instructions to </w:t>
      </w:r>
      <w:r w:rsidR="00A64EA0" w:rsidRPr="002C367D">
        <w:t>Proposer</w:t>
      </w:r>
      <w:r w:rsidRPr="002C367D">
        <w:t>s (</w:t>
      </w:r>
      <w:r w:rsidR="0035296A" w:rsidRPr="002C367D">
        <w:t xml:space="preserve">ITP </w:t>
      </w:r>
      <w:r w:rsidRPr="002C367D">
        <w:t>8);</w:t>
      </w:r>
    </w:p>
    <w:p w14:paraId="25DCC3F6" w14:textId="29399E9C" w:rsidR="00A82162" w:rsidRPr="002C367D" w:rsidRDefault="00A82162" w:rsidP="0011012F">
      <w:pPr>
        <w:numPr>
          <w:ilvl w:val="0"/>
          <w:numId w:val="13"/>
        </w:numPr>
        <w:suppressAutoHyphens w:val="0"/>
        <w:spacing w:after="200"/>
        <w:ind w:right="-14"/>
      </w:pPr>
      <w:r w:rsidRPr="002C367D">
        <w:rPr>
          <w:b/>
          <w:bCs/>
        </w:rPr>
        <w:t>Eligibility</w:t>
      </w:r>
      <w:r w:rsidRPr="002C367D">
        <w:rPr>
          <w:bCs/>
        </w:rPr>
        <w:t xml:space="preserve">: We </w:t>
      </w:r>
      <w:r w:rsidRPr="002C367D">
        <w:t>meet</w:t>
      </w:r>
      <w:r w:rsidRPr="002C367D">
        <w:rPr>
          <w:bCs/>
        </w:rPr>
        <w:t xml:space="preserve"> the eligibility requirements and have no conflict of interest in accordance with </w:t>
      </w:r>
      <w:r w:rsidR="0035296A" w:rsidRPr="002C367D">
        <w:rPr>
          <w:bCs/>
        </w:rPr>
        <w:t xml:space="preserve">ITP </w:t>
      </w:r>
      <w:r w:rsidRPr="002C367D">
        <w:rPr>
          <w:bCs/>
        </w:rPr>
        <w:t>4;</w:t>
      </w:r>
    </w:p>
    <w:p w14:paraId="21567841" w14:textId="1918B6F7" w:rsidR="00A82162" w:rsidRPr="002C367D" w:rsidRDefault="008719BC" w:rsidP="0011012F">
      <w:pPr>
        <w:numPr>
          <w:ilvl w:val="0"/>
          <w:numId w:val="13"/>
        </w:numPr>
        <w:suppressAutoHyphens w:val="0"/>
        <w:spacing w:after="200"/>
        <w:ind w:right="-14"/>
      </w:pPr>
      <w:r w:rsidRPr="002C367D">
        <w:rPr>
          <w:b/>
          <w:bCs/>
        </w:rPr>
        <w:t>Proposal</w:t>
      </w:r>
      <w:r w:rsidR="00A82162" w:rsidRPr="002C367D">
        <w:rPr>
          <w:b/>
          <w:bCs/>
        </w:rPr>
        <w:t>-Securing Declaration:</w:t>
      </w:r>
      <w:r w:rsidR="00A82162" w:rsidRPr="002C367D">
        <w:rPr>
          <w:bCs/>
        </w:rPr>
        <w:t xml:space="preserve"> We </w:t>
      </w:r>
      <w:r w:rsidR="00A82162" w:rsidRPr="002C367D">
        <w:t>have</w:t>
      </w:r>
      <w:r w:rsidR="00A82162" w:rsidRPr="002C367D">
        <w:rPr>
          <w:bCs/>
        </w:rPr>
        <w:t xml:space="preserve"> </w:t>
      </w:r>
      <w:r w:rsidR="00A82162" w:rsidRPr="002C367D">
        <w:t>not</w:t>
      </w:r>
      <w:r w:rsidR="00A82162" w:rsidRPr="002C367D">
        <w:rPr>
          <w:bCs/>
        </w:rPr>
        <w:t xml:space="preserve"> been suspended nor declared ineligible by the </w:t>
      </w:r>
      <w:r w:rsidR="008A6412" w:rsidRPr="002C367D">
        <w:rPr>
          <w:bCs/>
        </w:rPr>
        <w:t xml:space="preserve">Purchaser </w:t>
      </w:r>
      <w:r w:rsidR="00A82162" w:rsidRPr="002C367D">
        <w:rPr>
          <w:bCs/>
        </w:rPr>
        <w:t xml:space="preserve">based on execution of a </w:t>
      </w:r>
      <w:r w:rsidRPr="002C367D">
        <w:rPr>
          <w:bCs/>
        </w:rPr>
        <w:t>Proposal</w:t>
      </w:r>
      <w:r w:rsidR="008A6412" w:rsidRPr="002C367D">
        <w:rPr>
          <w:bCs/>
        </w:rPr>
        <w:t>-</w:t>
      </w:r>
      <w:r w:rsidR="00A82162" w:rsidRPr="002C367D">
        <w:rPr>
          <w:bCs/>
        </w:rPr>
        <w:t>Securing Declaration</w:t>
      </w:r>
      <w:r w:rsidR="000E110B" w:rsidRPr="002C367D">
        <w:rPr>
          <w:bCs/>
        </w:rPr>
        <w:t xml:space="preserve"> or Proposal-Securing Declaration</w:t>
      </w:r>
      <w:r w:rsidR="00A82162" w:rsidRPr="002C367D">
        <w:rPr>
          <w:bCs/>
        </w:rPr>
        <w:t xml:space="preserve"> in the </w:t>
      </w:r>
      <w:r w:rsidR="008A6412" w:rsidRPr="002C367D">
        <w:rPr>
          <w:bCs/>
        </w:rPr>
        <w:t>Purchaser</w:t>
      </w:r>
      <w:r w:rsidR="00A82162" w:rsidRPr="002C367D">
        <w:rPr>
          <w:bCs/>
        </w:rPr>
        <w:t xml:space="preserve">’s </w:t>
      </w:r>
      <w:r w:rsidR="008A6412" w:rsidRPr="002C367D">
        <w:rPr>
          <w:bCs/>
        </w:rPr>
        <w:t>C</w:t>
      </w:r>
      <w:r w:rsidR="00A82162" w:rsidRPr="002C367D">
        <w:rPr>
          <w:bCs/>
        </w:rPr>
        <w:t>ountry</w:t>
      </w:r>
      <w:r w:rsidR="00A82162" w:rsidRPr="002C367D">
        <w:t xml:space="preserve"> in accordance with </w:t>
      </w:r>
      <w:r w:rsidR="0035296A" w:rsidRPr="002C367D">
        <w:t xml:space="preserve">ITP </w:t>
      </w:r>
      <w:r w:rsidR="00A82162" w:rsidRPr="002C367D">
        <w:t>4.7;</w:t>
      </w:r>
    </w:p>
    <w:p w14:paraId="0117EFD4" w14:textId="77777777" w:rsidR="00FC711C" w:rsidRPr="002C367D" w:rsidRDefault="00FC711C" w:rsidP="0011012F">
      <w:pPr>
        <w:numPr>
          <w:ilvl w:val="0"/>
          <w:numId w:val="13"/>
        </w:numPr>
        <w:suppressAutoHyphens w:val="0"/>
        <w:spacing w:after="200"/>
        <w:ind w:left="576" w:right="-14" w:hanging="576"/>
        <w:rPr>
          <w:color w:val="000000" w:themeColor="text1"/>
        </w:rPr>
      </w:pPr>
      <w:bookmarkStart w:id="557" w:name="_Hlk54533954"/>
      <w:r w:rsidRPr="002C367D">
        <w:rPr>
          <w:b/>
          <w:color w:val="000000" w:themeColor="text1"/>
        </w:rPr>
        <w:t>Sexual Exploitation and Abuse (SEA) and/or Sexual Harassment (SH):</w:t>
      </w:r>
      <w:r w:rsidRPr="002C367D">
        <w:rPr>
          <w:color w:val="000000" w:themeColor="text1"/>
        </w:rPr>
        <w:t xml:space="preserve"> [</w:t>
      </w:r>
      <w:r w:rsidRPr="002C367D">
        <w:rPr>
          <w:i/>
          <w:color w:val="000000" w:themeColor="text1"/>
        </w:rPr>
        <w:t xml:space="preserve">select the appropriate option from (i) to (v) below and delete the others. In case of JV members and/or subcontractors, indicate the </w:t>
      </w:r>
      <w:bookmarkStart w:id="558" w:name="_Hlk52209225"/>
      <w:r w:rsidRPr="002C367D">
        <w:rPr>
          <w:i/>
          <w:color w:val="000000" w:themeColor="text1"/>
        </w:rPr>
        <w:t xml:space="preserve">status of disqualification by the Bank </w:t>
      </w:r>
      <w:bookmarkEnd w:id="558"/>
      <w:r w:rsidRPr="002C367D">
        <w:rPr>
          <w:i/>
          <w:color w:val="000000" w:themeColor="text1"/>
        </w:rPr>
        <w:t>of each JV member and/or subcontractor]</w:t>
      </w:r>
      <w:r w:rsidRPr="002C367D">
        <w:rPr>
          <w:color w:val="000000" w:themeColor="text1"/>
        </w:rPr>
        <w:t>.</w:t>
      </w:r>
    </w:p>
    <w:p w14:paraId="0E58510A" w14:textId="77777777" w:rsidR="00FC711C" w:rsidRPr="002C367D" w:rsidRDefault="00FC711C" w:rsidP="00FC711C">
      <w:pPr>
        <w:tabs>
          <w:tab w:val="right" w:pos="9000"/>
        </w:tabs>
        <w:spacing w:before="240"/>
        <w:jc w:val="left"/>
        <w:rPr>
          <w:color w:val="000000" w:themeColor="text1"/>
        </w:rPr>
      </w:pPr>
      <w:r w:rsidRPr="002C367D">
        <w:rPr>
          <w:color w:val="000000" w:themeColor="text1"/>
        </w:rPr>
        <w:t xml:space="preserve">      We, including any of our subcontractors:</w:t>
      </w:r>
    </w:p>
    <w:p w14:paraId="6D29A8E0" w14:textId="77777777" w:rsidR="00FC711C" w:rsidRPr="002C367D" w:rsidRDefault="00FC711C" w:rsidP="00394921">
      <w:pPr>
        <w:pStyle w:val="ListParagraph"/>
        <w:numPr>
          <w:ilvl w:val="0"/>
          <w:numId w:val="57"/>
        </w:numPr>
        <w:tabs>
          <w:tab w:val="right" w:pos="9000"/>
        </w:tabs>
        <w:suppressAutoHyphens w:val="0"/>
        <w:spacing w:before="120"/>
        <w:ind w:left="1260"/>
        <w:contextualSpacing w:val="0"/>
      </w:pPr>
      <w:r w:rsidRPr="002C367D">
        <w:rPr>
          <w:color w:val="000000" w:themeColor="text1"/>
        </w:rPr>
        <w:t xml:space="preserve">[have not been </w:t>
      </w:r>
      <w:r w:rsidRPr="002C367D">
        <w:t xml:space="preserve">subject to disqualification by the Bank for non-compliance with SEA/ SH obligations.] </w:t>
      </w:r>
    </w:p>
    <w:p w14:paraId="72408036" w14:textId="77777777" w:rsidR="00FC711C" w:rsidRPr="002C367D" w:rsidRDefault="00FC711C" w:rsidP="00394921">
      <w:pPr>
        <w:pStyle w:val="ListParagraph"/>
        <w:numPr>
          <w:ilvl w:val="0"/>
          <w:numId w:val="57"/>
        </w:numPr>
        <w:tabs>
          <w:tab w:val="right" w:pos="9000"/>
        </w:tabs>
        <w:suppressAutoHyphens w:val="0"/>
        <w:spacing w:before="120"/>
        <w:ind w:left="1260"/>
        <w:contextualSpacing w:val="0"/>
      </w:pPr>
      <w:r w:rsidRPr="002C367D">
        <w:t>[</w:t>
      </w:r>
      <w:r w:rsidRPr="002C367D">
        <w:rPr>
          <w:color w:val="000000" w:themeColor="text1"/>
        </w:rPr>
        <w:t xml:space="preserve">are </w:t>
      </w:r>
      <w:r w:rsidRPr="002C367D">
        <w:t xml:space="preserve">subject to disqualification by the Bank for non-compliance with SEA/ SH obligations.] </w:t>
      </w:r>
    </w:p>
    <w:p w14:paraId="2F839054" w14:textId="3799C378" w:rsidR="00FC711C" w:rsidRPr="002C367D" w:rsidRDefault="00FC711C" w:rsidP="00394921">
      <w:pPr>
        <w:pStyle w:val="ListParagraph"/>
        <w:numPr>
          <w:ilvl w:val="0"/>
          <w:numId w:val="57"/>
        </w:numPr>
        <w:tabs>
          <w:tab w:val="right" w:pos="9000"/>
        </w:tabs>
        <w:suppressAutoHyphens w:val="0"/>
        <w:spacing w:before="120"/>
        <w:ind w:left="1260"/>
        <w:contextualSpacing w:val="0"/>
        <w:rPr>
          <w:color w:val="000000" w:themeColor="text1"/>
        </w:rPr>
      </w:pPr>
      <w:r w:rsidRPr="002C367D">
        <w:rPr>
          <w:color w:val="000000" w:themeColor="text1"/>
        </w:rPr>
        <w:t>[</w:t>
      </w:r>
      <w:bookmarkStart w:id="559" w:name="_Hlk51840452"/>
      <w:r w:rsidRPr="002C367D">
        <w:rPr>
          <w:color w:val="000000" w:themeColor="text1"/>
        </w:rPr>
        <w:t xml:space="preserve">had been </w:t>
      </w:r>
      <w:r w:rsidRPr="002C367D">
        <w:t xml:space="preserve">subject to disqualification by the Bank for non-compliance with SEA/ SH obligations, </w:t>
      </w:r>
      <w:r w:rsidRPr="002C367D">
        <w:rPr>
          <w:color w:val="000000" w:themeColor="text1"/>
        </w:rPr>
        <w:t>and were removed from the disqualification list</w:t>
      </w:r>
      <w:bookmarkEnd w:id="559"/>
      <w:r w:rsidRPr="002C367D">
        <w:rPr>
          <w:color w:val="000000" w:themeColor="text1"/>
        </w:rPr>
        <w:t xml:space="preserve">. An arbitral award on the disqualification case has been made in our </w:t>
      </w:r>
      <w:r w:rsidR="007A3A93" w:rsidRPr="002C367D">
        <w:rPr>
          <w:color w:val="000000" w:themeColor="text1"/>
        </w:rPr>
        <w:t>favour</w:t>
      </w:r>
      <w:r w:rsidRPr="002C367D">
        <w:rPr>
          <w:color w:val="000000" w:themeColor="text1"/>
        </w:rPr>
        <w:t>.]</w:t>
      </w:r>
    </w:p>
    <w:bookmarkEnd w:id="557"/>
    <w:p w14:paraId="4DFFFEAA" w14:textId="77777777" w:rsidR="00FC711C" w:rsidRPr="002C367D" w:rsidRDefault="00FC711C" w:rsidP="00D657D9">
      <w:pPr>
        <w:suppressAutoHyphens w:val="0"/>
        <w:spacing w:after="200"/>
        <w:ind w:left="1080" w:right="-14"/>
      </w:pPr>
    </w:p>
    <w:p w14:paraId="0D501ED2" w14:textId="642FDA99" w:rsidR="00A82162" w:rsidRPr="002C367D" w:rsidRDefault="00A82162" w:rsidP="0011012F">
      <w:pPr>
        <w:numPr>
          <w:ilvl w:val="0"/>
          <w:numId w:val="13"/>
        </w:numPr>
        <w:suppressAutoHyphens w:val="0"/>
        <w:spacing w:after="200"/>
        <w:ind w:right="-14"/>
      </w:pPr>
      <w:r w:rsidRPr="002C367D">
        <w:rPr>
          <w:b/>
        </w:rPr>
        <w:lastRenderedPageBreak/>
        <w:t>Conformity:</w:t>
      </w:r>
      <w:r w:rsidRPr="002C367D">
        <w:t xml:space="preserve"> We offer to provide design, supply and installation services in conformity with the </w:t>
      </w:r>
      <w:r w:rsidR="008719BC" w:rsidRPr="002C367D">
        <w:t xml:space="preserve">request for proposals </w:t>
      </w:r>
      <w:r w:rsidR="00284AF9" w:rsidRPr="002C367D">
        <w:t>document</w:t>
      </w:r>
      <w:r w:rsidRPr="002C367D">
        <w:t xml:space="preserve"> of the following: [</w:t>
      </w:r>
      <w:r w:rsidRPr="002C367D">
        <w:rPr>
          <w:i/>
        </w:rPr>
        <w:t>insert a brief description of the IS Design, Supply and Installation Services</w:t>
      </w:r>
      <w:r w:rsidRPr="002C367D">
        <w:t>];</w:t>
      </w:r>
      <w:r w:rsidR="00B57877" w:rsidRPr="002C367D">
        <w:t xml:space="preserve">   </w:t>
      </w:r>
    </w:p>
    <w:p w14:paraId="63938589" w14:textId="5F893F13" w:rsidR="00A82162" w:rsidRPr="002C367D" w:rsidRDefault="008719BC" w:rsidP="0011012F">
      <w:pPr>
        <w:numPr>
          <w:ilvl w:val="0"/>
          <w:numId w:val="13"/>
        </w:numPr>
        <w:suppressAutoHyphens w:val="0"/>
        <w:spacing w:after="200"/>
        <w:ind w:right="-14"/>
      </w:pPr>
      <w:bookmarkStart w:id="560" w:name="_Hlt236460747"/>
      <w:bookmarkEnd w:id="560"/>
      <w:r w:rsidRPr="002C367D">
        <w:rPr>
          <w:b/>
        </w:rPr>
        <w:t>Proposal</w:t>
      </w:r>
      <w:r w:rsidR="00A82162" w:rsidRPr="002C367D">
        <w:rPr>
          <w:b/>
        </w:rPr>
        <w:t xml:space="preserve"> Validity:</w:t>
      </w:r>
      <w:r w:rsidR="00A82162" w:rsidRPr="002C367D">
        <w:t xml:space="preserve"> </w:t>
      </w:r>
      <w:r w:rsidR="001764DD" w:rsidRPr="002C367D">
        <w:t xml:space="preserve">Our </w:t>
      </w:r>
      <w:r w:rsidRPr="002C367D">
        <w:t>Proposal</w:t>
      </w:r>
      <w:r w:rsidR="001764DD" w:rsidRPr="002C367D">
        <w:t xml:space="preserve"> shall be </w:t>
      </w:r>
      <w:bookmarkStart w:id="561" w:name="_Hlk27225240"/>
      <w:r w:rsidR="001764DD" w:rsidRPr="002C367D">
        <w:t xml:space="preserve">valid until </w:t>
      </w:r>
      <w:r w:rsidR="001764DD" w:rsidRPr="002C367D">
        <w:rPr>
          <w:i/>
        </w:rPr>
        <w:t xml:space="preserve">[insert day, month and year in accordance with </w:t>
      </w:r>
      <w:r w:rsidR="0035296A" w:rsidRPr="002C367D">
        <w:rPr>
          <w:i/>
        </w:rPr>
        <w:t xml:space="preserve">ITP </w:t>
      </w:r>
      <w:r w:rsidR="001764DD" w:rsidRPr="002C367D">
        <w:rPr>
          <w:i/>
        </w:rPr>
        <w:t>19.1],</w:t>
      </w:r>
      <w:bookmarkEnd w:id="561"/>
      <w:r w:rsidR="001764DD" w:rsidRPr="002C367D">
        <w:t xml:space="preserve"> and it shall remain binding upon us and may be accepted at any time before the expiration of that period</w:t>
      </w:r>
      <w:r w:rsidR="00A82162" w:rsidRPr="002C367D">
        <w:t>;</w:t>
      </w:r>
    </w:p>
    <w:p w14:paraId="2D76C604" w14:textId="1D93D46B" w:rsidR="00A82162" w:rsidRPr="002C367D" w:rsidRDefault="00A82162" w:rsidP="0011012F">
      <w:pPr>
        <w:numPr>
          <w:ilvl w:val="0"/>
          <w:numId w:val="13"/>
        </w:numPr>
        <w:suppressAutoHyphens w:val="0"/>
        <w:spacing w:after="200"/>
        <w:ind w:right="-14"/>
      </w:pPr>
      <w:r w:rsidRPr="002C367D">
        <w:rPr>
          <w:b/>
        </w:rPr>
        <w:t xml:space="preserve">Performance Security: </w:t>
      </w:r>
      <w:r w:rsidRPr="002C367D">
        <w:t xml:space="preserve">If our </w:t>
      </w:r>
      <w:r w:rsidR="008719BC" w:rsidRPr="002C367D">
        <w:t>Proposal</w:t>
      </w:r>
      <w:r w:rsidRPr="002C367D">
        <w:t xml:space="preserve"> is accepted, we commit to obtain a Performance Security in accordance with the </w:t>
      </w:r>
      <w:r w:rsidR="008719BC" w:rsidRPr="002C367D">
        <w:t xml:space="preserve">request for proposals </w:t>
      </w:r>
      <w:r w:rsidR="00284AF9" w:rsidRPr="002C367D">
        <w:t>document</w:t>
      </w:r>
      <w:r w:rsidRPr="002C367D">
        <w:t>;</w:t>
      </w:r>
    </w:p>
    <w:p w14:paraId="40975AD9" w14:textId="56370806" w:rsidR="00A82162" w:rsidRPr="002C367D" w:rsidRDefault="00A82162" w:rsidP="0011012F">
      <w:pPr>
        <w:numPr>
          <w:ilvl w:val="0"/>
          <w:numId w:val="13"/>
        </w:numPr>
        <w:suppressAutoHyphens w:val="0"/>
        <w:spacing w:after="200"/>
        <w:ind w:right="-14"/>
      </w:pPr>
      <w:r w:rsidRPr="002C367D">
        <w:rPr>
          <w:b/>
        </w:rPr>
        <w:t xml:space="preserve">One </w:t>
      </w:r>
      <w:r w:rsidR="008719BC" w:rsidRPr="002C367D">
        <w:rPr>
          <w:b/>
        </w:rPr>
        <w:t>Proposal</w:t>
      </w:r>
      <w:r w:rsidRPr="002C367D">
        <w:rPr>
          <w:b/>
        </w:rPr>
        <w:t xml:space="preserve"> Per </w:t>
      </w:r>
      <w:r w:rsidR="00A64EA0" w:rsidRPr="002C367D">
        <w:rPr>
          <w:b/>
        </w:rPr>
        <w:t>Proposer</w:t>
      </w:r>
      <w:r w:rsidRPr="002C367D">
        <w:rPr>
          <w:b/>
        </w:rPr>
        <w:t>:</w:t>
      </w:r>
      <w:r w:rsidRPr="002C367D">
        <w:t xml:space="preserve"> We are not submitting any other </w:t>
      </w:r>
      <w:r w:rsidR="008719BC" w:rsidRPr="002C367D">
        <w:t>Proposal</w:t>
      </w:r>
      <w:r w:rsidRPr="002C367D">
        <w:t xml:space="preserve">(s) as an individual </w:t>
      </w:r>
      <w:r w:rsidR="00A64EA0" w:rsidRPr="002C367D">
        <w:t>Proposer</w:t>
      </w:r>
      <w:r w:rsidRPr="002C367D">
        <w:t xml:space="preserve">, and we are not participating in any other </w:t>
      </w:r>
      <w:r w:rsidR="008719BC" w:rsidRPr="002C367D">
        <w:t>Proposal</w:t>
      </w:r>
      <w:r w:rsidRPr="002C367D">
        <w:t xml:space="preserve">(s) as a Joint Venture </w:t>
      </w:r>
      <w:r w:rsidR="009D64CF" w:rsidRPr="002C367D">
        <w:t>member</w:t>
      </w:r>
      <w:r w:rsidRPr="002C367D">
        <w:t xml:space="preserve">, and meet the requirements of </w:t>
      </w:r>
      <w:r w:rsidR="0035296A" w:rsidRPr="002C367D">
        <w:t xml:space="preserve">ITP </w:t>
      </w:r>
      <w:r w:rsidRPr="002C367D">
        <w:t xml:space="preserve">4.3, other than alternative </w:t>
      </w:r>
      <w:r w:rsidR="008719BC" w:rsidRPr="002C367D">
        <w:t>Proposal</w:t>
      </w:r>
      <w:r w:rsidRPr="002C367D">
        <w:t xml:space="preserve">s submitted in accordance with </w:t>
      </w:r>
      <w:r w:rsidR="0035296A" w:rsidRPr="002C367D">
        <w:t xml:space="preserve">ITP </w:t>
      </w:r>
      <w:r w:rsidRPr="002C367D">
        <w:t>13;</w:t>
      </w:r>
    </w:p>
    <w:p w14:paraId="0985170B" w14:textId="77777777" w:rsidR="00A82162" w:rsidRPr="002C367D" w:rsidRDefault="00A82162" w:rsidP="0011012F">
      <w:pPr>
        <w:numPr>
          <w:ilvl w:val="0"/>
          <w:numId w:val="13"/>
        </w:numPr>
        <w:suppressAutoHyphens w:val="0"/>
        <w:spacing w:after="200"/>
        <w:ind w:right="-14"/>
      </w:pPr>
      <w:r w:rsidRPr="002C367D">
        <w:rPr>
          <w:b/>
        </w:rPr>
        <w:t>Suspension and Debarment</w:t>
      </w:r>
      <w:r w:rsidRPr="002C367D">
        <w:t xml:space="preserve">: 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w:t>
      </w:r>
      <w:r w:rsidR="008A6412" w:rsidRPr="002C367D">
        <w:t>Purchaser</w:t>
      </w:r>
      <w:r w:rsidRPr="002C367D">
        <w:t xml:space="preserve">’s </w:t>
      </w:r>
      <w:r w:rsidR="008A6412" w:rsidRPr="002C367D">
        <w:t>C</w:t>
      </w:r>
      <w:r w:rsidRPr="002C367D">
        <w:t>ountry laws or official regulations or pursuant to a decision of the United Nations Security Council;</w:t>
      </w:r>
    </w:p>
    <w:p w14:paraId="51D1BD2A" w14:textId="183BA4E0" w:rsidR="00A82162" w:rsidRPr="002C367D" w:rsidRDefault="00A82162" w:rsidP="0011012F">
      <w:pPr>
        <w:numPr>
          <w:ilvl w:val="0"/>
          <w:numId w:val="13"/>
        </w:numPr>
        <w:suppressAutoHyphens w:val="0"/>
        <w:spacing w:after="200"/>
        <w:ind w:right="-14"/>
        <w:rPr>
          <w:iCs/>
        </w:rPr>
      </w:pPr>
      <w:r w:rsidRPr="002C367D">
        <w:rPr>
          <w:b/>
        </w:rPr>
        <w:t>State-owned enterprise or institution</w:t>
      </w:r>
      <w:r w:rsidRPr="002C367D">
        <w:t>: [</w:t>
      </w:r>
      <w:r w:rsidRPr="002C367D">
        <w:rPr>
          <w:i/>
        </w:rPr>
        <w:t>select the appropriate option and delete the other</w:t>
      </w:r>
      <w:r w:rsidR="00CB581A" w:rsidRPr="002C367D">
        <w:t xml:space="preserve">: </w:t>
      </w:r>
      <w:r w:rsidRPr="002C367D">
        <w:rPr>
          <w:b/>
          <w:i/>
        </w:rPr>
        <w:t>We are not a state-owned enterprise or institution</w:t>
      </w:r>
      <w:r w:rsidRPr="002C367D">
        <w:t xml:space="preserve"> / </w:t>
      </w:r>
      <w:r w:rsidRPr="002C367D">
        <w:rPr>
          <w:b/>
          <w:i/>
        </w:rPr>
        <w:t xml:space="preserve">We are a state-owned enterprise or institution but meet the requirements of </w:t>
      </w:r>
      <w:r w:rsidR="0035296A" w:rsidRPr="002C367D">
        <w:rPr>
          <w:b/>
          <w:i/>
        </w:rPr>
        <w:t xml:space="preserve">ITP </w:t>
      </w:r>
      <w:r w:rsidRPr="002C367D">
        <w:rPr>
          <w:b/>
          <w:i/>
        </w:rPr>
        <w:t>4.6</w:t>
      </w:r>
      <w:r w:rsidRPr="002C367D">
        <w:t>];</w:t>
      </w:r>
    </w:p>
    <w:p w14:paraId="7652C8A0" w14:textId="4330DEEC" w:rsidR="00A82162" w:rsidRPr="002C367D" w:rsidRDefault="00A82162" w:rsidP="0011012F">
      <w:pPr>
        <w:numPr>
          <w:ilvl w:val="0"/>
          <w:numId w:val="13"/>
        </w:numPr>
        <w:suppressAutoHyphens w:val="0"/>
        <w:spacing w:after="200"/>
        <w:ind w:right="-14"/>
        <w:rPr>
          <w:i/>
        </w:rPr>
      </w:pPr>
      <w:r w:rsidRPr="002C367D">
        <w:rPr>
          <w:b/>
        </w:rPr>
        <w:t>Commissions, gratuities and fees</w:t>
      </w:r>
      <w:r w:rsidRPr="002C367D">
        <w:t xml:space="preserve">: We have paid, or will pay the following commissions, gratuities, or fees with respect to the </w:t>
      </w:r>
      <w:r w:rsidR="008719BC" w:rsidRPr="002C367D">
        <w:t xml:space="preserve">procurement </w:t>
      </w:r>
      <w:r w:rsidRPr="002C367D">
        <w:t xml:space="preserve">process or execution of the Contract: </w:t>
      </w:r>
      <w:r w:rsidRPr="002C367D">
        <w:rPr>
          <w:i/>
        </w:rPr>
        <w:t xml:space="preserve">[insert </w:t>
      </w:r>
      <w:r w:rsidRPr="002C367D">
        <w:rPr>
          <w:b/>
          <w:i/>
        </w:rPr>
        <w:t>complete name of each Recipient, its full address, the reason for which each commission or gratuity was paid and the amount and currency of each such commission or gratuity</w:t>
      </w:r>
      <w:r w:rsidRPr="002C367D">
        <w:rPr>
          <w:i/>
        </w:rPr>
        <w:t>]</w:t>
      </w:r>
    </w:p>
    <w:tbl>
      <w:tblPr>
        <w:tblW w:w="819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1530"/>
        <w:gridCol w:w="1620"/>
      </w:tblGrid>
      <w:tr w:rsidR="00A82162" w:rsidRPr="002C367D" w14:paraId="03805A43" w14:textId="77777777" w:rsidTr="0080449B">
        <w:tc>
          <w:tcPr>
            <w:tcW w:w="2520" w:type="dxa"/>
          </w:tcPr>
          <w:p w14:paraId="60E79031" w14:textId="77777777" w:rsidR="00A82162" w:rsidRPr="002C367D" w:rsidRDefault="00A82162" w:rsidP="00572AAF">
            <w:r w:rsidRPr="002C367D">
              <w:t>Name of Recipient</w:t>
            </w:r>
          </w:p>
        </w:tc>
        <w:tc>
          <w:tcPr>
            <w:tcW w:w="2520" w:type="dxa"/>
          </w:tcPr>
          <w:p w14:paraId="2E93A190" w14:textId="77777777" w:rsidR="00A82162" w:rsidRPr="002C367D" w:rsidRDefault="00A82162" w:rsidP="00572AAF">
            <w:r w:rsidRPr="002C367D">
              <w:t>Address</w:t>
            </w:r>
          </w:p>
        </w:tc>
        <w:tc>
          <w:tcPr>
            <w:tcW w:w="1530" w:type="dxa"/>
          </w:tcPr>
          <w:p w14:paraId="70A9CB28" w14:textId="77777777" w:rsidR="00A82162" w:rsidRPr="002C367D" w:rsidRDefault="00A82162" w:rsidP="00572AAF">
            <w:r w:rsidRPr="002C367D">
              <w:t>Reason</w:t>
            </w:r>
          </w:p>
        </w:tc>
        <w:tc>
          <w:tcPr>
            <w:tcW w:w="1620" w:type="dxa"/>
          </w:tcPr>
          <w:p w14:paraId="3CE3A010" w14:textId="77777777" w:rsidR="00A82162" w:rsidRPr="002C367D" w:rsidRDefault="00A82162" w:rsidP="00572AAF">
            <w:r w:rsidRPr="002C367D">
              <w:t>Amount</w:t>
            </w:r>
          </w:p>
        </w:tc>
      </w:tr>
      <w:tr w:rsidR="00A82162" w:rsidRPr="002C367D" w14:paraId="5D7B9F2E" w14:textId="77777777" w:rsidTr="0080449B">
        <w:tc>
          <w:tcPr>
            <w:tcW w:w="2520" w:type="dxa"/>
          </w:tcPr>
          <w:p w14:paraId="6E1364A6" w14:textId="77777777" w:rsidR="00A82162" w:rsidRPr="002C367D" w:rsidRDefault="00A82162" w:rsidP="00572AAF">
            <w:pPr>
              <w:rPr>
                <w:u w:val="single"/>
              </w:rPr>
            </w:pPr>
          </w:p>
        </w:tc>
        <w:tc>
          <w:tcPr>
            <w:tcW w:w="2520" w:type="dxa"/>
          </w:tcPr>
          <w:p w14:paraId="790929DD" w14:textId="77777777" w:rsidR="00A82162" w:rsidRPr="002C367D" w:rsidRDefault="00A82162" w:rsidP="00572AAF">
            <w:pPr>
              <w:rPr>
                <w:u w:val="single"/>
              </w:rPr>
            </w:pPr>
          </w:p>
        </w:tc>
        <w:tc>
          <w:tcPr>
            <w:tcW w:w="1530" w:type="dxa"/>
          </w:tcPr>
          <w:p w14:paraId="6F980356" w14:textId="77777777" w:rsidR="00A82162" w:rsidRPr="002C367D" w:rsidRDefault="00A82162" w:rsidP="00572AAF">
            <w:pPr>
              <w:rPr>
                <w:u w:val="single"/>
              </w:rPr>
            </w:pPr>
          </w:p>
        </w:tc>
        <w:tc>
          <w:tcPr>
            <w:tcW w:w="1620" w:type="dxa"/>
          </w:tcPr>
          <w:p w14:paraId="35C4E46B" w14:textId="77777777" w:rsidR="00A82162" w:rsidRPr="002C367D" w:rsidRDefault="00A82162" w:rsidP="00572AAF">
            <w:pPr>
              <w:rPr>
                <w:u w:val="single"/>
              </w:rPr>
            </w:pPr>
          </w:p>
        </w:tc>
      </w:tr>
      <w:tr w:rsidR="00A82162" w:rsidRPr="002C367D" w14:paraId="5B57B2E0" w14:textId="77777777" w:rsidTr="0080449B">
        <w:tc>
          <w:tcPr>
            <w:tcW w:w="2520" w:type="dxa"/>
          </w:tcPr>
          <w:p w14:paraId="6A969E65" w14:textId="77777777" w:rsidR="00A82162" w:rsidRPr="002C367D" w:rsidRDefault="00A82162" w:rsidP="00572AAF">
            <w:pPr>
              <w:rPr>
                <w:u w:val="single"/>
              </w:rPr>
            </w:pPr>
          </w:p>
        </w:tc>
        <w:tc>
          <w:tcPr>
            <w:tcW w:w="2520" w:type="dxa"/>
          </w:tcPr>
          <w:p w14:paraId="2F477E1B" w14:textId="77777777" w:rsidR="00A82162" w:rsidRPr="002C367D" w:rsidRDefault="00A82162" w:rsidP="00572AAF">
            <w:pPr>
              <w:rPr>
                <w:u w:val="single"/>
              </w:rPr>
            </w:pPr>
          </w:p>
        </w:tc>
        <w:tc>
          <w:tcPr>
            <w:tcW w:w="1530" w:type="dxa"/>
          </w:tcPr>
          <w:p w14:paraId="64BD9D7C" w14:textId="77777777" w:rsidR="00A82162" w:rsidRPr="002C367D" w:rsidRDefault="00A82162" w:rsidP="00572AAF">
            <w:pPr>
              <w:rPr>
                <w:u w:val="single"/>
              </w:rPr>
            </w:pPr>
          </w:p>
        </w:tc>
        <w:tc>
          <w:tcPr>
            <w:tcW w:w="1620" w:type="dxa"/>
          </w:tcPr>
          <w:p w14:paraId="594F896B" w14:textId="77777777" w:rsidR="00A82162" w:rsidRPr="002C367D" w:rsidRDefault="00A82162" w:rsidP="00572AAF">
            <w:pPr>
              <w:rPr>
                <w:u w:val="single"/>
              </w:rPr>
            </w:pPr>
          </w:p>
        </w:tc>
      </w:tr>
      <w:tr w:rsidR="00A82162" w:rsidRPr="002C367D" w14:paraId="23E4D18F" w14:textId="77777777" w:rsidTr="0080449B">
        <w:tc>
          <w:tcPr>
            <w:tcW w:w="2520" w:type="dxa"/>
          </w:tcPr>
          <w:p w14:paraId="4E760F85" w14:textId="77777777" w:rsidR="00A82162" w:rsidRPr="002C367D" w:rsidRDefault="00A82162" w:rsidP="00572AAF">
            <w:pPr>
              <w:rPr>
                <w:u w:val="single"/>
              </w:rPr>
            </w:pPr>
          </w:p>
        </w:tc>
        <w:tc>
          <w:tcPr>
            <w:tcW w:w="2520" w:type="dxa"/>
          </w:tcPr>
          <w:p w14:paraId="223E3A7C" w14:textId="77777777" w:rsidR="00A82162" w:rsidRPr="002C367D" w:rsidRDefault="00A82162" w:rsidP="00572AAF">
            <w:pPr>
              <w:rPr>
                <w:u w:val="single"/>
              </w:rPr>
            </w:pPr>
          </w:p>
        </w:tc>
        <w:tc>
          <w:tcPr>
            <w:tcW w:w="1530" w:type="dxa"/>
          </w:tcPr>
          <w:p w14:paraId="4856605E" w14:textId="77777777" w:rsidR="00A82162" w:rsidRPr="002C367D" w:rsidRDefault="00A82162" w:rsidP="00572AAF">
            <w:pPr>
              <w:rPr>
                <w:u w:val="single"/>
              </w:rPr>
            </w:pPr>
          </w:p>
        </w:tc>
        <w:tc>
          <w:tcPr>
            <w:tcW w:w="1620" w:type="dxa"/>
          </w:tcPr>
          <w:p w14:paraId="34BBCE44" w14:textId="77777777" w:rsidR="00A82162" w:rsidRPr="002C367D" w:rsidRDefault="00A82162" w:rsidP="00572AAF">
            <w:pPr>
              <w:rPr>
                <w:u w:val="single"/>
              </w:rPr>
            </w:pPr>
          </w:p>
        </w:tc>
      </w:tr>
      <w:tr w:rsidR="00A82162" w:rsidRPr="002C367D" w14:paraId="06BBA467" w14:textId="77777777" w:rsidTr="0080449B">
        <w:tc>
          <w:tcPr>
            <w:tcW w:w="2520" w:type="dxa"/>
          </w:tcPr>
          <w:p w14:paraId="1C482009" w14:textId="77777777" w:rsidR="00A82162" w:rsidRPr="002C367D" w:rsidRDefault="00A82162" w:rsidP="00572AAF">
            <w:pPr>
              <w:rPr>
                <w:u w:val="single"/>
              </w:rPr>
            </w:pPr>
          </w:p>
        </w:tc>
        <w:tc>
          <w:tcPr>
            <w:tcW w:w="2520" w:type="dxa"/>
          </w:tcPr>
          <w:p w14:paraId="1601BEE1" w14:textId="77777777" w:rsidR="00A82162" w:rsidRPr="002C367D" w:rsidRDefault="00A82162" w:rsidP="00572AAF">
            <w:pPr>
              <w:rPr>
                <w:u w:val="single"/>
              </w:rPr>
            </w:pPr>
          </w:p>
        </w:tc>
        <w:tc>
          <w:tcPr>
            <w:tcW w:w="1530" w:type="dxa"/>
          </w:tcPr>
          <w:p w14:paraId="5C048DC3" w14:textId="77777777" w:rsidR="00A82162" w:rsidRPr="002C367D" w:rsidRDefault="00A82162" w:rsidP="00572AAF">
            <w:pPr>
              <w:rPr>
                <w:u w:val="single"/>
              </w:rPr>
            </w:pPr>
          </w:p>
        </w:tc>
        <w:tc>
          <w:tcPr>
            <w:tcW w:w="1620" w:type="dxa"/>
          </w:tcPr>
          <w:p w14:paraId="35BF4B61" w14:textId="77777777" w:rsidR="00A82162" w:rsidRPr="002C367D" w:rsidRDefault="00A82162" w:rsidP="00572AAF">
            <w:pPr>
              <w:rPr>
                <w:u w:val="single"/>
              </w:rPr>
            </w:pPr>
          </w:p>
        </w:tc>
      </w:tr>
    </w:tbl>
    <w:p w14:paraId="679EC6ED" w14:textId="11A85EAC" w:rsidR="00A82162" w:rsidRPr="002C367D" w:rsidRDefault="002E5AFF" w:rsidP="00A82162">
      <w:pPr>
        <w:ind w:left="540"/>
        <w:rPr>
          <w:i/>
        </w:rPr>
      </w:pPr>
      <w:r w:rsidRPr="002C367D">
        <w:rPr>
          <w:i/>
        </w:rPr>
        <w:t>[</w:t>
      </w:r>
      <w:r w:rsidR="00A82162" w:rsidRPr="002C367D">
        <w:rPr>
          <w:i/>
        </w:rPr>
        <w:t>If none has been paid or is to be paid, indicate “</w:t>
      </w:r>
      <w:r w:rsidR="00A82162" w:rsidRPr="002C367D">
        <w:rPr>
          <w:b/>
          <w:i/>
        </w:rPr>
        <w:t>none</w:t>
      </w:r>
      <w:r w:rsidR="00A82162" w:rsidRPr="002C367D">
        <w:rPr>
          <w:i/>
        </w:rPr>
        <w:t>.”</w:t>
      </w:r>
      <w:r w:rsidRPr="002C367D">
        <w:rPr>
          <w:i/>
        </w:rPr>
        <w:t>]</w:t>
      </w:r>
    </w:p>
    <w:p w14:paraId="51426530" w14:textId="44E4CA64" w:rsidR="00A82162" w:rsidRPr="002C367D" w:rsidRDefault="00A82162" w:rsidP="0011012F">
      <w:pPr>
        <w:numPr>
          <w:ilvl w:val="0"/>
          <w:numId w:val="13"/>
        </w:numPr>
        <w:suppressAutoHyphens w:val="0"/>
        <w:spacing w:after="200"/>
        <w:ind w:right="-14"/>
      </w:pPr>
      <w:r w:rsidRPr="002C367D">
        <w:rPr>
          <w:b/>
        </w:rPr>
        <w:t>Binding Contract</w:t>
      </w:r>
      <w:r w:rsidRPr="002C367D">
        <w:t xml:space="preserve">: We understand that this </w:t>
      </w:r>
      <w:r w:rsidR="008719BC" w:rsidRPr="002C367D">
        <w:t>Proposal</w:t>
      </w:r>
      <w:r w:rsidRPr="002C367D">
        <w:t xml:space="preserve">, together with your written acceptance thereof included in your </w:t>
      </w:r>
      <w:r w:rsidR="00DF0955" w:rsidRPr="002C367D">
        <w:t>Letter of Acceptance</w:t>
      </w:r>
      <w:r w:rsidRPr="002C367D">
        <w:t xml:space="preserve">, shall constitute a binding contract between us, until a formal contract is prepared and executed; </w:t>
      </w:r>
    </w:p>
    <w:p w14:paraId="7B30BC46" w14:textId="33993390" w:rsidR="00A82162" w:rsidRPr="002C367D" w:rsidRDefault="00A82162" w:rsidP="0011012F">
      <w:pPr>
        <w:numPr>
          <w:ilvl w:val="0"/>
          <w:numId w:val="13"/>
        </w:numPr>
        <w:suppressAutoHyphens w:val="0"/>
        <w:spacing w:after="200"/>
        <w:ind w:right="-14"/>
      </w:pPr>
      <w:r w:rsidRPr="002C367D">
        <w:rPr>
          <w:b/>
        </w:rPr>
        <w:lastRenderedPageBreak/>
        <w:t>Not Bound to Accept:</w:t>
      </w:r>
      <w:r w:rsidRPr="002C367D">
        <w:t xml:space="preserve"> We understand that you are not bound to accept the lowest evaluated cost </w:t>
      </w:r>
      <w:r w:rsidR="008719BC" w:rsidRPr="002C367D">
        <w:t>Proposal</w:t>
      </w:r>
      <w:r w:rsidRPr="002C367D">
        <w:t xml:space="preserve">, the Most Advantageous </w:t>
      </w:r>
      <w:r w:rsidR="008719BC" w:rsidRPr="002C367D">
        <w:t>Proposal</w:t>
      </w:r>
      <w:r w:rsidRPr="002C367D">
        <w:t xml:space="preserve"> or any other </w:t>
      </w:r>
      <w:r w:rsidR="008719BC" w:rsidRPr="002C367D">
        <w:t>Proposal</w:t>
      </w:r>
      <w:r w:rsidRPr="002C367D">
        <w:t xml:space="preserve"> that you may receive; and</w:t>
      </w:r>
    </w:p>
    <w:p w14:paraId="17B3C178" w14:textId="77777777" w:rsidR="00A82162" w:rsidRPr="002C367D" w:rsidRDefault="00A82162" w:rsidP="0011012F">
      <w:pPr>
        <w:numPr>
          <w:ilvl w:val="0"/>
          <w:numId w:val="13"/>
        </w:numPr>
        <w:suppressAutoHyphens w:val="0"/>
        <w:spacing w:after="200"/>
        <w:ind w:right="-14"/>
      </w:pPr>
      <w:r w:rsidRPr="002C367D">
        <w:rPr>
          <w:b/>
        </w:rPr>
        <w:t xml:space="preserve">Fraud and Corruption: </w:t>
      </w:r>
      <w:r w:rsidRPr="002C367D">
        <w:t>We hereby certify that we have taken steps to ensure that no person acting for us or on our behalf engage</w:t>
      </w:r>
      <w:r w:rsidR="00950BAE" w:rsidRPr="002C367D">
        <w:t>s</w:t>
      </w:r>
      <w:r w:rsidRPr="002C367D">
        <w:t xml:space="preserve"> in any type of </w:t>
      </w:r>
      <w:r w:rsidR="00B319FE" w:rsidRPr="002C367D">
        <w:t>Fraud and C</w:t>
      </w:r>
      <w:r w:rsidRPr="002C367D">
        <w:t>orruption.</w:t>
      </w:r>
    </w:p>
    <w:p w14:paraId="6611CBC5" w14:textId="77777777" w:rsidR="00A82162" w:rsidRPr="002C367D" w:rsidRDefault="00A82162" w:rsidP="00A82162">
      <w:pPr>
        <w:jc w:val="left"/>
      </w:pPr>
    </w:p>
    <w:p w14:paraId="53C320BA" w14:textId="06D2F410" w:rsidR="00A82162" w:rsidRPr="002C367D" w:rsidRDefault="00A82162" w:rsidP="00A82162">
      <w:pPr>
        <w:jc w:val="left"/>
      </w:pPr>
      <w:r w:rsidRPr="002C367D">
        <w:t xml:space="preserve">Name of the </w:t>
      </w:r>
      <w:r w:rsidR="00A64EA0" w:rsidRPr="002C367D">
        <w:t>Proposer</w:t>
      </w:r>
      <w:r w:rsidRPr="002C367D">
        <w:t>:</w:t>
      </w:r>
      <w:r w:rsidRPr="002C367D">
        <w:rPr>
          <w:bCs/>
          <w:iCs/>
        </w:rPr>
        <w:t xml:space="preserve"> *</w:t>
      </w:r>
      <w:r w:rsidRPr="002C367D">
        <w:rPr>
          <w:i/>
        </w:rPr>
        <w:t xml:space="preserve">[insert </w:t>
      </w:r>
      <w:r w:rsidRPr="002C367D">
        <w:rPr>
          <w:b/>
          <w:i/>
        </w:rPr>
        <w:t xml:space="preserve">complete name of the </w:t>
      </w:r>
      <w:r w:rsidR="00A64EA0" w:rsidRPr="002C367D">
        <w:rPr>
          <w:b/>
          <w:i/>
        </w:rPr>
        <w:t>Proposer</w:t>
      </w:r>
      <w:r w:rsidRPr="002C367D">
        <w:rPr>
          <w:i/>
        </w:rPr>
        <w:t>]</w:t>
      </w:r>
    </w:p>
    <w:p w14:paraId="39990724" w14:textId="483253BF" w:rsidR="00A82162" w:rsidRPr="002C367D" w:rsidRDefault="00A82162" w:rsidP="00A82162">
      <w:pPr>
        <w:jc w:val="left"/>
      </w:pPr>
      <w:r w:rsidRPr="002C367D">
        <w:t xml:space="preserve">Name of the person duly authorized to sign the </w:t>
      </w:r>
      <w:r w:rsidR="008719BC" w:rsidRPr="002C367D">
        <w:t>Proposal</w:t>
      </w:r>
      <w:r w:rsidRPr="002C367D">
        <w:t xml:space="preserve"> on behalf of the </w:t>
      </w:r>
      <w:r w:rsidR="00A64EA0" w:rsidRPr="002C367D">
        <w:t>Proposer</w:t>
      </w:r>
      <w:r w:rsidRPr="002C367D">
        <w:t>:</w:t>
      </w:r>
      <w:r w:rsidRPr="002C367D">
        <w:rPr>
          <w:bCs/>
          <w:iCs/>
        </w:rPr>
        <w:t xml:space="preserve"> **</w:t>
      </w:r>
      <w:r w:rsidRPr="002C367D">
        <w:rPr>
          <w:bCs/>
          <w:i/>
          <w:iCs/>
        </w:rPr>
        <w:t xml:space="preserve">[insert </w:t>
      </w:r>
      <w:r w:rsidRPr="002C367D">
        <w:rPr>
          <w:b/>
          <w:bCs/>
          <w:i/>
          <w:iCs/>
        </w:rPr>
        <w:t xml:space="preserve">complete name of person duly authorized to sign the </w:t>
      </w:r>
      <w:r w:rsidR="008719BC" w:rsidRPr="002C367D">
        <w:rPr>
          <w:b/>
          <w:bCs/>
          <w:i/>
          <w:iCs/>
        </w:rPr>
        <w:t>Proposal</w:t>
      </w:r>
      <w:r w:rsidRPr="002C367D">
        <w:rPr>
          <w:bCs/>
          <w:i/>
          <w:iCs/>
        </w:rPr>
        <w:t>]</w:t>
      </w:r>
    </w:p>
    <w:p w14:paraId="12560E0C" w14:textId="67CC4160" w:rsidR="00A82162" w:rsidRPr="002C367D" w:rsidRDefault="00A82162" w:rsidP="00A82162">
      <w:pPr>
        <w:jc w:val="left"/>
      </w:pPr>
      <w:r w:rsidRPr="002C367D">
        <w:t xml:space="preserve">Title of the person signing the </w:t>
      </w:r>
      <w:r w:rsidR="008719BC" w:rsidRPr="002C367D">
        <w:t>Proposal</w:t>
      </w:r>
      <w:r w:rsidRPr="002C367D">
        <w:t xml:space="preserve">: </w:t>
      </w:r>
      <w:r w:rsidRPr="002C367D">
        <w:rPr>
          <w:i/>
        </w:rPr>
        <w:t xml:space="preserve">[insert </w:t>
      </w:r>
      <w:r w:rsidRPr="002C367D">
        <w:rPr>
          <w:b/>
          <w:i/>
        </w:rPr>
        <w:t xml:space="preserve">complete title of the person signing the </w:t>
      </w:r>
      <w:r w:rsidR="008719BC" w:rsidRPr="002C367D">
        <w:rPr>
          <w:b/>
          <w:i/>
        </w:rPr>
        <w:t>Proposal</w:t>
      </w:r>
      <w:r w:rsidRPr="002C367D">
        <w:rPr>
          <w:i/>
        </w:rPr>
        <w:t>]</w:t>
      </w:r>
    </w:p>
    <w:p w14:paraId="7620C530" w14:textId="77777777" w:rsidR="00A82162" w:rsidRPr="002C367D" w:rsidRDefault="00A82162" w:rsidP="00A82162">
      <w:pPr>
        <w:jc w:val="left"/>
      </w:pPr>
      <w:r w:rsidRPr="002C367D">
        <w:t xml:space="preserve">Signature of the person named above: </w:t>
      </w:r>
      <w:r w:rsidRPr="002C367D">
        <w:rPr>
          <w:i/>
        </w:rPr>
        <w:t xml:space="preserve">[insert </w:t>
      </w:r>
      <w:r w:rsidRPr="002C367D">
        <w:rPr>
          <w:b/>
          <w:i/>
        </w:rPr>
        <w:t>signature of person whose name and capacity are shown above</w:t>
      </w:r>
      <w:r w:rsidRPr="002C367D">
        <w:rPr>
          <w:i/>
        </w:rPr>
        <w:t>]</w:t>
      </w:r>
    </w:p>
    <w:p w14:paraId="5AD077A3" w14:textId="7421159B" w:rsidR="00A82162" w:rsidRPr="002C367D" w:rsidRDefault="00A82162" w:rsidP="00A82162">
      <w:pPr>
        <w:jc w:val="left"/>
      </w:pPr>
      <w:r w:rsidRPr="002C367D">
        <w:t xml:space="preserve">Date signed </w:t>
      </w:r>
      <w:r w:rsidRPr="002C367D">
        <w:rPr>
          <w:i/>
        </w:rPr>
        <w:t xml:space="preserve">[insert </w:t>
      </w:r>
      <w:r w:rsidR="002E5AFF" w:rsidRPr="002C367D">
        <w:rPr>
          <w:b/>
          <w:i/>
        </w:rPr>
        <w:t>number</w:t>
      </w:r>
      <w:r w:rsidRPr="002C367D">
        <w:rPr>
          <w:i/>
        </w:rPr>
        <w:t>]</w:t>
      </w:r>
      <w:r w:rsidRPr="002C367D">
        <w:t xml:space="preserve"> day of </w:t>
      </w:r>
      <w:r w:rsidRPr="002C367D">
        <w:rPr>
          <w:i/>
        </w:rPr>
        <w:t xml:space="preserve">[insert </w:t>
      </w:r>
      <w:r w:rsidRPr="002C367D">
        <w:rPr>
          <w:b/>
          <w:i/>
        </w:rPr>
        <w:t>month</w:t>
      </w:r>
      <w:r w:rsidRPr="002C367D">
        <w:rPr>
          <w:i/>
        </w:rPr>
        <w:t>]</w:t>
      </w:r>
      <w:r w:rsidRPr="002C367D">
        <w:t xml:space="preserve">, </w:t>
      </w:r>
      <w:r w:rsidRPr="002C367D">
        <w:rPr>
          <w:i/>
        </w:rPr>
        <w:t xml:space="preserve">[insert </w:t>
      </w:r>
      <w:r w:rsidRPr="002C367D">
        <w:rPr>
          <w:b/>
          <w:i/>
        </w:rPr>
        <w:t>year</w:t>
      </w:r>
      <w:r w:rsidRPr="002C367D">
        <w:rPr>
          <w:i/>
        </w:rPr>
        <w:t>]</w:t>
      </w:r>
    </w:p>
    <w:p w14:paraId="0BF825A3" w14:textId="77777777" w:rsidR="001764DD" w:rsidRPr="002C367D" w:rsidRDefault="001764DD" w:rsidP="00A82162">
      <w:pPr>
        <w:jc w:val="left"/>
      </w:pPr>
    </w:p>
    <w:p w14:paraId="3698A3A4" w14:textId="4AE3810C" w:rsidR="001764DD" w:rsidRPr="002C367D" w:rsidRDefault="001764DD" w:rsidP="001764DD">
      <w:pPr>
        <w:tabs>
          <w:tab w:val="right" w:pos="9000"/>
        </w:tabs>
        <w:spacing w:before="120"/>
        <w:jc w:val="left"/>
        <w:rPr>
          <w:color w:val="000000" w:themeColor="text1"/>
          <w:sz w:val="22"/>
        </w:rPr>
      </w:pPr>
      <w:bookmarkStart w:id="562" w:name="_Hlk27225341"/>
      <w:bookmarkStart w:id="563" w:name="_Toc482500892"/>
      <w:r w:rsidRPr="002C367D">
        <w:rPr>
          <w:b/>
          <w:bCs/>
          <w:iCs/>
          <w:color w:val="000000" w:themeColor="text1"/>
          <w:sz w:val="22"/>
        </w:rPr>
        <w:t>*</w:t>
      </w:r>
      <w:r w:rsidRPr="002C367D">
        <w:rPr>
          <w:color w:val="000000" w:themeColor="text1"/>
          <w:sz w:val="22"/>
        </w:rPr>
        <w:t xml:space="preserve">: In the case of the </w:t>
      </w:r>
      <w:r w:rsidR="008719BC" w:rsidRPr="002C367D">
        <w:rPr>
          <w:color w:val="000000" w:themeColor="text1"/>
          <w:sz w:val="22"/>
        </w:rPr>
        <w:t>Proposal</w:t>
      </w:r>
      <w:r w:rsidRPr="002C367D">
        <w:rPr>
          <w:color w:val="000000" w:themeColor="text1"/>
          <w:sz w:val="22"/>
        </w:rPr>
        <w:t xml:space="preserve"> submitted by joint venture specify the name of the Joint Venture as </w:t>
      </w:r>
      <w:r w:rsidR="00A64EA0" w:rsidRPr="002C367D">
        <w:rPr>
          <w:color w:val="000000" w:themeColor="text1"/>
          <w:sz w:val="22"/>
        </w:rPr>
        <w:t>Proposer</w:t>
      </w:r>
    </w:p>
    <w:p w14:paraId="18CAAB3D" w14:textId="372875C3" w:rsidR="001764DD" w:rsidRPr="002C367D" w:rsidRDefault="001764DD" w:rsidP="001764DD">
      <w:pPr>
        <w:jc w:val="left"/>
      </w:pPr>
      <w:r w:rsidRPr="002C367D">
        <w:rPr>
          <w:bCs/>
          <w:iCs/>
          <w:color w:val="000000" w:themeColor="text1"/>
          <w:sz w:val="22"/>
        </w:rPr>
        <w:t xml:space="preserve">**: Person signing the </w:t>
      </w:r>
      <w:r w:rsidR="008719BC" w:rsidRPr="002C367D">
        <w:rPr>
          <w:bCs/>
          <w:iCs/>
          <w:color w:val="000000" w:themeColor="text1"/>
          <w:sz w:val="22"/>
        </w:rPr>
        <w:t>Proposal</w:t>
      </w:r>
      <w:r w:rsidRPr="002C367D">
        <w:rPr>
          <w:bCs/>
          <w:iCs/>
          <w:color w:val="000000" w:themeColor="text1"/>
          <w:sz w:val="22"/>
        </w:rPr>
        <w:t xml:space="preserve"> shall have the power of attorney given by the </w:t>
      </w:r>
      <w:r w:rsidR="00A64EA0" w:rsidRPr="002C367D">
        <w:rPr>
          <w:bCs/>
          <w:iCs/>
          <w:color w:val="000000" w:themeColor="text1"/>
          <w:sz w:val="22"/>
        </w:rPr>
        <w:t>Proposer</w:t>
      </w:r>
      <w:r w:rsidRPr="002C367D">
        <w:rPr>
          <w:bCs/>
          <w:iCs/>
          <w:color w:val="000000" w:themeColor="text1"/>
          <w:sz w:val="22"/>
        </w:rPr>
        <w:t xml:space="preserve"> to be attached with the </w:t>
      </w:r>
      <w:r w:rsidR="008719BC" w:rsidRPr="002C367D">
        <w:rPr>
          <w:bCs/>
          <w:iCs/>
          <w:color w:val="000000" w:themeColor="text1"/>
          <w:sz w:val="22"/>
        </w:rPr>
        <w:t>Proposal</w:t>
      </w:r>
    </w:p>
    <w:bookmarkEnd w:id="562"/>
    <w:p w14:paraId="0A8A9012" w14:textId="263A7E54" w:rsidR="00A82162" w:rsidRPr="002C367D" w:rsidRDefault="00A82162">
      <w:pPr>
        <w:suppressAutoHyphens w:val="0"/>
        <w:spacing w:after="0"/>
        <w:jc w:val="left"/>
        <w:rPr>
          <w:b/>
          <w:sz w:val="36"/>
        </w:rPr>
      </w:pPr>
    </w:p>
    <w:p w14:paraId="6682BC24" w14:textId="77777777" w:rsidR="009369C6" w:rsidRPr="002C367D" w:rsidRDefault="009369C6" w:rsidP="009369C6">
      <w:pPr>
        <w:rPr>
          <w:sz w:val="22"/>
        </w:rPr>
      </w:pPr>
    </w:p>
    <w:p w14:paraId="4078A1B2" w14:textId="77777777" w:rsidR="009369C6" w:rsidRPr="002C367D" w:rsidRDefault="009369C6" w:rsidP="009369C6">
      <w:pPr>
        <w:rPr>
          <w:sz w:val="22"/>
        </w:rPr>
      </w:pPr>
    </w:p>
    <w:bookmarkEnd w:id="563"/>
    <w:p w14:paraId="6EE003BA" w14:textId="621BAF32" w:rsidR="009369C6" w:rsidRPr="002C367D" w:rsidRDefault="009369C6">
      <w:pPr>
        <w:suppressAutoHyphens w:val="0"/>
        <w:spacing w:after="0"/>
        <w:jc w:val="left"/>
        <w:rPr>
          <w:sz w:val="20"/>
        </w:rPr>
        <w:sectPr w:rsidR="009369C6" w:rsidRPr="002C367D" w:rsidSect="00EE79A1">
          <w:headerReference w:type="even" r:id="rId49"/>
          <w:headerReference w:type="default" r:id="rId50"/>
          <w:headerReference w:type="first" r:id="rId51"/>
          <w:footnotePr>
            <w:numRestart w:val="eachSect"/>
          </w:footnotePr>
          <w:pgSz w:w="12240" w:h="15840" w:code="1"/>
          <w:pgMar w:top="1440" w:right="1530" w:bottom="1440" w:left="1440" w:header="720" w:footer="720" w:gutter="0"/>
          <w:cols w:space="720"/>
          <w:titlePg/>
          <w:docGrid w:linePitch="326"/>
        </w:sectPr>
      </w:pPr>
    </w:p>
    <w:p w14:paraId="335FC7E8" w14:textId="694813A6" w:rsidR="00C10A6A" w:rsidRPr="002C367D" w:rsidRDefault="00FA7174" w:rsidP="009C4206">
      <w:pPr>
        <w:pStyle w:val="S4-header1"/>
        <w:rPr>
          <w:smallCaps/>
        </w:rPr>
      </w:pPr>
      <w:bookmarkStart w:id="564" w:name="_Toc167985894"/>
      <w:r w:rsidRPr="002C367D">
        <w:rPr>
          <w:smallCaps/>
        </w:rPr>
        <w:lastRenderedPageBreak/>
        <w:t xml:space="preserve">Form ELI </w:t>
      </w:r>
      <w:r w:rsidR="000F1495" w:rsidRPr="002C367D">
        <w:rPr>
          <w:smallCaps/>
        </w:rPr>
        <w:t>1</w:t>
      </w:r>
      <w:r w:rsidRPr="002C367D">
        <w:rPr>
          <w:smallCaps/>
        </w:rPr>
        <w:t>.1.1</w:t>
      </w:r>
      <w:r w:rsidR="009C4206" w:rsidRPr="002C367D">
        <w:rPr>
          <w:smallCaps/>
        </w:rPr>
        <w:t xml:space="preserve">- </w:t>
      </w:r>
      <w:r w:rsidR="00A64EA0" w:rsidRPr="002C367D">
        <w:rPr>
          <w:smallCaps/>
        </w:rPr>
        <w:t>Proposer</w:t>
      </w:r>
      <w:r w:rsidR="00C10A6A" w:rsidRPr="002C367D">
        <w:rPr>
          <w:smallCaps/>
        </w:rPr>
        <w:t xml:space="preserve"> Information Form</w:t>
      </w:r>
      <w:bookmarkEnd w:id="564"/>
    </w:p>
    <w:p w14:paraId="7C84E598" w14:textId="0D26C437" w:rsidR="00C10A6A" w:rsidRPr="002C367D" w:rsidRDefault="00C10A6A" w:rsidP="003938BB">
      <w:pPr>
        <w:suppressAutoHyphens w:val="0"/>
        <w:spacing w:before="120"/>
        <w:rPr>
          <w:i/>
          <w:iCs/>
        </w:rPr>
      </w:pPr>
      <w:r w:rsidRPr="002C367D">
        <w:rPr>
          <w:i/>
          <w:iCs/>
        </w:rPr>
        <w:t>[</w:t>
      </w:r>
      <w:r w:rsidR="00F35ABF" w:rsidRPr="002C367D">
        <w:rPr>
          <w:b/>
          <w:i/>
          <w:iCs/>
        </w:rPr>
        <w:t>Note</w:t>
      </w:r>
      <w:r w:rsidR="00F35ABF" w:rsidRPr="002C367D">
        <w:rPr>
          <w:i/>
          <w:iCs/>
        </w:rPr>
        <w:t xml:space="preserve">:  </w:t>
      </w:r>
      <w:r w:rsidRPr="002C367D">
        <w:rPr>
          <w:i/>
          <w:iCs/>
        </w:rPr>
        <w:t xml:space="preserve">The </w:t>
      </w:r>
      <w:r w:rsidR="00A64EA0" w:rsidRPr="002C367D">
        <w:rPr>
          <w:i/>
          <w:iCs/>
        </w:rPr>
        <w:t>Proposer</w:t>
      </w:r>
      <w:r w:rsidRPr="002C367D">
        <w:rPr>
          <w:i/>
          <w:iCs/>
        </w:rPr>
        <w:t xml:space="preserve"> shall fill in this Form in accordance with the instructions indicated below. No alterations to its format shall be permitted and no substitutions shall be accepted.]</w:t>
      </w:r>
    </w:p>
    <w:p w14:paraId="11690204" w14:textId="23421D97" w:rsidR="00C10A6A" w:rsidRPr="002C367D" w:rsidRDefault="00C10A6A" w:rsidP="003938BB">
      <w:pPr>
        <w:suppressAutoHyphens w:val="0"/>
        <w:spacing w:before="120"/>
        <w:ind w:left="720" w:hanging="720"/>
        <w:jc w:val="left"/>
      </w:pPr>
      <w:r w:rsidRPr="002C367D">
        <w:t xml:space="preserve">Date: </w:t>
      </w:r>
      <w:r w:rsidRPr="002C367D">
        <w:rPr>
          <w:i/>
        </w:rPr>
        <w:t xml:space="preserve">[insert </w:t>
      </w:r>
      <w:r w:rsidRPr="002C367D">
        <w:rPr>
          <w:b/>
          <w:i/>
        </w:rPr>
        <w:t xml:space="preserve">date (as day, month and year) of </w:t>
      </w:r>
      <w:r w:rsidR="003C1925" w:rsidRPr="002C367D">
        <w:rPr>
          <w:b/>
          <w:i/>
        </w:rPr>
        <w:t>Proposal</w:t>
      </w:r>
      <w:r w:rsidRPr="002C367D">
        <w:rPr>
          <w:b/>
          <w:i/>
        </w:rPr>
        <w:t xml:space="preserve"> submission</w:t>
      </w:r>
      <w:r w:rsidRPr="002C367D">
        <w:t xml:space="preserve">] </w:t>
      </w:r>
    </w:p>
    <w:p w14:paraId="047F086E" w14:textId="5AD4E837" w:rsidR="00C10A6A" w:rsidRPr="002C367D" w:rsidRDefault="00C411EC" w:rsidP="003938BB">
      <w:pPr>
        <w:tabs>
          <w:tab w:val="right" w:pos="9360"/>
        </w:tabs>
        <w:suppressAutoHyphens w:val="0"/>
        <w:spacing w:before="120"/>
        <w:ind w:left="720" w:hanging="720"/>
        <w:jc w:val="left"/>
        <w:rPr>
          <w:i/>
        </w:rPr>
      </w:pPr>
      <w:r w:rsidRPr="002C367D">
        <w:t>RFP</w:t>
      </w:r>
      <w:r w:rsidR="00C10A6A" w:rsidRPr="002C367D">
        <w:t xml:space="preserve"> No.: </w:t>
      </w:r>
      <w:r w:rsidR="00C10A6A" w:rsidRPr="002C367D">
        <w:rPr>
          <w:i/>
        </w:rPr>
        <w:t xml:space="preserve">[insert </w:t>
      </w:r>
      <w:r w:rsidR="00C10A6A" w:rsidRPr="002C367D">
        <w:rPr>
          <w:b/>
          <w:i/>
        </w:rPr>
        <w:t xml:space="preserve">number of </w:t>
      </w:r>
      <w:r w:rsidR="003C1925" w:rsidRPr="002C367D">
        <w:rPr>
          <w:b/>
          <w:i/>
        </w:rPr>
        <w:t>Request for Proposals</w:t>
      </w:r>
      <w:r w:rsidR="00C10A6A" w:rsidRPr="002C367D">
        <w:rPr>
          <w:b/>
          <w:i/>
        </w:rPr>
        <w:t xml:space="preserve"> process</w:t>
      </w:r>
      <w:r w:rsidR="00C10A6A" w:rsidRPr="002C367D">
        <w:rPr>
          <w:i/>
        </w:rPr>
        <w:t>]</w:t>
      </w:r>
    </w:p>
    <w:p w14:paraId="1873278D" w14:textId="34DD7999" w:rsidR="00C10A6A" w:rsidRPr="002C367D" w:rsidRDefault="00C10A6A" w:rsidP="003938BB">
      <w:pPr>
        <w:tabs>
          <w:tab w:val="right" w:pos="9360"/>
        </w:tabs>
        <w:suppressAutoHyphens w:val="0"/>
        <w:spacing w:before="120"/>
        <w:ind w:left="720" w:hanging="720"/>
        <w:jc w:val="left"/>
        <w:rPr>
          <w:b/>
        </w:rPr>
      </w:pPr>
      <w:r w:rsidRPr="002C367D">
        <w:t xml:space="preserve">Alternative No.: </w:t>
      </w:r>
      <w:r w:rsidRPr="002C367D">
        <w:rPr>
          <w:i/>
          <w:iCs/>
        </w:rPr>
        <w:t xml:space="preserve">[insert </w:t>
      </w:r>
      <w:r w:rsidRPr="002C367D">
        <w:rPr>
          <w:b/>
          <w:i/>
          <w:iCs/>
        </w:rPr>
        <w:t xml:space="preserve">identification No if this is a </w:t>
      </w:r>
      <w:r w:rsidR="003C1925" w:rsidRPr="002C367D">
        <w:rPr>
          <w:b/>
          <w:i/>
          <w:iCs/>
        </w:rPr>
        <w:t>Proposal</w:t>
      </w:r>
      <w:r w:rsidRPr="002C367D">
        <w:rPr>
          <w:b/>
          <w:i/>
          <w:iCs/>
        </w:rPr>
        <w:t xml:space="preserve"> for an alternative]</w:t>
      </w:r>
      <w:r w:rsidR="00A11718" w:rsidRPr="002C367D">
        <w:rPr>
          <w:b/>
          <w:i/>
          <w:iCs/>
        </w:rPr>
        <w:t xml:space="preserve"> </w:t>
      </w:r>
      <w:r w:rsidR="00461B82" w:rsidRPr="002C367D">
        <w:rPr>
          <w:i/>
          <w:iCs/>
        </w:rPr>
        <w:t>otherwise state</w:t>
      </w:r>
      <w:r w:rsidR="00461B82" w:rsidRPr="002C367D">
        <w:rPr>
          <w:b/>
          <w:i/>
          <w:iCs/>
        </w:rPr>
        <w:t xml:space="preserve"> “not applicable”</w:t>
      </w:r>
    </w:p>
    <w:p w14:paraId="4A32924E" w14:textId="77777777" w:rsidR="00C10A6A" w:rsidRPr="002C367D" w:rsidRDefault="00C10A6A" w:rsidP="003938BB">
      <w:pPr>
        <w:suppressAutoHyphens w:val="0"/>
        <w:spacing w:before="120"/>
        <w:ind w:left="720" w:hanging="720"/>
        <w:jc w:val="right"/>
      </w:pPr>
      <w:r w:rsidRPr="002C367D">
        <w:t>Page ________ of_ ______ pages</w:t>
      </w:r>
    </w:p>
    <w:p w14:paraId="11238C63" w14:textId="77777777" w:rsidR="00C10A6A" w:rsidRPr="002C367D" w:rsidRDefault="00C10A6A" w:rsidP="00711EE1">
      <w:pPr>
        <w:spacing w:after="0"/>
        <w:ind w:right="-720"/>
        <w:jc w:val="left"/>
        <w:rPr>
          <w:spacing w:val="-2"/>
        </w:rPr>
      </w:pPr>
    </w:p>
    <w:tbl>
      <w:tblPr>
        <w:tblW w:w="86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C10A6A" w:rsidRPr="002C367D" w14:paraId="31211894" w14:textId="77777777" w:rsidTr="00A11718">
        <w:trPr>
          <w:cantSplit/>
          <w:trHeight w:val="440"/>
        </w:trPr>
        <w:tc>
          <w:tcPr>
            <w:tcW w:w="9450" w:type="dxa"/>
            <w:tcBorders>
              <w:bottom w:val="nil"/>
            </w:tcBorders>
          </w:tcPr>
          <w:p w14:paraId="1BCD6179" w14:textId="77DA46DD" w:rsidR="00C10A6A" w:rsidRPr="002C367D" w:rsidRDefault="00C10A6A" w:rsidP="00A11718">
            <w:pPr>
              <w:spacing w:after="200"/>
              <w:ind w:left="360" w:right="612" w:hanging="360"/>
              <w:jc w:val="left"/>
            </w:pPr>
            <w:r w:rsidRPr="002C367D">
              <w:rPr>
                <w:spacing w:val="-2"/>
              </w:rPr>
              <w:t xml:space="preserve">1.  </w:t>
            </w:r>
            <w:r w:rsidR="00A64EA0" w:rsidRPr="002C367D">
              <w:rPr>
                <w:spacing w:val="-2"/>
              </w:rPr>
              <w:t>Proposer</w:t>
            </w:r>
            <w:r w:rsidRPr="002C367D">
              <w:rPr>
                <w:spacing w:val="-2"/>
              </w:rPr>
              <w:t>’s</w:t>
            </w:r>
            <w:r w:rsidRPr="002C367D">
              <w:t xml:space="preserve"> Name  </w:t>
            </w:r>
            <w:r w:rsidRPr="002C367D">
              <w:rPr>
                <w:bCs/>
                <w:i/>
                <w:iCs/>
              </w:rPr>
              <w:t xml:space="preserve">[insert </w:t>
            </w:r>
            <w:r w:rsidR="00A64EA0" w:rsidRPr="002C367D">
              <w:rPr>
                <w:b/>
                <w:bCs/>
                <w:i/>
                <w:iCs/>
              </w:rPr>
              <w:t>Proposer</w:t>
            </w:r>
            <w:r w:rsidRPr="002C367D">
              <w:rPr>
                <w:b/>
                <w:bCs/>
                <w:i/>
                <w:iCs/>
              </w:rPr>
              <w:t>’s legal name</w:t>
            </w:r>
            <w:r w:rsidRPr="002C367D">
              <w:rPr>
                <w:bCs/>
                <w:i/>
                <w:iCs/>
              </w:rPr>
              <w:t>]</w:t>
            </w:r>
          </w:p>
        </w:tc>
      </w:tr>
      <w:tr w:rsidR="00C10A6A" w:rsidRPr="002C367D" w14:paraId="11C6E410" w14:textId="77777777" w:rsidTr="00A11718">
        <w:trPr>
          <w:cantSplit/>
        </w:trPr>
        <w:tc>
          <w:tcPr>
            <w:tcW w:w="9450" w:type="dxa"/>
            <w:tcBorders>
              <w:left w:val="single" w:sz="4" w:space="0" w:color="auto"/>
            </w:tcBorders>
          </w:tcPr>
          <w:p w14:paraId="5DB8B364" w14:textId="4975566C" w:rsidR="00C10A6A" w:rsidRPr="002C367D" w:rsidRDefault="00C10A6A" w:rsidP="00A11718">
            <w:pPr>
              <w:spacing w:after="200"/>
              <w:ind w:left="360" w:right="612" w:hanging="360"/>
              <w:jc w:val="left"/>
              <w:rPr>
                <w:spacing w:val="-2"/>
              </w:rPr>
            </w:pPr>
            <w:r w:rsidRPr="002C367D">
              <w:rPr>
                <w:spacing w:val="-2"/>
              </w:rPr>
              <w:t xml:space="preserve">2.  In case of JV, legal name of each member : </w:t>
            </w:r>
            <w:r w:rsidRPr="002C367D">
              <w:rPr>
                <w:bCs/>
                <w:i/>
                <w:iCs/>
                <w:spacing w:val="-2"/>
              </w:rPr>
              <w:t xml:space="preserve">[insert </w:t>
            </w:r>
            <w:r w:rsidRPr="002C367D">
              <w:rPr>
                <w:b/>
                <w:bCs/>
                <w:i/>
                <w:iCs/>
                <w:spacing w:val="-2"/>
              </w:rPr>
              <w:t>legal name of each member in JV</w:t>
            </w:r>
            <w:r w:rsidRPr="002C367D">
              <w:rPr>
                <w:bCs/>
                <w:i/>
                <w:iCs/>
                <w:spacing w:val="-2"/>
              </w:rPr>
              <w:t>]</w:t>
            </w:r>
          </w:p>
        </w:tc>
      </w:tr>
      <w:tr w:rsidR="00C10A6A" w:rsidRPr="002C367D" w14:paraId="17A40094" w14:textId="77777777" w:rsidTr="00A11718">
        <w:trPr>
          <w:cantSplit/>
          <w:trHeight w:val="674"/>
        </w:trPr>
        <w:tc>
          <w:tcPr>
            <w:tcW w:w="9450" w:type="dxa"/>
            <w:tcBorders>
              <w:left w:val="single" w:sz="4" w:space="0" w:color="auto"/>
            </w:tcBorders>
          </w:tcPr>
          <w:p w14:paraId="16280066" w14:textId="11FDF075" w:rsidR="00C10A6A" w:rsidRPr="002C367D" w:rsidRDefault="00C10A6A" w:rsidP="00A11718">
            <w:pPr>
              <w:spacing w:after="200"/>
              <w:ind w:right="612"/>
              <w:jc w:val="left"/>
              <w:rPr>
                <w:b/>
              </w:rPr>
            </w:pPr>
            <w:r w:rsidRPr="002C367D">
              <w:t xml:space="preserve">3.  </w:t>
            </w:r>
            <w:r w:rsidR="00A64EA0" w:rsidRPr="002C367D">
              <w:t>Proposer</w:t>
            </w:r>
            <w:r w:rsidRPr="002C367D">
              <w:t>’s</w:t>
            </w:r>
            <w:r w:rsidRPr="002C367D">
              <w:rPr>
                <w:spacing w:val="-2"/>
              </w:rPr>
              <w:t xml:space="preserve"> actual or intended country of registration: </w:t>
            </w:r>
            <w:r w:rsidRPr="002C367D">
              <w:rPr>
                <w:bCs/>
                <w:i/>
                <w:iCs/>
                <w:spacing w:val="-2"/>
              </w:rPr>
              <w:t xml:space="preserve">[insert </w:t>
            </w:r>
            <w:r w:rsidRPr="002C367D">
              <w:rPr>
                <w:b/>
                <w:bCs/>
                <w:i/>
                <w:iCs/>
                <w:spacing w:val="-2"/>
              </w:rPr>
              <w:t>actual or intended country of registration</w:t>
            </w:r>
            <w:r w:rsidRPr="002C367D">
              <w:rPr>
                <w:bCs/>
                <w:i/>
                <w:iCs/>
                <w:spacing w:val="-2"/>
              </w:rPr>
              <w:t>]</w:t>
            </w:r>
          </w:p>
        </w:tc>
      </w:tr>
      <w:tr w:rsidR="00C10A6A" w:rsidRPr="002C367D" w14:paraId="4B5891C0" w14:textId="77777777" w:rsidTr="00A11718">
        <w:trPr>
          <w:cantSplit/>
          <w:trHeight w:val="404"/>
        </w:trPr>
        <w:tc>
          <w:tcPr>
            <w:tcW w:w="9450" w:type="dxa"/>
            <w:tcBorders>
              <w:left w:val="single" w:sz="4" w:space="0" w:color="auto"/>
            </w:tcBorders>
          </w:tcPr>
          <w:p w14:paraId="09B6F819" w14:textId="1CD1CA3D" w:rsidR="00C10A6A" w:rsidRPr="002C367D" w:rsidRDefault="00C10A6A" w:rsidP="00A11718">
            <w:pPr>
              <w:spacing w:after="200"/>
              <w:ind w:right="612"/>
              <w:jc w:val="left"/>
              <w:rPr>
                <w:b/>
                <w:spacing w:val="-2"/>
              </w:rPr>
            </w:pPr>
            <w:r w:rsidRPr="002C367D">
              <w:rPr>
                <w:spacing w:val="-2"/>
              </w:rPr>
              <w:t xml:space="preserve">4.  </w:t>
            </w:r>
            <w:r w:rsidR="00A64EA0" w:rsidRPr="002C367D">
              <w:rPr>
                <w:spacing w:val="-2"/>
              </w:rPr>
              <w:t>Proposer</w:t>
            </w:r>
            <w:r w:rsidRPr="002C367D">
              <w:rPr>
                <w:spacing w:val="-2"/>
              </w:rPr>
              <w:t xml:space="preserve">’s year of registration: </w:t>
            </w:r>
            <w:r w:rsidRPr="002C367D">
              <w:rPr>
                <w:bCs/>
                <w:i/>
                <w:iCs/>
                <w:spacing w:val="-2"/>
              </w:rPr>
              <w:t xml:space="preserve">[insert </w:t>
            </w:r>
            <w:r w:rsidR="00A64EA0" w:rsidRPr="002C367D">
              <w:rPr>
                <w:b/>
                <w:bCs/>
                <w:i/>
                <w:iCs/>
                <w:spacing w:val="-2"/>
              </w:rPr>
              <w:t>Proposer</w:t>
            </w:r>
            <w:r w:rsidRPr="002C367D">
              <w:rPr>
                <w:b/>
                <w:bCs/>
                <w:i/>
                <w:iCs/>
                <w:spacing w:val="-2"/>
              </w:rPr>
              <w:t>’s year of registration</w:t>
            </w:r>
            <w:r w:rsidRPr="002C367D">
              <w:rPr>
                <w:bCs/>
                <w:i/>
                <w:iCs/>
                <w:spacing w:val="-2"/>
              </w:rPr>
              <w:t>]</w:t>
            </w:r>
          </w:p>
        </w:tc>
      </w:tr>
      <w:tr w:rsidR="00C10A6A" w:rsidRPr="002C367D" w14:paraId="62BD9FA7" w14:textId="77777777" w:rsidTr="00A11718">
        <w:trPr>
          <w:cantSplit/>
        </w:trPr>
        <w:tc>
          <w:tcPr>
            <w:tcW w:w="9450" w:type="dxa"/>
            <w:tcBorders>
              <w:left w:val="single" w:sz="4" w:space="0" w:color="auto"/>
            </w:tcBorders>
          </w:tcPr>
          <w:p w14:paraId="1FDC5535" w14:textId="6D4028CD" w:rsidR="00C10A6A" w:rsidRPr="002C367D" w:rsidRDefault="00C10A6A" w:rsidP="00A11718">
            <w:pPr>
              <w:spacing w:after="200"/>
              <w:ind w:right="612"/>
              <w:jc w:val="left"/>
              <w:rPr>
                <w:spacing w:val="-2"/>
              </w:rPr>
            </w:pPr>
            <w:r w:rsidRPr="002C367D">
              <w:rPr>
                <w:spacing w:val="-2"/>
              </w:rPr>
              <w:t xml:space="preserve">5.  </w:t>
            </w:r>
            <w:r w:rsidR="00A64EA0" w:rsidRPr="002C367D">
              <w:rPr>
                <w:spacing w:val="-2"/>
              </w:rPr>
              <w:t>Proposer</w:t>
            </w:r>
            <w:r w:rsidRPr="002C367D">
              <w:rPr>
                <w:spacing w:val="-2"/>
              </w:rPr>
              <w:t xml:space="preserve">’s Address in country of registration: </w:t>
            </w:r>
            <w:r w:rsidRPr="002C367D">
              <w:rPr>
                <w:bCs/>
                <w:i/>
                <w:iCs/>
                <w:spacing w:val="-2"/>
              </w:rPr>
              <w:t xml:space="preserve">[insert </w:t>
            </w:r>
            <w:r w:rsidR="00A64EA0" w:rsidRPr="002C367D">
              <w:rPr>
                <w:b/>
                <w:bCs/>
                <w:i/>
                <w:iCs/>
                <w:spacing w:val="-2"/>
              </w:rPr>
              <w:t>Proposer</w:t>
            </w:r>
            <w:r w:rsidRPr="002C367D">
              <w:rPr>
                <w:b/>
                <w:bCs/>
                <w:i/>
                <w:iCs/>
                <w:spacing w:val="-2"/>
              </w:rPr>
              <w:t>’s legal address in country of registration</w:t>
            </w:r>
            <w:r w:rsidRPr="002C367D">
              <w:rPr>
                <w:bCs/>
                <w:i/>
                <w:iCs/>
                <w:spacing w:val="-2"/>
              </w:rPr>
              <w:t>]</w:t>
            </w:r>
          </w:p>
        </w:tc>
      </w:tr>
      <w:tr w:rsidR="00C10A6A" w:rsidRPr="002C367D" w14:paraId="252FBCF4" w14:textId="77777777" w:rsidTr="00A11718">
        <w:trPr>
          <w:cantSplit/>
        </w:trPr>
        <w:tc>
          <w:tcPr>
            <w:tcW w:w="9450" w:type="dxa"/>
          </w:tcPr>
          <w:p w14:paraId="1FA2BBDC" w14:textId="70F401F2" w:rsidR="00C10A6A" w:rsidRPr="002C367D" w:rsidRDefault="00C10A6A" w:rsidP="00A11718">
            <w:pPr>
              <w:spacing w:after="200"/>
              <w:ind w:right="612"/>
              <w:jc w:val="left"/>
              <w:rPr>
                <w:spacing w:val="-2"/>
              </w:rPr>
            </w:pPr>
            <w:r w:rsidRPr="002C367D">
              <w:rPr>
                <w:spacing w:val="-2"/>
              </w:rPr>
              <w:t xml:space="preserve">6.  </w:t>
            </w:r>
            <w:r w:rsidR="00A64EA0" w:rsidRPr="002C367D">
              <w:rPr>
                <w:spacing w:val="-2"/>
              </w:rPr>
              <w:t>Proposer</w:t>
            </w:r>
            <w:r w:rsidRPr="002C367D">
              <w:rPr>
                <w:spacing w:val="-2"/>
              </w:rPr>
              <w:t>’s Authorized Representative Information</w:t>
            </w:r>
          </w:p>
          <w:p w14:paraId="410DB9DE" w14:textId="77777777" w:rsidR="00C10A6A" w:rsidRPr="002C367D" w:rsidRDefault="00C10A6A" w:rsidP="00A11718">
            <w:pPr>
              <w:ind w:left="360" w:right="612" w:hanging="360"/>
              <w:jc w:val="left"/>
              <w:rPr>
                <w:b/>
                <w:spacing w:val="-2"/>
              </w:rPr>
            </w:pPr>
            <w:r w:rsidRPr="002C367D">
              <w:rPr>
                <w:spacing w:val="-2"/>
              </w:rPr>
              <w:t xml:space="preserve">     Name: </w:t>
            </w:r>
            <w:r w:rsidRPr="002C367D">
              <w:rPr>
                <w:i/>
                <w:spacing w:val="-2"/>
              </w:rPr>
              <w:t xml:space="preserve">[insert </w:t>
            </w:r>
            <w:r w:rsidRPr="002C367D">
              <w:rPr>
                <w:b/>
                <w:i/>
                <w:spacing w:val="-2"/>
              </w:rPr>
              <w:t>Authorized Representative’s name</w:t>
            </w:r>
            <w:r w:rsidRPr="002C367D">
              <w:rPr>
                <w:i/>
                <w:spacing w:val="-2"/>
              </w:rPr>
              <w:t>]</w:t>
            </w:r>
          </w:p>
          <w:p w14:paraId="46A05669" w14:textId="77777777" w:rsidR="00C10A6A" w:rsidRPr="002C367D" w:rsidRDefault="00C10A6A" w:rsidP="00A11718">
            <w:pPr>
              <w:ind w:right="612"/>
              <w:jc w:val="left"/>
              <w:rPr>
                <w:b/>
                <w:spacing w:val="-2"/>
              </w:rPr>
            </w:pPr>
            <w:r w:rsidRPr="002C367D">
              <w:rPr>
                <w:spacing w:val="-2"/>
              </w:rPr>
              <w:t xml:space="preserve">     Address: </w:t>
            </w:r>
            <w:r w:rsidRPr="002C367D">
              <w:rPr>
                <w:i/>
                <w:spacing w:val="-2"/>
              </w:rPr>
              <w:t xml:space="preserve">[insert </w:t>
            </w:r>
            <w:r w:rsidRPr="002C367D">
              <w:rPr>
                <w:b/>
                <w:i/>
                <w:spacing w:val="-2"/>
              </w:rPr>
              <w:t>Authorized Representative’s Address</w:t>
            </w:r>
            <w:r w:rsidRPr="002C367D">
              <w:rPr>
                <w:i/>
                <w:spacing w:val="-2"/>
              </w:rPr>
              <w:t>]</w:t>
            </w:r>
          </w:p>
          <w:p w14:paraId="101FCF0B" w14:textId="77777777" w:rsidR="00C10A6A" w:rsidRPr="002C367D" w:rsidRDefault="00C10A6A" w:rsidP="00A11718">
            <w:pPr>
              <w:ind w:right="612"/>
              <w:jc w:val="left"/>
              <w:rPr>
                <w:b/>
                <w:spacing w:val="-2"/>
              </w:rPr>
            </w:pPr>
            <w:r w:rsidRPr="002C367D">
              <w:rPr>
                <w:spacing w:val="-2"/>
              </w:rPr>
              <w:t xml:space="preserve">     Telephone/Fax numbers: </w:t>
            </w:r>
            <w:r w:rsidRPr="002C367D">
              <w:rPr>
                <w:i/>
                <w:spacing w:val="-2"/>
              </w:rPr>
              <w:t xml:space="preserve">[insert </w:t>
            </w:r>
            <w:r w:rsidRPr="002C367D">
              <w:rPr>
                <w:b/>
                <w:i/>
                <w:spacing w:val="-2"/>
              </w:rPr>
              <w:t>Authorized Representative’s telephone/fax numbers</w:t>
            </w:r>
            <w:r w:rsidRPr="002C367D">
              <w:rPr>
                <w:i/>
                <w:spacing w:val="-2"/>
              </w:rPr>
              <w:t>]</w:t>
            </w:r>
          </w:p>
          <w:p w14:paraId="2F5684C1" w14:textId="77777777" w:rsidR="00C10A6A" w:rsidRPr="002C367D" w:rsidRDefault="00C10A6A" w:rsidP="00A11718">
            <w:pPr>
              <w:spacing w:after="200"/>
              <w:ind w:right="612"/>
              <w:jc w:val="left"/>
              <w:rPr>
                <w:spacing w:val="-2"/>
              </w:rPr>
            </w:pPr>
            <w:r w:rsidRPr="002C367D">
              <w:rPr>
                <w:spacing w:val="-2"/>
              </w:rPr>
              <w:t xml:space="preserve">     Email Address: </w:t>
            </w:r>
            <w:r w:rsidRPr="002C367D">
              <w:rPr>
                <w:i/>
                <w:spacing w:val="-2"/>
              </w:rPr>
              <w:t xml:space="preserve">[insert </w:t>
            </w:r>
            <w:r w:rsidRPr="002C367D">
              <w:rPr>
                <w:b/>
                <w:i/>
                <w:spacing w:val="-2"/>
              </w:rPr>
              <w:t>Authorized Representative’s email address</w:t>
            </w:r>
            <w:r w:rsidRPr="002C367D">
              <w:rPr>
                <w:i/>
                <w:spacing w:val="-2"/>
              </w:rPr>
              <w:t>]</w:t>
            </w:r>
          </w:p>
        </w:tc>
      </w:tr>
      <w:tr w:rsidR="00C10A6A" w:rsidRPr="002C367D" w14:paraId="4773EEDF" w14:textId="77777777" w:rsidTr="00A11718">
        <w:tc>
          <w:tcPr>
            <w:tcW w:w="9450" w:type="dxa"/>
          </w:tcPr>
          <w:p w14:paraId="33709224" w14:textId="77777777" w:rsidR="00C10A6A" w:rsidRPr="002C367D" w:rsidRDefault="00C10A6A" w:rsidP="00A11718">
            <w:pPr>
              <w:suppressAutoHyphens w:val="0"/>
              <w:spacing w:before="40"/>
              <w:ind w:left="90" w:right="612"/>
              <w:jc w:val="left"/>
              <w:rPr>
                <w:spacing w:val="-2"/>
              </w:rPr>
            </w:pPr>
            <w:r w:rsidRPr="002C367D">
              <w:t xml:space="preserve">7. </w:t>
            </w:r>
            <w:r w:rsidRPr="002C367D">
              <w:tab/>
            </w:r>
            <w:r w:rsidRPr="002C367D">
              <w:rPr>
                <w:spacing w:val="-2"/>
              </w:rPr>
              <w:t xml:space="preserve">Attached are copies of original documents of </w:t>
            </w:r>
            <w:r w:rsidRPr="002C367D">
              <w:rPr>
                <w:i/>
                <w:spacing w:val="-2"/>
              </w:rPr>
              <w:t>[check the box(es) of the attached original documents]</w:t>
            </w:r>
          </w:p>
          <w:p w14:paraId="00A33D15" w14:textId="5BFB91C1" w:rsidR="00C10A6A" w:rsidRPr="002C367D" w:rsidRDefault="00C10A6A" w:rsidP="00A11718">
            <w:pPr>
              <w:suppressAutoHyphens w:val="0"/>
              <w:spacing w:before="40"/>
              <w:ind w:left="540" w:right="612" w:hanging="450"/>
              <w:jc w:val="left"/>
              <w:rPr>
                <w:spacing w:val="-8"/>
              </w:rPr>
            </w:pPr>
            <w:r w:rsidRPr="003202FA">
              <w:rPr>
                <w:rFonts w:eastAsia="Wingdings"/>
                <w:spacing w:val="-2"/>
              </w:rPr>
              <w:sym w:font="Wingdings" w:char="F0A8"/>
            </w:r>
            <w:r w:rsidRPr="002C367D">
              <w:rPr>
                <w:rFonts w:eastAsia="MS Mincho"/>
                <w:spacing w:val="-2"/>
              </w:rPr>
              <w:tab/>
            </w:r>
            <w:r w:rsidRPr="002C367D">
              <w:rPr>
                <w:spacing w:val="-2"/>
              </w:rPr>
              <w:t xml:space="preserve">Articles of Incorporation (or equivalent documents of constitution or association), and/or documents of registration of </w:t>
            </w:r>
            <w:r w:rsidRPr="002C367D">
              <w:rPr>
                <w:spacing w:val="-8"/>
              </w:rPr>
              <w:t xml:space="preserve">the legal entity named above, in accordance with </w:t>
            </w:r>
            <w:r w:rsidR="0035296A" w:rsidRPr="002C367D">
              <w:rPr>
                <w:spacing w:val="-8"/>
              </w:rPr>
              <w:t xml:space="preserve">ITP </w:t>
            </w:r>
            <w:r w:rsidRPr="002C367D">
              <w:rPr>
                <w:spacing w:val="-8"/>
              </w:rPr>
              <w:t>4.4.</w:t>
            </w:r>
          </w:p>
          <w:p w14:paraId="116B057B" w14:textId="5D13883B" w:rsidR="00C10A6A" w:rsidRPr="002C367D" w:rsidRDefault="00C10A6A" w:rsidP="00A11718">
            <w:pPr>
              <w:suppressAutoHyphens w:val="0"/>
              <w:spacing w:before="40"/>
              <w:ind w:left="540" w:right="612" w:hanging="450"/>
              <w:jc w:val="left"/>
              <w:rPr>
                <w:spacing w:val="-2"/>
              </w:rPr>
            </w:pPr>
            <w:r w:rsidRPr="003202FA">
              <w:rPr>
                <w:rFonts w:eastAsia="Wingdings"/>
                <w:spacing w:val="-2"/>
              </w:rPr>
              <w:sym w:font="Wingdings" w:char="F0A8"/>
            </w:r>
            <w:r w:rsidRPr="002C367D">
              <w:rPr>
                <w:spacing w:val="-2"/>
              </w:rPr>
              <w:tab/>
              <w:t xml:space="preserve">In case of JV, letter of intent to form JV or JV agreement, in accordance with </w:t>
            </w:r>
            <w:r w:rsidR="0035296A" w:rsidRPr="002C367D">
              <w:rPr>
                <w:spacing w:val="-2"/>
              </w:rPr>
              <w:t xml:space="preserve">ITP </w:t>
            </w:r>
            <w:r w:rsidRPr="002C367D">
              <w:rPr>
                <w:spacing w:val="-2"/>
              </w:rPr>
              <w:t>4.1.</w:t>
            </w:r>
          </w:p>
          <w:p w14:paraId="51BDF1A9" w14:textId="515E2795" w:rsidR="00C10A6A" w:rsidRPr="002C367D" w:rsidRDefault="00C10A6A" w:rsidP="00A11718">
            <w:pPr>
              <w:suppressAutoHyphens w:val="0"/>
              <w:spacing w:before="40"/>
              <w:ind w:left="540" w:right="612" w:hanging="450"/>
              <w:jc w:val="left"/>
              <w:rPr>
                <w:spacing w:val="-2"/>
              </w:rPr>
            </w:pPr>
            <w:r w:rsidRPr="003202FA">
              <w:rPr>
                <w:rFonts w:eastAsia="Wingdings"/>
                <w:spacing w:val="-2"/>
              </w:rPr>
              <w:sym w:font="Wingdings" w:char="F0A8"/>
            </w:r>
            <w:r w:rsidRPr="002C367D">
              <w:rPr>
                <w:rFonts w:eastAsia="MS Mincho"/>
                <w:spacing w:val="-2"/>
              </w:rPr>
              <w:tab/>
            </w:r>
            <w:r w:rsidRPr="002C367D">
              <w:rPr>
                <w:spacing w:val="-2"/>
              </w:rPr>
              <w:t xml:space="preserve">In case of state-owned enterprise or institution, in accordance with </w:t>
            </w:r>
            <w:r w:rsidR="0035296A" w:rsidRPr="002C367D">
              <w:rPr>
                <w:spacing w:val="-2"/>
              </w:rPr>
              <w:t xml:space="preserve">ITP </w:t>
            </w:r>
            <w:r w:rsidRPr="002C367D">
              <w:rPr>
                <w:spacing w:val="-2"/>
              </w:rPr>
              <w:t>4.6 documents establishing:</w:t>
            </w:r>
          </w:p>
          <w:p w14:paraId="7EECCBA7" w14:textId="77777777" w:rsidR="00C10A6A" w:rsidRPr="002C367D" w:rsidRDefault="00C10A6A" w:rsidP="0011012F">
            <w:pPr>
              <w:widowControl w:val="0"/>
              <w:numPr>
                <w:ilvl w:val="0"/>
                <w:numId w:val="14"/>
              </w:numPr>
              <w:suppressAutoHyphens w:val="0"/>
              <w:autoSpaceDE w:val="0"/>
              <w:autoSpaceDN w:val="0"/>
              <w:spacing w:before="40" w:after="0"/>
              <w:ind w:right="612"/>
              <w:contextualSpacing/>
              <w:jc w:val="left"/>
              <w:rPr>
                <w:spacing w:val="-8"/>
              </w:rPr>
            </w:pPr>
            <w:r w:rsidRPr="002C367D">
              <w:rPr>
                <w:spacing w:val="-2"/>
              </w:rPr>
              <w:t>Legal and financial autonomy</w:t>
            </w:r>
          </w:p>
          <w:p w14:paraId="5D4DB35D" w14:textId="77777777" w:rsidR="00C10A6A" w:rsidRPr="002C367D" w:rsidRDefault="00C10A6A" w:rsidP="0011012F">
            <w:pPr>
              <w:widowControl w:val="0"/>
              <w:numPr>
                <w:ilvl w:val="0"/>
                <w:numId w:val="14"/>
              </w:numPr>
              <w:suppressAutoHyphens w:val="0"/>
              <w:autoSpaceDE w:val="0"/>
              <w:autoSpaceDN w:val="0"/>
              <w:spacing w:before="40" w:after="0"/>
              <w:ind w:right="612"/>
              <w:contextualSpacing/>
              <w:jc w:val="left"/>
              <w:rPr>
                <w:spacing w:val="-8"/>
              </w:rPr>
            </w:pPr>
            <w:r w:rsidRPr="002C367D">
              <w:rPr>
                <w:spacing w:val="-2"/>
              </w:rPr>
              <w:lastRenderedPageBreak/>
              <w:t>Operation under commercial law</w:t>
            </w:r>
          </w:p>
          <w:p w14:paraId="08E6CDA1" w14:textId="24216B67" w:rsidR="00C10A6A" w:rsidRPr="002C367D" w:rsidRDefault="00C10A6A" w:rsidP="0011012F">
            <w:pPr>
              <w:widowControl w:val="0"/>
              <w:numPr>
                <w:ilvl w:val="0"/>
                <w:numId w:val="14"/>
              </w:numPr>
              <w:suppressAutoHyphens w:val="0"/>
              <w:autoSpaceDE w:val="0"/>
              <w:autoSpaceDN w:val="0"/>
              <w:spacing w:before="40" w:after="0"/>
              <w:ind w:right="612"/>
              <w:contextualSpacing/>
              <w:jc w:val="left"/>
              <w:rPr>
                <w:spacing w:val="-8"/>
              </w:rPr>
            </w:pPr>
            <w:r w:rsidRPr="002C367D">
              <w:rPr>
                <w:spacing w:val="-2"/>
              </w:rPr>
              <w:t xml:space="preserve">Establishing that the </w:t>
            </w:r>
            <w:r w:rsidR="00A64EA0" w:rsidRPr="002C367D">
              <w:rPr>
                <w:spacing w:val="-2"/>
              </w:rPr>
              <w:t>Proposer</w:t>
            </w:r>
            <w:r w:rsidRPr="002C367D">
              <w:rPr>
                <w:spacing w:val="-2"/>
              </w:rPr>
              <w:t xml:space="preserve"> is not under the supervision of the Purchaser</w:t>
            </w:r>
          </w:p>
          <w:p w14:paraId="196B60F9" w14:textId="43E8ADF1" w:rsidR="00C10A6A" w:rsidRPr="002C367D" w:rsidRDefault="001761D7" w:rsidP="00A11718">
            <w:pPr>
              <w:suppressAutoHyphens w:val="0"/>
              <w:spacing w:after="200"/>
              <w:ind w:left="325" w:right="612" w:hanging="270"/>
              <w:jc w:val="left"/>
            </w:pPr>
            <w:r w:rsidRPr="002C367D">
              <w:rPr>
                <w:rFonts w:eastAsia="MS Mincho"/>
                <w:spacing w:val="-2"/>
              </w:rPr>
              <w:t xml:space="preserve">8.  </w:t>
            </w:r>
            <w:r w:rsidR="00C10A6A" w:rsidRPr="002C367D">
              <w:rPr>
                <w:spacing w:val="-2"/>
              </w:rPr>
              <w:t>Included are the organizational chart, a list of Board of Directors, and the beneficial ownership.</w:t>
            </w:r>
            <w:r w:rsidR="00696D4E" w:rsidRPr="002C367D">
              <w:rPr>
                <w:spacing w:val="-2"/>
              </w:rPr>
              <w:t xml:space="preserve"> </w:t>
            </w:r>
            <w:r w:rsidR="00696D4E" w:rsidRPr="002C367D">
              <w:rPr>
                <w:i/>
                <w:spacing w:val="-2"/>
              </w:rPr>
              <w:t>[</w:t>
            </w:r>
            <w:r w:rsidR="000F1495" w:rsidRPr="002C367D">
              <w:rPr>
                <w:i/>
                <w:spacing w:val="-2"/>
              </w:rPr>
              <w:t>T</w:t>
            </w:r>
            <w:r w:rsidR="00696D4E" w:rsidRPr="002C367D">
              <w:rPr>
                <w:i/>
                <w:spacing w:val="-2"/>
              </w:rPr>
              <w:t xml:space="preserve">he successful </w:t>
            </w:r>
            <w:r w:rsidR="00A64EA0" w:rsidRPr="002C367D">
              <w:rPr>
                <w:i/>
                <w:spacing w:val="-2"/>
              </w:rPr>
              <w:t>Proposer</w:t>
            </w:r>
            <w:r w:rsidR="00696D4E" w:rsidRPr="002C367D">
              <w:rPr>
                <w:i/>
                <w:spacing w:val="-2"/>
              </w:rPr>
              <w:t xml:space="preserve"> shall provide additional information on beneficial ownership, using the Beneficial Ownership Disclosure Form.]</w:t>
            </w:r>
          </w:p>
        </w:tc>
      </w:tr>
    </w:tbl>
    <w:p w14:paraId="1D935A91" w14:textId="6A26DE75" w:rsidR="00C10A6A" w:rsidRPr="002C367D" w:rsidRDefault="00FA7174" w:rsidP="00FF05B4">
      <w:pPr>
        <w:pStyle w:val="S4-header1"/>
        <w:rPr>
          <w:b w:val="0"/>
        </w:rPr>
      </w:pPr>
      <w:r w:rsidRPr="002C367D">
        <w:rPr>
          <w:b w:val="0"/>
        </w:rPr>
        <w:br w:type="page"/>
      </w:r>
      <w:bookmarkStart w:id="565" w:name="_Toc167985895"/>
      <w:r w:rsidRPr="002C367D">
        <w:rPr>
          <w:smallCaps/>
        </w:rPr>
        <w:lastRenderedPageBreak/>
        <w:t xml:space="preserve">Form ELI </w:t>
      </w:r>
      <w:r w:rsidR="00AF420B" w:rsidRPr="002C367D">
        <w:rPr>
          <w:smallCaps/>
        </w:rPr>
        <w:t>1</w:t>
      </w:r>
      <w:r w:rsidRPr="002C367D">
        <w:rPr>
          <w:smallCaps/>
        </w:rPr>
        <w:t>.1.2</w:t>
      </w:r>
      <w:r w:rsidR="009C4206" w:rsidRPr="002C367D">
        <w:rPr>
          <w:smallCaps/>
        </w:rPr>
        <w:t xml:space="preserve">- </w:t>
      </w:r>
      <w:r w:rsidR="00A64EA0" w:rsidRPr="002C367D">
        <w:rPr>
          <w:smallCaps/>
        </w:rPr>
        <w:t>Proposer</w:t>
      </w:r>
      <w:r w:rsidR="00C10A6A" w:rsidRPr="002C367D">
        <w:rPr>
          <w:smallCaps/>
        </w:rPr>
        <w:t>’s JV Members Information Form</w:t>
      </w:r>
      <w:bookmarkEnd w:id="565"/>
    </w:p>
    <w:p w14:paraId="62178E6F" w14:textId="2991CAA9" w:rsidR="00A11718" w:rsidRPr="002C367D" w:rsidRDefault="00C10A6A" w:rsidP="003938BB">
      <w:pPr>
        <w:suppressAutoHyphens w:val="0"/>
        <w:spacing w:before="120"/>
        <w:jc w:val="center"/>
        <w:rPr>
          <w:i/>
          <w:iCs/>
        </w:rPr>
      </w:pPr>
      <w:r w:rsidRPr="002C367D">
        <w:rPr>
          <w:i/>
          <w:iCs/>
        </w:rPr>
        <w:t xml:space="preserve">[The </w:t>
      </w:r>
      <w:r w:rsidR="00A64EA0" w:rsidRPr="002C367D">
        <w:rPr>
          <w:i/>
          <w:iCs/>
        </w:rPr>
        <w:t>Proposer</w:t>
      </w:r>
      <w:r w:rsidRPr="002C367D">
        <w:rPr>
          <w:i/>
          <w:iCs/>
        </w:rPr>
        <w:t xml:space="preserve"> shall fill in this Form in accordance with the instructions indicated below. </w:t>
      </w:r>
      <w:r w:rsidRPr="002C367D">
        <w:rPr>
          <w:bCs/>
          <w:i/>
          <w:iCs/>
        </w:rPr>
        <w:t xml:space="preserve">The following table shall be filled in for the </w:t>
      </w:r>
      <w:r w:rsidR="00A64EA0" w:rsidRPr="002C367D">
        <w:rPr>
          <w:bCs/>
          <w:i/>
          <w:iCs/>
        </w:rPr>
        <w:t>Proposer</w:t>
      </w:r>
      <w:r w:rsidRPr="002C367D">
        <w:rPr>
          <w:bCs/>
          <w:i/>
          <w:iCs/>
        </w:rPr>
        <w:t xml:space="preserve"> and for each member of a Joint </w:t>
      </w:r>
      <w:r w:rsidRPr="002C367D">
        <w:rPr>
          <w:bCs/>
          <w:i/>
          <w:iCs/>
          <w:spacing w:val="-4"/>
        </w:rPr>
        <w:t>Venture</w:t>
      </w:r>
      <w:r w:rsidRPr="002C367D">
        <w:rPr>
          <w:i/>
          <w:iCs/>
        </w:rPr>
        <w:t>].</w:t>
      </w:r>
    </w:p>
    <w:p w14:paraId="04CDA59C" w14:textId="591882CB" w:rsidR="00C10A6A" w:rsidRPr="002C367D" w:rsidRDefault="00C10A6A" w:rsidP="003938BB">
      <w:pPr>
        <w:suppressAutoHyphens w:val="0"/>
        <w:spacing w:before="120"/>
        <w:ind w:left="720" w:hanging="720"/>
        <w:jc w:val="left"/>
      </w:pPr>
      <w:r w:rsidRPr="002C367D">
        <w:t xml:space="preserve">Date: </w:t>
      </w:r>
      <w:r w:rsidRPr="002C367D">
        <w:rPr>
          <w:i/>
        </w:rPr>
        <w:t xml:space="preserve">[insert </w:t>
      </w:r>
      <w:r w:rsidRPr="002C367D">
        <w:rPr>
          <w:b/>
          <w:i/>
        </w:rPr>
        <w:t xml:space="preserve">date (as day, month and year) of </w:t>
      </w:r>
      <w:r w:rsidR="003C1925" w:rsidRPr="002C367D">
        <w:rPr>
          <w:b/>
          <w:i/>
        </w:rPr>
        <w:t>Proposal</w:t>
      </w:r>
      <w:r w:rsidRPr="002C367D">
        <w:rPr>
          <w:b/>
          <w:i/>
        </w:rPr>
        <w:t xml:space="preserve"> submission</w:t>
      </w:r>
      <w:r w:rsidRPr="002C367D">
        <w:t xml:space="preserve">] </w:t>
      </w:r>
    </w:p>
    <w:p w14:paraId="60571122" w14:textId="73F7A521" w:rsidR="00C10A6A" w:rsidRPr="002C367D" w:rsidRDefault="00C411EC" w:rsidP="003938BB">
      <w:pPr>
        <w:tabs>
          <w:tab w:val="right" w:pos="9360"/>
        </w:tabs>
        <w:suppressAutoHyphens w:val="0"/>
        <w:spacing w:before="120"/>
        <w:ind w:left="720" w:hanging="720"/>
        <w:jc w:val="left"/>
        <w:rPr>
          <w:i/>
        </w:rPr>
      </w:pPr>
      <w:r w:rsidRPr="002C367D">
        <w:t>RFP</w:t>
      </w:r>
      <w:r w:rsidR="00C10A6A" w:rsidRPr="002C367D">
        <w:t xml:space="preserve"> No.: </w:t>
      </w:r>
      <w:r w:rsidR="00C10A6A" w:rsidRPr="002C367D">
        <w:rPr>
          <w:i/>
        </w:rPr>
        <w:t xml:space="preserve">[insert </w:t>
      </w:r>
      <w:r w:rsidR="00C10A6A" w:rsidRPr="002C367D">
        <w:rPr>
          <w:b/>
          <w:i/>
        </w:rPr>
        <w:t xml:space="preserve">number of </w:t>
      </w:r>
      <w:r w:rsidR="003C1925" w:rsidRPr="002C367D">
        <w:rPr>
          <w:b/>
          <w:i/>
        </w:rPr>
        <w:t xml:space="preserve">Request for Proposals </w:t>
      </w:r>
      <w:r w:rsidR="00C10A6A" w:rsidRPr="002C367D">
        <w:rPr>
          <w:b/>
          <w:i/>
        </w:rPr>
        <w:t>process</w:t>
      </w:r>
      <w:r w:rsidR="00C10A6A" w:rsidRPr="002C367D">
        <w:rPr>
          <w:i/>
        </w:rPr>
        <w:t>]</w:t>
      </w:r>
    </w:p>
    <w:p w14:paraId="07393FCA" w14:textId="7E86E61C" w:rsidR="00C10A6A" w:rsidRPr="002C367D" w:rsidRDefault="00C10A6A" w:rsidP="003938BB">
      <w:pPr>
        <w:tabs>
          <w:tab w:val="right" w:pos="9360"/>
        </w:tabs>
        <w:suppressAutoHyphens w:val="0"/>
        <w:spacing w:before="120"/>
        <w:ind w:left="720" w:hanging="720"/>
        <w:jc w:val="left"/>
      </w:pPr>
      <w:r w:rsidRPr="002C367D">
        <w:t xml:space="preserve">Alternative No.: </w:t>
      </w:r>
      <w:r w:rsidRPr="002C367D">
        <w:rPr>
          <w:i/>
          <w:iCs/>
        </w:rPr>
        <w:t xml:space="preserve">[insert </w:t>
      </w:r>
      <w:r w:rsidRPr="002C367D">
        <w:rPr>
          <w:b/>
          <w:i/>
          <w:iCs/>
        </w:rPr>
        <w:t xml:space="preserve">identification No if this is a </w:t>
      </w:r>
      <w:r w:rsidR="003C1925" w:rsidRPr="002C367D">
        <w:rPr>
          <w:b/>
          <w:i/>
          <w:iCs/>
        </w:rPr>
        <w:t>Proposal</w:t>
      </w:r>
      <w:r w:rsidRPr="002C367D">
        <w:rPr>
          <w:b/>
          <w:i/>
          <w:iCs/>
        </w:rPr>
        <w:t xml:space="preserve"> for an alternative</w:t>
      </w:r>
      <w:r w:rsidR="00461B82" w:rsidRPr="002C367D">
        <w:rPr>
          <w:b/>
          <w:i/>
          <w:iCs/>
        </w:rPr>
        <w:t xml:space="preserve">, </w:t>
      </w:r>
      <w:r w:rsidR="00461B82" w:rsidRPr="002C367D">
        <w:rPr>
          <w:i/>
          <w:iCs/>
        </w:rPr>
        <w:t>otherwise state</w:t>
      </w:r>
      <w:r w:rsidR="00461B82" w:rsidRPr="002C367D">
        <w:rPr>
          <w:b/>
          <w:i/>
          <w:iCs/>
        </w:rPr>
        <w:t xml:space="preserve"> “not applicable”</w:t>
      </w:r>
      <w:r w:rsidRPr="002C367D">
        <w:rPr>
          <w:i/>
          <w:iCs/>
        </w:rPr>
        <w:t>]</w:t>
      </w:r>
    </w:p>
    <w:p w14:paraId="49EA25C9" w14:textId="77777777" w:rsidR="00C10A6A" w:rsidRPr="002C367D" w:rsidRDefault="00C10A6A" w:rsidP="003938BB">
      <w:pPr>
        <w:suppressAutoHyphens w:val="0"/>
        <w:spacing w:before="120"/>
        <w:ind w:left="720" w:hanging="720"/>
        <w:jc w:val="right"/>
      </w:pPr>
      <w:r w:rsidRPr="002C367D">
        <w:t>Page ________ of_ ______ pages</w:t>
      </w:r>
    </w:p>
    <w:p w14:paraId="36B867C3" w14:textId="77777777" w:rsidR="00C10A6A" w:rsidRPr="002C367D" w:rsidRDefault="00C10A6A" w:rsidP="00C10A6A">
      <w:pPr>
        <w:spacing w:after="0"/>
        <w:jc w:val="left"/>
        <w:rPr>
          <w:spacing w:val="-2"/>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tblGrid>
      <w:tr w:rsidR="00C10A6A" w:rsidRPr="002C367D" w14:paraId="2A3781AC" w14:textId="77777777" w:rsidTr="000F1795">
        <w:trPr>
          <w:trHeight w:val="440"/>
        </w:trPr>
        <w:tc>
          <w:tcPr>
            <w:tcW w:w="9517" w:type="dxa"/>
            <w:tcBorders>
              <w:bottom w:val="nil"/>
            </w:tcBorders>
          </w:tcPr>
          <w:p w14:paraId="5B717237" w14:textId="06C6FCE7" w:rsidR="00C10A6A" w:rsidRPr="002C367D" w:rsidRDefault="00C10A6A" w:rsidP="00803EC1">
            <w:pPr>
              <w:suppressAutoHyphens w:val="0"/>
              <w:spacing w:before="40" w:after="160"/>
              <w:ind w:left="360" w:hanging="360"/>
            </w:pPr>
            <w:r w:rsidRPr="002C367D">
              <w:t>1.</w:t>
            </w:r>
            <w:r w:rsidRPr="002C367D">
              <w:tab/>
            </w:r>
            <w:r w:rsidR="00A64EA0" w:rsidRPr="002C367D">
              <w:t>Proposer</w:t>
            </w:r>
            <w:r w:rsidRPr="002C367D">
              <w:t xml:space="preserve">’s Name: </w:t>
            </w:r>
            <w:r w:rsidRPr="002C367D">
              <w:rPr>
                <w:i/>
              </w:rPr>
              <w:t xml:space="preserve">[insert </w:t>
            </w:r>
            <w:r w:rsidR="00A64EA0" w:rsidRPr="002C367D">
              <w:rPr>
                <w:b/>
                <w:i/>
              </w:rPr>
              <w:t>Proposer</w:t>
            </w:r>
            <w:r w:rsidRPr="002C367D">
              <w:rPr>
                <w:b/>
                <w:i/>
              </w:rPr>
              <w:t>’s legal name</w:t>
            </w:r>
            <w:r w:rsidRPr="002C367D">
              <w:rPr>
                <w:i/>
              </w:rPr>
              <w:t>]</w:t>
            </w:r>
          </w:p>
        </w:tc>
      </w:tr>
      <w:tr w:rsidR="00C10A6A" w:rsidRPr="002C367D" w14:paraId="0F62B0FB" w14:textId="77777777" w:rsidTr="000F1795">
        <w:trPr>
          <w:trHeight w:val="674"/>
        </w:trPr>
        <w:tc>
          <w:tcPr>
            <w:tcW w:w="9517" w:type="dxa"/>
            <w:tcBorders>
              <w:left w:val="single" w:sz="4" w:space="0" w:color="auto"/>
            </w:tcBorders>
          </w:tcPr>
          <w:p w14:paraId="2E766739" w14:textId="1AE0DF1F" w:rsidR="00C10A6A" w:rsidRPr="002C367D" w:rsidRDefault="00C10A6A" w:rsidP="00461B82">
            <w:pPr>
              <w:suppressAutoHyphens w:val="0"/>
              <w:spacing w:before="40" w:after="160"/>
              <w:ind w:left="360" w:hanging="360"/>
              <w:rPr>
                <w:b/>
              </w:rPr>
            </w:pPr>
            <w:r w:rsidRPr="002C367D">
              <w:t>2.</w:t>
            </w:r>
            <w:r w:rsidRPr="002C367D">
              <w:tab/>
            </w:r>
            <w:r w:rsidR="00A64EA0" w:rsidRPr="002C367D">
              <w:t>Proposer</w:t>
            </w:r>
            <w:r w:rsidRPr="002C367D">
              <w:t xml:space="preserve">’s JV Member’s   name: </w:t>
            </w:r>
            <w:r w:rsidRPr="002C367D">
              <w:rPr>
                <w:i/>
              </w:rPr>
              <w:t xml:space="preserve">[insert </w:t>
            </w:r>
            <w:r w:rsidRPr="002C367D">
              <w:rPr>
                <w:b/>
                <w:i/>
              </w:rPr>
              <w:t>JV’s Member legal name</w:t>
            </w:r>
            <w:r w:rsidRPr="002C367D">
              <w:rPr>
                <w:i/>
              </w:rPr>
              <w:t>]</w:t>
            </w:r>
          </w:p>
        </w:tc>
      </w:tr>
      <w:tr w:rsidR="00C10A6A" w:rsidRPr="002C367D" w14:paraId="32DF1A68" w14:textId="77777777" w:rsidTr="000F1795">
        <w:trPr>
          <w:trHeight w:val="674"/>
        </w:trPr>
        <w:tc>
          <w:tcPr>
            <w:tcW w:w="9517" w:type="dxa"/>
            <w:tcBorders>
              <w:left w:val="single" w:sz="4" w:space="0" w:color="auto"/>
            </w:tcBorders>
          </w:tcPr>
          <w:p w14:paraId="582C344C" w14:textId="7193DD5F" w:rsidR="00C10A6A" w:rsidRPr="002C367D" w:rsidRDefault="00C10A6A" w:rsidP="00461B82">
            <w:pPr>
              <w:suppressAutoHyphens w:val="0"/>
              <w:spacing w:before="40" w:after="160"/>
              <w:ind w:left="360" w:hanging="360"/>
              <w:rPr>
                <w:b/>
              </w:rPr>
            </w:pPr>
            <w:r w:rsidRPr="002C367D">
              <w:t>3.</w:t>
            </w:r>
            <w:r w:rsidRPr="002C367D">
              <w:tab/>
            </w:r>
            <w:r w:rsidR="00A64EA0" w:rsidRPr="002C367D">
              <w:t>Proposer</w:t>
            </w:r>
            <w:r w:rsidRPr="002C367D">
              <w:t xml:space="preserve">’s JV Member’s country of registration: </w:t>
            </w:r>
            <w:r w:rsidRPr="002C367D">
              <w:rPr>
                <w:i/>
              </w:rPr>
              <w:t xml:space="preserve">[insert </w:t>
            </w:r>
            <w:r w:rsidRPr="002C367D">
              <w:rPr>
                <w:b/>
                <w:i/>
              </w:rPr>
              <w:t>JV’s Member country of registration</w:t>
            </w:r>
            <w:r w:rsidRPr="002C367D">
              <w:rPr>
                <w:i/>
              </w:rPr>
              <w:t>]</w:t>
            </w:r>
          </w:p>
        </w:tc>
      </w:tr>
      <w:tr w:rsidR="00C10A6A" w:rsidRPr="002C367D" w14:paraId="38A9D572" w14:textId="77777777" w:rsidTr="000F1795">
        <w:tc>
          <w:tcPr>
            <w:tcW w:w="9517" w:type="dxa"/>
            <w:tcBorders>
              <w:left w:val="single" w:sz="4" w:space="0" w:color="auto"/>
            </w:tcBorders>
          </w:tcPr>
          <w:p w14:paraId="3404D69B" w14:textId="37B2809D" w:rsidR="00C10A6A" w:rsidRPr="002C367D" w:rsidRDefault="00C10A6A" w:rsidP="00803EC1">
            <w:pPr>
              <w:suppressAutoHyphens w:val="0"/>
              <w:spacing w:before="40" w:after="160"/>
              <w:ind w:left="360" w:hanging="360"/>
            </w:pPr>
            <w:r w:rsidRPr="002C367D">
              <w:t>4.</w:t>
            </w:r>
            <w:r w:rsidRPr="002C367D">
              <w:tab/>
            </w:r>
            <w:r w:rsidR="00A64EA0" w:rsidRPr="002C367D">
              <w:t>Proposer</w:t>
            </w:r>
            <w:r w:rsidRPr="002C367D">
              <w:t xml:space="preserve">’s JV Member’s year of registration: </w:t>
            </w:r>
            <w:r w:rsidRPr="002C367D">
              <w:rPr>
                <w:i/>
              </w:rPr>
              <w:t xml:space="preserve">[insert </w:t>
            </w:r>
            <w:r w:rsidRPr="002C367D">
              <w:rPr>
                <w:b/>
                <w:i/>
              </w:rPr>
              <w:t>JV’s Member year of registration</w:t>
            </w:r>
            <w:r w:rsidRPr="002C367D">
              <w:rPr>
                <w:i/>
              </w:rPr>
              <w:t>]</w:t>
            </w:r>
          </w:p>
        </w:tc>
      </w:tr>
      <w:tr w:rsidR="00C10A6A" w:rsidRPr="002C367D" w14:paraId="2FC4CDE6" w14:textId="77777777" w:rsidTr="000F1795">
        <w:tc>
          <w:tcPr>
            <w:tcW w:w="9517" w:type="dxa"/>
            <w:tcBorders>
              <w:left w:val="single" w:sz="4" w:space="0" w:color="auto"/>
            </w:tcBorders>
          </w:tcPr>
          <w:p w14:paraId="666E47C9" w14:textId="0BA2AB3D" w:rsidR="00C10A6A" w:rsidRPr="002C367D" w:rsidRDefault="00C10A6A" w:rsidP="00803EC1">
            <w:pPr>
              <w:suppressAutoHyphens w:val="0"/>
              <w:spacing w:before="40" w:after="160"/>
              <w:ind w:left="360" w:hanging="360"/>
            </w:pPr>
            <w:r w:rsidRPr="002C367D">
              <w:t>5.</w:t>
            </w:r>
            <w:r w:rsidRPr="002C367D">
              <w:tab/>
            </w:r>
            <w:r w:rsidR="00A64EA0" w:rsidRPr="002C367D">
              <w:t>Proposer</w:t>
            </w:r>
            <w:r w:rsidRPr="002C367D">
              <w:t xml:space="preserve">’s JV Member’s legal address in country of registration: </w:t>
            </w:r>
            <w:r w:rsidRPr="002C367D">
              <w:rPr>
                <w:i/>
              </w:rPr>
              <w:t xml:space="preserve">[insert </w:t>
            </w:r>
            <w:r w:rsidRPr="002C367D">
              <w:rPr>
                <w:b/>
                <w:i/>
              </w:rPr>
              <w:t>JV’s Member legal address in country of registration</w:t>
            </w:r>
            <w:r w:rsidRPr="002C367D">
              <w:rPr>
                <w:i/>
              </w:rPr>
              <w:t>]</w:t>
            </w:r>
          </w:p>
        </w:tc>
      </w:tr>
      <w:tr w:rsidR="00C10A6A" w:rsidRPr="002C367D" w14:paraId="33585D4D" w14:textId="77777777" w:rsidTr="000F1795">
        <w:tc>
          <w:tcPr>
            <w:tcW w:w="9517" w:type="dxa"/>
          </w:tcPr>
          <w:p w14:paraId="2C1BCF44" w14:textId="7A900AA3" w:rsidR="00C10A6A" w:rsidRPr="002C367D" w:rsidRDefault="00C10A6A" w:rsidP="00803EC1">
            <w:pPr>
              <w:suppressAutoHyphens w:val="0"/>
              <w:spacing w:before="40" w:after="160"/>
              <w:ind w:left="360" w:hanging="360"/>
            </w:pPr>
            <w:r w:rsidRPr="002C367D">
              <w:t>6.</w:t>
            </w:r>
            <w:r w:rsidRPr="002C367D">
              <w:tab/>
            </w:r>
            <w:r w:rsidR="00A64EA0" w:rsidRPr="002C367D">
              <w:t>Proposer</w:t>
            </w:r>
            <w:r w:rsidRPr="002C367D">
              <w:t>’s JV Member’s authorized representative information</w:t>
            </w:r>
          </w:p>
          <w:p w14:paraId="41EB2DF5" w14:textId="77777777" w:rsidR="00C10A6A" w:rsidRPr="002C367D" w:rsidRDefault="00C10A6A" w:rsidP="00803EC1">
            <w:pPr>
              <w:suppressAutoHyphens w:val="0"/>
              <w:spacing w:before="40" w:after="160"/>
              <w:ind w:left="360" w:hanging="360"/>
              <w:rPr>
                <w:b/>
              </w:rPr>
            </w:pPr>
            <w:r w:rsidRPr="002C367D">
              <w:t xml:space="preserve">Name: </w:t>
            </w:r>
            <w:r w:rsidRPr="002C367D">
              <w:rPr>
                <w:i/>
              </w:rPr>
              <w:t xml:space="preserve">[insert </w:t>
            </w:r>
            <w:r w:rsidRPr="002C367D">
              <w:rPr>
                <w:b/>
                <w:i/>
              </w:rPr>
              <w:t>name of JV’s Member authorized representative</w:t>
            </w:r>
            <w:r w:rsidRPr="002C367D">
              <w:rPr>
                <w:i/>
              </w:rPr>
              <w:t>]</w:t>
            </w:r>
          </w:p>
          <w:p w14:paraId="764EEA11" w14:textId="77777777" w:rsidR="00C10A6A" w:rsidRPr="002C367D" w:rsidRDefault="00C10A6A" w:rsidP="00803EC1">
            <w:pPr>
              <w:suppressAutoHyphens w:val="0"/>
              <w:spacing w:before="40" w:after="160"/>
              <w:ind w:left="360" w:hanging="360"/>
              <w:rPr>
                <w:b/>
              </w:rPr>
            </w:pPr>
            <w:r w:rsidRPr="002C367D">
              <w:t xml:space="preserve">Address: </w:t>
            </w:r>
            <w:r w:rsidRPr="002C367D">
              <w:rPr>
                <w:i/>
              </w:rPr>
              <w:t xml:space="preserve">[insert </w:t>
            </w:r>
            <w:r w:rsidRPr="002C367D">
              <w:rPr>
                <w:b/>
                <w:i/>
              </w:rPr>
              <w:t>address of JV’s Member authorized representative</w:t>
            </w:r>
            <w:r w:rsidRPr="002C367D">
              <w:rPr>
                <w:i/>
              </w:rPr>
              <w:t>]</w:t>
            </w:r>
          </w:p>
          <w:p w14:paraId="4C7674C1" w14:textId="77777777" w:rsidR="00C10A6A" w:rsidRPr="002C367D" w:rsidRDefault="00C10A6A" w:rsidP="00803EC1">
            <w:pPr>
              <w:suppressAutoHyphens w:val="0"/>
              <w:spacing w:before="40" w:after="160"/>
              <w:ind w:left="360" w:hanging="360"/>
              <w:rPr>
                <w:i/>
              </w:rPr>
            </w:pPr>
            <w:r w:rsidRPr="002C367D">
              <w:t xml:space="preserve">Telephone/Fax numbers: </w:t>
            </w:r>
            <w:r w:rsidRPr="002C367D">
              <w:rPr>
                <w:i/>
              </w:rPr>
              <w:t xml:space="preserve">[insert </w:t>
            </w:r>
            <w:r w:rsidRPr="002C367D">
              <w:rPr>
                <w:b/>
                <w:i/>
              </w:rPr>
              <w:t>telephone/fax numbers of JV’s Member authorized representative</w:t>
            </w:r>
            <w:r w:rsidRPr="002C367D">
              <w:rPr>
                <w:i/>
              </w:rPr>
              <w:t>]</w:t>
            </w:r>
          </w:p>
          <w:p w14:paraId="7769DD36" w14:textId="41626C2C" w:rsidR="00C10A6A" w:rsidRPr="002C367D" w:rsidRDefault="00C10A6A" w:rsidP="00F56617">
            <w:pPr>
              <w:suppressAutoHyphens w:val="0"/>
              <w:spacing w:before="40" w:after="160"/>
              <w:ind w:left="360" w:hanging="360"/>
            </w:pPr>
            <w:r w:rsidRPr="002C367D">
              <w:t xml:space="preserve">Email Address: </w:t>
            </w:r>
            <w:r w:rsidRPr="002C367D">
              <w:rPr>
                <w:i/>
              </w:rPr>
              <w:t xml:space="preserve">[insert </w:t>
            </w:r>
            <w:r w:rsidRPr="002C367D">
              <w:rPr>
                <w:b/>
                <w:i/>
              </w:rPr>
              <w:t>email address of JV’s Member authorized representative</w:t>
            </w:r>
            <w:r w:rsidRPr="002C367D">
              <w:rPr>
                <w:i/>
              </w:rPr>
              <w:t>]</w:t>
            </w:r>
          </w:p>
        </w:tc>
      </w:tr>
      <w:tr w:rsidR="00C10A6A" w:rsidRPr="002C367D" w14:paraId="78B31F41" w14:textId="77777777" w:rsidTr="000F1795">
        <w:trPr>
          <w:trHeight w:val="3248"/>
        </w:trPr>
        <w:tc>
          <w:tcPr>
            <w:tcW w:w="9517" w:type="dxa"/>
          </w:tcPr>
          <w:p w14:paraId="6000100A" w14:textId="77777777" w:rsidR="00C10A6A" w:rsidRPr="002C367D" w:rsidRDefault="00C10A6A" w:rsidP="00803EC1">
            <w:pPr>
              <w:suppressAutoHyphens w:val="0"/>
              <w:spacing w:before="40"/>
              <w:ind w:left="540" w:hanging="450"/>
              <w:jc w:val="left"/>
              <w:rPr>
                <w:spacing w:val="-2"/>
                <w:sz w:val="22"/>
                <w:szCs w:val="22"/>
              </w:rPr>
            </w:pPr>
            <w:r w:rsidRPr="002C367D">
              <w:rPr>
                <w:spacing w:val="-2"/>
              </w:rPr>
              <w:lastRenderedPageBreak/>
              <w:t>7.</w:t>
            </w:r>
            <w:r w:rsidRPr="002C367D">
              <w:rPr>
                <w:spacing w:val="-2"/>
              </w:rPr>
              <w:tab/>
            </w:r>
            <w:r w:rsidRPr="002C367D">
              <w:rPr>
                <w:spacing w:val="-2"/>
                <w:sz w:val="22"/>
                <w:szCs w:val="22"/>
              </w:rPr>
              <w:t xml:space="preserve"> Attached are copies of original documents of </w:t>
            </w:r>
            <w:r w:rsidRPr="002C367D">
              <w:rPr>
                <w:i/>
              </w:rPr>
              <w:t>[check the box(es) of the attached original documents]</w:t>
            </w:r>
          </w:p>
          <w:p w14:paraId="7D742AE4" w14:textId="02F51A5C" w:rsidR="00C10A6A" w:rsidRPr="002C367D" w:rsidRDefault="00C10A6A" w:rsidP="00803EC1">
            <w:pPr>
              <w:suppressAutoHyphens w:val="0"/>
              <w:spacing w:before="40"/>
              <w:ind w:left="540" w:hanging="450"/>
              <w:jc w:val="left"/>
              <w:rPr>
                <w:spacing w:val="-8"/>
                <w:sz w:val="22"/>
                <w:szCs w:val="22"/>
              </w:rPr>
            </w:pPr>
            <w:r w:rsidRPr="003202FA">
              <w:rPr>
                <w:rFonts w:eastAsia="Wingdings"/>
                <w:spacing w:val="-2"/>
              </w:rPr>
              <w:sym w:font="Wingdings" w:char="F0A8"/>
            </w:r>
            <w:r w:rsidRPr="002C367D">
              <w:rPr>
                <w:rFonts w:eastAsia="MS Mincho"/>
                <w:spacing w:val="-2"/>
              </w:rPr>
              <w:tab/>
            </w:r>
            <w:r w:rsidRPr="002C367D">
              <w:rPr>
                <w:spacing w:val="-2"/>
                <w:sz w:val="22"/>
                <w:szCs w:val="22"/>
              </w:rPr>
              <w:t xml:space="preserve">Articles of Incorporation (or equivalent documents of constitution or association), and/or registration documents of the </w:t>
            </w:r>
            <w:r w:rsidRPr="002C367D">
              <w:rPr>
                <w:spacing w:val="-8"/>
                <w:sz w:val="22"/>
                <w:szCs w:val="22"/>
              </w:rPr>
              <w:t xml:space="preserve">legal entity named above, in accordance with </w:t>
            </w:r>
            <w:r w:rsidR="0035296A" w:rsidRPr="002C367D">
              <w:rPr>
                <w:spacing w:val="-8"/>
                <w:sz w:val="22"/>
                <w:szCs w:val="22"/>
              </w:rPr>
              <w:t xml:space="preserve">ITP </w:t>
            </w:r>
            <w:r w:rsidRPr="002C367D">
              <w:rPr>
                <w:spacing w:val="-8"/>
                <w:sz w:val="22"/>
                <w:szCs w:val="22"/>
              </w:rPr>
              <w:t>4.4.</w:t>
            </w:r>
          </w:p>
          <w:p w14:paraId="6C9E762B" w14:textId="1000FABD" w:rsidR="00C10A6A" w:rsidRPr="002C367D" w:rsidRDefault="00C10A6A" w:rsidP="00803EC1">
            <w:pPr>
              <w:suppressAutoHyphens w:val="0"/>
              <w:spacing w:before="40"/>
              <w:ind w:left="540" w:hanging="450"/>
              <w:jc w:val="left"/>
              <w:rPr>
                <w:spacing w:val="-2"/>
                <w:sz w:val="22"/>
                <w:szCs w:val="22"/>
              </w:rPr>
            </w:pPr>
            <w:r w:rsidRPr="003202FA">
              <w:rPr>
                <w:rFonts w:eastAsia="Wingdings"/>
                <w:spacing w:val="-2"/>
              </w:rPr>
              <w:sym w:font="Wingdings" w:char="F0A8"/>
            </w:r>
            <w:r w:rsidRPr="002C367D">
              <w:rPr>
                <w:spacing w:val="-2"/>
                <w:sz w:val="22"/>
                <w:szCs w:val="22"/>
              </w:rPr>
              <w:t xml:space="preserve"> </w:t>
            </w:r>
            <w:r w:rsidRPr="002C367D">
              <w:rPr>
                <w:spacing w:val="-2"/>
                <w:sz w:val="22"/>
                <w:szCs w:val="22"/>
              </w:rPr>
              <w:tab/>
              <w:t xml:space="preserve">In case of a state-owned enterprise or institution, documents establishing legal and financial autonomy, operation in accordance with commercial law, and they are not under the supervision of the Purchaser in accordance with </w:t>
            </w:r>
            <w:r w:rsidR="0035296A" w:rsidRPr="002C367D">
              <w:rPr>
                <w:spacing w:val="-2"/>
                <w:sz w:val="22"/>
                <w:szCs w:val="22"/>
              </w:rPr>
              <w:t xml:space="preserve">ITP </w:t>
            </w:r>
            <w:r w:rsidRPr="002C367D">
              <w:rPr>
                <w:spacing w:val="-2"/>
                <w:sz w:val="22"/>
                <w:szCs w:val="22"/>
              </w:rPr>
              <w:t>4.6.</w:t>
            </w:r>
          </w:p>
          <w:p w14:paraId="234066C3" w14:textId="46ABCB35" w:rsidR="00C10A6A" w:rsidRPr="002C367D" w:rsidRDefault="00696D4E" w:rsidP="00B40A19">
            <w:pPr>
              <w:suppressAutoHyphens w:val="0"/>
              <w:spacing w:before="40"/>
              <w:ind w:left="540" w:hanging="450"/>
              <w:jc w:val="left"/>
              <w:rPr>
                <w:spacing w:val="-2"/>
              </w:rPr>
            </w:pPr>
            <w:r w:rsidRPr="002C367D">
              <w:rPr>
                <w:spacing w:val="-2"/>
                <w:sz w:val="22"/>
                <w:szCs w:val="22"/>
              </w:rPr>
              <w:t>8.</w:t>
            </w:r>
            <w:r w:rsidR="00C10A6A" w:rsidRPr="002C367D">
              <w:rPr>
                <w:spacing w:val="-2"/>
                <w:sz w:val="22"/>
                <w:szCs w:val="22"/>
              </w:rPr>
              <w:t xml:space="preserve"> Included are the organizational chart, a list of Board of Directors, and the beneficial ownership.</w:t>
            </w:r>
            <w:r w:rsidRPr="002C367D">
              <w:rPr>
                <w:spacing w:val="-2"/>
                <w:sz w:val="22"/>
                <w:szCs w:val="22"/>
              </w:rPr>
              <w:t xml:space="preserve"> </w:t>
            </w:r>
            <w:r w:rsidRPr="002C367D">
              <w:rPr>
                <w:i/>
                <w:spacing w:val="-2"/>
                <w:sz w:val="22"/>
                <w:szCs w:val="22"/>
              </w:rPr>
              <w:t>[</w:t>
            </w:r>
            <w:r w:rsidR="000F1495" w:rsidRPr="002C367D">
              <w:rPr>
                <w:i/>
                <w:spacing w:val="-2"/>
                <w:sz w:val="22"/>
                <w:szCs w:val="22"/>
              </w:rPr>
              <w:t>T</w:t>
            </w:r>
            <w:r w:rsidRPr="002C367D">
              <w:rPr>
                <w:i/>
                <w:spacing w:val="-2"/>
                <w:sz w:val="22"/>
                <w:szCs w:val="22"/>
              </w:rPr>
              <w:t xml:space="preserve">he successful </w:t>
            </w:r>
            <w:r w:rsidR="00A64EA0" w:rsidRPr="002C367D">
              <w:rPr>
                <w:i/>
                <w:spacing w:val="-2"/>
                <w:sz w:val="22"/>
                <w:szCs w:val="22"/>
              </w:rPr>
              <w:t>Proposer</w:t>
            </w:r>
            <w:r w:rsidRPr="002C367D">
              <w:rPr>
                <w:i/>
                <w:spacing w:val="-2"/>
                <w:sz w:val="22"/>
                <w:szCs w:val="22"/>
              </w:rPr>
              <w:t xml:space="preserve"> shall provide additional information on beneficial ownership for each JV member using the Beneficial Ownership Disclosure Form.]</w:t>
            </w:r>
          </w:p>
        </w:tc>
      </w:tr>
    </w:tbl>
    <w:p w14:paraId="6A5659A1" w14:textId="77777777" w:rsidR="00B40A19" w:rsidRPr="002C367D" w:rsidRDefault="00B40A19">
      <w:pPr>
        <w:suppressAutoHyphens w:val="0"/>
        <w:spacing w:after="0"/>
        <w:jc w:val="left"/>
        <w:rPr>
          <w:b/>
        </w:rPr>
      </w:pPr>
      <w:r w:rsidRPr="002C367D">
        <w:rPr>
          <w:b/>
        </w:rPr>
        <w:br w:type="page"/>
      </w:r>
    </w:p>
    <w:p w14:paraId="7BF7BB03" w14:textId="461C0445" w:rsidR="00FA7174" w:rsidRPr="002C367D" w:rsidRDefault="00FA7174" w:rsidP="00FF05B4">
      <w:pPr>
        <w:pStyle w:val="S4-header1"/>
        <w:rPr>
          <w:smallCaps/>
        </w:rPr>
      </w:pPr>
      <w:bookmarkStart w:id="566" w:name="_Toc167985896"/>
      <w:r w:rsidRPr="002C367D">
        <w:rPr>
          <w:smallCaps/>
        </w:rPr>
        <w:lastRenderedPageBreak/>
        <w:t>Form CON – 2</w:t>
      </w:r>
      <w:r w:rsidR="009C4206" w:rsidRPr="002C367D">
        <w:rPr>
          <w:smallCaps/>
        </w:rPr>
        <w:t xml:space="preserve">- </w:t>
      </w:r>
      <w:r w:rsidRPr="002C367D">
        <w:rPr>
          <w:smallCaps/>
        </w:rPr>
        <w:t>Historical Contract Non-Performance</w:t>
      </w:r>
      <w:r w:rsidR="00804835" w:rsidRPr="002C367D">
        <w:rPr>
          <w:smallCaps/>
        </w:rPr>
        <w:t>,</w:t>
      </w:r>
      <w:r w:rsidR="00FD4697" w:rsidRPr="002C367D">
        <w:rPr>
          <w:smallCaps/>
        </w:rPr>
        <w:t xml:space="preserve"> Pending Litigation</w:t>
      </w:r>
      <w:r w:rsidR="00804835" w:rsidRPr="002C367D">
        <w:rPr>
          <w:smallCaps/>
        </w:rPr>
        <w:t xml:space="preserve"> and Litigation History</w:t>
      </w:r>
      <w:bookmarkEnd w:id="566"/>
    </w:p>
    <w:p w14:paraId="69CE6CC8" w14:textId="77777777" w:rsidR="00FA7174" w:rsidRPr="002C367D" w:rsidRDefault="00FA7174" w:rsidP="00FA7174">
      <w:pPr>
        <w:jc w:val="left"/>
      </w:pPr>
      <w:r w:rsidRPr="002C367D">
        <w:t>In case a prequalification process was conducted this form should be used only if the information submitted at the time of prequalification requires updating</w:t>
      </w:r>
    </w:p>
    <w:p w14:paraId="7AB0BB0F" w14:textId="4D341B64" w:rsidR="00F56617" w:rsidRPr="002C367D" w:rsidRDefault="00A64EA0" w:rsidP="003938BB">
      <w:pPr>
        <w:tabs>
          <w:tab w:val="right" w:pos="9000"/>
          <w:tab w:val="right" w:pos="9630"/>
        </w:tabs>
        <w:spacing w:before="120"/>
        <w:jc w:val="left"/>
      </w:pPr>
      <w:r w:rsidRPr="002C367D">
        <w:t>Proposer</w:t>
      </w:r>
      <w:r w:rsidR="00FA7174" w:rsidRPr="002C367D">
        <w:t xml:space="preserve">’s Legal Name: </w:t>
      </w:r>
      <w:r w:rsidR="00F56617" w:rsidRPr="002C367D">
        <w:rPr>
          <w:i/>
        </w:rPr>
        <w:t xml:space="preserve">[insert </w:t>
      </w:r>
      <w:r w:rsidRPr="002C367D">
        <w:rPr>
          <w:b/>
          <w:i/>
        </w:rPr>
        <w:t>Proposer</w:t>
      </w:r>
      <w:r w:rsidR="00F56617" w:rsidRPr="002C367D">
        <w:rPr>
          <w:b/>
          <w:i/>
        </w:rPr>
        <w:t>’s Legal Name</w:t>
      </w:r>
      <w:r w:rsidR="00F56617" w:rsidRPr="002C367D">
        <w:rPr>
          <w:i/>
        </w:rPr>
        <w:t>]</w:t>
      </w:r>
      <w:r w:rsidR="00FA7174" w:rsidRPr="002C367D">
        <w:t xml:space="preserve">  </w:t>
      </w:r>
    </w:p>
    <w:p w14:paraId="62EAE152" w14:textId="5E5D84CD" w:rsidR="00FA7174" w:rsidRPr="002C367D" w:rsidRDefault="00FA7174" w:rsidP="003938BB">
      <w:pPr>
        <w:tabs>
          <w:tab w:val="right" w:pos="9000"/>
          <w:tab w:val="right" w:pos="9630"/>
        </w:tabs>
        <w:spacing w:before="120"/>
        <w:jc w:val="left"/>
      </w:pPr>
      <w:r w:rsidRPr="002C367D">
        <w:t xml:space="preserve">Date: </w:t>
      </w:r>
      <w:r w:rsidR="003938BB" w:rsidRPr="002C367D">
        <w:rPr>
          <w:u w:val="single"/>
        </w:rPr>
        <w:t xml:space="preserve">                </w:t>
      </w:r>
      <w:r w:rsidR="00F56617" w:rsidRPr="002C367D">
        <w:rPr>
          <w:u w:val="single"/>
        </w:rPr>
        <w:t>[</w:t>
      </w:r>
      <w:r w:rsidR="00F56617" w:rsidRPr="002C367D">
        <w:rPr>
          <w:i/>
        </w:rPr>
        <w:t xml:space="preserve">insert </w:t>
      </w:r>
      <w:r w:rsidR="00F56617" w:rsidRPr="002C367D">
        <w:rPr>
          <w:b/>
          <w:i/>
        </w:rPr>
        <w:t>date</w:t>
      </w:r>
      <w:r w:rsidR="00F56617" w:rsidRPr="002C367D">
        <w:rPr>
          <w:i/>
        </w:rPr>
        <w:t>]</w:t>
      </w:r>
    </w:p>
    <w:p w14:paraId="1A60D087" w14:textId="0F9EDB0E" w:rsidR="00F56617" w:rsidRPr="002C367D" w:rsidRDefault="00FA7174" w:rsidP="003938BB">
      <w:pPr>
        <w:tabs>
          <w:tab w:val="right" w:pos="9000"/>
          <w:tab w:val="right" w:pos="9630"/>
        </w:tabs>
        <w:spacing w:before="120"/>
        <w:jc w:val="left"/>
      </w:pPr>
      <w:r w:rsidRPr="002C367D">
        <w:t xml:space="preserve">JV member Legal Name: </w:t>
      </w:r>
      <w:r w:rsidR="00F56617" w:rsidRPr="002C367D">
        <w:t>[</w:t>
      </w:r>
      <w:r w:rsidR="00F56617" w:rsidRPr="002C367D">
        <w:rPr>
          <w:i/>
        </w:rPr>
        <w:t xml:space="preserve">insert </w:t>
      </w:r>
      <w:r w:rsidR="00F56617" w:rsidRPr="002C367D">
        <w:rPr>
          <w:b/>
          <w:i/>
        </w:rPr>
        <w:t>JV Member Legal Name</w:t>
      </w:r>
      <w:r w:rsidR="00F56617" w:rsidRPr="002C367D">
        <w:rPr>
          <w:i/>
        </w:rPr>
        <w:t>]</w:t>
      </w:r>
    </w:p>
    <w:p w14:paraId="2580D2CB" w14:textId="159A6DCD" w:rsidR="00FA7174" w:rsidRPr="002C367D" w:rsidRDefault="00C411EC" w:rsidP="003938BB">
      <w:pPr>
        <w:tabs>
          <w:tab w:val="right" w:pos="9000"/>
          <w:tab w:val="right" w:pos="9630"/>
        </w:tabs>
        <w:spacing w:before="120"/>
        <w:jc w:val="left"/>
      </w:pPr>
      <w:r w:rsidRPr="002C367D">
        <w:t>RFP</w:t>
      </w:r>
      <w:r w:rsidR="00FA7174" w:rsidRPr="002C367D">
        <w:t xml:space="preserve"> No.: </w:t>
      </w:r>
      <w:r w:rsidR="00F56617" w:rsidRPr="002C367D">
        <w:t>[</w:t>
      </w:r>
      <w:r w:rsidR="00F56617" w:rsidRPr="002C367D">
        <w:rPr>
          <w:i/>
        </w:rPr>
        <w:t xml:space="preserve">insert </w:t>
      </w:r>
      <w:r w:rsidRPr="002C367D">
        <w:rPr>
          <w:b/>
          <w:i/>
        </w:rPr>
        <w:t>RFP</w:t>
      </w:r>
      <w:r w:rsidR="00F56617" w:rsidRPr="002C367D">
        <w:rPr>
          <w:b/>
          <w:i/>
        </w:rPr>
        <w:t xml:space="preserve"> number</w:t>
      </w:r>
      <w:r w:rsidR="00F56617" w:rsidRPr="002C367D">
        <w:rPr>
          <w:i/>
        </w:rPr>
        <w:t>]</w:t>
      </w:r>
      <w:r w:rsidR="00F56617" w:rsidRPr="002C367D">
        <w:t xml:space="preserve"> </w:t>
      </w:r>
    </w:p>
    <w:p w14:paraId="5A2376B5" w14:textId="77777777" w:rsidR="00FA7174" w:rsidRPr="002C367D" w:rsidRDefault="00FA7174" w:rsidP="003938BB">
      <w:pPr>
        <w:tabs>
          <w:tab w:val="right" w:pos="9000"/>
        </w:tabs>
        <w:spacing w:before="120"/>
        <w:jc w:val="right"/>
      </w:pPr>
      <w:r w:rsidRPr="002C367D">
        <w:t xml:space="preserve">Page _______ of _______ pages </w:t>
      </w:r>
    </w:p>
    <w:tbl>
      <w:tblPr>
        <w:tblW w:w="8640" w:type="dxa"/>
        <w:tblInd w:w="3" w:type="dxa"/>
        <w:tblLayout w:type="fixed"/>
        <w:tblCellMar>
          <w:left w:w="0" w:type="dxa"/>
          <w:right w:w="0" w:type="dxa"/>
        </w:tblCellMar>
        <w:tblLook w:val="0000" w:firstRow="0" w:lastRow="0" w:firstColumn="0" w:lastColumn="0" w:noHBand="0" w:noVBand="0"/>
      </w:tblPr>
      <w:tblGrid>
        <w:gridCol w:w="891"/>
        <w:gridCol w:w="1409"/>
        <w:gridCol w:w="4717"/>
        <w:gridCol w:w="1623"/>
      </w:tblGrid>
      <w:tr w:rsidR="001764DD" w:rsidRPr="002C367D" w14:paraId="7906F268" w14:textId="77777777" w:rsidTr="000F1795">
        <w:tc>
          <w:tcPr>
            <w:tcW w:w="9389" w:type="dxa"/>
            <w:gridSpan w:val="4"/>
            <w:tcBorders>
              <w:top w:val="single" w:sz="2" w:space="0" w:color="auto"/>
              <w:left w:val="single" w:sz="2" w:space="0" w:color="auto"/>
              <w:bottom w:val="single" w:sz="2" w:space="0" w:color="auto"/>
              <w:right w:val="single" w:sz="2" w:space="0" w:color="auto"/>
            </w:tcBorders>
          </w:tcPr>
          <w:p w14:paraId="66557F71" w14:textId="77777777" w:rsidR="001764DD" w:rsidRPr="002C367D" w:rsidRDefault="001764DD" w:rsidP="00762D2D">
            <w:pPr>
              <w:spacing w:before="60" w:after="60"/>
              <w:jc w:val="left"/>
              <w:rPr>
                <w:spacing w:val="-4"/>
              </w:rPr>
            </w:pPr>
            <w:r w:rsidRPr="002C367D">
              <w:rPr>
                <w:spacing w:val="-4"/>
              </w:rPr>
              <w:t xml:space="preserve">Non-Performed Contracts in accordance with Section III, Evaluation and Qualification Criteria </w:t>
            </w:r>
          </w:p>
        </w:tc>
      </w:tr>
      <w:tr w:rsidR="001764DD" w:rsidRPr="002C367D" w14:paraId="57781890" w14:textId="77777777" w:rsidTr="000F1795">
        <w:tc>
          <w:tcPr>
            <w:tcW w:w="9389" w:type="dxa"/>
            <w:gridSpan w:val="4"/>
            <w:tcBorders>
              <w:top w:val="single" w:sz="2" w:space="0" w:color="auto"/>
              <w:left w:val="single" w:sz="2" w:space="0" w:color="auto"/>
              <w:bottom w:val="single" w:sz="2" w:space="0" w:color="auto"/>
              <w:right w:val="single" w:sz="2" w:space="0" w:color="auto"/>
            </w:tcBorders>
          </w:tcPr>
          <w:p w14:paraId="1A8E7040" w14:textId="58421D7D" w:rsidR="001764DD" w:rsidRPr="002C367D" w:rsidRDefault="001764DD" w:rsidP="00762D2D">
            <w:pPr>
              <w:spacing w:before="60" w:after="60"/>
              <w:ind w:left="540" w:hanging="441"/>
              <w:rPr>
                <w:spacing w:val="-4"/>
              </w:rPr>
            </w:pPr>
            <w:r w:rsidRPr="003202FA">
              <w:rPr>
                <w:rFonts w:eastAsia="Wingdings"/>
                <w:spacing w:val="-2"/>
              </w:rPr>
              <w:t></w:t>
            </w:r>
            <w:r w:rsidRPr="003202FA">
              <w:rPr>
                <w:rFonts w:eastAsia="MS Mincho"/>
                <w:spacing w:val="-2"/>
              </w:rPr>
              <w:tab/>
            </w:r>
            <w:r w:rsidRPr="002C367D">
              <w:rPr>
                <w:spacing w:val="-6"/>
              </w:rPr>
              <w:t>Contract non-performance did not occur since 1</w:t>
            </w:r>
            <w:r w:rsidRPr="002C367D">
              <w:rPr>
                <w:spacing w:val="-6"/>
                <w:vertAlign w:val="superscript"/>
              </w:rPr>
              <w:t>st</w:t>
            </w:r>
            <w:r w:rsidRPr="002C367D">
              <w:rPr>
                <w:spacing w:val="-6"/>
              </w:rPr>
              <w:t xml:space="preserve"> January </w:t>
            </w:r>
            <w:r w:rsidRPr="002C367D">
              <w:rPr>
                <w:i/>
                <w:spacing w:val="-6"/>
              </w:rPr>
              <w:t>[insert year]</w:t>
            </w:r>
            <w:r w:rsidRPr="002C367D">
              <w:rPr>
                <w:i/>
                <w:iCs/>
                <w:spacing w:val="-6"/>
              </w:rPr>
              <w:t xml:space="preserve"> </w:t>
            </w:r>
            <w:r w:rsidRPr="002C367D">
              <w:rPr>
                <w:spacing w:val="-4"/>
              </w:rPr>
              <w:t xml:space="preserve">specified in Section III, Evaluation and </w:t>
            </w:r>
            <w:r w:rsidRPr="002C367D">
              <w:rPr>
                <w:spacing w:val="-7"/>
              </w:rPr>
              <w:t xml:space="preserve">Qualification Criteria, Sub-Factor </w:t>
            </w:r>
            <w:r w:rsidR="000F1495" w:rsidRPr="002C367D">
              <w:rPr>
                <w:spacing w:val="-4"/>
              </w:rPr>
              <w:t>1</w:t>
            </w:r>
            <w:r w:rsidRPr="002C367D">
              <w:rPr>
                <w:spacing w:val="-4"/>
              </w:rPr>
              <w:t>.2.1.</w:t>
            </w:r>
          </w:p>
          <w:p w14:paraId="65751373" w14:textId="7B721C13" w:rsidR="001764DD" w:rsidRPr="002C367D" w:rsidRDefault="001764DD" w:rsidP="00762D2D">
            <w:pPr>
              <w:spacing w:before="60" w:after="60"/>
              <w:ind w:left="540" w:hanging="441"/>
              <w:rPr>
                <w:spacing w:val="-4"/>
              </w:rPr>
            </w:pPr>
            <w:r w:rsidRPr="003202FA">
              <w:rPr>
                <w:rFonts w:eastAsia="Wingdings"/>
                <w:spacing w:val="-2"/>
              </w:rPr>
              <w:t></w:t>
            </w:r>
            <w:r w:rsidRPr="002C367D">
              <w:rPr>
                <w:spacing w:val="-4"/>
              </w:rPr>
              <w:tab/>
              <w:t xml:space="preserve">Contract(s) not performed </w:t>
            </w:r>
            <w:r w:rsidRPr="002C367D">
              <w:rPr>
                <w:spacing w:val="-6"/>
              </w:rPr>
              <w:t>since 1</w:t>
            </w:r>
            <w:r w:rsidRPr="002C367D">
              <w:rPr>
                <w:spacing w:val="-6"/>
                <w:vertAlign w:val="superscript"/>
              </w:rPr>
              <w:t>st</w:t>
            </w:r>
            <w:r w:rsidRPr="002C367D">
              <w:rPr>
                <w:spacing w:val="-6"/>
              </w:rPr>
              <w:t xml:space="preserve"> January </w:t>
            </w:r>
            <w:r w:rsidRPr="002C367D">
              <w:rPr>
                <w:i/>
                <w:spacing w:val="-6"/>
              </w:rPr>
              <w:t>[insert year]</w:t>
            </w:r>
            <w:r w:rsidRPr="002C367D">
              <w:rPr>
                <w:spacing w:val="-4"/>
              </w:rPr>
              <w:t xml:space="preserve"> specified in Section III, Evaluation and Qualification Criteria, requirement </w:t>
            </w:r>
            <w:r w:rsidR="000F1495" w:rsidRPr="002C367D">
              <w:rPr>
                <w:spacing w:val="-4"/>
              </w:rPr>
              <w:t>1</w:t>
            </w:r>
            <w:r w:rsidRPr="002C367D">
              <w:rPr>
                <w:spacing w:val="-4"/>
              </w:rPr>
              <w:t>.2.1</w:t>
            </w:r>
          </w:p>
        </w:tc>
      </w:tr>
      <w:tr w:rsidR="001764DD" w:rsidRPr="002C367D" w14:paraId="2F1D0D4A" w14:textId="77777777" w:rsidTr="000F1795">
        <w:tc>
          <w:tcPr>
            <w:tcW w:w="968" w:type="dxa"/>
            <w:tcBorders>
              <w:top w:val="single" w:sz="2" w:space="0" w:color="auto"/>
              <w:left w:val="single" w:sz="2" w:space="0" w:color="auto"/>
              <w:bottom w:val="single" w:sz="2" w:space="0" w:color="auto"/>
              <w:right w:val="single" w:sz="2" w:space="0" w:color="auto"/>
            </w:tcBorders>
          </w:tcPr>
          <w:p w14:paraId="35533AD5" w14:textId="77777777" w:rsidR="001764DD" w:rsidRPr="002C367D" w:rsidRDefault="001764DD" w:rsidP="00762D2D">
            <w:pPr>
              <w:spacing w:before="60" w:after="60"/>
              <w:ind w:left="102"/>
              <w:rPr>
                <w:b/>
                <w:bCs/>
                <w:color w:val="000000" w:themeColor="text1"/>
                <w:spacing w:val="-4"/>
              </w:rPr>
            </w:pPr>
            <w:r w:rsidRPr="002C367D">
              <w:rPr>
                <w:b/>
                <w:bCs/>
                <w:color w:val="000000" w:themeColor="text1"/>
                <w:spacing w:val="-4"/>
              </w:rPr>
              <w:t>Year</w:t>
            </w:r>
          </w:p>
        </w:tc>
        <w:tc>
          <w:tcPr>
            <w:tcW w:w="1530" w:type="dxa"/>
            <w:tcBorders>
              <w:top w:val="single" w:sz="2" w:space="0" w:color="auto"/>
              <w:left w:val="single" w:sz="2" w:space="0" w:color="auto"/>
              <w:bottom w:val="single" w:sz="2" w:space="0" w:color="auto"/>
              <w:right w:val="single" w:sz="2" w:space="0" w:color="auto"/>
            </w:tcBorders>
          </w:tcPr>
          <w:p w14:paraId="5504D425" w14:textId="77777777" w:rsidR="001764DD" w:rsidRPr="002C367D" w:rsidRDefault="001764DD" w:rsidP="00762D2D">
            <w:pPr>
              <w:spacing w:before="60" w:after="60"/>
              <w:ind w:left="112"/>
              <w:jc w:val="center"/>
              <w:rPr>
                <w:b/>
                <w:bCs/>
                <w:color w:val="000000" w:themeColor="text1"/>
                <w:spacing w:val="-4"/>
              </w:rPr>
            </w:pPr>
            <w:r w:rsidRPr="002C367D">
              <w:rPr>
                <w:b/>
                <w:bCs/>
                <w:color w:val="000000" w:themeColor="text1"/>
                <w:spacing w:val="-4"/>
              </w:rPr>
              <w:t>Non- performed portion of contract</w:t>
            </w:r>
          </w:p>
        </w:tc>
        <w:tc>
          <w:tcPr>
            <w:tcW w:w="5128" w:type="dxa"/>
            <w:tcBorders>
              <w:top w:val="single" w:sz="2" w:space="0" w:color="auto"/>
              <w:left w:val="single" w:sz="2" w:space="0" w:color="auto"/>
              <w:bottom w:val="single" w:sz="2" w:space="0" w:color="auto"/>
              <w:right w:val="single" w:sz="2" w:space="0" w:color="auto"/>
            </w:tcBorders>
          </w:tcPr>
          <w:p w14:paraId="354B7652" w14:textId="77777777" w:rsidR="001764DD" w:rsidRPr="002C367D" w:rsidRDefault="001764DD" w:rsidP="00762D2D">
            <w:pPr>
              <w:spacing w:before="60" w:after="60"/>
              <w:ind w:left="1323"/>
              <w:rPr>
                <w:b/>
                <w:bCs/>
                <w:color w:val="000000" w:themeColor="text1"/>
                <w:spacing w:val="-4"/>
              </w:rPr>
            </w:pPr>
            <w:r w:rsidRPr="002C367D">
              <w:rPr>
                <w:b/>
                <w:bCs/>
                <w:color w:val="000000" w:themeColor="text1"/>
                <w:spacing w:val="-4"/>
              </w:rPr>
              <w:t>Contract Identification</w:t>
            </w:r>
          </w:p>
          <w:p w14:paraId="2B06EA54" w14:textId="77777777" w:rsidR="001764DD" w:rsidRPr="002C367D" w:rsidRDefault="001764DD" w:rsidP="00762D2D">
            <w:pPr>
              <w:spacing w:before="60" w:after="60"/>
              <w:ind w:left="60"/>
              <w:rPr>
                <w:i/>
                <w:iCs/>
                <w:color w:val="000000" w:themeColor="text1"/>
                <w:spacing w:val="-6"/>
              </w:rPr>
            </w:pPr>
          </w:p>
        </w:tc>
        <w:tc>
          <w:tcPr>
            <w:tcW w:w="1763" w:type="dxa"/>
            <w:tcBorders>
              <w:top w:val="single" w:sz="2" w:space="0" w:color="auto"/>
              <w:left w:val="single" w:sz="2" w:space="0" w:color="auto"/>
              <w:bottom w:val="single" w:sz="2" w:space="0" w:color="auto"/>
              <w:right w:val="single" w:sz="2" w:space="0" w:color="auto"/>
            </w:tcBorders>
          </w:tcPr>
          <w:p w14:paraId="43585761" w14:textId="77777777" w:rsidR="001764DD" w:rsidRPr="002C367D" w:rsidRDefault="001764DD" w:rsidP="00762D2D">
            <w:pPr>
              <w:spacing w:before="60" w:after="60"/>
              <w:jc w:val="center"/>
              <w:rPr>
                <w:i/>
                <w:iCs/>
                <w:color w:val="000000" w:themeColor="text1"/>
                <w:spacing w:val="-6"/>
              </w:rPr>
            </w:pPr>
            <w:r w:rsidRPr="002C367D">
              <w:rPr>
                <w:b/>
                <w:bCs/>
                <w:color w:val="000000" w:themeColor="text1"/>
                <w:spacing w:val="-4"/>
              </w:rPr>
              <w:t>Total Contract Amount (current value, currency, exchange rate and US$ equivalent)</w:t>
            </w:r>
          </w:p>
        </w:tc>
      </w:tr>
      <w:tr w:rsidR="001764DD" w:rsidRPr="002C367D" w14:paraId="1845A7F7" w14:textId="77777777" w:rsidTr="000F1795">
        <w:tc>
          <w:tcPr>
            <w:tcW w:w="968" w:type="dxa"/>
            <w:tcBorders>
              <w:top w:val="single" w:sz="2" w:space="0" w:color="auto"/>
              <w:left w:val="single" w:sz="2" w:space="0" w:color="auto"/>
              <w:bottom w:val="single" w:sz="2" w:space="0" w:color="auto"/>
              <w:right w:val="single" w:sz="2" w:space="0" w:color="auto"/>
            </w:tcBorders>
          </w:tcPr>
          <w:p w14:paraId="08939CB0" w14:textId="77777777" w:rsidR="001764DD" w:rsidRPr="002C367D" w:rsidRDefault="001764DD" w:rsidP="00762D2D">
            <w:pPr>
              <w:spacing w:before="60" w:after="60"/>
              <w:rPr>
                <w:color w:val="000000" w:themeColor="text1"/>
              </w:rPr>
            </w:pPr>
            <w:r w:rsidRPr="002C367D">
              <w:rPr>
                <w:i/>
                <w:iCs/>
                <w:color w:val="000000" w:themeColor="text1"/>
                <w:spacing w:val="-6"/>
              </w:rPr>
              <w:t xml:space="preserve">[insert </w:t>
            </w:r>
            <w:r w:rsidRPr="002C367D">
              <w:rPr>
                <w:b/>
                <w:i/>
                <w:iCs/>
                <w:color w:val="000000" w:themeColor="text1"/>
                <w:spacing w:val="-9"/>
              </w:rPr>
              <w:t>year</w:t>
            </w:r>
            <w:r w:rsidRPr="002C367D">
              <w:rPr>
                <w:i/>
                <w:iCs/>
                <w:color w:val="000000" w:themeColor="text1"/>
                <w:spacing w:val="-9"/>
              </w:rPr>
              <w:t>]</w:t>
            </w:r>
          </w:p>
        </w:tc>
        <w:tc>
          <w:tcPr>
            <w:tcW w:w="1530" w:type="dxa"/>
            <w:tcBorders>
              <w:top w:val="single" w:sz="2" w:space="0" w:color="auto"/>
              <w:left w:val="single" w:sz="2" w:space="0" w:color="auto"/>
              <w:bottom w:val="single" w:sz="2" w:space="0" w:color="auto"/>
              <w:right w:val="single" w:sz="2" w:space="0" w:color="auto"/>
            </w:tcBorders>
          </w:tcPr>
          <w:p w14:paraId="21EEC662" w14:textId="77777777" w:rsidR="001764DD" w:rsidRPr="002C367D" w:rsidRDefault="001764DD" w:rsidP="00762D2D">
            <w:pPr>
              <w:spacing w:before="60" w:after="60"/>
              <w:rPr>
                <w:color w:val="000000" w:themeColor="text1"/>
              </w:rPr>
            </w:pPr>
            <w:r w:rsidRPr="002C367D">
              <w:rPr>
                <w:i/>
                <w:iCs/>
                <w:color w:val="000000" w:themeColor="text1"/>
                <w:spacing w:val="-6"/>
              </w:rPr>
              <w:t xml:space="preserve">[insert </w:t>
            </w:r>
            <w:r w:rsidRPr="002C367D">
              <w:rPr>
                <w:b/>
                <w:i/>
                <w:iCs/>
                <w:color w:val="000000" w:themeColor="text1"/>
                <w:spacing w:val="-6"/>
              </w:rPr>
              <w:t>amount and percentage</w:t>
            </w:r>
            <w:r w:rsidRPr="002C367D">
              <w:rPr>
                <w:i/>
                <w:iCs/>
                <w:color w:val="000000" w:themeColor="text1"/>
                <w:spacing w:val="-6"/>
              </w:rPr>
              <w:t>]</w:t>
            </w:r>
          </w:p>
        </w:tc>
        <w:tc>
          <w:tcPr>
            <w:tcW w:w="5128" w:type="dxa"/>
            <w:tcBorders>
              <w:top w:val="single" w:sz="2" w:space="0" w:color="auto"/>
              <w:left w:val="single" w:sz="2" w:space="0" w:color="auto"/>
              <w:bottom w:val="single" w:sz="2" w:space="0" w:color="auto"/>
              <w:right w:val="single" w:sz="2" w:space="0" w:color="auto"/>
            </w:tcBorders>
          </w:tcPr>
          <w:p w14:paraId="603D6B27" w14:textId="77777777" w:rsidR="001764DD" w:rsidRPr="002C367D" w:rsidRDefault="001764DD" w:rsidP="00762D2D">
            <w:pPr>
              <w:spacing w:before="60" w:after="60"/>
              <w:ind w:left="60"/>
              <w:jc w:val="left"/>
              <w:rPr>
                <w:i/>
                <w:iCs/>
                <w:color w:val="000000" w:themeColor="text1"/>
                <w:spacing w:val="-6"/>
              </w:rPr>
            </w:pPr>
            <w:r w:rsidRPr="002C367D">
              <w:rPr>
                <w:color w:val="000000" w:themeColor="text1"/>
                <w:spacing w:val="-4"/>
              </w:rPr>
              <w:t xml:space="preserve">Contract Identification: </w:t>
            </w:r>
            <w:r w:rsidRPr="002C367D">
              <w:rPr>
                <w:i/>
                <w:iCs/>
                <w:color w:val="000000" w:themeColor="text1"/>
                <w:spacing w:val="-6"/>
              </w:rPr>
              <w:t xml:space="preserve">[indicate </w:t>
            </w:r>
            <w:r w:rsidRPr="002C367D">
              <w:rPr>
                <w:b/>
                <w:i/>
                <w:iCs/>
                <w:color w:val="000000" w:themeColor="text1"/>
                <w:spacing w:val="-6"/>
              </w:rPr>
              <w:t>complete contract name/ number, and any other identification</w:t>
            </w:r>
            <w:r w:rsidRPr="002C367D">
              <w:rPr>
                <w:i/>
                <w:iCs/>
                <w:color w:val="000000" w:themeColor="text1"/>
                <w:spacing w:val="-6"/>
              </w:rPr>
              <w:t>]</w:t>
            </w:r>
          </w:p>
          <w:p w14:paraId="2F4490EF" w14:textId="77777777" w:rsidR="001764DD" w:rsidRPr="002C367D" w:rsidRDefault="001764DD" w:rsidP="00762D2D">
            <w:pPr>
              <w:spacing w:before="60" w:after="60"/>
              <w:ind w:left="60"/>
              <w:jc w:val="left"/>
              <w:rPr>
                <w:i/>
                <w:iCs/>
                <w:color w:val="000000" w:themeColor="text1"/>
                <w:spacing w:val="-6"/>
              </w:rPr>
            </w:pPr>
            <w:r w:rsidRPr="002C367D">
              <w:rPr>
                <w:color w:val="000000" w:themeColor="text1"/>
                <w:spacing w:val="-4"/>
              </w:rPr>
              <w:t xml:space="preserve">Name of Employer: </w:t>
            </w:r>
            <w:r w:rsidRPr="002C367D">
              <w:rPr>
                <w:i/>
                <w:iCs/>
                <w:color w:val="000000" w:themeColor="text1"/>
                <w:spacing w:val="-6"/>
              </w:rPr>
              <w:t xml:space="preserve">[insert </w:t>
            </w:r>
            <w:r w:rsidRPr="002C367D">
              <w:rPr>
                <w:b/>
                <w:i/>
                <w:iCs/>
                <w:color w:val="000000" w:themeColor="text1"/>
                <w:spacing w:val="-6"/>
              </w:rPr>
              <w:t>full name</w:t>
            </w:r>
            <w:r w:rsidRPr="002C367D">
              <w:rPr>
                <w:i/>
                <w:iCs/>
                <w:color w:val="000000" w:themeColor="text1"/>
                <w:spacing w:val="-6"/>
              </w:rPr>
              <w:t>]</w:t>
            </w:r>
          </w:p>
          <w:p w14:paraId="7478EB86" w14:textId="77777777" w:rsidR="001764DD" w:rsidRPr="002C367D" w:rsidRDefault="001764DD" w:rsidP="00762D2D">
            <w:pPr>
              <w:spacing w:before="60" w:after="60"/>
              <w:ind w:left="58"/>
              <w:jc w:val="left"/>
              <w:rPr>
                <w:i/>
                <w:iCs/>
                <w:color w:val="000000" w:themeColor="text1"/>
                <w:spacing w:val="-6"/>
              </w:rPr>
            </w:pPr>
            <w:r w:rsidRPr="002C367D">
              <w:rPr>
                <w:color w:val="000000" w:themeColor="text1"/>
                <w:spacing w:val="-4"/>
              </w:rPr>
              <w:t xml:space="preserve">Address of Employer: </w:t>
            </w:r>
            <w:r w:rsidRPr="002C367D">
              <w:rPr>
                <w:i/>
                <w:iCs/>
                <w:color w:val="000000" w:themeColor="text1"/>
                <w:spacing w:val="-6"/>
              </w:rPr>
              <w:t xml:space="preserve">[insert </w:t>
            </w:r>
            <w:r w:rsidRPr="002C367D">
              <w:rPr>
                <w:b/>
                <w:i/>
                <w:iCs/>
                <w:color w:val="000000" w:themeColor="text1"/>
                <w:spacing w:val="-6"/>
              </w:rPr>
              <w:t>street/city/country</w:t>
            </w:r>
            <w:r w:rsidRPr="002C367D">
              <w:rPr>
                <w:i/>
                <w:iCs/>
                <w:color w:val="000000" w:themeColor="text1"/>
                <w:spacing w:val="-6"/>
              </w:rPr>
              <w:t>]</w:t>
            </w:r>
          </w:p>
          <w:p w14:paraId="5DF0778D" w14:textId="0A3BB368" w:rsidR="001764DD" w:rsidRPr="002C367D" w:rsidRDefault="001764DD" w:rsidP="00762D2D">
            <w:pPr>
              <w:spacing w:before="60" w:after="60"/>
              <w:ind w:left="58"/>
              <w:jc w:val="left"/>
              <w:rPr>
                <w:color w:val="000000" w:themeColor="text1"/>
              </w:rPr>
            </w:pPr>
            <w:r w:rsidRPr="002C367D">
              <w:rPr>
                <w:color w:val="000000" w:themeColor="text1"/>
                <w:spacing w:val="-4"/>
              </w:rPr>
              <w:t xml:space="preserve">Reason(s) for </w:t>
            </w:r>
            <w:r w:rsidR="007A3A93" w:rsidRPr="002C367D">
              <w:rPr>
                <w:color w:val="000000" w:themeColor="text1"/>
                <w:spacing w:val="-4"/>
              </w:rPr>
              <w:t>non-performance</w:t>
            </w:r>
            <w:r w:rsidRPr="002C367D">
              <w:rPr>
                <w:color w:val="000000" w:themeColor="text1"/>
                <w:spacing w:val="-4"/>
              </w:rPr>
              <w:t xml:space="preserve">: </w:t>
            </w:r>
            <w:r w:rsidRPr="002C367D">
              <w:rPr>
                <w:i/>
                <w:iCs/>
                <w:color w:val="000000" w:themeColor="text1"/>
                <w:spacing w:val="-6"/>
              </w:rPr>
              <w:t xml:space="preserve">[indicate </w:t>
            </w:r>
            <w:r w:rsidRPr="002C367D">
              <w:rPr>
                <w:b/>
                <w:i/>
                <w:iCs/>
                <w:color w:val="000000" w:themeColor="text1"/>
                <w:spacing w:val="-6"/>
              </w:rPr>
              <w:t>main reason(s</w:t>
            </w:r>
            <w:r w:rsidRPr="002C367D">
              <w:rPr>
                <w:i/>
                <w:iCs/>
                <w:color w:val="000000" w:themeColor="text1"/>
                <w:spacing w:val="-6"/>
              </w:rPr>
              <w:t>)]</w:t>
            </w:r>
          </w:p>
        </w:tc>
        <w:tc>
          <w:tcPr>
            <w:tcW w:w="1763" w:type="dxa"/>
            <w:tcBorders>
              <w:top w:val="single" w:sz="2" w:space="0" w:color="auto"/>
              <w:left w:val="single" w:sz="2" w:space="0" w:color="auto"/>
              <w:bottom w:val="single" w:sz="2" w:space="0" w:color="auto"/>
              <w:right w:val="single" w:sz="2" w:space="0" w:color="auto"/>
            </w:tcBorders>
          </w:tcPr>
          <w:p w14:paraId="6D27506F" w14:textId="77777777" w:rsidR="001764DD" w:rsidRPr="002C367D" w:rsidRDefault="001764DD" w:rsidP="00762D2D">
            <w:pPr>
              <w:spacing w:before="60" w:after="60"/>
              <w:rPr>
                <w:color w:val="000000" w:themeColor="text1"/>
              </w:rPr>
            </w:pPr>
            <w:r w:rsidRPr="002C367D">
              <w:rPr>
                <w:i/>
                <w:iCs/>
                <w:color w:val="000000" w:themeColor="text1"/>
                <w:spacing w:val="-6"/>
              </w:rPr>
              <w:t xml:space="preserve">[insert </w:t>
            </w:r>
            <w:r w:rsidRPr="002C367D">
              <w:rPr>
                <w:b/>
                <w:i/>
                <w:iCs/>
                <w:color w:val="000000" w:themeColor="text1"/>
                <w:spacing w:val="-6"/>
              </w:rPr>
              <w:t>amount</w:t>
            </w:r>
            <w:r w:rsidRPr="002C367D">
              <w:rPr>
                <w:i/>
                <w:iCs/>
                <w:color w:val="000000" w:themeColor="text1"/>
                <w:spacing w:val="-6"/>
              </w:rPr>
              <w:t>]</w:t>
            </w:r>
          </w:p>
        </w:tc>
      </w:tr>
      <w:tr w:rsidR="001764DD" w:rsidRPr="002C367D" w14:paraId="7251D106" w14:textId="77777777" w:rsidTr="000F1795">
        <w:tc>
          <w:tcPr>
            <w:tcW w:w="9389" w:type="dxa"/>
            <w:gridSpan w:val="4"/>
            <w:tcBorders>
              <w:top w:val="single" w:sz="2" w:space="0" w:color="auto"/>
              <w:left w:val="single" w:sz="2" w:space="0" w:color="auto"/>
              <w:bottom w:val="single" w:sz="2" w:space="0" w:color="auto"/>
              <w:right w:val="single" w:sz="2" w:space="0" w:color="auto"/>
            </w:tcBorders>
          </w:tcPr>
          <w:p w14:paraId="4349691A" w14:textId="77777777" w:rsidR="001764DD" w:rsidRPr="002C367D" w:rsidRDefault="001764DD" w:rsidP="00762D2D">
            <w:pPr>
              <w:spacing w:before="60" w:after="60"/>
              <w:jc w:val="center"/>
              <w:rPr>
                <w:color w:val="000000" w:themeColor="text1"/>
                <w:spacing w:val="-4"/>
              </w:rPr>
            </w:pPr>
            <w:r w:rsidRPr="002C367D">
              <w:rPr>
                <w:color w:val="000000" w:themeColor="text1"/>
                <w:spacing w:val="-8"/>
              </w:rPr>
              <w:t xml:space="preserve">Pending Litigation, in accordance with Section III, </w:t>
            </w:r>
            <w:r w:rsidRPr="002C367D">
              <w:rPr>
                <w:bCs/>
              </w:rPr>
              <w:t>Evaluation and Qualification Criteria</w:t>
            </w:r>
          </w:p>
        </w:tc>
      </w:tr>
      <w:tr w:rsidR="001764DD" w:rsidRPr="002C367D" w14:paraId="1871615E" w14:textId="77777777" w:rsidTr="000F1795">
        <w:tc>
          <w:tcPr>
            <w:tcW w:w="9389" w:type="dxa"/>
            <w:gridSpan w:val="4"/>
            <w:tcBorders>
              <w:top w:val="single" w:sz="2" w:space="0" w:color="auto"/>
              <w:left w:val="single" w:sz="2" w:space="0" w:color="auto"/>
              <w:right w:val="single" w:sz="2" w:space="0" w:color="auto"/>
            </w:tcBorders>
          </w:tcPr>
          <w:p w14:paraId="47CCD76E" w14:textId="63ABF2AC" w:rsidR="001764DD" w:rsidRPr="002C367D" w:rsidRDefault="001764DD" w:rsidP="00762D2D">
            <w:pPr>
              <w:spacing w:before="60" w:after="60"/>
              <w:ind w:left="540" w:hanging="438"/>
              <w:rPr>
                <w:color w:val="000000" w:themeColor="text1"/>
                <w:spacing w:val="-4"/>
              </w:rPr>
            </w:pPr>
            <w:r w:rsidRPr="003202FA">
              <w:rPr>
                <w:rFonts w:eastAsia="Wingdings"/>
                <w:color w:val="000000" w:themeColor="text1"/>
                <w:spacing w:val="-2"/>
              </w:rPr>
              <w:t></w:t>
            </w:r>
            <w:r w:rsidRPr="002C367D">
              <w:rPr>
                <w:color w:val="000000" w:themeColor="text1"/>
                <w:spacing w:val="-4"/>
              </w:rPr>
              <w:t xml:space="preserve"> </w:t>
            </w:r>
            <w:r w:rsidRPr="002C367D">
              <w:rPr>
                <w:color w:val="000000" w:themeColor="text1"/>
                <w:spacing w:val="-4"/>
              </w:rPr>
              <w:tab/>
            </w:r>
            <w:r w:rsidRPr="002C367D">
              <w:rPr>
                <w:color w:val="000000" w:themeColor="text1"/>
                <w:spacing w:val="-6"/>
              </w:rPr>
              <w:t xml:space="preserve">No pending </w:t>
            </w:r>
            <w:r w:rsidRPr="002C367D">
              <w:rPr>
                <w:color w:val="000000" w:themeColor="text1"/>
                <w:spacing w:val="-8"/>
              </w:rPr>
              <w:t>litigation</w:t>
            </w:r>
            <w:r w:rsidRPr="002C367D">
              <w:rPr>
                <w:color w:val="000000" w:themeColor="text1"/>
                <w:spacing w:val="-6"/>
              </w:rPr>
              <w:t xml:space="preserve"> in accordance with </w:t>
            </w:r>
            <w:r w:rsidRPr="002C367D">
              <w:rPr>
                <w:color w:val="000000" w:themeColor="text1"/>
                <w:spacing w:val="-4"/>
              </w:rPr>
              <w:t xml:space="preserve">Sub-Factor </w:t>
            </w:r>
            <w:r w:rsidR="000F1495" w:rsidRPr="002C367D">
              <w:rPr>
                <w:color w:val="000000" w:themeColor="text1"/>
                <w:spacing w:val="-4"/>
              </w:rPr>
              <w:t>1</w:t>
            </w:r>
            <w:r w:rsidRPr="002C367D">
              <w:rPr>
                <w:color w:val="000000" w:themeColor="text1"/>
                <w:spacing w:val="-4"/>
              </w:rPr>
              <w:t>.2.3.</w:t>
            </w:r>
          </w:p>
        </w:tc>
      </w:tr>
      <w:tr w:rsidR="001764DD" w:rsidRPr="002C367D" w14:paraId="3477415B" w14:textId="77777777" w:rsidTr="000F1795">
        <w:tc>
          <w:tcPr>
            <w:tcW w:w="9389" w:type="dxa"/>
            <w:gridSpan w:val="4"/>
            <w:tcBorders>
              <w:left w:val="single" w:sz="2" w:space="0" w:color="auto"/>
              <w:bottom w:val="single" w:sz="2" w:space="0" w:color="auto"/>
              <w:right w:val="single" w:sz="2" w:space="0" w:color="auto"/>
            </w:tcBorders>
          </w:tcPr>
          <w:p w14:paraId="50B114C9" w14:textId="56898E5E" w:rsidR="001764DD" w:rsidRPr="002C367D" w:rsidRDefault="001764DD" w:rsidP="00762D2D">
            <w:pPr>
              <w:spacing w:before="60" w:after="60"/>
              <w:ind w:left="540" w:right="125" w:hanging="438"/>
              <w:rPr>
                <w:color w:val="000000" w:themeColor="text1"/>
                <w:spacing w:val="-4"/>
              </w:rPr>
            </w:pPr>
            <w:r w:rsidRPr="003202FA">
              <w:rPr>
                <w:rFonts w:eastAsia="Wingdings"/>
                <w:color w:val="000000" w:themeColor="text1"/>
                <w:spacing w:val="-2"/>
              </w:rPr>
              <w:t></w:t>
            </w:r>
            <w:r w:rsidRPr="002C367D">
              <w:rPr>
                <w:color w:val="000000" w:themeColor="text1"/>
                <w:spacing w:val="-4"/>
              </w:rPr>
              <w:t xml:space="preserve"> </w:t>
            </w:r>
            <w:r w:rsidRPr="002C367D">
              <w:rPr>
                <w:color w:val="000000" w:themeColor="text1"/>
                <w:spacing w:val="-4"/>
              </w:rPr>
              <w:tab/>
            </w:r>
            <w:r w:rsidRPr="002C367D">
              <w:rPr>
                <w:color w:val="000000" w:themeColor="text1"/>
                <w:spacing w:val="-8"/>
              </w:rPr>
              <w:t xml:space="preserve">Pending litigation in accordance with </w:t>
            </w:r>
            <w:r w:rsidRPr="002C367D">
              <w:rPr>
                <w:color w:val="000000" w:themeColor="text1"/>
                <w:spacing w:val="-4"/>
              </w:rPr>
              <w:t xml:space="preserve">Sub-Factor </w:t>
            </w:r>
            <w:r w:rsidR="000F1495" w:rsidRPr="002C367D">
              <w:rPr>
                <w:color w:val="000000" w:themeColor="text1"/>
                <w:spacing w:val="-4"/>
              </w:rPr>
              <w:t>1</w:t>
            </w:r>
            <w:r w:rsidRPr="002C367D">
              <w:rPr>
                <w:color w:val="000000" w:themeColor="text1"/>
                <w:spacing w:val="-4"/>
              </w:rPr>
              <w:t>.2.3 as indicated below.</w:t>
            </w:r>
          </w:p>
        </w:tc>
      </w:tr>
    </w:tbl>
    <w:p w14:paraId="5E130DD5" w14:textId="77777777" w:rsidR="001764DD" w:rsidRPr="002C367D" w:rsidRDefault="001764DD" w:rsidP="001764DD">
      <w:pPr>
        <w:spacing w:line="468" w:lineRule="atLeast"/>
        <w:rPr>
          <w:b/>
          <w:bCs/>
          <w:color w:val="000000" w:themeColor="text1"/>
          <w:spacing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1468"/>
        <w:gridCol w:w="4230"/>
        <w:gridCol w:w="1622"/>
      </w:tblGrid>
      <w:tr w:rsidR="001764DD" w:rsidRPr="002C367D" w14:paraId="352C96D7" w14:textId="77777777" w:rsidTr="00E647FD">
        <w:tc>
          <w:tcPr>
            <w:tcW w:w="1218" w:type="dxa"/>
          </w:tcPr>
          <w:p w14:paraId="43441810" w14:textId="77777777" w:rsidR="001764DD" w:rsidRPr="002C367D" w:rsidRDefault="001764DD" w:rsidP="00762D2D">
            <w:pPr>
              <w:spacing w:before="60" w:after="60"/>
              <w:jc w:val="center"/>
              <w:rPr>
                <w:b/>
                <w:color w:val="000000" w:themeColor="text1"/>
                <w:spacing w:val="8"/>
              </w:rPr>
            </w:pPr>
            <w:r w:rsidRPr="002C367D">
              <w:rPr>
                <w:b/>
                <w:color w:val="000000" w:themeColor="text1"/>
              </w:rPr>
              <w:lastRenderedPageBreak/>
              <w:t>Year of dispute</w:t>
            </w:r>
          </w:p>
        </w:tc>
        <w:tc>
          <w:tcPr>
            <w:tcW w:w="1482" w:type="dxa"/>
          </w:tcPr>
          <w:p w14:paraId="265BFC73" w14:textId="77777777" w:rsidR="001764DD" w:rsidRPr="002C367D" w:rsidRDefault="001764DD" w:rsidP="00762D2D">
            <w:pPr>
              <w:spacing w:before="60" w:after="60"/>
              <w:jc w:val="center"/>
              <w:rPr>
                <w:b/>
                <w:color w:val="000000" w:themeColor="text1"/>
              </w:rPr>
            </w:pPr>
            <w:r w:rsidRPr="002C367D">
              <w:rPr>
                <w:b/>
                <w:color w:val="000000" w:themeColor="text1"/>
              </w:rPr>
              <w:t>Amount in dispute (</w:t>
            </w:r>
            <w:r w:rsidRPr="002C367D">
              <w:rPr>
                <w:b/>
                <w:bCs/>
                <w:color w:val="000000" w:themeColor="text1"/>
                <w:spacing w:val="-4"/>
              </w:rPr>
              <w:t>currency</w:t>
            </w:r>
            <w:r w:rsidRPr="002C367D">
              <w:rPr>
                <w:b/>
                <w:color w:val="000000" w:themeColor="text1"/>
              </w:rPr>
              <w:t>)</w:t>
            </w:r>
          </w:p>
        </w:tc>
        <w:tc>
          <w:tcPr>
            <w:tcW w:w="4407" w:type="dxa"/>
          </w:tcPr>
          <w:p w14:paraId="31F08B10" w14:textId="77777777" w:rsidR="001764DD" w:rsidRPr="002C367D" w:rsidRDefault="001764DD" w:rsidP="00762D2D">
            <w:pPr>
              <w:spacing w:before="60" w:after="60"/>
              <w:jc w:val="center"/>
              <w:rPr>
                <w:b/>
                <w:color w:val="000000" w:themeColor="text1"/>
                <w:spacing w:val="8"/>
              </w:rPr>
            </w:pPr>
            <w:r w:rsidRPr="002C367D">
              <w:rPr>
                <w:b/>
                <w:color w:val="000000" w:themeColor="text1"/>
              </w:rPr>
              <w:t>Contract Identification</w:t>
            </w:r>
          </w:p>
        </w:tc>
        <w:tc>
          <w:tcPr>
            <w:tcW w:w="1641" w:type="dxa"/>
          </w:tcPr>
          <w:p w14:paraId="7413C2FF" w14:textId="77777777" w:rsidR="001764DD" w:rsidRPr="002C367D" w:rsidRDefault="001764DD" w:rsidP="00762D2D">
            <w:pPr>
              <w:spacing w:before="60" w:after="60"/>
              <w:jc w:val="center"/>
              <w:rPr>
                <w:b/>
                <w:color w:val="000000" w:themeColor="text1"/>
              </w:rPr>
            </w:pPr>
            <w:r w:rsidRPr="002C367D">
              <w:rPr>
                <w:b/>
                <w:color w:val="000000" w:themeColor="text1"/>
              </w:rPr>
              <w:t>Total Contract Amount (</w:t>
            </w:r>
            <w:r w:rsidRPr="002C367D">
              <w:rPr>
                <w:b/>
                <w:bCs/>
                <w:color w:val="000000" w:themeColor="text1"/>
                <w:spacing w:val="-4"/>
              </w:rPr>
              <w:t>currency</w:t>
            </w:r>
            <w:r w:rsidRPr="002C367D">
              <w:rPr>
                <w:b/>
                <w:color w:val="000000" w:themeColor="text1"/>
              </w:rPr>
              <w:t>), USD Equivalent (exchange rate)</w:t>
            </w:r>
          </w:p>
        </w:tc>
      </w:tr>
      <w:tr w:rsidR="001764DD" w:rsidRPr="002C367D" w14:paraId="25E242E4" w14:textId="77777777" w:rsidTr="00E647FD">
        <w:trPr>
          <w:cantSplit/>
        </w:trPr>
        <w:tc>
          <w:tcPr>
            <w:tcW w:w="1218" w:type="dxa"/>
          </w:tcPr>
          <w:p w14:paraId="0AA386A8" w14:textId="6559E7F5" w:rsidR="001764DD" w:rsidRPr="002C367D" w:rsidRDefault="00E647FD" w:rsidP="00762D2D">
            <w:pPr>
              <w:spacing w:before="60" w:after="60"/>
              <w:rPr>
                <w:i/>
                <w:color w:val="000000" w:themeColor="text1"/>
                <w:sz w:val="20"/>
              </w:rPr>
            </w:pPr>
            <w:r w:rsidRPr="002C367D">
              <w:rPr>
                <w:i/>
                <w:color w:val="000000" w:themeColor="text1"/>
                <w:sz w:val="20"/>
              </w:rPr>
              <w:t xml:space="preserve">[specify </w:t>
            </w:r>
            <w:r w:rsidRPr="002C367D">
              <w:rPr>
                <w:b/>
                <w:i/>
                <w:color w:val="000000" w:themeColor="text1"/>
                <w:sz w:val="20"/>
              </w:rPr>
              <w:t>year</w:t>
            </w:r>
            <w:r w:rsidRPr="002C367D">
              <w:rPr>
                <w:i/>
                <w:color w:val="000000" w:themeColor="text1"/>
                <w:sz w:val="20"/>
              </w:rPr>
              <w:t>]</w:t>
            </w:r>
          </w:p>
        </w:tc>
        <w:tc>
          <w:tcPr>
            <w:tcW w:w="1482" w:type="dxa"/>
          </w:tcPr>
          <w:p w14:paraId="3E71989F" w14:textId="17A997D5" w:rsidR="001764DD" w:rsidRPr="002C367D" w:rsidRDefault="00E647FD" w:rsidP="00E647FD">
            <w:pPr>
              <w:spacing w:before="60" w:after="60"/>
              <w:rPr>
                <w:i/>
                <w:color w:val="000000" w:themeColor="text1"/>
                <w:sz w:val="20"/>
              </w:rPr>
            </w:pPr>
            <w:r w:rsidRPr="002C367D">
              <w:rPr>
                <w:i/>
                <w:color w:val="000000" w:themeColor="text1"/>
                <w:sz w:val="20"/>
              </w:rPr>
              <w:t xml:space="preserve">[specify </w:t>
            </w:r>
            <w:r w:rsidRPr="002C367D">
              <w:rPr>
                <w:b/>
                <w:i/>
                <w:color w:val="000000" w:themeColor="text1"/>
                <w:sz w:val="20"/>
              </w:rPr>
              <w:t>amount and currency</w:t>
            </w:r>
            <w:r w:rsidRPr="002C367D">
              <w:rPr>
                <w:i/>
                <w:color w:val="000000" w:themeColor="text1"/>
                <w:sz w:val="20"/>
              </w:rPr>
              <w:t>]</w:t>
            </w:r>
          </w:p>
        </w:tc>
        <w:tc>
          <w:tcPr>
            <w:tcW w:w="4407" w:type="dxa"/>
          </w:tcPr>
          <w:p w14:paraId="7FAEFC57" w14:textId="47ADDB98" w:rsidR="00DD0933" w:rsidRPr="002C367D" w:rsidRDefault="001764DD" w:rsidP="00762D2D">
            <w:pPr>
              <w:spacing w:before="60" w:after="60"/>
              <w:rPr>
                <w:color w:val="000000" w:themeColor="text1"/>
                <w:sz w:val="20"/>
              </w:rPr>
            </w:pPr>
            <w:r w:rsidRPr="002C367D">
              <w:rPr>
                <w:color w:val="000000" w:themeColor="text1"/>
                <w:sz w:val="20"/>
              </w:rPr>
              <w:t xml:space="preserve">Contract Identification: </w:t>
            </w:r>
            <w:r w:rsidR="00DD0933" w:rsidRPr="002C367D">
              <w:rPr>
                <w:i/>
                <w:color w:val="000000" w:themeColor="text1"/>
                <w:sz w:val="20"/>
              </w:rPr>
              <w:t xml:space="preserve">[insert </w:t>
            </w:r>
            <w:r w:rsidR="00DD0933" w:rsidRPr="002C367D">
              <w:rPr>
                <w:b/>
                <w:i/>
                <w:color w:val="000000" w:themeColor="text1"/>
                <w:sz w:val="20"/>
              </w:rPr>
              <w:t>Contract ID</w:t>
            </w:r>
            <w:r w:rsidR="00DD0933" w:rsidRPr="002C367D">
              <w:rPr>
                <w:i/>
                <w:color w:val="000000" w:themeColor="text1"/>
                <w:sz w:val="20"/>
              </w:rPr>
              <w:t>]</w:t>
            </w:r>
          </w:p>
          <w:p w14:paraId="3753422F" w14:textId="73CE3C7E" w:rsidR="001764DD" w:rsidRPr="002C367D" w:rsidRDefault="001764DD" w:rsidP="00762D2D">
            <w:pPr>
              <w:spacing w:before="60" w:after="60"/>
              <w:rPr>
                <w:color w:val="000000" w:themeColor="text1"/>
                <w:sz w:val="20"/>
              </w:rPr>
            </w:pPr>
            <w:r w:rsidRPr="002C367D">
              <w:rPr>
                <w:color w:val="000000" w:themeColor="text1"/>
                <w:sz w:val="20"/>
              </w:rPr>
              <w:t xml:space="preserve">Name of Employer: </w:t>
            </w:r>
            <w:r w:rsidR="00DD0933" w:rsidRPr="002C367D">
              <w:rPr>
                <w:i/>
                <w:color w:val="000000" w:themeColor="text1"/>
                <w:sz w:val="20"/>
              </w:rPr>
              <w:t xml:space="preserve">[insert </w:t>
            </w:r>
            <w:r w:rsidR="00DD0933" w:rsidRPr="002C367D">
              <w:rPr>
                <w:b/>
                <w:i/>
                <w:color w:val="000000" w:themeColor="text1"/>
                <w:sz w:val="20"/>
              </w:rPr>
              <w:t>Name of Employer</w:t>
            </w:r>
            <w:r w:rsidR="00DD0933" w:rsidRPr="002C367D">
              <w:rPr>
                <w:i/>
                <w:color w:val="000000" w:themeColor="text1"/>
                <w:sz w:val="20"/>
              </w:rPr>
              <w:t>]</w:t>
            </w:r>
          </w:p>
          <w:p w14:paraId="101EDF84" w14:textId="49F3ABA7" w:rsidR="001764DD" w:rsidRPr="002C367D" w:rsidRDefault="001764DD" w:rsidP="00762D2D">
            <w:pPr>
              <w:spacing w:before="60" w:after="60"/>
              <w:rPr>
                <w:color w:val="000000" w:themeColor="text1"/>
                <w:sz w:val="20"/>
              </w:rPr>
            </w:pPr>
            <w:r w:rsidRPr="002C367D">
              <w:rPr>
                <w:color w:val="000000" w:themeColor="text1"/>
                <w:sz w:val="20"/>
              </w:rPr>
              <w:t xml:space="preserve">Address of Employer: </w:t>
            </w:r>
            <w:r w:rsidR="00DD0933" w:rsidRPr="002C367D">
              <w:rPr>
                <w:i/>
                <w:color w:val="000000" w:themeColor="text1"/>
                <w:sz w:val="20"/>
              </w:rPr>
              <w:t xml:space="preserve">[insert </w:t>
            </w:r>
            <w:r w:rsidR="00DD0933" w:rsidRPr="002C367D">
              <w:rPr>
                <w:b/>
                <w:i/>
                <w:color w:val="000000" w:themeColor="text1"/>
                <w:sz w:val="20"/>
              </w:rPr>
              <w:t>Address of Employer</w:t>
            </w:r>
            <w:r w:rsidR="00DD0933" w:rsidRPr="002C367D">
              <w:rPr>
                <w:i/>
                <w:color w:val="000000" w:themeColor="text1"/>
                <w:sz w:val="20"/>
              </w:rPr>
              <w:t>]</w:t>
            </w:r>
          </w:p>
          <w:p w14:paraId="0B7187A6" w14:textId="240D0581" w:rsidR="001764DD" w:rsidRPr="002C367D" w:rsidRDefault="001764DD" w:rsidP="00762D2D">
            <w:pPr>
              <w:spacing w:before="60" w:after="60"/>
              <w:rPr>
                <w:color w:val="000000" w:themeColor="text1"/>
                <w:sz w:val="20"/>
              </w:rPr>
            </w:pPr>
            <w:r w:rsidRPr="002C367D">
              <w:rPr>
                <w:color w:val="000000" w:themeColor="text1"/>
                <w:sz w:val="20"/>
              </w:rPr>
              <w:t xml:space="preserve">Matter in dispute: </w:t>
            </w:r>
            <w:r w:rsidR="00DD0933" w:rsidRPr="002C367D">
              <w:rPr>
                <w:i/>
                <w:color w:val="000000" w:themeColor="text1"/>
                <w:sz w:val="20"/>
              </w:rPr>
              <w:t xml:space="preserve">[describe </w:t>
            </w:r>
            <w:r w:rsidR="00DD0933" w:rsidRPr="002C367D">
              <w:rPr>
                <w:b/>
                <w:i/>
                <w:color w:val="000000" w:themeColor="text1"/>
                <w:sz w:val="20"/>
              </w:rPr>
              <w:t>Matter of dispute</w:t>
            </w:r>
            <w:r w:rsidR="00DD0933" w:rsidRPr="002C367D">
              <w:rPr>
                <w:i/>
                <w:color w:val="000000" w:themeColor="text1"/>
                <w:sz w:val="20"/>
              </w:rPr>
              <w:t>]</w:t>
            </w:r>
          </w:p>
          <w:p w14:paraId="7A2C60C2" w14:textId="5EAB3B32" w:rsidR="00E647FD" w:rsidRPr="002C367D" w:rsidRDefault="001764DD" w:rsidP="00762D2D">
            <w:pPr>
              <w:spacing w:before="60" w:after="60"/>
              <w:rPr>
                <w:color w:val="000000" w:themeColor="text1"/>
                <w:sz w:val="20"/>
              </w:rPr>
            </w:pPr>
            <w:r w:rsidRPr="002C367D">
              <w:rPr>
                <w:color w:val="000000" w:themeColor="text1"/>
                <w:sz w:val="20"/>
              </w:rPr>
              <w:t xml:space="preserve">Party who initiated the dispute: </w:t>
            </w:r>
            <w:r w:rsidR="00E647FD" w:rsidRPr="002C367D">
              <w:rPr>
                <w:i/>
                <w:color w:val="000000" w:themeColor="text1"/>
                <w:sz w:val="20"/>
              </w:rPr>
              <w:t xml:space="preserve">[specify </w:t>
            </w:r>
            <w:r w:rsidR="00E647FD" w:rsidRPr="002C367D">
              <w:rPr>
                <w:b/>
                <w:i/>
                <w:color w:val="000000" w:themeColor="text1"/>
                <w:sz w:val="20"/>
              </w:rPr>
              <w:t>Initiator of dispute</w:t>
            </w:r>
            <w:r w:rsidR="00E647FD" w:rsidRPr="002C367D">
              <w:rPr>
                <w:i/>
                <w:color w:val="000000" w:themeColor="text1"/>
                <w:sz w:val="20"/>
              </w:rPr>
              <w:t>]</w:t>
            </w:r>
          </w:p>
          <w:p w14:paraId="122EE7CC" w14:textId="6A0AD95C" w:rsidR="001764DD" w:rsidRPr="002C367D" w:rsidRDefault="001764DD" w:rsidP="00E647FD">
            <w:pPr>
              <w:spacing w:before="60" w:after="60"/>
              <w:rPr>
                <w:i/>
                <w:color w:val="000000" w:themeColor="text1"/>
                <w:sz w:val="20"/>
              </w:rPr>
            </w:pPr>
            <w:r w:rsidRPr="002C367D">
              <w:rPr>
                <w:color w:val="000000" w:themeColor="text1"/>
                <w:sz w:val="20"/>
              </w:rPr>
              <w:t xml:space="preserve">Status of dispute: </w:t>
            </w:r>
            <w:r w:rsidR="00E647FD" w:rsidRPr="002C367D">
              <w:rPr>
                <w:i/>
                <w:color w:val="000000" w:themeColor="text1"/>
                <w:sz w:val="20"/>
              </w:rPr>
              <w:t xml:space="preserve">[specify </w:t>
            </w:r>
            <w:r w:rsidR="00E647FD" w:rsidRPr="002C367D">
              <w:rPr>
                <w:b/>
                <w:i/>
                <w:color w:val="000000" w:themeColor="text1"/>
                <w:sz w:val="20"/>
              </w:rPr>
              <w:t>Status of dispute</w:t>
            </w:r>
            <w:r w:rsidR="00E647FD" w:rsidRPr="002C367D">
              <w:rPr>
                <w:i/>
                <w:color w:val="000000" w:themeColor="text1"/>
                <w:sz w:val="20"/>
              </w:rPr>
              <w:t>]</w:t>
            </w:r>
          </w:p>
        </w:tc>
        <w:tc>
          <w:tcPr>
            <w:tcW w:w="1641" w:type="dxa"/>
          </w:tcPr>
          <w:p w14:paraId="2C7F2CB1" w14:textId="2768A8C4" w:rsidR="001764DD" w:rsidRPr="002C367D" w:rsidRDefault="00E647FD" w:rsidP="00762D2D">
            <w:pPr>
              <w:spacing w:before="60" w:after="60"/>
              <w:rPr>
                <w:b/>
                <w:i/>
                <w:color w:val="000000" w:themeColor="text1"/>
                <w:sz w:val="20"/>
              </w:rPr>
            </w:pPr>
            <w:r w:rsidRPr="002C367D">
              <w:rPr>
                <w:i/>
                <w:color w:val="000000" w:themeColor="text1"/>
                <w:sz w:val="20"/>
              </w:rPr>
              <w:t xml:space="preserve">[specify </w:t>
            </w:r>
            <w:r w:rsidRPr="002C367D">
              <w:rPr>
                <w:b/>
                <w:i/>
                <w:color w:val="000000" w:themeColor="text1"/>
                <w:sz w:val="20"/>
              </w:rPr>
              <w:t>total contract amount and currency, USD equivalent and exchange rate</w:t>
            </w:r>
            <w:r w:rsidRPr="002C367D">
              <w:rPr>
                <w:i/>
                <w:color w:val="000000" w:themeColor="text1"/>
                <w:sz w:val="20"/>
              </w:rPr>
              <w:t>]</w:t>
            </w:r>
          </w:p>
        </w:tc>
      </w:tr>
      <w:tr w:rsidR="00E647FD" w:rsidRPr="002C367D" w14:paraId="07F47F1C" w14:textId="77777777" w:rsidTr="000617BC">
        <w:trPr>
          <w:cantSplit/>
        </w:trPr>
        <w:tc>
          <w:tcPr>
            <w:tcW w:w="1218" w:type="dxa"/>
          </w:tcPr>
          <w:p w14:paraId="1F080111" w14:textId="77777777" w:rsidR="00E647FD" w:rsidRPr="002C367D" w:rsidRDefault="00E647FD" w:rsidP="000617BC">
            <w:pPr>
              <w:spacing w:before="60" w:after="60"/>
              <w:rPr>
                <w:i/>
                <w:color w:val="000000" w:themeColor="text1"/>
                <w:sz w:val="20"/>
              </w:rPr>
            </w:pPr>
            <w:r w:rsidRPr="002C367D">
              <w:rPr>
                <w:i/>
                <w:color w:val="000000" w:themeColor="text1"/>
                <w:sz w:val="20"/>
              </w:rPr>
              <w:t xml:space="preserve">[specify </w:t>
            </w:r>
            <w:r w:rsidRPr="002C367D">
              <w:rPr>
                <w:b/>
                <w:i/>
                <w:color w:val="000000" w:themeColor="text1"/>
                <w:sz w:val="20"/>
              </w:rPr>
              <w:t>year</w:t>
            </w:r>
            <w:r w:rsidRPr="002C367D">
              <w:rPr>
                <w:i/>
                <w:color w:val="000000" w:themeColor="text1"/>
                <w:sz w:val="20"/>
              </w:rPr>
              <w:t>]</w:t>
            </w:r>
          </w:p>
        </w:tc>
        <w:tc>
          <w:tcPr>
            <w:tcW w:w="1482" w:type="dxa"/>
          </w:tcPr>
          <w:p w14:paraId="111DB468" w14:textId="77777777" w:rsidR="00E647FD" w:rsidRPr="002C367D" w:rsidRDefault="00E647FD" w:rsidP="000617BC">
            <w:pPr>
              <w:spacing w:before="60" w:after="60"/>
              <w:rPr>
                <w:i/>
                <w:color w:val="000000" w:themeColor="text1"/>
                <w:sz w:val="20"/>
              </w:rPr>
            </w:pPr>
            <w:r w:rsidRPr="002C367D">
              <w:rPr>
                <w:i/>
                <w:color w:val="000000" w:themeColor="text1"/>
                <w:sz w:val="20"/>
              </w:rPr>
              <w:t xml:space="preserve">[specify </w:t>
            </w:r>
            <w:r w:rsidRPr="002C367D">
              <w:rPr>
                <w:b/>
                <w:i/>
                <w:color w:val="000000" w:themeColor="text1"/>
                <w:sz w:val="20"/>
              </w:rPr>
              <w:t>amount and currency</w:t>
            </w:r>
            <w:r w:rsidRPr="002C367D">
              <w:rPr>
                <w:i/>
                <w:color w:val="000000" w:themeColor="text1"/>
                <w:sz w:val="20"/>
              </w:rPr>
              <w:t>]</w:t>
            </w:r>
          </w:p>
        </w:tc>
        <w:tc>
          <w:tcPr>
            <w:tcW w:w="4407" w:type="dxa"/>
          </w:tcPr>
          <w:p w14:paraId="3B9EBB58" w14:textId="77777777" w:rsidR="00E647FD" w:rsidRPr="002C367D" w:rsidRDefault="00E647FD" w:rsidP="000617BC">
            <w:pPr>
              <w:spacing w:before="60" w:after="60"/>
              <w:rPr>
                <w:color w:val="000000" w:themeColor="text1"/>
                <w:sz w:val="20"/>
              </w:rPr>
            </w:pPr>
            <w:r w:rsidRPr="002C367D">
              <w:rPr>
                <w:color w:val="000000" w:themeColor="text1"/>
                <w:sz w:val="20"/>
              </w:rPr>
              <w:t xml:space="preserve">Contract Identification: </w:t>
            </w:r>
            <w:r w:rsidRPr="002C367D">
              <w:rPr>
                <w:i/>
                <w:color w:val="000000" w:themeColor="text1"/>
                <w:sz w:val="20"/>
              </w:rPr>
              <w:t xml:space="preserve">[insert </w:t>
            </w:r>
            <w:r w:rsidRPr="002C367D">
              <w:rPr>
                <w:b/>
                <w:i/>
                <w:color w:val="000000" w:themeColor="text1"/>
                <w:sz w:val="20"/>
              </w:rPr>
              <w:t>Contract ID</w:t>
            </w:r>
            <w:r w:rsidRPr="002C367D">
              <w:rPr>
                <w:i/>
                <w:color w:val="000000" w:themeColor="text1"/>
                <w:sz w:val="20"/>
              </w:rPr>
              <w:t>]</w:t>
            </w:r>
          </w:p>
          <w:p w14:paraId="5385F656" w14:textId="77777777" w:rsidR="00E647FD" w:rsidRPr="002C367D" w:rsidRDefault="00E647FD" w:rsidP="000617BC">
            <w:pPr>
              <w:spacing w:before="60" w:after="60"/>
              <w:rPr>
                <w:color w:val="000000" w:themeColor="text1"/>
                <w:sz w:val="20"/>
              </w:rPr>
            </w:pPr>
            <w:r w:rsidRPr="002C367D">
              <w:rPr>
                <w:color w:val="000000" w:themeColor="text1"/>
                <w:sz w:val="20"/>
              </w:rPr>
              <w:t xml:space="preserve">Name of Employer: </w:t>
            </w:r>
            <w:r w:rsidRPr="002C367D">
              <w:rPr>
                <w:i/>
                <w:color w:val="000000" w:themeColor="text1"/>
                <w:sz w:val="20"/>
              </w:rPr>
              <w:t xml:space="preserve">[insert </w:t>
            </w:r>
            <w:r w:rsidRPr="002C367D">
              <w:rPr>
                <w:b/>
                <w:i/>
                <w:color w:val="000000" w:themeColor="text1"/>
                <w:sz w:val="20"/>
              </w:rPr>
              <w:t>Name of Employer</w:t>
            </w:r>
            <w:r w:rsidRPr="002C367D">
              <w:rPr>
                <w:i/>
                <w:color w:val="000000" w:themeColor="text1"/>
                <w:sz w:val="20"/>
              </w:rPr>
              <w:t>]</w:t>
            </w:r>
          </w:p>
          <w:p w14:paraId="55481323" w14:textId="77777777" w:rsidR="00E647FD" w:rsidRPr="002C367D" w:rsidRDefault="00E647FD" w:rsidP="000617BC">
            <w:pPr>
              <w:spacing w:before="60" w:after="60"/>
              <w:rPr>
                <w:color w:val="000000" w:themeColor="text1"/>
                <w:sz w:val="20"/>
              </w:rPr>
            </w:pPr>
            <w:r w:rsidRPr="002C367D">
              <w:rPr>
                <w:color w:val="000000" w:themeColor="text1"/>
                <w:sz w:val="20"/>
              </w:rPr>
              <w:t xml:space="preserve">Address of Employer: </w:t>
            </w:r>
            <w:r w:rsidRPr="002C367D">
              <w:rPr>
                <w:i/>
                <w:color w:val="000000" w:themeColor="text1"/>
                <w:sz w:val="20"/>
              </w:rPr>
              <w:t xml:space="preserve">[insert </w:t>
            </w:r>
            <w:r w:rsidRPr="002C367D">
              <w:rPr>
                <w:b/>
                <w:i/>
                <w:color w:val="000000" w:themeColor="text1"/>
                <w:sz w:val="20"/>
              </w:rPr>
              <w:t>Address of Employer</w:t>
            </w:r>
            <w:r w:rsidRPr="002C367D">
              <w:rPr>
                <w:i/>
                <w:color w:val="000000" w:themeColor="text1"/>
                <w:sz w:val="20"/>
              </w:rPr>
              <w:t>]</w:t>
            </w:r>
          </w:p>
          <w:p w14:paraId="49131402" w14:textId="77777777" w:rsidR="00E647FD" w:rsidRPr="002C367D" w:rsidRDefault="00E647FD" w:rsidP="000617BC">
            <w:pPr>
              <w:spacing w:before="60" w:after="60"/>
              <w:rPr>
                <w:color w:val="000000" w:themeColor="text1"/>
                <w:sz w:val="20"/>
              </w:rPr>
            </w:pPr>
            <w:r w:rsidRPr="002C367D">
              <w:rPr>
                <w:color w:val="000000" w:themeColor="text1"/>
                <w:sz w:val="20"/>
              </w:rPr>
              <w:t xml:space="preserve">Matter in dispute: </w:t>
            </w:r>
            <w:r w:rsidRPr="002C367D">
              <w:rPr>
                <w:i/>
                <w:color w:val="000000" w:themeColor="text1"/>
                <w:sz w:val="20"/>
              </w:rPr>
              <w:t xml:space="preserve">[describe </w:t>
            </w:r>
            <w:r w:rsidRPr="002C367D">
              <w:rPr>
                <w:b/>
                <w:i/>
                <w:color w:val="000000" w:themeColor="text1"/>
                <w:sz w:val="20"/>
              </w:rPr>
              <w:t>Matter of dispute</w:t>
            </w:r>
            <w:r w:rsidRPr="002C367D">
              <w:rPr>
                <w:i/>
                <w:color w:val="000000" w:themeColor="text1"/>
                <w:sz w:val="20"/>
              </w:rPr>
              <w:t>]</w:t>
            </w:r>
          </w:p>
          <w:p w14:paraId="7BF378F3" w14:textId="77777777" w:rsidR="00E647FD" w:rsidRPr="002C367D" w:rsidRDefault="00E647FD" w:rsidP="000617BC">
            <w:pPr>
              <w:spacing w:before="60" w:after="60"/>
              <w:rPr>
                <w:color w:val="000000" w:themeColor="text1"/>
                <w:sz w:val="20"/>
              </w:rPr>
            </w:pPr>
            <w:r w:rsidRPr="002C367D">
              <w:rPr>
                <w:color w:val="000000" w:themeColor="text1"/>
                <w:sz w:val="20"/>
              </w:rPr>
              <w:t xml:space="preserve">Party who initiated the dispute: </w:t>
            </w:r>
            <w:r w:rsidRPr="002C367D">
              <w:rPr>
                <w:i/>
                <w:color w:val="000000" w:themeColor="text1"/>
                <w:sz w:val="20"/>
              </w:rPr>
              <w:t xml:space="preserve">[specify </w:t>
            </w:r>
            <w:r w:rsidRPr="002C367D">
              <w:rPr>
                <w:b/>
                <w:i/>
                <w:color w:val="000000" w:themeColor="text1"/>
                <w:sz w:val="20"/>
              </w:rPr>
              <w:t>Initiator of dispute</w:t>
            </w:r>
            <w:r w:rsidRPr="002C367D">
              <w:rPr>
                <w:i/>
                <w:color w:val="000000" w:themeColor="text1"/>
                <w:sz w:val="20"/>
              </w:rPr>
              <w:t>]</w:t>
            </w:r>
          </w:p>
          <w:p w14:paraId="4673F584" w14:textId="77777777" w:rsidR="00E647FD" w:rsidRPr="002C367D" w:rsidRDefault="00E647FD" w:rsidP="000617BC">
            <w:pPr>
              <w:spacing w:before="60" w:after="60"/>
              <w:rPr>
                <w:i/>
                <w:color w:val="000000" w:themeColor="text1"/>
                <w:sz w:val="20"/>
              </w:rPr>
            </w:pPr>
            <w:r w:rsidRPr="002C367D">
              <w:rPr>
                <w:color w:val="000000" w:themeColor="text1"/>
                <w:sz w:val="20"/>
              </w:rPr>
              <w:t xml:space="preserve">Status of dispute: </w:t>
            </w:r>
            <w:r w:rsidRPr="002C367D">
              <w:rPr>
                <w:i/>
                <w:color w:val="000000" w:themeColor="text1"/>
                <w:sz w:val="20"/>
              </w:rPr>
              <w:t xml:space="preserve">[specify </w:t>
            </w:r>
            <w:r w:rsidRPr="002C367D">
              <w:rPr>
                <w:b/>
                <w:i/>
                <w:color w:val="000000" w:themeColor="text1"/>
                <w:sz w:val="20"/>
              </w:rPr>
              <w:t>Status of dispute</w:t>
            </w:r>
            <w:r w:rsidRPr="002C367D">
              <w:rPr>
                <w:i/>
                <w:color w:val="000000" w:themeColor="text1"/>
                <w:sz w:val="20"/>
              </w:rPr>
              <w:t>]</w:t>
            </w:r>
          </w:p>
        </w:tc>
        <w:tc>
          <w:tcPr>
            <w:tcW w:w="1641" w:type="dxa"/>
          </w:tcPr>
          <w:p w14:paraId="699EB0E0" w14:textId="77777777" w:rsidR="00E647FD" w:rsidRPr="002C367D" w:rsidRDefault="00E647FD" w:rsidP="000617BC">
            <w:pPr>
              <w:spacing w:before="60" w:after="60"/>
              <w:rPr>
                <w:b/>
                <w:i/>
                <w:color w:val="000000" w:themeColor="text1"/>
                <w:sz w:val="20"/>
              </w:rPr>
            </w:pPr>
            <w:r w:rsidRPr="002C367D">
              <w:rPr>
                <w:i/>
                <w:color w:val="000000" w:themeColor="text1"/>
                <w:sz w:val="20"/>
              </w:rPr>
              <w:t xml:space="preserve">[specify </w:t>
            </w:r>
            <w:r w:rsidRPr="002C367D">
              <w:rPr>
                <w:b/>
                <w:i/>
                <w:color w:val="000000" w:themeColor="text1"/>
                <w:sz w:val="20"/>
              </w:rPr>
              <w:t>total contract amount and currency, USD equivalent and exchange rate</w:t>
            </w:r>
            <w:r w:rsidRPr="002C367D">
              <w:rPr>
                <w:i/>
                <w:color w:val="000000" w:themeColor="text1"/>
                <w:sz w:val="20"/>
              </w:rPr>
              <w:t>]</w:t>
            </w:r>
          </w:p>
        </w:tc>
      </w:tr>
      <w:tr w:rsidR="001764DD" w:rsidRPr="002C367D" w14:paraId="098CC9B4" w14:textId="77777777" w:rsidTr="00E647FD">
        <w:tc>
          <w:tcPr>
            <w:tcW w:w="8748" w:type="dxa"/>
            <w:gridSpan w:val="4"/>
          </w:tcPr>
          <w:p w14:paraId="14B1F18F" w14:textId="77777777" w:rsidR="001764DD" w:rsidRPr="003202FA" w:rsidRDefault="001764DD" w:rsidP="00762D2D">
            <w:pPr>
              <w:jc w:val="center"/>
              <w:rPr>
                <w:rFonts w:eastAsia="MS Mincho"/>
                <w:spacing w:val="-2"/>
              </w:rPr>
            </w:pPr>
            <w:r w:rsidRPr="002C367D">
              <w:t xml:space="preserve">Litigation History </w:t>
            </w:r>
            <w:r w:rsidRPr="002C367D">
              <w:rPr>
                <w:spacing w:val="-4"/>
              </w:rPr>
              <w:t xml:space="preserve">in accordance with Section III, </w:t>
            </w:r>
            <w:r w:rsidRPr="002C367D">
              <w:rPr>
                <w:bCs/>
              </w:rPr>
              <w:t>Evaluation and Qualification Criteria</w:t>
            </w:r>
          </w:p>
        </w:tc>
      </w:tr>
      <w:tr w:rsidR="001764DD" w:rsidRPr="002C367D" w14:paraId="7E8AD59C" w14:textId="77777777" w:rsidTr="00E647FD">
        <w:tc>
          <w:tcPr>
            <w:tcW w:w="8748" w:type="dxa"/>
            <w:gridSpan w:val="4"/>
          </w:tcPr>
          <w:p w14:paraId="7922AE31" w14:textId="76279CD6" w:rsidR="001764DD" w:rsidRPr="002C367D" w:rsidRDefault="001764DD" w:rsidP="00762D2D">
            <w:r w:rsidRPr="003202FA">
              <w:rPr>
                <w:rFonts w:eastAsia="Wingdings"/>
                <w:spacing w:val="-2"/>
              </w:rPr>
              <w:t></w:t>
            </w:r>
            <w:r w:rsidRPr="002C367D">
              <w:rPr>
                <w:spacing w:val="-4"/>
              </w:rPr>
              <w:t xml:space="preserve"> </w:t>
            </w:r>
            <w:r w:rsidRPr="002C367D">
              <w:rPr>
                <w:spacing w:val="-4"/>
              </w:rPr>
              <w:tab/>
            </w:r>
            <w:r w:rsidRPr="002C367D">
              <w:rPr>
                <w:spacing w:val="-6"/>
              </w:rPr>
              <w:t xml:space="preserve">No </w:t>
            </w:r>
            <w:r w:rsidRPr="002C367D">
              <w:t xml:space="preserve">Litigation History </w:t>
            </w:r>
            <w:r w:rsidRPr="002C367D">
              <w:rPr>
                <w:spacing w:val="-6"/>
              </w:rPr>
              <w:t>in accordance with</w:t>
            </w:r>
            <w:r w:rsidRPr="002C367D">
              <w:rPr>
                <w:spacing w:val="-4"/>
              </w:rPr>
              <w:t xml:space="preserve"> Sub-Factor </w:t>
            </w:r>
            <w:r w:rsidR="000F1495" w:rsidRPr="002C367D">
              <w:rPr>
                <w:spacing w:val="-4"/>
              </w:rPr>
              <w:t>1</w:t>
            </w:r>
            <w:r w:rsidRPr="002C367D">
              <w:rPr>
                <w:spacing w:val="-4"/>
              </w:rPr>
              <w:t>.2.4.</w:t>
            </w:r>
          </w:p>
          <w:p w14:paraId="428189A8" w14:textId="68B8C523" w:rsidR="001764DD" w:rsidRPr="002C367D" w:rsidRDefault="001764DD" w:rsidP="00762D2D">
            <w:r w:rsidRPr="003202FA">
              <w:rPr>
                <w:rFonts w:eastAsia="Wingdings"/>
                <w:spacing w:val="-2"/>
              </w:rPr>
              <w:t></w:t>
            </w:r>
            <w:r w:rsidRPr="002C367D">
              <w:rPr>
                <w:spacing w:val="-4"/>
              </w:rPr>
              <w:t xml:space="preserve"> </w:t>
            </w:r>
            <w:r w:rsidRPr="002C367D">
              <w:rPr>
                <w:spacing w:val="-4"/>
              </w:rPr>
              <w:tab/>
            </w:r>
            <w:r w:rsidRPr="002C367D">
              <w:t>Litigation History</w:t>
            </w:r>
            <w:r w:rsidRPr="002C367D" w:rsidDel="00B307E7">
              <w:rPr>
                <w:spacing w:val="-8"/>
              </w:rPr>
              <w:t xml:space="preserve"> </w:t>
            </w:r>
            <w:r w:rsidRPr="002C367D">
              <w:rPr>
                <w:spacing w:val="-8"/>
              </w:rPr>
              <w:t xml:space="preserve">in accordance with </w:t>
            </w:r>
            <w:r w:rsidRPr="002C367D">
              <w:rPr>
                <w:spacing w:val="-4"/>
              </w:rPr>
              <w:t xml:space="preserve">Sub-Factor </w:t>
            </w:r>
            <w:r w:rsidR="000F1495" w:rsidRPr="002C367D">
              <w:rPr>
                <w:spacing w:val="-4"/>
              </w:rPr>
              <w:t>1</w:t>
            </w:r>
            <w:r w:rsidRPr="002C367D">
              <w:rPr>
                <w:spacing w:val="-4"/>
              </w:rPr>
              <w:t>.2.4 as indicated below.</w:t>
            </w:r>
          </w:p>
        </w:tc>
      </w:tr>
      <w:tr w:rsidR="001764DD" w:rsidRPr="002C367D" w14:paraId="6612704A" w14:textId="77777777" w:rsidTr="00E647FD">
        <w:tc>
          <w:tcPr>
            <w:tcW w:w="1218" w:type="dxa"/>
          </w:tcPr>
          <w:p w14:paraId="2F31AADF" w14:textId="77777777" w:rsidR="001764DD" w:rsidRPr="002C367D" w:rsidRDefault="001764DD" w:rsidP="00762D2D">
            <w:pPr>
              <w:jc w:val="center"/>
              <w:rPr>
                <w:b/>
                <w:spacing w:val="8"/>
                <w:sz w:val="22"/>
              </w:rPr>
            </w:pPr>
            <w:r w:rsidRPr="002C367D">
              <w:rPr>
                <w:b/>
                <w:sz w:val="22"/>
              </w:rPr>
              <w:t>Year of award</w:t>
            </w:r>
          </w:p>
        </w:tc>
        <w:tc>
          <w:tcPr>
            <w:tcW w:w="1482" w:type="dxa"/>
          </w:tcPr>
          <w:p w14:paraId="1F7507C1" w14:textId="77777777" w:rsidR="001764DD" w:rsidRPr="002C367D" w:rsidRDefault="001764DD" w:rsidP="00762D2D">
            <w:pPr>
              <w:jc w:val="center"/>
              <w:rPr>
                <w:b/>
                <w:sz w:val="22"/>
              </w:rPr>
            </w:pPr>
            <w:r w:rsidRPr="002C367D">
              <w:rPr>
                <w:b/>
                <w:sz w:val="22"/>
              </w:rPr>
              <w:t xml:space="preserve">Outcome as percentage of Net Worth </w:t>
            </w:r>
          </w:p>
        </w:tc>
        <w:tc>
          <w:tcPr>
            <w:tcW w:w="4407" w:type="dxa"/>
          </w:tcPr>
          <w:p w14:paraId="67B72950" w14:textId="77777777" w:rsidR="001764DD" w:rsidRPr="002C367D" w:rsidRDefault="001764DD" w:rsidP="00762D2D">
            <w:pPr>
              <w:jc w:val="center"/>
              <w:rPr>
                <w:b/>
                <w:spacing w:val="8"/>
                <w:sz w:val="22"/>
              </w:rPr>
            </w:pPr>
            <w:r w:rsidRPr="002C367D">
              <w:rPr>
                <w:b/>
                <w:sz w:val="22"/>
              </w:rPr>
              <w:t>Contract Identification</w:t>
            </w:r>
          </w:p>
        </w:tc>
        <w:tc>
          <w:tcPr>
            <w:tcW w:w="1641" w:type="dxa"/>
          </w:tcPr>
          <w:p w14:paraId="78B8D6B9" w14:textId="77777777" w:rsidR="001764DD" w:rsidRPr="002C367D" w:rsidRDefault="001764DD" w:rsidP="00762D2D">
            <w:pPr>
              <w:jc w:val="center"/>
              <w:rPr>
                <w:b/>
                <w:sz w:val="22"/>
              </w:rPr>
            </w:pPr>
            <w:r w:rsidRPr="002C367D">
              <w:rPr>
                <w:b/>
                <w:sz w:val="22"/>
              </w:rPr>
              <w:t>Total Contract Amount (</w:t>
            </w:r>
            <w:r w:rsidRPr="002C367D">
              <w:rPr>
                <w:b/>
                <w:bCs/>
                <w:spacing w:val="-4"/>
                <w:sz w:val="22"/>
              </w:rPr>
              <w:t>currency</w:t>
            </w:r>
            <w:r w:rsidRPr="002C367D">
              <w:rPr>
                <w:b/>
                <w:sz w:val="22"/>
              </w:rPr>
              <w:t>), USD Equivalent (exchange rate)</w:t>
            </w:r>
          </w:p>
        </w:tc>
      </w:tr>
      <w:tr w:rsidR="00E647FD" w:rsidRPr="002C367D" w14:paraId="2A4B68AA" w14:textId="77777777" w:rsidTr="000617BC">
        <w:trPr>
          <w:cantSplit/>
        </w:trPr>
        <w:tc>
          <w:tcPr>
            <w:tcW w:w="1218" w:type="dxa"/>
          </w:tcPr>
          <w:p w14:paraId="7BAB0016" w14:textId="77777777" w:rsidR="00E647FD" w:rsidRPr="002C367D" w:rsidRDefault="00E647FD" w:rsidP="000617BC">
            <w:pPr>
              <w:spacing w:before="60" w:after="60"/>
              <w:rPr>
                <w:i/>
                <w:color w:val="000000" w:themeColor="text1"/>
                <w:sz w:val="20"/>
              </w:rPr>
            </w:pPr>
            <w:r w:rsidRPr="002C367D">
              <w:rPr>
                <w:i/>
                <w:color w:val="000000" w:themeColor="text1"/>
                <w:sz w:val="20"/>
              </w:rPr>
              <w:t xml:space="preserve">[specify </w:t>
            </w:r>
            <w:r w:rsidRPr="002C367D">
              <w:rPr>
                <w:b/>
                <w:i/>
                <w:color w:val="000000" w:themeColor="text1"/>
                <w:sz w:val="20"/>
              </w:rPr>
              <w:t>year</w:t>
            </w:r>
            <w:r w:rsidRPr="002C367D">
              <w:rPr>
                <w:i/>
                <w:color w:val="000000" w:themeColor="text1"/>
                <w:sz w:val="20"/>
              </w:rPr>
              <w:t>]</w:t>
            </w:r>
          </w:p>
        </w:tc>
        <w:tc>
          <w:tcPr>
            <w:tcW w:w="1482" w:type="dxa"/>
          </w:tcPr>
          <w:p w14:paraId="6A2F50B0" w14:textId="1EF1AA31" w:rsidR="00E647FD" w:rsidRPr="002C367D" w:rsidRDefault="00E647FD" w:rsidP="00E647FD">
            <w:pPr>
              <w:spacing w:before="60" w:after="60"/>
              <w:rPr>
                <w:i/>
                <w:color w:val="000000" w:themeColor="text1"/>
                <w:sz w:val="20"/>
              </w:rPr>
            </w:pPr>
            <w:r w:rsidRPr="002C367D">
              <w:rPr>
                <w:i/>
                <w:color w:val="000000" w:themeColor="text1"/>
                <w:sz w:val="20"/>
              </w:rPr>
              <w:t xml:space="preserve">[specify </w:t>
            </w:r>
            <w:r w:rsidRPr="002C367D">
              <w:rPr>
                <w:b/>
                <w:i/>
                <w:color w:val="000000" w:themeColor="text1"/>
                <w:sz w:val="20"/>
              </w:rPr>
              <w:t>percentage of net worth</w:t>
            </w:r>
            <w:r w:rsidRPr="002C367D">
              <w:rPr>
                <w:i/>
                <w:color w:val="000000" w:themeColor="text1"/>
                <w:sz w:val="20"/>
              </w:rPr>
              <w:t>]</w:t>
            </w:r>
          </w:p>
        </w:tc>
        <w:tc>
          <w:tcPr>
            <w:tcW w:w="4407" w:type="dxa"/>
          </w:tcPr>
          <w:p w14:paraId="34376427" w14:textId="77777777" w:rsidR="00E647FD" w:rsidRPr="002C367D" w:rsidRDefault="00E647FD" w:rsidP="000617BC">
            <w:pPr>
              <w:spacing w:before="60" w:after="60"/>
              <w:rPr>
                <w:color w:val="000000" w:themeColor="text1"/>
                <w:sz w:val="20"/>
              </w:rPr>
            </w:pPr>
            <w:r w:rsidRPr="002C367D">
              <w:rPr>
                <w:color w:val="000000" w:themeColor="text1"/>
                <w:sz w:val="20"/>
              </w:rPr>
              <w:t xml:space="preserve">Contract Identification: </w:t>
            </w:r>
            <w:r w:rsidRPr="002C367D">
              <w:rPr>
                <w:i/>
                <w:color w:val="000000" w:themeColor="text1"/>
                <w:sz w:val="20"/>
              </w:rPr>
              <w:t xml:space="preserve">[insert </w:t>
            </w:r>
            <w:r w:rsidRPr="002C367D">
              <w:rPr>
                <w:b/>
                <w:i/>
                <w:color w:val="000000" w:themeColor="text1"/>
                <w:sz w:val="20"/>
              </w:rPr>
              <w:t>Contract ID</w:t>
            </w:r>
            <w:r w:rsidRPr="002C367D">
              <w:rPr>
                <w:i/>
                <w:color w:val="000000" w:themeColor="text1"/>
                <w:sz w:val="20"/>
              </w:rPr>
              <w:t>]</w:t>
            </w:r>
          </w:p>
          <w:p w14:paraId="4C09FB71" w14:textId="77777777" w:rsidR="00E647FD" w:rsidRPr="002C367D" w:rsidRDefault="00E647FD" w:rsidP="000617BC">
            <w:pPr>
              <w:spacing w:before="60" w:after="60"/>
              <w:rPr>
                <w:color w:val="000000" w:themeColor="text1"/>
                <w:sz w:val="20"/>
              </w:rPr>
            </w:pPr>
            <w:r w:rsidRPr="002C367D">
              <w:rPr>
                <w:color w:val="000000" w:themeColor="text1"/>
                <w:sz w:val="20"/>
              </w:rPr>
              <w:t xml:space="preserve">Name of Employer: </w:t>
            </w:r>
            <w:r w:rsidRPr="002C367D">
              <w:rPr>
                <w:i/>
                <w:color w:val="000000" w:themeColor="text1"/>
                <w:sz w:val="20"/>
              </w:rPr>
              <w:t xml:space="preserve">[insert </w:t>
            </w:r>
            <w:r w:rsidRPr="002C367D">
              <w:rPr>
                <w:b/>
                <w:i/>
                <w:color w:val="000000" w:themeColor="text1"/>
                <w:sz w:val="20"/>
              </w:rPr>
              <w:t>Name of Employer</w:t>
            </w:r>
            <w:r w:rsidRPr="002C367D">
              <w:rPr>
                <w:i/>
                <w:color w:val="000000" w:themeColor="text1"/>
                <w:sz w:val="20"/>
              </w:rPr>
              <w:t>]</w:t>
            </w:r>
          </w:p>
          <w:p w14:paraId="35FFFEA2" w14:textId="77777777" w:rsidR="00E647FD" w:rsidRPr="002C367D" w:rsidRDefault="00E647FD" w:rsidP="000617BC">
            <w:pPr>
              <w:spacing w:before="60" w:after="60"/>
              <w:rPr>
                <w:color w:val="000000" w:themeColor="text1"/>
                <w:sz w:val="20"/>
              </w:rPr>
            </w:pPr>
            <w:r w:rsidRPr="002C367D">
              <w:rPr>
                <w:color w:val="000000" w:themeColor="text1"/>
                <w:sz w:val="20"/>
              </w:rPr>
              <w:t xml:space="preserve">Address of Employer: </w:t>
            </w:r>
            <w:r w:rsidRPr="002C367D">
              <w:rPr>
                <w:i/>
                <w:color w:val="000000" w:themeColor="text1"/>
                <w:sz w:val="20"/>
              </w:rPr>
              <w:t xml:space="preserve">[insert </w:t>
            </w:r>
            <w:r w:rsidRPr="002C367D">
              <w:rPr>
                <w:b/>
                <w:i/>
                <w:color w:val="000000" w:themeColor="text1"/>
                <w:sz w:val="20"/>
              </w:rPr>
              <w:t>Address of Employer</w:t>
            </w:r>
            <w:r w:rsidRPr="002C367D">
              <w:rPr>
                <w:i/>
                <w:color w:val="000000" w:themeColor="text1"/>
                <w:sz w:val="20"/>
              </w:rPr>
              <w:t>]</w:t>
            </w:r>
          </w:p>
          <w:p w14:paraId="0797654E" w14:textId="243126CD" w:rsidR="00E647FD" w:rsidRPr="002C367D" w:rsidRDefault="00E647FD" w:rsidP="000617BC">
            <w:pPr>
              <w:spacing w:before="60" w:after="60"/>
              <w:rPr>
                <w:i/>
                <w:color w:val="000000" w:themeColor="text1"/>
                <w:sz w:val="20"/>
              </w:rPr>
            </w:pPr>
          </w:p>
        </w:tc>
        <w:tc>
          <w:tcPr>
            <w:tcW w:w="1641" w:type="dxa"/>
          </w:tcPr>
          <w:p w14:paraId="5616230C" w14:textId="77777777" w:rsidR="00E647FD" w:rsidRPr="002C367D" w:rsidRDefault="00E647FD" w:rsidP="000617BC">
            <w:pPr>
              <w:spacing w:before="60" w:after="60"/>
              <w:rPr>
                <w:b/>
                <w:i/>
                <w:color w:val="000000" w:themeColor="text1"/>
                <w:sz w:val="20"/>
              </w:rPr>
            </w:pPr>
            <w:r w:rsidRPr="002C367D">
              <w:rPr>
                <w:i/>
                <w:color w:val="000000" w:themeColor="text1"/>
                <w:sz w:val="20"/>
              </w:rPr>
              <w:t xml:space="preserve">[specify </w:t>
            </w:r>
            <w:r w:rsidRPr="002C367D">
              <w:rPr>
                <w:b/>
                <w:i/>
                <w:color w:val="000000" w:themeColor="text1"/>
                <w:sz w:val="20"/>
              </w:rPr>
              <w:t>total contract amount and currency, USD equivalent and exchange rate</w:t>
            </w:r>
            <w:r w:rsidRPr="002C367D">
              <w:rPr>
                <w:i/>
                <w:color w:val="000000" w:themeColor="text1"/>
                <w:sz w:val="20"/>
              </w:rPr>
              <w:t>]</w:t>
            </w:r>
          </w:p>
        </w:tc>
      </w:tr>
    </w:tbl>
    <w:p w14:paraId="1AA848A5" w14:textId="35676E44" w:rsidR="00F6768F" w:rsidRPr="002C367D" w:rsidRDefault="00F6768F">
      <w:pPr>
        <w:suppressAutoHyphens w:val="0"/>
        <w:spacing w:after="0"/>
        <w:jc w:val="left"/>
        <w:rPr>
          <w:spacing w:val="-2"/>
        </w:rPr>
      </w:pPr>
    </w:p>
    <w:p w14:paraId="0098C9C0" w14:textId="3A82A03E" w:rsidR="00F6768F" w:rsidRPr="002C367D" w:rsidRDefault="00F6768F">
      <w:pPr>
        <w:suppressAutoHyphens w:val="0"/>
        <w:spacing w:after="0"/>
        <w:jc w:val="left"/>
        <w:rPr>
          <w:spacing w:val="-2"/>
        </w:rPr>
      </w:pPr>
      <w:r w:rsidRPr="002C367D">
        <w:rPr>
          <w:spacing w:val="-2"/>
        </w:rPr>
        <w:br w:type="page"/>
      </w:r>
    </w:p>
    <w:p w14:paraId="149F03C5" w14:textId="0D821FB5" w:rsidR="00F6768F" w:rsidRPr="002C367D" w:rsidRDefault="00F6768F" w:rsidP="002B7030">
      <w:pPr>
        <w:pStyle w:val="S4-header1"/>
        <w:rPr>
          <w:smallCaps/>
        </w:rPr>
      </w:pPr>
      <w:bookmarkStart w:id="567" w:name="_Toc167985897"/>
      <w:bookmarkStart w:id="568" w:name="_Hlk55317640"/>
      <w:r w:rsidRPr="002C367D">
        <w:rPr>
          <w:smallCaps/>
        </w:rPr>
        <w:lastRenderedPageBreak/>
        <w:t xml:space="preserve">Form CON – </w:t>
      </w:r>
      <w:r w:rsidR="00C665EC" w:rsidRPr="002C367D">
        <w:rPr>
          <w:smallCaps/>
        </w:rPr>
        <w:t>3</w:t>
      </w:r>
      <w:bookmarkEnd w:id="567"/>
    </w:p>
    <w:p w14:paraId="33604627" w14:textId="77777777" w:rsidR="00F6768F" w:rsidRPr="002C367D" w:rsidRDefault="00F6768F" w:rsidP="002B7030">
      <w:pPr>
        <w:pStyle w:val="S4-header1"/>
        <w:rPr>
          <w:smallCaps/>
        </w:rPr>
      </w:pPr>
      <w:bookmarkStart w:id="569" w:name="_Toc12371910"/>
      <w:bookmarkStart w:id="570" w:name="_Toc14180263"/>
      <w:bookmarkStart w:id="571" w:name="_Toc167985898"/>
      <w:bookmarkStart w:id="572" w:name="_Hlk54534220"/>
      <w:r w:rsidRPr="002C367D">
        <w:rPr>
          <w:smallCaps/>
        </w:rPr>
        <w:t xml:space="preserve">Sexual Exploitation </w:t>
      </w:r>
      <w:bookmarkStart w:id="573" w:name="_Hlk10197725"/>
      <w:r w:rsidRPr="002C367D">
        <w:rPr>
          <w:smallCaps/>
        </w:rPr>
        <w:t>and Abuse (SEA)</w:t>
      </w:r>
      <w:bookmarkEnd w:id="573"/>
      <w:r w:rsidRPr="002C367D">
        <w:rPr>
          <w:smallCaps/>
        </w:rPr>
        <w:t xml:space="preserve"> and/or Sexual Harassment Performance Declaration</w:t>
      </w:r>
      <w:bookmarkEnd w:id="569"/>
      <w:bookmarkEnd w:id="570"/>
      <w:bookmarkEnd w:id="571"/>
      <w:r w:rsidRPr="002C367D">
        <w:rPr>
          <w:smallCaps/>
        </w:rPr>
        <w:t xml:space="preserve"> </w:t>
      </w:r>
    </w:p>
    <w:bookmarkEnd w:id="572"/>
    <w:p w14:paraId="0F7018BE" w14:textId="3F15EF42" w:rsidR="00F6768F" w:rsidRPr="002C367D" w:rsidRDefault="00F6768F" w:rsidP="00F6768F">
      <w:pPr>
        <w:spacing w:before="120" w:line="264" w:lineRule="exact"/>
        <w:ind w:left="72"/>
        <w:jc w:val="center"/>
        <w:rPr>
          <w:i/>
          <w:iCs/>
          <w:spacing w:val="-6"/>
          <w:sz w:val="22"/>
          <w:szCs w:val="22"/>
        </w:rPr>
      </w:pPr>
      <w:r w:rsidRPr="002C367D">
        <w:rPr>
          <w:bCs/>
          <w:i/>
          <w:spacing w:val="6"/>
          <w:sz w:val="22"/>
          <w:szCs w:val="22"/>
        </w:rPr>
        <w:t>[</w:t>
      </w:r>
      <w:r w:rsidRPr="002C367D">
        <w:rPr>
          <w:i/>
          <w:iCs/>
          <w:spacing w:val="-6"/>
          <w:sz w:val="22"/>
          <w:szCs w:val="22"/>
        </w:rPr>
        <w:t xml:space="preserve">The following table shall be filled in by the </w:t>
      </w:r>
      <w:r w:rsidR="00A64EA0" w:rsidRPr="002C367D">
        <w:rPr>
          <w:i/>
          <w:iCs/>
          <w:spacing w:val="-6"/>
          <w:sz w:val="22"/>
          <w:szCs w:val="22"/>
        </w:rPr>
        <w:t>Proposer</w:t>
      </w:r>
      <w:r w:rsidRPr="002C367D">
        <w:rPr>
          <w:i/>
          <w:iCs/>
          <w:spacing w:val="-6"/>
          <w:sz w:val="22"/>
          <w:szCs w:val="22"/>
        </w:rPr>
        <w:t xml:space="preserve">, each member of a Joint Venture and each subcontractor proposed by the </w:t>
      </w:r>
      <w:r w:rsidR="00A64EA0" w:rsidRPr="002C367D">
        <w:rPr>
          <w:i/>
          <w:iCs/>
          <w:spacing w:val="-6"/>
          <w:sz w:val="22"/>
          <w:szCs w:val="22"/>
        </w:rPr>
        <w:t>Proposer</w:t>
      </w:r>
      <w:r w:rsidRPr="002C367D">
        <w:rPr>
          <w:i/>
          <w:iCs/>
          <w:spacing w:val="-6"/>
          <w:sz w:val="22"/>
          <w:szCs w:val="22"/>
        </w:rPr>
        <w:t>]</w:t>
      </w:r>
    </w:p>
    <w:p w14:paraId="5A71EAF1" w14:textId="3557746F" w:rsidR="00F6768F" w:rsidRPr="002C367D" w:rsidRDefault="00A64EA0" w:rsidP="00F6768F">
      <w:pPr>
        <w:spacing w:before="120" w:line="264" w:lineRule="exact"/>
        <w:jc w:val="right"/>
        <w:rPr>
          <w:spacing w:val="-4"/>
          <w:sz w:val="22"/>
          <w:szCs w:val="22"/>
        </w:rPr>
      </w:pPr>
      <w:r w:rsidRPr="002C367D">
        <w:rPr>
          <w:spacing w:val="-4"/>
          <w:sz w:val="22"/>
          <w:szCs w:val="22"/>
        </w:rPr>
        <w:t>Proposer</w:t>
      </w:r>
      <w:r w:rsidR="00F6768F" w:rsidRPr="002C367D">
        <w:rPr>
          <w:spacing w:val="-4"/>
          <w:sz w:val="22"/>
          <w:szCs w:val="22"/>
        </w:rPr>
        <w:t xml:space="preserve">’s Name: </w:t>
      </w:r>
      <w:r w:rsidR="00F6768F" w:rsidRPr="002C367D">
        <w:rPr>
          <w:i/>
          <w:iCs/>
          <w:spacing w:val="-6"/>
          <w:sz w:val="22"/>
          <w:szCs w:val="22"/>
        </w:rPr>
        <w:t>[insert full name]</w:t>
      </w:r>
      <w:r w:rsidR="00F6768F" w:rsidRPr="002C367D">
        <w:rPr>
          <w:i/>
          <w:iCs/>
          <w:spacing w:val="-6"/>
          <w:sz w:val="22"/>
          <w:szCs w:val="22"/>
        </w:rPr>
        <w:br/>
      </w:r>
      <w:r w:rsidR="00F6768F" w:rsidRPr="002C367D">
        <w:rPr>
          <w:spacing w:val="-4"/>
          <w:sz w:val="22"/>
          <w:szCs w:val="22"/>
        </w:rPr>
        <w:t xml:space="preserve">Date: </w:t>
      </w:r>
      <w:r w:rsidR="00F6768F" w:rsidRPr="002C367D">
        <w:rPr>
          <w:i/>
          <w:iCs/>
          <w:spacing w:val="-6"/>
          <w:sz w:val="22"/>
          <w:szCs w:val="22"/>
        </w:rPr>
        <w:t>[insert day, month, year]</w:t>
      </w:r>
      <w:r w:rsidR="00F6768F" w:rsidRPr="002C367D">
        <w:rPr>
          <w:i/>
          <w:iCs/>
          <w:spacing w:val="-6"/>
          <w:sz w:val="22"/>
          <w:szCs w:val="22"/>
        </w:rPr>
        <w:br/>
      </w:r>
      <w:r w:rsidR="00F6768F" w:rsidRPr="002C367D">
        <w:rPr>
          <w:spacing w:val="-4"/>
          <w:sz w:val="22"/>
          <w:szCs w:val="22"/>
        </w:rPr>
        <w:t xml:space="preserve">Joint Venture Member’s or Subcontractor’s Name: </w:t>
      </w:r>
      <w:r w:rsidR="00F6768F" w:rsidRPr="002C367D">
        <w:rPr>
          <w:i/>
          <w:spacing w:val="-4"/>
          <w:sz w:val="22"/>
          <w:szCs w:val="22"/>
        </w:rPr>
        <w:t>[</w:t>
      </w:r>
      <w:r w:rsidR="00F6768F" w:rsidRPr="002C367D">
        <w:rPr>
          <w:i/>
          <w:iCs/>
          <w:spacing w:val="-6"/>
          <w:sz w:val="22"/>
          <w:szCs w:val="22"/>
        </w:rPr>
        <w:t>insert</w:t>
      </w:r>
      <w:r w:rsidR="00F6768F" w:rsidRPr="002C367D">
        <w:rPr>
          <w:spacing w:val="-4"/>
          <w:sz w:val="22"/>
          <w:szCs w:val="22"/>
        </w:rPr>
        <w:t xml:space="preserve"> </w:t>
      </w:r>
      <w:r w:rsidR="00F6768F" w:rsidRPr="002C367D">
        <w:rPr>
          <w:i/>
          <w:iCs/>
          <w:spacing w:val="-6"/>
          <w:sz w:val="22"/>
          <w:szCs w:val="22"/>
        </w:rPr>
        <w:t>full name]</w:t>
      </w:r>
      <w:r w:rsidR="00F6768F" w:rsidRPr="002C367D">
        <w:rPr>
          <w:i/>
          <w:iCs/>
          <w:spacing w:val="-6"/>
          <w:sz w:val="22"/>
          <w:szCs w:val="22"/>
        </w:rPr>
        <w:br/>
      </w:r>
      <w:r w:rsidR="00C411EC" w:rsidRPr="002C367D">
        <w:rPr>
          <w:spacing w:val="-4"/>
          <w:sz w:val="22"/>
          <w:szCs w:val="22"/>
        </w:rPr>
        <w:t>RFP</w:t>
      </w:r>
      <w:r w:rsidR="00F6768F" w:rsidRPr="002C367D">
        <w:rPr>
          <w:spacing w:val="-4"/>
          <w:sz w:val="22"/>
          <w:szCs w:val="22"/>
        </w:rPr>
        <w:t xml:space="preserve"> No. and title: </w:t>
      </w:r>
      <w:r w:rsidR="00F6768F" w:rsidRPr="002C367D">
        <w:rPr>
          <w:i/>
          <w:iCs/>
          <w:spacing w:val="-6"/>
          <w:sz w:val="22"/>
          <w:szCs w:val="22"/>
        </w:rPr>
        <w:t xml:space="preserve">[insert </w:t>
      </w:r>
      <w:r w:rsidR="00C411EC" w:rsidRPr="002C367D">
        <w:rPr>
          <w:i/>
          <w:iCs/>
          <w:spacing w:val="-6"/>
          <w:sz w:val="22"/>
          <w:szCs w:val="22"/>
        </w:rPr>
        <w:t>RFP</w:t>
      </w:r>
      <w:r w:rsidR="00F6768F" w:rsidRPr="002C367D">
        <w:rPr>
          <w:i/>
          <w:iCs/>
          <w:spacing w:val="-6"/>
          <w:sz w:val="22"/>
          <w:szCs w:val="22"/>
        </w:rPr>
        <w:t xml:space="preserve"> number and title]</w:t>
      </w:r>
      <w:r w:rsidR="00F6768F" w:rsidRPr="002C367D">
        <w:rPr>
          <w:i/>
          <w:iCs/>
          <w:spacing w:val="-6"/>
          <w:sz w:val="22"/>
          <w:szCs w:val="22"/>
        </w:rPr>
        <w:br/>
      </w:r>
      <w:r w:rsidR="00F6768F" w:rsidRPr="002C367D">
        <w:rPr>
          <w:spacing w:val="-4"/>
          <w:sz w:val="22"/>
          <w:szCs w:val="22"/>
        </w:rPr>
        <w:t xml:space="preserve">Page </w:t>
      </w:r>
      <w:r w:rsidR="00F6768F" w:rsidRPr="002C367D">
        <w:rPr>
          <w:i/>
          <w:iCs/>
          <w:spacing w:val="-6"/>
          <w:sz w:val="22"/>
          <w:szCs w:val="22"/>
        </w:rPr>
        <w:t xml:space="preserve">[insert page number] </w:t>
      </w:r>
      <w:r w:rsidR="00F6768F" w:rsidRPr="002C367D">
        <w:rPr>
          <w:spacing w:val="-4"/>
          <w:sz w:val="22"/>
          <w:szCs w:val="22"/>
        </w:rPr>
        <w:t xml:space="preserve">of </w:t>
      </w:r>
      <w:r w:rsidR="00F6768F" w:rsidRPr="002C367D">
        <w:rPr>
          <w:i/>
          <w:iCs/>
          <w:spacing w:val="-6"/>
          <w:sz w:val="22"/>
          <w:szCs w:val="22"/>
        </w:rPr>
        <w:t xml:space="preserve">[insert total number] </w:t>
      </w:r>
      <w:r w:rsidR="00F6768F" w:rsidRPr="002C367D">
        <w:rPr>
          <w:spacing w:val="-4"/>
          <w:sz w:val="22"/>
          <w:szCs w:val="22"/>
        </w:rPr>
        <w:t>pages</w:t>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F6768F" w:rsidRPr="002C367D" w14:paraId="060DA38B" w14:textId="77777777" w:rsidTr="004D4BD1">
        <w:tc>
          <w:tcPr>
            <w:tcW w:w="9389" w:type="dxa"/>
            <w:tcBorders>
              <w:top w:val="single" w:sz="2" w:space="0" w:color="auto"/>
              <w:left w:val="single" w:sz="2" w:space="0" w:color="auto"/>
              <w:bottom w:val="single" w:sz="2" w:space="0" w:color="auto"/>
              <w:right w:val="single" w:sz="2" w:space="0" w:color="auto"/>
            </w:tcBorders>
          </w:tcPr>
          <w:p w14:paraId="5F4F090C" w14:textId="77777777" w:rsidR="00F6768F" w:rsidRPr="002C367D" w:rsidRDefault="00F6768F" w:rsidP="004D4BD1">
            <w:pPr>
              <w:spacing w:before="120"/>
              <w:jc w:val="center"/>
              <w:rPr>
                <w:b/>
                <w:spacing w:val="-4"/>
                <w:sz w:val="22"/>
                <w:szCs w:val="22"/>
              </w:rPr>
            </w:pPr>
            <w:r w:rsidRPr="002C367D">
              <w:rPr>
                <w:b/>
                <w:spacing w:val="-4"/>
                <w:sz w:val="22"/>
                <w:szCs w:val="22"/>
              </w:rPr>
              <w:t xml:space="preserve">SEA and/or SH Declaration </w:t>
            </w:r>
          </w:p>
          <w:p w14:paraId="761B07F8" w14:textId="77777777" w:rsidR="00F6768F" w:rsidRPr="002C367D" w:rsidRDefault="00F6768F" w:rsidP="004D4BD1">
            <w:pPr>
              <w:spacing w:before="120"/>
              <w:jc w:val="center"/>
              <w:rPr>
                <w:spacing w:val="-4"/>
                <w:sz w:val="22"/>
                <w:szCs w:val="22"/>
              </w:rPr>
            </w:pPr>
            <w:r w:rsidRPr="002C367D">
              <w:rPr>
                <w:b/>
                <w:spacing w:val="-4"/>
                <w:sz w:val="22"/>
                <w:szCs w:val="22"/>
              </w:rPr>
              <w:t>in accordance with Section III, Qualification Criteria, and Requirements</w:t>
            </w:r>
          </w:p>
        </w:tc>
      </w:tr>
      <w:tr w:rsidR="00F6768F" w:rsidRPr="002C367D" w14:paraId="112C84FC" w14:textId="77777777" w:rsidTr="004D4BD1">
        <w:tc>
          <w:tcPr>
            <w:tcW w:w="9389" w:type="dxa"/>
            <w:tcBorders>
              <w:top w:val="single" w:sz="2" w:space="0" w:color="auto"/>
              <w:left w:val="single" w:sz="2" w:space="0" w:color="auto"/>
              <w:bottom w:val="single" w:sz="2" w:space="0" w:color="auto"/>
              <w:right w:val="single" w:sz="2" w:space="0" w:color="auto"/>
            </w:tcBorders>
          </w:tcPr>
          <w:p w14:paraId="5447B515" w14:textId="77777777" w:rsidR="00F6768F" w:rsidRPr="002C367D" w:rsidRDefault="00F6768F" w:rsidP="004D4BD1">
            <w:pPr>
              <w:spacing w:before="120"/>
              <w:ind w:left="892" w:hanging="826"/>
              <w:rPr>
                <w:spacing w:val="-4"/>
                <w:sz w:val="22"/>
                <w:szCs w:val="22"/>
              </w:rPr>
            </w:pPr>
            <w:r w:rsidRPr="002C367D">
              <w:rPr>
                <w:spacing w:val="-4"/>
                <w:sz w:val="22"/>
                <w:szCs w:val="22"/>
              </w:rPr>
              <w:t>We:</w:t>
            </w:r>
          </w:p>
          <w:p w14:paraId="5DFAB933" w14:textId="77777777" w:rsidR="00F6768F" w:rsidRPr="002C367D" w:rsidRDefault="00F6768F" w:rsidP="002B7030">
            <w:pPr>
              <w:tabs>
                <w:tab w:val="left" w:pos="780"/>
              </w:tabs>
              <w:spacing w:before="120"/>
              <w:ind w:left="892" w:hanging="631"/>
              <w:rPr>
                <w:b/>
                <w:sz w:val="22"/>
                <w:szCs w:val="22"/>
              </w:rPr>
            </w:pPr>
            <w:bookmarkStart w:id="574" w:name="_Hlk10558010"/>
            <w:r w:rsidRPr="003202FA">
              <w:rPr>
                <w:rFonts w:eastAsia="Wingdings"/>
                <w:spacing w:val="-2"/>
                <w:sz w:val="22"/>
                <w:szCs w:val="22"/>
              </w:rPr>
              <w:sym w:font="Wingdings" w:char="F0A8"/>
            </w:r>
            <w:r w:rsidRPr="002C367D">
              <w:rPr>
                <w:rFonts w:eastAsia="MS Mincho"/>
                <w:spacing w:val="-2"/>
                <w:sz w:val="22"/>
                <w:szCs w:val="22"/>
              </w:rPr>
              <w:t xml:space="preserve">  (a) have not been subject to disqualification by the Bank for non-compliance with SEA/ SH obligations</w:t>
            </w:r>
          </w:p>
          <w:p w14:paraId="769FB9CF" w14:textId="77777777" w:rsidR="00F6768F" w:rsidRPr="002C367D" w:rsidRDefault="00F6768F" w:rsidP="002B7030">
            <w:pPr>
              <w:spacing w:before="120"/>
              <w:ind w:left="892" w:hanging="631"/>
              <w:rPr>
                <w:spacing w:val="-6"/>
                <w:sz w:val="22"/>
                <w:szCs w:val="22"/>
              </w:rPr>
            </w:pPr>
            <w:r w:rsidRPr="003202FA">
              <w:rPr>
                <w:rFonts w:eastAsia="Wingdings"/>
                <w:spacing w:val="-2"/>
                <w:sz w:val="22"/>
                <w:szCs w:val="22"/>
              </w:rPr>
              <w:sym w:font="Wingdings" w:char="F0A8"/>
            </w:r>
            <w:r w:rsidRPr="002C367D">
              <w:rPr>
                <w:rFonts w:eastAsia="MS Mincho"/>
                <w:spacing w:val="-2"/>
                <w:sz w:val="22"/>
                <w:szCs w:val="22"/>
              </w:rPr>
              <w:t xml:space="preserve">  (b) are subject to disqualification by the Bank for non-compliance with SEA/ SH obligations</w:t>
            </w:r>
          </w:p>
          <w:p w14:paraId="5EA8EA2C" w14:textId="2A72A1FF" w:rsidR="00F6768F" w:rsidRPr="002C367D" w:rsidRDefault="00F6768F" w:rsidP="002B7030">
            <w:pPr>
              <w:tabs>
                <w:tab w:val="left" w:pos="667"/>
                <w:tab w:val="right" w:pos="9000"/>
              </w:tabs>
              <w:spacing w:before="120"/>
              <w:ind w:left="891" w:hanging="630"/>
              <w:rPr>
                <w:spacing w:val="-4"/>
                <w:sz w:val="22"/>
                <w:szCs w:val="22"/>
              </w:rPr>
            </w:pPr>
            <w:r w:rsidRPr="003202FA">
              <w:rPr>
                <w:rFonts w:eastAsia="Wingdings"/>
                <w:spacing w:val="-2"/>
                <w:sz w:val="22"/>
                <w:szCs w:val="22"/>
              </w:rPr>
              <w:sym w:font="Wingdings" w:char="F0A8"/>
            </w:r>
            <w:r w:rsidRPr="002C367D">
              <w:rPr>
                <w:rFonts w:eastAsia="MS Mincho"/>
                <w:spacing w:val="-2"/>
                <w:sz w:val="22"/>
                <w:szCs w:val="22"/>
              </w:rPr>
              <w:t xml:space="preserve">  (c) had been subject to disqualification by the Bank for non-compliance with SEA/ SH obligations, and were removed from the disqualification</w:t>
            </w:r>
            <w:r w:rsidRPr="002C367D">
              <w:rPr>
                <w:color w:val="000000" w:themeColor="text1"/>
              </w:rPr>
              <w:t xml:space="preserve"> list</w:t>
            </w:r>
            <w:r w:rsidRPr="002C367D">
              <w:rPr>
                <w:color w:val="000000" w:themeColor="text1"/>
                <w:sz w:val="22"/>
                <w:szCs w:val="22"/>
              </w:rPr>
              <w:t xml:space="preserve">. An arbitral award on the disqualification case has been made in our </w:t>
            </w:r>
            <w:r w:rsidR="001B30F8" w:rsidRPr="002C367D">
              <w:rPr>
                <w:color w:val="000000" w:themeColor="text1"/>
                <w:sz w:val="22"/>
                <w:szCs w:val="22"/>
              </w:rPr>
              <w:t>favour</w:t>
            </w:r>
            <w:r w:rsidRPr="002C367D">
              <w:rPr>
                <w:color w:val="000000" w:themeColor="text1"/>
                <w:sz w:val="22"/>
                <w:szCs w:val="22"/>
              </w:rPr>
              <w:t>.</w:t>
            </w:r>
            <w:r w:rsidRPr="002C367D">
              <w:rPr>
                <w:rFonts w:eastAsia="MS Mincho"/>
                <w:spacing w:val="-2"/>
                <w:sz w:val="22"/>
                <w:szCs w:val="22"/>
              </w:rPr>
              <w:t xml:space="preserve">  </w:t>
            </w:r>
            <w:bookmarkEnd w:id="574"/>
          </w:p>
        </w:tc>
      </w:tr>
      <w:tr w:rsidR="00F6768F" w:rsidRPr="002C367D" w14:paraId="51A7FD81" w14:textId="77777777" w:rsidTr="004D4BD1">
        <w:tc>
          <w:tcPr>
            <w:tcW w:w="9389" w:type="dxa"/>
            <w:tcBorders>
              <w:top w:val="single" w:sz="2" w:space="0" w:color="auto"/>
              <w:left w:val="single" w:sz="2" w:space="0" w:color="auto"/>
              <w:bottom w:val="single" w:sz="2" w:space="0" w:color="auto"/>
              <w:right w:val="single" w:sz="2" w:space="0" w:color="auto"/>
            </w:tcBorders>
          </w:tcPr>
          <w:p w14:paraId="73F679B5" w14:textId="77777777" w:rsidR="00F6768F" w:rsidRPr="002C367D" w:rsidRDefault="00F6768F" w:rsidP="004D4BD1">
            <w:pPr>
              <w:spacing w:before="120"/>
              <w:ind w:left="82"/>
              <w:jc w:val="left"/>
              <w:rPr>
                <w:b/>
                <w:bCs/>
                <w:sz w:val="22"/>
                <w:szCs w:val="22"/>
              </w:rPr>
            </w:pPr>
            <w:r w:rsidRPr="002C367D">
              <w:rPr>
                <w:b/>
                <w:bCs/>
                <w:color w:val="000000" w:themeColor="text1"/>
                <w:sz w:val="22"/>
                <w:szCs w:val="22"/>
              </w:rPr>
              <w:t>[</w:t>
            </w:r>
            <w:r w:rsidRPr="002C367D">
              <w:rPr>
                <w:b/>
                <w:bCs/>
                <w:i/>
                <w:iCs/>
                <w:sz w:val="22"/>
                <w:szCs w:val="22"/>
              </w:rPr>
              <w:t>If (c) above is applicable</w:t>
            </w:r>
            <w:r w:rsidRPr="002C367D">
              <w:rPr>
                <w:b/>
                <w:bCs/>
                <w:sz w:val="22"/>
                <w:szCs w:val="22"/>
              </w:rPr>
              <w:t xml:space="preserve">, </w:t>
            </w:r>
            <w:r w:rsidRPr="002C367D">
              <w:rPr>
                <w:b/>
                <w:bCs/>
                <w:i/>
                <w:iCs/>
                <w:sz w:val="22"/>
                <w:szCs w:val="22"/>
              </w:rPr>
              <w:t>attach evidence of an arbitral award reversing the findings on the issues underlying the disqualification.]</w:t>
            </w:r>
          </w:p>
        </w:tc>
      </w:tr>
      <w:tr w:rsidR="00F6768F" w:rsidRPr="002C367D" w14:paraId="21FF2A34" w14:textId="77777777" w:rsidTr="004D4BD1">
        <w:tc>
          <w:tcPr>
            <w:tcW w:w="9389" w:type="dxa"/>
            <w:tcBorders>
              <w:top w:val="single" w:sz="2" w:space="0" w:color="auto"/>
              <w:left w:val="single" w:sz="2" w:space="0" w:color="auto"/>
              <w:bottom w:val="single" w:sz="2" w:space="0" w:color="auto"/>
              <w:right w:val="single" w:sz="2" w:space="0" w:color="auto"/>
            </w:tcBorders>
          </w:tcPr>
          <w:p w14:paraId="34B5154E" w14:textId="3068510E" w:rsidR="00F6768F" w:rsidRPr="002C367D" w:rsidRDefault="00F6768F" w:rsidP="004D4BD1">
            <w:pPr>
              <w:spacing w:before="120"/>
              <w:jc w:val="center"/>
              <w:rPr>
                <w:sz w:val="22"/>
                <w:szCs w:val="22"/>
              </w:rPr>
            </w:pPr>
          </w:p>
        </w:tc>
      </w:tr>
      <w:tr w:rsidR="00F6768F" w:rsidRPr="002C367D" w14:paraId="680D4BA0" w14:textId="77777777" w:rsidTr="004D4BD1">
        <w:trPr>
          <w:trHeight w:val="643"/>
        </w:trPr>
        <w:tc>
          <w:tcPr>
            <w:tcW w:w="9389" w:type="dxa"/>
            <w:tcBorders>
              <w:top w:val="single" w:sz="2" w:space="0" w:color="auto"/>
              <w:left w:val="single" w:sz="2" w:space="0" w:color="auto"/>
              <w:bottom w:val="single" w:sz="2" w:space="0" w:color="auto"/>
              <w:right w:val="single" w:sz="2" w:space="0" w:color="auto"/>
            </w:tcBorders>
          </w:tcPr>
          <w:p w14:paraId="5502D0B3" w14:textId="1BF6FC01" w:rsidR="00F6768F" w:rsidRPr="002C367D" w:rsidRDefault="00F6768F" w:rsidP="004D4BD1">
            <w:pPr>
              <w:spacing w:before="120"/>
              <w:ind w:left="82"/>
              <w:jc w:val="left"/>
              <w:rPr>
                <w:sz w:val="22"/>
                <w:szCs w:val="22"/>
              </w:rPr>
            </w:pPr>
          </w:p>
        </w:tc>
      </w:tr>
      <w:tr w:rsidR="00F6768F" w:rsidRPr="002C367D" w14:paraId="22E736BB" w14:textId="77777777" w:rsidTr="004D4BD1">
        <w:trPr>
          <w:trHeight w:val="535"/>
        </w:trPr>
        <w:tc>
          <w:tcPr>
            <w:tcW w:w="9389" w:type="dxa"/>
            <w:tcBorders>
              <w:top w:val="single" w:sz="2" w:space="0" w:color="auto"/>
              <w:left w:val="single" w:sz="2" w:space="0" w:color="auto"/>
              <w:bottom w:val="single" w:sz="2" w:space="0" w:color="auto"/>
              <w:right w:val="single" w:sz="2" w:space="0" w:color="auto"/>
            </w:tcBorders>
          </w:tcPr>
          <w:p w14:paraId="54643236" w14:textId="67309D3D" w:rsidR="00F6768F" w:rsidRPr="002C367D" w:rsidRDefault="00F6768F" w:rsidP="004D4BD1">
            <w:pPr>
              <w:spacing w:before="120"/>
              <w:ind w:left="720"/>
              <w:jc w:val="left"/>
              <w:rPr>
                <w:sz w:val="22"/>
                <w:szCs w:val="22"/>
              </w:rPr>
            </w:pPr>
          </w:p>
        </w:tc>
      </w:tr>
      <w:tr w:rsidR="00F6768F" w:rsidRPr="002C367D" w14:paraId="6DF80CF0" w14:textId="77777777" w:rsidTr="004D4BD1">
        <w:trPr>
          <w:trHeight w:val="535"/>
        </w:trPr>
        <w:tc>
          <w:tcPr>
            <w:tcW w:w="9389" w:type="dxa"/>
            <w:tcBorders>
              <w:top w:val="single" w:sz="2" w:space="0" w:color="auto"/>
              <w:left w:val="single" w:sz="2" w:space="0" w:color="auto"/>
              <w:bottom w:val="single" w:sz="2" w:space="0" w:color="auto"/>
              <w:right w:val="single" w:sz="2" w:space="0" w:color="auto"/>
            </w:tcBorders>
          </w:tcPr>
          <w:p w14:paraId="1B2B7A1B" w14:textId="21555BB1" w:rsidR="00F6768F" w:rsidRPr="002C367D" w:rsidRDefault="00F6768F" w:rsidP="004D4BD1">
            <w:pPr>
              <w:spacing w:before="120"/>
              <w:jc w:val="left"/>
              <w:rPr>
                <w:strike/>
                <w:sz w:val="22"/>
                <w:szCs w:val="22"/>
              </w:rPr>
            </w:pPr>
          </w:p>
        </w:tc>
      </w:tr>
      <w:bookmarkEnd w:id="568"/>
    </w:tbl>
    <w:p w14:paraId="69069D39" w14:textId="77777777" w:rsidR="00F6768F" w:rsidRPr="002C367D" w:rsidRDefault="00F6768F">
      <w:pPr>
        <w:suppressAutoHyphens w:val="0"/>
        <w:spacing w:after="0"/>
        <w:jc w:val="left"/>
        <w:rPr>
          <w:spacing w:val="-2"/>
        </w:rPr>
      </w:pPr>
    </w:p>
    <w:p w14:paraId="1C0FAC0E" w14:textId="77777777" w:rsidR="00F6768F" w:rsidRPr="002C367D" w:rsidRDefault="00F6768F">
      <w:pPr>
        <w:suppressAutoHyphens w:val="0"/>
        <w:spacing w:after="0"/>
        <w:jc w:val="left"/>
        <w:rPr>
          <w:spacing w:val="-2"/>
        </w:rPr>
      </w:pPr>
    </w:p>
    <w:p w14:paraId="3A32C93B" w14:textId="3DCA7C4F" w:rsidR="00B40A19" w:rsidRPr="002C367D" w:rsidRDefault="00B40A19">
      <w:pPr>
        <w:suppressAutoHyphens w:val="0"/>
        <w:spacing w:after="0"/>
        <w:jc w:val="left"/>
        <w:rPr>
          <w:spacing w:val="-2"/>
        </w:rPr>
      </w:pPr>
      <w:r w:rsidRPr="002C367D">
        <w:rPr>
          <w:spacing w:val="-2"/>
        </w:rPr>
        <w:br w:type="page"/>
      </w:r>
    </w:p>
    <w:p w14:paraId="7EDDA2A3" w14:textId="771A869C" w:rsidR="00C10A6A" w:rsidRPr="002C367D" w:rsidRDefault="00C10A6A" w:rsidP="00D21471">
      <w:pPr>
        <w:pStyle w:val="S4-header1"/>
        <w:rPr>
          <w:smallCaps/>
        </w:rPr>
      </w:pPr>
      <w:bookmarkStart w:id="575" w:name="_Toc167985899"/>
      <w:r w:rsidRPr="002C367D">
        <w:rPr>
          <w:smallCaps/>
        </w:rPr>
        <w:lastRenderedPageBreak/>
        <w:t xml:space="preserve">Form EXP </w:t>
      </w:r>
      <w:r w:rsidR="000F1495" w:rsidRPr="002C367D">
        <w:rPr>
          <w:smallCaps/>
        </w:rPr>
        <w:t>1</w:t>
      </w:r>
      <w:r w:rsidRPr="002C367D">
        <w:rPr>
          <w:smallCaps/>
        </w:rPr>
        <w:t>.4.1</w:t>
      </w:r>
      <w:r w:rsidR="009C4206" w:rsidRPr="002C367D">
        <w:rPr>
          <w:smallCaps/>
        </w:rPr>
        <w:t xml:space="preserve">- </w:t>
      </w:r>
      <w:r w:rsidRPr="002C367D">
        <w:rPr>
          <w:smallCaps/>
        </w:rPr>
        <w:t>General Experience</w:t>
      </w:r>
      <w:bookmarkEnd w:id="575"/>
    </w:p>
    <w:p w14:paraId="0C5EFB02" w14:textId="3A1872DA" w:rsidR="00E647FD" w:rsidRPr="002C367D" w:rsidRDefault="00A64EA0" w:rsidP="003938BB">
      <w:pPr>
        <w:tabs>
          <w:tab w:val="right" w:pos="9000"/>
          <w:tab w:val="right" w:pos="9630"/>
        </w:tabs>
        <w:spacing w:before="120"/>
        <w:ind w:right="162"/>
        <w:jc w:val="left"/>
      </w:pPr>
      <w:r w:rsidRPr="002C367D">
        <w:t>Proposer</w:t>
      </w:r>
      <w:r w:rsidR="00C10A6A" w:rsidRPr="002C367D">
        <w:t xml:space="preserve">’s Legal Name: </w:t>
      </w:r>
      <w:r w:rsidR="00E647FD" w:rsidRPr="002C367D">
        <w:t>[</w:t>
      </w:r>
      <w:r w:rsidR="00E647FD" w:rsidRPr="002C367D">
        <w:rPr>
          <w:i/>
        </w:rPr>
        <w:t xml:space="preserve">insert </w:t>
      </w:r>
      <w:r w:rsidRPr="002C367D">
        <w:rPr>
          <w:b/>
          <w:i/>
        </w:rPr>
        <w:t>Proposer</w:t>
      </w:r>
      <w:r w:rsidR="00E647FD" w:rsidRPr="002C367D">
        <w:rPr>
          <w:b/>
          <w:i/>
        </w:rPr>
        <w:t>’s Legal Name</w:t>
      </w:r>
      <w:r w:rsidR="00E647FD" w:rsidRPr="002C367D">
        <w:rPr>
          <w:i/>
        </w:rPr>
        <w:t>]</w:t>
      </w:r>
    </w:p>
    <w:p w14:paraId="17B532BD" w14:textId="72A5A9F7" w:rsidR="00C10A6A" w:rsidRPr="002C367D" w:rsidRDefault="00C10A6A" w:rsidP="003938BB">
      <w:pPr>
        <w:tabs>
          <w:tab w:val="right" w:pos="9000"/>
          <w:tab w:val="right" w:pos="9630"/>
        </w:tabs>
        <w:spacing w:before="120"/>
        <w:ind w:right="162"/>
        <w:jc w:val="left"/>
      </w:pPr>
      <w:r w:rsidRPr="002C367D">
        <w:t xml:space="preserve">Date: </w:t>
      </w:r>
      <w:r w:rsidR="00E647FD" w:rsidRPr="002C367D">
        <w:t>[</w:t>
      </w:r>
      <w:r w:rsidR="00E647FD" w:rsidRPr="002C367D">
        <w:rPr>
          <w:i/>
        </w:rPr>
        <w:t xml:space="preserve">insert </w:t>
      </w:r>
      <w:r w:rsidR="00E647FD" w:rsidRPr="002C367D">
        <w:rPr>
          <w:b/>
          <w:i/>
        </w:rPr>
        <w:t>Date</w:t>
      </w:r>
      <w:r w:rsidR="00E647FD" w:rsidRPr="002C367D">
        <w:rPr>
          <w:i/>
        </w:rPr>
        <w:t>]</w:t>
      </w:r>
    </w:p>
    <w:p w14:paraId="2CDDF49D" w14:textId="37AACCC9" w:rsidR="00E647FD" w:rsidRPr="002C367D" w:rsidRDefault="00C10A6A" w:rsidP="003938BB">
      <w:pPr>
        <w:tabs>
          <w:tab w:val="right" w:pos="9000"/>
        </w:tabs>
        <w:spacing w:before="120"/>
        <w:jc w:val="left"/>
      </w:pPr>
      <w:r w:rsidRPr="002C367D">
        <w:rPr>
          <w:spacing w:val="-2"/>
        </w:rPr>
        <w:t xml:space="preserve">JV Member Legal Name: </w:t>
      </w:r>
      <w:r w:rsidR="00E647FD" w:rsidRPr="002C367D">
        <w:rPr>
          <w:spacing w:val="-2"/>
        </w:rPr>
        <w:t>[</w:t>
      </w:r>
      <w:r w:rsidR="00E647FD" w:rsidRPr="002C367D">
        <w:rPr>
          <w:i/>
        </w:rPr>
        <w:t xml:space="preserve">insert </w:t>
      </w:r>
      <w:r w:rsidR="00E647FD" w:rsidRPr="002C367D">
        <w:rPr>
          <w:b/>
          <w:i/>
        </w:rPr>
        <w:t>JV Member Legal Name</w:t>
      </w:r>
      <w:r w:rsidR="00E647FD" w:rsidRPr="002C367D">
        <w:rPr>
          <w:i/>
        </w:rPr>
        <w:t>]</w:t>
      </w:r>
    </w:p>
    <w:p w14:paraId="1D684950" w14:textId="4838F121" w:rsidR="00C10A6A" w:rsidRPr="002C367D" w:rsidRDefault="00C411EC" w:rsidP="003938BB">
      <w:pPr>
        <w:tabs>
          <w:tab w:val="right" w:pos="9000"/>
        </w:tabs>
        <w:spacing w:before="120"/>
        <w:jc w:val="left"/>
      </w:pPr>
      <w:r w:rsidRPr="002C367D">
        <w:t>RFP</w:t>
      </w:r>
      <w:r w:rsidR="00C10A6A" w:rsidRPr="002C367D">
        <w:t xml:space="preserve"> No.: </w:t>
      </w:r>
      <w:r w:rsidR="00E647FD" w:rsidRPr="002C367D">
        <w:t>[</w:t>
      </w:r>
      <w:r w:rsidR="00E647FD" w:rsidRPr="002C367D">
        <w:rPr>
          <w:i/>
        </w:rPr>
        <w:t xml:space="preserve">insert </w:t>
      </w:r>
      <w:r w:rsidRPr="002C367D">
        <w:rPr>
          <w:b/>
          <w:i/>
        </w:rPr>
        <w:t>RFP</w:t>
      </w:r>
      <w:r w:rsidR="00E647FD" w:rsidRPr="002C367D">
        <w:rPr>
          <w:b/>
          <w:i/>
        </w:rPr>
        <w:t xml:space="preserve"> number</w:t>
      </w:r>
      <w:r w:rsidR="00E647FD" w:rsidRPr="002C367D">
        <w:rPr>
          <w:i/>
        </w:rPr>
        <w:t>]</w:t>
      </w:r>
    </w:p>
    <w:p w14:paraId="44D154EF" w14:textId="77777777" w:rsidR="00C10A6A" w:rsidRPr="002C367D" w:rsidRDefault="00C10A6A" w:rsidP="003938BB">
      <w:pPr>
        <w:tabs>
          <w:tab w:val="right" w:pos="9000"/>
          <w:tab w:val="right" w:pos="9630"/>
        </w:tabs>
        <w:spacing w:before="120"/>
        <w:jc w:val="right"/>
      </w:pPr>
      <w:r w:rsidRPr="002C367D">
        <w:t xml:space="preserve">   </w:t>
      </w:r>
      <w:r w:rsidRPr="002C367D">
        <w:tab/>
        <w:t>Page _______ of _______ pages</w:t>
      </w:r>
    </w:p>
    <w:p w14:paraId="2DB42A9E" w14:textId="77777777" w:rsidR="00C10A6A" w:rsidRPr="002C367D" w:rsidRDefault="00C10A6A" w:rsidP="00C10A6A">
      <w:pPr>
        <w:pStyle w:val="Outline"/>
        <w:suppressAutoHyphens/>
        <w:spacing w:before="0"/>
        <w:rPr>
          <w:spacing w:val="-2"/>
          <w:kern w:val="0"/>
        </w:rPr>
      </w:pPr>
    </w:p>
    <w:tbl>
      <w:tblPr>
        <w:tblW w:w="864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7"/>
        <w:gridCol w:w="1079"/>
        <w:gridCol w:w="835"/>
        <w:gridCol w:w="4569"/>
        <w:gridCol w:w="1160"/>
      </w:tblGrid>
      <w:tr w:rsidR="00C10A6A" w:rsidRPr="002C367D" w14:paraId="27A3572A" w14:textId="77777777" w:rsidTr="000F1795">
        <w:trPr>
          <w:cantSplit/>
          <w:trHeight w:val="440"/>
          <w:tblHeader/>
        </w:trPr>
        <w:tc>
          <w:tcPr>
            <w:tcW w:w="1080" w:type="dxa"/>
            <w:vAlign w:val="center"/>
          </w:tcPr>
          <w:p w14:paraId="73D3C869" w14:textId="77777777" w:rsidR="00C10A6A" w:rsidRPr="002C367D" w:rsidRDefault="00C10A6A" w:rsidP="00803EC1">
            <w:pPr>
              <w:jc w:val="center"/>
              <w:rPr>
                <w:b/>
                <w:spacing w:val="-2"/>
              </w:rPr>
            </w:pPr>
            <w:r w:rsidRPr="002C367D">
              <w:rPr>
                <w:b/>
                <w:spacing w:val="-2"/>
              </w:rPr>
              <w:t>Starting Month / Year</w:t>
            </w:r>
          </w:p>
        </w:tc>
        <w:tc>
          <w:tcPr>
            <w:tcW w:w="1170" w:type="dxa"/>
            <w:vAlign w:val="center"/>
          </w:tcPr>
          <w:p w14:paraId="1EBC5C42" w14:textId="77777777" w:rsidR="00C10A6A" w:rsidRPr="002C367D" w:rsidRDefault="00C10A6A" w:rsidP="00803EC1">
            <w:pPr>
              <w:jc w:val="center"/>
              <w:rPr>
                <w:b/>
                <w:spacing w:val="-2"/>
              </w:rPr>
            </w:pPr>
            <w:r w:rsidRPr="002C367D">
              <w:rPr>
                <w:b/>
                <w:spacing w:val="-2"/>
              </w:rPr>
              <w:t>Ending Month / Year</w:t>
            </w:r>
          </w:p>
        </w:tc>
        <w:tc>
          <w:tcPr>
            <w:tcW w:w="900" w:type="dxa"/>
            <w:vAlign w:val="center"/>
          </w:tcPr>
          <w:p w14:paraId="3B2C0A0C" w14:textId="77777777" w:rsidR="00C10A6A" w:rsidRPr="002C367D" w:rsidRDefault="00C10A6A" w:rsidP="00803EC1">
            <w:pPr>
              <w:jc w:val="center"/>
              <w:rPr>
                <w:b/>
                <w:spacing w:val="-2"/>
              </w:rPr>
            </w:pPr>
          </w:p>
          <w:p w14:paraId="238A3F6F" w14:textId="77777777" w:rsidR="00C10A6A" w:rsidRPr="002C367D" w:rsidRDefault="00C10A6A" w:rsidP="00803EC1">
            <w:pPr>
              <w:jc w:val="center"/>
              <w:rPr>
                <w:b/>
                <w:spacing w:val="-2"/>
              </w:rPr>
            </w:pPr>
            <w:r w:rsidRPr="002C367D">
              <w:rPr>
                <w:b/>
                <w:spacing w:val="-2"/>
              </w:rPr>
              <w:t xml:space="preserve"> Years* </w:t>
            </w:r>
          </w:p>
        </w:tc>
        <w:tc>
          <w:tcPr>
            <w:tcW w:w="5040" w:type="dxa"/>
            <w:vAlign w:val="center"/>
          </w:tcPr>
          <w:p w14:paraId="09B04D55" w14:textId="77777777" w:rsidR="00C10A6A" w:rsidRPr="002C367D" w:rsidRDefault="00C10A6A" w:rsidP="00803EC1">
            <w:pPr>
              <w:spacing w:before="120"/>
              <w:jc w:val="center"/>
              <w:rPr>
                <w:b/>
                <w:spacing w:val="-2"/>
              </w:rPr>
            </w:pPr>
            <w:r w:rsidRPr="002C367D">
              <w:rPr>
                <w:b/>
                <w:spacing w:val="-2"/>
              </w:rPr>
              <w:t xml:space="preserve">Contract Identification </w:t>
            </w:r>
          </w:p>
          <w:p w14:paraId="4B937EB5" w14:textId="77777777" w:rsidR="00C10A6A" w:rsidRPr="002C367D" w:rsidRDefault="00C10A6A" w:rsidP="00803EC1">
            <w:pPr>
              <w:spacing w:before="120"/>
              <w:jc w:val="center"/>
              <w:rPr>
                <w:b/>
                <w:spacing w:val="-2"/>
              </w:rPr>
            </w:pPr>
          </w:p>
        </w:tc>
        <w:tc>
          <w:tcPr>
            <w:tcW w:w="1260" w:type="dxa"/>
            <w:vAlign w:val="center"/>
          </w:tcPr>
          <w:p w14:paraId="7470D4DF" w14:textId="484244FE" w:rsidR="00C10A6A" w:rsidRPr="002C367D" w:rsidRDefault="00C10A6A" w:rsidP="00803EC1">
            <w:pPr>
              <w:spacing w:before="120"/>
              <w:jc w:val="center"/>
              <w:rPr>
                <w:b/>
                <w:spacing w:val="-2"/>
              </w:rPr>
            </w:pPr>
            <w:r w:rsidRPr="002C367D">
              <w:rPr>
                <w:b/>
                <w:spacing w:val="-2"/>
              </w:rPr>
              <w:t xml:space="preserve">Role of </w:t>
            </w:r>
            <w:r w:rsidR="00A64EA0" w:rsidRPr="002C367D">
              <w:rPr>
                <w:b/>
                <w:spacing w:val="-2"/>
              </w:rPr>
              <w:t>Proposer</w:t>
            </w:r>
          </w:p>
        </w:tc>
      </w:tr>
      <w:tr w:rsidR="00C10A6A" w:rsidRPr="002C367D" w14:paraId="408CE636" w14:textId="77777777" w:rsidTr="000F1795">
        <w:trPr>
          <w:cantSplit/>
        </w:trPr>
        <w:tc>
          <w:tcPr>
            <w:tcW w:w="1080" w:type="dxa"/>
          </w:tcPr>
          <w:p w14:paraId="650672E5" w14:textId="0C5B7F20" w:rsidR="00C10A6A" w:rsidRPr="002C367D" w:rsidRDefault="00EF55A4" w:rsidP="00803EC1">
            <w:pPr>
              <w:jc w:val="left"/>
              <w:rPr>
                <w:i/>
                <w:spacing w:val="-2"/>
                <w:sz w:val="20"/>
              </w:rPr>
            </w:pPr>
            <w:r w:rsidRPr="002C367D">
              <w:rPr>
                <w:i/>
                <w:spacing w:val="-2"/>
                <w:sz w:val="20"/>
              </w:rPr>
              <w:t xml:space="preserve">[insert </w:t>
            </w:r>
            <w:r w:rsidRPr="002C367D">
              <w:rPr>
                <w:b/>
                <w:i/>
                <w:spacing w:val="-2"/>
                <w:sz w:val="20"/>
              </w:rPr>
              <w:t>month / year</w:t>
            </w:r>
            <w:r w:rsidRPr="002C367D">
              <w:rPr>
                <w:i/>
                <w:spacing w:val="-2"/>
                <w:sz w:val="20"/>
              </w:rPr>
              <w:t>]</w:t>
            </w:r>
          </w:p>
        </w:tc>
        <w:tc>
          <w:tcPr>
            <w:tcW w:w="1170" w:type="dxa"/>
          </w:tcPr>
          <w:p w14:paraId="1FCBCE8F" w14:textId="2D28A733" w:rsidR="00C10A6A" w:rsidRPr="002C367D" w:rsidRDefault="00EF55A4" w:rsidP="00803EC1">
            <w:pPr>
              <w:jc w:val="left"/>
              <w:rPr>
                <w:spacing w:val="-2"/>
                <w:sz w:val="20"/>
              </w:rPr>
            </w:pPr>
            <w:r w:rsidRPr="002C367D">
              <w:rPr>
                <w:i/>
                <w:spacing w:val="-2"/>
                <w:sz w:val="20"/>
              </w:rPr>
              <w:t xml:space="preserve">[insert </w:t>
            </w:r>
            <w:r w:rsidRPr="002C367D">
              <w:rPr>
                <w:b/>
                <w:i/>
                <w:spacing w:val="-2"/>
                <w:sz w:val="20"/>
              </w:rPr>
              <w:t>month / year</w:t>
            </w:r>
            <w:r w:rsidRPr="002C367D">
              <w:rPr>
                <w:i/>
                <w:spacing w:val="-2"/>
                <w:sz w:val="20"/>
              </w:rPr>
              <w:t>]</w:t>
            </w:r>
          </w:p>
        </w:tc>
        <w:tc>
          <w:tcPr>
            <w:tcW w:w="900" w:type="dxa"/>
          </w:tcPr>
          <w:p w14:paraId="68C018B1" w14:textId="57FAA0D5" w:rsidR="00C10A6A" w:rsidRPr="002C367D" w:rsidRDefault="00EF55A4" w:rsidP="00EF55A4">
            <w:pPr>
              <w:jc w:val="left"/>
              <w:rPr>
                <w:spacing w:val="-2"/>
                <w:sz w:val="20"/>
              </w:rPr>
            </w:pPr>
            <w:r w:rsidRPr="002C367D">
              <w:rPr>
                <w:i/>
                <w:spacing w:val="-2"/>
                <w:sz w:val="20"/>
              </w:rPr>
              <w:t xml:space="preserve">[insert </w:t>
            </w:r>
            <w:r w:rsidRPr="002C367D">
              <w:rPr>
                <w:b/>
                <w:i/>
                <w:spacing w:val="-2"/>
                <w:sz w:val="20"/>
              </w:rPr>
              <w:t>number of years</w:t>
            </w:r>
            <w:r w:rsidRPr="002C367D">
              <w:rPr>
                <w:i/>
                <w:spacing w:val="-2"/>
                <w:sz w:val="20"/>
              </w:rPr>
              <w:t>]</w:t>
            </w:r>
          </w:p>
        </w:tc>
        <w:tc>
          <w:tcPr>
            <w:tcW w:w="5040" w:type="dxa"/>
          </w:tcPr>
          <w:p w14:paraId="2C8028DA" w14:textId="207C04CE" w:rsidR="00C10A6A" w:rsidRPr="002C367D" w:rsidRDefault="00C10A6A" w:rsidP="00803EC1">
            <w:pPr>
              <w:jc w:val="left"/>
              <w:rPr>
                <w:spacing w:val="-2"/>
                <w:sz w:val="20"/>
              </w:rPr>
            </w:pPr>
            <w:r w:rsidRPr="002C367D">
              <w:rPr>
                <w:spacing w:val="-2"/>
                <w:sz w:val="20"/>
              </w:rPr>
              <w:t>Contract name:</w:t>
            </w:r>
            <w:r w:rsidR="00EF55A4" w:rsidRPr="002C367D">
              <w:rPr>
                <w:spacing w:val="-2"/>
                <w:sz w:val="20"/>
              </w:rPr>
              <w:t xml:space="preserve"> </w:t>
            </w:r>
            <w:r w:rsidR="00EF55A4" w:rsidRPr="002C367D">
              <w:rPr>
                <w:i/>
                <w:spacing w:val="-2"/>
                <w:sz w:val="20"/>
              </w:rPr>
              <w:t xml:space="preserve">[insert </w:t>
            </w:r>
            <w:r w:rsidR="00EF55A4" w:rsidRPr="002C367D">
              <w:rPr>
                <w:b/>
                <w:i/>
                <w:spacing w:val="-2"/>
                <w:sz w:val="20"/>
              </w:rPr>
              <w:t>Name of Contract]</w:t>
            </w:r>
          </w:p>
          <w:p w14:paraId="4BABF1E9" w14:textId="315DAF0C" w:rsidR="00C10A6A" w:rsidRPr="002C367D" w:rsidRDefault="00C10A6A" w:rsidP="00803EC1">
            <w:pPr>
              <w:jc w:val="left"/>
              <w:rPr>
                <w:spacing w:val="-2"/>
                <w:sz w:val="20"/>
              </w:rPr>
            </w:pPr>
            <w:r w:rsidRPr="002C367D">
              <w:rPr>
                <w:spacing w:val="-2"/>
                <w:sz w:val="20"/>
              </w:rPr>
              <w:t xml:space="preserve">Brief Description of the Information System performed by the </w:t>
            </w:r>
            <w:r w:rsidR="00A64EA0" w:rsidRPr="002C367D">
              <w:rPr>
                <w:spacing w:val="-2"/>
                <w:sz w:val="20"/>
              </w:rPr>
              <w:t>Proposer</w:t>
            </w:r>
            <w:r w:rsidRPr="002C367D">
              <w:rPr>
                <w:spacing w:val="-2"/>
                <w:sz w:val="20"/>
              </w:rPr>
              <w:t>:</w:t>
            </w:r>
            <w:r w:rsidR="00EF55A4" w:rsidRPr="002C367D">
              <w:rPr>
                <w:spacing w:val="-2"/>
                <w:sz w:val="20"/>
              </w:rPr>
              <w:t xml:space="preserve"> </w:t>
            </w:r>
            <w:r w:rsidR="00EF55A4" w:rsidRPr="002C367D">
              <w:rPr>
                <w:i/>
                <w:spacing w:val="-2"/>
                <w:sz w:val="20"/>
              </w:rPr>
              <w:t xml:space="preserve">[describe </w:t>
            </w:r>
            <w:r w:rsidR="00EF55A4" w:rsidRPr="002C367D">
              <w:rPr>
                <w:b/>
                <w:i/>
                <w:spacing w:val="-2"/>
                <w:sz w:val="20"/>
              </w:rPr>
              <w:t>Information System</w:t>
            </w:r>
            <w:r w:rsidR="00EF55A4" w:rsidRPr="002C367D">
              <w:rPr>
                <w:i/>
                <w:spacing w:val="-2"/>
                <w:sz w:val="20"/>
              </w:rPr>
              <w:t>]</w:t>
            </w:r>
          </w:p>
          <w:p w14:paraId="1E6C52C2" w14:textId="35A143AE" w:rsidR="00C10A6A" w:rsidRPr="002C367D" w:rsidRDefault="00C10A6A" w:rsidP="00803EC1">
            <w:pPr>
              <w:jc w:val="left"/>
              <w:rPr>
                <w:spacing w:val="-2"/>
                <w:sz w:val="20"/>
              </w:rPr>
            </w:pPr>
            <w:r w:rsidRPr="002C367D">
              <w:rPr>
                <w:spacing w:val="-2"/>
                <w:sz w:val="20"/>
              </w:rPr>
              <w:t>Name of Purchaser:</w:t>
            </w:r>
            <w:r w:rsidR="00EF55A4" w:rsidRPr="002C367D">
              <w:rPr>
                <w:spacing w:val="-2"/>
                <w:sz w:val="20"/>
              </w:rPr>
              <w:t xml:space="preserve"> </w:t>
            </w:r>
            <w:r w:rsidR="00EF55A4" w:rsidRPr="002C367D">
              <w:rPr>
                <w:i/>
                <w:spacing w:val="-2"/>
                <w:sz w:val="20"/>
              </w:rPr>
              <w:t xml:space="preserve">[insert </w:t>
            </w:r>
            <w:r w:rsidR="00EF55A4" w:rsidRPr="002C367D">
              <w:rPr>
                <w:b/>
                <w:i/>
                <w:spacing w:val="-2"/>
                <w:sz w:val="20"/>
              </w:rPr>
              <w:t>Name of Purchaser]</w:t>
            </w:r>
          </w:p>
          <w:p w14:paraId="3CAFB185" w14:textId="637E9A89" w:rsidR="00C10A6A" w:rsidRPr="002C367D" w:rsidRDefault="00C10A6A" w:rsidP="00EF55A4">
            <w:pPr>
              <w:jc w:val="left"/>
              <w:rPr>
                <w:spacing w:val="-2"/>
                <w:sz w:val="20"/>
              </w:rPr>
            </w:pPr>
            <w:r w:rsidRPr="002C367D">
              <w:rPr>
                <w:spacing w:val="-2"/>
                <w:sz w:val="20"/>
              </w:rPr>
              <w:t>Address:</w:t>
            </w:r>
            <w:r w:rsidR="00EF55A4" w:rsidRPr="002C367D">
              <w:rPr>
                <w:spacing w:val="-2"/>
                <w:sz w:val="20"/>
              </w:rPr>
              <w:t xml:space="preserve"> </w:t>
            </w:r>
            <w:r w:rsidR="00EF55A4" w:rsidRPr="002C367D">
              <w:rPr>
                <w:i/>
                <w:spacing w:val="-2"/>
                <w:sz w:val="20"/>
              </w:rPr>
              <w:t xml:space="preserve">[insert </w:t>
            </w:r>
            <w:r w:rsidR="00EF55A4" w:rsidRPr="002C367D">
              <w:rPr>
                <w:b/>
                <w:i/>
                <w:spacing w:val="-2"/>
                <w:sz w:val="20"/>
              </w:rPr>
              <w:t>Address of Purchaser]</w:t>
            </w:r>
          </w:p>
        </w:tc>
        <w:tc>
          <w:tcPr>
            <w:tcW w:w="1260" w:type="dxa"/>
          </w:tcPr>
          <w:p w14:paraId="09BA0635" w14:textId="721132FA" w:rsidR="00C10A6A" w:rsidRPr="002C367D" w:rsidRDefault="00EF55A4" w:rsidP="00EF55A4">
            <w:pPr>
              <w:jc w:val="left"/>
              <w:rPr>
                <w:spacing w:val="-2"/>
                <w:sz w:val="20"/>
              </w:rPr>
            </w:pPr>
            <w:r w:rsidRPr="002C367D">
              <w:rPr>
                <w:i/>
                <w:spacing w:val="-2"/>
                <w:sz w:val="20"/>
              </w:rPr>
              <w:t xml:space="preserve">[describe </w:t>
            </w:r>
            <w:r w:rsidRPr="002C367D">
              <w:rPr>
                <w:b/>
                <w:i/>
                <w:spacing w:val="-2"/>
                <w:sz w:val="20"/>
              </w:rPr>
              <w:t xml:space="preserve">role of </w:t>
            </w:r>
            <w:r w:rsidR="00A64EA0" w:rsidRPr="002C367D">
              <w:rPr>
                <w:b/>
                <w:i/>
                <w:spacing w:val="-2"/>
                <w:sz w:val="20"/>
              </w:rPr>
              <w:t>Proposer</w:t>
            </w:r>
            <w:r w:rsidRPr="002C367D">
              <w:rPr>
                <w:b/>
                <w:i/>
                <w:spacing w:val="-2"/>
                <w:sz w:val="20"/>
              </w:rPr>
              <w:t xml:space="preserve"> under the contract</w:t>
            </w:r>
            <w:r w:rsidRPr="002C367D">
              <w:rPr>
                <w:i/>
                <w:spacing w:val="-2"/>
                <w:sz w:val="20"/>
              </w:rPr>
              <w:t>]</w:t>
            </w:r>
          </w:p>
        </w:tc>
      </w:tr>
      <w:tr w:rsidR="00EF55A4" w:rsidRPr="002C367D" w14:paraId="3DE9638C" w14:textId="77777777" w:rsidTr="000F1795">
        <w:trPr>
          <w:cantSplit/>
        </w:trPr>
        <w:tc>
          <w:tcPr>
            <w:tcW w:w="1080" w:type="dxa"/>
          </w:tcPr>
          <w:p w14:paraId="514B8158" w14:textId="77777777" w:rsidR="00EF55A4" w:rsidRPr="002C367D" w:rsidRDefault="00EF55A4" w:rsidP="000617BC">
            <w:pPr>
              <w:jc w:val="left"/>
              <w:rPr>
                <w:i/>
                <w:spacing w:val="-2"/>
                <w:sz w:val="20"/>
              </w:rPr>
            </w:pPr>
            <w:r w:rsidRPr="002C367D">
              <w:rPr>
                <w:i/>
                <w:spacing w:val="-2"/>
                <w:sz w:val="20"/>
              </w:rPr>
              <w:t xml:space="preserve">[insert </w:t>
            </w:r>
            <w:r w:rsidRPr="002C367D">
              <w:rPr>
                <w:b/>
                <w:i/>
                <w:spacing w:val="-2"/>
                <w:sz w:val="20"/>
              </w:rPr>
              <w:t>month / year</w:t>
            </w:r>
            <w:r w:rsidRPr="002C367D">
              <w:rPr>
                <w:i/>
                <w:spacing w:val="-2"/>
                <w:sz w:val="20"/>
              </w:rPr>
              <w:t>]</w:t>
            </w:r>
          </w:p>
        </w:tc>
        <w:tc>
          <w:tcPr>
            <w:tcW w:w="1170" w:type="dxa"/>
          </w:tcPr>
          <w:p w14:paraId="58ADFE09" w14:textId="77777777" w:rsidR="00EF55A4" w:rsidRPr="002C367D" w:rsidRDefault="00EF55A4" w:rsidP="000617BC">
            <w:pPr>
              <w:jc w:val="left"/>
              <w:rPr>
                <w:spacing w:val="-2"/>
                <w:sz w:val="20"/>
              </w:rPr>
            </w:pPr>
            <w:r w:rsidRPr="002C367D">
              <w:rPr>
                <w:i/>
                <w:spacing w:val="-2"/>
                <w:sz w:val="20"/>
              </w:rPr>
              <w:t xml:space="preserve">[insert </w:t>
            </w:r>
            <w:r w:rsidRPr="002C367D">
              <w:rPr>
                <w:b/>
                <w:i/>
                <w:spacing w:val="-2"/>
                <w:sz w:val="20"/>
              </w:rPr>
              <w:t>month / year</w:t>
            </w:r>
            <w:r w:rsidRPr="002C367D">
              <w:rPr>
                <w:i/>
                <w:spacing w:val="-2"/>
                <w:sz w:val="20"/>
              </w:rPr>
              <w:t>]</w:t>
            </w:r>
          </w:p>
        </w:tc>
        <w:tc>
          <w:tcPr>
            <w:tcW w:w="900" w:type="dxa"/>
          </w:tcPr>
          <w:p w14:paraId="25F77CC8" w14:textId="77777777" w:rsidR="00EF55A4" w:rsidRPr="002C367D" w:rsidRDefault="00EF55A4" w:rsidP="000617BC">
            <w:pPr>
              <w:jc w:val="left"/>
              <w:rPr>
                <w:spacing w:val="-2"/>
                <w:sz w:val="20"/>
              </w:rPr>
            </w:pPr>
            <w:r w:rsidRPr="002C367D">
              <w:rPr>
                <w:i/>
                <w:spacing w:val="-2"/>
                <w:sz w:val="20"/>
              </w:rPr>
              <w:t xml:space="preserve">[insert </w:t>
            </w:r>
            <w:r w:rsidRPr="002C367D">
              <w:rPr>
                <w:b/>
                <w:i/>
                <w:spacing w:val="-2"/>
                <w:sz w:val="20"/>
              </w:rPr>
              <w:t>number of years</w:t>
            </w:r>
            <w:r w:rsidRPr="002C367D">
              <w:rPr>
                <w:i/>
                <w:spacing w:val="-2"/>
                <w:sz w:val="20"/>
              </w:rPr>
              <w:t>]</w:t>
            </w:r>
          </w:p>
        </w:tc>
        <w:tc>
          <w:tcPr>
            <w:tcW w:w="5040" w:type="dxa"/>
          </w:tcPr>
          <w:p w14:paraId="227AD282" w14:textId="68C30252" w:rsidR="00EF55A4" w:rsidRPr="002C367D" w:rsidRDefault="00EF55A4" w:rsidP="000617BC">
            <w:pPr>
              <w:jc w:val="left"/>
              <w:rPr>
                <w:spacing w:val="-2"/>
                <w:sz w:val="20"/>
              </w:rPr>
            </w:pPr>
            <w:r w:rsidRPr="002C367D">
              <w:rPr>
                <w:spacing w:val="-2"/>
                <w:sz w:val="20"/>
              </w:rPr>
              <w:t xml:space="preserve">Contract name: </w:t>
            </w:r>
            <w:r w:rsidRPr="002C367D">
              <w:rPr>
                <w:i/>
                <w:spacing w:val="-2"/>
                <w:sz w:val="20"/>
              </w:rPr>
              <w:t xml:space="preserve">[insert </w:t>
            </w:r>
            <w:r w:rsidRPr="002C367D">
              <w:rPr>
                <w:b/>
                <w:i/>
                <w:spacing w:val="-2"/>
                <w:sz w:val="20"/>
              </w:rPr>
              <w:t>Name of Contract]</w:t>
            </w:r>
          </w:p>
          <w:p w14:paraId="5CEA9480" w14:textId="18DD95F0" w:rsidR="00EF55A4" w:rsidRPr="002C367D" w:rsidRDefault="00EF55A4" w:rsidP="000617BC">
            <w:pPr>
              <w:jc w:val="left"/>
              <w:rPr>
                <w:spacing w:val="-2"/>
                <w:sz w:val="20"/>
              </w:rPr>
            </w:pPr>
            <w:r w:rsidRPr="002C367D">
              <w:rPr>
                <w:spacing w:val="-2"/>
                <w:sz w:val="20"/>
              </w:rPr>
              <w:t xml:space="preserve">Brief Description of the Information System performed by the </w:t>
            </w:r>
            <w:r w:rsidR="00A64EA0" w:rsidRPr="002C367D">
              <w:rPr>
                <w:spacing w:val="-2"/>
                <w:sz w:val="20"/>
              </w:rPr>
              <w:t>Proposer</w:t>
            </w:r>
            <w:r w:rsidRPr="002C367D">
              <w:rPr>
                <w:spacing w:val="-2"/>
                <w:sz w:val="20"/>
              </w:rPr>
              <w:t xml:space="preserve">: </w:t>
            </w:r>
            <w:r w:rsidRPr="002C367D">
              <w:rPr>
                <w:i/>
                <w:spacing w:val="-2"/>
                <w:sz w:val="20"/>
              </w:rPr>
              <w:t xml:space="preserve">[describe </w:t>
            </w:r>
            <w:r w:rsidRPr="002C367D">
              <w:rPr>
                <w:b/>
                <w:i/>
                <w:spacing w:val="-2"/>
                <w:sz w:val="20"/>
              </w:rPr>
              <w:t>Information System</w:t>
            </w:r>
            <w:r w:rsidRPr="002C367D">
              <w:rPr>
                <w:i/>
                <w:spacing w:val="-2"/>
                <w:sz w:val="20"/>
              </w:rPr>
              <w:t>]</w:t>
            </w:r>
          </w:p>
          <w:p w14:paraId="2E4FD315" w14:textId="6B0B81BD" w:rsidR="00EF55A4" w:rsidRPr="002C367D" w:rsidRDefault="00EF55A4" w:rsidP="000617BC">
            <w:pPr>
              <w:jc w:val="left"/>
              <w:rPr>
                <w:spacing w:val="-2"/>
                <w:sz w:val="20"/>
              </w:rPr>
            </w:pPr>
            <w:r w:rsidRPr="002C367D">
              <w:rPr>
                <w:spacing w:val="-2"/>
                <w:sz w:val="20"/>
              </w:rPr>
              <w:t xml:space="preserve">Name of Purchaser: </w:t>
            </w:r>
            <w:r w:rsidRPr="002C367D">
              <w:rPr>
                <w:i/>
                <w:spacing w:val="-2"/>
                <w:sz w:val="20"/>
              </w:rPr>
              <w:t xml:space="preserve">[insert </w:t>
            </w:r>
            <w:r w:rsidRPr="002C367D">
              <w:rPr>
                <w:b/>
                <w:i/>
                <w:spacing w:val="-2"/>
                <w:sz w:val="20"/>
              </w:rPr>
              <w:t>Name of Purchaser]</w:t>
            </w:r>
          </w:p>
          <w:p w14:paraId="4761ABA3" w14:textId="609171D9" w:rsidR="00EF55A4" w:rsidRPr="002C367D" w:rsidRDefault="00EF55A4" w:rsidP="000617BC">
            <w:pPr>
              <w:jc w:val="left"/>
              <w:rPr>
                <w:spacing w:val="-2"/>
                <w:sz w:val="20"/>
              </w:rPr>
            </w:pPr>
            <w:r w:rsidRPr="002C367D">
              <w:rPr>
                <w:spacing w:val="-2"/>
                <w:sz w:val="20"/>
              </w:rPr>
              <w:t xml:space="preserve">Address: </w:t>
            </w:r>
            <w:r w:rsidRPr="002C367D">
              <w:rPr>
                <w:i/>
                <w:spacing w:val="-2"/>
                <w:sz w:val="20"/>
              </w:rPr>
              <w:t xml:space="preserve">[insert </w:t>
            </w:r>
            <w:r w:rsidRPr="002C367D">
              <w:rPr>
                <w:b/>
                <w:i/>
                <w:spacing w:val="-2"/>
                <w:sz w:val="20"/>
              </w:rPr>
              <w:t>Address of Purchaser]</w:t>
            </w:r>
          </w:p>
        </w:tc>
        <w:tc>
          <w:tcPr>
            <w:tcW w:w="1260" w:type="dxa"/>
          </w:tcPr>
          <w:p w14:paraId="09027259" w14:textId="07CDC812" w:rsidR="00EF55A4" w:rsidRPr="002C367D" w:rsidRDefault="00EF55A4" w:rsidP="000617BC">
            <w:pPr>
              <w:jc w:val="left"/>
              <w:rPr>
                <w:spacing w:val="-2"/>
                <w:sz w:val="20"/>
              </w:rPr>
            </w:pPr>
            <w:r w:rsidRPr="002C367D">
              <w:rPr>
                <w:i/>
                <w:spacing w:val="-2"/>
                <w:sz w:val="20"/>
              </w:rPr>
              <w:t xml:space="preserve">[describe </w:t>
            </w:r>
            <w:r w:rsidRPr="002C367D">
              <w:rPr>
                <w:b/>
                <w:i/>
                <w:spacing w:val="-2"/>
                <w:sz w:val="20"/>
              </w:rPr>
              <w:t xml:space="preserve">role of </w:t>
            </w:r>
            <w:r w:rsidR="00A64EA0" w:rsidRPr="002C367D">
              <w:rPr>
                <w:b/>
                <w:i/>
                <w:spacing w:val="-2"/>
                <w:sz w:val="20"/>
              </w:rPr>
              <w:t>Proposer</w:t>
            </w:r>
            <w:r w:rsidRPr="002C367D">
              <w:rPr>
                <w:b/>
                <w:i/>
                <w:spacing w:val="-2"/>
                <w:sz w:val="20"/>
              </w:rPr>
              <w:t xml:space="preserve"> under the contract</w:t>
            </w:r>
            <w:r w:rsidRPr="002C367D">
              <w:rPr>
                <w:i/>
                <w:spacing w:val="-2"/>
                <w:sz w:val="20"/>
              </w:rPr>
              <w:t>]</w:t>
            </w:r>
          </w:p>
        </w:tc>
      </w:tr>
      <w:tr w:rsidR="00EF55A4" w:rsidRPr="002C367D" w14:paraId="0CB37597" w14:textId="77777777" w:rsidTr="000F1795">
        <w:trPr>
          <w:cantSplit/>
        </w:trPr>
        <w:tc>
          <w:tcPr>
            <w:tcW w:w="1080" w:type="dxa"/>
          </w:tcPr>
          <w:p w14:paraId="3D9CD9EF" w14:textId="77777777" w:rsidR="00EF55A4" w:rsidRPr="002C367D" w:rsidRDefault="00EF55A4" w:rsidP="000617BC">
            <w:pPr>
              <w:jc w:val="left"/>
              <w:rPr>
                <w:i/>
                <w:spacing w:val="-2"/>
                <w:sz w:val="20"/>
              </w:rPr>
            </w:pPr>
            <w:r w:rsidRPr="002C367D">
              <w:rPr>
                <w:i/>
                <w:spacing w:val="-2"/>
                <w:sz w:val="20"/>
              </w:rPr>
              <w:t xml:space="preserve">[insert </w:t>
            </w:r>
            <w:r w:rsidRPr="002C367D">
              <w:rPr>
                <w:b/>
                <w:i/>
                <w:spacing w:val="-2"/>
                <w:sz w:val="20"/>
              </w:rPr>
              <w:t>month / year</w:t>
            </w:r>
            <w:r w:rsidRPr="002C367D">
              <w:rPr>
                <w:i/>
                <w:spacing w:val="-2"/>
                <w:sz w:val="20"/>
              </w:rPr>
              <w:t>]</w:t>
            </w:r>
          </w:p>
        </w:tc>
        <w:tc>
          <w:tcPr>
            <w:tcW w:w="1170" w:type="dxa"/>
          </w:tcPr>
          <w:p w14:paraId="45618B21" w14:textId="77777777" w:rsidR="00EF55A4" w:rsidRPr="002C367D" w:rsidRDefault="00EF55A4" w:rsidP="000617BC">
            <w:pPr>
              <w:jc w:val="left"/>
              <w:rPr>
                <w:spacing w:val="-2"/>
                <w:sz w:val="20"/>
              </w:rPr>
            </w:pPr>
            <w:r w:rsidRPr="002C367D">
              <w:rPr>
                <w:i/>
                <w:spacing w:val="-2"/>
                <w:sz w:val="20"/>
              </w:rPr>
              <w:t xml:space="preserve">[insert </w:t>
            </w:r>
            <w:r w:rsidRPr="002C367D">
              <w:rPr>
                <w:b/>
                <w:i/>
                <w:spacing w:val="-2"/>
                <w:sz w:val="20"/>
              </w:rPr>
              <w:t>month / year</w:t>
            </w:r>
            <w:r w:rsidRPr="002C367D">
              <w:rPr>
                <w:i/>
                <w:spacing w:val="-2"/>
                <w:sz w:val="20"/>
              </w:rPr>
              <w:t>]</w:t>
            </w:r>
          </w:p>
        </w:tc>
        <w:tc>
          <w:tcPr>
            <w:tcW w:w="900" w:type="dxa"/>
          </w:tcPr>
          <w:p w14:paraId="4A233AA4" w14:textId="77777777" w:rsidR="00EF55A4" w:rsidRPr="002C367D" w:rsidRDefault="00EF55A4" w:rsidP="000617BC">
            <w:pPr>
              <w:jc w:val="left"/>
              <w:rPr>
                <w:spacing w:val="-2"/>
                <w:sz w:val="20"/>
              </w:rPr>
            </w:pPr>
            <w:r w:rsidRPr="002C367D">
              <w:rPr>
                <w:i/>
                <w:spacing w:val="-2"/>
                <w:sz w:val="20"/>
              </w:rPr>
              <w:t xml:space="preserve">[insert </w:t>
            </w:r>
            <w:r w:rsidRPr="002C367D">
              <w:rPr>
                <w:b/>
                <w:i/>
                <w:spacing w:val="-2"/>
                <w:sz w:val="20"/>
              </w:rPr>
              <w:t>number of years</w:t>
            </w:r>
            <w:r w:rsidRPr="002C367D">
              <w:rPr>
                <w:i/>
                <w:spacing w:val="-2"/>
                <w:sz w:val="20"/>
              </w:rPr>
              <w:t>]</w:t>
            </w:r>
          </w:p>
        </w:tc>
        <w:tc>
          <w:tcPr>
            <w:tcW w:w="5040" w:type="dxa"/>
          </w:tcPr>
          <w:p w14:paraId="448D949F" w14:textId="3887D368" w:rsidR="00EF55A4" w:rsidRPr="002C367D" w:rsidRDefault="00EF55A4" w:rsidP="000617BC">
            <w:pPr>
              <w:jc w:val="left"/>
              <w:rPr>
                <w:spacing w:val="-2"/>
                <w:sz w:val="20"/>
              </w:rPr>
            </w:pPr>
            <w:r w:rsidRPr="002C367D">
              <w:rPr>
                <w:spacing w:val="-2"/>
                <w:sz w:val="20"/>
              </w:rPr>
              <w:t xml:space="preserve">Contract name: </w:t>
            </w:r>
            <w:r w:rsidRPr="002C367D">
              <w:rPr>
                <w:i/>
                <w:spacing w:val="-2"/>
                <w:sz w:val="20"/>
              </w:rPr>
              <w:t xml:space="preserve">[insert </w:t>
            </w:r>
            <w:r w:rsidRPr="002C367D">
              <w:rPr>
                <w:b/>
                <w:i/>
                <w:spacing w:val="-2"/>
                <w:sz w:val="20"/>
              </w:rPr>
              <w:t>Name of Contract]</w:t>
            </w:r>
          </w:p>
          <w:p w14:paraId="068B78F3" w14:textId="7C8110A2" w:rsidR="00EF55A4" w:rsidRPr="002C367D" w:rsidRDefault="00EF55A4" w:rsidP="000617BC">
            <w:pPr>
              <w:jc w:val="left"/>
              <w:rPr>
                <w:spacing w:val="-2"/>
                <w:sz w:val="20"/>
              </w:rPr>
            </w:pPr>
            <w:r w:rsidRPr="002C367D">
              <w:rPr>
                <w:spacing w:val="-2"/>
                <w:sz w:val="20"/>
              </w:rPr>
              <w:t xml:space="preserve">Brief Description of the Information System performed by the </w:t>
            </w:r>
            <w:r w:rsidR="00A64EA0" w:rsidRPr="002C367D">
              <w:rPr>
                <w:spacing w:val="-2"/>
                <w:sz w:val="20"/>
              </w:rPr>
              <w:t>Proposer</w:t>
            </w:r>
            <w:r w:rsidRPr="002C367D">
              <w:rPr>
                <w:spacing w:val="-2"/>
                <w:sz w:val="20"/>
              </w:rPr>
              <w:t xml:space="preserve">: </w:t>
            </w:r>
            <w:r w:rsidRPr="002C367D">
              <w:rPr>
                <w:i/>
                <w:spacing w:val="-2"/>
                <w:sz w:val="20"/>
              </w:rPr>
              <w:t xml:space="preserve">[describe </w:t>
            </w:r>
            <w:r w:rsidRPr="002C367D">
              <w:rPr>
                <w:b/>
                <w:i/>
                <w:spacing w:val="-2"/>
                <w:sz w:val="20"/>
              </w:rPr>
              <w:t>Information System</w:t>
            </w:r>
            <w:r w:rsidRPr="002C367D">
              <w:rPr>
                <w:i/>
                <w:spacing w:val="-2"/>
                <w:sz w:val="20"/>
              </w:rPr>
              <w:t>]</w:t>
            </w:r>
          </w:p>
          <w:p w14:paraId="2FABA5F2" w14:textId="42A3CBD7" w:rsidR="00EF55A4" w:rsidRPr="002C367D" w:rsidRDefault="00EF55A4" w:rsidP="000617BC">
            <w:pPr>
              <w:jc w:val="left"/>
              <w:rPr>
                <w:spacing w:val="-2"/>
                <w:sz w:val="20"/>
              </w:rPr>
            </w:pPr>
            <w:r w:rsidRPr="002C367D">
              <w:rPr>
                <w:spacing w:val="-2"/>
                <w:sz w:val="20"/>
              </w:rPr>
              <w:t xml:space="preserve">Name of Purchaser: </w:t>
            </w:r>
            <w:r w:rsidRPr="002C367D">
              <w:rPr>
                <w:i/>
                <w:spacing w:val="-2"/>
                <w:sz w:val="20"/>
              </w:rPr>
              <w:t xml:space="preserve">[insert </w:t>
            </w:r>
            <w:r w:rsidRPr="002C367D">
              <w:rPr>
                <w:b/>
                <w:i/>
                <w:spacing w:val="-2"/>
                <w:sz w:val="20"/>
              </w:rPr>
              <w:t>Name of Purchaser]</w:t>
            </w:r>
          </w:p>
          <w:p w14:paraId="6709FA12" w14:textId="5F648786" w:rsidR="00EF55A4" w:rsidRPr="002C367D" w:rsidRDefault="00EF55A4" w:rsidP="000617BC">
            <w:pPr>
              <w:jc w:val="left"/>
              <w:rPr>
                <w:spacing w:val="-2"/>
                <w:sz w:val="20"/>
              </w:rPr>
            </w:pPr>
            <w:r w:rsidRPr="002C367D">
              <w:rPr>
                <w:spacing w:val="-2"/>
                <w:sz w:val="20"/>
              </w:rPr>
              <w:t xml:space="preserve">Address: </w:t>
            </w:r>
            <w:r w:rsidRPr="002C367D">
              <w:rPr>
                <w:i/>
                <w:spacing w:val="-2"/>
                <w:sz w:val="20"/>
              </w:rPr>
              <w:t xml:space="preserve">[insert </w:t>
            </w:r>
            <w:r w:rsidRPr="002C367D">
              <w:rPr>
                <w:b/>
                <w:i/>
                <w:spacing w:val="-2"/>
                <w:sz w:val="20"/>
              </w:rPr>
              <w:t>Address of Purchaser]</w:t>
            </w:r>
          </w:p>
        </w:tc>
        <w:tc>
          <w:tcPr>
            <w:tcW w:w="1260" w:type="dxa"/>
          </w:tcPr>
          <w:p w14:paraId="04CB777C" w14:textId="7E681C98" w:rsidR="00EF55A4" w:rsidRPr="002C367D" w:rsidRDefault="00EF55A4" w:rsidP="000617BC">
            <w:pPr>
              <w:jc w:val="left"/>
              <w:rPr>
                <w:spacing w:val="-2"/>
                <w:sz w:val="20"/>
              </w:rPr>
            </w:pPr>
            <w:r w:rsidRPr="002C367D">
              <w:rPr>
                <w:i/>
                <w:spacing w:val="-2"/>
                <w:sz w:val="20"/>
              </w:rPr>
              <w:t xml:space="preserve">[describe </w:t>
            </w:r>
            <w:r w:rsidRPr="002C367D">
              <w:rPr>
                <w:b/>
                <w:i/>
                <w:spacing w:val="-2"/>
                <w:sz w:val="20"/>
              </w:rPr>
              <w:t xml:space="preserve">role of </w:t>
            </w:r>
            <w:r w:rsidR="00A64EA0" w:rsidRPr="002C367D">
              <w:rPr>
                <w:b/>
                <w:i/>
                <w:spacing w:val="-2"/>
                <w:sz w:val="20"/>
              </w:rPr>
              <w:t>Proposer</w:t>
            </w:r>
            <w:r w:rsidRPr="002C367D">
              <w:rPr>
                <w:b/>
                <w:i/>
                <w:spacing w:val="-2"/>
                <w:sz w:val="20"/>
              </w:rPr>
              <w:t xml:space="preserve"> under the contract</w:t>
            </w:r>
            <w:r w:rsidRPr="002C367D">
              <w:rPr>
                <w:i/>
                <w:spacing w:val="-2"/>
                <w:sz w:val="20"/>
              </w:rPr>
              <w:t>]</w:t>
            </w:r>
          </w:p>
        </w:tc>
      </w:tr>
      <w:tr w:rsidR="00EF55A4" w:rsidRPr="002C367D" w14:paraId="1C39127F" w14:textId="77777777" w:rsidTr="000F1795">
        <w:trPr>
          <w:cantSplit/>
        </w:trPr>
        <w:tc>
          <w:tcPr>
            <w:tcW w:w="1080" w:type="dxa"/>
          </w:tcPr>
          <w:p w14:paraId="5BB2D568" w14:textId="77777777" w:rsidR="00EF55A4" w:rsidRPr="002C367D" w:rsidRDefault="00EF55A4" w:rsidP="000617BC">
            <w:pPr>
              <w:jc w:val="left"/>
              <w:rPr>
                <w:i/>
                <w:spacing w:val="-2"/>
                <w:sz w:val="20"/>
              </w:rPr>
            </w:pPr>
            <w:r w:rsidRPr="002C367D">
              <w:rPr>
                <w:i/>
                <w:spacing w:val="-2"/>
                <w:sz w:val="20"/>
              </w:rPr>
              <w:t xml:space="preserve">[insert </w:t>
            </w:r>
            <w:r w:rsidRPr="002C367D">
              <w:rPr>
                <w:b/>
                <w:i/>
                <w:spacing w:val="-2"/>
                <w:sz w:val="20"/>
              </w:rPr>
              <w:t>month / year</w:t>
            </w:r>
            <w:r w:rsidRPr="002C367D">
              <w:rPr>
                <w:i/>
                <w:spacing w:val="-2"/>
                <w:sz w:val="20"/>
              </w:rPr>
              <w:t>]</w:t>
            </w:r>
          </w:p>
        </w:tc>
        <w:tc>
          <w:tcPr>
            <w:tcW w:w="1170" w:type="dxa"/>
          </w:tcPr>
          <w:p w14:paraId="76B1CF6B" w14:textId="77777777" w:rsidR="00EF55A4" w:rsidRPr="002C367D" w:rsidRDefault="00EF55A4" w:rsidP="000617BC">
            <w:pPr>
              <w:jc w:val="left"/>
              <w:rPr>
                <w:spacing w:val="-2"/>
                <w:sz w:val="20"/>
              </w:rPr>
            </w:pPr>
            <w:r w:rsidRPr="002C367D">
              <w:rPr>
                <w:i/>
                <w:spacing w:val="-2"/>
                <w:sz w:val="20"/>
              </w:rPr>
              <w:t xml:space="preserve">[insert </w:t>
            </w:r>
            <w:r w:rsidRPr="002C367D">
              <w:rPr>
                <w:b/>
                <w:i/>
                <w:spacing w:val="-2"/>
                <w:sz w:val="20"/>
              </w:rPr>
              <w:t>month / year</w:t>
            </w:r>
            <w:r w:rsidRPr="002C367D">
              <w:rPr>
                <w:i/>
                <w:spacing w:val="-2"/>
                <w:sz w:val="20"/>
              </w:rPr>
              <w:t>]</w:t>
            </w:r>
          </w:p>
        </w:tc>
        <w:tc>
          <w:tcPr>
            <w:tcW w:w="900" w:type="dxa"/>
          </w:tcPr>
          <w:p w14:paraId="1E6F3781" w14:textId="77777777" w:rsidR="00EF55A4" w:rsidRPr="002C367D" w:rsidRDefault="00EF55A4" w:rsidP="000617BC">
            <w:pPr>
              <w:jc w:val="left"/>
              <w:rPr>
                <w:spacing w:val="-2"/>
                <w:sz w:val="20"/>
              </w:rPr>
            </w:pPr>
            <w:r w:rsidRPr="002C367D">
              <w:rPr>
                <w:i/>
                <w:spacing w:val="-2"/>
                <w:sz w:val="20"/>
              </w:rPr>
              <w:t xml:space="preserve">[insert </w:t>
            </w:r>
            <w:r w:rsidRPr="002C367D">
              <w:rPr>
                <w:b/>
                <w:i/>
                <w:spacing w:val="-2"/>
                <w:sz w:val="20"/>
              </w:rPr>
              <w:t>number of years</w:t>
            </w:r>
            <w:r w:rsidRPr="002C367D">
              <w:rPr>
                <w:i/>
                <w:spacing w:val="-2"/>
                <w:sz w:val="20"/>
              </w:rPr>
              <w:t>]</w:t>
            </w:r>
          </w:p>
        </w:tc>
        <w:tc>
          <w:tcPr>
            <w:tcW w:w="5040" w:type="dxa"/>
          </w:tcPr>
          <w:p w14:paraId="2BB11E9D" w14:textId="3376AD49" w:rsidR="00EF55A4" w:rsidRPr="002C367D" w:rsidRDefault="00EF55A4" w:rsidP="000617BC">
            <w:pPr>
              <w:jc w:val="left"/>
              <w:rPr>
                <w:spacing w:val="-2"/>
                <w:sz w:val="20"/>
              </w:rPr>
            </w:pPr>
            <w:r w:rsidRPr="002C367D">
              <w:rPr>
                <w:spacing w:val="-2"/>
                <w:sz w:val="20"/>
              </w:rPr>
              <w:t xml:space="preserve">Contract name: </w:t>
            </w:r>
            <w:r w:rsidRPr="002C367D">
              <w:rPr>
                <w:i/>
                <w:spacing w:val="-2"/>
                <w:sz w:val="20"/>
              </w:rPr>
              <w:t xml:space="preserve">[insert </w:t>
            </w:r>
            <w:r w:rsidRPr="002C367D">
              <w:rPr>
                <w:b/>
                <w:i/>
                <w:spacing w:val="-2"/>
                <w:sz w:val="20"/>
              </w:rPr>
              <w:t>Name of Contract]</w:t>
            </w:r>
          </w:p>
          <w:p w14:paraId="44F04334" w14:textId="7B1DFC42" w:rsidR="00EF55A4" w:rsidRPr="002C367D" w:rsidRDefault="00EF55A4" w:rsidP="000617BC">
            <w:pPr>
              <w:jc w:val="left"/>
              <w:rPr>
                <w:spacing w:val="-2"/>
                <w:sz w:val="20"/>
              </w:rPr>
            </w:pPr>
            <w:r w:rsidRPr="002C367D">
              <w:rPr>
                <w:spacing w:val="-2"/>
                <w:sz w:val="20"/>
              </w:rPr>
              <w:t xml:space="preserve">Brief Description of the Information System performed by the </w:t>
            </w:r>
            <w:r w:rsidR="00A64EA0" w:rsidRPr="002C367D">
              <w:rPr>
                <w:spacing w:val="-2"/>
                <w:sz w:val="20"/>
              </w:rPr>
              <w:t>Proposer</w:t>
            </w:r>
            <w:r w:rsidRPr="002C367D">
              <w:rPr>
                <w:spacing w:val="-2"/>
                <w:sz w:val="20"/>
              </w:rPr>
              <w:t xml:space="preserve">: </w:t>
            </w:r>
            <w:r w:rsidRPr="002C367D">
              <w:rPr>
                <w:i/>
                <w:spacing w:val="-2"/>
                <w:sz w:val="20"/>
              </w:rPr>
              <w:t xml:space="preserve">[describe </w:t>
            </w:r>
            <w:r w:rsidRPr="002C367D">
              <w:rPr>
                <w:b/>
                <w:i/>
                <w:spacing w:val="-2"/>
                <w:sz w:val="20"/>
              </w:rPr>
              <w:t>Information System</w:t>
            </w:r>
            <w:r w:rsidRPr="002C367D">
              <w:rPr>
                <w:i/>
                <w:spacing w:val="-2"/>
                <w:sz w:val="20"/>
              </w:rPr>
              <w:t>]</w:t>
            </w:r>
          </w:p>
          <w:p w14:paraId="504EF762" w14:textId="13B03173" w:rsidR="00EF55A4" w:rsidRPr="002C367D" w:rsidRDefault="00EF55A4" w:rsidP="000617BC">
            <w:pPr>
              <w:jc w:val="left"/>
              <w:rPr>
                <w:spacing w:val="-2"/>
                <w:sz w:val="20"/>
              </w:rPr>
            </w:pPr>
            <w:r w:rsidRPr="002C367D">
              <w:rPr>
                <w:spacing w:val="-2"/>
                <w:sz w:val="20"/>
              </w:rPr>
              <w:t xml:space="preserve">Name of Purchaser: </w:t>
            </w:r>
            <w:r w:rsidRPr="002C367D">
              <w:rPr>
                <w:i/>
                <w:spacing w:val="-2"/>
                <w:sz w:val="20"/>
              </w:rPr>
              <w:t xml:space="preserve">[insert </w:t>
            </w:r>
            <w:r w:rsidRPr="002C367D">
              <w:rPr>
                <w:b/>
                <w:i/>
                <w:spacing w:val="-2"/>
                <w:sz w:val="20"/>
              </w:rPr>
              <w:t>Name of Purchaser]</w:t>
            </w:r>
          </w:p>
          <w:p w14:paraId="00754E1C" w14:textId="018EBD49" w:rsidR="00EF55A4" w:rsidRPr="002C367D" w:rsidRDefault="00EF55A4" w:rsidP="000617BC">
            <w:pPr>
              <w:jc w:val="left"/>
              <w:rPr>
                <w:spacing w:val="-2"/>
                <w:sz w:val="20"/>
              </w:rPr>
            </w:pPr>
            <w:r w:rsidRPr="002C367D">
              <w:rPr>
                <w:spacing w:val="-2"/>
                <w:sz w:val="20"/>
              </w:rPr>
              <w:t xml:space="preserve">Address: </w:t>
            </w:r>
            <w:r w:rsidRPr="002C367D">
              <w:rPr>
                <w:i/>
                <w:spacing w:val="-2"/>
                <w:sz w:val="20"/>
              </w:rPr>
              <w:t xml:space="preserve">[insert </w:t>
            </w:r>
            <w:r w:rsidRPr="002C367D">
              <w:rPr>
                <w:b/>
                <w:i/>
                <w:spacing w:val="-2"/>
                <w:sz w:val="20"/>
              </w:rPr>
              <w:t>Address of Purchaser]</w:t>
            </w:r>
          </w:p>
        </w:tc>
        <w:tc>
          <w:tcPr>
            <w:tcW w:w="1260" w:type="dxa"/>
          </w:tcPr>
          <w:p w14:paraId="2F42440A" w14:textId="486378B8" w:rsidR="00EF55A4" w:rsidRPr="002C367D" w:rsidRDefault="00EF55A4" w:rsidP="000617BC">
            <w:pPr>
              <w:jc w:val="left"/>
              <w:rPr>
                <w:spacing w:val="-2"/>
                <w:sz w:val="20"/>
              </w:rPr>
            </w:pPr>
            <w:r w:rsidRPr="002C367D">
              <w:rPr>
                <w:i/>
                <w:spacing w:val="-2"/>
                <w:sz w:val="20"/>
              </w:rPr>
              <w:t xml:space="preserve">[describe </w:t>
            </w:r>
            <w:r w:rsidRPr="002C367D">
              <w:rPr>
                <w:b/>
                <w:i/>
                <w:spacing w:val="-2"/>
                <w:sz w:val="20"/>
              </w:rPr>
              <w:t xml:space="preserve">role of </w:t>
            </w:r>
            <w:r w:rsidR="00A64EA0" w:rsidRPr="002C367D">
              <w:rPr>
                <w:b/>
                <w:i/>
                <w:spacing w:val="-2"/>
                <w:sz w:val="20"/>
              </w:rPr>
              <w:t>Proposer</w:t>
            </w:r>
            <w:r w:rsidRPr="002C367D">
              <w:rPr>
                <w:b/>
                <w:i/>
                <w:spacing w:val="-2"/>
                <w:sz w:val="20"/>
              </w:rPr>
              <w:t xml:space="preserve"> under the contract</w:t>
            </w:r>
            <w:r w:rsidRPr="002C367D">
              <w:rPr>
                <w:i/>
                <w:spacing w:val="-2"/>
                <w:sz w:val="20"/>
              </w:rPr>
              <w:t>]</w:t>
            </w:r>
          </w:p>
        </w:tc>
      </w:tr>
    </w:tbl>
    <w:p w14:paraId="23047F43" w14:textId="77777777" w:rsidR="00067A37" w:rsidRPr="002C367D" w:rsidRDefault="00067A37" w:rsidP="00C10A6A">
      <w:pPr>
        <w:pStyle w:val="Outline"/>
        <w:suppressAutoHyphens/>
        <w:spacing w:before="0"/>
        <w:rPr>
          <w:kern w:val="0"/>
        </w:rPr>
      </w:pPr>
    </w:p>
    <w:p w14:paraId="1EF5CBB4" w14:textId="279BE748" w:rsidR="00C10A6A" w:rsidRPr="002C367D" w:rsidRDefault="00C10A6A" w:rsidP="00C10A6A">
      <w:pPr>
        <w:pStyle w:val="Outline"/>
        <w:suppressAutoHyphens/>
        <w:spacing w:before="0"/>
        <w:rPr>
          <w:iCs/>
        </w:rPr>
      </w:pPr>
      <w:r w:rsidRPr="002C367D">
        <w:rPr>
          <w:kern w:val="0"/>
        </w:rPr>
        <w:t>*List calendar year for years with contracts with at least nine (9) months activity per year starting with the earliest year</w:t>
      </w:r>
      <w:r w:rsidRPr="002C367D">
        <w:rPr>
          <w:kern w:val="0"/>
        </w:rPr>
        <w:br w:type="page"/>
      </w:r>
    </w:p>
    <w:p w14:paraId="18E39F56" w14:textId="49699E66" w:rsidR="00C10A6A" w:rsidRPr="002C367D" w:rsidRDefault="00C10A6A" w:rsidP="00D21471">
      <w:pPr>
        <w:pStyle w:val="S4-header1"/>
        <w:rPr>
          <w:smallCaps/>
        </w:rPr>
      </w:pPr>
      <w:bookmarkStart w:id="576" w:name="_Toc167985900"/>
      <w:r w:rsidRPr="002C367D">
        <w:rPr>
          <w:smallCaps/>
        </w:rPr>
        <w:lastRenderedPageBreak/>
        <w:t xml:space="preserve">Form EXP </w:t>
      </w:r>
      <w:r w:rsidR="000F1495" w:rsidRPr="002C367D">
        <w:rPr>
          <w:smallCaps/>
        </w:rPr>
        <w:t>1</w:t>
      </w:r>
      <w:r w:rsidRPr="002C367D">
        <w:rPr>
          <w:smallCaps/>
        </w:rPr>
        <w:t>.4.2</w:t>
      </w:r>
      <w:r w:rsidR="009C4206" w:rsidRPr="002C367D">
        <w:rPr>
          <w:smallCaps/>
        </w:rPr>
        <w:t xml:space="preserve">- </w:t>
      </w:r>
      <w:r w:rsidRPr="002C367D">
        <w:rPr>
          <w:smallCaps/>
        </w:rPr>
        <w:t>Specific Experience</w:t>
      </w:r>
      <w:bookmarkEnd w:id="576"/>
    </w:p>
    <w:p w14:paraId="3A0CE0BD" w14:textId="12F85FEA" w:rsidR="00EF55A4" w:rsidRPr="002C367D" w:rsidRDefault="00A64EA0" w:rsidP="00EF55A4">
      <w:pPr>
        <w:tabs>
          <w:tab w:val="right" w:pos="9000"/>
          <w:tab w:val="right" w:pos="9630"/>
        </w:tabs>
        <w:ind w:right="162"/>
      </w:pPr>
      <w:r w:rsidRPr="002C367D">
        <w:t>Proposer</w:t>
      </w:r>
      <w:r w:rsidR="00EF55A4" w:rsidRPr="002C367D">
        <w:t>’s Legal Name: [</w:t>
      </w:r>
      <w:r w:rsidR="00EF55A4" w:rsidRPr="002C367D">
        <w:rPr>
          <w:i/>
        </w:rPr>
        <w:t xml:space="preserve">insert </w:t>
      </w:r>
      <w:r w:rsidRPr="002C367D">
        <w:rPr>
          <w:b/>
          <w:i/>
        </w:rPr>
        <w:t>Proposer</w:t>
      </w:r>
      <w:r w:rsidR="00EF55A4" w:rsidRPr="002C367D">
        <w:rPr>
          <w:b/>
          <w:i/>
        </w:rPr>
        <w:t>’s Legal Name</w:t>
      </w:r>
      <w:r w:rsidR="00EF55A4" w:rsidRPr="002C367D">
        <w:rPr>
          <w:i/>
        </w:rPr>
        <w:t>]</w:t>
      </w:r>
    </w:p>
    <w:p w14:paraId="1B16944B" w14:textId="3A5D67B0" w:rsidR="00EF55A4" w:rsidRPr="002C367D" w:rsidRDefault="00EF55A4" w:rsidP="00EF55A4">
      <w:pPr>
        <w:tabs>
          <w:tab w:val="right" w:pos="9000"/>
          <w:tab w:val="right" w:pos="9630"/>
        </w:tabs>
        <w:ind w:right="162"/>
      </w:pPr>
      <w:r w:rsidRPr="002C367D">
        <w:t>Date: [</w:t>
      </w:r>
      <w:r w:rsidRPr="002C367D">
        <w:rPr>
          <w:i/>
        </w:rPr>
        <w:t xml:space="preserve">insert </w:t>
      </w:r>
      <w:r w:rsidRPr="002C367D">
        <w:rPr>
          <w:b/>
          <w:i/>
        </w:rPr>
        <w:t>Date</w:t>
      </w:r>
      <w:r w:rsidRPr="002C367D">
        <w:rPr>
          <w:i/>
        </w:rPr>
        <w:t>]</w:t>
      </w:r>
    </w:p>
    <w:p w14:paraId="4C43CEB9" w14:textId="6CB152EB" w:rsidR="00EF55A4" w:rsidRPr="002C367D" w:rsidRDefault="00EF55A4" w:rsidP="00EF55A4">
      <w:pPr>
        <w:tabs>
          <w:tab w:val="right" w:pos="9000"/>
        </w:tabs>
        <w:jc w:val="left"/>
      </w:pPr>
      <w:r w:rsidRPr="002C367D">
        <w:rPr>
          <w:spacing w:val="-2"/>
        </w:rPr>
        <w:t>JV Member Legal Name: [</w:t>
      </w:r>
      <w:r w:rsidRPr="002C367D">
        <w:rPr>
          <w:i/>
        </w:rPr>
        <w:t xml:space="preserve">insert </w:t>
      </w:r>
      <w:r w:rsidRPr="002C367D">
        <w:rPr>
          <w:b/>
          <w:i/>
        </w:rPr>
        <w:t>JV Member Legal Name</w:t>
      </w:r>
      <w:r w:rsidRPr="002C367D">
        <w:rPr>
          <w:i/>
        </w:rPr>
        <w:t>]</w:t>
      </w:r>
      <w:r w:rsidRPr="002C367D">
        <w:tab/>
      </w:r>
    </w:p>
    <w:p w14:paraId="605E6200" w14:textId="116C2366" w:rsidR="00EF55A4" w:rsidRPr="002C367D" w:rsidRDefault="00C411EC" w:rsidP="00EF55A4">
      <w:pPr>
        <w:tabs>
          <w:tab w:val="right" w:pos="9000"/>
        </w:tabs>
        <w:jc w:val="left"/>
      </w:pPr>
      <w:r w:rsidRPr="002C367D">
        <w:t>RFP</w:t>
      </w:r>
      <w:r w:rsidR="00EF55A4" w:rsidRPr="002C367D">
        <w:t xml:space="preserve"> No.: [</w:t>
      </w:r>
      <w:r w:rsidR="00EF55A4" w:rsidRPr="002C367D">
        <w:rPr>
          <w:i/>
        </w:rPr>
        <w:t xml:space="preserve">insert </w:t>
      </w:r>
      <w:r w:rsidRPr="002C367D">
        <w:rPr>
          <w:b/>
          <w:i/>
        </w:rPr>
        <w:t>RFP</w:t>
      </w:r>
      <w:r w:rsidR="00EF55A4" w:rsidRPr="002C367D">
        <w:rPr>
          <w:b/>
          <w:i/>
        </w:rPr>
        <w:t xml:space="preserve"> number</w:t>
      </w:r>
      <w:r w:rsidR="00EF55A4" w:rsidRPr="002C367D">
        <w:rPr>
          <w:i/>
        </w:rPr>
        <w:t>]</w:t>
      </w:r>
    </w:p>
    <w:p w14:paraId="1FE28F31" w14:textId="77777777" w:rsidR="00EF55A4" w:rsidRPr="002C367D" w:rsidRDefault="00EF55A4" w:rsidP="00EF55A4">
      <w:pPr>
        <w:tabs>
          <w:tab w:val="right" w:pos="9000"/>
          <w:tab w:val="right" w:pos="9630"/>
        </w:tabs>
      </w:pPr>
      <w:r w:rsidRPr="002C367D">
        <w:t xml:space="preserve">   </w:t>
      </w:r>
      <w:r w:rsidRPr="002C367D">
        <w:tab/>
        <w:t>Page _______ of _______ pages</w:t>
      </w:r>
    </w:p>
    <w:p w14:paraId="46CD0770" w14:textId="77777777" w:rsidR="00C10A6A" w:rsidRPr="002C367D" w:rsidRDefault="00C10A6A" w:rsidP="00C10A6A">
      <w:pPr>
        <w:pStyle w:val="Outline"/>
        <w:suppressAutoHyphens/>
        <w:spacing w:before="120"/>
        <w:rPr>
          <w:spacing w:val="-2"/>
          <w:kern w:val="0"/>
        </w:rPr>
      </w:pPr>
    </w:p>
    <w:tbl>
      <w:tblPr>
        <w:tblW w:w="8740" w:type="dxa"/>
        <w:tblInd w:w="72" w:type="dxa"/>
        <w:tblLayout w:type="fixed"/>
        <w:tblCellMar>
          <w:left w:w="72" w:type="dxa"/>
          <w:right w:w="72" w:type="dxa"/>
        </w:tblCellMar>
        <w:tblLook w:val="0000" w:firstRow="0" w:lastRow="0" w:firstColumn="0" w:lastColumn="0" w:noHBand="0" w:noVBand="0"/>
      </w:tblPr>
      <w:tblGrid>
        <w:gridCol w:w="3996"/>
        <w:gridCol w:w="1474"/>
        <w:gridCol w:w="1713"/>
        <w:gridCol w:w="1557"/>
      </w:tblGrid>
      <w:tr w:rsidR="00C10A6A" w:rsidRPr="002C367D" w14:paraId="3CD2839D" w14:textId="77777777" w:rsidTr="00D657D9">
        <w:trPr>
          <w:cantSplit/>
          <w:tblHeader/>
        </w:trPr>
        <w:tc>
          <w:tcPr>
            <w:tcW w:w="3996" w:type="dxa"/>
            <w:tcBorders>
              <w:top w:val="single" w:sz="6" w:space="0" w:color="auto"/>
              <w:left w:val="single" w:sz="6" w:space="0" w:color="auto"/>
              <w:bottom w:val="single" w:sz="6" w:space="0" w:color="auto"/>
              <w:right w:val="single" w:sz="6" w:space="0" w:color="auto"/>
            </w:tcBorders>
          </w:tcPr>
          <w:p w14:paraId="42A33ED6" w14:textId="77777777" w:rsidR="00C10A6A" w:rsidRPr="002C367D" w:rsidRDefault="00C10A6A" w:rsidP="00803EC1">
            <w:pPr>
              <w:spacing w:before="60" w:after="60"/>
              <w:jc w:val="left"/>
              <w:rPr>
                <w:b/>
                <w:spacing w:val="-2"/>
                <w:szCs w:val="24"/>
              </w:rPr>
            </w:pPr>
            <w:r w:rsidRPr="002C367D">
              <w:rPr>
                <w:b/>
                <w:spacing w:val="-2"/>
                <w:szCs w:val="24"/>
              </w:rPr>
              <w:t>Similar Contract Number:  ___ of ___ required.</w:t>
            </w:r>
          </w:p>
        </w:tc>
        <w:tc>
          <w:tcPr>
            <w:tcW w:w="4744" w:type="dxa"/>
            <w:gridSpan w:val="3"/>
            <w:tcBorders>
              <w:top w:val="single" w:sz="6" w:space="0" w:color="auto"/>
              <w:left w:val="single" w:sz="6" w:space="0" w:color="auto"/>
              <w:bottom w:val="single" w:sz="6" w:space="0" w:color="auto"/>
              <w:right w:val="single" w:sz="6" w:space="0" w:color="auto"/>
            </w:tcBorders>
          </w:tcPr>
          <w:p w14:paraId="0BAE67D8" w14:textId="77777777" w:rsidR="00C10A6A" w:rsidRPr="002C367D" w:rsidRDefault="00C10A6A" w:rsidP="00803EC1">
            <w:pPr>
              <w:spacing w:before="60" w:after="60"/>
              <w:jc w:val="center"/>
              <w:rPr>
                <w:b/>
                <w:spacing w:val="-2"/>
                <w:szCs w:val="24"/>
              </w:rPr>
            </w:pPr>
            <w:r w:rsidRPr="002C367D">
              <w:rPr>
                <w:b/>
                <w:spacing w:val="-2"/>
                <w:szCs w:val="24"/>
              </w:rPr>
              <w:t>Information</w:t>
            </w:r>
          </w:p>
        </w:tc>
      </w:tr>
      <w:tr w:rsidR="00C10A6A" w:rsidRPr="002C367D" w14:paraId="70E49E85" w14:textId="77777777" w:rsidTr="00D657D9">
        <w:trPr>
          <w:cantSplit/>
        </w:trPr>
        <w:tc>
          <w:tcPr>
            <w:tcW w:w="3996" w:type="dxa"/>
            <w:tcBorders>
              <w:top w:val="single" w:sz="6" w:space="0" w:color="auto"/>
              <w:left w:val="single" w:sz="6" w:space="0" w:color="auto"/>
              <w:bottom w:val="single" w:sz="6" w:space="0" w:color="auto"/>
              <w:right w:val="single" w:sz="6" w:space="0" w:color="auto"/>
            </w:tcBorders>
          </w:tcPr>
          <w:p w14:paraId="730FF613" w14:textId="77777777" w:rsidR="00C10A6A" w:rsidRPr="002C367D" w:rsidRDefault="00C10A6A" w:rsidP="00803EC1">
            <w:pPr>
              <w:pStyle w:val="BodyText"/>
              <w:spacing w:before="60" w:after="60"/>
            </w:pPr>
            <w:r w:rsidRPr="002C367D">
              <w:t>Contract Identification</w:t>
            </w:r>
          </w:p>
        </w:tc>
        <w:tc>
          <w:tcPr>
            <w:tcW w:w="4744" w:type="dxa"/>
            <w:gridSpan w:val="3"/>
            <w:tcBorders>
              <w:top w:val="single" w:sz="6" w:space="0" w:color="auto"/>
              <w:left w:val="single" w:sz="6" w:space="0" w:color="auto"/>
              <w:bottom w:val="single" w:sz="6" w:space="0" w:color="auto"/>
              <w:right w:val="single" w:sz="6" w:space="0" w:color="auto"/>
            </w:tcBorders>
          </w:tcPr>
          <w:p w14:paraId="46602127" w14:textId="7F917224" w:rsidR="00C10A6A" w:rsidRPr="002C367D" w:rsidRDefault="000617BC" w:rsidP="000617BC">
            <w:pPr>
              <w:pStyle w:val="BodyText"/>
              <w:spacing w:before="60" w:after="60"/>
              <w:rPr>
                <w:i/>
              </w:rPr>
            </w:pPr>
            <w:r w:rsidRPr="002C367D">
              <w:rPr>
                <w:i/>
              </w:rPr>
              <w:t xml:space="preserve">[insert </w:t>
            </w:r>
            <w:r w:rsidRPr="002C367D">
              <w:rPr>
                <w:b/>
                <w:i/>
              </w:rPr>
              <w:t>Contract ID</w:t>
            </w:r>
            <w:r w:rsidRPr="002C367D">
              <w:rPr>
                <w:i/>
              </w:rPr>
              <w:t>]</w:t>
            </w:r>
          </w:p>
        </w:tc>
      </w:tr>
      <w:tr w:rsidR="00C10A6A" w:rsidRPr="002C367D" w14:paraId="15AA92D9" w14:textId="77777777" w:rsidTr="00D657D9">
        <w:trPr>
          <w:cantSplit/>
        </w:trPr>
        <w:tc>
          <w:tcPr>
            <w:tcW w:w="3996" w:type="dxa"/>
            <w:tcBorders>
              <w:top w:val="single" w:sz="6" w:space="0" w:color="auto"/>
              <w:left w:val="single" w:sz="6" w:space="0" w:color="auto"/>
              <w:bottom w:val="single" w:sz="6" w:space="0" w:color="auto"/>
              <w:right w:val="single" w:sz="6" w:space="0" w:color="auto"/>
            </w:tcBorders>
          </w:tcPr>
          <w:p w14:paraId="0DA24DDA" w14:textId="77777777" w:rsidR="00C10A6A" w:rsidRPr="002C367D" w:rsidRDefault="00C10A6A" w:rsidP="00803EC1">
            <w:pPr>
              <w:pStyle w:val="BodyText"/>
              <w:spacing w:before="60" w:after="60"/>
            </w:pPr>
            <w:r w:rsidRPr="002C367D">
              <w:t xml:space="preserve">Award date </w:t>
            </w:r>
          </w:p>
          <w:p w14:paraId="26916FA6" w14:textId="77777777" w:rsidR="00C10A6A" w:rsidRPr="002C367D" w:rsidRDefault="00C10A6A" w:rsidP="00803EC1">
            <w:pPr>
              <w:pStyle w:val="BodyText"/>
              <w:spacing w:before="60" w:after="60"/>
            </w:pPr>
            <w:r w:rsidRPr="002C367D">
              <w:t>Completion date</w:t>
            </w:r>
          </w:p>
        </w:tc>
        <w:tc>
          <w:tcPr>
            <w:tcW w:w="4744" w:type="dxa"/>
            <w:gridSpan w:val="3"/>
            <w:tcBorders>
              <w:top w:val="single" w:sz="6" w:space="0" w:color="auto"/>
              <w:left w:val="nil"/>
              <w:bottom w:val="single" w:sz="6" w:space="0" w:color="auto"/>
              <w:right w:val="single" w:sz="6" w:space="0" w:color="auto"/>
            </w:tcBorders>
          </w:tcPr>
          <w:p w14:paraId="347509C6" w14:textId="09D4BF53" w:rsidR="00C10A6A" w:rsidRPr="002C367D" w:rsidRDefault="000617BC" w:rsidP="00803EC1">
            <w:pPr>
              <w:pStyle w:val="BodyText"/>
              <w:spacing w:before="60" w:after="60"/>
            </w:pPr>
            <w:r w:rsidRPr="002C367D">
              <w:rPr>
                <w:i/>
              </w:rPr>
              <w:t xml:space="preserve">[insert </w:t>
            </w:r>
            <w:r w:rsidRPr="002C367D">
              <w:rPr>
                <w:b/>
                <w:i/>
              </w:rPr>
              <w:t>Date of</w:t>
            </w:r>
            <w:r w:rsidRPr="002C367D">
              <w:rPr>
                <w:i/>
              </w:rPr>
              <w:t xml:space="preserve"> </w:t>
            </w:r>
            <w:r w:rsidRPr="002C367D">
              <w:rPr>
                <w:b/>
                <w:i/>
              </w:rPr>
              <w:t>Award</w:t>
            </w:r>
          </w:p>
          <w:p w14:paraId="0904BBF0" w14:textId="41BC8A86" w:rsidR="00C10A6A" w:rsidRPr="002C367D" w:rsidRDefault="000617BC" w:rsidP="000617BC">
            <w:pPr>
              <w:pStyle w:val="BodyText"/>
              <w:spacing w:before="60" w:after="60"/>
            </w:pPr>
            <w:r w:rsidRPr="002C367D">
              <w:rPr>
                <w:i/>
              </w:rPr>
              <w:t xml:space="preserve">[insert </w:t>
            </w:r>
            <w:r w:rsidRPr="002C367D">
              <w:rPr>
                <w:b/>
                <w:i/>
              </w:rPr>
              <w:t>Date of</w:t>
            </w:r>
            <w:r w:rsidRPr="002C367D">
              <w:rPr>
                <w:i/>
              </w:rPr>
              <w:t xml:space="preserve"> </w:t>
            </w:r>
            <w:r w:rsidRPr="002C367D">
              <w:rPr>
                <w:b/>
                <w:i/>
              </w:rPr>
              <w:t>Completion</w:t>
            </w:r>
          </w:p>
        </w:tc>
      </w:tr>
      <w:tr w:rsidR="00C10A6A" w:rsidRPr="002C367D" w14:paraId="7D8C8977" w14:textId="77777777" w:rsidTr="00D657D9">
        <w:trPr>
          <w:cantSplit/>
        </w:trPr>
        <w:tc>
          <w:tcPr>
            <w:tcW w:w="3996" w:type="dxa"/>
            <w:tcBorders>
              <w:top w:val="single" w:sz="6" w:space="0" w:color="auto"/>
              <w:left w:val="single" w:sz="6" w:space="0" w:color="auto"/>
              <w:bottom w:val="single" w:sz="6" w:space="0" w:color="auto"/>
              <w:right w:val="single" w:sz="6" w:space="0" w:color="auto"/>
            </w:tcBorders>
          </w:tcPr>
          <w:p w14:paraId="4BD04C33" w14:textId="77777777" w:rsidR="00C10A6A" w:rsidRPr="002C367D" w:rsidRDefault="00C10A6A" w:rsidP="00803EC1">
            <w:pPr>
              <w:pStyle w:val="BodyText"/>
              <w:spacing w:before="60" w:after="60"/>
            </w:pPr>
          </w:p>
        </w:tc>
        <w:tc>
          <w:tcPr>
            <w:tcW w:w="4744" w:type="dxa"/>
            <w:gridSpan w:val="3"/>
            <w:tcBorders>
              <w:top w:val="single" w:sz="6" w:space="0" w:color="auto"/>
              <w:left w:val="nil"/>
              <w:bottom w:val="single" w:sz="6" w:space="0" w:color="auto"/>
              <w:right w:val="single" w:sz="4" w:space="0" w:color="auto"/>
            </w:tcBorders>
          </w:tcPr>
          <w:p w14:paraId="1108114E" w14:textId="77777777" w:rsidR="00C10A6A" w:rsidRPr="002C367D" w:rsidRDefault="00C10A6A" w:rsidP="00803EC1">
            <w:pPr>
              <w:pStyle w:val="BodyText"/>
              <w:spacing w:before="60" w:after="60"/>
            </w:pPr>
          </w:p>
        </w:tc>
      </w:tr>
      <w:tr w:rsidR="00C10A6A" w:rsidRPr="002C367D" w14:paraId="02577D4C" w14:textId="77777777" w:rsidTr="00D657D9">
        <w:trPr>
          <w:cantSplit/>
        </w:trPr>
        <w:tc>
          <w:tcPr>
            <w:tcW w:w="3996" w:type="dxa"/>
            <w:tcBorders>
              <w:top w:val="single" w:sz="6" w:space="0" w:color="auto"/>
              <w:left w:val="single" w:sz="6" w:space="0" w:color="auto"/>
              <w:bottom w:val="single" w:sz="6" w:space="0" w:color="auto"/>
              <w:right w:val="single" w:sz="6" w:space="0" w:color="auto"/>
            </w:tcBorders>
          </w:tcPr>
          <w:p w14:paraId="138299E9" w14:textId="77777777" w:rsidR="00C10A6A" w:rsidRPr="002C367D" w:rsidRDefault="00C10A6A" w:rsidP="00803EC1">
            <w:pPr>
              <w:spacing w:before="60" w:after="60"/>
              <w:rPr>
                <w:spacing w:val="-2"/>
              </w:rPr>
            </w:pPr>
            <w:r w:rsidRPr="002C367D">
              <w:rPr>
                <w:spacing w:val="-2"/>
              </w:rPr>
              <w:t>Role in Contract</w:t>
            </w:r>
          </w:p>
        </w:tc>
        <w:tc>
          <w:tcPr>
            <w:tcW w:w="1474" w:type="dxa"/>
            <w:tcBorders>
              <w:top w:val="single" w:sz="6" w:space="0" w:color="auto"/>
              <w:left w:val="nil"/>
              <w:bottom w:val="single" w:sz="6" w:space="0" w:color="auto"/>
              <w:right w:val="single" w:sz="6" w:space="0" w:color="auto"/>
            </w:tcBorders>
          </w:tcPr>
          <w:p w14:paraId="145746E8" w14:textId="77777777" w:rsidR="00C10A6A" w:rsidRPr="002C367D" w:rsidRDefault="00C10A6A" w:rsidP="00803EC1">
            <w:pPr>
              <w:spacing w:before="60" w:after="60"/>
              <w:jc w:val="center"/>
              <w:rPr>
                <w:sz w:val="36"/>
              </w:rPr>
            </w:pPr>
            <w:r w:rsidRPr="003202FA">
              <w:rPr>
                <w:rFonts w:eastAsia="Symbol"/>
                <w:sz w:val="36"/>
              </w:rPr>
              <w:sym w:font="Symbol" w:char="F07F"/>
            </w:r>
            <w:r w:rsidRPr="002C367D">
              <w:rPr>
                <w:sz w:val="36"/>
              </w:rPr>
              <w:t xml:space="preserve"> </w:t>
            </w:r>
            <w:r w:rsidRPr="002C367D">
              <w:rPr>
                <w:sz w:val="36"/>
              </w:rPr>
              <w:br/>
            </w:r>
            <w:r w:rsidRPr="002C367D">
              <w:t xml:space="preserve">Prime Supplier </w:t>
            </w:r>
          </w:p>
        </w:tc>
        <w:tc>
          <w:tcPr>
            <w:tcW w:w="1713" w:type="dxa"/>
            <w:tcBorders>
              <w:top w:val="single" w:sz="6" w:space="0" w:color="auto"/>
              <w:left w:val="nil"/>
              <w:bottom w:val="single" w:sz="6" w:space="0" w:color="auto"/>
              <w:right w:val="single" w:sz="6" w:space="0" w:color="auto"/>
            </w:tcBorders>
          </w:tcPr>
          <w:p w14:paraId="7347DBCA" w14:textId="77777777" w:rsidR="00C10A6A" w:rsidRPr="002C367D" w:rsidRDefault="00C10A6A" w:rsidP="00803EC1">
            <w:pPr>
              <w:spacing w:before="60" w:after="60"/>
              <w:jc w:val="center"/>
              <w:rPr>
                <w:spacing w:val="-2"/>
                <w:sz w:val="36"/>
              </w:rPr>
            </w:pPr>
            <w:r w:rsidRPr="003202FA">
              <w:rPr>
                <w:rFonts w:eastAsia="Symbol"/>
                <w:sz w:val="36"/>
              </w:rPr>
              <w:sym w:font="Symbol" w:char="F07F"/>
            </w:r>
            <w:r w:rsidRPr="002C367D">
              <w:rPr>
                <w:sz w:val="36"/>
              </w:rPr>
              <w:t xml:space="preserve"> </w:t>
            </w:r>
            <w:r w:rsidRPr="002C367D">
              <w:rPr>
                <w:sz w:val="36"/>
              </w:rPr>
              <w:br/>
            </w:r>
            <w:r w:rsidRPr="002C367D">
              <w:t>Management Contractor</w:t>
            </w:r>
          </w:p>
        </w:tc>
        <w:tc>
          <w:tcPr>
            <w:tcW w:w="1557" w:type="dxa"/>
            <w:tcBorders>
              <w:top w:val="single" w:sz="6" w:space="0" w:color="auto"/>
              <w:left w:val="single" w:sz="6" w:space="0" w:color="auto"/>
              <w:bottom w:val="single" w:sz="6" w:space="0" w:color="auto"/>
              <w:right w:val="single" w:sz="6" w:space="0" w:color="auto"/>
            </w:tcBorders>
          </w:tcPr>
          <w:p w14:paraId="26C7C65A" w14:textId="77777777" w:rsidR="00C10A6A" w:rsidRPr="002C367D" w:rsidRDefault="00C10A6A" w:rsidP="00803EC1">
            <w:pPr>
              <w:spacing w:before="60" w:after="60"/>
              <w:jc w:val="center"/>
            </w:pPr>
            <w:r w:rsidRPr="003202FA">
              <w:rPr>
                <w:rFonts w:eastAsia="Symbol"/>
                <w:sz w:val="36"/>
              </w:rPr>
              <w:sym w:font="Symbol" w:char="F07F"/>
            </w:r>
            <w:r w:rsidRPr="002C367D">
              <w:rPr>
                <w:sz w:val="36"/>
              </w:rPr>
              <w:t xml:space="preserve"> </w:t>
            </w:r>
            <w:r w:rsidRPr="002C367D">
              <w:t>Subcontractor</w:t>
            </w:r>
          </w:p>
          <w:p w14:paraId="591128CF" w14:textId="77777777" w:rsidR="00C10A6A" w:rsidRPr="002C367D" w:rsidRDefault="00C10A6A" w:rsidP="00803EC1">
            <w:pPr>
              <w:spacing w:before="60" w:after="60"/>
              <w:jc w:val="center"/>
              <w:rPr>
                <w:spacing w:val="-2"/>
                <w:sz w:val="36"/>
              </w:rPr>
            </w:pPr>
          </w:p>
        </w:tc>
      </w:tr>
      <w:tr w:rsidR="00C10A6A" w:rsidRPr="002C367D" w14:paraId="3E73A89F" w14:textId="77777777" w:rsidTr="00D657D9">
        <w:trPr>
          <w:cantSplit/>
        </w:trPr>
        <w:tc>
          <w:tcPr>
            <w:tcW w:w="3996" w:type="dxa"/>
            <w:tcBorders>
              <w:top w:val="single" w:sz="6" w:space="0" w:color="auto"/>
              <w:left w:val="single" w:sz="6" w:space="0" w:color="auto"/>
              <w:bottom w:val="single" w:sz="6" w:space="0" w:color="auto"/>
              <w:right w:val="single" w:sz="6" w:space="0" w:color="auto"/>
            </w:tcBorders>
          </w:tcPr>
          <w:p w14:paraId="716E75E4" w14:textId="77777777" w:rsidR="00C10A6A" w:rsidRPr="002C367D" w:rsidRDefault="00C10A6A" w:rsidP="00803EC1">
            <w:pPr>
              <w:pStyle w:val="BodyText"/>
              <w:spacing w:before="60" w:after="60"/>
            </w:pPr>
            <w:r w:rsidRPr="002C367D">
              <w:t>Total contract amount</w:t>
            </w:r>
          </w:p>
        </w:tc>
        <w:tc>
          <w:tcPr>
            <w:tcW w:w="3187" w:type="dxa"/>
            <w:gridSpan w:val="2"/>
            <w:tcBorders>
              <w:top w:val="single" w:sz="6" w:space="0" w:color="auto"/>
              <w:left w:val="nil"/>
              <w:bottom w:val="single" w:sz="6" w:space="0" w:color="auto"/>
              <w:right w:val="single" w:sz="6" w:space="0" w:color="auto"/>
            </w:tcBorders>
          </w:tcPr>
          <w:p w14:paraId="35ADAF41" w14:textId="38E2CF1C" w:rsidR="00C10A6A" w:rsidRPr="002C367D" w:rsidRDefault="00C10A6A" w:rsidP="00803EC1">
            <w:pPr>
              <w:pStyle w:val="BodyText"/>
              <w:spacing w:before="60" w:after="60"/>
              <w:rPr>
                <w:i/>
              </w:rPr>
            </w:pPr>
          </w:p>
        </w:tc>
        <w:tc>
          <w:tcPr>
            <w:tcW w:w="1557" w:type="dxa"/>
            <w:tcBorders>
              <w:top w:val="single" w:sz="6" w:space="0" w:color="auto"/>
              <w:left w:val="single" w:sz="6" w:space="0" w:color="auto"/>
              <w:bottom w:val="single" w:sz="6" w:space="0" w:color="auto"/>
              <w:right w:val="single" w:sz="6" w:space="0" w:color="auto"/>
            </w:tcBorders>
          </w:tcPr>
          <w:p w14:paraId="63293218" w14:textId="407DEC55" w:rsidR="00C10A6A" w:rsidRPr="002C367D" w:rsidRDefault="00C10A6A" w:rsidP="000617BC">
            <w:pPr>
              <w:pStyle w:val="BodyText"/>
              <w:spacing w:before="60" w:after="60"/>
            </w:pPr>
          </w:p>
        </w:tc>
      </w:tr>
      <w:tr w:rsidR="00C10A6A" w:rsidRPr="002C367D" w14:paraId="62C8EDB2" w14:textId="77777777" w:rsidTr="00D657D9">
        <w:trPr>
          <w:cantSplit/>
        </w:trPr>
        <w:tc>
          <w:tcPr>
            <w:tcW w:w="3996" w:type="dxa"/>
            <w:tcBorders>
              <w:top w:val="single" w:sz="6" w:space="0" w:color="auto"/>
              <w:left w:val="single" w:sz="6" w:space="0" w:color="auto"/>
              <w:bottom w:val="single" w:sz="6" w:space="0" w:color="auto"/>
              <w:right w:val="single" w:sz="6" w:space="0" w:color="auto"/>
            </w:tcBorders>
          </w:tcPr>
          <w:p w14:paraId="7618B6CC" w14:textId="77777777" w:rsidR="00C10A6A" w:rsidRPr="002C367D" w:rsidRDefault="00C10A6A" w:rsidP="00803EC1">
            <w:pPr>
              <w:pStyle w:val="BodyText"/>
              <w:spacing w:before="60" w:after="60"/>
            </w:pPr>
            <w:r w:rsidRPr="002C367D">
              <w:t>If member in a JV or subcontractor, specify participation of total contract amount</w:t>
            </w:r>
          </w:p>
        </w:tc>
        <w:tc>
          <w:tcPr>
            <w:tcW w:w="1474" w:type="dxa"/>
            <w:tcBorders>
              <w:top w:val="single" w:sz="6" w:space="0" w:color="auto"/>
              <w:left w:val="nil"/>
              <w:bottom w:val="single" w:sz="6" w:space="0" w:color="auto"/>
              <w:right w:val="single" w:sz="6" w:space="0" w:color="auto"/>
            </w:tcBorders>
          </w:tcPr>
          <w:p w14:paraId="319A7331" w14:textId="26318351" w:rsidR="00C10A6A" w:rsidRPr="002C367D" w:rsidRDefault="00C10A6A" w:rsidP="008D24C8">
            <w:pPr>
              <w:pStyle w:val="BodyText"/>
              <w:spacing w:before="60" w:after="60"/>
            </w:pPr>
          </w:p>
        </w:tc>
        <w:tc>
          <w:tcPr>
            <w:tcW w:w="1713" w:type="dxa"/>
            <w:tcBorders>
              <w:top w:val="single" w:sz="6" w:space="0" w:color="auto"/>
              <w:left w:val="single" w:sz="6" w:space="0" w:color="auto"/>
              <w:bottom w:val="single" w:sz="6" w:space="0" w:color="auto"/>
              <w:right w:val="single" w:sz="6" w:space="0" w:color="auto"/>
            </w:tcBorders>
          </w:tcPr>
          <w:p w14:paraId="326BD11C" w14:textId="615C0201" w:rsidR="00C10A6A" w:rsidRPr="002C367D" w:rsidRDefault="00C10A6A" w:rsidP="00803EC1">
            <w:pPr>
              <w:pStyle w:val="BodyText"/>
              <w:spacing w:before="60" w:after="60"/>
            </w:pPr>
          </w:p>
        </w:tc>
        <w:tc>
          <w:tcPr>
            <w:tcW w:w="1557" w:type="dxa"/>
            <w:tcBorders>
              <w:top w:val="single" w:sz="6" w:space="0" w:color="auto"/>
              <w:left w:val="single" w:sz="6" w:space="0" w:color="auto"/>
              <w:bottom w:val="single" w:sz="6" w:space="0" w:color="auto"/>
              <w:right w:val="single" w:sz="6" w:space="0" w:color="auto"/>
            </w:tcBorders>
          </w:tcPr>
          <w:p w14:paraId="1759957F" w14:textId="08A621A6" w:rsidR="00C10A6A" w:rsidRPr="002C367D" w:rsidRDefault="00C10A6A" w:rsidP="00803EC1">
            <w:pPr>
              <w:pStyle w:val="BodyText"/>
              <w:spacing w:before="60" w:after="60"/>
            </w:pPr>
          </w:p>
        </w:tc>
      </w:tr>
      <w:tr w:rsidR="00C10A6A" w:rsidRPr="002C367D" w14:paraId="51D2A0E6" w14:textId="77777777" w:rsidTr="00D657D9">
        <w:trPr>
          <w:cantSplit/>
        </w:trPr>
        <w:tc>
          <w:tcPr>
            <w:tcW w:w="3996" w:type="dxa"/>
            <w:tcBorders>
              <w:top w:val="single" w:sz="6" w:space="0" w:color="auto"/>
              <w:left w:val="single" w:sz="6" w:space="0" w:color="auto"/>
              <w:bottom w:val="single" w:sz="6" w:space="0" w:color="auto"/>
              <w:right w:val="single" w:sz="6" w:space="0" w:color="auto"/>
            </w:tcBorders>
          </w:tcPr>
          <w:p w14:paraId="5153A738" w14:textId="77777777" w:rsidR="00C10A6A" w:rsidRPr="002C367D" w:rsidRDefault="00C10A6A" w:rsidP="00803EC1">
            <w:pPr>
              <w:pStyle w:val="BodyText"/>
              <w:spacing w:before="60" w:after="60"/>
            </w:pPr>
            <w:r w:rsidRPr="002C367D">
              <w:t>Purchaser’s Name:</w:t>
            </w:r>
          </w:p>
        </w:tc>
        <w:tc>
          <w:tcPr>
            <w:tcW w:w="4744" w:type="dxa"/>
            <w:gridSpan w:val="3"/>
            <w:tcBorders>
              <w:top w:val="single" w:sz="6" w:space="0" w:color="auto"/>
              <w:left w:val="nil"/>
              <w:bottom w:val="single" w:sz="6" w:space="0" w:color="auto"/>
              <w:right w:val="single" w:sz="6" w:space="0" w:color="auto"/>
            </w:tcBorders>
          </w:tcPr>
          <w:p w14:paraId="1142FC38" w14:textId="2EB5FA55" w:rsidR="00C10A6A" w:rsidRPr="002C367D" w:rsidRDefault="00241B13" w:rsidP="00ED4425">
            <w:pPr>
              <w:pStyle w:val="BodyText"/>
              <w:spacing w:before="60" w:after="60"/>
              <w:rPr>
                <w:i/>
              </w:rPr>
            </w:pP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t>_____________________________________</w:t>
            </w:r>
          </w:p>
        </w:tc>
      </w:tr>
      <w:tr w:rsidR="00241B13" w:rsidRPr="002C367D" w14:paraId="42D3C675" w14:textId="77777777" w:rsidTr="00D657D9">
        <w:trPr>
          <w:cantSplit/>
        </w:trPr>
        <w:tc>
          <w:tcPr>
            <w:tcW w:w="3996" w:type="dxa"/>
            <w:tcBorders>
              <w:top w:val="single" w:sz="6" w:space="0" w:color="auto"/>
              <w:left w:val="single" w:sz="6" w:space="0" w:color="auto"/>
              <w:bottom w:val="single" w:sz="6" w:space="0" w:color="auto"/>
              <w:right w:val="single" w:sz="6" w:space="0" w:color="auto"/>
            </w:tcBorders>
          </w:tcPr>
          <w:p w14:paraId="18736602" w14:textId="77777777" w:rsidR="00241B13" w:rsidRPr="002C367D" w:rsidRDefault="00241B13" w:rsidP="00241B13">
            <w:pPr>
              <w:pStyle w:val="BodyText"/>
              <w:spacing w:before="60" w:after="60"/>
            </w:pPr>
            <w:r w:rsidRPr="002C367D">
              <w:t>Address:</w:t>
            </w:r>
          </w:p>
          <w:p w14:paraId="5CBC46CB" w14:textId="77777777" w:rsidR="00241B13" w:rsidRPr="002C367D" w:rsidRDefault="00241B13" w:rsidP="00241B13">
            <w:pPr>
              <w:pStyle w:val="BodyText"/>
              <w:spacing w:before="60" w:after="60"/>
            </w:pPr>
            <w:r w:rsidRPr="002C367D">
              <w:t>Telephone/fax number:</w:t>
            </w:r>
          </w:p>
          <w:p w14:paraId="3DF4BBC1" w14:textId="77777777" w:rsidR="00241B13" w:rsidRPr="002C367D" w:rsidRDefault="00241B13" w:rsidP="00241B13">
            <w:pPr>
              <w:pStyle w:val="BodyText"/>
              <w:spacing w:before="60" w:after="60"/>
            </w:pPr>
            <w:r w:rsidRPr="002C367D">
              <w:t>E-mail:</w:t>
            </w:r>
          </w:p>
        </w:tc>
        <w:tc>
          <w:tcPr>
            <w:tcW w:w="4744" w:type="dxa"/>
            <w:gridSpan w:val="3"/>
            <w:tcBorders>
              <w:top w:val="single" w:sz="6" w:space="0" w:color="auto"/>
              <w:left w:val="nil"/>
              <w:bottom w:val="single" w:sz="6" w:space="0" w:color="auto"/>
              <w:right w:val="single" w:sz="6" w:space="0" w:color="auto"/>
            </w:tcBorders>
          </w:tcPr>
          <w:p w14:paraId="21780DFB" w14:textId="221238E4" w:rsidR="00241B13" w:rsidRPr="002C367D" w:rsidRDefault="00241B13" w:rsidP="00241B13">
            <w:pPr>
              <w:pStyle w:val="BodyText"/>
              <w:spacing w:before="60" w:after="60"/>
              <w:rPr>
                <w:i/>
              </w:rPr>
            </w:pP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r>
            <w:r w:rsidRPr="002C367D">
              <w:rPr>
                <w:i/>
              </w:rPr>
              <w:softHyphen/>
              <w:t>_____________________________________</w:t>
            </w:r>
          </w:p>
          <w:p w14:paraId="4A0512B9" w14:textId="1D33D1F1" w:rsidR="00241B13" w:rsidRPr="002C367D" w:rsidRDefault="00241B13" w:rsidP="00241B13">
            <w:pPr>
              <w:pStyle w:val="BodyText"/>
              <w:spacing w:before="60" w:after="60"/>
              <w:rPr>
                <w:i/>
              </w:rPr>
            </w:pPr>
            <w:r w:rsidRPr="002C367D">
              <w:rPr>
                <w:i/>
              </w:rPr>
              <w:t>_____________________________________</w:t>
            </w:r>
          </w:p>
          <w:p w14:paraId="6809BB8D" w14:textId="28AF6C98" w:rsidR="00241B13" w:rsidRPr="002C367D" w:rsidRDefault="00241B13" w:rsidP="00241B13">
            <w:pPr>
              <w:pStyle w:val="BodyText"/>
              <w:spacing w:before="60" w:after="60"/>
              <w:rPr>
                <w:i/>
              </w:rPr>
            </w:pPr>
            <w:r w:rsidRPr="002C367D">
              <w:rPr>
                <w:i/>
              </w:rPr>
              <w:t>_____________________________________</w:t>
            </w:r>
          </w:p>
          <w:p w14:paraId="499DB91F" w14:textId="0B72118C" w:rsidR="00241B13" w:rsidRPr="002C367D" w:rsidRDefault="00241B13" w:rsidP="00241B13">
            <w:pPr>
              <w:pStyle w:val="BodyText"/>
              <w:spacing w:before="60" w:after="60"/>
            </w:pPr>
          </w:p>
        </w:tc>
      </w:tr>
    </w:tbl>
    <w:p w14:paraId="51715B6E" w14:textId="77777777" w:rsidR="00C10A6A" w:rsidRPr="002C367D" w:rsidRDefault="00C10A6A" w:rsidP="00C10A6A">
      <w:pPr>
        <w:pStyle w:val="Subtitle2"/>
      </w:pPr>
    </w:p>
    <w:p w14:paraId="5A7AD1C9" w14:textId="183FC3A3" w:rsidR="00C10A6A" w:rsidRPr="002C367D" w:rsidRDefault="00C10A6A" w:rsidP="00D21471">
      <w:pPr>
        <w:pStyle w:val="S4-header1"/>
        <w:rPr>
          <w:b w:val="0"/>
        </w:rPr>
      </w:pPr>
      <w:r w:rsidRPr="002C367D">
        <w:br w:type="page"/>
      </w:r>
      <w:bookmarkStart w:id="577" w:name="_Toc167985901"/>
      <w:r w:rsidRPr="002C367D">
        <w:rPr>
          <w:smallCaps/>
        </w:rPr>
        <w:lastRenderedPageBreak/>
        <w:t xml:space="preserve">Form EXP </w:t>
      </w:r>
      <w:r w:rsidR="000F1495" w:rsidRPr="002C367D">
        <w:rPr>
          <w:smallCaps/>
        </w:rPr>
        <w:t>1</w:t>
      </w:r>
      <w:r w:rsidRPr="002C367D">
        <w:rPr>
          <w:smallCaps/>
        </w:rPr>
        <w:t>.4.2 (cont.)</w:t>
      </w:r>
      <w:r w:rsidR="009C4206" w:rsidRPr="002C367D">
        <w:rPr>
          <w:smallCaps/>
        </w:rPr>
        <w:t xml:space="preserve">- </w:t>
      </w:r>
      <w:r w:rsidRPr="002C367D">
        <w:rPr>
          <w:smallCaps/>
        </w:rPr>
        <w:t>Specific Experience (cont.)</w:t>
      </w:r>
      <w:bookmarkEnd w:id="577"/>
    </w:p>
    <w:p w14:paraId="0155E8E0" w14:textId="3CBFD696" w:rsidR="00E44D73" w:rsidRPr="002C367D" w:rsidRDefault="00A64EA0" w:rsidP="00E44D73">
      <w:pPr>
        <w:tabs>
          <w:tab w:val="right" w:pos="9000"/>
          <w:tab w:val="right" w:pos="9630"/>
        </w:tabs>
        <w:ind w:right="162"/>
      </w:pPr>
      <w:r w:rsidRPr="002C367D">
        <w:t>Proposer</w:t>
      </w:r>
      <w:r w:rsidR="00E44D73" w:rsidRPr="002C367D">
        <w:t>’s Legal Name: [</w:t>
      </w:r>
      <w:r w:rsidR="00E44D73" w:rsidRPr="002C367D">
        <w:rPr>
          <w:i/>
        </w:rPr>
        <w:t xml:space="preserve">insert </w:t>
      </w:r>
      <w:r w:rsidRPr="002C367D">
        <w:rPr>
          <w:b/>
          <w:i/>
        </w:rPr>
        <w:t>Proposer</w:t>
      </w:r>
      <w:r w:rsidR="00E44D73" w:rsidRPr="002C367D">
        <w:rPr>
          <w:b/>
          <w:i/>
        </w:rPr>
        <w:t>’s Legal Name</w:t>
      </w:r>
      <w:r w:rsidR="00E44D73" w:rsidRPr="002C367D">
        <w:rPr>
          <w:i/>
        </w:rPr>
        <w:t>]</w:t>
      </w:r>
    </w:p>
    <w:p w14:paraId="57D38C1A" w14:textId="3388529A" w:rsidR="00E44D73" w:rsidRPr="002C367D" w:rsidRDefault="00E44D73" w:rsidP="00E44D73">
      <w:pPr>
        <w:tabs>
          <w:tab w:val="right" w:pos="9000"/>
          <w:tab w:val="right" w:pos="9630"/>
        </w:tabs>
        <w:ind w:right="162"/>
      </w:pPr>
      <w:r w:rsidRPr="002C367D">
        <w:t>Date: [</w:t>
      </w:r>
      <w:r w:rsidRPr="002C367D">
        <w:rPr>
          <w:i/>
        </w:rPr>
        <w:t xml:space="preserve">insert </w:t>
      </w:r>
      <w:r w:rsidRPr="002C367D">
        <w:rPr>
          <w:b/>
          <w:i/>
        </w:rPr>
        <w:t>Date</w:t>
      </w:r>
      <w:r w:rsidRPr="002C367D">
        <w:rPr>
          <w:i/>
        </w:rPr>
        <w:t>]</w:t>
      </w:r>
    </w:p>
    <w:p w14:paraId="69B29A29" w14:textId="153D6897" w:rsidR="00E44D73" w:rsidRPr="002C367D" w:rsidRDefault="00E44D73" w:rsidP="00E44D73">
      <w:pPr>
        <w:tabs>
          <w:tab w:val="right" w:pos="9000"/>
        </w:tabs>
        <w:jc w:val="left"/>
      </w:pPr>
      <w:r w:rsidRPr="002C367D">
        <w:rPr>
          <w:spacing w:val="-2"/>
        </w:rPr>
        <w:t>JV Member Legal Name: [</w:t>
      </w:r>
      <w:r w:rsidRPr="002C367D">
        <w:rPr>
          <w:i/>
        </w:rPr>
        <w:t xml:space="preserve">insert </w:t>
      </w:r>
      <w:r w:rsidRPr="002C367D">
        <w:rPr>
          <w:b/>
          <w:i/>
        </w:rPr>
        <w:t>JV Member Legal Name</w:t>
      </w:r>
      <w:r w:rsidRPr="002C367D">
        <w:rPr>
          <w:i/>
        </w:rPr>
        <w:t>]</w:t>
      </w:r>
    </w:p>
    <w:p w14:paraId="03D0FE99" w14:textId="52C15F64" w:rsidR="00E44D73" w:rsidRPr="002C367D" w:rsidRDefault="00C411EC" w:rsidP="00E44D73">
      <w:pPr>
        <w:tabs>
          <w:tab w:val="right" w:pos="9000"/>
        </w:tabs>
        <w:jc w:val="left"/>
      </w:pPr>
      <w:r w:rsidRPr="002C367D">
        <w:t>RFP</w:t>
      </w:r>
      <w:r w:rsidR="00E44D73" w:rsidRPr="002C367D">
        <w:t xml:space="preserve"> No.: [</w:t>
      </w:r>
      <w:r w:rsidR="00E44D73" w:rsidRPr="002C367D">
        <w:rPr>
          <w:i/>
        </w:rPr>
        <w:t xml:space="preserve">insert </w:t>
      </w:r>
      <w:r w:rsidRPr="002C367D">
        <w:rPr>
          <w:b/>
          <w:i/>
        </w:rPr>
        <w:t>RFP</w:t>
      </w:r>
      <w:r w:rsidR="00E44D73" w:rsidRPr="002C367D">
        <w:rPr>
          <w:b/>
          <w:i/>
        </w:rPr>
        <w:t xml:space="preserve"> number</w:t>
      </w:r>
      <w:r w:rsidR="00E44D73" w:rsidRPr="002C367D">
        <w:rPr>
          <w:i/>
        </w:rPr>
        <w:t>]</w:t>
      </w:r>
    </w:p>
    <w:p w14:paraId="03C3F60C" w14:textId="77777777" w:rsidR="00E44D73" w:rsidRPr="002C367D" w:rsidRDefault="00E44D73" w:rsidP="000F1795">
      <w:pPr>
        <w:tabs>
          <w:tab w:val="right" w:pos="8640"/>
        </w:tabs>
      </w:pPr>
      <w:r w:rsidRPr="002C367D">
        <w:t xml:space="preserve">   </w:t>
      </w:r>
      <w:r w:rsidRPr="002C367D">
        <w:tab/>
        <w:t>Page _______ of _______ pages</w:t>
      </w:r>
    </w:p>
    <w:p w14:paraId="4932A4A0" w14:textId="77777777" w:rsidR="00C10A6A" w:rsidRPr="002C367D" w:rsidRDefault="00C10A6A" w:rsidP="00C10A6A">
      <w:pPr>
        <w:jc w:val="left"/>
      </w:pPr>
    </w:p>
    <w:tbl>
      <w:tblPr>
        <w:tblW w:w="8640" w:type="dxa"/>
        <w:tblInd w:w="72" w:type="dxa"/>
        <w:tblLayout w:type="fixed"/>
        <w:tblCellMar>
          <w:left w:w="72" w:type="dxa"/>
          <w:right w:w="72" w:type="dxa"/>
        </w:tblCellMar>
        <w:tblLook w:val="0000" w:firstRow="0" w:lastRow="0" w:firstColumn="0" w:lastColumn="0" w:noHBand="0" w:noVBand="0"/>
      </w:tblPr>
      <w:tblGrid>
        <w:gridCol w:w="4004"/>
        <w:gridCol w:w="4636"/>
      </w:tblGrid>
      <w:tr w:rsidR="00C10A6A" w:rsidRPr="002C367D" w14:paraId="701D320F" w14:textId="77777777" w:rsidTr="000F1795">
        <w:trPr>
          <w:cantSplit/>
          <w:tblHeader/>
        </w:trPr>
        <w:tc>
          <w:tcPr>
            <w:tcW w:w="4212" w:type="dxa"/>
            <w:tcBorders>
              <w:top w:val="single" w:sz="6" w:space="0" w:color="auto"/>
              <w:left w:val="single" w:sz="6" w:space="0" w:color="auto"/>
              <w:bottom w:val="single" w:sz="4" w:space="0" w:color="auto"/>
              <w:right w:val="single" w:sz="4" w:space="0" w:color="auto"/>
            </w:tcBorders>
          </w:tcPr>
          <w:p w14:paraId="36E277B3" w14:textId="1A5AB64B" w:rsidR="00C10A6A" w:rsidRPr="002C367D" w:rsidRDefault="00C10A6A" w:rsidP="00E44D73">
            <w:pPr>
              <w:spacing w:before="120"/>
              <w:jc w:val="left"/>
              <w:rPr>
                <w:b/>
                <w:spacing w:val="-2"/>
                <w:szCs w:val="24"/>
              </w:rPr>
            </w:pPr>
            <w:r w:rsidRPr="002C367D">
              <w:rPr>
                <w:b/>
                <w:spacing w:val="-2"/>
                <w:szCs w:val="24"/>
              </w:rPr>
              <w:t xml:space="preserve">Similar Contract No. </w:t>
            </w:r>
            <w:r w:rsidRPr="002C367D">
              <w:rPr>
                <w:i/>
                <w:spacing w:val="-2"/>
                <w:szCs w:val="24"/>
              </w:rPr>
              <w:t xml:space="preserve">[insert </w:t>
            </w:r>
            <w:r w:rsidRPr="002C367D">
              <w:rPr>
                <w:b/>
                <w:i/>
                <w:spacing w:val="-2"/>
                <w:szCs w:val="24"/>
              </w:rPr>
              <w:t>specific number</w:t>
            </w:r>
            <w:r w:rsidRPr="002C367D">
              <w:rPr>
                <w:i/>
                <w:spacing w:val="-2"/>
                <w:szCs w:val="24"/>
              </w:rPr>
              <w:t xml:space="preserve">] </w:t>
            </w:r>
            <w:r w:rsidRPr="002C367D">
              <w:rPr>
                <w:b/>
                <w:spacing w:val="-2"/>
                <w:szCs w:val="24"/>
              </w:rPr>
              <w:t xml:space="preserve">of </w:t>
            </w:r>
            <w:r w:rsidRPr="002C367D">
              <w:rPr>
                <w:i/>
                <w:spacing w:val="-2"/>
                <w:szCs w:val="24"/>
              </w:rPr>
              <w:t>[</w:t>
            </w:r>
            <w:r w:rsidR="00E44D73" w:rsidRPr="002C367D">
              <w:rPr>
                <w:b/>
                <w:bCs/>
                <w:i/>
                <w:spacing w:val="-2"/>
                <w:szCs w:val="24"/>
              </w:rPr>
              <w:t xml:space="preserve">insert </w:t>
            </w:r>
            <w:r w:rsidRPr="002C367D">
              <w:rPr>
                <w:b/>
                <w:bCs/>
                <w:i/>
                <w:spacing w:val="-2"/>
                <w:szCs w:val="24"/>
              </w:rPr>
              <w:t>to</w:t>
            </w:r>
            <w:r w:rsidRPr="002C367D">
              <w:rPr>
                <w:b/>
                <w:i/>
                <w:spacing w:val="-2"/>
                <w:szCs w:val="24"/>
              </w:rPr>
              <w:t>tal number of contracts</w:t>
            </w:r>
            <w:r w:rsidRPr="002C367D">
              <w:rPr>
                <w:i/>
                <w:spacing w:val="-2"/>
                <w:szCs w:val="24"/>
              </w:rPr>
              <w:t>]</w:t>
            </w:r>
            <w:r w:rsidRPr="002C367D">
              <w:rPr>
                <w:b/>
                <w:spacing w:val="-2"/>
                <w:szCs w:val="24"/>
              </w:rPr>
              <w:t xml:space="preserve"> required</w:t>
            </w:r>
          </w:p>
        </w:tc>
        <w:tc>
          <w:tcPr>
            <w:tcW w:w="4878" w:type="dxa"/>
            <w:tcBorders>
              <w:top w:val="single" w:sz="6" w:space="0" w:color="auto"/>
              <w:left w:val="single" w:sz="4" w:space="0" w:color="auto"/>
              <w:bottom w:val="single" w:sz="4" w:space="0" w:color="auto"/>
              <w:right w:val="single" w:sz="6" w:space="0" w:color="auto"/>
            </w:tcBorders>
          </w:tcPr>
          <w:p w14:paraId="2916F0B6" w14:textId="77777777" w:rsidR="00C10A6A" w:rsidRPr="002C367D" w:rsidRDefault="00C10A6A" w:rsidP="00803EC1">
            <w:pPr>
              <w:spacing w:before="240"/>
              <w:ind w:left="288"/>
              <w:jc w:val="center"/>
              <w:rPr>
                <w:b/>
                <w:spacing w:val="-2"/>
                <w:szCs w:val="24"/>
              </w:rPr>
            </w:pPr>
            <w:r w:rsidRPr="002C367D">
              <w:rPr>
                <w:b/>
                <w:spacing w:val="-2"/>
                <w:szCs w:val="24"/>
              </w:rPr>
              <w:t>Information</w:t>
            </w:r>
          </w:p>
        </w:tc>
      </w:tr>
      <w:tr w:rsidR="00C10A6A" w:rsidRPr="002C367D" w14:paraId="2C38125B" w14:textId="77777777" w:rsidTr="000F1795">
        <w:trPr>
          <w:cantSplit/>
          <w:trHeight w:val="699"/>
        </w:trPr>
        <w:tc>
          <w:tcPr>
            <w:tcW w:w="4212" w:type="dxa"/>
            <w:tcBorders>
              <w:top w:val="single" w:sz="4" w:space="0" w:color="auto"/>
              <w:left w:val="single" w:sz="6" w:space="0" w:color="auto"/>
              <w:bottom w:val="single" w:sz="4" w:space="0" w:color="auto"/>
            </w:tcBorders>
          </w:tcPr>
          <w:p w14:paraId="2B164F47" w14:textId="3A9FC26D" w:rsidR="00C10A6A" w:rsidRPr="002C367D" w:rsidRDefault="00C10A6A" w:rsidP="00B1300E">
            <w:pPr>
              <w:rPr>
                <w:spacing w:val="-2"/>
              </w:rPr>
            </w:pPr>
            <w:r w:rsidRPr="002C367D">
              <w:t xml:space="preserve">Description of the similarity in accordance with Sub-Factor </w:t>
            </w:r>
            <w:r w:rsidR="000F1495" w:rsidRPr="002C367D">
              <w:t>1</w:t>
            </w:r>
            <w:r w:rsidRPr="002C367D">
              <w:t>.4.2 of Section III:</w:t>
            </w:r>
          </w:p>
        </w:tc>
        <w:tc>
          <w:tcPr>
            <w:tcW w:w="4878" w:type="dxa"/>
            <w:tcBorders>
              <w:top w:val="single" w:sz="4" w:space="0" w:color="auto"/>
              <w:left w:val="single" w:sz="4" w:space="0" w:color="auto"/>
              <w:bottom w:val="single" w:sz="4" w:space="0" w:color="auto"/>
              <w:right w:val="single" w:sz="6" w:space="0" w:color="auto"/>
            </w:tcBorders>
          </w:tcPr>
          <w:p w14:paraId="11EC2AF1" w14:textId="77777777" w:rsidR="00C10A6A" w:rsidRPr="002C367D" w:rsidRDefault="00C10A6A" w:rsidP="00803EC1">
            <w:pPr>
              <w:rPr>
                <w:spacing w:val="-2"/>
              </w:rPr>
            </w:pPr>
          </w:p>
        </w:tc>
      </w:tr>
      <w:tr w:rsidR="00C10A6A" w:rsidRPr="002C367D" w14:paraId="673940E9" w14:textId="77777777" w:rsidTr="000F1795">
        <w:trPr>
          <w:cantSplit/>
          <w:trHeight w:val="699"/>
        </w:trPr>
        <w:tc>
          <w:tcPr>
            <w:tcW w:w="4212" w:type="dxa"/>
            <w:tcBorders>
              <w:top w:val="single" w:sz="4" w:space="0" w:color="auto"/>
              <w:left w:val="single" w:sz="6" w:space="0" w:color="auto"/>
              <w:bottom w:val="single" w:sz="4" w:space="0" w:color="auto"/>
            </w:tcBorders>
          </w:tcPr>
          <w:p w14:paraId="7E24E660" w14:textId="77777777" w:rsidR="00C10A6A" w:rsidRPr="002C367D" w:rsidRDefault="00C10A6A" w:rsidP="00803EC1">
            <w:pPr>
              <w:pStyle w:val="List"/>
              <w:tabs>
                <w:tab w:val="left" w:pos="864"/>
                <w:tab w:val="num" w:pos="936"/>
              </w:tabs>
              <w:ind w:left="936" w:hanging="360"/>
            </w:pPr>
            <w:r w:rsidRPr="002C367D">
              <w:t>Amount</w:t>
            </w:r>
          </w:p>
        </w:tc>
        <w:tc>
          <w:tcPr>
            <w:tcW w:w="4878" w:type="dxa"/>
            <w:tcBorders>
              <w:top w:val="single" w:sz="4" w:space="0" w:color="auto"/>
              <w:left w:val="single" w:sz="4" w:space="0" w:color="auto"/>
              <w:bottom w:val="single" w:sz="4" w:space="0" w:color="auto"/>
              <w:right w:val="single" w:sz="6" w:space="0" w:color="auto"/>
            </w:tcBorders>
          </w:tcPr>
          <w:p w14:paraId="68A6EF5A" w14:textId="643F89F8" w:rsidR="00C10A6A" w:rsidRPr="002C367D" w:rsidRDefault="00B1300E" w:rsidP="00B1300E">
            <w:pPr>
              <w:spacing w:before="120"/>
              <w:rPr>
                <w:i/>
                <w:spacing w:val="-2"/>
              </w:rPr>
            </w:pPr>
            <w:r w:rsidRPr="002C367D">
              <w:rPr>
                <w:i/>
                <w:spacing w:val="-2"/>
              </w:rPr>
              <w:t xml:space="preserve">[insert </w:t>
            </w:r>
            <w:r w:rsidRPr="002C367D">
              <w:rPr>
                <w:b/>
                <w:i/>
                <w:spacing w:val="-2"/>
              </w:rPr>
              <w:t>contract</w:t>
            </w:r>
            <w:r w:rsidRPr="002C367D">
              <w:rPr>
                <w:i/>
                <w:spacing w:val="-2"/>
              </w:rPr>
              <w:t xml:space="preserve"> </w:t>
            </w:r>
            <w:r w:rsidRPr="002C367D">
              <w:rPr>
                <w:b/>
                <w:i/>
                <w:spacing w:val="-2"/>
              </w:rPr>
              <w:t>amount and currency and USD equivalent and exchange rate</w:t>
            </w:r>
            <w:r w:rsidRPr="002C367D">
              <w:rPr>
                <w:i/>
                <w:spacing w:val="-2"/>
              </w:rPr>
              <w:t>]</w:t>
            </w:r>
          </w:p>
        </w:tc>
      </w:tr>
      <w:tr w:rsidR="00C10A6A" w:rsidRPr="002C367D" w14:paraId="2FAAD28A" w14:textId="77777777" w:rsidTr="000F1795">
        <w:trPr>
          <w:cantSplit/>
          <w:trHeight w:val="699"/>
        </w:trPr>
        <w:tc>
          <w:tcPr>
            <w:tcW w:w="4212" w:type="dxa"/>
            <w:tcBorders>
              <w:top w:val="single" w:sz="4" w:space="0" w:color="auto"/>
              <w:left w:val="single" w:sz="6" w:space="0" w:color="auto"/>
              <w:bottom w:val="single" w:sz="4" w:space="0" w:color="auto"/>
            </w:tcBorders>
          </w:tcPr>
          <w:p w14:paraId="1A7C1618" w14:textId="3ECC7F60" w:rsidR="00C10A6A" w:rsidRPr="002C367D" w:rsidRDefault="00B1300E" w:rsidP="00803EC1">
            <w:pPr>
              <w:pStyle w:val="List"/>
              <w:tabs>
                <w:tab w:val="left" w:pos="864"/>
                <w:tab w:val="num" w:pos="936"/>
              </w:tabs>
              <w:ind w:left="936" w:hanging="360"/>
              <w:rPr>
                <w:spacing w:val="-2"/>
              </w:rPr>
            </w:pPr>
            <w:r w:rsidRPr="002C367D">
              <w:t>Geographical Scope</w:t>
            </w:r>
          </w:p>
        </w:tc>
        <w:tc>
          <w:tcPr>
            <w:tcW w:w="4878" w:type="dxa"/>
            <w:tcBorders>
              <w:top w:val="single" w:sz="4" w:space="0" w:color="auto"/>
              <w:left w:val="single" w:sz="4" w:space="0" w:color="auto"/>
              <w:bottom w:val="single" w:sz="4" w:space="0" w:color="auto"/>
              <w:right w:val="single" w:sz="6" w:space="0" w:color="auto"/>
            </w:tcBorders>
          </w:tcPr>
          <w:p w14:paraId="25685C54" w14:textId="463F5620" w:rsidR="00C10A6A" w:rsidRPr="002C367D" w:rsidRDefault="00B1300E" w:rsidP="00B1300E">
            <w:pPr>
              <w:spacing w:before="120"/>
              <w:rPr>
                <w:i/>
                <w:spacing w:val="-2"/>
              </w:rPr>
            </w:pPr>
            <w:r w:rsidRPr="002C367D">
              <w:rPr>
                <w:i/>
                <w:spacing w:val="-2"/>
              </w:rPr>
              <w:t xml:space="preserve">[describe </w:t>
            </w:r>
            <w:r w:rsidRPr="002C367D">
              <w:rPr>
                <w:b/>
                <w:i/>
                <w:spacing w:val="-2"/>
              </w:rPr>
              <w:t>geographic scope of the users of the information system</w:t>
            </w:r>
            <w:r w:rsidRPr="002C367D">
              <w:rPr>
                <w:i/>
                <w:spacing w:val="-2"/>
              </w:rPr>
              <w:t>]</w:t>
            </w:r>
          </w:p>
        </w:tc>
      </w:tr>
      <w:tr w:rsidR="00C10A6A" w:rsidRPr="002C367D" w14:paraId="739E96D0" w14:textId="77777777" w:rsidTr="000F1795">
        <w:trPr>
          <w:cantSplit/>
          <w:trHeight w:val="699"/>
        </w:trPr>
        <w:tc>
          <w:tcPr>
            <w:tcW w:w="4212" w:type="dxa"/>
            <w:tcBorders>
              <w:top w:val="single" w:sz="4" w:space="0" w:color="auto"/>
              <w:left w:val="single" w:sz="6" w:space="0" w:color="auto"/>
              <w:bottom w:val="single" w:sz="4" w:space="0" w:color="auto"/>
            </w:tcBorders>
          </w:tcPr>
          <w:p w14:paraId="475BD1AC" w14:textId="06D7D1B6" w:rsidR="00C10A6A" w:rsidRPr="002C367D" w:rsidRDefault="00B1300E" w:rsidP="00803EC1">
            <w:pPr>
              <w:pStyle w:val="List"/>
              <w:tabs>
                <w:tab w:val="left" w:pos="864"/>
                <w:tab w:val="num" w:pos="936"/>
              </w:tabs>
              <w:ind w:left="936" w:hanging="360"/>
              <w:rPr>
                <w:spacing w:val="-2"/>
              </w:rPr>
            </w:pPr>
            <w:r w:rsidRPr="002C367D">
              <w:t>Functional Scope</w:t>
            </w:r>
          </w:p>
        </w:tc>
        <w:tc>
          <w:tcPr>
            <w:tcW w:w="4878" w:type="dxa"/>
            <w:tcBorders>
              <w:top w:val="single" w:sz="4" w:space="0" w:color="auto"/>
              <w:left w:val="single" w:sz="4" w:space="0" w:color="auto"/>
              <w:bottom w:val="single" w:sz="4" w:space="0" w:color="auto"/>
              <w:right w:val="single" w:sz="6" w:space="0" w:color="auto"/>
            </w:tcBorders>
          </w:tcPr>
          <w:p w14:paraId="28878FA6" w14:textId="2094DC8E" w:rsidR="00C10A6A" w:rsidRPr="002C367D" w:rsidRDefault="00B1300E" w:rsidP="00B1300E">
            <w:pPr>
              <w:spacing w:before="120"/>
              <w:rPr>
                <w:spacing w:val="-2"/>
              </w:rPr>
            </w:pPr>
            <w:r w:rsidRPr="002C367D">
              <w:rPr>
                <w:i/>
                <w:spacing w:val="-2"/>
              </w:rPr>
              <w:t xml:space="preserve">[describe </w:t>
            </w:r>
            <w:r w:rsidRPr="002C367D">
              <w:rPr>
                <w:b/>
                <w:i/>
                <w:spacing w:val="-2"/>
              </w:rPr>
              <w:t>the functionalities provided by the information system</w:t>
            </w:r>
            <w:r w:rsidRPr="002C367D">
              <w:rPr>
                <w:i/>
                <w:spacing w:val="-2"/>
              </w:rPr>
              <w:t>]</w:t>
            </w:r>
          </w:p>
        </w:tc>
      </w:tr>
      <w:tr w:rsidR="00C10A6A" w:rsidRPr="002C367D" w14:paraId="2A3528E6" w14:textId="77777777" w:rsidTr="000F1795">
        <w:trPr>
          <w:cantSplit/>
          <w:trHeight w:val="699"/>
        </w:trPr>
        <w:tc>
          <w:tcPr>
            <w:tcW w:w="4212" w:type="dxa"/>
            <w:tcBorders>
              <w:top w:val="single" w:sz="4" w:space="0" w:color="auto"/>
              <w:left w:val="single" w:sz="6" w:space="0" w:color="auto"/>
              <w:bottom w:val="single" w:sz="4" w:space="0" w:color="auto"/>
            </w:tcBorders>
          </w:tcPr>
          <w:p w14:paraId="260C9CA7" w14:textId="77777777" w:rsidR="00C10A6A" w:rsidRPr="002C367D" w:rsidRDefault="00C10A6A" w:rsidP="00803EC1">
            <w:pPr>
              <w:pStyle w:val="List"/>
              <w:tabs>
                <w:tab w:val="left" w:pos="864"/>
                <w:tab w:val="num" w:pos="936"/>
              </w:tabs>
              <w:ind w:left="936" w:hanging="360"/>
              <w:rPr>
                <w:spacing w:val="-2"/>
              </w:rPr>
            </w:pPr>
            <w:r w:rsidRPr="002C367D">
              <w:rPr>
                <w:spacing w:val="-2"/>
              </w:rPr>
              <w:t>Methods/Technology</w:t>
            </w:r>
          </w:p>
        </w:tc>
        <w:tc>
          <w:tcPr>
            <w:tcW w:w="4878" w:type="dxa"/>
            <w:tcBorders>
              <w:top w:val="single" w:sz="4" w:space="0" w:color="auto"/>
              <w:left w:val="single" w:sz="4" w:space="0" w:color="auto"/>
              <w:bottom w:val="single" w:sz="4" w:space="0" w:color="auto"/>
              <w:right w:val="single" w:sz="6" w:space="0" w:color="auto"/>
            </w:tcBorders>
          </w:tcPr>
          <w:p w14:paraId="4CE28C82" w14:textId="09DDF839" w:rsidR="00C10A6A" w:rsidRPr="002C367D" w:rsidRDefault="00B1300E" w:rsidP="00B1300E">
            <w:pPr>
              <w:spacing w:before="120"/>
              <w:rPr>
                <w:spacing w:val="-2"/>
              </w:rPr>
            </w:pPr>
            <w:r w:rsidRPr="002C367D">
              <w:rPr>
                <w:i/>
                <w:spacing w:val="-2"/>
              </w:rPr>
              <w:t xml:space="preserve">[describe </w:t>
            </w:r>
            <w:r w:rsidRPr="002C367D">
              <w:rPr>
                <w:b/>
                <w:i/>
                <w:spacing w:val="-2"/>
              </w:rPr>
              <w:t>methodologies and technologies used to implement the information system</w:t>
            </w:r>
            <w:r w:rsidRPr="002C367D">
              <w:rPr>
                <w:i/>
                <w:spacing w:val="-2"/>
              </w:rPr>
              <w:t>]</w:t>
            </w:r>
          </w:p>
        </w:tc>
      </w:tr>
      <w:tr w:rsidR="00C10A6A" w:rsidRPr="002C367D" w14:paraId="6CA3815B" w14:textId="77777777" w:rsidTr="000F1795">
        <w:trPr>
          <w:cantSplit/>
          <w:trHeight w:val="699"/>
        </w:trPr>
        <w:tc>
          <w:tcPr>
            <w:tcW w:w="4212" w:type="dxa"/>
            <w:tcBorders>
              <w:top w:val="single" w:sz="4" w:space="0" w:color="auto"/>
              <w:left w:val="single" w:sz="6" w:space="0" w:color="auto"/>
              <w:bottom w:val="single" w:sz="4" w:space="0" w:color="auto"/>
            </w:tcBorders>
          </w:tcPr>
          <w:p w14:paraId="546ED8F1" w14:textId="77777777" w:rsidR="00C10A6A" w:rsidRPr="002C367D" w:rsidRDefault="005E2F53" w:rsidP="00803EC1">
            <w:pPr>
              <w:pStyle w:val="List"/>
              <w:tabs>
                <w:tab w:val="left" w:pos="864"/>
                <w:tab w:val="num" w:pos="936"/>
              </w:tabs>
              <w:ind w:left="936" w:hanging="360"/>
              <w:rPr>
                <w:spacing w:val="-2"/>
              </w:rPr>
            </w:pPr>
            <w:r w:rsidRPr="002C367D">
              <w:rPr>
                <w:spacing w:val="-2"/>
              </w:rPr>
              <w:t>Key Activities</w:t>
            </w:r>
          </w:p>
          <w:p w14:paraId="3B858A24" w14:textId="77777777" w:rsidR="00C10A6A" w:rsidRPr="002C367D" w:rsidRDefault="00C10A6A" w:rsidP="00803EC1"/>
        </w:tc>
        <w:tc>
          <w:tcPr>
            <w:tcW w:w="4878" w:type="dxa"/>
            <w:tcBorders>
              <w:top w:val="single" w:sz="4" w:space="0" w:color="auto"/>
              <w:left w:val="single" w:sz="4" w:space="0" w:color="auto"/>
              <w:bottom w:val="single" w:sz="4" w:space="0" w:color="auto"/>
              <w:right w:val="single" w:sz="6" w:space="0" w:color="auto"/>
            </w:tcBorders>
          </w:tcPr>
          <w:p w14:paraId="0D1152D6" w14:textId="1DF29C2D" w:rsidR="00C10A6A" w:rsidRPr="002C367D" w:rsidRDefault="00B1300E" w:rsidP="00B1300E">
            <w:pPr>
              <w:spacing w:before="120"/>
              <w:rPr>
                <w:spacing w:val="-2"/>
              </w:rPr>
            </w:pPr>
            <w:r w:rsidRPr="002C367D">
              <w:rPr>
                <w:i/>
                <w:spacing w:val="-2"/>
              </w:rPr>
              <w:t xml:space="preserve">[describe </w:t>
            </w:r>
            <w:r w:rsidRPr="002C367D">
              <w:rPr>
                <w:b/>
                <w:i/>
                <w:spacing w:val="-2"/>
              </w:rPr>
              <w:t xml:space="preserve">the key activities of the </w:t>
            </w:r>
            <w:r w:rsidR="00A64EA0" w:rsidRPr="002C367D">
              <w:rPr>
                <w:b/>
                <w:i/>
                <w:spacing w:val="-2"/>
              </w:rPr>
              <w:t>Proposer</w:t>
            </w:r>
            <w:r w:rsidRPr="002C367D">
              <w:rPr>
                <w:b/>
                <w:i/>
                <w:spacing w:val="-2"/>
              </w:rPr>
              <w:t xml:space="preserve"> under the contract</w:t>
            </w:r>
            <w:r w:rsidRPr="002C367D">
              <w:rPr>
                <w:i/>
                <w:spacing w:val="-2"/>
              </w:rPr>
              <w:t>]</w:t>
            </w:r>
          </w:p>
        </w:tc>
      </w:tr>
    </w:tbl>
    <w:p w14:paraId="57A660F1" w14:textId="5532E359" w:rsidR="001764DD" w:rsidRPr="002C367D" w:rsidRDefault="001764DD" w:rsidP="00C10A6A"/>
    <w:p w14:paraId="1C48B8DB" w14:textId="77777777" w:rsidR="001764DD" w:rsidRPr="002C367D" w:rsidRDefault="001764DD">
      <w:pPr>
        <w:suppressAutoHyphens w:val="0"/>
        <w:spacing w:after="0"/>
        <w:jc w:val="left"/>
      </w:pPr>
      <w:r w:rsidRPr="002C367D">
        <w:br w:type="page"/>
      </w:r>
    </w:p>
    <w:p w14:paraId="07868A0C" w14:textId="6EFAF916" w:rsidR="00C10A6A" w:rsidRPr="002C367D" w:rsidRDefault="00DA7687" w:rsidP="00D21471">
      <w:pPr>
        <w:pStyle w:val="S4-header1"/>
        <w:rPr>
          <w:smallCaps/>
        </w:rPr>
      </w:pPr>
      <w:bookmarkStart w:id="578" w:name="_Toc125873866"/>
      <w:bookmarkStart w:id="579" w:name="_Toc490650437"/>
      <w:bookmarkStart w:id="580" w:name="_Toc490653378"/>
      <w:bookmarkStart w:id="581" w:name="_Toc521497256"/>
      <w:bookmarkStart w:id="582" w:name="_Toc218673973"/>
      <w:bookmarkStart w:id="583" w:name="_Toc277345604"/>
      <w:bookmarkStart w:id="584" w:name="_Toc167985902"/>
      <w:r w:rsidRPr="002C367D">
        <w:rPr>
          <w:smallCaps/>
        </w:rPr>
        <w:lastRenderedPageBreak/>
        <w:t>Form CCC</w:t>
      </w:r>
      <w:bookmarkEnd w:id="578"/>
      <w:r w:rsidR="00D21471" w:rsidRPr="002C367D">
        <w:rPr>
          <w:smallCaps/>
        </w:rPr>
        <w:t xml:space="preserve">- </w:t>
      </w:r>
      <w:r w:rsidR="00C10A6A" w:rsidRPr="002C367D">
        <w:rPr>
          <w:smallCaps/>
        </w:rPr>
        <w:t>Summary Sheet:  Current Contract Commitments / Work in Progress</w:t>
      </w:r>
      <w:bookmarkEnd w:id="579"/>
      <w:bookmarkEnd w:id="580"/>
      <w:bookmarkEnd w:id="581"/>
      <w:bookmarkEnd w:id="582"/>
      <w:bookmarkEnd w:id="583"/>
      <w:bookmarkEnd w:id="584"/>
    </w:p>
    <w:p w14:paraId="6AFBDC27" w14:textId="1FD696E6" w:rsidR="00942CEE" w:rsidRPr="002C367D" w:rsidRDefault="003938BB" w:rsidP="003938BB">
      <w:pPr>
        <w:tabs>
          <w:tab w:val="right" w:pos="9000"/>
          <w:tab w:val="right" w:pos="9630"/>
        </w:tabs>
        <w:jc w:val="left"/>
        <w:rPr>
          <w:i/>
          <w:iCs/>
        </w:rPr>
      </w:pPr>
      <w:r w:rsidRPr="002C367D">
        <w:rPr>
          <w:i/>
          <w:iCs/>
        </w:rPr>
        <w:t>[</w:t>
      </w:r>
      <w:r w:rsidR="00A64EA0" w:rsidRPr="002C367D">
        <w:rPr>
          <w:i/>
          <w:iCs/>
        </w:rPr>
        <w:t>Proposer</w:t>
      </w:r>
      <w:r w:rsidR="00942CEE" w:rsidRPr="002C367D">
        <w:rPr>
          <w:i/>
          <w:iCs/>
        </w:rPr>
        <w:t>s and each partner to a Joint Venture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r w:rsidRPr="002C367D">
        <w:rPr>
          <w:i/>
          <w:iCs/>
        </w:rPr>
        <w:t>]</w:t>
      </w:r>
    </w:p>
    <w:p w14:paraId="4E18F155" w14:textId="77777777" w:rsidR="00942CEE" w:rsidRPr="002C367D" w:rsidRDefault="00942CEE" w:rsidP="00942CEE">
      <w:pPr>
        <w:tabs>
          <w:tab w:val="right" w:pos="9000"/>
          <w:tab w:val="right" w:pos="9630"/>
        </w:tabs>
        <w:ind w:right="162"/>
      </w:pPr>
    </w:p>
    <w:p w14:paraId="4DFFFFF5" w14:textId="3662FBD8" w:rsidR="00942CEE" w:rsidRPr="002C367D" w:rsidRDefault="00A64EA0" w:rsidP="00942CEE">
      <w:pPr>
        <w:tabs>
          <w:tab w:val="right" w:pos="9000"/>
          <w:tab w:val="right" w:pos="9630"/>
        </w:tabs>
        <w:ind w:right="162"/>
      </w:pPr>
      <w:r w:rsidRPr="002C367D">
        <w:t>Proposer</w:t>
      </w:r>
      <w:r w:rsidR="00942CEE" w:rsidRPr="002C367D">
        <w:t>’s Legal Name: [</w:t>
      </w:r>
      <w:r w:rsidR="00942CEE" w:rsidRPr="002C367D">
        <w:rPr>
          <w:i/>
        </w:rPr>
        <w:t xml:space="preserve">insert </w:t>
      </w:r>
      <w:r w:rsidRPr="002C367D">
        <w:rPr>
          <w:b/>
          <w:i/>
        </w:rPr>
        <w:t>Proposer</w:t>
      </w:r>
      <w:r w:rsidR="00942CEE" w:rsidRPr="002C367D">
        <w:rPr>
          <w:b/>
          <w:i/>
        </w:rPr>
        <w:t>’s Legal Name</w:t>
      </w:r>
      <w:r w:rsidR="00942CEE" w:rsidRPr="002C367D">
        <w:rPr>
          <w:i/>
        </w:rPr>
        <w:t>]</w:t>
      </w:r>
    </w:p>
    <w:p w14:paraId="710B4AB2" w14:textId="39277E0D" w:rsidR="00942CEE" w:rsidRPr="002C367D" w:rsidRDefault="00942CEE" w:rsidP="00942CEE">
      <w:pPr>
        <w:tabs>
          <w:tab w:val="right" w:pos="9000"/>
          <w:tab w:val="right" w:pos="9630"/>
        </w:tabs>
        <w:ind w:right="162"/>
      </w:pPr>
      <w:r w:rsidRPr="002C367D">
        <w:t>Date: [</w:t>
      </w:r>
      <w:r w:rsidRPr="002C367D">
        <w:rPr>
          <w:i/>
        </w:rPr>
        <w:t xml:space="preserve">insert </w:t>
      </w:r>
      <w:r w:rsidRPr="002C367D">
        <w:rPr>
          <w:b/>
          <w:i/>
        </w:rPr>
        <w:t>Date</w:t>
      </w:r>
      <w:r w:rsidRPr="002C367D">
        <w:rPr>
          <w:i/>
        </w:rPr>
        <w:t>]</w:t>
      </w:r>
    </w:p>
    <w:p w14:paraId="593D6FB2" w14:textId="2896953B" w:rsidR="00942CEE" w:rsidRPr="002C367D" w:rsidRDefault="00942CEE" w:rsidP="00942CEE">
      <w:pPr>
        <w:tabs>
          <w:tab w:val="right" w:pos="9000"/>
        </w:tabs>
        <w:jc w:val="left"/>
      </w:pPr>
      <w:r w:rsidRPr="002C367D">
        <w:rPr>
          <w:spacing w:val="-2"/>
        </w:rPr>
        <w:t>JV Member Legal Name: [</w:t>
      </w:r>
      <w:r w:rsidRPr="002C367D">
        <w:rPr>
          <w:i/>
        </w:rPr>
        <w:t xml:space="preserve">insert </w:t>
      </w:r>
      <w:r w:rsidRPr="002C367D">
        <w:rPr>
          <w:b/>
          <w:i/>
        </w:rPr>
        <w:t>JV Member Legal Name</w:t>
      </w:r>
      <w:r w:rsidRPr="002C367D">
        <w:rPr>
          <w:i/>
        </w:rPr>
        <w:t>]</w:t>
      </w:r>
    </w:p>
    <w:p w14:paraId="14DC6C89" w14:textId="5F0D5E04" w:rsidR="00942CEE" w:rsidRPr="002C367D" w:rsidRDefault="00C411EC" w:rsidP="00942CEE">
      <w:pPr>
        <w:tabs>
          <w:tab w:val="right" w:pos="9000"/>
        </w:tabs>
        <w:jc w:val="left"/>
      </w:pPr>
      <w:r w:rsidRPr="002C367D">
        <w:t>RFP</w:t>
      </w:r>
      <w:r w:rsidR="00942CEE" w:rsidRPr="002C367D">
        <w:t xml:space="preserve"> No.: [</w:t>
      </w:r>
      <w:r w:rsidR="00942CEE" w:rsidRPr="002C367D">
        <w:rPr>
          <w:i/>
        </w:rPr>
        <w:t xml:space="preserve">insert </w:t>
      </w:r>
      <w:r w:rsidRPr="002C367D">
        <w:rPr>
          <w:b/>
          <w:i/>
        </w:rPr>
        <w:t>RFP</w:t>
      </w:r>
      <w:r w:rsidR="00942CEE" w:rsidRPr="002C367D">
        <w:rPr>
          <w:b/>
          <w:i/>
        </w:rPr>
        <w:t xml:space="preserve"> number</w:t>
      </w:r>
      <w:r w:rsidR="00942CEE" w:rsidRPr="002C367D">
        <w:rPr>
          <w:i/>
        </w:rPr>
        <w:t>]</w:t>
      </w:r>
    </w:p>
    <w:p w14:paraId="673C8B79" w14:textId="77777777" w:rsidR="00942CEE" w:rsidRPr="002C367D" w:rsidRDefault="00942CEE" w:rsidP="00942CEE">
      <w:pPr>
        <w:tabs>
          <w:tab w:val="right" w:pos="8640"/>
        </w:tabs>
      </w:pPr>
      <w:r w:rsidRPr="002C367D">
        <w:t xml:space="preserve">   </w:t>
      </w:r>
      <w:r w:rsidRPr="002C367D">
        <w:tab/>
        <w:t>Page _______ of _______ pages</w:t>
      </w:r>
    </w:p>
    <w:tbl>
      <w:tblPr>
        <w:tblW w:w="8865"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1890"/>
        <w:gridCol w:w="1620"/>
        <w:gridCol w:w="1800"/>
        <w:gridCol w:w="1800"/>
        <w:gridCol w:w="1755"/>
      </w:tblGrid>
      <w:tr w:rsidR="00C10A6A" w:rsidRPr="002C367D" w14:paraId="7B1D6BDB" w14:textId="77777777" w:rsidTr="00942CEE">
        <w:trPr>
          <w:cantSplit/>
          <w:jc w:val="center"/>
        </w:trPr>
        <w:tc>
          <w:tcPr>
            <w:tcW w:w="1890" w:type="dxa"/>
          </w:tcPr>
          <w:p w14:paraId="022CC479" w14:textId="77777777" w:rsidR="00C10A6A" w:rsidRPr="002C367D" w:rsidRDefault="00C10A6A" w:rsidP="00942CEE">
            <w:pPr>
              <w:ind w:right="-117"/>
              <w:jc w:val="left"/>
              <w:rPr>
                <w:sz w:val="22"/>
              </w:rPr>
            </w:pPr>
            <w:r w:rsidRPr="002C367D">
              <w:rPr>
                <w:sz w:val="22"/>
              </w:rPr>
              <w:t>Name of contract</w:t>
            </w:r>
          </w:p>
        </w:tc>
        <w:tc>
          <w:tcPr>
            <w:tcW w:w="1620" w:type="dxa"/>
          </w:tcPr>
          <w:p w14:paraId="0A79F73B" w14:textId="77777777" w:rsidR="00C10A6A" w:rsidRPr="002C367D" w:rsidRDefault="00C10A6A" w:rsidP="00942CEE">
            <w:pPr>
              <w:ind w:right="-27"/>
              <w:jc w:val="left"/>
              <w:rPr>
                <w:sz w:val="22"/>
              </w:rPr>
            </w:pPr>
            <w:r w:rsidRPr="002C367D">
              <w:rPr>
                <w:sz w:val="22"/>
              </w:rPr>
              <w:t>Purchaser, contact address/tel./fax</w:t>
            </w:r>
          </w:p>
        </w:tc>
        <w:tc>
          <w:tcPr>
            <w:tcW w:w="1800" w:type="dxa"/>
          </w:tcPr>
          <w:p w14:paraId="040E386E" w14:textId="77777777" w:rsidR="00C10A6A" w:rsidRPr="002C367D" w:rsidRDefault="00C10A6A" w:rsidP="00942CEE">
            <w:pPr>
              <w:jc w:val="left"/>
              <w:rPr>
                <w:sz w:val="22"/>
              </w:rPr>
            </w:pPr>
            <w:r w:rsidRPr="002C367D">
              <w:rPr>
                <w:sz w:val="22"/>
              </w:rPr>
              <w:t>Value of outstanding Information System (current US$ equivalent)</w:t>
            </w:r>
          </w:p>
        </w:tc>
        <w:tc>
          <w:tcPr>
            <w:tcW w:w="1800" w:type="dxa"/>
          </w:tcPr>
          <w:p w14:paraId="30977B97" w14:textId="77777777" w:rsidR="00C10A6A" w:rsidRPr="002C367D" w:rsidRDefault="00C10A6A" w:rsidP="002B015F">
            <w:pPr>
              <w:ind w:right="-27"/>
              <w:rPr>
                <w:sz w:val="22"/>
                <w:szCs w:val="22"/>
              </w:rPr>
            </w:pPr>
            <w:r w:rsidRPr="002C367D">
              <w:rPr>
                <w:sz w:val="22"/>
                <w:szCs w:val="22"/>
              </w:rPr>
              <w:t>Estimated completion date</w:t>
            </w:r>
          </w:p>
        </w:tc>
        <w:tc>
          <w:tcPr>
            <w:tcW w:w="1755" w:type="dxa"/>
          </w:tcPr>
          <w:p w14:paraId="3E6D1DCF" w14:textId="79BC499C" w:rsidR="00C10A6A" w:rsidRPr="002C367D" w:rsidRDefault="00C10A6A" w:rsidP="002B015F">
            <w:pPr>
              <w:ind w:right="-27"/>
              <w:jc w:val="left"/>
              <w:rPr>
                <w:sz w:val="22"/>
              </w:rPr>
            </w:pPr>
            <w:r w:rsidRPr="002C367D">
              <w:rPr>
                <w:sz w:val="22"/>
              </w:rPr>
              <w:t>Average monthly invoicing over last six months</w:t>
            </w:r>
            <w:r w:rsidRPr="002C367D">
              <w:rPr>
                <w:sz w:val="22"/>
              </w:rPr>
              <w:br/>
              <w:t>(US$</w:t>
            </w:r>
            <w:r w:rsidR="002B015F" w:rsidRPr="002C367D">
              <w:rPr>
                <w:sz w:val="22"/>
              </w:rPr>
              <w:t xml:space="preserve"> equivalent</w:t>
            </w:r>
            <w:r w:rsidRPr="002C367D">
              <w:rPr>
                <w:sz w:val="22"/>
              </w:rPr>
              <w:t>/month)</w:t>
            </w:r>
          </w:p>
        </w:tc>
      </w:tr>
      <w:tr w:rsidR="00C10A6A" w:rsidRPr="002C367D" w14:paraId="272F7078" w14:textId="77777777" w:rsidTr="002B015F">
        <w:trPr>
          <w:cantSplit/>
          <w:jc w:val="center"/>
        </w:trPr>
        <w:tc>
          <w:tcPr>
            <w:tcW w:w="1890" w:type="dxa"/>
          </w:tcPr>
          <w:p w14:paraId="32BFB2B6" w14:textId="4760D850" w:rsidR="00C10A6A" w:rsidRPr="002C367D" w:rsidRDefault="00C10A6A" w:rsidP="002B015F">
            <w:pPr>
              <w:ind w:right="-117"/>
              <w:rPr>
                <w:sz w:val="20"/>
              </w:rPr>
            </w:pPr>
            <w:r w:rsidRPr="002C367D">
              <w:rPr>
                <w:sz w:val="20"/>
              </w:rPr>
              <w:t>1.</w:t>
            </w:r>
            <w:r w:rsidR="002B015F" w:rsidRPr="002C367D">
              <w:rPr>
                <w:sz w:val="20"/>
              </w:rPr>
              <w:t xml:space="preserve"> </w:t>
            </w:r>
            <w:r w:rsidR="002B015F" w:rsidRPr="002C367D">
              <w:rPr>
                <w:i/>
                <w:sz w:val="20"/>
              </w:rPr>
              <w:t xml:space="preserve">[insert </w:t>
            </w:r>
            <w:r w:rsidR="002B015F" w:rsidRPr="002C367D">
              <w:rPr>
                <w:b/>
                <w:i/>
                <w:sz w:val="20"/>
              </w:rPr>
              <w:t>Name of Contract</w:t>
            </w:r>
            <w:r w:rsidR="002B015F" w:rsidRPr="002C367D">
              <w:rPr>
                <w:i/>
                <w:sz w:val="20"/>
              </w:rPr>
              <w:t>]</w:t>
            </w:r>
          </w:p>
        </w:tc>
        <w:tc>
          <w:tcPr>
            <w:tcW w:w="1620" w:type="dxa"/>
          </w:tcPr>
          <w:p w14:paraId="7F37B738" w14:textId="1615A60E" w:rsidR="00C10A6A" w:rsidRPr="002C367D" w:rsidRDefault="002B015F" w:rsidP="002B015F">
            <w:pPr>
              <w:ind w:right="-27"/>
              <w:rPr>
                <w:sz w:val="20"/>
              </w:rPr>
            </w:pPr>
            <w:r w:rsidRPr="002C367D">
              <w:rPr>
                <w:i/>
                <w:sz w:val="20"/>
              </w:rPr>
              <w:t xml:space="preserve">[insert </w:t>
            </w:r>
            <w:r w:rsidRPr="002C367D">
              <w:rPr>
                <w:b/>
                <w:i/>
                <w:sz w:val="20"/>
              </w:rPr>
              <w:t>Name of Purchaser, contact address, telephone / fax number</w:t>
            </w:r>
            <w:r w:rsidRPr="002C367D">
              <w:rPr>
                <w:i/>
                <w:sz w:val="20"/>
              </w:rPr>
              <w:t>]</w:t>
            </w:r>
          </w:p>
        </w:tc>
        <w:tc>
          <w:tcPr>
            <w:tcW w:w="1800" w:type="dxa"/>
          </w:tcPr>
          <w:p w14:paraId="177CEE03" w14:textId="1DD55FAC" w:rsidR="00C10A6A" w:rsidRPr="002C367D" w:rsidRDefault="002B015F" w:rsidP="002B015F">
            <w:pPr>
              <w:rPr>
                <w:sz w:val="20"/>
              </w:rPr>
            </w:pPr>
            <w:r w:rsidRPr="002C367D">
              <w:rPr>
                <w:i/>
                <w:sz w:val="20"/>
              </w:rPr>
              <w:t xml:space="preserve">[insert </w:t>
            </w:r>
            <w:r w:rsidRPr="002C367D">
              <w:rPr>
                <w:b/>
                <w:i/>
                <w:sz w:val="20"/>
              </w:rPr>
              <w:t xml:space="preserve">Total Outstanding Contract Value of the information system in USD equivalent and exchange rate] </w:t>
            </w:r>
          </w:p>
        </w:tc>
        <w:tc>
          <w:tcPr>
            <w:tcW w:w="1800" w:type="dxa"/>
          </w:tcPr>
          <w:p w14:paraId="2EC39693" w14:textId="602F15FA" w:rsidR="00C10A6A" w:rsidRPr="002C367D" w:rsidRDefault="002B015F" w:rsidP="002B015F">
            <w:pPr>
              <w:ind w:right="-27"/>
              <w:rPr>
                <w:sz w:val="20"/>
              </w:rPr>
            </w:pPr>
            <w:r w:rsidRPr="002C367D">
              <w:rPr>
                <w:i/>
                <w:sz w:val="20"/>
              </w:rPr>
              <w:t xml:space="preserve">[insert </w:t>
            </w:r>
            <w:r w:rsidRPr="002C367D">
              <w:rPr>
                <w:b/>
                <w:i/>
                <w:sz w:val="20"/>
              </w:rPr>
              <w:t>Estimated completion date</w:t>
            </w:r>
            <w:r w:rsidRPr="002C367D">
              <w:rPr>
                <w:i/>
                <w:sz w:val="20"/>
              </w:rPr>
              <w:t>]</w:t>
            </w:r>
          </w:p>
        </w:tc>
        <w:tc>
          <w:tcPr>
            <w:tcW w:w="1755" w:type="dxa"/>
          </w:tcPr>
          <w:p w14:paraId="207442B2" w14:textId="5DEA0F13" w:rsidR="00C10A6A" w:rsidRPr="002C367D" w:rsidRDefault="002B015F" w:rsidP="002B015F">
            <w:pPr>
              <w:ind w:right="-27"/>
              <w:rPr>
                <w:sz w:val="20"/>
              </w:rPr>
            </w:pPr>
            <w:r w:rsidRPr="002C367D">
              <w:rPr>
                <w:i/>
                <w:sz w:val="20"/>
              </w:rPr>
              <w:t xml:space="preserve">[insert </w:t>
            </w:r>
            <w:r w:rsidRPr="002C367D">
              <w:rPr>
                <w:b/>
                <w:i/>
                <w:sz w:val="20"/>
              </w:rPr>
              <w:t>Average monthly invoices in USD equivalent and exchange rate]</w:t>
            </w:r>
          </w:p>
        </w:tc>
      </w:tr>
      <w:tr w:rsidR="002B015F" w:rsidRPr="002C367D" w14:paraId="6EA0B6AB" w14:textId="77777777" w:rsidTr="002B015F">
        <w:trPr>
          <w:cantSplit/>
          <w:jc w:val="center"/>
        </w:trPr>
        <w:tc>
          <w:tcPr>
            <w:tcW w:w="1890" w:type="dxa"/>
          </w:tcPr>
          <w:p w14:paraId="62BCF047" w14:textId="7E40A0FC" w:rsidR="002B015F" w:rsidRPr="002C367D" w:rsidRDefault="002B015F" w:rsidP="002B015F">
            <w:pPr>
              <w:ind w:right="-117"/>
              <w:rPr>
                <w:sz w:val="20"/>
              </w:rPr>
            </w:pPr>
            <w:r w:rsidRPr="002C367D">
              <w:rPr>
                <w:sz w:val="20"/>
              </w:rPr>
              <w:t xml:space="preserve">2. </w:t>
            </w:r>
            <w:r w:rsidRPr="002C367D">
              <w:rPr>
                <w:i/>
                <w:sz w:val="20"/>
              </w:rPr>
              <w:t xml:space="preserve">[insert </w:t>
            </w:r>
            <w:r w:rsidRPr="002C367D">
              <w:rPr>
                <w:b/>
                <w:i/>
                <w:sz w:val="20"/>
              </w:rPr>
              <w:t>Name of Contract</w:t>
            </w:r>
            <w:r w:rsidRPr="002C367D">
              <w:rPr>
                <w:i/>
                <w:sz w:val="20"/>
              </w:rPr>
              <w:t>]</w:t>
            </w:r>
          </w:p>
        </w:tc>
        <w:tc>
          <w:tcPr>
            <w:tcW w:w="1620" w:type="dxa"/>
          </w:tcPr>
          <w:p w14:paraId="055AB13C" w14:textId="77777777" w:rsidR="002B015F" w:rsidRPr="002C367D" w:rsidRDefault="002B015F" w:rsidP="002B015F">
            <w:pPr>
              <w:ind w:right="-27"/>
              <w:rPr>
                <w:sz w:val="20"/>
              </w:rPr>
            </w:pPr>
            <w:r w:rsidRPr="002C367D">
              <w:rPr>
                <w:i/>
                <w:sz w:val="20"/>
              </w:rPr>
              <w:t xml:space="preserve">[insert </w:t>
            </w:r>
            <w:r w:rsidRPr="002C367D">
              <w:rPr>
                <w:b/>
                <w:i/>
                <w:sz w:val="20"/>
              </w:rPr>
              <w:t>Name of Purchaser, contact address, telephone / fax number</w:t>
            </w:r>
            <w:r w:rsidRPr="002C367D">
              <w:rPr>
                <w:i/>
                <w:sz w:val="20"/>
              </w:rPr>
              <w:t>]</w:t>
            </w:r>
          </w:p>
        </w:tc>
        <w:tc>
          <w:tcPr>
            <w:tcW w:w="1800" w:type="dxa"/>
          </w:tcPr>
          <w:p w14:paraId="034DEB52" w14:textId="77777777" w:rsidR="002B015F" w:rsidRPr="002C367D" w:rsidRDefault="002B015F" w:rsidP="002B015F">
            <w:pPr>
              <w:rPr>
                <w:sz w:val="20"/>
              </w:rPr>
            </w:pPr>
            <w:r w:rsidRPr="002C367D">
              <w:rPr>
                <w:i/>
                <w:sz w:val="20"/>
              </w:rPr>
              <w:t xml:space="preserve">[insert </w:t>
            </w:r>
            <w:r w:rsidRPr="002C367D">
              <w:rPr>
                <w:b/>
                <w:i/>
                <w:sz w:val="20"/>
              </w:rPr>
              <w:t xml:space="preserve">Total Outstanding Contract Value of the information system in USD equivalent and exchange rate] </w:t>
            </w:r>
          </w:p>
        </w:tc>
        <w:tc>
          <w:tcPr>
            <w:tcW w:w="1800" w:type="dxa"/>
          </w:tcPr>
          <w:p w14:paraId="5F4955D2" w14:textId="77777777" w:rsidR="002B015F" w:rsidRPr="002C367D" w:rsidRDefault="002B015F" w:rsidP="002B015F">
            <w:pPr>
              <w:ind w:right="-27"/>
              <w:rPr>
                <w:sz w:val="20"/>
              </w:rPr>
            </w:pPr>
            <w:r w:rsidRPr="002C367D">
              <w:rPr>
                <w:i/>
                <w:sz w:val="20"/>
              </w:rPr>
              <w:t xml:space="preserve">[insert </w:t>
            </w:r>
            <w:r w:rsidRPr="002C367D">
              <w:rPr>
                <w:b/>
                <w:i/>
                <w:sz w:val="20"/>
              </w:rPr>
              <w:t>Estimated completion date</w:t>
            </w:r>
            <w:r w:rsidRPr="002C367D">
              <w:rPr>
                <w:i/>
                <w:sz w:val="20"/>
              </w:rPr>
              <w:t>]</w:t>
            </w:r>
          </w:p>
        </w:tc>
        <w:tc>
          <w:tcPr>
            <w:tcW w:w="1755" w:type="dxa"/>
          </w:tcPr>
          <w:p w14:paraId="1B6E3980" w14:textId="77777777" w:rsidR="002B015F" w:rsidRPr="002C367D" w:rsidRDefault="002B015F" w:rsidP="002B015F">
            <w:pPr>
              <w:ind w:right="-27"/>
              <w:rPr>
                <w:sz w:val="20"/>
              </w:rPr>
            </w:pPr>
            <w:r w:rsidRPr="002C367D">
              <w:rPr>
                <w:i/>
                <w:sz w:val="20"/>
              </w:rPr>
              <w:t xml:space="preserve">[insert </w:t>
            </w:r>
            <w:r w:rsidRPr="002C367D">
              <w:rPr>
                <w:b/>
                <w:i/>
                <w:sz w:val="20"/>
              </w:rPr>
              <w:t>Average monthly invoices in USD equivalent and exchange rate]</w:t>
            </w:r>
          </w:p>
        </w:tc>
      </w:tr>
      <w:tr w:rsidR="002B015F" w:rsidRPr="002C367D" w14:paraId="7FEDFC28" w14:textId="77777777" w:rsidTr="002B015F">
        <w:trPr>
          <w:cantSplit/>
          <w:jc w:val="center"/>
        </w:trPr>
        <w:tc>
          <w:tcPr>
            <w:tcW w:w="1890" w:type="dxa"/>
          </w:tcPr>
          <w:p w14:paraId="106CE421" w14:textId="6B34456B" w:rsidR="002B015F" w:rsidRPr="002C367D" w:rsidRDefault="002B015F" w:rsidP="002B015F">
            <w:pPr>
              <w:ind w:right="-117"/>
              <w:rPr>
                <w:sz w:val="20"/>
              </w:rPr>
            </w:pPr>
            <w:r w:rsidRPr="002C367D">
              <w:rPr>
                <w:sz w:val="20"/>
              </w:rPr>
              <w:t xml:space="preserve">3. </w:t>
            </w:r>
            <w:r w:rsidRPr="002C367D">
              <w:rPr>
                <w:i/>
                <w:sz w:val="20"/>
              </w:rPr>
              <w:t xml:space="preserve">[insert </w:t>
            </w:r>
            <w:r w:rsidRPr="002C367D">
              <w:rPr>
                <w:b/>
                <w:i/>
                <w:sz w:val="20"/>
              </w:rPr>
              <w:t>Name of Contract</w:t>
            </w:r>
            <w:r w:rsidRPr="002C367D">
              <w:rPr>
                <w:i/>
                <w:sz w:val="20"/>
              </w:rPr>
              <w:t>]</w:t>
            </w:r>
          </w:p>
        </w:tc>
        <w:tc>
          <w:tcPr>
            <w:tcW w:w="1620" w:type="dxa"/>
          </w:tcPr>
          <w:p w14:paraId="3C786DC7" w14:textId="77777777" w:rsidR="002B015F" w:rsidRPr="002C367D" w:rsidRDefault="002B015F" w:rsidP="002B015F">
            <w:pPr>
              <w:ind w:right="-27"/>
              <w:rPr>
                <w:sz w:val="20"/>
              </w:rPr>
            </w:pPr>
            <w:r w:rsidRPr="002C367D">
              <w:rPr>
                <w:i/>
                <w:sz w:val="20"/>
              </w:rPr>
              <w:t xml:space="preserve">[insert </w:t>
            </w:r>
            <w:r w:rsidRPr="002C367D">
              <w:rPr>
                <w:b/>
                <w:i/>
                <w:sz w:val="20"/>
              </w:rPr>
              <w:t>Name of Purchaser, contact address, telephone / fax number</w:t>
            </w:r>
            <w:r w:rsidRPr="002C367D">
              <w:rPr>
                <w:i/>
                <w:sz w:val="20"/>
              </w:rPr>
              <w:t>]</w:t>
            </w:r>
          </w:p>
        </w:tc>
        <w:tc>
          <w:tcPr>
            <w:tcW w:w="1800" w:type="dxa"/>
          </w:tcPr>
          <w:p w14:paraId="73183013" w14:textId="77777777" w:rsidR="002B015F" w:rsidRPr="002C367D" w:rsidRDefault="002B015F" w:rsidP="002B015F">
            <w:pPr>
              <w:rPr>
                <w:sz w:val="20"/>
              </w:rPr>
            </w:pPr>
            <w:r w:rsidRPr="002C367D">
              <w:rPr>
                <w:i/>
                <w:sz w:val="20"/>
              </w:rPr>
              <w:t xml:space="preserve">[insert </w:t>
            </w:r>
            <w:r w:rsidRPr="002C367D">
              <w:rPr>
                <w:b/>
                <w:i/>
                <w:sz w:val="20"/>
              </w:rPr>
              <w:t xml:space="preserve">Total Outstanding Contract Value of the information system in USD equivalent and exchange rate] </w:t>
            </w:r>
          </w:p>
        </w:tc>
        <w:tc>
          <w:tcPr>
            <w:tcW w:w="1800" w:type="dxa"/>
          </w:tcPr>
          <w:p w14:paraId="01F93F5E" w14:textId="77777777" w:rsidR="002B015F" w:rsidRPr="002C367D" w:rsidRDefault="002B015F" w:rsidP="002B015F">
            <w:pPr>
              <w:ind w:right="-27"/>
              <w:rPr>
                <w:sz w:val="20"/>
              </w:rPr>
            </w:pPr>
            <w:r w:rsidRPr="002C367D">
              <w:rPr>
                <w:i/>
                <w:sz w:val="20"/>
              </w:rPr>
              <w:t xml:space="preserve">[insert </w:t>
            </w:r>
            <w:r w:rsidRPr="002C367D">
              <w:rPr>
                <w:b/>
                <w:i/>
                <w:sz w:val="20"/>
              </w:rPr>
              <w:t>Estimated completion date</w:t>
            </w:r>
            <w:r w:rsidRPr="002C367D">
              <w:rPr>
                <w:i/>
                <w:sz w:val="20"/>
              </w:rPr>
              <w:t>]</w:t>
            </w:r>
          </w:p>
        </w:tc>
        <w:tc>
          <w:tcPr>
            <w:tcW w:w="1755" w:type="dxa"/>
          </w:tcPr>
          <w:p w14:paraId="5200B35E" w14:textId="77777777" w:rsidR="002B015F" w:rsidRPr="002C367D" w:rsidRDefault="002B015F" w:rsidP="002B015F">
            <w:pPr>
              <w:ind w:right="-27"/>
              <w:rPr>
                <w:sz w:val="20"/>
              </w:rPr>
            </w:pPr>
            <w:r w:rsidRPr="002C367D">
              <w:rPr>
                <w:i/>
                <w:sz w:val="20"/>
              </w:rPr>
              <w:t xml:space="preserve">[insert </w:t>
            </w:r>
            <w:r w:rsidRPr="002C367D">
              <w:rPr>
                <w:b/>
                <w:i/>
                <w:sz w:val="20"/>
              </w:rPr>
              <w:t>Average monthly invoices in USD equivalent and exchange rate]</w:t>
            </w:r>
          </w:p>
        </w:tc>
      </w:tr>
      <w:tr w:rsidR="00C10A6A" w:rsidRPr="002C367D" w14:paraId="2EEC82A2" w14:textId="77777777" w:rsidTr="00942CEE">
        <w:trPr>
          <w:cantSplit/>
          <w:jc w:val="center"/>
        </w:trPr>
        <w:tc>
          <w:tcPr>
            <w:tcW w:w="1890" w:type="dxa"/>
          </w:tcPr>
          <w:p w14:paraId="66D2958B" w14:textId="50917A7E" w:rsidR="00C10A6A" w:rsidRPr="002C367D" w:rsidRDefault="002B015F" w:rsidP="00942CEE">
            <w:pPr>
              <w:ind w:right="-117"/>
              <w:rPr>
                <w:sz w:val="22"/>
              </w:rPr>
            </w:pPr>
            <w:r w:rsidRPr="002C367D">
              <w:rPr>
                <w:sz w:val="22"/>
              </w:rPr>
              <w:t>..</w:t>
            </w:r>
            <w:r w:rsidR="00C10A6A" w:rsidRPr="002C367D">
              <w:rPr>
                <w:sz w:val="22"/>
              </w:rPr>
              <w:t>.</w:t>
            </w:r>
          </w:p>
        </w:tc>
        <w:tc>
          <w:tcPr>
            <w:tcW w:w="1620" w:type="dxa"/>
          </w:tcPr>
          <w:p w14:paraId="37BFD183" w14:textId="77777777" w:rsidR="00C10A6A" w:rsidRPr="002C367D" w:rsidRDefault="00C10A6A" w:rsidP="00942CEE">
            <w:pPr>
              <w:ind w:right="-27"/>
              <w:rPr>
                <w:sz w:val="22"/>
              </w:rPr>
            </w:pPr>
          </w:p>
        </w:tc>
        <w:tc>
          <w:tcPr>
            <w:tcW w:w="1800" w:type="dxa"/>
          </w:tcPr>
          <w:p w14:paraId="54D54FA0" w14:textId="77777777" w:rsidR="00C10A6A" w:rsidRPr="002C367D" w:rsidRDefault="00C10A6A" w:rsidP="00942CEE">
            <w:pPr>
              <w:rPr>
                <w:sz w:val="22"/>
              </w:rPr>
            </w:pPr>
          </w:p>
        </w:tc>
        <w:tc>
          <w:tcPr>
            <w:tcW w:w="1800" w:type="dxa"/>
          </w:tcPr>
          <w:p w14:paraId="165CA071" w14:textId="77777777" w:rsidR="00C10A6A" w:rsidRPr="002C367D" w:rsidRDefault="00C10A6A" w:rsidP="00942CEE">
            <w:pPr>
              <w:ind w:right="-27"/>
              <w:rPr>
                <w:sz w:val="22"/>
              </w:rPr>
            </w:pPr>
          </w:p>
        </w:tc>
        <w:tc>
          <w:tcPr>
            <w:tcW w:w="1755" w:type="dxa"/>
          </w:tcPr>
          <w:p w14:paraId="7A83D76E" w14:textId="77777777" w:rsidR="00C10A6A" w:rsidRPr="002C367D" w:rsidRDefault="00C10A6A" w:rsidP="00942CEE">
            <w:pPr>
              <w:ind w:right="-27"/>
              <w:rPr>
                <w:sz w:val="22"/>
              </w:rPr>
            </w:pPr>
          </w:p>
        </w:tc>
      </w:tr>
    </w:tbl>
    <w:p w14:paraId="425C5B71" w14:textId="77777777" w:rsidR="00C10A6A" w:rsidRPr="002C367D" w:rsidRDefault="00C10A6A" w:rsidP="00C10A6A">
      <w:pPr>
        <w:ind w:right="-360"/>
        <w:rPr>
          <w:sz w:val="22"/>
        </w:rPr>
      </w:pPr>
    </w:p>
    <w:p w14:paraId="7F22D9C2" w14:textId="63101029" w:rsidR="00BA4F46" w:rsidRPr="002C367D" w:rsidRDefault="00BA4F46" w:rsidP="00D21471">
      <w:pPr>
        <w:pStyle w:val="S4-header1"/>
        <w:rPr>
          <w:smallCaps/>
        </w:rPr>
      </w:pPr>
      <w:bookmarkStart w:id="585" w:name="_Toc167985903"/>
      <w:r w:rsidRPr="002C367D">
        <w:rPr>
          <w:smallCaps/>
        </w:rPr>
        <w:lastRenderedPageBreak/>
        <w:t xml:space="preserve">Form FIN </w:t>
      </w:r>
      <w:r w:rsidR="000F1495" w:rsidRPr="002C367D">
        <w:rPr>
          <w:smallCaps/>
        </w:rPr>
        <w:t>1</w:t>
      </w:r>
      <w:r w:rsidR="00DA7687" w:rsidRPr="002C367D">
        <w:rPr>
          <w:smallCaps/>
        </w:rPr>
        <w:t>.</w:t>
      </w:r>
      <w:r w:rsidRPr="002C367D">
        <w:rPr>
          <w:smallCaps/>
        </w:rPr>
        <w:t>3.1</w:t>
      </w:r>
      <w:r w:rsidR="00FF05B4" w:rsidRPr="002C367D">
        <w:rPr>
          <w:smallCaps/>
        </w:rPr>
        <w:t xml:space="preserve">- </w:t>
      </w:r>
      <w:r w:rsidRPr="002C367D">
        <w:rPr>
          <w:smallCaps/>
        </w:rPr>
        <w:t>Financial Situation</w:t>
      </w:r>
      <w:r w:rsidR="00D21471" w:rsidRPr="002C367D">
        <w:rPr>
          <w:smallCaps/>
        </w:rPr>
        <w:t xml:space="preserve">: </w:t>
      </w:r>
      <w:r w:rsidRPr="002C367D">
        <w:rPr>
          <w:smallCaps/>
        </w:rPr>
        <w:t>Historical Financial Performance</w:t>
      </w:r>
      <w:bookmarkEnd w:id="585"/>
    </w:p>
    <w:p w14:paraId="183C7EF4" w14:textId="7A48D972" w:rsidR="00942CEE" w:rsidRPr="002C367D" w:rsidRDefault="00942CEE" w:rsidP="00942CEE">
      <w:pPr>
        <w:jc w:val="center"/>
      </w:pPr>
      <w:r w:rsidRPr="002C367D">
        <w:t xml:space="preserve">To be completed by the </w:t>
      </w:r>
      <w:r w:rsidR="00A64EA0" w:rsidRPr="002C367D">
        <w:t>Proposer</w:t>
      </w:r>
      <w:r w:rsidRPr="002C367D">
        <w:t xml:space="preserve"> and, if JV, by each member</w:t>
      </w:r>
    </w:p>
    <w:p w14:paraId="06FD1494" w14:textId="10591F44" w:rsidR="00942CEE" w:rsidRPr="002C367D" w:rsidRDefault="00A64EA0" w:rsidP="00942CEE">
      <w:pPr>
        <w:tabs>
          <w:tab w:val="right" w:pos="9000"/>
          <w:tab w:val="right" w:pos="9630"/>
        </w:tabs>
        <w:ind w:right="162"/>
      </w:pPr>
      <w:r w:rsidRPr="002C367D">
        <w:t>Proposer</w:t>
      </w:r>
      <w:r w:rsidR="00942CEE" w:rsidRPr="002C367D">
        <w:t>’s Legal Name: [</w:t>
      </w:r>
      <w:r w:rsidR="00942CEE" w:rsidRPr="002C367D">
        <w:rPr>
          <w:i/>
        </w:rPr>
        <w:t xml:space="preserve">insert </w:t>
      </w:r>
      <w:r w:rsidRPr="002C367D">
        <w:rPr>
          <w:b/>
          <w:i/>
        </w:rPr>
        <w:t>Proposer</w:t>
      </w:r>
      <w:r w:rsidR="00942CEE" w:rsidRPr="002C367D">
        <w:rPr>
          <w:b/>
          <w:i/>
        </w:rPr>
        <w:t>’s Legal Name</w:t>
      </w:r>
      <w:r w:rsidR="00942CEE" w:rsidRPr="002C367D">
        <w:rPr>
          <w:i/>
        </w:rPr>
        <w:t>]</w:t>
      </w:r>
    </w:p>
    <w:p w14:paraId="360B2F6F" w14:textId="1BCB195E" w:rsidR="00942CEE" w:rsidRPr="002C367D" w:rsidRDefault="00942CEE" w:rsidP="00942CEE">
      <w:pPr>
        <w:tabs>
          <w:tab w:val="right" w:pos="9000"/>
          <w:tab w:val="right" w:pos="9630"/>
        </w:tabs>
        <w:ind w:right="162"/>
      </w:pPr>
      <w:r w:rsidRPr="002C367D">
        <w:t>Date: [</w:t>
      </w:r>
      <w:r w:rsidRPr="002C367D">
        <w:rPr>
          <w:i/>
        </w:rPr>
        <w:t xml:space="preserve">insert </w:t>
      </w:r>
      <w:r w:rsidRPr="002C367D">
        <w:rPr>
          <w:b/>
          <w:i/>
        </w:rPr>
        <w:t>Date</w:t>
      </w:r>
      <w:r w:rsidRPr="002C367D">
        <w:rPr>
          <w:i/>
        </w:rPr>
        <w:t>]</w:t>
      </w:r>
    </w:p>
    <w:p w14:paraId="13BDD1B0" w14:textId="5A845C12" w:rsidR="00942CEE" w:rsidRPr="002C367D" w:rsidRDefault="00942CEE" w:rsidP="00942CEE">
      <w:pPr>
        <w:tabs>
          <w:tab w:val="right" w:pos="9000"/>
        </w:tabs>
        <w:jc w:val="left"/>
      </w:pPr>
      <w:r w:rsidRPr="002C367D">
        <w:rPr>
          <w:spacing w:val="-2"/>
        </w:rPr>
        <w:t>JV Member Legal Name: [</w:t>
      </w:r>
      <w:r w:rsidRPr="002C367D">
        <w:rPr>
          <w:i/>
        </w:rPr>
        <w:t xml:space="preserve">insert </w:t>
      </w:r>
      <w:r w:rsidRPr="002C367D">
        <w:rPr>
          <w:b/>
          <w:i/>
        </w:rPr>
        <w:t>JV Member Legal Name</w:t>
      </w:r>
      <w:r w:rsidRPr="002C367D">
        <w:rPr>
          <w:i/>
        </w:rPr>
        <w:t>]</w:t>
      </w:r>
    </w:p>
    <w:p w14:paraId="74220162" w14:textId="2C0B36CB" w:rsidR="00942CEE" w:rsidRPr="002C367D" w:rsidRDefault="00C411EC" w:rsidP="00942CEE">
      <w:pPr>
        <w:tabs>
          <w:tab w:val="right" w:pos="9000"/>
        </w:tabs>
        <w:jc w:val="left"/>
      </w:pPr>
      <w:r w:rsidRPr="002C367D">
        <w:t>RFP</w:t>
      </w:r>
      <w:r w:rsidR="00942CEE" w:rsidRPr="002C367D">
        <w:t xml:space="preserve"> No.: [</w:t>
      </w:r>
      <w:r w:rsidR="00942CEE" w:rsidRPr="002C367D">
        <w:rPr>
          <w:i/>
        </w:rPr>
        <w:t xml:space="preserve">insert </w:t>
      </w:r>
      <w:r w:rsidRPr="002C367D">
        <w:rPr>
          <w:b/>
          <w:i/>
        </w:rPr>
        <w:t>RFP</w:t>
      </w:r>
      <w:r w:rsidR="00942CEE" w:rsidRPr="002C367D">
        <w:rPr>
          <w:b/>
          <w:i/>
        </w:rPr>
        <w:t xml:space="preserve"> number</w:t>
      </w:r>
      <w:r w:rsidR="00942CEE" w:rsidRPr="002C367D">
        <w:rPr>
          <w:i/>
        </w:rPr>
        <w:t>]</w:t>
      </w:r>
    </w:p>
    <w:p w14:paraId="579C127F" w14:textId="77777777" w:rsidR="00942CEE" w:rsidRPr="002C367D" w:rsidRDefault="00942CEE" w:rsidP="00942CEE">
      <w:pPr>
        <w:tabs>
          <w:tab w:val="right" w:pos="8640"/>
        </w:tabs>
      </w:pPr>
      <w:r w:rsidRPr="002C367D">
        <w:t xml:space="preserve">   </w:t>
      </w:r>
      <w:r w:rsidRPr="002C367D">
        <w:tab/>
        <w:t>Page _______ of _______ pages</w:t>
      </w:r>
    </w:p>
    <w:p w14:paraId="1EE9DAD8" w14:textId="77777777" w:rsidR="00BA4F46" w:rsidRPr="002C367D" w:rsidRDefault="00BA4F46" w:rsidP="00BA4F46"/>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4"/>
        <w:gridCol w:w="962"/>
        <w:gridCol w:w="943"/>
        <w:gridCol w:w="943"/>
        <w:gridCol w:w="1112"/>
        <w:gridCol w:w="1027"/>
        <w:gridCol w:w="1112"/>
        <w:gridCol w:w="1027"/>
      </w:tblGrid>
      <w:tr w:rsidR="00BA4F46" w:rsidRPr="002C367D" w14:paraId="303D1CF3" w14:textId="77777777" w:rsidTr="000F1795">
        <w:trPr>
          <w:cantSplit/>
          <w:trHeight w:val="200"/>
        </w:trPr>
        <w:tc>
          <w:tcPr>
            <w:tcW w:w="1600" w:type="dxa"/>
          </w:tcPr>
          <w:p w14:paraId="0C7D54CF" w14:textId="77777777" w:rsidR="00BA4F46" w:rsidRPr="002C367D" w:rsidRDefault="00BA4F46" w:rsidP="00711EE1">
            <w:pPr>
              <w:pStyle w:val="Outline"/>
              <w:suppressAutoHyphens/>
              <w:spacing w:before="20" w:after="20"/>
              <w:jc w:val="center"/>
              <w:rPr>
                <w:b/>
                <w:spacing w:val="-2"/>
                <w:kern w:val="0"/>
                <w:sz w:val="20"/>
              </w:rPr>
            </w:pPr>
            <w:r w:rsidRPr="002C367D">
              <w:rPr>
                <w:b/>
                <w:spacing w:val="-2"/>
                <w:kern w:val="0"/>
                <w:sz w:val="20"/>
              </w:rPr>
              <w:t>Financial information in US$ equivalent</w:t>
            </w:r>
          </w:p>
        </w:tc>
        <w:tc>
          <w:tcPr>
            <w:tcW w:w="7490" w:type="dxa"/>
            <w:gridSpan w:val="7"/>
          </w:tcPr>
          <w:p w14:paraId="3F2B2F7D" w14:textId="04C61CE2" w:rsidR="00BA4F46" w:rsidRPr="002C367D" w:rsidRDefault="00BA4F46" w:rsidP="00711EE1">
            <w:pPr>
              <w:spacing w:before="20" w:after="20"/>
              <w:jc w:val="center"/>
              <w:rPr>
                <w:b/>
                <w:spacing w:val="-2"/>
                <w:sz w:val="20"/>
              </w:rPr>
            </w:pPr>
            <w:r w:rsidRPr="002C367D">
              <w:rPr>
                <w:b/>
                <w:spacing w:val="-2"/>
                <w:sz w:val="20"/>
              </w:rPr>
              <w:t xml:space="preserve">Historic information for previous </w:t>
            </w:r>
            <w:r w:rsidR="00942CEE" w:rsidRPr="002C367D">
              <w:rPr>
                <w:i/>
                <w:spacing w:val="-2"/>
                <w:sz w:val="20"/>
              </w:rPr>
              <w:t xml:space="preserve">[insert </w:t>
            </w:r>
            <w:r w:rsidR="00942CEE" w:rsidRPr="002C367D">
              <w:rPr>
                <w:b/>
                <w:i/>
                <w:spacing w:val="-2"/>
                <w:sz w:val="20"/>
              </w:rPr>
              <w:t>number</w:t>
            </w:r>
            <w:r w:rsidR="00942CEE" w:rsidRPr="002C367D">
              <w:rPr>
                <w:i/>
                <w:spacing w:val="-2"/>
                <w:sz w:val="20"/>
              </w:rPr>
              <w:t>]</w:t>
            </w:r>
            <w:r w:rsidR="00942CEE" w:rsidRPr="002C367D">
              <w:rPr>
                <w:b/>
                <w:spacing w:val="-2"/>
                <w:sz w:val="20"/>
              </w:rPr>
              <w:t xml:space="preserve"> </w:t>
            </w:r>
            <w:r w:rsidRPr="002C367D">
              <w:rPr>
                <w:b/>
                <w:spacing w:val="-2"/>
                <w:sz w:val="20"/>
              </w:rPr>
              <w:t>years</w:t>
            </w:r>
          </w:p>
          <w:p w14:paraId="76C9A147" w14:textId="77777777" w:rsidR="00BA4F46" w:rsidRPr="002C367D" w:rsidRDefault="00BA4F46" w:rsidP="00711EE1">
            <w:pPr>
              <w:pStyle w:val="titulo"/>
              <w:suppressAutoHyphens/>
              <w:spacing w:before="20" w:after="20"/>
              <w:rPr>
                <w:rFonts w:ascii="Times New Roman" w:hAnsi="Times New Roman"/>
                <w:b w:val="0"/>
                <w:i/>
                <w:strike/>
                <w:spacing w:val="-2"/>
                <w:sz w:val="20"/>
              </w:rPr>
            </w:pPr>
            <w:r w:rsidRPr="002C367D">
              <w:rPr>
                <w:rFonts w:ascii="Times New Roman" w:hAnsi="Times New Roman"/>
                <w:spacing w:val="-2"/>
                <w:sz w:val="20"/>
              </w:rPr>
              <w:t xml:space="preserve"> </w:t>
            </w:r>
            <w:r w:rsidRPr="002C367D">
              <w:rPr>
                <w:rFonts w:ascii="Times New Roman" w:hAnsi="Times New Roman"/>
                <w:b w:val="0"/>
                <w:i/>
                <w:spacing w:val="-2"/>
                <w:sz w:val="20"/>
              </w:rPr>
              <w:t>(US$ equivalent in 000s)</w:t>
            </w:r>
          </w:p>
        </w:tc>
      </w:tr>
      <w:tr w:rsidR="00BA4F46" w:rsidRPr="002C367D" w14:paraId="0E054C0E" w14:textId="77777777" w:rsidTr="000F1795">
        <w:trPr>
          <w:cantSplit/>
        </w:trPr>
        <w:tc>
          <w:tcPr>
            <w:tcW w:w="1600" w:type="dxa"/>
          </w:tcPr>
          <w:p w14:paraId="338C6F5E" w14:textId="77777777" w:rsidR="00BA4F46" w:rsidRPr="002C367D" w:rsidRDefault="00BA4F46" w:rsidP="00711EE1">
            <w:pPr>
              <w:pStyle w:val="Subtitle2"/>
              <w:spacing w:before="20" w:after="20"/>
              <w:rPr>
                <w:sz w:val="20"/>
              </w:rPr>
            </w:pPr>
          </w:p>
        </w:tc>
        <w:tc>
          <w:tcPr>
            <w:tcW w:w="1010" w:type="dxa"/>
          </w:tcPr>
          <w:p w14:paraId="2D9941DD" w14:textId="77777777" w:rsidR="00BA4F46" w:rsidRPr="002C367D" w:rsidRDefault="00BA4F46" w:rsidP="00711EE1">
            <w:pPr>
              <w:pStyle w:val="Subtitle2"/>
              <w:spacing w:before="20" w:after="20"/>
              <w:rPr>
                <w:sz w:val="20"/>
              </w:rPr>
            </w:pPr>
            <w:r w:rsidRPr="002C367D">
              <w:rPr>
                <w:sz w:val="20"/>
              </w:rPr>
              <w:t>Year 1</w:t>
            </w:r>
          </w:p>
        </w:tc>
        <w:tc>
          <w:tcPr>
            <w:tcW w:w="990" w:type="dxa"/>
          </w:tcPr>
          <w:p w14:paraId="6B809785" w14:textId="77777777" w:rsidR="00BA4F46" w:rsidRPr="002C367D" w:rsidRDefault="00BA4F46" w:rsidP="00711EE1">
            <w:pPr>
              <w:pStyle w:val="Subtitle2"/>
              <w:spacing w:before="20" w:after="20"/>
              <w:rPr>
                <w:sz w:val="20"/>
              </w:rPr>
            </w:pPr>
            <w:r w:rsidRPr="002C367D">
              <w:rPr>
                <w:sz w:val="20"/>
              </w:rPr>
              <w:t>Year 2</w:t>
            </w:r>
          </w:p>
        </w:tc>
        <w:tc>
          <w:tcPr>
            <w:tcW w:w="990" w:type="dxa"/>
          </w:tcPr>
          <w:p w14:paraId="3F41BA29" w14:textId="77777777" w:rsidR="00BA4F46" w:rsidRPr="002C367D" w:rsidRDefault="00BA4F46" w:rsidP="00711EE1">
            <w:pPr>
              <w:pStyle w:val="Subtitle2"/>
              <w:spacing w:before="20" w:after="20"/>
              <w:rPr>
                <w:sz w:val="20"/>
              </w:rPr>
            </w:pPr>
            <w:r w:rsidRPr="002C367D">
              <w:rPr>
                <w:sz w:val="20"/>
              </w:rPr>
              <w:t>Year 3</w:t>
            </w:r>
          </w:p>
        </w:tc>
        <w:tc>
          <w:tcPr>
            <w:tcW w:w="1170" w:type="dxa"/>
          </w:tcPr>
          <w:p w14:paraId="578F7FA6" w14:textId="77777777" w:rsidR="00BA4F46" w:rsidRPr="002C367D" w:rsidRDefault="00BA4F46" w:rsidP="00711EE1">
            <w:pPr>
              <w:pStyle w:val="Subtitle2"/>
              <w:spacing w:before="20" w:after="20"/>
              <w:rPr>
                <w:sz w:val="20"/>
              </w:rPr>
            </w:pPr>
            <w:r w:rsidRPr="002C367D">
              <w:rPr>
                <w:sz w:val="20"/>
              </w:rPr>
              <w:t>Year …</w:t>
            </w:r>
          </w:p>
        </w:tc>
        <w:tc>
          <w:tcPr>
            <w:tcW w:w="1080" w:type="dxa"/>
          </w:tcPr>
          <w:p w14:paraId="3720EB75" w14:textId="77777777" w:rsidR="00BA4F46" w:rsidRPr="002C367D" w:rsidRDefault="00BA4F46" w:rsidP="00711EE1">
            <w:pPr>
              <w:pStyle w:val="Subtitle2"/>
              <w:spacing w:before="20" w:after="20"/>
              <w:rPr>
                <w:sz w:val="20"/>
              </w:rPr>
            </w:pPr>
            <w:r w:rsidRPr="002C367D">
              <w:rPr>
                <w:sz w:val="20"/>
              </w:rPr>
              <w:t>Year n</w:t>
            </w:r>
          </w:p>
        </w:tc>
        <w:tc>
          <w:tcPr>
            <w:tcW w:w="1170" w:type="dxa"/>
          </w:tcPr>
          <w:p w14:paraId="04F5AD6A" w14:textId="77777777" w:rsidR="00BA4F46" w:rsidRPr="002C367D" w:rsidRDefault="00BA4F46" w:rsidP="00711EE1">
            <w:pPr>
              <w:pStyle w:val="Subtitle2"/>
              <w:spacing w:before="20" w:after="20"/>
              <w:rPr>
                <w:sz w:val="20"/>
              </w:rPr>
            </w:pPr>
            <w:r w:rsidRPr="002C367D">
              <w:rPr>
                <w:sz w:val="20"/>
              </w:rPr>
              <w:t>Avg.</w:t>
            </w:r>
          </w:p>
        </w:tc>
        <w:tc>
          <w:tcPr>
            <w:tcW w:w="1080" w:type="dxa"/>
          </w:tcPr>
          <w:p w14:paraId="600A810A" w14:textId="77777777" w:rsidR="00BA4F46" w:rsidRPr="002C367D" w:rsidRDefault="00BA4F46" w:rsidP="00711EE1">
            <w:pPr>
              <w:pStyle w:val="Subtitle2"/>
              <w:spacing w:before="20" w:after="20"/>
              <w:rPr>
                <w:strike/>
                <w:sz w:val="20"/>
              </w:rPr>
            </w:pPr>
            <w:r w:rsidRPr="002C367D">
              <w:rPr>
                <w:sz w:val="20"/>
              </w:rPr>
              <w:t>Avg. Ratio</w:t>
            </w:r>
          </w:p>
        </w:tc>
      </w:tr>
      <w:tr w:rsidR="00BA4F46" w:rsidRPr="002C367D" w14:paraId="41A1C764" w14:textId="77777777" w:rsidTr="000F1795">
        <w:trPr>
          <w:cantSplit/>
        </w:trPr>
        <w:tc>
          <w:tcPr>
            <w:tcW w:w="9090" w:type="dxa"/>
            <w:gridSpan w:val="8"/>
          </w:tcPr>
          <w:p w14:paraId="7C436C61" w14:textId="77777777" w:rsidR="00BA4F46" w:rsidRPr="002C367D" w:rsidRDefault="00BA4F46" w:rsidP="00711EE1">
            <w:pPr>
              <w:pStyle w:val="Subtitle2"/>
              <w:spacing w:before="20" w:after="20"/>
              <w:rPr>
                <w:sz w:val="20"/>
              </w:rPr>
            </w:pPr>
            <w:r w:rsidRPr="002C367D">
              <w:rPr>
                <w:sz w:val="20"/>
              </w:rPr>
              <w:t>Information from Balance Sheet</w:t>
            </w:r>
          </w:p>
        </w:tc>
      </w:tr>
      <w:tr w:rsidR="00BA4F46" w:rsidRPr="002C367D" w14:paraId="40EDCF37" w14:textId="77777777" w:rsidTr="000F1795">
        <w:trPr>
          <w:cantSplit/>
          <w:trHeight w:val="494"/>
        </w:trPr>
        <w:tc>
          <w:tcPr>
            <w:tcW w:w="1600" w:type="dxa"/>
          </w:tcPr>
          <w:p w14:paraId="766B0E6F" w14:textId="77777777" w:rsidR="00BA4F46" w:rsidRPr="002C367D" w:rsidRDefault="00BA4F46" w:rsidP="00711EE1">
            <w:pPr>
              <w:pStyle w:val="Subtitle2"/>
              <w:spacing w:before="20" w:after="20"/>
              <w:rPr>
                <w:sz w:val="20"/>
              </w:rPr>
            </w:pPr>
            <w:r w:rsidRPr="002C367D">
              <w:rPr>
                <w:sz w:val="20"/>
              </w:rPr>
              <w:t>Total Assets (TA)</w:t>
            </w:r>
          </w:p>
        </w:tc>
        <w:tc>
          <w:tcPr>
            <w:tcW w:w="1010" w:type="dxa"/>
          </w:tcPr>
          <w:p w14:paraId="0415A0A1" w14:textId="77777777" w:rsidR="00BA4F46" w:rsidRPr="002C367D" w:rsidRDefault="00BA4F46" w:rsidP="00711EE1">
            <w:pPr>
              <w:pStyle w:val="Subtitle2"/>
              <w:spacing w:before="20" w:after="20"/>
              <w:rPr>
                <w:sz w:val="20"/>
              </w:rPr>
            </w:pPr>
          </w:p>
        </w:tc>
        <w:tc>
          <w:tcPr>
            <w:tcW w:w="990" w:type="dxa"/>
          </w:tcPr>
          <w:p w14:paraId="4CBFEDF8" w14:textId="77777777" w:rsidR="00BA4F46" w:rsidRPr="002C367D" w:rsidRDefault="00BA4F46" w:rsidP="00711EE1">
            <w:pPr>
              <w:pStyle w:val="Subtitle2"/>
              <w:spacing w:before="20" w:after="20"/>
              <w:rPr>
                <w:sz w:val="20"/>
              </w:rPr>
            </w:pPr>
          </w:p>
        </w:tc>
        <w:tc>
          <w:tcPr>
            <w:tcW w:w="990" w:type="dxa"/>
          </w:tcPr>
          <w:p w14:paraId="7A1926BF" w14:textId="77777777" w:rsidR="00BA4F46" w:rsidRPr="002C367D" w:rsidRDefault="00BA4F46" w:rsidP="00711EE1">
            <w:pPr>
              <w:pStyle w:val="Subtitle2"/>
              <w:spacing w:before="20" w:after="20"/>
              <w:rPr>
                <w:sz w:val="20"/>
              </w:rPr>
            </w:pPr>
          </w:p>
        </w:tc>
        <w:tc>
          <w:tcPr>
            <w:tcW w:w="1170" w:type="dxa"/>
          </w:tcPr>
          <w:p w14:paraId="31F05D8E" w14:textId="77777777" w:rsidR="00BA4F46" w:rsidRPr="002C367D" w:rsidRDefault="00BA4F46" w:rsidP="00711EE1">
            <w:pPr>
              <w:pStyle w:val="Subtitle2"/>
              <w:spacing w:before="20" w:after="20"/>
              <w:rPr>
                <w:sz w:val="20"/>
              </w:rPr>
            </w:pPr>
          </w:p>
        </w:tc>
        <w:tc>
          <w:tcPr>
            <w:tcW w:w="1080" w:type="dxa"/>
          </w:tcPr>
          <w:p w14:paraId="6D41E747" w14:textId="77777777" w:rsidR="00BA4F46" w:rsidRPr="002C367D" w:rsidRDefault="00BA4F46" w:rsidP="00711EE1">
            <w:pPr>
              <w:pStyle w:val="Subtitle2"/>
              <w:spacing w:before="20" w:after="20"/>
              <w:rPr>
                <w:sz w:val="20"/>
              </w:rPr>
            </w:pPr>
          </w:p>
        </w:tc>
        <w:tc>
          <w:tcPr>
            <w:tcW w:w="1170" w:type="dxa"/>
          </w:tcPr>
          <w:p w14:paraId="14526EB4" w14:textId="77777777" w:rsidR="00BA4F46" w:rsidRPr="002C367D" w:rsidRDefault="00BA4F46" w:rsidP="00711EE1">
            <w:pPr>
              <w:pStyle w:val="Subtitle2"/>
              <w:spacing w:before="20" w:after="20"/>
              <w:rPr>
                <w:sz w:val="20"/>
              </w:rPr>
            </w:pPr>
          </w:p>
        </w:tc>
        <w:tc>
          <w:tcPr>
            <w:tcW w:w="1080" w:type="dxa"/>
            <w:vMerge w:val="restart"/>
          </w:tcPr>
          <w:p w14:paraId="396DB60C" w14:textId="77777777" w:rsidR="00BA4F46" w:rsidRPr="002C367D" w:rsidRDefault="00BA4F46" w:rsidP="00711EE1">
            <w:pPr>
              <w:pStyle w:val="Subtitle2"/>
              <w:spacing w:before="20" w:after="20"/>
              <w:rPr>
                <w:sz w:val="20"/>
              </w:rPr>
            </w:pPr>
          </w:p>
        </w:tc>
      </w:tr>
      <w:tr w:rsidR="00BA4F46" w:rsidRPr="002C367D" w14:paraId="421719BC" w14:textId="77777777" w:rsidTr="000F1795">
        <w:trPr>
          <w:cantSplit/>
          <w:trHeight w:val="530"/>
        </w:trPr>
        <w:tc>
          <w:tcPr>
            <w:tcW w:w="1600" w:type="dxa"/>
          </w:tcPr>
          <w:p w14:paraId="7E33372F" w14:textId="77777777" w:rsidR="00BA4F46" w:rsidRPr="002C367D" w:rsidRDefault="00BA4F46" w:rsidP="00711EE1">
            <w:pPr>
              <w:pStyle w:val="Subtitle2"/>
              <w:spacing w:before="20" w:after="20"/>
              <w:rPr>
                <w:sz w:val="20"/>
              </w:rPr>
            </w:pPr>
            <w:r w:rsidRPr="002C367D">
              <w:rPr>
                <w:sz w:val="20"/>
              </w:rPr>
              <w:t>Total Liabilities (TL)</w:t>
            </w:r>
          </w:p>
        </w:tc>
        <w:tc>
          <w:tcPr>
            <w:tcW w:w="1010" w:type="dxa"/>
          </w:tcPr>
          <w:p w14:paraId="0DD90DD9" w14:textId="77777777" w:rsidR="00BA4F46" w:rsidRPr="002C367D" w:rsidRDefault="00BA4F46" w:rsidP="00711EE1">
            <w:pPr>
              <w:pStyle w:val="Subtitle2"/>
              <w:spacing w:before="20" w:after="20"/>
              <w:rPr>
                <w:sz w:val="20"/>
              </w:rPr>
            </w:pPr>
          </w:p>
        </w:tc>
        <w:tc>
          <w:tcPr>
            <w:tcW w:w="990" w:type="dxa"/>
          </w:tcPr>
          <w:p w14:paraId="5AF4F667" w14:textId="77777777" w:rsidR="00BA4F46" w:rsidRPr="002C367D" w:rsidRDefault="00BA4F46" w:rsidP="00711EE1">
            <w:pPr>
              <w:pStyle w:val="Subtitle2"/>
              <w:spacing w:before="20" w:after="20"/>
              <w:rPr>
                <w:sz w:val="20"/>
              </w:rPr>
            </w:pPr>
          </w:p>
        </w:tc>
        <w:tc>
          <w:tcPr>
            <w:tcW w:w="990" w:type="dxa"/>
          </w:tcPr>
          <w:p w14:paraId="029DAC95" w14:textId="77777777" w:rsidR="00BA4F46" w:rsidRPr="002C367D" w:rsidRDefault="00BA4F46" w:rsidP="00711EE1">
            <w:pPr>
              <w:pStyle w:val="Subtitle2"/>
              <w:spacing w:before="20" w:after="20"/>
              <w:rPr>
                <w:sz w:val="20"/>
              </w:rPr>
            </w:pPr>
          </w:p>
        </w:tc>
        <w:tc>
          <w:tcPr>
            <w:tcW w:w="1170" w:type="dxa"/>
          </w:tcPr>
          <w:p w14:paraId="75F27777" w14:textId="77777777" w:rsidR="00BA4F46" w:rsidRPr="002C367D" w:rsidRDefault="00BA4F46" w:rsidP="00711EE1">
            <w:pPr>
              <w:pStyle w:val="Subtitle2"/>
              <w:spacing w:before="20" w:after="20"/>
              <w:rPr>
                <w:sz w:val="20"/>
              </w:rPr>
            </w:pPr>
          </w:p>
        </w:tc>
        <w:tc>
          <w:tcPr>
            <w:tcW w:w="1080" w:type="dxa"/>
          </w:tcPr>
          <w:p w14:paraId="71DDF7EE" w14:textId="77777777" w:rsidR="00BA4F46" w:rsidRPr="002C367D" w:rsidRDefault="00BA4F46" w:rsidP="00711EE1">
            <w:pPr>
              <w:pStyle w:val="Subtitle2"/>
              <w:spacing w:before="20" w:after="20"/>
              <w:rPr>
                <w:sz w:val="20"/>
              </w:rPr>
            </w:pPr>
          </w:p>
        </w:tc>
        <w:tc>
          <w:tcPr>
            <w:tcW w:w="1170" w:type="dxa"/>
          </w:tcPr>
          <w:p w14:paraId="6B7D655C" w14:textId="77777777" w:rsidR="00BA4F46" w:rsidRPr="002C367D" w:rsidRDefault="00BA4F46" w:rsidP="00711EE1">
            <w:pPr>
              <w:pStyle w:val="Subtitle2"/>
              <w:spacing w:before="20" w:after="20"/>
              <w:rPr>
                <w:sz w:val="20"/>
              </w:rPr>
            </w:pPr>
          </w:p>
        </w:tc>
        <w:tc>
          <w:tcPr>
            <w:tcW w:w="1080" w:type="dxa"/>
            <w:vMerge/>
          </w:tcPr>
          <w:p w14:paraId="44A67D06" w14:textId="77777777" w:rsidR="00BA4F46" w:rsidRPr="002C367D" w:rsidRDefault="00BA4F46" w:rsidP="00711EE1">
            <w:pPr>
              <w:pStyle w:val="Subtitle2"/>
              <w:spacing w:before="20" w:after="20"/>
              <w:rPr>
                <w:sz w:val="20"/>
              </w:rPr>
            </w:pPr>
          </w:p>
        </w:tc>
      </w:tr>
      <w:tr w:rsidR="00BA4F46" w:rsidRPr="002C367D" w14:paraId="44986322" w14:textId="77777777" w:rsidTr="000F1795">
        <w:trPr>
          <w:cantSplit/>
          <w:trHeight w:val="539"/>
        </w:trPr>
        <w:tc>
          <w:tcPr>
            <w:tcW w:w="1600" w:type="dxa"/>
          </w:tcPr>
          <w:p w14:paraId="0B4310E0" w14:textId="77777777" w:rsidR="00BA4F46" w:rsidRPr="002C367D" w:rsidRDefault="00BA4F46" w:rsidP="00711EE1">
            <w:pPr>
              <w:pStyle w:val="Subtitle2"/>
              <w:spacing w:before="20" w:after="20"/>
              <w:rPr>
                <w:sz w:val="20"/>
              </w:rPr>
            </w:pPr>
            <w:r w:rsidRPr="002C367D">
              <w:rPr>
                <w:sz w:val="20"/>
              </w:rPr>
              <w:t>Net Worth (NW)</w:t>
            </w:r>
          </w:p>
        </w:tc>
        <w:tc>
          <w:tcPr>
            <w:tcW w:w="1010" w:type="dxa"/>
          </w:tcPr>
          <w:p w14:paraId="26EB111B" w14:textId="77777777" w:rsidR="00BA4F46" w:rsidRPr="002C367D" w:rsidRDefault="00BA4F46" w:rsidP="00711EE1">
            <w:pPr>
              <w:pStyle w:val="Subtitle2"/>
              <w:spacing w:before="20" w:after="20"/>
              <w:rPr>
                <w:sz w:val="20"/>
              </w:rPr>
            </w:pPr>
          </w:p>
        </w:tc>
        <w:tc>
          <w:tcPr>
            <w:tcW w:w="990" w:type="dxa"/>
          </w:tcPr>
          <w:p w14:paraId="22FC0756" w14:textId="77777777" w:rsidR="00BA4F46" w:rsidRPr="002C367D" w:rsidRDefault="00BA4F46" w:rsidP="00711EE1">
            <w:pPr>
              <w:pStyle w:val="Subtitle2"/>
              <w:spacing w:before="20" w:after="20"/>
              <w:rPr>
                <w:sz w:val="20"/>
              </w:rPr>
            </w:pPr>
          </w:p>
        </w:tc>
        <w:tc>
          <w:tcPr>
            <w:tcW w:w="990" w:type="dxa"/>
          </w:tcPr>
          <w:p w14:paraId="39B22F81" w14:textId="77777777" w:rsidR="00BA4F46" w:rsidRPr="002C367D" w:rsidRDefault="00BA4F46" w:rsidP="00711EE1">
            <w:pPr>
              <w:pStyle w:val="Subtitle2"/>
              <w:spacing w:before="20" w:after="20"/>
              <w:rPr>
                <w:sz w:val="20"/>
              </w:rPr>
            </w:pPr>
          </w:p>
        </w:tc>
        <w:tc>
          <w:tcPr>
            <w:tcW w:w="1170" w:type="dxa"/>
          </w:tcPr>
          <w:p w14:paraId="03D549B9" w14:textId="77777777" w:rsidR="00BA4F46" w:rsidRPr="002C367D" w:rsidRDefault="00BA4F46" w:rsidP="00711EE1">
            <w:pPr>
              <w:pStyle w:val="Subtitle2"/>
              <w:spacing w:before="20" w:after="20"/>
              <w:rPr>
                <w:sz w:val="20"/>
              </w:rPr>
            </w:pPr>
          </w:p>
        </w:tc>
        <w:tc>
          <w:tcPr>
            <w:tcW w:w="1080" w:type="dxa"/>
          </w:tcPr>
          <w:p w14:paraId="2879FA3A" w14:textId="77777777" w:rsidR="00BA4F46" w:rsidRPr="002C367D" w:rsidRDefault="00BA4F46" w:rsidP="00711EE1">
            <w:pPr>
              <w:pStyle w:val="Subtitle2"/>
              <w:spacing w:before="20" w:after="20"/>
              <w:rPr>
                <w:sz w:val="20"/>
              </w:rPr>
            </w:pPr>
          </w:p>
        </w:tc>
        <w:tc>
          <w:tcPr>
            <w:tcW w:w="1170" w:type="dxa"/>
          </w:tcPr>
          <w:p w14:paraId="6A814980" w14:textId="77777777" w:rsidR="00BA4F46" w:rsidRPr="002C367D" w:rsidRDefault="00BA4F46" w:rsidP="00711EE1">
            <w:pPr>
              <w:pStyle w:val="Subtitle2"/>
              <w:spacing w:before="20" w:after="20"/>
              <w:rPr>
                <w:sz w:val="20"/>
              </w:rPr>
            </w:pPr>
          </w:p>
        </w:tc>
        <w:tc>
          <w:tcPr>
            <w:tcW w:w="1080" w:type="dxa"/>
          </w:tcPr>
          <w:p w14:paraId="7CEDA9CF" w14:textId="77777777" w:rsidR="00BA4F46" w:rsidRPr="002C367D" w:rsidRDefault="00BA4F46" w:rsidP="00711EE1">
            <w:pPr>
              <w:pStyle w:val="Subtitle2"/>
              <w:spacing w:before="20" w:after="20"/>
              <w:rPr>
                <w:sz w:val="20"/>
              </w:rPr>
            </w:pPr>
          </w:p>
        </w:tc>
      </w:tr>
      <w:tr w:rsidR="00BA4F46" w:rsidRPr="002C367D" w14:paraId="14D8A253" w14:textId="77777777" w:rsidTr="000F1795">
        <w:trPr>
          <w:cantSplit/>
          <w:trHeight w:val="521"/>
        </w:trPr>
        <w:tc>
          <w:tcPr>
            <w:tcW w:w="1600" w:type="dxa"/>
          </w:tcPr>
          <w:p w14:paraId="251FEFC9" w14:textId="77777777" w:rsidR="00BA4F46" w:rsidRPr="002C367D" w:rsidRDefault="00BA4F46" w:rsidP="00711EE1">
            <w:pPr>
              <w:pStyle w:val="Subtitle2"/>
              <w:spacing w:before="20" w:after="20"/>
              <w:rPr>
                <w:sz w:val="20"/>
              </w:rPr>
            </w:pPr>
            <w:r w:rsidRPr="002C367D">
              <w:rPr>
                <w:sz w:val="20"/>
              </w:rPr>
              <w:t>Current Assets (CA)</w:t>
            </w:r>
          </w:p>
        </w:tc>
        <w:tc>
          <w:tcPr>
            <w:tcW w:w="1010" w:type="dxa"/>
          </w:tcPr>
          <w:p w14:paraId="553EC317" w14:textId="77777777" w:rsidR="00BA4F46" w:rsidRPr="002C367D" w:rsidRDefault="00BA4F46" w:rsidP="00711EE1">
            <w:pPr>
              <w:pStyle w:val="Subtitle2"/>
              <w:spacing w:before="20" w:after="20"/>
              <w:rPr>
                <w:sz w:val="20"/>
              </w:rPr>
            </w:pPr>
          </w:p>
        </w:tc>
        <w:tc>
          <w:tcPr>
            <w:tcW w:w="990" w:type="dxa"/>
          </w:tcPr>
          <w:p w14:paraId="63CF37B9" w14:textId="77777777" w:rsidR="00BA4F46" w:rsidRPr="002C367D" w:rsidRDefault="00BA4F46" w:rsidP="00711EE1">
            <w:pPr>
              <w:pStyle w:val="Subtitle2"/>
              <w:spacing w:before="20" w:after="20"/>
              <w:rPr>
                <w:sz w:val="20"/>
              </w:rPr>
            </w:pPr>
          </w:p>
        </w:tc>
        <w:tc>
          <w:tcPr>
            <w:tcW w:w="990" w:type="dxa"/>
          </w:tcPr>
          <w:p w14:paraId="1F99A367" w14:textId="77777777" w:rsidR="00BA4F46" w:rsidRPr="002C367D" w:rsidRDefault="00BA4F46" w:rsidP="00711EE1">
            <w:pPr>
              <w:pStyle w:val="Subtitle2"/>
              <w:spacing w:before="20" w:after="20"/>
              <w:rPr>
                <w:sz w:val="20"/>
              </w:rPr>
            </w:pPr>
          </w:p>
        </w:tc>
        <w:tc>
          <w:tcPr>
            <w:tcW w:w="1170" w:type="dxa"/>
          </w:tcPr>
          <w:p w14:paraId="641E6F2C" w14:textId="77777777" w:rsidR="00BA4F46" w:rsidRPr="002C367D" w:rsidRDefault="00BA4F46" w:rsidP="00711EE1">
            <w:pPr>
              <w:pStyle w:val="Subtitle2"/>
              <w:spacing w:before="20" w:after="20"/>
              <w:rPr>
                <w:sz w:val="20"/>
              </w:rPr>
            </w:pPr>
          </w:p>
        </w:tc>
        <w:tc>
          <w:tcPr>
            <w:tcW w:w="1080" w:type="dxa"/>
          </w:tcPr>
          <w:p w14:paraId="7E9BD322" w14:textId="77777777" w:rsidR="00BA4F46" w:rsidRPr="002C367D" w:rsidRDefault="00BA4F46" w:rsidP="00711EE1">
            <w:pPr>
              <w:pStyle w:val="Subtitle2"/>
              <w:spacing w:before="20" w:after="20"/>
              <w:rPr>
                <w:sz w:val="20"/>
              </w:rPr>
            </w:pPr>
          </w:p>
        </w:tc>
        <w:tc>
          <w:tcPr>
            <w:tcW w:w="1170" w:type="dxa"/>
          </w:tcPr>
          <w:p w14:paraId="3AFFABA0" w14:textId="77777777" w:rsidR="00BA4F46" w:rsidRPr="002C367D" w:rsidRDefault="00BA4F46" w:rsidP="00711EE1">
            <w:pPr>
              <w:pStyle w:val="Subtitle2"/>
              <w:spacing w:before="20" w:after="20"/>
              <w:rPr>
                <w:sz w:val="20"/>
              </w:rPr>
            </w:pPr>
          </w:p>
        </w:tc>
        <w:tc>
          <w:tcPr>
            <w:tcW w:w="1080" w:type="dxa"/>
            <w:vMerge w:val="restart"/>
          </w:tcPr>
          <w:p w14:paraId="7D67DEBB" w14:textId="77777777" w:rsidR="00BA4F46" w:rsidRPr="002C367D" w:rsidRDefault="00BA4F46" w:rsidP="00711EE1">
            <w:pPr>
              <w:pStyle w:val="Subtitle2"/>
              <w:spacing w:before="20" w:after="20"/>
              <w:rPr>
                <w:sz w:val="20"/>
              </w:rPr>
            </w:pPr>
          </w:p>
        </w:tc>
      </w:tr>
      <w:tr w:rsidR="00BA4F46" w:rsidRPr="002C367D" w14:paraId="7366877C" w14:textId="77777777" w:rsidTr="000F1795">
        <w:trPr>
          <w:cantSplit/>
          <w:trHeight w:val="449"/>
        </w:trPr>
        <w:tc>
          <w:tcPr>
            <w:tcW w:w="1600" w:type="dxa"/>
          </w:tcPr>
          <w:p w14:paraId="55D7FD54" w14:textId="77777777" w:rsidR="00BA4F46" w:rsidRPr="002C367D" w:rsidRDefault="00BA4F46" w:rsidP="00711EE1">
            <w:pPr>
              <w:pStyle w:val="Subtitle2"/>
              <w:spacing w:before="20" w:after="20"/>
              <w:rPr>
                <w:sz w:val="20"/>
              </w:rPr>
            </w:pPr>
            <w:r w:rsidRPr="002C367D">
              <w:rPr>
                <w:sz w:val="20"/>
              </w:rPr>
              <w:t>Current Liabilities (CL)</w:t>
            </w:r>
          </w:p>
        </w:tc>
        <w:tc>
          <w:tcPr>
            <w:tcW w:w="1010" w:type="dxa"/>
          </w:tcPr>
          <w:p w14:paraId="5A1E5BAD" w14:textId="77777777" w:rsidR="00BA4F46" w:rsidRPr="002C367D" w:rsidRDefault="00BA4F46" w:rsidP="00711EE1">
            <w:pPr>
              <w:pStyle w:val="Subtitle2"/>
              <w:spacing w:before="20" w:after="20"/>
              <w:rPr>
                <w:sz w:val="20"/>
              </w:rPr>
            </w:pPr>
          </w:p>
        </w:tc>
        <w:tc>
          <w:tcPr>
            <w:tcW w:w="990" w:type="dxa"/>
          </w:tcPr>
          <w:p w14:paraId="59AFE5B8" w14:textId="77777777" w:rsidR="00BA4F46" w:rsidRPr="002C367D" w:rsidRDefault="00BA4F46" w:rsidP="00711EE1">
            <w:pPr>
              <w:pStyle w:val="Subtitle2"/>
              <w:spacing w:before="20" w:after="20"/>
              <w:rPr>
                <w:sz w:val="20"/>
              </w:rPr>
            </w:pPr>
          </w:p>
        </w:tc>
        <w:tc>
          <w:tcPr>
            <w:tcW w:w="990" w:type="dxa"/>
          </w:tcPr>
          <w:p w14:paraId="4C0CB6EF" w14:textId="77777777" w:rsidR="00BA4F46" w:rsidRPr="002C367D" w:rsidRDefault="00BA4F46" w:rsidP="00711EE1">
            <w:pPr>
              <w:pStyle w:val="Subtitle2"/>
              <w:spacing w:before="20" w:after="20"/>
              <w:rPr>
                <w:sz w:val="20"/>
              </w:rPr>
            </w:pPr>
          </w:p>
        </w:tc>
        <w:tc>
          <w:tcPr>
            <w:tcW w:w="1170" w:type="dxa"/>
          </w:tcPr>
          <w:p w14:paraId="1ED2C8AA" w14:textId="77777777" w:rsidR="00BA4F46" w:rsidRPr="002C367D" w:rsidRDefault="00BA4F46" w:rsidP="00711EE1">
            <w:pPr>
              <w:pStyle w:val="Subtitle2"/>
              <w:spacing w:before="20" w:after="20"/>
              <w:rPr>
                <w:sz w:val="20"/>
              </w:rPr>
            </w:pPr>
          </w:p>
        </w:tc>
        <w:tc>
          <w:tcPr>
            <w:tcW w:w="1080" w:type="dxa"/>
          </w:tcPr>
          <w:p w14:paraId="1768F36F" w14:textId="77777777" w:rsidR="00BA4F46" w:rsidRPr="002C367D" w:rsidRDefault="00BA4F46" w:rsidP="00711EE1">
            <w:pPr>
              <w:pStyle w:val="Subtitle2"/>
              <w:spacing w:before="20" w:after="20"/>
              <w:rPr>
                <w:sz w:val="20"/>
              </w:rPr>
            </w:pPr>
          </w:p>
        </w:tc>
        <w:tc>
          <w:tcPr>
            <w:tcW w:w="1170" w:type="dxa"/>
          </w:tcPr>
          <w:p w14:paraId="304F9C5A" w14:textId="77777777" w:rsidR="00BA4F46" w:rsidRPr="002C367D" w:rsidRDefault="00BA4F46" w:rsidP="00711EE1">
            <w:pPr>
              <w:pStyle w:val="Subtitle2"/>
              <w:spacing w:before="20" w:after="20"/>
              <w:rPr>
                <w:sz w:val="20"/>
              </w:rPr>
            </w:pPr>
          </w:p>
        </w:tc>
        <w:tc>
          <w:tcPr>
            <w:tcW w:w="1080" w:type="dxa"/>
            <w:vMerge/>
          </w:tcPr>
          <w:p w14:paraId="792DF6EB" w14:textId="77777777" w:rsidR="00BA4F46" w:rsidRPr="002C367D" w:rsidRDefault="00BA4F46" w:rsidP="00711EE1">
            <w:pPr>
              <w:pStyle w:val="Subtitle2"/>
              <w:spacing w:before="20" w:after="20"/>
              <w:rPr>
                <w:sz w:val="20"/>
              </w:rPr>
            </w:pPr>
          </w:p>
        </w:tc>
      </w:tr>
      <w:tr w:rsidR="00BA4F46" w:rsidRPr="002C367D" w14:paraId="29C7A0CB" w14:textId="77777777" w:rsidTr="000F1795">
        <w:trPr>
          <w:cantSplit/>
        </w:trPr>
        <w:tc>
          <w:tcPr>
            <w:tcW w:w="9090" w:type="dxa"/>
            <w:gridSpan w:val="8"/>
          </w:tcPr>
          <w:p w14:paraId="3F689276" w14:textId="77777777" w:rsidR="00BA4F46" w:rsidRPr="002C367D" w:rsidRDefault="00BA4F46" w:rsidP="00711EE1">
            <w:pPr>
              <w:pStyle w:val="Subtitle2"/>
              <w:spacing w:before="20" w:after="20"/>
              <w:rPr>
                <w:sz w:val="20"/>
              </w:rPr>
            </w:pPr>
            <w:r w:rsidRPr="002C367D">
              <w:rPr>
                <w:sz w:val="20"/>
              </w:rPr>
              <w:t>Information from Income Statement</w:t>
            </w:r>
          </w:p>
        </w:tc>
      </w:tr>
      <w:tr w:rsidR="00BA4F46" w:rsidRPr="002C367D" w14:paraId="79E40252" w14:textId="77777777" w:rsidTr="000F1795">
        <w:trPr>
          <w:cantSplit/>
          <w:trHeight w:val="548"/>
        </w:trPr>
        <w:tc>
          <w:tcPr>
            <w:tcW w:w="1600" w:type="dxa"/>
          </w:tcPr>
          <w:p w14:paraId="6A70631C" w14:textId="77777777" w:rsidR="00BA4F46" w:rsidRPr="002C367D" w:rsidRDefault="00BA4F46" w:rsidP="00711EE1">
            <w:pPr>
              <w:pStyle w:val="Subtitle2"/>
              <w:spacing w:before="20" w:after="20"/>
              <w:rPr>
                <w:sz w:val="20"/>
              </w:rPr>
            </w:pPr>
            <w:r w:rsidRPr="002C367D">
              <w:rPr>
                <w:sz w:val="20"/>
              </w:rPr>
              <w:t>Total Revenue (TR)</w:t>
            </w:r>
          </w:p>
        </w:tc>
        <w:tc>
          <w:tcPr>
            <w:tcW w:w="1010" w:type="dxa"/>
          </w:tcPr>
          <w:p w14:paraId="7497216E" w14:textId="77777777" w:rsidR="00BA4F46" w:rsidRPr="002C367D" w:rsidRDefault="00BA4F46" w:rsidP="00711EE1">
            <w:pPr>
              <w:pStyle w:val="Subtitle2"/>
              <w:spacing w:before="20" w:after="20"/>
              <w:rPr>
                <w:sz w:val="20"/>
              </w:rPr>
            </w:pPr>
          </w:p>
        </w:tc>
        <w:tc>
          <w:tcPr>
            <w:tcW w:w="990" w:type="dxa"/>
          </w:tcPr>
          <w:p w14:paraId="64EA6741" w14:textId="77777777" w:rsidR="00BA4F46" w:rsidRPr="002C367D" w:rsidRDefault="00BA4F46" w:rsidP="00711EE1">
            <w:pPr>
              <w:pStyle w:val="Subtitle2"/>
              <w:spacing w:before="20" w:after="20"/>
              <w:rPr>
                <w:sz w:val="20"/>
              </w:rPr>
            </w:pPr>
          </w:p>
        </w:tc>
        <w:tc>
          <w:tcPr>
            <w:tcW w:w="990" w:type="dxa"/>
          </w:tcPr>
          <w:p w14:paraId="0F8810D8" w14:textId="77777777" w:rsidR="00BA4F46" w:rsidRPr="002C367D" w:rsidRDefault="00BA4F46" w:rsidP="00711EE1">
            <w:pPr>
              <w:pStyle w:val="Subtitle2"/>
              <w:spacing w:before="20" w:after="20"/>
              <w:rPr>
                <w:sz w:val="20"/>
              </w:rPr>
            </w:pPr>
          </w:p>
        </w:tc>
        <w:tc>
          <w:tcPr>
            <w:tcW w:w="1170" w:type="dxa"/>
          </w:tcPr>
          <w:p w14:paraId="71FAD4FB" w14:textId="77777777" w:rsidR="00BA4F46" w:rsidRPr="002C367D" w:rsidRDefault="00BA4F46" w:rsidP="00711EE1">
            <w:pPr>
              <w:pStyle w:val="Subtitle2"/>
              <w:spacing w:before="20" w:after="20"/>
              <w:rPr>
                <w:sz w:val="20"/>
              </w:rPr>
            </w:pPr>
          </w:p>
        </w:tc>
        <w:tc>
          <w:tcPr>
            <w:tcW w:w="1080" w:type="dxa"/>
          </w:tcPr>
          <w:p w14:paraId="3EC988F6" w14:textId="77777777" w:rsidR="00BA4F46" w:rsidRPr="002C367D" w:rsidRDefault="00BA4F46" w:rsidP="00711EE1">
            <w:pPr>
              <w:pStyle w:val="Subtitle2"/>
              <w:spacing w:before="20" w:after="20"/>
              <w:rPr>
                <w:sz w:val="20"/>
              </w:rPr>
            </w:pPr>
          </w:p>
        </w:tc>
        <w:tc>
          <w:tcPr>
            <w:tcW w:w="1170" w:type="dxa"/>
          </w:tcPr>
          <w:p w14:paraId="54980EDF" w14:textId="77777777" w:rsidR="00BA4F46" w:rsidRPr="002C367D" w:rsidRDefault="00BA4F46" w:rsidP="00711EE1">
            <w:pPr>
              <w:pStyle w:val="Subtitle2"/>
              <w:spacing w:before="20" w:after="20"/>
              <w:rPr>
                <w:sz w:val="20"/>
              </w:rPr>
            </w:pPr>
          </w:p>
        </w:tc>
        <w:tc>
          <w:tcPr>
            <w:tcW w:w="1080" w:type="dxa"/>
            <w:vMerge w:val="restart"/>
          </w:tcPr>
          <w:p w14:paraId="687F621E" w14:textId="77777777" w:rsidR="00BA4F46" w:rsidRPr="002C367D" w:rsidRDefault="00BA4F46" w:rsidP="00711EE1">
            <w:pPr>
              <w:pStyle w:val="Subtitle2"/>
              <w:spacing w:before="20" w:after="20"/>
              <w:rPr>
                <w:sz w:val="20"/>
              </w:rPr>
            </w:pPr>
          </w:p>
        </w:tc>
      </w:tr>
      <w:tr w:rsidR="00BA4F46" w:rsidRPr="002C367D" w14:paraId="4266F995" w14:textId="77777777" w:rsidTr="000F1795">
        <w:trPr>
          <w:cantSplit/>
          <w:trHeight w:val="440"/>
        </w:trPr>
        <w:tc>
          <w:tcPr>
            <w:tcW w:w="1600" w:type="dxa"/>
          </w:tcPr>
          <w:p w14:paraId="3B39F36F" w14:textId="77777777" w:rsidR="00BA4F46" w:rsidRPr="002C367D" w:rsidRDefault="00BA4F46" w:rsidP="00711EE1">
            <w:pPr>
              <w:pStyle w:val="Subtitle2"/>
              <w:spacing w:before="20" w:after="20"/>
              <w:rPr>
                <w:sz w:val="20"/>
              </w:rPr>
            </w:pPr>
            <w:r w:rsidRPr="002C367D">
              <w:rPr>
                <w:sz w:val="20"/>
              </w:rPr>
              <w:t>Profits Before Taxes (PBT)</w:t>
            </w:r>
          </w:p>
        </w:tc>
        <w:tc>
          <w:tcPr>
            <w:tcW w:w="1010" w:type="dxa"/>
          </w:tcPr>
          <w:p w14:paraId="393CB5AD" w14:textId="77777777" w:rsidR="00BA4F46" w:rsidRPr="002C367D" w:rsidRDefault="00BA4F46" w:rsidP="00711EE1">
            <w:pPr>
              <w:pStyle w:val="Subtitle2"/>
              <w:spacing w:before="20" w:after="20"/>
              <w:rPr>
                <w:sz w:val="20"/>
              </w:rPr>
            </w:pPr>
          </w:p>
        </w:tc>
        <w:tc>
          <w:tcPr>
            <w:tcW w:w="990" w:type="dxa"/>
          </w:tcPr>
          <w:p w14:paraId="69128B35" w14:textId="77777777" w:rsidR="00BA4F46" w:rsidRPr="002C367D" w:rsidRDefault="00BA4F46" w:rsidP="00711EE1">
            <w:pPr>
              <w:pStyle w:val="Subtitle2"/>
              <w:spacing w:before="20" w:after="20"/>
              <w:rPr>
                <w:sz w:val="20"/>
              </w:rPr>
            </w:pPr>
          </w:p>
        </w:tc>
        <w:tc>
          <w:tcPr>
            <w:tcW w:w="990" w:type="dxa"/>
          </w:tcPr>
          <w:p w14:paraId="07735689" w14:textId="77777777" w:rsidR="00BA4F46" w:rsidRPr="002C367D" w:rsidRDefault="00BA4F46" w:rsidP="00711EE1">
            <w:pPr>
              <w:pStyle w:val="Subtitle2"/>
              <w:spacing w:before="20" w:after="20"/>
              <w:rPr>
                <w:sz w:val="20"/>
              </w:rPr>
            </w:pPr>
          </w:p>
        </w:tc>
        <w:tc>
          <w:tcPr>
            <w:tcW w:w="1170" w:type="dxa"/>
          </w:tcPr>
          <w:p w14:paraId="6ECB76EC" w14:textId="77777777" w:rsidR="00BA4F46" w:rsidRPr="002C367D" w:rsidRDefault="00BA4F46" w:rsidP="00711EE1">
            <w:pPr>
              <w:pStyle w:val="Subtitle2"/>
              <w:spacing w:before="20" w:after="20"/>
              <w:rPr>
                <w:sz w:val="20"/>
              </w:rPr>
            </w:pPr>
          </w:p>
        </w:tc>
        <w:tc>
          <w:tcPr>
            <w:tcW w:w="1080" w:type="dxa"/>
          </w:tcPr>
          <w:p w14:paraId="0E9E1B92" w14:textId="77777777" w:rsidR="00BA4F46" w:rsidRPr="002C367D" w:rsidRDefault="00BA4F46" w:rsidP="00711EE1">
            <w:pPr>
              <w:pStyle w:val="Subtitle2"/>
              <w:spacing w:before="20" w:after="20"/>
              <w:rPr>
                <w:sz w:val="20"/>
              </w:rPr>
            </w:pPr>
          </w:p>
        </w:tc>
        <w:tc>
          <w:tcPr>
            <w:tcW w:w="1170" w:type="dxa"/>
          </w:tcPr>
          <w:p w14:paraId="62946FCD" w14:textId="77777777" w:rsidR="00BA4F46" w:rsidRPr="002C367D" w:rsidRDefault="00BA4F46" w:rsidP="00711EE1">
            <w:pPr>
              <w:pStyle w:val="Subtitle2"/>
              <w:spacing w:before="20" w:after="20"/>
              <w:rPr>
                <w:sz w:val="20"/>
              </w:rPr>
            </w:pPr>
          </w:p>
        </w:tc>
        <w:tc>
          <w:tcPr>
            <w:tcW w:w="1080" w:type="dxa"/>
            <w:vMerge/>
          </w:tcPr>
          <w:p w14:paraId="7391FB6A" w14:textId="77777777" w:rsidR="00BA4F46" w:rsidRPr="002C367D" w:rsidRDefault="00BA4F46" w:rsidP="00711EE1">
            <w:pPr>
              <w:pStyle w:val="Subtitle2"/>
              <w:spacing w:before="20" w:after="20"/>
              <w:rPr>
                <w:sz w:val="20"/>
              </w:rPr>
            </w:pPr>
          </w:p>
        </w:tc>
      </w:tr>
      <w:tr w:rsidR="00BA4F46" w:rsidRPr="002C367D" w14:paraId="211081DA" w14:textId="77777777" w:rsidTr="000F1795">
        <w:trPr>
          <w:cantSplit/>
        </w:trPr>
        <w:tc>
          <w:tcPr>
            <w:tcW w:w="9090" w:type="dxa"/>
            <w:gridSpan w:val="8"/>
          </w:tcPr>
          <w:p w14:paraId="0381AE83" w14:textId="77777777" w:rsidR="00BA4F46" w:rsidRPr="002C367D" w:rsidRDefault="00BA4F46" w:rsidP="00803EC1">
            <w:pPr>
              <w:pStyle w:val="Subtitle2"/>
              <w:rPr>
                <w:sz w:val="20"/>
              </w:rPr>
            </w:pPr>
          </w:p>
        </w:tc>
      </w:tr>
    </w:tbl>
    <w:p w14:paraId="11524CC2" w14:textId="77777777" w:rsidR="00BA4F46" w:rsidRPr="002C367D" w:rsidRDefault="00BA4F46" w:rsidP="00BA4F46">
      <w:pPr>
        <w:pStyle w:val="Header"/>
      </w:pPr>
    </w:p>
    <w:p w14:paraId="1D5769AC" w14:textId="77777777" w:rsidR="00BA4F46" w:rsidRPr="002C367D" w:rsidRDefault="00BA4F46" w:rsidP="00BA4F46">
      <w:r w:rsidRPr="002C367D">
        <w:t>Attached are copies of financial statements (balance sheets, including all related notes, and income statements) for the years required above complying with the following conditions:</w:t>
      </w:r>
    </w:p>
    <w:p w14:paraId="3D7DB1FE" w14:textId="3EC918E0" w:rsidR="00BA4F46" w:rsidRPr="002C367D" w:rsidRDefault="00BA4F46" w:rsidP="00394921">
      <w:pPr>
        <w:pStyle w:val="ListParagraph"/>
        <w:numPr>
          <w:ilvl w:val="0"/>
          <w:numId w:val="21"/>
        </w:numPr>
      </w:pPr>
      <w:r w:rsidRPr="002C367D">
        <w:t xml:space="preserve">Must reflect the financial situation of the </w:t>
      </w:r>
      <w:r w:rsidR="00A64EA0" w:rsidRPr="002C367D">
        <w:t>Proposer</w:t>
      </w:r>
      <w:r w:rsidRPr="002C367D">
        <w:t xml:space="preserve"> or member to a JV, and not sister or parent companies</w:t>
      </w:r>
    </w:p>
    <w:p w14:paraId="1A223431" w14:textId="77777777" w:rsidR="00BA4F46" w:rsidRPr="002C367D" w:rsidRDefault="00BA4F46" w:rsidP="00394921">
      <w:pPr>
        <w:pStyle w:val="ListParagraph"/>
        <w:numPr>
          <w:ilvl w:val="0"/>
          <w:numId w:val="21"/>
        </w:numPr>
      </w:pPr>
      <w:r w:rsidRPr="002C367D">
        <w:t>Historic financial statements must be audited by a certified accountant</w:t>
      </w:r>
    </w:p>
    <w:p w14:paraId="2D390A41" w14:textId="77777777" w:rsidR="00BA4F46" w:rsidRPr="002C367D" w:rsidRDefault="00BA4F46" w:rsidP="00394921">
      <w:pPr>
        <w:pStyle w:val="ListParagraph"/>
        <w:numPr>
          <w:ilvl w:val="0"/>
          <w:numId w:val="21"/>
        </w:numPr>
      </w:pPr>
      <w:r w:rsidRPr="002C367D">
        <w:t>Historic financial statements must be complete, including all notes to the financial statements</w:t>
      </w:r>
    </w:p>
    <w:p w14:paraId="004B19E9" w14:textId="77777777" w:rsidR="00BA4F46" w:rsidRPr="002C367D" w:rsidRDefault="00BA4F46" w:rsidP="00394921">
      <w:pPr>
        <w:pStyle w:val="ListParagraph"/>
        <w:numPr>
          <w:ilvl w:val="0"/>
          <w:numId w:val="21"/>
        </w:numPr>
      </w:pPr>
      <w:r w:rsidRPr="002C367D">
        <w:lastRenderedPageBreak/>
        <w:t>Historic financial statements must correspond to accounting periods already completed and audited (no statements for partial periods shall be requested or accepted)</w:t>
      </w:r>
      <w:r w:rsidR="00711EE1" w:rsidRPr="002C367D">
        <w:t xml:space="preserve">  </w:t>
      </w:r>
    </w:p>
    <w:p w14:paraId="620F28FC" w14:textId="09DD01BE" w:rsidR="00BA4F46" w:rsidRPr="002C367D" w:rsidRDefault="00BA4F46" w:rsidP="00D21471">
      <w:pPr>
        <w:pStyle w:val="S4-header1"/>
      </w:pPr>
      <w:r w:rsidRPr="002C367D">
        <w:rPr>
          <w:b w:val="0"/>
        </w:rPr>
        <w:br w:type="page"/>
      </w:r>
      <w:bookmarkStart w:id="586" w:name="_Toc167985904"/>
      <w:r w:rsidRPr="002C367D">
        <w:rPr>
          <w:smallCaps/>
        </w:rPr>
        <w:lastRenderedPageBreak/>
        <w:t xml:space="preserve">Form FIN </w:t>
      </w:r>
      <w:r w:rsidR="000F1495" w:rsidRPr="002C367D">
        <w:rPr>
          <w:smallCaps/>
        </w:rPr>
        <w:t>1</w:t>
      </w:r>
      <w:r w:rsidR="001D696E" w:rsidRPr="002C367D">
        <w:rPr>
          <w:smallCaps/>
        </w:rPr>
        <w:t>.</w:t>
      </w:r>
      <w:r w:rsidRPr="002C367D">
        <w:rPr>
          <w:smallCaps/>
        </w:rPr>
        <w:t>3.2</w:t>
      </w:r>
      <w:r w:rsidR="00FF05B4" w:rsidRPr="002C367D">
        <w:rPr>
          <w:smallCaps/>
        </w:rPr>
        <w:t xml:space="preserve">- </w:t>
      </w:r>
      <w:r w:rsidRPr="002C367D">
        <w:rPr>
          <w:smallCaps/>
        </w:rPr>
        <w:t>Average Annual Turnover</w:t>
      </w:r>
      <w:bookmarkEnd w:id="586"/>
    </w:p>
    <w:p w14:paraId="2B912DA5" w14:textId="7E9885E6" w:rsidR="00942CEE" w:rsidRPr="002C367D" w:rsidRDefault="00D21471" w:rsidP="00942CEE">
      <w:pPr>
        <w:jc w:val="center"/>
        <w:rPr>
          <w:b/>
          <w:bCs/>
          <w:i/>
        </w:rPr>
      </w:pPr>
      <w:r w:rsidRPr="002C367D">
        <w:rPr>
          <w:b/>
          <w:bCs/>
          <w:i/>
        </w:rPr>
        <w:t>[</w:t>
      </w:r>
      <w:r w:rsidR="00942CEE" w:rsidRPr="002C367D">
        <w:rPr>
          <w:b/>
          <w:bCs/>
          <w:i/>
        </w:rPr>
        <w:t xml:space="preserve">To be completed by the </w:t>
      </w:r>
      <w:r w:rsidR="00A64EA0" w:rsidRPr="002C367D">
        <w:rPr>
          <w:b/>
          <w:bCs/>
          <w:i/>
        </w:rPr>
        <w:t>Proposer</w:t>
      </w:r>
      <w:r w:rsidR="00942CEE" w:rsidRPr="002C367D">
        <w:rPr>
          <w:b/>
          <w:bCs/>
          <w:i/>
        </w:rPr>
        <w:t xml:space="preserve"> and, if JV, by each member</w:t>
      </w:r>
      <w:r w:rsidRPr="002C367D">
        <w:rPr>
          <w:b/>
          <w:bCs/>
          <w:i/>
        </w:rPr>
        <w:t>]</w:t>
      </w:r>
    </w:p>
    <w:p w14:paraId="7B90D6C0" w14:textId="62FA885F" w:rsidR="00942CEE" w:rsidRPr="002C367D" w:rsidRDefault="00A64EA0" w:rsidP="00942CEE">
      <w:pPr>
        <w:tabs>
          <w:tab w:val="right" w:pos="9000"/>
          <w:tab w:val="right" w:pos="9630"/>
        </w:tabs>
        <w:ind w:right="162"/>
      </w:pPr>
      <w:r w:rsidRPr="002C367D">
        <w:t>Proposer</w:t>
      </w:r>
      <w:r w:rsidR="00942CEE" w:rsidRPr="002C367D">
        <w:t>’s Legal Name: [</w:t>
      </w:r>
      <w:r w:rsidR="00942CEE" w:rsidRPr="002C367D">
        <w:rPr>
          <w:i/>
        </w:rPr>
        <w:t xml:space="preserve">insert </w:t>
      </w:r>
      <w:r w:rsidRPr="002C367D">
        <w:rPr>
          <w:b/>
          <w:i/>
        </w:rPr>
        <w:t>Proposer</w:t>
      </w:r>
      <w:r w:rsidR="00942CEE" w:rsidRPr="002C367D">
        <w:rPr>
          <w:b/>
          <w:i/>
        </w:rPr>
        <w:t>’s Legal Name</w:t>
      </w:r>
      <w:r w:rsidR="00942CEE" w:rsidRPr="002C367D">
        <w:rPr>
          <w:i/>
        </w:rPr>
        <w:t>]</w:t>
      </w:r>
    </w:p>
    <w:p w14:paraId="7E8B6C59" w14:textId="21E42B3E" w:rsidR="00942CEE" w:rsidRPr="002C367D" w:rsidRDefault="00942CEE" w:rsidP="00942CEE">
      <w:pPr>
        <w:tabs>
          <w:tab w:val="right" w:pos="9000"/>
          <w:tab w:val="right" w:pos="9630"/>
        </w:tabs>
        <w:ind w:right="162"/>
      </w:pPr>
      <w:r w:rsidRPr="002C367D">
        <w:t>Date: [</w:t>
      </w:r>
      <w:r w:rsidRPr="002C367D">
        <w:rPr>
          <w:i/>
        </w:rPr>
        <w:t xml:space="preserve">insert </w:t>
      </w:r>
      <w:r w:rsidRPr="002C367D">
        <w:rPr>
          <w:b/>
          <w:i/>
        </w:rPr>
        <w:t>Date</w:t>
      </w:r>
      <w:r w:rsidRPr="002C367D">
        <w:rPr>
          <w:i/>
        </w:rPr>
        <w:t>]</w:t>
      </w:r>
    </w:p>
    <w:p w14:paraId="45C8820D" w14:textId="5F65A3D6" w:rsidR="00942CEE" w:rsidRPr="002C367D" w:rsidRDefault="00942CEE" w:rsidP="00942CEE">
      <w:pPr>
        <w:tabs>
          <w:tab w:val="right" w:pos="9000"/>
        </w:tabs>
        <w:jc w:val="left"/>
      </w:pPr>
      <w:r w:rsidRPr="002C367D">
        <w:rPr>
          <w:spacing w:val="-2"/>
        </w:rPr>
        <w:t>JV Member Legal Name: [</w:t>
      </w:r>
      <w:r w:rsidRPr="002C367D">
        <w:rPr>
          <w:i/>
        </w:rPr>
        <w:t xml:space="preserve">insert </w:t>
      </w:r>
      <w:r w:rsidRPr="002C367D">
        <w:rPr>
          <w:b/>
          <w:i/>
        </w:rPr>
        <w:t>JV Member Legal Name</w:t>
      </w:r>
      <w:r w:rsidRPr="002C367D">
        <w:rPr>
          <w:i/>
        </w:rPr>
        <w:t>]</w:t>
      </w:r>
    </w:p>
    <w:p w14:paraId="3831FFF8" w14:textId="68938244" w:rsidR="00942CEE" w:rsidRPr="002C367D" w:rsidRDefault="00C411EC" w:rsidP="00942CEE">
      <w:pPr>
        <w:tabs>
          <w:tab w:val="right" w:pos="9000"/>
        </w:tabs>
        <w:jc w:val="left"/>
      </w:pPr>
      <w:r w:rsidRPr="002C367D">
        <w:t>RFP</w:t>
      </w:r>
      <w:r w:rsidR="00942CEE" w:rsidRPr="002C367D">
        <w:t xml:space="preserve"> No.:  </w:t>
      </w:r>
      <w:r w:rsidR="00942CEE" w:rsidRPr="002C367D">
        <w:rPr>
          <w:i/>
        </w:rPr>
        <w:t xml:space="preserve">[insert </w:t>
      </w:r>
      <w:r w:rsidRPr="002C367D">
        <w:rPr>
          <w:b/>
          <w:i/>
        </w:rPr>
        <w:t>RFP</w:t>
      </w:r>
      <w:r w:rsidR="00942CEE" w:rsidRPr="002C367D">
        <w:rPr>
          <w:b/>
          <w:i/>
        </w:rPr>
        <w:t xml:space="preserve"> number</w:t>
      </w:r>
      <w:r w:rsidR="00942CEE" w:rsidRPr="002C367D">
        <w:rPr>
          <w:i/>
        </w:rPr>
        <w:t>]</w:t>
      </w:r>
    </w:p>
    <w:p w14:paraId="71359F5D" w14:textId="77777777" w:rsidR="00942CEE" w:rsidRPr="002C367D" w:rsidRDefault="00942CEE" w:rsidP="00942CEE">
      <w:pPr>
        <w:tabs>
          <w:tab w:val="right" w:pos="8640"/>
        </w:tabs>
      </w:pPr>
      <w:r w:rsidRPr="002C367D">
        <w:t xml:space="preserve">   </w:t>
      </w:r>
      <w:r w:rsidRPr="002C367D">
        <w:tab/>
        <w:t>Page _______ of _______ pages</w:t>
      </w:r>
    </w:p>
    <w:p w14:paraId="493DA9EC" w14:textId="77777777" w:rsidR="00BA4F46" w:rsidRPr="002C367D" w:rsidRDefault="00BA4F46" w:rsidP="00BA4F46">
      <w:pPr>
        <w:rPr>
          <w:spacing w:val="-2"/>
        </w:rPr>
      </w:pPr>
    </w:p>
    <w:tbl>
      <w:tblPr>
        <w:tblW w:w="8640" w:type="dxa"/>
        <w:jc w:val="center"/>
        <w:tblLayout w:type="fixed"/>
        <w:tblCellMar>
          <w:left w:w="72" w:type="dxa"/>
          <w:right w:w="72" w:type="dxa"/>
        </w:tblCellMar>
        <w:tblLook w:val="0000" w:firstRow="0" w:lastRow="0" w:firstColumn="0" w:lastColumn="0" w:noHBand="0" w:noVBand="0"/>
      </w:tblPr>
      <w:tblGrid>
        <w:gridCol w:w="1399"/>
        <w:gridCol w:w="4807"/>
        <w:gridCol w:w="2434"/>
      </w:tblGrid>
      <w:tr w:rsidR="00BA4F46" w:rsidRPr="002C367D" w14:paraId="444CCA90" w14:textId="77777777" w:rsidTr="000F1795">
        <w:trPr>
          <w:cantSplit/>
          <w:jc w:val="center"/>
        </w:trPr>
        <w:tc>
          <w:tcPr>
            <w:tcW w:w="9270" w:type="dxa"/>
            <w:gridSpan w:val="3"/>
            <w:tcBorders>
              <w:top w:val="single" w:sz="6" w:space="0" w:color="auto"/>
              <w:left w:val="single" w:sz="6" w:space="0" w:color="auto"/>
              <w:bottom w:val="single" w:sz="6" w:space="0" w:color="auto"/>
              <w:right w:val="single" w:sz="6" w:space="0" w:color="auto"/>
            </w:tcBorders>
          </w:tcPr>
          <w:p w14:paraId="5DACABEF" w14:textId="49FB0A72" w:rsidR="00BA4F46" w:rsidRPr="002C367D" w:rsidRDefault="00BA4F46" w:rsidP="00803EC1">
            <w:pPr>
              <w:pStyle w:val="BodyText"/>
              <w:jc w:val="center"/>
              <w:rPr>
                <w:b/>
              </w:rPr>
            </w:pPr>
            <w:r w:rsidRPr="002C367D">
              <w:rPr>
                <w:b/>
              </w:rPr>
              <w:t>Annual turnover data (applicable activities only)</w:t>
            </w:r>
          </w:p>
        </w:tc>
      </w:tr>
      <w:tr w:rsidR="00BA4F46" w:rsidRPr="002C367D" w14:paraId="11F270EB" w14:textId="77777777" w:rsidTr="000F1795">
        <w:trPr>
          <w:cantSplit/>
          <w:jc w:val="center"/>
        </w:trPr>
        <w:tc>
          <w:tcPr>
            <w:tcW w:w="1494" w:type="dxa"/>
            <w:tcBorders>
              <w:top w:val="single" w:sz="6" w:space="0" w:color="auto"/>
              <w:left w:val="single" w:sz="6" w:space="0" w:color="auto"/>
            </w:tcBorders>
          </w:tcPr>
          <w:p w14:paraId="5103CEE1" w14:textId="77777777" w:rsidR="00BA4F46" w:rsidRPr="002C367D" w:rsidRDefault="00BA4F46" w:rsidP="00803EC1">
            <w:pPr>
              <w:pStyle w:val="BodyText"/>
              <w:jc w:val="center"/>
            </w:pPr>
            <w:r w:rsidRPr="002C367D">
              <w:t>Year</w:t>
            </w:r>
          </w:p>
        </w:tc>
        <w:tc>
          <w:tcPr>
            <w:tcW w:w="5166" w:type="dxa"/>
            <w:tcBorders>
              <w:top w:val="single" w:sz="6" w:space="0" w:color="auto"/>
              <w:left w:val="single" w:sz="6" w:space="0" w:color="auto"/>
            </w:tcBorders>
          </w:tcPr>
          <w:p w14:paraId="1A245C0A" w14:textId="77777777" w:rsidR="00BA4F46" w:rsidRPr="002C367D" w:rsidRDefault="00BA4F46" w:rsidP="00803EC1">
            <w:pPr>
              <w:pStyle w:val="BodyText"/>
              <w:jc w:val="center"/>
            </w:pPr>
            <w:r w:rsidRPr="002C367D">
              <w:t>Amount and Currency</w:t>
            </w:r>
          </w:p>
        </w:tc>
        <w:tc>
          <w:tcPr>
            <w:tcW w:w="2610" w:type="dxa"/>
            <w:tcBorders>
              <w:top w:val="single" w:sz="6" w:space="0" w:color="auto"/>
              <w:left w:val="single" w:sz="6" w:space="0" w:color="auto"/>
              <w:right w:val="single" w:sz="6" w:space="0" w:color="auto"/>
            </w:tcBorders>
          </w:tcPr>
          <w:p w14:paraId="7FEBBE5A" w14:textId="77777777" w:rsidR="00BA4F46" w:rsidRPr="002C367D" w:rsidRDefault="00BA4F46" w:rsidP="00803EC1">
            <w:pPr>
              <w:pStyle w:val="BodyText"/>
              <w:jc w:val="center"/>
            </w:pPr>
            <w:r w:rsidRPr="002C367D">
              <w:t>US$ equivalent</w:t>
            </w:r>
          </w:p>
        </w:tc>
      </w:tr>
      <w:tr w:rsidR="00BA4F46" w:rsidRPr="002C367D" w14:paraId="063E1E1E" w14:textId="77777777" w:rsidTr="000F1795">
        <w:trPr>
          <w:cantSplit/>
          <w:jc w:val="center"/>
        </w:trPr>
        <w:tc>
          <w:tcPr>
            <w:tcW w:w="1494" w:type="dxa"/>
            <w:tcBorders>
              <w:top w:val="single" w:sz="6" w:space="0" w:color="auto"/>
              <w:left w:val="single" w:sz="6" w:space="0" w:color="auto"/>
            </w:tcBorders>
          </w:tcPr>
          <w:p w14:paraId="1CE2A258" w14:textId="317D3271" w:rsidR="00BA4F46" w:rsidRPr="002C367D" w:rsidRDefault="00942CEE" w:rsidP="00803EC1">
            <w:pPr>
              <w:pStyle w:val="BodyText"/>
              <w:rPr>
                <w:i/>
                <w:sz w:val="20"/>
              </w:rPr>
            </w:pPr>
            <w:r w:rsidRPr="002C367D">
              <w:rPr>
                <w:i/>
                <w:sz w:val="20"/>
              </w:rPr>
              <w:t xml:space="preserve">[insert </w:t>
            </w:r>
            <w:r w:rsidRPr="002C367D">
              <w:rPr>
                <w:b/>
                <w:i/>
                <w:sz w:val="20"/>
              </w:rPr>
              <w:t>year</w:t>
            </w:r>
            <w:r w:rsidRPr="002C367D">
              <w:rPr>
                <w:i/>
                <w:sz w:val="20"/>
              </w:rPr>
              <w:t>]</w:t>
            </w:r>
          </w:p>
        </w:tc>
        <w:tc>
          <w:tcPr>
            <w:tcW w:w="5166" w:type="dxa"/>
            <w:tcBorders>
              <w:top w:val="single" w:sz="6" w:space="0" w:color="auto"/>
              <w:left w:val="single" w:sz="6" w:space="0" w:color="auto"/>
            </w:tcBorders>
          </w:tcPr>
          <w:p w14:paraId="3D7ABB92" w14:textId="416412A9" w:rsidR="00BA4F46" w:rsidRPr="002C367D" w:rsidRDefault="00BA4F46" w:rsidP="00942CEE">
            <w:pPr>
              <w:pStyle w:val="BodyText"/>
              <w:spacing w:before="60" w:after="60"/>
              <w:rPr>
                <w:i/>
                <w:sz w:val="20"/>
              </w:rPr>
            </w:pPr>
            <w:r w:rsidRPr="002C367D">
              <w:rPr>
                <w:sz w:val="20"/>
              </w:rPr>
              <w:t xml:space="preserve"> </w:t>
            </w:r>
            <w:r w:rsidR="00942CEE" w:rsidRPr="002C367D">
              <w:rPr>
                <w:i/>
                <w:sz w:val="20"/>
              </w:rPr>
              <w:t xml:space="preserve">[insert </w:t>
            </w:r>
            <w:r w:rsidR="00942CEE" w:rsidRPr="002C367D">
              <w:rPr>
                <w:b/>
                <w:i/>
                <w:sz w:val="20"/>
              </w:rPr>
              <w:t>amount and currency</w:t>
            </w:r>
            <w:r w:rsidR="00942CEE" w:rsidRPr="002C367D">
              <w:rPr>
                <w:i/>
                <w:sz w:val="20"/>
              </w:rPr>
              <w:t>]</w:t>
            </w:r>
          </w:p>
        </w:tc>
        <w:tc>
          <w:tcPr>
            <w:tcW w:w="2610" w:type="dxa"/>
            <w:tcBorders>
              <w:top w:val="single" w:sz="6" w:space="0" w:color="auto"/>
              <w:left w:val="single" w:sz="6" w:space="0" w:color="auto"/>
              <w:right w:val="single" w:sz="6" w:space="0" w:color="auto"/>
            </w:tcBorders>
          </w:tcPr>
          <w:p w14:paraId="287AB352" w14:textId="372CACBF" w:rsidR="00BA4F46" w:rsidRPr="002C367D" w:rsidRDefault="00942CEE" w:rsidP="00942CEE">
            <w:pPr>
              <w:pStyle w:val="BodyText"/>
              <w:spacing w:before="60" w:after="60"/>
              <w:rPr>
                <w:sz w:val="20"/>
              </w:rPr>
            </w:pPr>
            <w:r w:rsidRPr="002C367D">
              <w:rPr>
                <w:i/>
                <w:sz w:val="20"/>
              </w:rPr>
              <w:t xml:space="preserve">[insert </w:t>
            </w:r>
            <w:r w:rsidRPr="002C367D">
              <w:rPr>
                <w:b/>
                <w:i/>
                <w:sz w:val="20"/>
              </w:rPr>
              <w:t>amount in USD equivalent and exchange rate</w:t>
            </w:r>
            <w:r w:rsidRPr="002C367D">
              <w:rPr>
                <w:i/>
                <w:sz w:val="20"/>
              </w:rPr>
              <w:t>]</w:t>
            </w:r>
          </w:p>
        </w:tc>
      </w:tr>
      <w:tr w:rsidR="00942CEE" w:rsidRPr="002C367D" w14:paraId="2666044F" w14:textId="77777777" w:rsidTr="000F1795">
        <w:trPr>
          <w:cantSplit/>
          <w:jc w:val="center"/>
        </w:trPr>
        <w:tc>
          <w:tcPr>
            <w:tcW w:w="1494" w:type="dxa"/>
            <w:tcBorders>
              <w:top w:val="single" w:sz="6" w:space="0" w:color="auto"/>
              <w:left w:val="single" w:sz="6" w:space="0" w:color="auto"/>
            </w:tcBorders>
          </w:tcPr>
          <w:p w14:paraId="16E4977C" w14:textId="77777777" w:rsidR="00942CEE" w:rsidRPr="002C367D" w:rsidRDefault="00942CEE" w:rsidP="00942CEE">
            <w:pPr>
              <w:pStyle w:val="BodyText"/>
              <w:rPr>
                <w:i/>
                <w:sz w:val="20"/>
              </w:rPr>
            </w:pPr>
            <w:r w:rsidRPr="002C367D">
              <w:rPr>
                <w:i/>
                <w:sz w:val="20"/>
              </w:rPr>
              <w:t xml:space="preserve">[insert </w:t>
            </w:r>
            <w:r w:rsidRPr="002C367D">
              <w:rPr>
                <w:b/>
                <w:i/>
                <w:sz w:val="20"/>
              </w:rPr>
              <w:t>year</w:t>
            </w:r>
            <w:r w:rsidRPr="002C367D">
              <w:rPr>
                <w:i/>
                <w:sz w:val="20"/>
              </w:rPr>
              <w:t>]</w:t>
            </w:r>
          </w:p>
        </w:tc>
        <w:tc>
          <w:tcPr>
            <w:tcW w:w="5166" w:type="dxa"/>
            <w:tcBorders>
              <w:top w:val="single" w:sz="6" w:space="0" w:color="auto"/>
              <w:left w:val="single" w:sz="6" w:space="0" w:color="auto"/>
            </w:tcBorders>
          </w:tcPr>
          <w:p w14:paraId="5A94282B" w14:textId="77777777" w:rsidR="00942CEE" w:rsidRPr="002C367D" w:rsidRDefault="00942CEE" w:rsidP="00942CEE">
            <w:pPr>
              <w:pStyle w:val="BodyText"/>
              <w:spacing w:before="60" w:after="60"/>
              <w:rPr>
                <w:i/>
                <w:sz w:val="20"/>
              </w:rPr>
            </w:pPr>
            <w:r w:rsidRPr="002C367D">
              <w:rPr>
                <w:sz w:val="20"/>
              </w:rPr>
              <w:t xml:space="preserve"> </w:t>
            </w:r>
            <w:r w:rsidRPr="002C367D">
              <w:rPr>
                <w:i/>
                <w:sz w:val="20"/>
              </w:rPr>
              <w:t xml:space="preserve">[insert </w:t>
            </w:r>
            <w:r w:rsidRPr="002C367D">
              <w:rPr>
                <w:b/>
                <w:i/>
                <w:sz w:val="20"/>
              </w:rPr>
              <w:t>amount and currency</w:t>
            </w:r>
            <w:r w:rsidRPr="002C367D">
              <w:rPr>
                <w:i/>
                <w:sz w:val="20"/>
              </w:rPr>
              <w:t>]</w:t>
            </w:r>
          </w:p>
        </w:tc>
        <w:tc>
          <w:tcPr>
            <w:tcW w:w="2610" w:type="dxa"/>
            <w:tcBorders>
              <w:top w:val="single" w:sz="6" w:space="0" w:color="auto"/>
              <w:left w:val="single" w:sz="6" w:space="0" w:color="auto"/>
              <w:right w:val="single" w:sz="6" w:space="0" w:color="auto"/>
            </w:tcBorders>
          </w:tcPr>
          <w:p w14:paraId="00D5D556" w14:textId="77777777" w:rsidR="00942CEE" w:rsidRPr="002C367D" w:rsidRDefault="00942CEE" w:rsidP="00942CEE">
            <w:pPr>
              <w:pStyle w:val="BodyText"/>
              <w:spacing w:before="60" w:after="60"/>
              <w:rPr>
                <w:sz w:val="20"/>
              </w:rPr>
            </w:pPr>
            <w:r w:rsidRPr="002C367D">
              <w:rPr>
                <w:i/>
                <w:sz w:val="20"/>
              </w:rPr>
              <w:t xml:space="preserve">[insert </w:t>
            </w:r>
            <w:r w:rsidRPr="002C367D">
              <w:rPr>
                <w:b/>
                <w:i/>
                <w:sz w:val="20"/>
              </w:rPr>
              <w:t>amount in USD equivalent and exchange rate</w:t>
            </w:r>
            <w:r w:rsidRPr="002C367D">
              <w:rPr>
                <w:i/>
                <w:sz w:val="20"/>
              </w:rPr>
              <w:t>]</w:t>
            </w:r>
          </w:p>
        </w:tc>
      </w:tr>
      <w:tr w:rsidR="00942CEE" w:rsidRPr="002C367D" w14:paraId="0C046821" w14:textId="77777777" w:rsidTr="000F1795">
        <w:trPr>
          <w:cantSplit/>
          <w:jc w:val="center"/>
        </w:trPr>
        <w:tc>
          <w:tcPr>
            <w:tcW w:w="1494" w:type="dxa"/>
            <w:tcBorders>
              <w:top w:val="single" w:sz="6" w:space="0" w:color="auto"/>
              <w:left w:val="single" w:sz="6" w:space="0" w:color="auto"/>
            </w:tcBorders>
          </w:tcPr>
          <w:p w14:paraId="32C009CB" w14:textId="77777777" w:rsidR="00942CEE" w:rsidRPr="002C367D" w:rsidRDefault="00942CEE" w:rsidP="00942CEE">
            <w:pPr>
              <w:pStyle w:val="BodyText"/>
              <w:rPr>
                <w:i/>
                <w:sz w:val="20"/>
              </w:rPr>
            </w:pPr>
            <w:r w:rsidRPr="002C367D">
              <w:rPr>
                <w:i/>
                <w:sz w:val="20"/>
              </w:rPr>
              <w:t xml:space="preserve">[insert </w:t>
            </w:r>
            <w:r w:rsidRPr="002C367D">
              <w:rPr>
                <w:b/>
                <w:i/>
                <w:sz w:val="20"/>
              </w:rPr>
              <w:t>year</w:t>
            </w:r>
            <w:r w:rsidRPr="002C367D">
              <w:rPr>
                <w:i/>
                <w:sz w:val="20"/>
              </w:rPr>
              <w:t>]</w:t>
            </w:r>
          </w:p>
        </w:tc>
        <w:tc>
          <w:tcPr>
            <w:tcW w:w="5166" w:type="dxa"/>
            <w:tcBorders>
              <w:top w:val="single" w:sz="6" w:space="0" w:color="auto"/>
              <w:left w:val="single" w:sz="6" w:space="0" w:color="auto"/>
            </w:tcBorders>
          </w:tcPr>
          <w:p w14:paraId="0C446D7B" w14:textId="77777777" w:rsidR="00942CEE" w:rsidRPr="002C367D" w:rsidRDefault="00942CEE" w:rsidP="00942CEE">
            <w:pPr>
              <w:pStyle w:val="BodyText"/>
              <w:spacing w:before="60" w:after="60"/>
              <w:rPr>
                <w:i/>
                <w:sz w:val="20"/>
              </w:rPr>
            </w:pPr>
            <w:r w:rsidRPr="002C367D">
              <w:rPr>
                <w:sz w:val="20"/>
              </w:rPr>
              <w:t xml:space="preserve"> </w:t>
            </w:r>
            <w:r w:rsidRPr="002C367D">
              <w:rPr>
                <w:i/>
                <w:sz w:val="20"/>
              </w:rPr>
              <w:t xml:space="preserve">[insert </w:t>
            </w:r>
            <w:r w:rsidRPr="002C367D">
              <w:rPr>
                <w:b/>
                <w:i/>
                <w:sz w:val="20"/>
              </w:rPr>
              <w:t>amount and currency</w:t>
            </w:r>
            <w:r w:rsidRPr="002C367D">
              <w:rPr>
                <w:i/>
                <w:sz w:val="20"/>
              </w:rPr>
              <w:t>]</w:t>
            </w:r>
          </w:p>
        </w:tc>
        <w:tc>
          <w:tcPr>
            <w:tcW w:w="2610" w:type="dxa"/>
            <w:tcBorders>
              <w:top w:val="single" w:sz="6" w:space="0" w:color="auto"/>
              <w:left w:val="single" w:sz="6" w:space="0" w:color="auto"/>
              <w:right w:val="single" w:sz="6" w:space="0" w:color="auto"/>
            </w:tcBorders>
          </w:tcPr>
          <w:p w14:paraId="3828B068" w14:textId="77777777" w:rsidR="00942CEE" w:rsidRPr="002C367D" w:rsidRDefault="00942CEE" w:rsidP="00942CEE">
            <w:pPr>
              <w:pStyle w:val="BodyText"/>
              <w:spacing w:before="60" w:after="60"/>
              <w:rPr>
                <w:sz w:val="20"/>
              </w:rPr>
            </w:pPr>
            <w:r w:rsidRPr="002C367D">
              <w:rPr>
                <w:i/>
                <w:sz w:val="20"/>
              </w:rPr>
              <w:t xml:space="preserve">[insert </w:t>
            </w:r>
            <w:r w:rsidRPr="002C367D">
              <w:rPr>
                <w:b/>
                <w:i/>
                <w:sz w:val="20"/>
              </w:rPr>
              <w:t>amount in USD equivalent and exchange rate</w:t>
            </w:r>
            <w:r w:rsidRPr="002C367D">
              <w:rPr>
                <w:i/>
                <w:sz w:val="20"/>
              </w:rPr>
              <w:t>]</w:t>
            </w:r>
          </w:p>
        </w:tc>
      </w:tr>
      <w:tr w:rsidR="00942CEE" w:rsidRPr="002C367D" w14:paraId="0FB4FCFE" w14:textId="77777777" w:rsidTr="000F1795">
        <w:trPr>
          <w:cantSplit/>
          <w:jc w:val="center"/>
        </w:trPr>
        <w:tc>
          <w:tcPr>
            <w:tcW w:w="1494" w:type="dxa"/>
            <w:tcBorders>
              <w:top w:val="single" w:sz="6" w:space="0" w:color="auto"/>
              <w:left w:val="single" w:sz="6" w:space="0" w:color="auto"/>
            </w:tcBorders>
          </w:tcPr>
          <w:p w14:paraId="201B69CB" w14:textId="77777777" w:rsidR="00942CEE" w:rsidRPr="002C367D" w:rsidRDefault="00942CEE" w:rsidP="00942CEE">
            <w:pPr>
              <w:pStyle w:val="BodyText"/>
              <w:rPr>
                <w:i/>
                <w:sz w:val="20"/>
              </w:rPr>
            </w:pPr>
            <w:r w:rsidRPr="002C367D">
              <w:rPr>
                <w:i/>
                <w:sz w:val="20"/>
              </w:rPr>
              <w:t xml:space="preserve">[insert </w:t>
            </w:r>
            <w:r w:rsidRPr="002C367D">
              <w:rPr>
                <w:b/>
                <w:i/>
                <w:sz w:val="20"/>
              </w:rPr>
              <w:t>year</w:t>
            </w:r>
            <w:r w:rsidRPr="002C367D">
              <w:rPr>
                <w:i/>
                <w:sz w:val="20"/>
              </w:rPr>
              <w:t>]</w:t>
            </w:r>
          </w:p>
        </w:tc>
        <w:tc>
          <w:tcPr>
            <w:tcW w:w="5166" w:type="dxa"/>
            <w:tcBorders>
              <w:top w:val="single" w:sz="6" w:space="0" w:color="auto"/>
              <w:left w:val="single" w:sz="6" w:space="0" w:color="auto"/>
            </w:tcBorders>
          </w:tcPr>
          <w:p w14:paraId="56B6663D" w14:textId="77777777" w:rsidR="00942CEE" w:rsidRPr="002C367D" w:rsidRDefault="00942CEE" w:rsidP="00942CEE">
            <w:pPr>
              <w:pStyle w:val="BodyText"/>
              <w:spacing w:before="60" w:after="60"/>
              <w:rPr>
                <w:i/>
                <w:sz w:val="20"/>
              </w:rPr>
            </w:pPr>
            <w:r w:rsidRPr="002C367D">
              <w:rPr>
                <w:sz w:val="20"/>
              </w:rPr>
              <w:t xml:space="preserve"> </w:t>
            </w:r>
            <w:r w:rsidRPr="002C367D">
              <w:rPr>
                <w:i/>
                <w:sz w:val="20"/>
              </w:rPr>
              <w:t xml:space="preserve">[insert </w:t>
            </w:r>
            <w:r w:rsidRPr="002C367D">
              <w:rPr>
                <w:b/>
                <w:i/>
                <w:sz w:val="20"/>
              </w:rPr>
              <w:t>amount and currency</w:t>
            </w:r>
            <w:r w:rsidRPr="002C367D">
              <w:rPr>
                <w:i/>
                <w:sz w:val="20"/>
              </w:rPr>
              <w:t>]</w:t>
            </w:r>
          </w:p>
        </w:tc>
        <w:tc>
          <w:tcPr>
            <w:tcW w:w="2610" w:type="dxa"/>
            <w:tcBorders>
              <w:top w:val="single" w:sz="6" w:space="0" w:color="auto"/>
              <w:left w:val="single" w:sz="6" w:space="0" w:color="auto"/>
              <w:right w:val="single" w:sz="6" w:space="0" w:color="auto"/>
            </w:tcBorders>
          </w:tcPr>
          <w:p w14:paraId="2E7D15AB" w14:textId="77777777" w:rsidR="00942CEE" w:rsidRPr="002C367D" w:rsidRDefault="00942CEE" w:rsidP="00942CEE">
            <w:pPr>
              <w:pStyle w:val="BodyText"/>
              <w:spacing w:before="60" w:after="60"/>
              <w:rPr>
                <w:sz w:val="20"/>
              </w:rPr>
            </w:pPr>
            <w:r w:rsidRPr="002C367D">
              <w:rPr>
                <w:i/>
                <w:sz w:val="20"/>
              </w:rPr>
              <w:t xml:space="preserve">[insert </w:t>
            </w:r>
            <w:r w:rsidRPr="002C367D">
              <w:rPr>
                <w:b/>
                <w:i/>
                <w:sz w:val="20"/>
              </w:rPr>
              <w:t>amount in USD equivalent and exchange rate</w:t>
            </w:r>
            <w:r w:rsidRPr="002C367D">
              <w:rPr>
                <w:i/>
                <w:sz w:val="20"/>
              </w:rPr>
              <w:t>]</w:t>
            </w:r>
          </w:p>
        </w:tc>
      </w:tr>
      <w:tr w:rsidR="0066481E" w:rsidRPr="002C367D" w14:paraId="6F207A3F" w14:textId="77777777" w:rsidTr="000F1795">
        <w:trPr>
          <w:cantSplit/>
          <w:jc w:val="center"/>
        </w:trPr>
        <w:tc>
          <w:tcPr>
            <w:tcW w:w="1494" w:type="dxa"/>
            <w:tcBorders>
              <w:top w:val="single" w:sz="6" w:space="0" w:color="auto"/>
              <w:left w:val="single" w:sz="6" w:space="0" w:color="auto"/>
            </w:tcBorders>
          </w:tcPr>
          <w:p w14:paraId="638C6D61" w14:textId="77777777" w:rsidR="0066481E" w:rsidRPr="002C367D" w:rsidRDefault="0066481E" w:rsidP="0066481E">
            <w:pPr>
              <w:pStyle w:val="BodyText"/>
              <w:rPr>
                <w:i/>
                <w:sz w:val="20"/>
              </w:rPr>
            </w:pPr>
            <w:r w:rsidRPr="002C367D">
              <w:rPr>
                <w:i/>
                <w:sz w:val="20"/>
              </w:rPr>
              <w:t xml:space="preserve">[insert </w:t>
            </w:r>
            <w:r w:rsidRPr="002C367D">
              <w:rPr>
                <w:b/>
                <w:i/>
                <w:sz w:val="20"/>
              </w:rPr>
              <w:t>year</w:t>
            </w:r>
            <w:r w:rsidRPr="002C367D">
              <w:rPr>
                <w:i/>
                <w:sz w:val="20"/>
              </w:rPr>
              <w:t>]</w:t>
            </w:r>
          </w:p>
        </w:tc>
        <w:tc>
          <w:tcPr>
            <w:tcW w:w="5166" w:type="dxa"/>
            <w:tcBorders>
              <w:top w:val="single" w:sz="6" w:space="0" w:color="auto"/>
              <w:left w:val="single" w:sz="6" w:space="0" w:color="auto"/>
            </w:tcBorders>
          </w:tcPr>
          <w:p w14:paraId="1D4CFC4E" w14:textId="77777777" w:rsidR="0066481E" w:rsidRPr="002C367D" w:rsidRDefault="0066481E" w:rsidP="0066481E">
            <w:pPr>
              <w:pStyle w:val="BodyText"/>
              <w:spacing w:before="60" w:after="60"/>
              <w:rPr>
                <w:i/>
                <w:sz w:val="20"/>
              </w:rPr>
            </w:pPr>
            <w:r w:rsidRPr="002C367D">
              <w:rPr>
                <w:sz w:val="20"/>
              </w:rPr>
              <w:t xml:space="preserve"> </w:t>
            </w:r>
            <w:r w:rsidRPr="002C367D">
              <w:rPr>
                <w:i/>
                <w:sz w:val="20"/>
              </w:rPr>
              <w:t xml:space="preserve">[insert </w:t>
            </w:r>
            <w:r w:rsidRPr="002C367D">
              <w:rPr>
                <w:b/>
                <w:i/>
                <w:sz w:val="20"/>
              </w:rPr>
              <w:t>amount and currency</w:t>
            </w:r>
            <w:r w:rsidRPr="002C367D">
              <w:rPr>
                <w:i/>
                <w:sz w:val="20"/>
              </w:rPr>
              <w:t>]</w:t>
            </w:r>
          </w:p>
        </w:tc>
        <w:tc>
          <w:tcPr>
            <w:tcW w:w="2610" w:type="dxa"/>
            <w:tcBorders>
              <w:top w:val="single" w:sz="6" w:space="0" w:color="auto"/>
              <w:left w:val="single" w:sz="6" w:space="0" w:color="auto"/>
              <w:right w:val="single" w:sz="6" w:space="0" w:color="auto"/>
            </w:tcBorders>
          </w:tcPr>
          <w:p w14:paraId="2D77FC8D" w14:textId="77777777" w:rsidR="0066481E" w:rsidRPr="002C367D" w:rsidRDefault="0066481E" w:rsidP="0066481E">
            <w:pPr>
              <w:pStyle w:val="BodyText"/>
              <w:spacing w:before="60" w:after="60"/>
              <w:rPr>
                <w:sz w:val="20"/>
              </w:rPr>
            </w:pPr>
            <w:r w:rsidRPr="002C367D">
              <w:rPr>
                <w:i/>
                <w:sz w:val="20"/>
              </w:rPr>
              <w:t xml:space="preserve">[insert </w:t>
            </w:r>
            <w:r w:rsidRPr="002C367D">
              <w:rPr>
                <w:b/>
                <w:i/>
                <w:sz w:val="20"/>
              </w:rPr>
              <w:t>amount in USD equivalent and exchange rate</w:t>
            </w:r>
            <w:r w:rsidRPr="002C367D">
              <w:rPr>
                <w:i/>
                <w:sz w:val="20"/>
              </w:rPr>
              <w:t>]</w:t>
            </w:r>
          </w:p>
        </w:tc>
      </w:tr>
      <w:tr w:rsidR="00942CEE" w:rsidRPr="002C367D" w14:paraId="5F77C7EF" w14:textId="77777777" w:rsidTr="000F1795">
        <w:trPr>
          <w:cantSplit/>
          <w:jc w:val="center"/>
        </w:trPr>
        <w:tc>
          <w:tcPr>
            <w:tcW w:w="1494" w:type="dxa"/>
            <w:tcBorders>
              <w:top w:val="single" w:sz="6" w:space="0" w:color="auto"/>
              <w:left w:val="single" w:sz="6" w:space="0" w:color="auto"/>
            </w:tcBorders>
          </w:tcPr>
          <w:p w14:paraId="2D5A54C5" w14:textId="77777777" w:rsidR="00942CEE" w:rsidRPr="002C367D" w:rsidRDefault="00942CEE" w:rsidP="00942CEE">
            <w:pPr>
              <w:pStyle w:val="BodyText"/>
              <w:rPr>
                <w:i/>
                <w:sz w:val="20"/>
              </w:rPr>
            </w:pPr>
            <w:r w:rsidRPr="002C367D">
              <w:rPr>
                <w:i/>
                <w:sz w:val="20"/>
              </w:rPr>
              <w:t xml:space="preserve">[insert </w:t>
            </w:r>
            <w:r w:rsidRPr="002C367D">
              <w:rPr>
                <w:b/>
                <w:i/>
                <w:sz w:val="20"/>
              </w:rPr>
              <w:t>year</w:t>
            </w:r>
            <w:r w:rsidRPr="002C367D">
              <w:rPr>
                <w:i/>
                <w:sz w:val="20"/>
              </w:rPr>
              <w:t>]</w:t>
            </w:r>
          </w:p>
        </w:tc>
        <w:tc>
          <w:tcPr>
            <w:tcW w:w="5166" w:type="dxa"/>
            <w:tcBorders>
              <w:top w:val="single" w:sz="6" w:space="0" w:color="auto"/>
              <w:left w:val="single" w:sz="6" w:space="0" w:color="auto"/>
            </w:tcBorders>
          </w:tcPr>
          <w:p w14:paraId="7D72E1C1" w14:textId="77777777" w:rsidR="00942CEE" w:rsidRPr="002C367D" w:rsidRDefault="00942CEE" w:rsidP="00942CEE">
            <w:pPr>
              <w:pStyle w:val="BodyText"/>
              <w:spacing w:before="60" w:after="60"/>
              <w:rPr>
                <w:i/>
                <w:sz w:val="20"/>
              </w:rPr>
            </w:pPr>
            <w:r w:rsidRPr="002C367D">
              <w:rPr>
                <w:sz w:val="20"/>
              </w:rPr>
              <w:t xml:space="preserve"> </w:t>
            </w:r>
            <w:r w:rsidRPr="002C367D">
              <w:rPr>
                <w:i/>
                <w:sz w:val="20"/>
              </w:rPr>
              <w:t xml:space="preserve">[insert </w:t>
            </w:r>
            <w:r w:rsidRPr="002C367D">
              <w:rPr>
                <w:b/>
                <w:i/>
                <w:sz w:val="20"/>
              </w:rPr>
              <w:t>amount and currency</w:t>
            </w:r>
            <w:r w:rsidRPr="002C367D">
              <w:rPr>
                <w:i/>
                <w:sz w:val="20"/>
              </w:rPr>
              <w:t>]</w:t>
            </w:r>
          </w:p>
        </w:tc>
        <w:tc>
          <w:tcPr>
            <w:tcW w:w="2610" w:type="dxa"/>
            <w:tcBorders>
              <w:top w:val="single" w:sz="6" w:space="0" w:color="auto"/>
              <w:left w:val="single" w:sz="6" w:space="0" w:color="auto"/>
              <w:right w:val="single" w:sz="6" w:space="0" w:color="auto"/>
            </w:tcBorders>
          </w:tcPr>
          <w:p w14:paraId="3B4BA14D" w14:textId="77777777" w:rsidR="00942CEE" w:rsidRPr="002C367D" w:rsidRDefault="00942CEE" w:rsidP="00942CEE">
            <w:pPr>
              <w:pStyle w:val="BodyText"/>
              <w:spacing w:before="60" w:after="60"/>
              <w:rPr>
                <w:sz w:val="20"/>
              </w:rPr>
            </w:pPr>
            <w:r w:rsidRPr="002C367D">
              <w:rPr>
                <w:i/>
                <w:sz w:val="20"/>
              </w:rPr>
              <w:t xml:space="preserve">[insert </w:t>
            </w:r>
            <w:r w:rsidRPr="002C367D">
              <w:rPr>
                <w:b/>
                <w:i/>
                <w:sz w:val="20"/>
              </w:rPr>
              <w:t>amount in USD equivalent and exchange rate</w:t>
            </w:r>
            <w:r w:rsidRPr="002C367D">
              <w:rPr>
                <w:i/>
                <w:sz w:val="20"/>
              </w:rPr>
              <w:t>]</w:t>
            </w:r>
          </w:p>
        </w:tc>
      </w:tr>
      <w:tr w:rsidR="0066481E" w:rsidRPr="002C367D" w14:paraId="4A0EC573" w14:textId="77777777" w:rsidTr="000F1795">
        <w:trPr>
          <w:cantSplit/>
          <w:jc w:val="center"/>
        </w:trPr>
        <w:tc>
          <w:tcPr>
            <w:tcW w:w="1494" w:type="dxa"/>
            <w:tcBorders>
              <w:top w:val="single" w:sz="6" w:space="0" w:color="auto"/>
              <w:left w:val="single" w:sz="6" w:space="0" w:color="auto"/>
              <w:bottom w:val="single" w:sz="6" w:space="0" w:color="auto"/>
            </w:tcBorders>
          </w:tcPr>
          <w:p w14:paraId="7DA58B5D" w14:textId="77777777" w:rsidR="0066481E" w:rsidRPr="002C367D" w:rsidRDefault="0066481E">
            <w:pPr>
              <w:pStyle w:val="BodyText"/>
              <w:spacing w:before="40" w:after="40"/>
              <w:jc w:val="left"/>
            </w:pPr>
            <w:r w:rsidRPr="002C367D">
              <w:t>*Average Annual Turnover</w:t>
            </w:r>
          </w:p>
        </w:tc>
        <w:tc>
          <w:tcPr>
            <w:tcW w:w="5166" w:type="dxa"/>
            <w:tcBorders>
              <w:top w:val="single" w:sz="6" w:space="0" w:color="auto"/>
              <w:left w:val="single" w:sz="6" w:space="0" w:color="auto"/>
              <w:bottom w:val="single" w:sz="6" w:space="0" w:color="auto"/>
            </w:tcBorders>
          </w:tcPr>
          <w:p w14:paraId="52E06CE3" w14:textId="73349456" w:rsidR="0066481E" w:rsidRPr="002C367D" w:rsidRDefault="0066481E" w:rsidP="00803EC1">
            <w:pPr>
              <w:pStyle w:val="BodyText"/>
              <w:spacing w:before="60" w:after="60"/>
            </w:pPr>
            <w:r w:rsidRPr="002C367D">
              <w:rPr>
                <w:sz w:val="20"/>
              </w:rPr>
              <w:t xml:space="preserve"> </w:t>
            </w:r>
            <w:r w:rsidRPr="002C367D">
              <w:rPr>
                <w:i/>
                <w:sz w:val="20"/>
              </w:rPr>
              <w:t xml:space="preserve">[insert </w:t>
            </w:r>
            <w:r w:rsidRPr="002C367D">
              <w:rPr>
                <w:b/>
                <w:i/>
                <w:sz w:val="20"/>
              </w:rPr>
              <w:t>amount and currency</w:t>
            </w:r>
            <w:r w:rsidRPr="002C367D">
              <w:rPr>
                <w:i/>
                <w:sz w:val="20"/>
              </w:rPr>
              <w:t>]</w:t>
            </w:r>
          </w:p>
        </w:tc>
        <w:tc>
          <w:tcPr>
            <w:tcW w:w="2610" w:type="dxa"/>
            <w:tcBorders>
              <w:top w:val="single" w:sz="6" w:space="0" w:color="auto"/>
              <w:left w:val="single" w:sz="6" w:space="0" w:color="auto"/>
              <w:bottom w:val="single" w:sz="6" w:space="0" w:color="auto"/>
              <w:right w:val="single" w:sz="6" w:space="0" w:color="auto"/>
            </w:tcBorders>
          </w:tcPr>
          <w:p w14:paraId="06BE3548" w14:textId="432B8FC4" w:rsidR="0066481E" w:rsidRPr="002C367D" w:rsidRDefault="0066481E" w:rsidP="00803EC1">
            <w:pPr>
              <w:pStyle w:val="BodyText"/>
              <w:spacing w:before="60" w:after="60"/>
            </w:pPr>
            <w:r w:rsidRPr="002C367D">
              <w:rPr>
                <w:i/>
                <w:sz w:val="20"/>
              </w:rPr>
              <w:t xml:space="preserve">[insert </w:t>
            </w:r>
            <w:r w:rsidRPr="002C367D">
              <w:rPr>
                <w:b/>
                <w:i/>
                <w:sz w:val="20"/>
              </w:rPr>
              <w:t>amount in USD equivalent and exchange rate</w:t>
            </w:r>
            <w:r w:rsidRPr="002C367D">
              <w:rPr>
                <w:i/>
                <w:sz w:val="20"/>
              </w:rPr>
              <w:t>]</w:t>
            </w:r>
          </w:p>
        </w:tc>
      </w:tr>
    </w:tbl>
    <w:p w14:paraId="33B9B2C1" w14:textId="7DF95566" w:rsidR="00BA4F46" w:rsidRPr="002C367D" w:rsidRDefault="00BA4F46" w:rsidP="00BA4F46">
      <w:r w:rsidRPr="002C367D">
        <w:t xml:space="preserve">*Average annual turnover calculated as total certified payments received for work in progress or completed, divided by the number of years specified in Section III, Evaluation and Qualification Criteria, Sub-Factor </w:t>
      </w:r>
      <w:r w:rsidR="000F1495" w:rsidRPr="002C367D">
        <w:t>1</w:t>
      </w:r>
      <w:r w:rsidRPr="002C367D">
        <w:t>.3.2.</w:t>
      </w:r>
    </w:p>
    <w:p w14:paraId="760B781E" w14:textId="77777777" w:rsidR="00BA4F46" w:rsidRPr="002C367D" w:rsidRDefault="00BA4F46" w:rsidP="00BA4F46">
      <w:pPr>
        <w:pStyle w:val="Subtitle"/>
        <w:jc w:val="left"/>
        <w:rPr>
          <w:b w:val="0"/>
          <w:sz w:val="24"/>
        </w:rPr>
      </w:pPr>
    </w:p>
    <w:p w14:paraId="357DAD9C" w14:textId="614E1D11" w:rsidR="00BA4F46" w:rsidRDefault="00BA4F46" w:rsidP="00D21471">
      <w:pPr>
        <w:pStyle w:val="S4-header1"/>
        <w:rPr>
          <w:rStyle w:val="Table"/>
          <w:rFonts w:ascii="Times New Roman" w:hAnsi="Times New Roman"/>
          <w:spacing w:val="-2"/>
          <w:sz w:val="22"/>
        </w:rPr>
      </w:pPr>
      <w:r w:rsidRPr="002C367D">
        <w:rPr>
          <w:sz w:val="28"/>
        </w:rPr>
        <w:br w:type="page"/>
      </w:r>
      <w:bookmarkStart w:id="587" w:name="_Toc167985905"/>
      <w:r w:rsidRPr="002C367D">
        <w:rPr>
          <w:smallCaps/>
        </w:rPr>
        <w:lastRenderedPageBreak/>
        <w:t xml:space="preserve">Form FIN </w:t>
      </w:r>
      <w:r w:rsidR="000F1495" w:rsidRPr="002C367D">
        <w:rPr>
          <w:smallCaps/>
        </w:rPr>
        <w:t>1</w:t>
      </w:r>
      <w:r w:rsidR="005F0D21" w:rsidRPr="002C367D">
        <w:rPr>
          <w:smallCaps/>
        </w:rPr>
        <w:t>.</w:t>
      </w:r>
      <w:r w:rsidRPr="002C367D">
        <w:rPr>
          <w:smallCaps/>
        </w:rPr>
        <w:t>3.3</w:t>
      </w:r>
      <w:r w:rsidR="00FF05B4" w:rsidRPr="002C367D">
        <w:rPr>
          <w:smallCaps/>
        </w:rPr>
        <w:t xml:space="preserve">- </w:t>
      </w:r>
      <w:r w:rsidRPr="002C367D">
        <w:rPr>
          <w:smallCaps/>
        </w:rPr>
        <w:t>Financial Resources</w:t>
      </w:r>
      <w:bookmarkEnd w:id="587"/>
      <w:r w:rsidRPr="002C367D">
        <w:rPr>
          <w:rStyle w:val="Table"/>
          <w:rFonts w:ascii="Times New Roman" w:hAnsi="Times New Roman"/>
          <w:spacing w:val="-2"/>
          <w:sz w:val="22"/>
        </w:rPr>
        <w:t xml:space="preserve"> </w:t>
      </w:r>
    </w:p>
    <w:p w14:paraId="68E58445" w14:textId="4BB67821" w:rsidR="005C3AB7" w:rsidRPr="003202FA" w:rsidRDefault="005C3AB7" w:rsidP="00D21471">
      <w:pPr>
        <w:pStyle w:val="S4-header1"/>
        <w:rPr>
          <w:rStyle w:val="Table"/>
          <w:rFonts w:ascii="Times New Roman" w:hAnsi="Times New Roman"/>
          <w:color w:val="FF0000"/>
          <w:sz w:val="28"/>
          <w:szCs w:val="28"/>
        </w:rPr>
      </w:pPr>
      <w:r w:rsidRPr="00B80864">
        <w:rPr>
          <w:rStyle w:val="Table"/>
          <w:rFonts w:ascii="Times New Roman" w:hAnsi="Times New Roman"/>
          <w:color w:val="FF0000"/>
          <w:spacing w:val="-2"/>
          <w:sz w:val="28"/>
          <w:szCs w:val="28"/>
          <w:highlight w:val="yellow"/>
        </w:rPr>
        <w:t>(NOT APPLICABLE)</w:t>
      </w:r>
    </w:p>
    <w:p w14:paraId="317A1157" w14:textId="77777777" w:rsidR="00BA4F46" w:rsidRPr="002C367D" w:rsidRDefault="00BA4F46" w:rsidP="0066481E">
      <w:pPr>
        <w:rPr>
          <w:rStyle w:val="Table"/>
          <w:rFonts w:ascii="Times New Roman" w:hAnsi="Times New Roman"/>
          <w:spacing w:val="-2"/>
          <w:sz w:val="22"/>
        </w:rPr>
      </w:pPr>
    </w:p>
    <w:p w14:paraId="38495916" w14:textId="0CBE0E7D" w:rsidR="0066481E" w:rsidRPr="002C367D" w:rsidRDefault="0066481E" w:rsidP="0066481E">
      <w:pPr>
        <w:jc w:val="center"/>
        <w:rPr>
          <w:i/>
        </w:rPr>
      </w:pPr>
      <w:r w:rsidRPr="002C367D">
        <w:rPr>
          <w:i/>
        </w:rPr>
        <w:t xml:space="preserve">To be completed by the </w:t>
      </w:r>
      <w:r w:rsidR="00A64EA0" w:rsidRPr="002C367D">
        <w:rPr>
          <w:i/>
        </w:rPr>
        <w:t>Proposer</w:t>
      </w:r>
      <w:r w:rsidRPr="002C367D">
        <w:rPr>
          <w:i/>
        </w:rPr>
        <w:t xml:space="preserve"> and, if JV, by each member</w:t>
      </w:r>
    </w:p>
    <w:p w14:paraId="70EB6ADE" w14:textId="63ECE517" w:rsidR="0066481E" w:rsidRPr="002C367D" w:rsidRDefault="00A64EA0" w:rsidP="0066481E">
      <w:pPr>
        <w:tabs>
          <w:tab w:val="right" w:pos="9000"/>
          <w:tab w:val="right" w:pos="9630"/>
        </w:tabs>
        <w:ind w:right="162"/>
      </w:pPr>
      <w:r w:rsidRPr="002C367D">
        <w:t>Proposer</w:t>
      </w:r>
      <w:r w:rsidR="0066481E" w:rsidRPr="002C367D">
        <w:t xml:space="preserve">’s Legal Name:  </w:t>
      </w:r>
      <w:r w:rsidR="0066481E" w:rsidRPr="002C367D">
        <w:rPr>
          <w:i/>
        </w:rPr>
        <w:t xml:space="preserve">[insert </w:t>
      </w:r>
      <w:r w:rsidRPr="002C367D">
        <w:rPr>
          <w:b/>
          <w:i/>
        </w:rPr>
        <w:t>Proposer</w:t>
      </w:r>
      <w:r w:rsidR="0066481E" w:rsidRPr="002C367D">
        <w:rPr>
          <w:b/>
          <w:i/>
        </w:rPr>
        <w:t>’s Legal Name</w:t>
      </w:r>
      <w:r w:rsidR="0066481E" w:rsidRPr="002C367D">
        <w:rPr>
          <w:i/>
        </w:rPr>
        <w:t>]</w:t>
      </w:r>
    </w:p>
    <w:p w14:paraId="126FCA9A" w14:textId="77777777" w:rsidR="0066481E" w:rsidRPr="002C367D" w:rsidRDefault="0066481E" w:rsidP="0066481E">
      <w:pPr>
        <w:tabs>
          <w:tab w:val="right" w:pos="9000"/>
          <w:tab w:val="right" w:pos="9630"/>
        </w:tabs>
        <w:ind w:right="162"/>
      </w:pPr>
      <w:r w:rsidRPr="002C367D">
        <w:t xml:space="preserve">Date:  </w:t>
      </w:r>
      <w:r w:rsidRPr="002C367D">
        <w:rPr>
          <w:i/>
        </w:rPr>
        <w:t xml:space="preserve">[insert </w:t>
      </w:r>
      <w:r w:rsidRPr="002C367D">
        <w:rPr>
          <w:b/>
          <w:i/>
        </w:rPr>
        <w:t>Date</w:t>
      </w:r>
      <w:r w:rsidRPr="002C367D">
        <w:rPr>
          <w:i/>
        </w:rPr>
        <w:t>]</w:t>
      </w:r>
    </w:p>
    <w:p w14:paraId="65BC2479" w14:textId="272E0E5B" w:rsidR="0066481E" w:rsidRPr="002C367D" w:rsidRDefault="0066481E" w:rsidP="0066481E">
      <w:pPr>
        <w:tabs>
          <w:tab w:val="right" w:pos="9000"/>
        </w:tabs>
        <w:jc w:val="left"/>
      </w:pPr>
      <w:r w:rsidRPr="002C367D">
        <w:rPr>
          <w:spacing w:val="-2"/>
        </w:rPr>
        <w:t xml:space="preserve">JV Member Legal Name:  </w:t>
      </w:r>
      <w:r w:rsidRPr="002C367D">
        <w:rPr>
          <w:i/>
        </w:rPr>
        <w:t xml:space="preserve">[insert </w:t>
      </w:r>
      <w:r w:rsidRPr="002C367D">
        <w:rPr>
          <w:b/>
          <w:i/>
        </w:rPr>
        <w:t>JV Member Legal Name</w:t>
      </w:r>
      <w:r w:rsidRPr="002C367D">
        <w:rPr>
          <w:i/>
        </w:rPr>
        <w:t>]</w:t>
      </w:r>
    </w:p>
    <w:p w14:paraId="7DD02E70" w14:textId="14F343D1" w:rsidR="0066481E" w:rsidRPr="002C367D" w:rsidRDefault="00C411EC" w:rsidP="0066481E">
      <w:pPr>
        <w:tabs>
          <w:tab w:val="right" w:pos="9000"/>
        </w:tabs>
        <w:jc w:val="left"/>
      </w:pPr>
      <w:r w:rsidRPr="002C367D">
        <w:t>RFP</w:t>
      </w:r>
      <w:r w:rsidR="0066481E" w:rsidRPr="002C367D">
        <w:t xml:space="preserve"> No.:  </w:t>
      </w:r>
      <w:r w:rsidR="0066481E" w:rsidRPr="002C367D">
        <w:rPr>
          <w:i/>
        </w:rPr>
        <w:t xml:space="preserve">[insert </w:t>
      </w:r>
      <w:r w:rsidRPr="002C367D">
        <w:rPr>
          <w:b/>
          <w:i/>
        </w:rPr>
        <w:t>RFP</w:t>
      </w:r>
      <w:r w:rsidR="0066481E" w:rsidRPr="002C367D">
        <w:rPr>
          <w:b/>
          <w:i/>
        </w:rPr>
        <w:t xml:space="preserve"> number</w:t>
      </w:r>
      <w:r w:rsidR="0066481E" w:rsidRPr="002C367D">
        <w:rPr>
          <w:i/>
        </w:rPr>
        <w:t>]</w:t>
      </w:r>
    </w:p>
    <w:p w14:paraId="369281E3" w14:textId="77777777" w:rsidR="0066481E" w:rsidRPr="002C367D" w:rsidRDefault="0066481E" w:rsidP="0066481E">
      <w:pPr>
        <w:tabs>
          <w:tab w:val="right" w:pos="8640"/>
        </w:tabs>
      </w:pPr>
      <w:r w:rsidRPr="002C367D">
        <w:t xml:space="preserve">   </w:t>
      </w:r>
      <w:r w:rsidRPr="002C367D">
        <w:tab/>
        <w:t>Page _______ of _______ pages</w:t>
      </w:r>
    </w:p>
    <w:p w14:paraId="32F7FE03" w14:textId="77777777" w:rsidR="00BA4F46" w:rsidRPr="002C367D" w:rsidRDefault="00BA4F46" w:rsidP="00BA4F46">
      <w:pPr>
        <w:spacing w:after="180"/>
        <w:rPr>
          <w:rStyle w:val="Table"/>
          <w:rFonts w:ascii="Times New Roman" w:hAnsi="Times New Roman"/>
          <w:spacing w:val="-2"/>
          <w:sz w:val="24"/>
        </w:rPr>
      </w:pPr>
      <w:r w:rsidRPr="002C367D">
        <w:rPr>
          <w:rStyle w:val="Table"/>
          <w:rFonts w:ascii="Times New Roman" w:hAnsi="Times New Roman"/>
          <w:spacing w:val="-2"/>
          <w:sz w:val="24"/>
        </w:rPr>
        <w:t>Specify proposed sources of financing, such as liquid assets, unencumbered real assets, lines of credit, and other financial means, net of current commitments, available to meet the total cash flow demands of the subject contract or contracts as indicated in Section III, Evaluation and Qualification Criteria</w:t>
      </w:r>
    </w:p>
    <w:p w14:paraId="77E1FACA" w14:textId="77777777" w:rsidR="0066481E" w:rsidRPr="002C367D" w:rsidRDefault="0066481E" w:rsidP="00BA4F46">
      <w:pPr>
        <w:spacing w:after="180"/>
        <w:rPr>
          <w:rStyle w:val="Table"/>
          <w:rFonts w:ascii="Times New Roman" w:hAnsi="Times New Roman"/>
          <w:spacing w:val="-2"/>
          <w:sz w:val="24"/>
        </w:rPr>
      </w:pPr>
    </w:p>
    <w:tbl>
      <w:tblPr>
        <w:tblW w:w="8640" w:type="dxa"/>
        <w:tblInd w:w="72" w:type="dxa"/>
        <w:tblLayout w:type="fixed"/>
        <w:tblCellMar>
          <w:left w:w="72" w:type="dxa"/>
          <w:right w:w="72" w:type="dxa"/>
        </w:tblCellMar>
        <w:tblLook w:val="0000" w:firstRow="0" w:lastRow="0" w:firstColumn="0" w:lastColumn="0" w:noHBand="0" w:noVBand="0"/>
      </w:tblPr>
      <w:tblGrid>
        <w:gridCol w:w="5985"/>
        <w:gridCol w:w="2655"/>
      </w:tblGrid>
      <w:tr w:rsidR="00BA4F46" w:rsidRPr="002C367D" w14:paraId="5C7F8C05" w14:textId="77777777" w:rsidTr="000F1795">
        <w:trPr>
          <w:cantSplit/>
        </w:trPr>
        <w:tc>
          <w:tcPr>
            <w:tcW w:w="6300" w:type="dxa"/>
            <w:tcBorders>
              <w:top w:val="single" w:sz="6" w:space="0" w:color="auto"/>
              <w:left w:val="single" w:sz="6" w:space="0" w:color="auto"/>
            </w:tcBorders>
          </w:tcPr>
          <w:p w14:paraId="6ED896E6" w14:textId="77777777" w:rsidR="00BA4F46" w:rsidRPr="002C367D" w:rsidRDefault="00BA4F46" w:rsidP="00803EC1">
            <w:pPr>
              <w:spacing w:after="71"/>
              <w:jc w:val="center"/>
              <w:rPr>
                <w:rStyle w:val="Table"/>
                <w:rFonts w:ascii="Times New Roman" w:hAnsi="Times New Roman"/>
                <w:b/>
                <w:spacing w:val="-2"/>
              </w:rPr>
            </w:pPr>
            <w:r w:rsidRPr="002C367D">
              <w:rPr>
                <w:rStyle w:val="Table"/>
                <w:rFonts w:ascii="Times New Roman" w:hAnsi="Times New Roman"/>
                <w:b/>
                <w:spacing w:val="-2"/>
              </w:rPr>
              <w:t>Source of financing</w:t>
            </w:r>
          </w:p>
        </w:tc>
        <w:tc>
          <w:tcPr>
            <w:tcW w:w="2790" w:type="dxa"/>
            <w:tcBorders>
              <w:top w:val="single" w:sz="6" w:space="0" w:color="auto"/>
              <w:left w:val="single" w:sz="6" w:space="0" w:color="auto"/>
              <w:right w:val="single" w:sz="6" w:space="0" w:color="auto"/>
            </w:tcBorders>
          </w:tcPr>
          <w:p w14:paraId="0621DF48" w14:textId="77777777" w:rsidR="00BA4F46" w:rsidRPr="002C367D" w:rsidRDefault="00BA4F46" w:rsidP="00803EC1">
            <w:pPr>
              <w:spacing w:after="71"/>
              <w:jc w:val="center"/>
              <w:rPr>
                <w:rStyle w:val="Table"/>
                <w:rFonts w:ascii="Times New Roman" w:hAnsi="Times New Roman"/>
                <w:b/>
                <w:spacing w:val="-2"/>
              </w:rPr>
            </w:pPr>
            <w:r w:rsidRPr="002C367D">
              <w:rPr>
                <w:rStyle w:val="Table"/>
                <w:rFonts w:ascii="Times New Roman" w:hAnsi="Times New Roman"/>
                <w:b/>
                <w:spacing w:val="-2"/>
              </w:rPr>
              <w:t>Amount (US$ equivalent)</w:t>
            </w:r>
          </w:p>
        </w:tc>
      </w:tr>
      <w:tr w:rsidR="00BA4F46" w:rsidRPr="002C367D" w14:paraId="75ED610A" w14:textId="77777777" w:rsidTr="000F1795">
        <w:trPr>
          <w:cantSplit/>
        </w:trPr>
        <w:tc>
          <w:tcPr>
            <w:tcW w:w="6300" w:type="dxa"/>
            <w:tcBorders>
              <w:top w:val="single" w:sz="6" w:space="0" w:color="auto"/>
              <w:left w:val="single" w:sz="6" w:space="0" w:color="auto"/>
            </w:tcBorders>
          </w:tcPr>
          <w:p w14:paraId="242B84DE" w14:textId="2E1A4665" w:rsidR="00BA4F46" w:rsidRPr="002C367D" w:rsidRDefault="00BA4F46" w:rsidP="00803EC1">
            <w:pPr>
              <w:rPr>
                <w:rStyle w:val="Table"/>
                <w:rFonts w:ascii="Times New Roman" w:hAnsi="Times New Roman"/>
                <w:b/>
                <w:i/>
                <w:spacing w:val="-2"/>
                <w:sz w:val="22"/>
              </w:rPr>
            </w:pPr>
            <w:r w:rsidRPr="002C367D">
              <w:rPr>
                <w:rStyle w:val="Table"/>
                <w:rFonts w:ascii="Times New Roman" w:hAnsi="Times New Roman"/>
                <w:spacing w:val="-2"/>
                <w:sz w:val="22"/>
              </w:rPr>
              <w:t>1.</w:t>
            </w:r>
            <w:r w:rsidR="0066481E" w:rsidRPr="002C367D">
              <w:rPr>
                <w:rStyle w:val="Table"/>
                <w:rFonts w:ascii="Times New Roman" w:hAnsi="Times New Roman"/>
                <w:spacing w:val="-2"/>
                <w:sz w:val="22"/>
              </w:rPr>
              <w:t xml:space="preserve">  </w:t>
            </w:r>
            <w:r w:rsidR="0066481E" w:rsidRPr="002C367D">
              <w:rPr>
                <w:rStyle w:val="Table"/>
                <w:rFonts w:ascii="Times New Roman" w:hAnsi="Times New Roman"/>
                <w:i/>
                <w:spacing w:val="-2"/>
                <w:sz w:val="22"/>
              </w:rPr>
              <w:t xml:space="preserve">[describe </w:t>
            </w:r>
            <w:r w:rsidR="0066481E" w:rsidRPr="002C367D">
              <w:rPr>
                <w:rStyle w:val="Table"/>
                <w:rFonts w:ascii="Times New Roman" w:hAnsi="Times New Roman"/>
                <w:b/>
                <w:i/>
                <w:spacing w:val="-2"/>
                <w:sz w:val="22"/>
              </w:rPr>
              <w:t>type and source of available financing</w:t>
            </w:r>
            <w:r w:rsidR="0066481E" w:rsidRPr="002C367D">
              <w:rPr>
                <w:rStyle w:val="Table"/>
                <w:rFonts w:ascii="Times New Roman" w:hAnsi="Times New Roman"/>
                <w:i/>
                <w:spacing w:val="-2"/>
                <w:sz w:val="22"/>
              </w:rPr>
              <w:t>]</w:t>
            </w:r>
          </w:p>
          <w:p w14:paraId="34950573" w14:textId="77777777" w:rsidR="00BA4F46" w:rsidRPr="002C367D" w:rsidRDefault="00BA4F46" w:rsidP="00803EC1">
            <w:pPr>
              <w:spacing w:after="71"/>
              <w:rPr>
                <w:rStyle w:val="Table"/>
                <w:rFonts w:ascii="Times New Roman" w:hAnsi="Times New Roman"/>
                <w:spacing w:val="-2"/>
                <w:sz w:val="22"/>
              </w:rPr>
            </w:pPr>
          </w:p>
        </w:tc>
        <w:tc>
          <w:tcPr>
            <w:tcW w:w="2790" w:type="dxa"/>
            <w:tcBorders>
              <w:top w:val="single" w:sz="6" w:space="0" w:color="auto"/>
              <w:left w:val="single" w:sz="6" w:space="0" w:color="auto"/>
              <w:right w:val="single" w:sz="6" w:space="0" w:color="auto"/>
            </w:tcBorders>
          </w:tcPr>
          <w:p w14:paraId="53FEED95" w14:textId="6B06177A" w:rsidR="00BA4F46" w:rsidRPr="002C367D" w:rsidRDefault="0066481E" w:rsidP="00803EC1">
            <w:pPr>
              <w:spacing w:after="71"/>
              <w:rPr>
                <w:rStyle w:val="Table"/>
                <w:rFonts w:ascii="Times New Roman" w:hAnsi="Times New Roman"/>
                <w:i/>
                <w:spacing w:val="-2"/>
                <w:sz w:val="22"/>
              </w:rPr>
            </w:pPr>
            <w:r w:rsidRPr="002C367D">
              <w:rPr>
                <w:rStyle w:val="Table"/>
                <w:rFonts w:ascii="Times New Roman" w:hAnsi="Times New Roman"/>
                <w:i/>
                <w:spacing w:val="-2"/>
                <w:sz w:val="22"/>
              </w:rPr>
              <w:t xml:space="preserve">[insert </w:t>
            </w:r>
            <w:r w:rsidRPr="002C367D">
              <w:rPr>
                <w:rStyle w:val="Table"/>
                <w:rFonts w:ascii="Times New Roman" w:hAnsi="Times New Roman"/>
                <w:b/>
                <w:i/>
                <w:spacing w:val="-2"/>
                <w:sz w:val="22"/>
              </w:rPr>
              <w:t>amount of available financing in USD equivalent and exchange rate</w:t>
            </w:r>
            <w:r w:rsidRPr="002C367D">
              <w:rPr>
                <w:rStyle w:val="Table"/>
                <w:rFonts w:ascii="Times New Roman" w:hAnsi="Times New Roman"/>
                <w:i/>
                <w:spacing w:val="-2"/>
                <w:sz w:val="22"/>
              </w:rPr>
              <w:t>]</w:t>
            </w:r>
          </w:p>
        </w:tc>
      </w:tr>
      <w:tr w:rsidR="0066481E" w:rsidRPr="002C367D" w14:paraId="68E645FB" w14:textId="77777777" w:rsidTr="000F1795">
        <w:trPr>
          <w:cantSplit/>
        </w:trPr>
        <w:tc>
          <w:tcPr>
            <w:tcW w:w="6300" w:type="dxa"/>
            <w:tcBorders>
              <w:top w:val="single" w:sz="6" w:space="0" w:color="auto"/>
              <w:left w:val="single" w:sz="6" w:space="0" w:color="auto"/>
            </w:tcBorders>
          </w:tcPr>
          <w:p w14:paraId="4A170C63" w14:textId="1B7482A5" w:rsidR="0066481E" w:rsidRPr="002C367D" w:rsidRDefault="0066481E" w:rsidP="0066481E">
            <w:pPr>
              <w:rPr>
                <w:rStyle w:val="Table"/>
                <w:rFonts w:ascii="Times New Roman" w:hAnsi="Times New Roman"/>
                <w:b/>
                <w:i/>
                <w:spacing w:val="-2"/>
                <w:sz w:val="22"/>
              </w:rPr>
            </w:pPr>
            <w:r w:rsidRPr="002C367D">
              <w:rPr>
                <w:rStyle w:val="Table"/>
                <w:rFonts w:ascii="Times New Roman" w:hAnsi="Times New Roman"/>
                <w:spacing w:val="-2"/>
                <w:sz w:val="22"/>
              </w:rPr>
              <w:t xml:space="preserve">2.  </w:t>
            </w:r>
            <w:r w:rsidRPr="002C367D">
              <w:rPr>
                <w:rStyle w:val="Table"/>
                <w:rFonts w:ascii="Times New Roman" w:hAnsi="Times New Roman"/>
                <w:i/>
                <w:spacing w:val="-2"/>
                <w:sz w:val="22"/>
              </w:rPr>
              <w:t xml:space="preserve">[describe </w:t>
            </w:r>
            <w:r w:rsidRPr="002C367D">
              <w:rPr>
                <w:rStyle w:val="Table"/>
                <w:rFonts w:ascii="Times New Roman" w:hAnsi="Times New Roman"/>
                <w:b/>
                <w:i/>
                <w:spacing w:val="-2"/>
                <w:sz w:val="22"/>
              </w:rPr>
              <w:t>type and source of available financing</w:t>
            </w:r>
            <w:r w:rsidRPr="002C367D">
              <w:rPr>
                <w:rStyle w:val="Table"/>
                <w:rFonts w:ascii="Times New Roman" w:hAnsi="Times New Roman"/>
                <w:i/>
                <w:spacing w:val="-2"/>
                <w:sz w:val="22"/>
              </w:rPr>
              <w:t>]</w:t>
            </w:r>
          </w:p>
          <w:p w14:paraId="714300A3" w14:textId="77777777" w:rsidR="0066481E" w:rsidRPr="002C367D" w:rsidRDefault="0066481E" w:rsidP="0066481E">
            <w:pPr>
              <w:spacing w:after="71"/>
              <w:rPr>
                <w:rStyle w:val="Table"/>
                <w:rFonts w:ascii="Times New Roman" w:hAnsi="Times New Roman"/>
                <w:spacing w:val="-2"/>
                <w:sz w:val="22"/>
              </w:rPr>
            </w:pPr>
          </w:p>
        </w:tc>
        <w:tc>
          <w:tcPr>
            <w:tcW w:w="2790" w:type="dxa"/>
            <w:tcBorders>
              <w:top w:val="single" w:sz="6" w:space="0" w:color="auto"/>
              <w:left w:val="single" w:sz="6" w:space="0" w:color="auto"/>
              <w:right w:val="single" w:sz="6" w:space="0" w:color="auto"/>
            </w:tcBorders>
          </w:tcPr>
          <w:p w14:paraId="327C62C7" w14:textId="77777777" w:rsidR="0066481E" w:rsidRPr="002C367D" w:rsidRDefault="0066481E" w:rsidP="0066481E">
            <w:pPr>
              <w:spacing w:after="71"/>
              <w:rPr>
                <w:rStyle w:val="Table"/>
                <w:rFonts w:ascii="Times New Roman" w:hAnsi="Times New Roman"/>
                <w:i/>
                <w:spacing w:val="-2"/>
                <w:sz w:val="22"/>
              </w:rPr>
            </w:pPr>
            <w:r w:rsidRPr="002C367D">
              <w:rPr>
                <w:rStyle w:val="Table"/>
                <w:rFonts w:ascii="Times New Roman" w:hAnsi="Times New Roman"/>
                <w:i/>
                <w:spacing w:val="-2"/>
                <w:sz w:val="22"/>
              </w:rPr>
              <w:t xml:space="preserve">[insert </w:t>
            </w:r>
            <w:r w:rsidRPr="002C367D">
              <w:rPr>
                <w:rStyle w:val="Table"/>
                <w:rFonts w:ascii="Times New Roman" w:hAnsi="Times New Roman"/>
                <w:b/>
                <w:i/>
                <w:spacing w:val="-2"/>
                <w:sz w:val="22"/>
              </w:rPr>
              <w:t>amount of available financing in USD equivalent and exchange rate</w:t>
            </w:r>
            <w:r w:rsidRPr="002C367D">
              <w:rPr>
                <w:rStyle w:val="Table"/>
                <w:rFonts w:ascii="Times New Roman" w:hAnsi="Times New Roman"/>
                <w:i/>
                <w:spacing w:val="-2"/>
                <w:sz w:val="22"/>
              </w:rPr>
              <w:t>]</w:t>
            </w:r>
          </w:p>
        </w:tc>
      </w:tr>
      <w:tr w:rsidR="0066481E" w:rsidRPr="002C367D" w14:paraId="62898FB7" w14:textId="77777777" w:rsidTr="000F1795">
        <w:trPr>
          <w:cantSplit/>
        </w:trPr>
        <w:tc>
          <w:tcPr>
            <w:tcW w:w="6300" w:type="dxa"/>
            <w:tcBorders>
              <w:top w:val="single" w:sz="6" w:space="0" w:color="auto"/>
              <w:left w:val="single" w:sz="6" w:space="0" w:color="auto"/>
              <w:bottom w:val="single" w:sz="6" w:space="0" w:color="auto"/>
            </w:tcBorders>
          </w:tcPr>
          <w:p w14:paraId="65179848" w14:textId="177B486B" w:rsidR="0066481E" w:rsidRPr="002C367D" w:rsidRDefault="0066481E" w:rsidP="0066481E">
            <w:pPr>
              <w:rPr>
                <w:rStyle w:val="Table"/>
                <w:rFonts w:ascii="Times New Roman" w:hAnsi="Times New Roman"/>
                <w:b/>
                <w:i/>
                <w:spacing w:val="-2"/>
                <w:sz w:val="22"/>
              </w:rPr>
            </w:pPr>
            <w:r w:rsidRPr="002C367D">
              <w:rPr>
                <w:rStyle w:val="Table"/>
                <w:rFonts w:ascii="Times New Roman" w:hAnsi="Times New Roman"/>
                <w:spacing w:val="-2"/>
                <w:sz w:val="22"/>
              </w:rPr>
              <w:t xml:space="preserve">3.  </w:t>
            </w:r>
            <w:r w:rsidRPr="002C367D">
              <w:rPr>
                <w:rStyle w:val="Table"/>
                <w:rFonts w:ascii="Times New Roman" w:hAnsi="Times New Roman"/>
                <w:i/>
                <w:spacing w:val="-2"/>
                <w:sz w:val="22"/>
              </w:rPr>
              <w:t xml:space="preserve">[describe </w:t>
            </w:r>
            <w:r w:rsidRPr="002C367D">
              <w:rPr>
                <w:rStyle w:val="Table"/>
                <w:rFonts w:ascii="Times New Roman" w:hAnsi="Times New Roman"/>
                <w:b/>
                <w:i/>
                <w:spacing w:val="-2"/>
                <w:sz w:val="22"/>
              </w:rPr>
              <w:t>type and source of available financing</w:t>
            </w:r>
            <w:r w:rsidRPr="002C367D">
              <w:rPr>
                <w:rStyle w:val="Table"/>
                <w:rFonts w:ascii="Times New Roman" w:hAnsi="Times New Roman"/>
                <w:i/>
                <w:spacing w:val="-2"/>
                <w:sz w:val="22"/>
              </w:rPr>
              <w:t>]</w:t>
            </w:r>
          </w:p>
          <w:p w14:paraId="5539E3C9" w14:textId="77777777" w:rsidR="0066481E" w:rsidRPr="002C367D" w:rsidRDefault="0066481E" w:rsidP="0066481E">
            <w:pPr>
              <w:spacing w:after="71"/>
              <w:rPr>
                <w:rStyle w:val="Table"/>
                <w:rFonts w:ascii="Times New Roman" w:hAnsi="Times New Roman"/>
                <w:spacing w:val="-2"/>
                <w:sz w:val="22"/>
              </w:rPr>
            </w:pPr>
          </w:p>
        </w:tc>
        <w:tc>
          <w:tcPr>
            <w:tcW w:w="2790" w:type="dxa"/>
            <w:tcBorders>
              <w:top w:val="single" w:sz="6" w:space="0" w:color="auto"/>
              <w:left w:val="single" w:sz="6" w:space="0" w:color="auto"/>
              <w:bottom w:val="single" w:sz="6" w:space="0" w:color="auto"/>
              <w:right w:val="single" w:sz="6" w:space="0" w:color="auto"/>
            </w:tcBorders>
          </w:tcPr>
          <w:p w14:paraId="28E489DC" w14:textId="77777777" w:rsidR="0066481E" w:rsidRPr="002C367D" w:rsidRDefault="0066481E" w:rsidP="0066481E">
            <w:pPr>
              <w:spacing w:after="71"/>
              <w:rPr>
                <w:rStyle w:val="Table"/>
                <w:rFonts w:ascii="Times New Roman" w:hAnsi="Times New Roman"/>
                <w:i/>
                <w:spacing w:val="-2"/>
                <w:sz w:val="22"/>
              </w:rPr>
            </w:pPr>
            <w:r w:rsidRPr="002C367D">
              <w:rPr>
                <w:rStyle w:val="Table"/>
                <w:rFonts w:ascii="Times New Roman" w:hAnsi="Times New Roman"/>
                <w:i/>
                <w:spacing w:val="-2"/>
                <w:sz w:val="22"/>
              </w:rPr>
              <w:t xml:space="preserve">[insert </w:t>
            </w:r>
            <w:r w:rsidRPr="002C367D">
              <w:rPr>
                <w:rStyle w:val="Table"/>
                <w:rFonts w:ascii="Times New Roman" w:hAnsi="Times New Roman"/>
                <w:b/>
                <w:i/>
                <w:spacing w:val="-2"/>
                <w:sz w:val="22"/>
              </w:rPr>
              <w:t>amount of available financing in USD equivalent and exchange rate</w:t>
            </w:r>
            <w:r w:rsidRPr="002C367D">
              <w:rPr>
                <w:rStyle w:val="Table"/>
                <w:rFonts w:ascii="Times New Roman" w:hAnsi="Times New Roman"/>
                <w:i/>
                <w:spacing w:val="-2"/>
                <w:sz w:val="22"/>
              </w:rPr>
              <w:t>]</w:t>
            </w:r>
          </w:p>
        </w:tc>
      </w:tr>
      <w:tr w:rsidR="0066481E" w:rsidRPr="002C367D" w14:paraId="0121C437" w14:textId="77777777" w:rsidTr="000F1795">
        <w:trPr>
          <w:cantSplit/>
        </w:trPr>
        <w:tc>
          <w:tcPr>
            <w:tcW w:w="6300" w:type="dxa"/>
            <w:tcBorders>
              <w:top w:val="single" w:sz="6" w:space="0" w:color="auto"/>
              <w:left w:val="single" w:sz="6" w:space="0" w:color="auto"/>
              <w:bottom w:val="single" w:sz="6" w:space="0" w:color="auto"/>
            </w:tcBorders>
          </w:tcPr>
          <w:p w14:paraId="525B54AB" w14:textId="67C17555" w:rsidR="0066481E" w:rsidRPr="002C367D" w:rsidRDefault="0066481E" w:rsidP="0066481E">
            <w:pPr>
              <w:rPr>
                <w:rStyle w:val="Table"/>
                <w:rFonts w:ascii="Times New Roman" w:hAnsi="Times New Roman"/>
                <w:b/>
                <w:i/>
                <w:spacing w:val="-2"/>
                <w:sz w:val="22"/>
              </w:rPr>
            </w:pPr>
            <w:r w:rsidRPr="002C367D">
              <w:rPr>
                <w:rStyle w:val="Table"/>
                <w:rFonts w:ascii="Times New Roman" w:hAnsi="Times New Roman"/>
                <w:spacing w:val="-2"/>
                <w:sz w:val="22"/>
              </w:rPr>
              <w:t xml:space="preserve">4.  </w:t>
            </w:r>
            <w:r w:rsidRPr="002C367D">
              <w:rPr>
                <w:rStyle w:val="Table"/>
                <w:rFonts w:ascii="Times New Roman" w:hAnsi="Times New Roman"/>
                <w:i/>
                <w:spacing w:val="-2"/>
                <w:sz w:val="22"/>
              </w:rPr>
              <w:t xml:space="preserve">[describe </w:t>
            </w:r>
            <w:r w:rsidRPr="002C367D">
              <w:rPr>
                <w:rStyle w:val="Table"/>
                <w:rFonts w:ascii="Times New Roman" w:hAnsi="Times New Roman"/>
                <w:b/>
                <w:i/>
                <w:spacing w:val="-2"/>
                <w:sz w:val="22"/>
              </w:rPr>
              <w:t>type and source of available financing</w:t>
            </w:r>
            <w:r w:rsidRPr="002C367D">
              <w:rPr>
                <w:rStyle w:val="Table"/>
                <w:rFonts w:ascii="Times New Roman" w:hAnsi="Times New Roman"/>
                <w:i/>
                <w:spacing w:val="-2"/>
                <w:sz w:val="22"/>
              </w:rPr>
              <w:t>]</w:t>
            </w:r>
          </w:p>
          <w:p w14:paraId="14CC0143" w14:textId="77777777" w:rsidR="0066481E" w:rsidRPr="002C367D" w:rsidRDefault="0066481E" w:rsidP="0066481E">
            <w:pPr>
              <w:spacing w:after="71"/>
              <w:rPr>
                <w:rStyle w:val="Table"/>
                <w:rFonts w:ascii="Times New Roman" w:hAnsi="Times New Roman"/>
                <w:spacing w:val="-2"/>
                <w:sz w:val="22"/>
              </w:rPr>
            </w:pPr>
          </w:p>
        </w:tc>
        <w:tc>
          <w:tcPr>
            <w:tcW w:w="2790" w:type="dxa"/>
            <w:tcBorders>
              <w:top w:val="single" w:sz="6" w:space="0" w:color="auto"/>
              <w:left w:val="single" w:sz="6" w:space="0" w:color="auto"/>
              <w:bottom w:val="single" w:sz="6" w:space="0" w:color="auto"/>
              <w:right w:val="single" w:sz="6" w:space="0" w:color="auto"/>
            </w:tcBorders>
          </w:tcPr>
          <w:p w14:paraId="71591259" w14:textId="77777777" w:rsidR="0066481E" w:rsidRPr="002C367D" w:rsidRDefault="0066481E" w:rsidP="0066481E">
            <w:pPr>
              <w:spacing w:after="71"/>
              <w:rPr>
                <w:rStyle w:val="Table"/>
                <w:rFonts w:ascii="Times New Roman" w:hAnsi="Times New Roman"/>
                <w:i/>
                <w:spacing w:val="-2"/>
                <w:sz w:val="22"/>
              </w:rPr>
            </w:pPr>
            <w:r w:rsidRPr="002C367D">
              <w:rPr>
                <w:rStyle w:val="Table"/>
                <w:rFonts w:ascii="Times New Roman" w:hAnsi="Times New Roman"/>
                <w:i/>
                <w:spacing w:val="-2"/>
                <w:sz w:val="22"/>
              </w:rPr>
              <w:t xml:space="preserve">[insert </w:t>
            </w:r>
            <w:r w:rsidRPr="002C367D">
              <w:rPr>
                <w:rStyle w:val="Table"/>
                <w:rFonts w:ascii="Times New Roman" w:hAnsi="Times New Roman"/>
                <w:b/>
                <w:i/>
                <w:spacing w:val="-2"/>
                <w:sz w:val="22"/>
              </w:rPr>
              <w:t>amount of available financing in USD equivalent and exchange rate</w:t>
            </w:r>
            <w:r w:rsidRPr="002C367D">
              <w:rPr>
                <w:rStyle w:val="Table"/>
                <w:rFonts w:ascii="Times New Roman" w:hAnsi="Times New Roman"/>
                <w:i/>
                <w:spacing w:val="-2"/>
                <w:sz w:val="22"/>
              </w:rPr>
              <w:t>]</w:t>
            </w:r>
          </w:p>
        </w:tc>
      </w:tr>
    </w:tbl>
    <w:p w14:paraId="14B9C534" w14:textId="77777777" w:rsidR="00C10A6A" w:rsidRPr="002C367D" w:rsidRDefault="00C10A6A">
      <w:pPr>
        <w:suppressAutoHyphens w:val="0"/>
        <w:spacing w:after="0"/>
        <w:jc w:val="left"/>
        <w:rPr>
          <w:iCs/>
        </w:rPr>
      </w:pPr>
    </w:p>
    <w:p w14:paraId="35CF1609" w14:textId="77777777" w:rsidR="00C10A6A" w:rsidRPr="002C367D" w:rsidRDefault="00C10A6A">
      <w:pPr>
        <w:suppressAutoHyphens w:val="0"/>
        <w:spacing w:after="0"/>
        <w:jc w:val="left"/>
        <w:rPr>
          <w:b/>
          <w:iCs/>
          <w:sz w:val="32"/>
        </w:rPr>
      </w:pPr>
      <w:r w:rsidRPr="002C367D">
        <w:rPr>
          <w:b/>
          <w:iCs/>
          <w:sz w:val="32"/>
        </w:rPr>
        <w:br w:type="page"/>
      </w:r>
    </w:p>
    <w:p w14:paraId="175CD3F3" w14:textId="380C805F" w:rsidR="007E16E5" w:rsidRPr="002C367D" w:rsidRDefault="007E16E5" w:rsidP="00D21471">
      <w:pPr>
        <w:pStyle w:val="S4-header1"/>
        <w:rPr>
          <w:smallCaps/>
        </w:rPr>
      </w:pPr>
      <w:bookmarkStart w:id="588" w:name="_Toc167985906"/>
      <w:bookmarkStart w:id="589" w:name="_Toc490650439"/>
      <w:bookmarkStart w:id="590" w:name="_Toc490653380"/>
      <w:bookmarkStart w:id="591" w:name="_Toc521497258"/>
      <w:bookmarkStart w:id="592" w:name="_Toc218673975"/>
      <w:bookmarkStart w:id="593" w:name="_Toc277345606"/>
      <w:r w:rsidRPr="002C367D">
        <w:rPr>
          <w:smallCaps/>
        </w:rPr>
        <w:lastRenderedPageBreak/>
        <w:t>Personnel Capabilities</w:t>
      </w:r>
      <w:r w:rsidR="00FF05B4" w:rsidRPr="002C367D">
        <w:rPr>
          <w:smallCaps/>
        </w:rPr>
        <w:t xml:space="preserve">- </w:t>
      </w:r>
      <w:r w:rsidRPr="002C367D">
        <w:rPr>
          <w:smallCaps/>
        </w:rPr>
        <w:t>Key Personnel</w:t>
      </w:r>
      <w:bookmarkEnd w:id="588"/>
    </w:p>
    <w:p w14:paraId="055D3531" w14:textId="537D5A4D" w:rsidR="0066481E" w:rsidRPr="002C367D" w:rsidRDefault="0066481E" w:rsidP="0066481E">
      <w:pPr>
        <w:jc w:val="center"/>
        <w:rPr>
          <w:i/>
        </w:rPr>
      </w:pPr>
      <w:r w:rsidRPr="002C367D">
        <w:rPr>
          <w:i/>
        </w:rPr>
        <w:t xml:space="preserve">To be completed by the </w:t>
      </w:r>
      <w:r w:rsidR="00A64EA0" w:rsidRPr="002C367D">
        <w:rPr>
          <w:i/>
        </w:rPr>
        <w:t>Proposer</w:t>
      </w:r>
      <w:r w:rsidRPr="002C367D">
        <w:rPr>
          <w:i/>
        </w:rPr>
        <w:t xml:space="preserve"> and, if JV, by each member</w:t>
      </w:r>
    </w:p>
    <w:p w14:paraId="63CE5C89" w14:textId="549F8FCE" w:rsidR="0066481E" w:rsidRPr="002C367D" w:rsidRDefault="00A64EA0" w:rsidP="0066481E">
      <w:pPr>
        <w:tabs>
          <w:tab w:val="right" w:pos="9000"/>
          <w:tab w:val="right" w:pos="9630"/>
        </w:tabs>
        <w:ind w:right="162"/>
      </w:pPr>
      <w:r w:rsidRPr="002C367D">
        <w:t>Proposer</w:t>
      </w:r>
      <w:r w:rsidR="0066481E" w:rsidRPr="002C367D">
        <w:t xml:space="preserve">’s Legal Name:  </w:t>
      </w:r>
      <w:r w:rsidR="0066481E" w:rsidRPr="002C367D">
        <w:rPr>
          <w:i/>
        </w:rPr>
        <w:t xml:space="preserve">[insert </w:t>
      </w:r>
      <w:r w:rsidRPr="002C367D">
        <w:rPr>
          <w:b/>
          <w:i/>
        </w:rPr>
        <w:t>Proposer</w:t>
      </w:r>
      <w:r w:rsidR="0066481E" w:rsidRPr="002C367D">
        <w:rPr>
          <w:b/>
          <w:i/>
        </w:rPr>
        <w:t>’s Legal Name</w:t>
      </w:r>
      <w:r w:rsidR="0066481E" w:rsidRPr="002C367D">
        <w:rPr>
          <w:i/>
        </w:rPr>
        <w:t>]</w:t>
      </w:r>
    </w:p>
    <w:p w14:paraId="7EC0D566" w14:textId="77777777" w:rsidR="0066481E" w:rsidRPr="002C367D" w:rsidRDefault="0066481E" w:rsidP="0066481E">
      <w:pPr>
        <w:tabs>
          <w:tab w:val="right" w:pos="9000"/>
          <w:tab w:val="right" w:pos="9630"/>
        </w:tabs>
        <w:ind w:right="162"/>
      </w:pPr>
      <w:r w:rsidRPr="002C367D">
        <w:t xml:space="preserve">Date:  </w:t>
      </w:r>
      <w:r w:rsidRPr="002C367D">
        <w:rPr>
          <w:i/>
        </w:rPr>
        <w:t xml:space="preserve">[insert </w:t>
      </w:r>
      <w:r w:rsidRPr="002C367D">
        <w:rPr>
          <w:b/>
          <w:i/>
        </w:rPr>
        <w:t>Date</w:t>
      </w:r>
      <w:r w:rsidRPr="002C367D">
        <w:rPr>
          <w:i/>
        </w:rPr>
        <w:t>]</w:t>
      </w:r>
    </w:p>
    <w:p w14:paraId="46C79DE5" w14:textId="161485FB" w:rsidR="0066481E" w:rsidRPr="002C367D" w:rsidRDefault="0066481E" w:rsidP="0066481E">
      <w:pPr>
        <w:tabs>
          <w:tab w:val="right" w:pos="9000"/>
        </w:tabs>
        <w:jc w:val="left"/>
      </w:pPr>
      <w:r w:rsidRPr="002C367D">
        <w:rPr>
          <w:spacing w:val="-2"/>
        </w:rPr>
        <w:t xml:space="preserve">JV Member Legal Name:  </w:t>
      </w:r>
      <w:r w:rsidRPr="002C367D">
        <w:rPr>
          <w:i/>
        </w:rPr>
        <w:t xml:space="preserve">[insert </w:t>
      </w:r>
      <w:r w:rsidRPr="002C367D">
        <w:rPr>
          <w:b/>
          <w:i/>
        </w:rPr>
        <w:t>JV Member Legal Name</w:t>
      </w:r>
      <w:r w:rsidRPr="002C367D">
        <w:rPr>
          <w:i/>
        </w:rPr>
        <w:t>]</w:t>
      </w:r>
    </w:p>
    <w:p w14:paraId="73012D22" w14:textId="68A2A174" w:rsidR="0066481E" w:rsidRPr="002C367D" w:rsidRDefault="00C411EC" w:rsidP="0066481E">
      <w:pPr>
        <w:tabs>
          <w:tab w:val="right" w:pos="9000"/>
        </w:tabs>
        <w:jc w:val="left"/>
      </w:pPr>
      <w:r w:rsidRPr="002C367D">
        <w:t>RFP</w:t>
      </w:r>
      <w:r w:rsidR="0066481E" w:rsidRPr="002C367D">
        <w:t xml:space="preserve"> No.:  </w:t>
      </w:r>
      <w:r w:rsidR="0066481E" w:rsidRPr="002C367D">
        <w:rPr>
          <w:i/>
        </w:rPr>
        <w:t xml:space="preserve">[insert </w:t>
      </w:r>
      <w:r w:rsidRPr="002C367D">
        <w:rPr>
          <w:b/>
          <w:i/>
        </w:rPr>
        <w:t>RFP</w:t>
      </w:r>
      <w:r w:rsidR="0066481E" w:rsidRPr="002C367D">
        <w:rPr>
          <w:b/>
          <w:i/>
        </w:rPr>
        <w:t xml:space="preserve"> number</w:t>
      </w:r>
      <w:r w:rsidR="0066481E" w:rsidRPr="002C367D">
        <w:rPr>
          <w:i/>
        </w:rPr>
        <w:t>]</w:t>
      </w:r>
    </w:p>
    <w:p w14:paraId="0F2D747B" w14:textId="77777777" w:rsidR="0066481E" w:rsidRPr="002C367D" w:rsidRDefault="0066481E" w:rsidP="0066481E">
      <w:pPr>
        <w:tabs>
          <w:tab w:val="right" w:pos="8640"/>
        </w:tabs>
      </w:pPr>
      <w:r w:rsidRPr="002C367D">
        <w:t xml:space="preserve">   </w:t>
      </w:r>
      <w:r w:rsidRPr="002C367D">
        <w:tab/>
        <w:t>Page _______ of _______ pages</w:t>
      </w:r>
    </w:p>
    <w:p w14:paraId="5794B62C" w14:textId="4218D2FB" w:rsidR="007E16E5" w:rsidRPr="002C367D" w:rsidRDefault="00A64EA0" w:rsidP="007E16E5">
      <w:pPr>
        <w:rPr>
          <w:spacing w:val="-2"/>
        </w:rPr>
      </w:pPr>
      <w:r w:rsidRPr="002C367D">
        <w:rPr>
          <w:spacing w:val="-2"/>
        </w:rPr>
        <w:t>Proposer</w:t>
      </w:r>
      <w:r w:rsidR="007E16E5" w:rsidRPr="002C367D">
        <w:rPr>
          <w:spacing w:val="-2"/>
        </w:rPr>
        <w:t xml:space="preserve">s should provide the names and details of the suitably qualified Personnel to perform the Contract. The data on their experience should be supplied using the Form PER-2 below for each candidate. </w:t>
      </w:r>
    </w:p>
    <w:p w14:paraId="7F1D9045" w14:textId="77777777" w:rsidR="007E16E5" w:rsidRPr="002C367D" w:rsidRDefault="007E16E5" w:rsidP="007E16E5">
      <w:pPr>
        <w:ind w:left="86"/>
        <w:rPr>
          <w:b/>
          <w:spacing w:val="-2"/>
        </w:rPr>
      </w:pPr>
    </w:p>
    <w:p w14:paraId="2C34A28D" w14:textId="77777777" w:rsidR="007E16E5" w:rsidRPr="002C367D" w:rsidRDefault="007E16E5" w:rsidP="007E16E5">
      <w:pPr>
        <w:ind w:left="86"/>
        <w:rPr>
          <w:b/>
          <w:spacing w:val="-2"/>
        </w:rPr>
      </w:pPr>
      <w:r w:rsidRPr="002C367D">
        <w:rPr>
          <w:b/>
          <w:spacing w:val="-2"/>
        </w:rPr>
        <w:t xml:space="preserve">Key Personnel </w:t>
      </w:r>
    </w:p>
    <w:tbl>
      <w:tblPr>
        <w:tblW w:w="8640" w:type="dxa"/>
        <w:tblInd w:w="72" w:type="dxa"/>
        <w:tblLayout w:type="fixed"/>
        <w:tblCellMar>
          <w:left w:w="72" w:type="dxa"/>
          <w:right w:w="72" w:type="dxa"/>
        </w:tblCellMar>
        <w:tblLook w:val="04A0" w:firstRow="1" w:lastRow="0" w:firstColumn="1" w:lastColumn="0" w:noHBand="0" w:noVBand="1"/>
      </w:tblPr>
      <w:tblGrid>
        <w:gridCol w:w="691"/>
        <w:gridCol w:w="1809"/>
        <w:gridCol w:w="6140"/>
      </w:tblGrid>
      <w:tr w:rsidR="0066481E" w:rsidRPr="002C367D" w14:paraId="2F015E3F" w14:textId="77777777" w:rsidTr="000F1795">
        <w:trPr>
          <w:cantSplit/>
        </w:trPr>
        <w:tc>
          <w:tcPr>
            <w:tcW w:w="720" w:type="dxa"/>
            <w:tcBorders>
              <w:top w:val="single" w:sz="6" w:space="0" w:color="auto"/>
              <w:left w:val="single" w:sz="6" w:space="0" w:color="auto"/>
              <w:bottom w:val="nil"/>
              <w:right w:val="nil"/>
            </w:tcBorders>
            <w:hideMark/>
          </w:tcPr>
          <w:p w14:paraId="4A0376B8" w14:textId="77777777" w:rsidR="0066481E" w:rsidRPr="002C367D" w:rsidRDefault="0066481E" w:rsidP="0066481E">
            <w:pPr>
              <w:spacing w:before="120"/>
              <w:rPr>
                <w:bCs/>
                <w:spacing w:val="-2"/>
              </w:rPr>
            </w:pPr>
            <w:r w:rsidRPr="002C367D">
              <w:rPr>
                <w:bCs/>
                <w:spacing w:val="-2"/>
              </w:rPr>
              <w:t>1.</w:t>
            </w:r>
          </w:p>
        </w:tc>
        <w:tc>
          <w:tcPr>
            <w:tcW w:w="8370" w:type="dxa"/>
            <w:gridSpan w:val="2"/>
            <w:tcBorders>
              <w:top w:val="single" w:sz="6" w:space="0" w:color="auto"/>
              <w:left w:val="single" w:sz="6" w:space="0" w:color="auto"/>
              <w:bottom w:val="nil"/>
              <w:right w:val="single" w:sz="6" w:space="0" w:color="auto"/>
            </w:tcBorders>
            <w:hideMark/>
          </w:tcPr>
          <w:p w14:paraId="01EE5361" w14:textId="77777777" w:rsidR="0066481E" w:rsidRPr="002C367D" w:rsidRDefault="0066481E" w:rsidP="0066481E">
            <w:pPr>
              <w:spacing w:before="120"/>
              <w:rPr>
                <w:b/>
                <w:bCs/>
                <w:spacing w:val="-2"/>
              </w:rPr>
            </w:pPr>
            <w:r w:rsidRPr="002C367D">
              <w:rPr>
                <w:bCs/>
                <w:spacing w:val="-2"/>
              </w:rPr>
              <w:t>Title of position:</w:t>
            </w:r>
            <w:r w:rsidRPr="002C367D">
              <w:rPr>
                <w:bCs/>
                <w:i/>
                <w:spacing w:val="-2"/>
              </w:rPr>
              <w:t xml:space="preserve">  [insert </w:t>
            </w:r>
            <w:r w:rsidRPr="002C367D">
              <w:rPr>
                <w:b/>
                <w:bCs/>
                <w:i/>
                <w:spacing w:val="-2"/>
              </w:rPr>
              <w:t>Title of position / role in team</w:t>
            </w:r>
            <w:r w:rsidRPr="002C367D">
              <w:rPr>
                <w:bCs/>
                <w:i/>
                <w:spacing w:val="-2"/>
              </w:rPr>
              <w:t>]</w:t>
            </w:r>
          </w:p>
        </w:tc>
      </w:tr>
      <w:tr w:rsidR="0066481E" w:rsidRPr="002C367D" w14:paraId="2D9FBFAC" w14:textId="77777777" w:rsidTr="000F1795">
        <w:trPr>
          <w:cantSplit/>
        </w:trPr>
        <w:tc>
          <w:tcPr>
            <w:tcW w:w="720" w:type="dxa"/>
            <w:tcBorders>
              <w:top w:val="nil"/>
              <w:left w:val="single" w:sz="6" w:space="0" w:color="auto"/>
              <w:bottom w:val="nil"/>
              <w:right w:val="nil"/>
            </w:tcBorders>
          </w:tcPr>
          <w:p w14:paraId="62895E98" w14:textId="77777777" w:rsidR="0066481E" w:rsidRPr="002C367D" w:rsidRDefault="0066481E" w:rsidP="0066481E">
            <w:pPr>
              <w:spacing w:before="120"/>
              <w:rPr>
                <w:b/>
                <w:bCs/>
                <w:spacing w:val="-2"/>
              </w:rPr>
            </w:pPr>
          </w:p>
        </w:tc>
        <w:tc>
          <w:tcPr>
            <w:tcW w:w="8370" w:type="dxa"/>
            <w:gridSpan w:val="2"/>
            <w:tcBorders>
              <w:top w:val="single" w:sz="6" w:space="0" w:color="auto"/>
              <w:left w:val="single" w:sz="6" w:space="0" w:color="auto"/>
              <w:bottom w:val="nil"/>
              <w:right w:val="single" w:sz="6" w:space="0" w:color="auto"/>
            </w:tcBorders>
            <w:hideMark/>
          </w:tcPr>
          <w:p w14:paraId="4AFED78B" w14:textId="77777777" w:rsidR="0066481E" w:rsidRPr="002C367D" w:rsidRDefault="0066481E" w:rsidP="0066481E">
            <w:pPr>
              <w:spacing w:before="120"/>
              <w:rPr>
                <w:b/>
                <w:bCs/>
                <w:spacing w:val="-2"/>
              </w:rPr>
            </w:pPr>
            <w:r w:rsidRPr="002C367D">
              <w:rPr>
                <w:bCs/>
                <w:spacing w:val="-2"/>
              </w:rPr>
              <w:t>Name of candidate:</w:t>
            </w:r>
            <w:r w:rsidRPr="002C367D">
              <w:rPr>
                <w:b/>
                <w:bCs/>
                <w:spacing w:val="-2"/>
              </w:rPr>
              <w:t xml:space="preserve">  </w:t>
            </w:r>
            <w:r w:rsidRPr="002C367D">
              <w:rPr>
                <w:bCs/>
                <w:i/>
                <w:spacing w:val="-2"/>
              </w:rPr>
              <w:t xml:space="preserve">[insert </w:t>
            </w:r>
            <w:r w:rsidRPr="002C367D">
              <w:rPr>
                <w:b/>
                <w:bCs/>
                <w:i/>
                <w:spacing w:val="-2"/>
              </w:rPr>
              <w:t>Name of Candidate</w:t>
            </w:r>
            <w:r w:rsidRPr="002C367D">
              <w:rPr>
                <w:bCs/>
                <w:i/>
                <w:spacing w:val="-2"/>
              </w:rPr>
              <w:t>]</w:t>
            </w:r>
          </w:p>
        </w:tc>
      </w:tr>
      <w:tr w:rsidR="0066481E" w:rsidRPr="002C367D" w14:paraId="387CC162" w14:textId="77777777" w:rsidTr="000F1795">
        <w:trPr>
          <w:cantSplit/>
        </w:trPr>
        <w:tc>
          <w:tcPr>
            <w:tcW w:w="720" w:type="dxa"/>
            <w:tcBorders>
              <w:top w:val="nil"/>
              <w:left w:val="single" w:sz="6" w:space="0" w:color="auto"/>
              <w:bottom w:val="nil"/>
              <w:right w:val="nil"/>
            </w:tcBorders>
          </w:tcPr>
          <w:p w14:paraId="6488EA98" w14:textId="77777777" w:rsidR="0066481E" w:rsidRPr="002C367D" w:rsidRDefault="0066481E" w:rsidP="0066481E">
            <w:pPr>
              <w:spacing w:before="120"/>
              <w:rPr>
                <w:b/>
                <w:bCs/>
                <w:spacing w:val="-2"/>
              </w:rPr>
            </w:pPr>
          </w:p>
        </w:tc>
        <w:tc>
          <w:tcPr>
            <w:tcW w:w="1900" w:type="dxa"/>
            <w:tcBorders>
              <w:top w:val="single" w:sz="6" w:space="0" w:color="auto"/>
              <w:left w:val="single" w:sz="6" w:space="0" w:color="auto"/>
              <w:bottom w:val="nil"/>
              <w:right w:val="single" w:sz="6" w:space="0" w:color="auto"/>
            </w:tcBorders>
          </w:tcPr>
          <w:p w14:paraId="739CC380" w14:textId="77777777" w:rsidR="0066481E" w:rsidRPr="002C367D" w:rsidRDefault="0066481E" w:rsidP="0066481E">
            <w:r w:rsidRPr="002C367D">
              <w:t>Duration of appointment:</w:t>
            </w:r>
          </w:p>
        </w:tc>
        <w:tc>
          <w:tcPr>
            <w:tcW w:w="6470" w:type="dxa"/>
            <w:tcBorders>
              <w:top w:val="single" w:sz="6" w:space="0" w:color="auto"/>
              <w:left w:val="single" w:sz="6" w:space="0" w:color="auto"/>
              <w:bottom w:val="nil"/>
              <w:right w:val="single" w:sz="6" w:space="0" w:color="auto"/>
            </w:tcBorders>
          </w:tcPr>
          <w:p w14:paraId="6004F01F" w14:textId="77777777" w:rsidR="0066481E" w:rsidRPr="002C367D" w:rsidRDefault="0066481E" w:rsidP="0066481E">
            <w:r w:rsidRPr="002C367D">
              <w:t>[</w:t>
            </w:r>
            <w:r w:rsidRPr="002C367D">
              <w:rPr>
                <w:i/>
              </w:rPr>
              <w:t xml:space="preserve">insert </w:t>
            </w:r>
            <w:r w:rsidRPr="002C367D">
              <w:rPr>
                <w:b/>
                <w:i/>
              </w:rPr>
              <w:t>the whole period (start and end dates) for which this position will be engaged</w:t>
            </w:r>
            <w:r w:rsidRPr="002C367D">
              <w:t>]</w:t>
            </w:r>
          </w:p>
        </w:tc>
      </w:tr>
      <w:tr w:rsidR="0066481E" w:rsidRPr="002C367D" w14:paraId="1A1FFEF6" w14:textId="77777777" w:rsidTr="000F1795">
        <w:trPr>
          <w:cantSplit/>
        </w:trPr>
        <w:tc>
          <w:tcPr>
            <w:tcW w:w="720" w:type="dxa"/>
            <w:tcBorders>
              <w:top w:val="nil"/>
              <w:left w:val="single" w:sz="6" w:space="0" w:color="auto"/>
              <w:bottom w:val="nil"/>
              <w:right w:val="nil"/>
            </w:tcBorders>
          </w:tcPr>
          <w:p w14:paraId="2513AA90" w14:textId="77777777" w:rsidR="0066481E" w:rsidRPr="002C367D" w:rsidRDefault="0066481E" w:rsidP="0066481E">
            <w:pPr>
              <w:spacing w:before="120"/>
              <w:rPr>
                <w:b/>
                <w:bCs/>
                <w:spacing w:val="-2"/>
              </w:rPr>
            </w:pPr>
          </w:p>
        </w:tc>
        <w:tc>
          <w:tcPr>
            <w:tcW w:w="1900" w:type="dxa"/>
            <w:tcBorders>
              <w:top w:val="single" w:sz="6" w:space="0" w:color="auto"/>
              <w:left w:val="single" w:sz="6" w:space="0" w:color="auto"/>
              <w:bottom w:val="nil"/>
              <w:right w:val="single" w:sz="6" w:space="0" w:color="auto"/>
            </w:tcBorders>
          </w:tcPr>
          <w:p w14:paraId="7E83279B" w14:textId="77777777" w:rsidR="0066481E" w:rsidRPr="002C367D" w:rsidRDefault="0066481E" w:rsidP="0066481E">
            <w:r w:rsidRPr="002C367D">
              <w:t>Time commitment: for this position:</w:t>
            </w:r>
          </w:p>
        </w:tc>
        <w:tc>
          <w:tcPr>
            <w:tcW w:w="6470" w:type="dxa"/>
            <w:tcBorders>
              <w:top w:val="single" w:sz="6" w:space="0" w:color="auto"/>
              <w:left w:val="single" w:sz="6" w:space="0" w:color="auto"/>
              <w:bottom w:val="nil"/>
              <w:right w:val="single" w:sz="6" w:space="0" w:color="auto"/>
            </w:tcBorders>
          </w:tcPr>
          <w:p w14:paraId="08936896" w14:textId="77777777" w:rsidR="0066481E" w:rsidRPr="002C367D" w:rsidRDefault="0066481E" w:rsidP="0066481E">
            <w:r w:rsidRPr="002C367D">
              <w:t>[</w:t>
            </w:r>
            <w:r w:rsidRPr="002C367D">
              <w:rPr>
                <w:i/>
              </w:rPr>
              <w:t xml:space="preserve">insert </w:t>
            </w:r>
            <w:r w:rsidRPr="002C367D">
              <w:rPr>
                <w:b/>
                <w:i/>
              </w:rPr>
              <w:t>the number of days/week/months/ that has been scheduled for this position</w:t>
            </w:r>
            <w:r w:rsidRPr="002C367D">
              <w:t>]</w:t>
            </w:r>
          </w:p>
        </w:tc>
      </w:tr>
      <w:tr w:rsidR="0066481E" w:rsidRPr="002C367D" w14:paraId="66C7DA72" w14:textId="77777777" w:rsidTr="000F1795">
        <w:trPr>
          <w:cantSplit/>
        </w:trPr>
        <w:tc>
          <w:tcPr>
            <w:tcW w:w="720" w:type="dxa"/>
            <w:tcBorders>
              <w:top w:val="nil"/>
              <w:left w:val="single" w:sz="6" w:space="0" w:color="auto"/>
              <w:bottom w:val="nil"/>
              <w:right w:val="nil"/>
            </w:tcBorders>
          </w:tcPr>
          <w:p w14:paraId="5884ED3F" w14:textId="77777777" w:rsidR="0066481E" w:rsidRPr="002C367D" w:rsidRDefault="0066481E" w:rsidP="0066481E">
            <w:pPr>
              <w:spacing w:before="120"/>
              <w:rPr>
                <w:b/>
                <w:bCs/>
                <w:spacing w:val="-2"/>
              </w:rPr>
            </w:pPr>
          </w:p>
        </w:tc>
        <w:tc>
          <w:tcPr>
            <w:tcW w:w="1900" w:type="dxa"/>
            <w:tcBorders>
              <w:top w:val="single" w:sz="6" w:space="0" w:color="auto"/>
              <w:left w:val="single" w:sz="6" w:space="0" w:color="auto"/>
              <w:bottom w:val="nil"/>
              <w:right w:val="single" w:sz="6" w:space="0" w:color="auto"/>
            </w:tcBorders>
          </w:tcPr>
          <w:p w14:paraId="7E8E6778" w14:textId="77777777" w:rsidR="0066481E" w:rsidRPr="002C367D" w:rsidRDefault="0066481E" w:rsidP="0066481E">
            <w:r w:rsidRPr="002C367D">
              <w:t>Expected time schedule for this position:</w:t>
            </w:r>
          </w:p>
        </w:tc>
        <w:tc>
          <w:tcPr>
            <w:tcW w:w="6470" w:type="dxa"/>
            <w:tcBorders>
              <w:top w:val="single" w:sz="6" w:space="0" w:color="auto"/>
              <w:left w:val="single" w:sz="6" w:space="0" w:color="auto"/>
              <w:bottom w:val="nil"/>
              <w:right w:val="single" w:sz="6" w:space="0" w:color="auto"/>
            </w:tcBorders>
          </w:tcPr>
          <w:p w14:paraId="382461C7" w14:textId="61A9F1CE" w:rsidR="0066481E" w:rsidRPr="002C367D" w:rsidRDefault="0066481E" w:rsidP="0066481E">
            <w:r w:rsidRPr="002C367D">
              <w:t>[</w:t>
            </w:r>
            <w:r w:rsidRPr="002C367D">
              <w:rPr>
                <w:i/>
              </w:rPr>
              <w:t xml:space="preserve">insert </w:t>
            </w:r>
            <w:r w:rsidRPr="002C367D">
              <w:rPr>
                <w:b/>
                <w:i/>
              </w:rPr>
              <w:t>the expected time schedule for this position (e.g</w:t>
            </w:r>
            <w:r w:rsidR="00E12F38" w:rsidRPr="002C367D">
              <w:rPr>
                <w:b/>
                <w:i/>
              </w:rPr>
              <w:t>.,</w:t>
            </w:r>
            <w:r w:rsidRPr="002C367D">
              <w:rPr>
                <w:b/>
                <w:i/>
              </w:rPr>
              <w:t xml:space="preserve"> attach high level Gantt chart</w:t>
            </w:r>
            <w:r w:rsidRPr="002C367D">
              <w:t>]</w:t>
            </w:r>
          </w:p>
        </w:tc>
      </w:tr>
      <w:tr w:rsidR="0066481E" w:rsidRPr="002C367D" w14:paraId="3ECFF186" w14:textId="77777777" w:rsidTr="000F1795">
        <w:trPr>
          <w:cantSplit/>
        </w:trPr>
        <w:tc>
          <w:tcPr>
            <w:tcW w:w="720" w:type="dxa"/>
            <w:tcBorders>
              <w:top w:val="single" w:sz="6" w:space="0" w:color="auto"/>
              <w:left w:val="single" w:sz="6" w:space="0" w:color="auto"/>
              <w:bottom w:val="nil"/>
              <w:right w:val="nil"/>
            </w:tcBorders>
            <w:hideMark/>
          </w:tcPr>
          <w:p w14:paraId="1C142860" w14:textId="6ABDD1C5" w:rsidR="0066481E" w:rsidRPr="002C367D" w:rsidRDefault="0066481E" w:rsidP="0066481E">
            <w:pPr>
              <w:spacing w:before="120"/>
              <w:rPr>
                <w:bCs/>
                <w:spacing w:val="-2"/>
              </w:rPr>
            </w:pPr>
            <w:r w:rsidRPr="002C367D">
              <w:rPr>
                <w:bCs/>
                <w:spacing w:val="-2"/>
              </w:rPr>
              <w:t>2.</w:t>
            </w:r>
          </w:p>
        </w:tc>
        <w:tc>
          <w:tcPr>
            <w:tcW w:w="8370" w:type="dxa"/>
            <w:gridSpan w:val="2"/>
            <w:tcBorders>
              <w:top w:val="single" w:sz="6" w:space="0" w:color="auto"/>
              <w:left w:val="single" w:sz="6" w:space="0" w:color="auto"/>
              <w:bottom w:val="nil"/>
              <w:right w:val="single" w:sz="6" w:space="0" w:color="auto"/>
            </w:tcBorders>
            <w:hideMark/>
          </w:tcPr>
          <w:p w14:paraId="4C5DA000" w14:textId="77777777" w:rsidR="0066481E" w:rsidRPr="002C367D" w:rsidRDefault="0066481E" w:rsidP="0066481E">
            <w:pPr>
              <w:spacing w:before="120"/>
              <w:rPr>
                <w:b/>
                <w:bCs/>
                <w:spacing w:val="-2"/>
              </w:rPr>
            </w:pPr>
            <w:r w:rsidRPr="002C367D">
              <w:rPr>
                <w:bCs/>
                <w:spacing w:val="-2"/>
              </w:rPr>
              <w:t>Title of position:</w:t>
            </w:r>
            <w:r w:rsidRPr="002C367D">
              <w:rPr>
                <w:bCs/>
                <w:i/>
                <w:spacing w:val="-2"/>
              </w:rPr>
              <w:t xml:space="preserve">  [insert </w:t>
            </w:r>
            <w:r w:rsidRPr="002C367D">
              <w:rPr>
                <w:b/>
                <w:bCs/>
                <w:i/>
                <w:spacing w:val="-2"/>
              </w:rPr>
              <w:t>Title of position / role in team</w:t>
            </w:r>
            <w:r w:rsidRPr="002C367D">
              <w:rPr>
                <w:bCs/>
                <w:i/>
                <w:spacing w:val="-2"/>
              </w:rPr>
              <w:t>]</w:t>
            </w:r>
          </w:p>
        </w:tc>
      </w:tr>
      <w:tr w:rsidR="0066481E" w:rsidRPr="002C367D" w14:paraId="1D8B4E4B" w14:textId="77777777" w:rsidTr="000F1795">
        <w:trPr>
          <w:cantSplit/>
        </w:trPr>
        <w:tc>
          <w:tcPr>
            <w:tcW w:w="720" w:type="dxa"/>
            <w:tcBorders>
              <w:top w:val="nil"/>
              <w:left w:val="single" w:sz="6" w:space="0" w:color="auto"/>
              <w:bottom w:val="nil"/>
              <w:right w:val="nil"/>
            </w:tcBorders>
          </w:tcPr>
          <w:p w14:paraId="4A716D22" w14:textId="77777777" w:rsidR="0066481E" w:rsidRPr="002C367D" w:rsidRDefault="0066481E" w:rsidP="0066481E">
            <w:pPr>
              <w:spacing w:before="120"/>
              <w:rPr>
                <w:b/>
                <w:bCs/>
                <w:spacing w:val="-2"/>
              </w:rPr>
            </w:pPr>
          </w:p>
        </w:tc>
        <w:tc>
          <w:tcPr>
            <w:tcW w:w="8370" w:type="dxa"/>
            <w:gridSpan w:val="2"/>
            <w:tcBorders>
              <w:top w:val="single" w:sz="6" w:space="0" w:color="auto"/>
              <w:left w:val="single" w:sz="6" w:space="0" w:color="auto"/>
              <w:bottom w:val="nil"/>
              <w:right w:val="single" w:sz="6" w:space="0" w:color="auto"/>
            </w:tcBorders>
            <w:hideMark/>
          </w:tcPr>
          <w:p w14:paraId="7C7487D1" w14:textId="77777777" w:rsidR="0066481E" w:rsidRPr="002C367D" w:rsidRDefault="0066481E" w:rsidP="0066481E">
            <w:pPr>
              <w:spacing w:before="120"/>
              <w:rPr>
                <w:b/>
                <w:bCs/>
                <w:spacing w:val="-2"/>
              </w:rPr>
            </w:pPr>
            <w:r w:rsidRPr="002C367D">
              <w:rPr>
                <w:bCs/>
                <w:spacing w:val="-2"/>
              </w:rPr>
              <w:t>Name of candidate:</w:t>
            </w:r>
            <w:r w:rsidRPr="002C367D">
              <w:rPr>
                <w:b/>
                <w:bCs/>
                <w:spacing w:val="-2"/>
              </w:rPr>
              <w:t xml:space="preserve">  </w:t>
            </w:r>
            <w:r w:rsidRPr="002C367D">
              <w:rPr>
                <w:bCs/>
                <w:i/>
                <w:spacing w:val="-2"/>
              </w:rPr>
              <w:t xml:space="preserve">[insert </w:t>
            </w:r>
            <w:r w:rsidRPr="002C367D">
              <w:rPr>
                <w:b/>
                <w:bCs/>
                <w:i/>
                <w:spacing w:val="-2"/>
              </w:rPr>
              <w:t>Name of Candidate</w:t>
            </w:r>
            <w:r w:rsidRPr="002C367D">
              <w:rPr>
                <w:bCs/>
                <w:i/>
                <w:spacing w:val="-2"/>
              </w:rPr>
              <w:t>]</w:t>
            </w:r>
          </w:p>
        </w:tc>
      </w:tr>
      <w:tr w:rsidR="0066481E" w:rsidRPr="002C367D" w14:paraId="01195AC9" w14:textId="77777777" w:rsidTr="000F1795">
        <w:trPr>
          <w:cantSplit/>
        </w:trPr>
        <w:tc>
          <w:tcPr>
            <w:tcW w:w="720" w:type="dxa"/>
            <w:tcBorders>
              <w:top w:val="nil"/>
              <w:left w:val="single" w:sz="6" w:space="0" w:color="auto"/>
              <w:bottom w:val="nil"/>
              <w:right w:val="nil"/>
            </w:tcBorders>
          </w:tcPr>
          <w:p w14:paraId="04476658" w14:textId="77777777" w:rsidR="0066481E" w:rsidRPr="002C367D" w:rsidRDefault="0066481E" w:rsidP="0066481E">
            <w:pPr>
              <w:spacing w:before="120"/>
              <w:rPr>
                <w:b/>
                <w:bCs/>
                <w:spacing w:val="-2"/>
              </w:rPr>
            </w:pPr>
          </w:p>
        </w:tc>
        <w:tc>
          <w:tcPr>
            <w:tcW w:w="1900" w:type="dxa"/>
            <w:tcBorders>
              <w:top w:val="single" w:sz="6" w:space="0" w:color="auto"/>
              <w:left w:val="single" w:sz="6" w:space="0" w:color="auto"/>
              <w:bottom w:val="nil"/>
              <w:right w:val="single" w:sz="6" w:space="0" w:color="auto"/>
            </w:tcBorders>
          </w:tcPr>
          <w:p w14:paraId="422E024E" w14:textId="77777777" w:rsidR="0066481E" w:rsidRPr="002C367D" w:rsidRDefault="0066481E" w:rsidP="0066481E">
            <w:r w:rsidRPr="002C367D">
              <w:t>Duration of appointment:</w:t>
            </w:r>
          </w:p>
        </w:tc>
        <w:tc>
          <w:tcPr>
            <w:tcW w:w="6470" w:type="dxa"/>
            <w:tcBorders>
              <w:top w:val="single" w:sz="6" w:space="0" w:color="auto"/>
              <w:left w:val="single" w:sz="6" w:space="0" w:color="auto"/>
              <w:bottom w:val="nil"/>
              <w:right w:val="single" w:sz="6" w:space="0" w:color="auto"/>
            </w:tcBorders>
          </w:tcPr>
          <w:p w14:paraId="7A1B36FC" w14:textId="77777777" w:rsidR="0066481E" w:rsidRPr="002C367D" w:rsidRDefault="0066481E" w:rsidP="0066481E">
            <w:r w:rsidRPr="002C367D">
              <w:t>[</w:t>
            </w:r>
            <w:r w:rsidRPr="002C367D">
              <w:rPr>
                <w:i/>
              </w:rPr>
              <w:t xml:space="preserve">insert </w:t>
            </w:r>
            <w:r w:rsidRPr="002C367D">
              <w:rPr>
                <w:b/>
                <w:i/>
              </w:rPr>
              <w:t>the whole period (start and end dates) for which this position will be engaged</w:t>
            </w:r>
            <w:r w:rsidRPr="002C367D">
              <w:t>]</w:t>
            </w:r>
          </w:p>
        </w:tc>
      </w:tr>
      <w:tr w:rsidR="0066481E" w:rsidRPr="002C367D" w14:paraId="74438BBF" w14:textId="77777777" w:rsidTr="000F1795">
        <w:trPr>
          <w:cantSplit/>
        </w:trPr>
        <w:tc>
          <w:tcPr>
            <w:tcW w:w="720" w:type="dxa"/>
            <w:tcBorders>
              <w:top w:val="nil"/>
              <w:left w:val="single" w:sz="6" w:space="0" w:color="auto"/>
              <w:bottom w:val="nil"/>
              <w:right w:val="nil"/>
            </w:tcBorders>
          </w:tcPr>
          <w:p w14:paraId="44BC8099" w14:textId="77777777" w:rsidR="0066481E" w:rsidRPr="002C367D" w:rsidRDefault="0066481E" w:rsidP="0066481E">
            <w:pPr>
              <w:spacing w:before="120"/>
              <w:rPr>
                <w:b/>
                <w:bCs/>
                <w:spacing w:val="-2"/>
              </w:rPr>
            </w:pPr>
          </w:p>
        </w:tc>
        <w:tc>
          <w:tcPr>
            <w:tcW w:w="1900" w:type="dxa"/>
            <w:tcBorders>
              <w:top w:val="single" w:sz="6" w:space="0" w:color="auto"/>
              <w:left w:val="single" w:sz="6" w:space="0" w:color="auto"/>
              <w:bottom w:val="nil"/>
              <w:right w:val="single" w:sz="6" w:space="0" w:color="auto"/>
            </w:tcBorders>
          </w:tcPr>
          <w:p w14:paraId="0E9E548A" w14:textId="77777777" w:rsidR="0066481E" w:rsidRPr="002C367D" w:rsidRDefault="0066481E" w:rsidP="0066481E">
            <w:r w:rsidRPr="002C367D">
              <w:t>Time commitment: for this position:</w:t>
            </w:r>
          </w:p>
        </w:tc>
        <w:tc>
          <w:tcPr>
            <w:tcW w:w="6470" w:type="dxa"/>
            <w:tcBorders>
              <w:top w:val="single" w:sz="6" w:space="0" w:color="auto"/>
              <w:left w:val="single" w:sz="6" w:space="0" w:color="auto"/>
              <w:bottom w:val="nil"/>
              <w:right w:val="single" w:sz="6" w:space="0" w:color="auto"/>
            </w:tcBorders>
          </w:tcPr>
          <w:p w14:paraId="6B1DE0BC" w14:textId="77777777" w:rsidR="0066481E" w:rsidRPr="002C367D" w:rsidRDefault="0066481E" w:rsidP="0066481E">
            <w:r w:rsidRPr="002C367D">
              <w:t>[</w:t>
            </w:r>
            <w:r w:rsidRPr="002C367D">
              <w:rPr>
                <w:i/>
              </w:rPr>
              <w:t xml:space="preserve">insert </w:t>
            </w:r>
            <w:r w:rsidRPr="002C367D">
              <w:rPr>
                <w:b/>
                <w:i/>
              </w:rPr>
              <w:t>the number of days/week/months/ that has been scheduled for this position</w:t>
            </w:r>
            <w:r w:rsidRPr="002C367D">
              <w:t>]</w:t>
            </w:r>
          </w:p>
        </w:tc>
      </w:tr>
      <w:tr w:rsidR="0066481E" w:rsidRPr="002C367D" w14:paraId="384BD39B" w14:textId="77777777" w:rsidTr="000F1795">
        <w:trPr>
          <w:cantSplit/>
        </w:trPr>
        <w:tc>
          <w:tcPr>
            <w:tcW w:w="720" w:type="dxa"/>
            <w:tcBorders>
              <w:top w:val="nil"/>
              <w:left w:val="single" w:sz="6" w:space="0" w:color="auto"/>
              <w:bottom w:val="nil"/>
              <w:right w:val="nil"/>
            </w:tcBorders>
          </w:tcPr>
          <w:p w14:paraId="5E551D8A" w14:textId="77777777" w:rsidR="0066481E" w:rsidRPr="002C367D" w:rsidRDefault="0066481E" w:rsidP="0066481E">
            <w:pPr>
              <w:spacing w:before="120"/>
              <w:rPr>
                <w:b/>
                <w:bCs/>
                <w:spacing w:val="-2"/>
              </w:rPr>
            </w:pPr>
          </w:p>
        </w:tc>
        <w:tc>
          <w:tcPr>
            <w:tcW w:w="1900" w:type="dxa"/>
            <w:tcBorders>
              <w:top w:val="single" w:sz="6" w:space="0" w:color="auto"/>
              <w:left w:val="single" w:sz="6" w:space="0" w:color="auto"/>
              <w:bottom w:val="nil"/>
              <w:right w:val="single" w:sz="6" w:space="0" w:color="auto"/>
            </w:tcBorders>
          </w:tcPr>
          <w:p w14:paraId="025B1A6B" w14:textId="77777777" w:rsidR="0066481E" w:rsidRPr="002C367D" w:rsidRDefault="0066481E" w:rsidP="0066481E">
            <w:r w:rsidRPr="002C367D">
              <w:t>Expected time schedule for this position:</w:t>
            </w:r>
          </w:p>
        </w:tc>
        <w:tc>
          <w:tcPr>
            <w:tcW w:w="6470" w:type="dxa"/>
            <w:tcBorders>
              <w:top w:val="single" w:sz="6" w:space="0" w:color="auto"/>
              <w:left w:val="single" w:sz="6" w:space="0" w:color="auto"/>
              <w:bottom w:val="nil"/>
              <w:right w:val="single" w:sz="6" w:space="0" w:color="auto"/>
            </w:tcBorders>
          </w:tcPr>
          <w:p w14:paraId="7C1121D5" w14:textId="721FE11C" w:rsidR="0066481E" w:rsidRPr="002C367D" w:rsidRDefault="0066481E" w:rsidP="0066481E">
            <w:r w:rsidRPr="002C367D">
              <w:t>[</w:t>
            </w:r>
            <w:r w:rsidRPr="002C367D">
              <w:rPr>
                <w:i/>
              </w:rPr>
              <w:t xml:space="preserve">insert </w:t>
            </w:r>
            <w:r w:rsidRPr="002C367D">
              <w:rPr>
                <w:b/>
                <w:i/>
              </w:rPr>
              <w:t>the expected time schedule for this position (e.g</w:t>
            </w:r>
            <w:r w:rsidR="00E12F38" w:rsidRPr="002C367D">
              <w:rPr>
                <w:b/>
                <w:i/>
              </w:rPr>
              <w:t>.,</w:t>
            </w:r>
            <w:r w:rsidRPr="002C367D">
              <w:rPr>
                <w:b/>
                <w:i/>
              </w:rPr>
              <w:t xml:space="preserve"> attach high level Gantt chart</w:t>
            </w:r>
            <w:r w:rsidRPr="002C367D">
              <w:t>]</w:t>
            </w:r>
          </w:p>
        </w:tc>
      </w:tr>
      <w:tr w:rsidR="007E16E5" w:rsidRPr="002C367D" w14:paraId="1FF9AB53" w14:textId="77777777" w:rsidTr="000F1795">
        <w:trPr>
          <w:cantSplit/>
        </w:trPr>
        <w:tc>
          <w:tcPr>
            <w:tcW w:w="720" w:type="dxa"/>
            <w:tcBorders>
              <w:top w:val="single" w:sz="6" w:space="0" w:color="auto"/>
              <w:left w:val="single" w:sz="6" w:space="0" w:color="auto"/>
              <w:bottom w:val="nil"/>
              <w:right w:val="nil"/>
            </w:tcBorders>
            <w:hideMark/>
          </w:tcPr>
          <w:p w14:paraId="7A4CBBE2" w14:textId="7158CECD" w:rsidR="007E16E5" w:rsidRPr="002C367D" w:rsidRDefault="0066481E" w:rsidP="00A11BF1">
            <w:pPr>
              <w:spacing w:before="120"/>
              <w:rPr>
                <w:bCs/>
                <w:spacing w:val="-2"/>
              </w:rPr>
            </w:pPr>
            <w:r w:rsidRPr="002C367D">
              <w:rPr>
                <w:bCs/>
                <w:spacing w:val="-2"/>
              </w:rPr>
              <w:lastRenderedPageBreak/>
              <w:t>3</w:t>
            </w:r>
            <w:r w:rsidR="007E16E5" w:rsidRPr="002C367D">
              <w:rPr>
                <w:bCs/>
                <w:spacing w:val="-2"/>
              </w:rPr>
              <w:t>.</w:t>
            </w:r>
          </w:p>
        </w:tc>
        <w:tc>
          <w:tcPr>
            <w:tcW w:w="8370" w:type="dxa"/>
            <w:gridSpan w:val="2"/>
            <w:tcBorders>
              <w:top w:val="single" w:sz="6" w:space="0" w:color="auto"/>
              <w:left w:val="single" w:sz="6" w:space="0" w:color="auto"/>
              <w:bottom w:val="nil"/>
              <w:right w:val="single" w:sz="6" w:space="0" w:color="auto"/>
            </w:tcBorders>
            <w:hideMark/>
          </w:tcPr>
          <w:p w14:paraId="583DD708" w14:textId="77777777" w:rsidR="005D5E2E" w:rsidRPr="002C367D" w:rsidRDefault="007E16E5" w:rsidP="005D5E2E">
            <w:pPr>
              <w:spacing w:before="120"/>
              <w:rPr>
                <w:b/>
                <w:bCs/>
                <w:spacing w:val="-2"/>
                <w:szCs w:val="24"/>
              </w:rPr>
            </w:pPr>
            <w:r w:rsidRPr="002C367D">
              <w:rPr>
                <w:bCs/>
                <w:spacing w:val="-2"/>
              </w:rPr>
              <w:t>Title of position:</w:t>
            </w:r>
            <w:r w:rsidR="0066481E" w:rsidRPr="002C367D">
              <w:rPr>
                <w:bCs/>
                <w:i/>
                <w:spacing w:val="-2"/>
              </w:rPr>
              <w:t xml:space="preserve">  </w:t>
            </w:r>
            <w:r w:rsidR="005D5E2E" w:rsidRPr="002C367D">
              <w:rPr>
                <w:b/>
                <w:bCs/>
                <w:spacing w:val="-2"/>
                <w:szCs w:val="24"/>
              </w:rPr>
              <w:t xml:space="preserve">Cyber security Expert/s </w:t>
            </w:r>
          </w:p>
          <w:p w14:paraId="6CD0C3EF" w14:textId="247EA6DD" w:rsidR="007E16E5" w:rsidRPr="002C367D" w:rsidRDefault="005D5E2E" w:rsidP="005D5E2E">
            <w:pPr>
              <w:spacing w:before="120"/>
              <w:rPr>
                <w:b/>
                <w:bCs/>
                <w:spacing w:val="-2"/>
              </w:rPr>
            </w:pPr>
            <w:r w:rsidRPr="002C367D">
              <w:rPr>
                <w:b/>
                <w:bCs/>
                <w:i/>
                <w:szCs w:val="24"/>
              </w:rPr>
              <w:t>[Include as required]</w:t>
            </w:r>
          </w:p>
        </w:tc>
      </w:tr>
      <w:tr w:rsidR="007E16E5" w:rsidRPr="002C367D" w14:paraId="527C2E8C" w14:textId="77777777" w:rsidTr="000F1795">
        <w:trPr>
          <w:cantSplit/>
        </w:trPr>
        <w:tc>
          <w:tcPr>
            <w:tcW w:w="720" w:type="dxa"/>
            <w:tcBorders>
              <w:top w:val="nil"/>
              <w:left w:val="single" w:sz="6" w:space="0" w:color="auto"/>
              <w:bottom w:val="nil"/>
              <w:right w:val="nil"/>
            </w:tcBorders>
          </w:tcPr>
          <w:p w14:paraId="482E6099" w14:textId="77777777" w:rsidR="007E16E5" w:rsidRPr="002C367D" w:rsidRDefault="007E16E5" w:rsidP="00A11BF1">
            <w:pPr>
              <w:spacing w:before="120"/>
              <w:rPr>
                <w:b/>
                <w:bCs/>
                <w:spacing w:val="-2"/>
              </w:rPr>
            </w:pPr>
          </w:p>
        </w:tc>
        <w:tc>
          <w:tcPr>
            <w:tcW w:w="8370" w:type="dxa"/>
            <w:gridSpan w:val="2"/>
            <w:tcBorders>
              <w:top w:val="single" w:sz="6" w:space="0" w:color="auto"/>
              <w:left w:val="single" w:sz="6" w:space="0" w:color="auto"/>
              <w:bottom w:val="nil"/>
              <w:right w:val="single" w:sz="6" w:space="0" w:color="auto"/>
            </w:tcBorders>
            <w:hideMark/>
          </w:tcPr>
          <w:p w14:paraId="363CB86E" w14:textId="2EF6D390" w:rsidR="007E16E5" w:rsidRPr="002C367D" w:rsidRDefault="007E16E5" w:rsidP="0066481E">
            <w:pPr>
              <w:spacing w:before="120"/>
              <w:rPr>
                <w:b/>
                <w:bCs/>
                <w:spacing w:val="-2"/>
              </w:rPr>
            </w:pPr>
            <w:r w:rsidRPr="002C367D">
              <w:rPr>
                <w:bCs/>
                <w:spacing w:val="-2"/>
              </w:rPr>
              <w:t>Name of candidate:</w:t>
            </w:r>
            <w:r w:rsidR="0066481E" w:rsidRPr="002C367D">
              <w:rPr>
                <w:b/>
                <w:bCs/>
                <w:spacing w:val="-2"/>
              </w:rPr>
              <w:t xml:space="preserve">  </w:t>
            </w:r>
            <w:r w:rsidR="0066481E" w:rsidRPr="002C367D">
              <w:rPr>
                <w:bCs/>
                <w:i/>
                <w:spacing w:val="-2"/>
              </w:rPr>
              <w:t xml:space="preserve">[insert </w:t>
            </w:r>
            <w:r w:rsidR="0066481E" w:rsidRPr="002C367D">
              <w:rPr>
                <w:b/>
                <w:bCs/>
                <w:i/>
                <w:spacing w:val="-2"/>
              </w:rPr>
              <w:t>Name of Candidate</w:t>
            </w:r>
            <w:r w:rsidR="0066481E" w:rsidRPr="002C367D">
              <w:rPr>
                <w:bCs/>
                <w:i/>
                <w:spacing w:val="-2"/>
              </w:rPr>
              <w:t>]</w:t>
            </w:r>
          </w:p>
        </w:tc>
      </w:tr>
      <w:tr w:rsidR="007E16E5" w:rsidRPr="002C367D" w14:paraId="088BA338" w14:textId="77777777" w:rsidTr="000F1795">
        <w:trPr>
          <w:cantSplit/>
        </w:trPr>
        <w:tc>
          <w:tcPr>
            <w:tcW w:w="720" w:type="dxa"/>
            <w:tcBorders>
              <w:top w:val="nil"/>
              <w:left w:val="single" w:sz="6" w:space="0" w:color="auto"/>
              <w:bottom w:val="nil"/>
              <w:right w:val="nil"/>
            </w:tcBorders>
          </w:tcPr>
          <w:p w14:paraId="0112A1DB" w14:textId="77777777" w:rsidR="007E16E5" w:rsidRPr="002C367D" w:rsidRDefault="007E16E5" w:rsidP="00A11BF1">
            <w:pPr>
              <w:spacing w:before="120"/>
              <w:rPr>
                <w:b/>
                <w:bCs/>
                <w:spacing w:val="-2"/>
              </w:rPr>
            </w:pPr>
          </w:p>
        </w:tc>
        <w:tc>
          <w:tcPr>
            <w:tcW w:w="1900" w:type="dxa"/>
            <w:tcBorders>
              <w:top w:val="single" w:sz="6" w:space="0" w:color="auto"/>
              <w:left w:val="single" w:sz="6" w:space="0" w:color="auto"/>
              <w:bottom w:val="nil"/>
              <w:right w:val="single" w:sz="6" w:space="0" w:color="auto"/>
            </w:tcBorders>
          </w:tcPr>
          <w:p w14:paraId="42D7FEBD" w14:textId="77777777" w:rsidR="007E16E5" w:rsidRPr="002C367D" w:rsidRDefault="007E16E5" w:rsidP="00A11BF1">
            <w:r w:rsidRPr="002C367D">
              <w:t>Duration of appointment:</w:t>
            </w:r>
          </w:p>
        </w:tc>
        <w:tc>
          <w:tcPr>
            <w:tcW w:w="6470" w:type="dxa"/>
            <w:tcBorders>
              <w:top w:val="single" w:sz="6" w:space="0" w:color="auto"/>
              <w:left w:val="single" w:sz="6" w:space="0" w:color="auto"/>
              <w:bottom w:val="nil"/>
              <w:right w:val="single" w:sz="6" w:space="0" w:color="auto"/>
            </w:tcBorders>
          </w:tcPr>
          <w:p w14:paraId="73546AA1" w14:textId="77777777" w:rsidR="007E16E5" w:rsidRPr="002C367D" w:rsidRDefault="007E16E5" w:rsidP="00A11BF1">
            <w:r w:rsidRPr="002C367D">
              <w:t>[</w:t>
            </w:r>
            <w:r w:rsidRPr="002C367D">
              <w:rPr>
                <w:i/>
              </w:rPr>
              <w:t xml:space="preserve">insert </w:t>
            </w:r>
            <w:r w:rsidRPr="002C367D">
              <w:rPr>
                <w:b/>
                <w:i/>
              </w:rPr>
              <w:t>the whole period (start and end dates) for which this position will be engaged</w:t>
            </w:r>
            <w:r w:rsidRPr="002C367D">
              <w:t>]</w:t>
            </w:r>
          </w:p>
        </w:tc>
      </w:tr>
      <w:tr w:rsidR="007E16E5" w:rsidRPr="002C367D" w14:paraId="446D9C02" w14:textId="77777777" w:rsidTr="000F1795">
        <w:trPr>
          <w:cantSplit/>
        </w:trPr>
        <w:tc>
          <w:tcPr>
            <w:tcW w:w="720" w:type="dxa"/>
            <w:tcBorders>
              <w:top w:val="nil"/>
              <w:left w:val="single" w:sz="6" w:space="0" w:color="auto"/>
              <w:bottom w:val="nil"/>
              <w:right w:val="nil"/>
            </w:tcBorders>
          </w:tcPr>
          <w:p w14:paraId="70015137" w14:textId="77777777" w:rsidR="007E16E5" w:rsidRPr="002C367D" w:rsidRDefault="007E16E5" w:rsidP="00A11BF1">
            <w:pPr>
              <w:spacing w:before="120"/>
              <w:rPr>
                <w:b/>
                <w:bCs/>
                <w:spacing w:val="-2"/>
              </w:rPr>
            </w:pPr>
          </w:p>
        </w:tc>
        <w:tc>
          <w:tcPr>
            <w:tcW w:w="1900" w:type="dxa"/>
            <w:tcBorders>
              <w:top w:val="single" w:sz="6" w:space="0" w:color="auto"/>
              <w:left w:val="single" w:sz="6" w:space="0" w:color="auto"/>
              <w:bottom w:val="nil"/>
              <w:right w:val="single" w:sz="6" w:space="0" w:color="auto"/>
            </w:tcBorders>
          </w:tcPr>
          <w:p w14:paraId="7D959BD2" w14:textId="77777777" w:rsidR="007E16E5" w:rsidRPr="002C367D" w:rsidRDefault="007E16E5" w:rsidP="00A11BF1">
            <w:r w:rsidRPr="002C367D">
              <w:t>Time commitment: for this position:</w:t>
            </w:r>
          </w:p>
        </w:tc>
        <w:tc>
          <w:tcPr>
            <w:tcW w:w="6470" w:type="dxa"/>
            <w:tcBorders>
              <w:top w:val="single" w:sz="6" w:space="0" w:color="auto"/>
              <w:left w:val="single" w:sz="6" w:space="0" w:color="auto"/>
              <w:bottom w:val="nil"/>
              <w:right w:val="single" w:sz="6" w:space="0" w:color="auto"/>
            </w:tcBorders>
          </w:tcPr>
          <w:p w14:paraId="6F87B668" w14:textId="77777777" w:rsidR="007E16E5" w:rsidRPr="002C367D" w:rsidRDefault="007E16E5" w:rsidP="00A11BF1">
            <w:r w:rsidRPr="002C367D">
              <w:t>[</w:t>
            </w:r>
            <w:r w:rsidRPr="002C367D">
              <w:rPr>
                <w:i/>
              </w:rPr>
              <w:t xml:space="preserve">insert </w:t>
            </w:r>
            <w:r w:rsidRPr="002C367D">
              <w:rPr>
                <w:b/>
                <w:i/>
              </w:rPr>
              <w:t>the number of days/week/months/ that has been scheduled for this position</w:t>
            </w:r>
            <w:r w:rsidRPr="002C367D">
              <w:t>]</w:t>
            </w:r>
          </w:p>
        </w:tc>
      </w:tr>
      <w:tr w:rsidR="007E16E5" w:rsidRPr="002C367D" w14:paraId="790DBDA1" w14:textId="77777777" w:rsidTr="000F1795">
        <w:trPr>
          <w:cantSplit/>
        </w:trPr>
        <w:tc>
          <w:tcPr>
            <w:tcW w:w="720" w:type="dxa"/>
            <w:tcBorders>
              <w:top w:val="nil"/>
              <w:left w:val="single" w:sz="6" w:space="0" w:color="auto"/>
              <w:bottom w:val="single" w:sz="6" w:space="0" w:color="auto"/>
              <w:right w:val="nil"/>
            </w:tcBorders>
          </w:tcPr>
          <w:p w14:paraId="3C06C5AE" w14:textId="77777777" w:rsidR="007E16E5" w:rsidRPr="002C367D" w:rsidRDefault="007E16E5" w:rsidP="00A11BF1">
            <w:pPr>
              <w:spacing w:before="120"/>
              <w:rPr>
                <w:b/>
                <w:bCs/>
                <w:spacing w:val="-2"/>
              </w:rPr>
            </w:pPr>
          </w:p>
        </w:tc>
        <w:tc>
          <w:tcPr>
            <w:tcW w:w="1900" w:type="dxa"/>
            <w:tcBorders>
              <w:top w:val="single" w:sz="6" w:space="0" w:color="auto"/>
              <w:left w:val="single" w:sz="6" w:space="0" w:color="auto"/>
              <w:bottom w:val="single" w:sz="6" w:space="0" w:color="auto"/>
              <w:right w:val="single" w:sz="6" w:space="0" w:color="auto"/>
            </w:tcBorders>
          </w:tcPr>
          <w:p w14:paraId="6ADA6C97" w14:textId="77777777" w:rsidR="007E16E5" w:rsidRPr="002C367D" w:rsidRDefault="007E16E5" w:rsidP="00A11BF1">
            <w:r w:rsidRPr="002C367D">
              <w:t>Expected time schedule for this position:</w:t>
            </w:r>
          </w:p>
        </w:tc>
        <w:tc>
          <w:tcPr>
            <w:tcW w:w="6470" w:type="dxa"/>
            <w:tcBorders>
              <w:top w:val="single" w:sz="6" w:space="0" w:color="auto"/>
              <w:left w:val="single" w:sz="6" w:space="0" w:color="auto"/>
              <w:bottom w:val="single" w:sz="6" w:space="0" w:color="auto"/>
              <w:right w:val="single" w:sz="6" w:space="0" w:color="auto"/>
            </w:tcBorders>
          </w:tcPr>
          <w:p w14:paraId="5884C887" w14:textId="1AF30BFD" w:rsidR="007E16E5" w:rsidRPr="002C367D" w:rsidRDefault="007E16E5" w:rsidP="00A11BF1">
            <w:r w:rsidRPr="002C367D">
              <w:t>[</w:t>
            </w:r>
            <w:r w:rsidRPr="002C367D">
              <w:rPr>
                <w:i/>
              </w:rPr>
              <w:t xml:space="preserve">insert </w:t>
            </w:r>
            <w:r w:rsidRPr="002C367D">
              <w:rPr>
                <w:b/>
                <w:i/>
              </w:rPr>
              <w:t>the expected time schedule for this position (e.g</w:t>
            </w:r>
            <w:r w:rsidR="00E12F38" w:rsidRPr="002C367D">
              <w:rPr>
                <w:b/>
                <w:i/>
              </w:rPr>
              <w:t>.,</w:t>
            </w:r>
            <w:r w:rsidRPr="002C367D">
              <w:rPr>
                <w:b/>
                <w:i/>
              </w:rPr>
              <w:t xml:space="preserve"> attach high level Gantt chart</w:t>
            </w:r>
            <w:r w:rsidRPr="002C367D">
              <w:t>]</w:t>
            </w:r>
          </w:p>
        </w:tc>
      </w:tr>
    </w:tbl>
    <w:p w14:paraId="3674E57B" w14:textId="77777777" w:rsidR="007E16E5" w:rsidRPr="002C367D" w:rsidRDefault="007E16E5" w:rsidP="007E16E5"/>
    <w:bookmarkEnd w:id="589"/>
    <w:bookmarkEnd w:id="590"/>
    <w:bookmarkEnd w:id="591"/>
    <w:bookmarkEnd w:id="592"/>
    <w:bookmarkEnd w:id="593"/>
    <w:p w14:paraId="3D9471F5" w14:textId="77777777" w:rsidR="00BA4F46" w:rsidRPr="002C367D" w:rsidRDefault="00C10A6A" w:rsidP="00BA4F46">
      <w:pPr>
        <w:pStyle w:val="Head32"/>
        <w:ind w:right="-360"/>
      </w:pPr>
      <w:r w:rsidRPr="002C367D">
        <w:rPr>
          <w:b w:val="0"/>
          <w:iCs/>
          <w:sz w:val="32"/>
        </w:rPr>
        <w:br w:type="page"/>
      </w:r>
      <w:bookmarkStart w:id="594" w:name="_Toc490650440"/>
      <w:bookmarkStart w:id="595" w:name="_Toc490653381"/>
      <w:bookmarkStart w:id="596" w:name="_Toc521497259"/>
      <w:bookmarkStart w:id="597" w:name="_Toc218673976"/>
      <w:bookmarkStart w:id="598" w:name="_Toc277345607"/>
      <w:r w:rsidR="00BA4F46" w:rsidRPr="002C367D">
        <w:lastRenderedPageBreak/>
        <w:t>Candidate Summary</w:t>
      </w:r>
      <w:bookmarkEnd w:id="594"/>
      <w:bookmarkEnd w:id="595"/>
      <w:bookmarkEnd w:id="596"/>
      <w:bookmarkEnd w:id="597"/>
      <w:bookmarkEnd w:id="598"/>
    </w:p>
    <w:p w14:paraId="2884CD15" w14:textId="29D43DA9" w:rsidR="0066481E" w:rsidRPr="002C367D" w:rsidRDefault="0066481E" w:rsidP="0066481E">
      <w:pPr>
        <w:jc w:val="center"/>
        <w:rPr>
          <w:i/>
        </w:rPr>
      </w:pPr>
      <w:r w:rsidRPr="002C367D">
        <w:rPr>
          <w:i/>
        </w:rPr>
        <w:t xml:space="preserve">To be completed by the </w:t>
      </w:r>
      <w:r w:rsidR="00A64EA0" w:rsidRPr="002C367D">
        <w:rPr>
          <w:i/>
        </w:rPr>
        <w:t>Proposer</w:t>
      </w:r>
      <w:r w:rsidRPr="002C367D">
        <w:rPr>
          <w:i/>
        </w:rPr>
        <w:t xml:space="preserve"> and, if JV, by each member</w:t>
      </w:r>
    </w:p>
    <w:p w14:paraId="09BC618B" w14:textId="2A107E5B" w:rsidR="0066481E" w:rsidRPr="002C367D" w:rsidRDefault="00A64EA0" w:rsidP="0066481E">
      <w:pPr>
        <w:tabs>
          <w:tab w:val="right" w:pos="9000"/>
          <w:tab w:val="right" w:pos="9630"/>
        </w:tabs>
        <w:ind w:right="162"/>
      </w:pPr>
      <w:r w:rsidRPr="002C367D">
        <w:t>Proposer</w:t>
      </w:r>
      <w:r w:rsidR="0066481E" w:rsidRPr="002C367D">
        <w:t xml:space="preserve">’s Legal Name:  </w:t>
      </w:r>
      <w:r w:rsidR="0066481E" w:rsidRPr="002C367D">
        <w:rPr>
          <w:i/>
        </w:rPr>
        <w:t xml:space="preserve">[insert </w:t>
      </w:r>
      <w:r w:rsidRPr="002C367D">
        <w:rPr>
          <w:b/>
          <w:i/>
        </w:rPr>
        <w:t>Proposer</w:t>
      </w:r>
      <w:r w:rsidR="0066481E" w:rsidRPr="002C367D">
        <w:rPr>
          <w:b/>
          <w:i/>
        </w:rPr>
        <w:t>’s Legal Name</w:t>
      </w:r>
      <w:r w:rsidR="0066481E" w:rsidRPr="002C367D">
        <w:rPr>
          <w:i/>
        </w:rPr>
        <w:t>]</w:t>
      </w:r>
    </w:p>
    <w:p w14:paraId="1AF6CCD8" w14:textId="77777777" w:rsidR="0066481E" w:rsidRPr="002C367D" w:rsidRDefault="0066481E" w:rsidP="0066481E">
      <w:pPr>
        <w:tabs>
          <w:tab w:val="right" w:pos="9000"/>
          <w:tab w:val="right" w:pos="9630"/>
        </w:tabs>
        <w:ind w:right="162"/>
      </w:pPr>
      <w:r w:rsidRPr="002C367D">
        <w:t xml:space="preserve">Date:  </w:t>
      </w:r>
      <w:r w:rsidRPr="002C367D">
        <w:rPr>
          <w:i/>
        </w:rPr>
        <w:t xml:space="preserve">[insert </w:t>
      </w:r>
      <w:r w:rsidRPr="002C367D">
        <w:rPr>
          <w:b/>
          <w:i/>
        </w:rPr>
        <w:t>Date</w:t>
      </w:r>
      <w:r w:rsidRPr="002C367D">
        <w:rPr>
          <w:i/>
        </w:rPr>
        <w:t>]</w:t>
      </w:r>
    </w:p>
    <w:p w14:paraId="091D288E" w14:textId="2ED95CB1" w:rsidR="0066481E" w:rsidRPr="002C367D" w:rsidRDefault="0066481E" w:rsidP="0066481E">
      <w:pPr>
        <w:tabs>
          <w:tab w:val="right" w:pos="9000"/>
        </w:tabs>
        <w:jc w:val="left"/>
      </w:pPr>
      <w:r w:rsidRPr="002C367D">
        <w:rPr>
          <w:spacing w:val="-2"/>
        </w:rPr>
        <w:t xml:space="preserve">JV Member Legal Name:  </w:t>
      </w:r>
      <w:r w:rsidRPr="002C367D">
        <w:rPr>
          <w:i/>
        </w:rPr>
        <w:t xml:space="preserve">[insert </w:t>
      </w:r>
      <w:r w:rsidRPr="002C367D">
        <w:rPr>
          <w:b/>
          <w:i/>
        </w:rPr>
        <w:t>JV Member Legal Name</w:t>
      </w:r>
      <w:r w:rsidRPr="002C367D">
        <w:rPr>
          <w:i/>
        </w:rPr>
        <w:t>]</w:t>
      </w:r>
    </w:p>
    <w:p w14:paraId="3EA977E6" w14:textId="15D95E21" w:rsidR="0066481E" w:rsidRPr="002C367D" w:rsidRDefault="00C411EC" w:rsidP="0066481E">
      <w:pPr>
        <w:tabs>
          <w:tab w:val="right" w:pos="9000"/>
        </w:tabs>
        <w:jc w:val="left"/>
      </w:pPr>
      <w:r w:rsidRPr="002C367D">
        <w:t>RFP</w:t>
      </w:r>
      <w:r w:rsidR="0066481E" w:rsidRPr="002C367D">
        <w:t xml:space="preserve"> No.:  </w:t>
      </w:r>
      <w:r w:rsidR="0066481E" w:rsidRPr="002C367D">
        <w:rPr>
          <w:i/>
        </w:rPr>
        <w:t xml:space="preserve">[insert </w:t>
      </w:r>
      <w:r w:rsidRPr="002C367D">
        <w:rPr>
          <w:b/>
          <w:i/>
        </w:rPr>
        <w:t>RFP</w:t>
      </w:r>
      <w:r w:rsidR="0066481E" w:rsidRPr="002C367D">
        <w:rPr>
          <w:b/>
          <w:i/>
        </w:rPr>
        <w:t xml:space="preserve"> number</w:t>
      </w:r>
      <w:r w:rsidR="0066481E" w:rsidRPr="002C367D">
        <w:rPr>
          <w:i/>
        </w:rPr>
        <w:t>]</w:t>
      </w:r>
    </w:p>
    <w:p w14:paraId="066981C2" w14:textId="77777777" w:rsidR="0066481E" w:rsidRPr="002C367D" w:rsidRDefault="0066481E" w:rsidP="0066481E">
      <w:pPr>
        <w:tabs>
          <w:tab w:val="right" w:pos="8640"/>
        </w:tabs>
      </w:pPr>
      <w:r w:rsidRPr="002C367D">
        <w:t xml:space="preserve">   </w:t>
      </w:r>
      <w:r w:rsidRPr="002C367D">
        <w:tab/>
        <w:t>Page _______ of _______ pages</w:t>
      </w:r>
    </w:p>
    <w:p w14:paraId="7B3CF0CD" w14:textId="77777777" w:rsidR="00BA4F46" w:rsidRPr="002C367D" w:rsidRDefault="00BA4F46" w:rsidP="00BA4F46">
      <w:pPr>
        <w:ind w:right="-360"/>
        <w:rPr>
          <w:sz w:val="22"/>
        </w:rPr>
      </w:pPr>
    </w:p>
    <w:tbl>
      <w:tblPr>
        <w:tblW w:w="8640"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1374"/>
        <w:gridCol w:w="3761"/>
        <w:gridCol w:w="3505"/>
      </w:tblGrid>
      <w:tr w:rsidR="00BA4F46" w:rsidRPr="002C367D" w14:paraId="13A660B1" w14:textId="77777777" w:rsidTr="000F1795">
        <w:trPr>
          <w:cantSplit/>
          <w:jc w:val="center"/>
        </w:trPr>
        <w:tc>
          <w:tcPr>
            <w:tcW w:w="5400" w:type="dxa"/>
            <w:gridSpan w:val="2"/>
          </w:tcPr>
          <w:p w14:paraId="6BEEF32A" w14:textId="0B76D0A8" w:rsidR="00BA4F46" w:rsidRPr="002C367D" w:rsidRDefault="00BA4F46" w:rsidP="00803EC1">
            <w:pPr>
              <w:ind w:right="-360"/>
              <w:rPr>
                <w:sz w:val="22"/>
              </w:rPr>
            </w:pPr>
            <w:r w:rsidRPr="002C367D">
              <w:rPr>
                <w:sz w:val="22"/>
              </w:rPr>
              <w:t>Position</w:t>
            </w:r>
            <w:r w:rsidR="0066481E" w:rsidRPr="002C367D">
              <w:rPr>
                <w:sz w:val="22"/>
              </w:rPr>
              <w:t xml:space="preserve">;  </w:t>
            </w:r>
            <w:r w:rsidR="0066481E" w:rsidRPr="002C367D">
              <w:rPr>
                <w:i/>
                <w:sz w:val="22"/>
              </w:rPr>
              <w:t xml:space="preserve">[insert </w:t>
            </w:r>
            <w:r w:rsidR="0066481E" w:rsidRPr="002C367D">
              <w:rPr>
                <w:b/>
                <w:i/>
                <w:sz w:val="22"/>
              </w:rPr>
              <w:t>Title of Position</w:t>
            </w:r>
            <w:r w:rsidR="0066481E" w:rsidRPr="002C367D">
              <w:rPr>
                <w:i/>
                <w:sz w:val="22"/>
              </w:rPr>
              <w:t>]</w:t>
            </w:r>
          </w:p>
          <w:p w14:paraId="48F3747D" w14:textId="77777777" w:rsidR="00BA4F46" w:rsidRPr="002C367D" w:rsidRDefault="00BA4F46" w:rsidP="00803EC1">
            <w:pPr>
              <w:ind w:right="-360"/>
              <w:rPr>
                <w:sz w:val="22"/>
              </w:rPr>
            </w:pPr>
          </w:p>
        </w:tc>
        <w:tc>
          <w:tcPr>
            <w:tcW w:w="3690" w:type="dxa"/>
          </w:tcPr>
          <w:p w14:paraId="363B1521" w14:textId="278254E3" w:rsidR="00BA4F46" w:rsidRPr="002C367D" w:rsidRDefault="00BA4F46" w:rsidP="00803EC1">
            <w:pPr>
              <w:ind w:right="-360"/>
              <w:rPr>
                <w:sz w:val="22"/>
              </w:rPr>
            </w:pPr>
            <w:r w:rsidRPr="002C367D">
              <w:rPr>
                <w:sz w:val="22"/>
              </w:rPr>
              <w:t>Prime</w:t>
            </w:r>
            <w:r w:rsidRPr="002C367D">
              <w:rPr>
                <w:sz w:val="22"/>
              </w:rPr>
              <w:tab/>
            </w:r>
            <w:r w:rsidRPr="003202FA">
              <w:rPr>
                <w:rFonts w:eastAsia="Symbol"/>
                <w:sz w:val="32"/>
              </w:rPr>
              <w:sym w:font="Symbol" w:char="F082"/>
            </w:r>
            <w:r w:rsidRPr="002C367D">
              <w:rPr>
                <w:sz w:val="22"/>
              </w:rPr>
              <w:tab/>
              <w:t>Alternate</w:t>
            </w:r>
          </w:p>
        </w:tc>
      </w:tr>
      <w:tr w:rsidR="00BA4F46" w:rsidRPr="002C367D" w14:paraId="53B709DE" w14:textId="77777777" w:rsidTr="000F1795">
        <w:trPr>
          <w:cantSplit/>
          <w:jc w:val="center"/>
        </w:trPr>
        <w:tc>
          <w:tcPr>
            <w:tcW w:w="1440" w:type="dxa"/>
          </w:tcPr>
          <w:p w14:paraId="70D827A3" w14:textId="77777777" w:rsidR="00BA4F46" w:rsidRPr="002C367D" w:rsidRDefault="00BA4F46" w:rsidP="00803EC1">
            <w:pPr>
              <w:ind w:right="-360"/>
              <w:rPr>
                <w:sz w:val="22"/>
              </w:rPr>
            </w:pPr>
            <w:r w:rsidRPr="002C367D">
              <w:rPr>
                <w:sz w:val="22"/>
              </w:rPr>
              <w:t>Candidate information</w:t>
            </w:r>
          </w:p>
        </w:tc>
        <w:tc>
          <w:tcPr>
            <w:tcW w:w="3960" w:type="dxa"/>
          </w:tcPr>
          <w:p w14:paraId="2F75810A" w14:textId="600A5ABB" w:rsidR="00BA4F46" w:rsidRPr="002C367D" w:rsidRDefault="00BA4F46" w:rsidP="002E7EAD">
            <w:pPr>
              <w:ind w:right="-360"/>
              <w:rPr>
                <w:sz w:val="22"/>
              </w:rPr>
            </w:pPr>
            <w:r w:rsidRPr="002C367D">
              <w:rPr>
                <w:sz w:val="22"/>
              </w:rPr>
              <w:t>Name of candidate</w:t>
            </w:r>
            <w:r w:rsidR="002E7EAD" w:rsidRPr="002C367D">
              <w:rPr>
                <w:sz w:val="22"/>
              </w:rPr>
              <w:t xml:space="preserve">  </w:t>
            </w:r>
            <w:r w:rsidR="002E7EAD" w:rsidRPr="002C367D">
              <w:rPr>
                <w:i/>
                <w:sz w:val="22"/>
              </w:rPr>
              <w:t xml:space="preserve">[insert </w:t>
            </w:r>
            <w:r w:rsidR="002E7EAD" w:rsidRPr="002C367D">
              <w:rPr>
                <w:b/>
                <w:i/>
                <w:sz w:val="22"/>
              </w:rPr>
              <w:t>Name of Candidate</w:t>
            </w:r>
            <w:r w:rsidR="002E7EAD" w:rsidRPr="002C367D">
              <w:rPr>
                <w:i/>
                <w:sz w:val="22"/>
              </w:rPr>
              <w:t>]</w:t>
            </w:r>
          </w:p>
        </w:tc>
        <w:tc>
          <w:tcPr>
            <w:tcW w:w="3690" w:type="dxa"/>
          </w:tcPr>
          <w:p w14:paraId="49E43AF8" w14:textId="179B8872" w:rsidR="00BA4F46" w:rsidRPr="002C367D" w:rsidRDefault="00BA4F46" w:rsidP="002E7EAD">
            <w:pPr>
              <w:ind w:right="-360"/>
              <w:rPr>
                <w:sz w:val="22"/>
              </w:rPr>
            </w:pPr>
            <w:r w:rsidRPr="002C367D">
              <w:rPr>
                <w:sz w:val="22"/>
              </w:rPr>
              <w:t>Date of birth</w:t>
            </w:r>
            <w:r w:rsidR="002E7EAD" w:rsidRPr="002C367D">
              <w:rPr>
                <w:sz w:val="22"/>
              </w:rPr>
              <w:t xml:space="preserve"> </w:t>
            </w:r>
            <w:r w:rsidR="002E7EAD" w:rsidRPr="002C367D">
              <w:rPr>
                <w:i/>
                <w:sz w:val="22"/>
              </w:rPr>
              <w:t xml:space="preserve">[insert </w:t>
            </w:r>
            <w:r w:rsidR="002E7EAD" w:rsidRPr="002C367D">
              <w:rPr>
                <w:b/>
                <w:i/>
                <w:sz w:val="22"/>
              </w:rPr>
              <w:t>Date of Birth</w:t>
            </w:r>
            <w:r w:rsidR="002E7EAD" w:rsidRPr="002C367D">
              <w:rPr>
                <w:i/>
                <w:sz w:val="22"/>
              </w:rPr>
              <w:t>]</w:t>
            </w:r>
          </w:p>
        </w:tc>
      </w:tr>
      <w:tr w:rsidR="00BA4F46" w:rsidRPr="0045723F" w14:paraId="36E1F0A0" w14:textId="77777777" w:rsidTr="000F1795">
        <w:trPr>
          <w:cantSplit/>
          <w:jc w:val="center"/>
        </w:trPr>
        <w:tc>
          <w:tcPr>
            <w:tcW w:w="1440" w:type="dxa"/>
          </w:tcPr>
          <w:p w14:paraId="30027852" w14:textId="77777777" w:rsidR="00BA4F46" w:rsidRPr="002C367D" w:rsidRDefault="00BA4F46" w:rsidP="00803EC1">
            <w:pPr>
              <w:ind w:right="-360"/>
              <w:rPr>
                <w:sz w:val="22"/>
              </w:rPr>
            </w:pPr>
          </w:p>
        </w:tc>
        <w:tc>
          <w:tcPr>
            <w:tcW w:w="7650" w:type="dxa"/>
            <w:gridSpan w:val="2"/>
          </w:tcPr>
          <w:p w14:paraId="69CEA021" w14:textId="0C832249" w:rsidR="00BA4F46" w:rsidRPr="008F7A74" w:rsidRDefault="00BA4F46" w:rsidP="002E7EAD">
            <w:pPr>
              <w:ind w:right="-360"/>
              <w:rPr>
                <w:sz w:val="22"/>
                <w:lang w:val="fr-FR"/>
              </w:rPr>
            </w:pPr>
            <w:r w:rsidRPr="008F7A74">
              <w:rPr>
                <w:sz w:val="22"/>
                <w:lang w:val="fr-FR"/>
              </w:rPr>
              <w:t>Professional qualifications</w:t>
            </w:r>
            <w:r w:rsidR="002E7EAD" w:rsidRPr="008F7A74">
              <w:rPr>
                <w:sz w:val="22"/>
                <w:lang w:val="fr-FR"/>
              </w:rPr>
              <w:t xml:space="preserve"> </w:t>
            </w:r>
            <w:r w:rsidR="002E7EAD" w:rsidRPr="008F7A74">
              <w:rPr>
                <w:i/>
                <w:sz w:val="22"/>
                <w:lang w:val="fr-FR"/>
              </w:rPr>
              <w:t>[</w:t>
            </w:r>
            <w:proofErr w:type="spellStart"/>
            <w:r w:rsidR="002E7EAD" w:rsidRPr="008F7A74">
              <w:rPr>
                <w:i/>
                <w:sz w:val="22"/>
                <w:lang w:val="fr-FR"/>
              </w:rPr>
              <w:t>describe</w:t>
            </w:r>
            <w:proofErr w:type="spellEnd"/>
            <w:r w:rsidR="002E7EAD" w:rsidRPr="008F7A74">
              <w:rPr>
                <w:i/>
                <w:sz w:val="22"/>
                <w:lang w:val="fr-FR"/>
              </w:rPr>
              <w:t xml:space="preserve"> </w:t>
            </w:r>
            <w:r w:rsidR="002E7EAD" w:rsidRPr="008F7A74">
              <w:rPr>
                <w:b/>
                <w:i/>
                <w:sz w:val="22"/>
                <w:lang w:val="fr-FR"/>
              </w:rPr>
              <w:t>Professional qualifications</w:t>
            </w:r>
            <w:r w:rsidR="002E7EAD" w:rsidRPr="008F7A74">
              <w:rPr>
                <w:i/>
                <w:sz w:val="22"/>
                <w:lang w:val="fr-FR"/>
              </w:rPr>
              <w:t>]</w:t>
            </w:r>
          </w:p>
        </w:tc>
      </w:tr>
      <w:tr w:rsidR="00BA4F46" w:rsidRPr="0045723F" w14:paraId="0BA483B9" w14:textId="77777777" w:rsidTr="000F1795">
        <w:trPr>
          <w:cantSplit/>
          <w:jc w:val="center"/>
        </w:trPr>
        <w:tc>
          <w:tcPr>
            <w:tcW w:w="1440" w:type="dxa"/>
          </w:tcPr>
          <w:p w14:paraId="14D8ED6A" w14:textId="77777777" w:rsidR="00BA4F46" w:rsidRPr="008F7A74" w:rsidRDefault="00BA4F46" w:rsidP="00803EC1">
            <w:pPr>
              <w:ind w:right="-360"/>
              <w:rPr>
                <w:sz w:val="22"/>
                <w:lang w:val="fr-FR"/>
              </w:rPr>
            </w:pPr>
          </w:p>
        </w:tc>
        <w:tc>
          <w:tcPr>
            <w:tcW w:w="7650" w:type="dxa"/>
            <w:gridSpan w:val="2"/>
          </w:tcPr>
          <w:p w14:paraId="6118B354" w14:textId="77777777" w:rsidR="00BA4F46" w:rsidRPr="008F7A74" w:rsidRDefault="00BA4F46" w:rsidP="00803EC1">
            <w:pPr>
              <w:ind w:right="-360"/>
              <w:rPr>
                <w:sz w:val="22"/>
                <w:lang w:val="fr-FR"/>
              </w:rPr>
            </w:pPr>
          </w:p>
        </w:tc>
      </w:tr>
      <w:tr w:rsidR="00BA4F46" w:rsidRPr="002C367D" w14:paraId="51D359D5" w14:textId="77777777" w:rsidTr="000F1795">
        <w:trPr>
          <w:cantSplit/>
          <w:jc w:val="center"/>
        </w:trPr>
        <w:tc>
          <w:tcPr>
            <w:tcW w:w="1440" w:type="dxa"/>
          </w:tcPr>
          <w:p w14:paraId="415DFA64" w14:textId="77777777" w:rsidR="00BA4F46" w:rsidRPr="002C367D" w:rsidRDefault="00BA4F46" w:rsidP="00803EC1">
            <w:pPr>
              <w:ind w:right="-360"/>
              <w:rPr>
                <w:sz w:val="22"/>
              </w:rPr>
            </w:pPr>
            <w:r w:rsidRPr="002C367D">
              <w:rPr>
                <w:sz w:val="22"/>
              </w:rPr>
              <w:t>Present employment</w:t>
            </w:r>
          </w:p>
        </w:tc>
        <w:tc>
          <w:tcPr>
            <w:tcW w:w="7650" w:type="dxa"/>
            <w:gridSpan w:val="2"/>
          </w:tcPr>
          <w:p w14:paraId="4D5BB248" w14:textId="6346343C" w:rsidR="00BA4F46" w:rsidRPr="002C367D" w:rsidRDefault="00BA4F46" w:rsidP="002E7EAD">
            <w:pPr>
              <w:ind w:right="-360"/>
              <w:rPr>
                <w:sz w:val="22"/>
              </w:rPr>
            </w:pPr>
            <w:r w:rsidRPr="002C367D">
              <w:rPr>
                <w:sz w:val="22"/>
              </w:rPr>
              <w:t>Name of Employer</w:t>
            </w:r>
            <w:r w:rsidR="002E7EAD" w:rsidRPr="002C367D">
              <w:rPr>
                <w:sz w:val="22"/>
              </w:rPr>
              <w:t xml:space="preserve"> </w:t>
            </w:r>
            <w:r w:rsidR="002E7EAD" w:rsidRPr="002C367D">
              <w:rPr>
                <w:i/>
                <w:sz w:val="22"/>
              </w:rPr>
              <w:t xml:space="preserve">[insert </w:t>
            </w:r>
            <w:r w:rsidR="002E7EAD" w:rsidRPr="002C367D">
              <w:rPr>
                <w:b/>
                <w:i/>
                <w:sz w:val="22"/>
              </w:rPr>
              <w:t>Name of Present Employer</w:t>
            </w:r>
            <w:r w:rsidR="002E7EAD" w:rsidRPr="002C367D">
              <w:rPr>
                <w:i/>
                <w:sz w:val="22"/>
              </w:rPr>
              <w:t>]</w:t>
            </w:r>
          </w:p>
        </w:tc>
      </w:tr>
      <w:tr w:rsidR="00BA4F46" w:rsidRPr="002C367D" w14:paraId="4A83799E" w14:textId="77777777" w:rsidTr="000F1795">
        <w:trPr>
          <w:cantSplit/>
          <w:jc w:val="center"/>
        </w:trPr>
        <w:tc>
          <w:tcPr>
            <w:tcW w:w="1440" w:type="dxa"/>
          </w:tcPr>
          <w:p w14:paraId="342A2CE0" w14:textId="77777777" w:rsidR="00BA4F46" w:rsidRPr="002C367D" w:rsidRDefault="00BA4F46" w:rsidP="00803EC1">
            <w:pPr>
              <w:ind w:right="-360"/>
              <w:rPr>
                <w:sz w:val="22"/>
              </w:rPr>
            </w:pPr>
          </w:p>
        </w:tc>
        <w:tc>
          <w:tcPr>
            <w:tcW w:w="7650" w:type="dxa"/>
            <w:gridSpan w:val="2"/>
          </w:tcPr>
          <w:p w14:paraId="510867D0" w14:textId="74AF3E2D" w:rsidR="00BA4F46" w:rsidRPr="002C367D" w:rsidRDefault="00BA4F46" w:rsidP="002E7EAD">
            <w:pPr>
              <w:ind w:right="-360"/>
              <w:rPr>
                <w:sz w:val="22"/>
              </w:rPr>
            </w:pPr>
            <w:r w:rsidRPr="002C367D">
              <w:rPr>
                <w:sz w:val="22"/>
              </w:rPr>
              <w:t>Address of Employer</w:t>
            </w:r>
            <w:r w:rsidR="002E7EAD" w:rsidRPr="002C367D">
              <w:rPr>
                <w:sz w:val="22"/>
              </w:rPr>
              <w:t xml:space="preserve"> </w:t>
            </w:r>
            <w:r w:rsidR="002E7EAD" w:rsidRPr="002C367D">
              <w:rPr>
                <w:i/>
                <w:sz w:val="22"/>
              </w:rPr>
              <w:t xml:space="preserve">[insert </w:t>
            </w:r>
            <w:r w:rsidR="002E7EAD" w:rsidRPr="002C367D">
              <w:rPr>
                <w:b/>
                <w:i/>
                <w:sz w:val="22"/>
              </w:rPr>
              <w:t>Address of Present Employer</w:t>
            </w:r>
            <w:r w:rsidR="002E7EAD" w:rsidRPr="002C367D">
              <w:rPr>
                <w:i/>
                <w:sz w:val="22"/>
              </w:rPr>
              <w:t>]</w:t>
            </w:r>
          </w:p>
        </w:tc>
      </w:tr>
      <w:tr w:rsidR="00BA4F46" w:rsidRPr="002C367D" w14:paraId="49732444" w14:textId="77777777" w:rsidTr="000F1795">
        <w:trPr>
          <w:cantSplit/>
          <w:jc w:val="center"/>
        </w:trPr>
        <w:tc>
          <w:tcPr>
            <w:tcW w:w="1440" w:type="dxa"/>
          </w:tcPr>
          <w:p w14:paraId="6F83FE2C" w14:textId="77777777" w:rsidR="00BA4F46" w:rsidRPr="002C367D" w:rsidRDefault="00BA4F46" w:rsidP="00803EC1">
            <w:pPr>
              <w:ind w:right="-360"/>
              <w:rPr>
                <w:sz w:val="22"/>
              </w:rPr>
            </w:pPr>
          </w:p>
        </w:tc>
        <w:tc>
          <w:tcPr>
            <w:tcW w:w="3960" w:type="dxa"/>
          </w:tcPr>
          <w:p w14:paraId="35BACDDA" w14:textId="0A59AD3F" w:rsidR="00BA4F46" w:rsidRPr="002C367D" w:rsidRDefault="00BA4F46" w:rsidP="002E7EAD">
            <w:pPr>
              <w:ind w:right="-27"/>
              <w:rPr>
                <w:sz w:val="22"/>
              </w:rPr>
            </w:pPr>
            <w:r w:rsidRPr="002C367D">
              <w:rPr>
                <w:sz w:val="22"/>
              </w:rPr>
              <w:t>Telephone</w:t>
            </w:r>
            <w:r w:rsidR="002E7EAD" w:rsidRPr="002C367D">
              <w:rPr>
                <w:sz w:val="22"/>
              </w:rPr>
              <w:t xml:space="preserve"> </w:t>
            </w:r>
            <w:r w:rsidR="002E7EAD" w:rsidRPr="002C367D">
              <w:rPr>
                <w:i/>
                <w:sz w:val="22"/>
              </w:rPr>
              <w:t xml:space="preserve">[insert </w:t>
            </w:r>
            <w:r w:rsidR="002E7EAD" w:rsidRPr="002C367D">
              <w:rPr>
                <w:b/>
                <w:i/>
                <w:sz w:val="22"/>
              </w:rPr>
              <w:t>Telephone</w:t>
            </w:r>
            <w:r w:rsidR="002E7EAD" w:rsidRPr="002C367D">
              <w:rPr>
                <w:i/>
                <w:sz w:val="22"/>
              </w:rPr>
              <w:t xml:space="preserve"> of </w:t>
            </w:r>
            <w:r w:rsidR="002E7EAD" w:rsidRPr="002C367D">
              <w:rPr>
                <w:b/>
                <w:i/>
                <w:sz w:val="22"/>
              </w:rPr>
              <w:t>Contact</w:t>
            </w:r>
            <w:r w:rsidR="002E7EAD" w:rsidRPr="002C367D">
              <w:rPr>
                <w:i/>
                <w:sz w:val="22"/>
              </w:rPr>
              <w:t>]</w:t>
            </w:r>
          </w:p>
        </w:tc>
        <w:tc>
          <w:tcPr>
            <w:tcW w:w="3690" w:type="dxa"/>
          </w:tcPr>
          <w:p w14:paraId="5A780560" w14:textId="25BD62AD" w:rsidR="00BA4F46" w:rsidRPr="002C367D" w:rsidRDefault="00BA4F46" w:rsidP="002E7EAD">
            <w:pPr>
              <w:rPr>
                <w:sz w:val="22"/>
              </w:rPr>
            </w:pPr>
            <w:r w:rsidRPr="002C367D">
              <w:rPr>
                <w:sz w:val="22"/>
              </w:rPr>
              <w:t>Contact (manager / personnel officer)</w:t>
            </w:r>
            <w:r w:rsidR="002E7EAD" w:rsidRPr="002C367D">
              <w:rPr>
                <w:sz w:val="22"/>
              </w:rPr>
              <w:t xml:space="preserve"> </w:t>
            </w:r>
            <w:r w:rsidR="002E7EAD" w:rsidRPr="002C367D">
              <w:rPr>
                <w:i/>
                <w:sz w:val="22"/>
              </w:rPr>
              <w:t xml:space="preserve">[insert </w:t>
            </w:r>
            <w:r w:rsidR="002E7EAD" w:rsidRPr="002C367D">
              <w:rPr>
                <w:b/>
                <w:i/>
                <w:sz w:val="22"/>
              </w:rPr>
              <w:t>Name</w:t>
            </w:r>
            <w:r w:rsidR="002E7EAD" w:rsidRPr="002C367D">
              <w:rPr>
                <w:i/>
                <w:sz w:val="22"/>
              </w:rPr>
              <w:t>]</w:t>
            </w:r>
          </w:p>
        </w:tc>
      </w:tr>
      <w:tr w:rsidR="00BA4F46" w:rsidRPr="002C367D" w14:paraId="67445C2A" w14:textId="77777777" w:rsidTr="000F1795">
        <w:trPr>
          <w:cantSplit/>
          <w:jc w:val="center"/>
        </w:trPr>
        <w:tc>
          <w:tcPr>
            <w:tcW w:w="1440" w:type="dxa"/>
          </w:tcPr>
          <w:p w14:paraId="61433039" w14:textId="77777777" w:rsidR="00BA4F46" w:rsidRPr="002C367D" w:rsidRDefault="00BA4F46" w:rsidP="00803EC1">
            <w:pPr>
              <w:ind w:right="-360"/>
              <w:rPr>
                <w:sz w:val="22"/>
              </w:rPr>
            </w:pPr>
          </w:p>
        </w:tc>
        <w:tc>
          <w:tcPr>
            <w:tcW w:w="3960" w:type="dxa"/>
          </w:tcPr>
          <w:p w14:paraId="699DEDA5" w14:textId="5997B91C" w:rsidR="00BA4F46" w:rsidRPr="002C367D" w:rsidRDefault="00BA4F46" w:rsidP="002E7EAD">
            <w:pPr>
              <w:ind w:right="-360"/>
              <w:rPr>
                <w:sz w:val="22"/>
              </w:rPr>
            </w:pPr>
            <w:r w:rsidRPr="002C367D">
              <w:rPr>
                <w:sz w:val="22"/>
              </w:rPr>
              <w:t>Fax</w:t>
            </w:r>
            <w:r w:rsidR="002E7EAD" w:rsidRPr="002C367D">
              <w:rPr>
                <w:sz w:val="22"/>
              </w:rPr>
              <w:t xml:space="preserve"> </w:t>
            </w:r>
            <w:r w:rsidR="002E7EAD" w:rsidRPr="002C367D">
              <w:rPr>
                <w:i/>
                <w:sz w:val="22"/>
              </w:rPr>
              <w:t xml:space="preserve">[insert </w:t>
            </w:r>
            <w:r w:rsidR="002E7EAD" w:rsidRPr="002C367D">
              <w:rPr>
                <w:b/>
                <w:i/>
                <w:sz w:val="22"/>
              </w:rPr>
              <w:t>fax of Contact</w:t>
            </w:r>
            <w:r w:rsidR="002E7EAD" w:rsidRPr="002C367D">
              <w:rPr>
                <w:i/>
                <w:sz w:val="22"/>
              </w:rPr>
              <w:t>]</w:t>
            </w:r>
          </w:p>
        </w:tc>
        <w:tc>
          <w:tcPr>
            <w:tcW w:w="3690" w:type="dxa"/>
          </w:tcPr>
          <w:p w14:paraId="6AB2C534" w14:textId="7327972A" w:rsidR="00BA4F46" w:rsidRPr="002C367D" w:rsidRDefault="0093100C" w:rsidP="002E7EAD">
            <w:pPr>
              <w:ind w:right="-360"/>
              <w:rPr>
                <w:sz w:val="22"/>
              </w:rPr>
            </w:pPr>
            <w:r w:rsidRPr="002C367D">
              <w:rPr>
                <w:sz w:val="22"/>
              </w:rPr>
              <w:t>email</w:t>
            </w:r>
            <w:r w:rsidR="002E7EAD" w:rsidRPr="002C367D">
              <w:rPr>
                <w:sz w:val="22"/>
              </w:rPr>
              <w:t xml:space="preserve"> </w:t>
            </w:r>
            <w:r w:rsidR="002E7EAD" w:rsidRPr="002C367D">
              <w:rPr>
                <w:i/>
                <w:sz w:val="22"/>
              </w:rPr>
              <w:t xml:space="preserve">[insert </w:t>
            </w:r>
            <w:r w:rsidR="002E7EAD" w:rsidRPr="002C367D">
              <w:rPr>
                <w:b/>
                <w:i/>
                <w:sz w:val="22"/>
              </w:rPr>
              <w:t>email</w:t>
            </w:r>
            <w:r w:rsidR="002E7EAD" w:rsidRPr="002C367D">
              <w:rPr>
                <w:i/>
                <w:sz w:val="22"/>
              </w:rPr>
              <w:t xml:space="preserve"> of </w:t>
            </w:r>
            <w:r w:rsidR="002E7EAD" w:rsidRPr="002C367D">
              <w:rPr>
                <w:b/>
                <w:i/>
                <w:sz w:val="22"/>
              </w:rPr>
              <w:t>Contact</w:t>
            </w:r>
            <w:r w:rsidR="002E7EAD" w:rsidRPr="002C367D">
              <w:rPr>
                <w:i/>
                <w:sz w:val="22"/>
              </w:rPr>
              <w:t>]</w:t>
            </w:r>
          </w:p>
        </w:tc>
      </w:tr>
      <w:tr w:rsidR="00BA4F46" w:rsidRPr="002C367D" w14:paraId="45D1FDBC" w14:textId="77777777" w:rsidTr="000F1795">
        <w:trPr>
          <w:cantSplit/>
          <w:jc w:val="center"/>
        </w:trPr>
        <w:tc>
          <w:tcPr>
            <w:tcW w:w="1440" w:type="dxa"/>
          </w:tcPr>
          <w:p w14:paraId="4490B643" w14:textId="77777777" w:rsidR="00BA4F46" w:rsidRPr="002C367D" w:rsidRDefault="00BA4F46" w:rsidP="00803EC1">
            <w:pPr>
              <w:ind w:right="-360"/>
              <w:rPr>
                <w:sz w:val="22"/>
              </w:rPr>
            </w:pPr>
          </w:p>
        </w:tc>
        <w:tc>
          <w:tcPr>
            <w:tcW w:w="3960" w:type="dxa"/>
          </w:tcPr>
          <w:p w14:paraId="7EACFD9B" w14:textId="1039A3DE" w:rsidR="00BA4F46" w:rsidRPr="002C367D" w:rsidRDefault="00BA4F46" w:rsidP="002E7EAD">
            <w:pPr>
              <w:ind w:right="-360"/>
              <w:rPr>
                <w:sz w:val="22"/>
              </w:rPr>
            </w:pPr>
            <w:r w:rsidRPr="002C367D">
              <w:rPr>
                <w:sz w:val="22"/>
              </w:rPr>
              <w:t>Job title of candidate</w:t>
            </w:r>
            <w:r w:rsidR="002E7EAD" w:rsidRPr="002C367D">
              <w:rPr>
                <w:sz w:val="22"/>
              </w:rPr>
              <w:t xml:space="preserve"> </w:t>
            </w:r>
            <w:r w:rsidR="002E7EAD" w:rsidRPr="002C367D">
              <w:rPr>
                <w:i/>
                <w:sz w:val="22"/>
              </w:rPr>
              <w:t xml:space="preserve">[insert </w:t>
            </w:r>
            <w:r w:rsidR="002E7EAD" w:rsidRPr="002C367D">
              <w:rPr>
                <w:b/>
                <w:i/>
                <w:sz w:val="22"/>
              </w:rPr>
              <w:t>Job Title of Candidate</w:t>
            </w:r>
            <w:r w:rsidR="002E7EAD" w:rsidRPr="002C367D">
              <w:rPr>
                <w:i/>
                <w:sz w:val="22"/>
              </w:rPr>
              <w:t>]</w:t>
            </w:r>
          </w:p>
        </w:tc>
        <w:tc>
          <w:tcPr>
            <w:tcW w:w="3690" w:type="dxa"/>
          </w:tcPr>
          <w:p w14:paraId="4D8A1845" w14:textId="6638C38C" w:rsidR="00BA4F46" w:rsidRPr="002C367D" w:rsidRDefault="00BA4F46" w:rsidP="002E7EAD">
            <w:pPr>
              <w:ind w:right="-360"/>
              <w:rPr>
                <w:sz w:val="22"/>
              </w:rPr>
            </w:pPr>
            <w:r w:rsidRPr="002C367D">
              <w:rPr>
                <w:sz w:val="22"/>
              </w:rPr>
              <w:t>Years with present Employer</w:t>
            </w:r>
            <w:r w:rsidR="002E7EAD" w:rsidRPr="002C367D">
              <w:rPr>
                <w:sz w:val="22"/>
              </w:rPr>
              <w:t xml:space="preserve"> </w:t>
            </w:r>
            <w:r w:rsidR="002E7EAD" w:rsidRPr="002C367D">
              <w:rPr>
                <w:i/>
                <w:sz w:val="22"/>
              </w:rPr>
              <w:t xml:space="preserve">[insert </w:t>
            </w:r>
            <w:r w:rsidR="002E7EAD" w:rsidRPr="002C367D">
              <w:rPr>
                <w:b/>
                <w:i/>
                <w:sz w:val="22"/>
              </w:rPr>
              <w:t>Job Number of years</w:t>
            </w:r>
            <w:r w:rsidR="002E7EAD" w:rsidRPr="002C367D">
              <w:rPr>
                <w:i/>
                <w:sz w:val="22"/>
              </w:rPr>
              <w:t>]</w:t>
            </w:r>
          </w:p>
        </w:tc>
      </w:tr>
    </w:tbl>
    <w:p w14:paraId="23FFFA01" w14:textId="77777777" w:rsidR="00BA4F46" w:rsidRPr="002C367D" w:rsidRDefault="00BA4F46" w:rsidP="00BA4F46">
      <w:pPr>
        <w:ind w:right="-360"/>
        <w:rPr>
          <w:sz w:val="22"/>
        </w:rPr>
      </w:pPr>
    </w:p>
    <w:p w14:paraId="2E26B0A3" w14:textId="77777777" w:rsidR="00BA4F46" w:rsidRPr="002C367D" w:rsidRDefault="00BA4F46" w:rsidP="000F1795">
      <w:pPr>
        <w:spacing w:after="240"/>
      </w:pPr>
      <w:r w:rsidRPr="002C367D">
        <w:t>Summarize professional experience over the last twenty years, in reverse chronological order. Indicate particular technical and managerial experience relevant to the project.</w:t>
      </w:r>
    </w:p>
    <w:tbl>
      <w:tblPr>
        <w:tblW w:w="8640" w:type="dxa"/>
        <w:jc w:val="center"/>
        <w:tblLayout w:type="fixed"/>
        <w:tblCellMar>
          <w:left w:w="72" w:type="dxa"/>
          <w:right w:w="72" w:type="dxa"/>
        </w:tblCellMar>
        <w:tblLook w:val="0000" w:firstRow="0" w:lastRow="0" w:firstColumn="0" w:lastColumn="0" w:noHBand="0" w:noVBand="0"/>
      </w:tblPr>
      <w:tblGrid>
        <w:gridCol w:w="1032"/>
        <w:gridCol w:w="1032"/>
        <w:gridCol w:w="6576"/>
      </w:tblGrid>
      <w:tr w:rsidR="00BA4F46" w:rsidRPr="002C367D" w14:paraId="139FF1D8" w14:textId="77777777" w:rsidTr="000F1795">
        <w:trPr>
          <w:cantSplit/>
          <w:jc w:val="center"/>
        </w:trPr>
        <w:tc>
          <w:tcPr>
            <w:tcW w:w="1080" w:type="dxa"/>
            <w:tcBorders>
              <w:top w:val="single" w:sz="6" w:space="0" w:color="auto"/>
              <w:left w:val="single" w:sz="6" w:space="0" w:color="auto"/>
            </w:tcBorders>
          </w:tcPr>
          <w:p w14:paraId="1D532081" w14:textId="77777777" w:rsidR="00BA4F46" w:rsidRPr="002C367D" w:rsidRDefault="00BA4F46" w:rsidP="00803EC1">
            <w:pPr>
              <w:pStyle w:val="Footer"/>
              <w:ind w:right="-360"/>
              <w:rPr>
                <w:sz w:val="22"/>
              </w:rPr>
            </w:pPr>
            <w:r w:rsidRPr="002C367D">
              <w:rPr>
                <w:sz w:val="22"/>
              </w:rPr>
              <w:t>From</w:t>
            </w:r>
          </w:p>
        </w:tc>
        <w:tc>
          <w:tcPr>
            <w:tcW w:w="1080" w:type="dxa"/>
            <w:tcBorders>
              <w:top w:val="single" w:sz="6" w:space="0" w:color="auto"/>
              <w:left w:val="single" w:sz="6" w:space="0" w:color="auto"/>
            </w:tcBorders>
          </w:tcPr>
          <w:p w14:paraId="1912ACB0" w14:textId="77777777" w:rsidR="00BA4F46" w:rsidRPr="002C367D" w:rsidRDefault="00BA4F46" w:rsidP="00803EC1">
            <w:pPr>
              <w:pStyle w:val="Footer"/>
              <w:ind w:right="-360"/>
              <w:rPr>
                <w:sz w:val="22"/>
              </w:rPr>
            </w:pPr>
            <w:r w:rsidRPr="002C367D">
              <w:rPr>
                <w:sz w:val="22"/>
              </w:rPr>
              <w:t>To</w:t>
            </w:r>
          </w:p>
        </w:tc>
        <w:tc>
          <w:tcPr>
            <w:tcW w:w="6930" w:type="dxa"/>
            <w:tcBorders>
              <w:top w:val="single" w:sz="6" w:space="0" w:color="auto"/>
              <w:left w:val="single" w:sz="6" w:space="0" w:color="auto"/>
              <w:right w:val="single" w:sz="6" w:space="0" w:color="auto"/>
            </w:tcBorders>
          </w:tcPr>
          <w:p w14:paraId="7C779BC6" w14:textId="77777777" w:rsidR="00BA4F46" w:rsidRPr="002C367D" w:rsidRDefault="00BA4F46" w:rsidP="00803EC1">
            <w:pPr>
              <w:pStyle w:val="Footer"/>
              <w:ind w:right="-360"/>
              <w:rPr>
                <w:sz w:val="22"/>
              </w:rPr>
            </w:pPr>
            <w:r w:rsidRPr="002C367D">
              <w:rPr>
                <w:sz w:val="22"/>
              </w:rPr>
              <w:t>Company/Project/ Position/Relevant technical and management experience</w:t>
            </w:r>
          </w:p>
        </w:tc>
      </w:tr>
      <w:tr w:rsidR="002E7EAD" w:rsidRPr="002C367D" w14:paraId="76A4C1B7" w14:textId="77777777" w:rsidTr="000F1795">
        <w:trPr>
          <w:cantSplit/>
          <w:jc w:val="center"/>
        </w:trPr>
        <w:tc>
          <w:tcPr>
            <w:tcW w:w="1080" w:type="dxa"/>
            <w:tcBorders>
              <w:top w:val="single" w:sz="6" w:space="0" w:color="auto"/>
              <w:left w:val="single" w:sz="6" w:space="0" w:color="auto"/>
            </w:tcBorders>
          </w:tcPr>
          <w:p w14:paraId="7A0DA922" w14:textId="7BD4C7C2" w:rsidR="002E7EAD" w:rsidRPr="002C367D" w:rsidRDefault="002E7EAD" w:rsidP="002E7EAD">
            <w:pPr>
              <w:ind w:right="-27"/>
              <w:rPr>
                <w:i/>
                <w:sz w:val="22"/>
              </w:rPr>
            </w:pPr>
            <w:r w:rsidRPr="002C367D">
              <w:rPr>
                <w:i/>
                <w:sz w:val="22"/>
              </w:rPr>
              <w:t xml:space="preserve">[insert </w:t>
            </w:r>
            <w:r w:rsidRPr="002C367D">
              <w:rPr>
                <w:b/>
                <w:i/>
                <w:sz w:val="22"/>
              </w:rPr>
              <w:t>year</w:t>
            </w:r>
            <w:r w:rsidRPr="002C367D">
              <w:rPr>
                <w:i/>
                <w:sz w:val="22"/>
              </w:rPr>
              <w:t>]</w:t>
            </w:r>
          </w:p>
        </w:tc>
        <w:tc>
          <w:tcPr>
            <w:tcW w:w="1080" w:type="dxa"/>
            <w:tcBorders>
              <w:top w:val="single" w:sz="6" w:space="0" w:color="auto"/>
              <w:left w:val="single" w:sz="6" w:space="0" w:color="auto"/>
            </w:tcBorders>
          </w:tcPr>
          <w:p w14:paraId="791E69FF" w14:textId="0F0FE507" w:rsidR="002E7EAD" w:rsidRPr="002C367D" w:rsidRDefault="002E7EAD" w:rsidP="002E7EAD">
            <w:pPr>
              <w:ind w:right="-27"/>
              <w:rPr>
                <w:sz w:val="22"/>
              </w:rPr>
            </w:pPr>
            <w:r w:rsidRPr="002C367D">
              <w:rPr>
                <w:i/>
                <w:sz w:val="22"/>
              </w:rPr>
              <w:t xml:space="preserve">[insert </w:t>
            </w:r>
            <w:r w:rsidRPr="002C367D">
              <w:rPr>
                <w:b/>
                <w:i/>
                <w:sz w:val="22"/>
              </w:rPr>
              <w:t>year</w:t>
            </w:r>
            <w:r w:rsidRPr="002C367D">
              <w:rPr>
                <w:i/>
                <w:sz w:val="22"/>
              </w:rPr>
              <w:t>]</w:t>
            </w:r>
          </w:p>
        </w:tc>
        <w:tc>
          <w:tcPr>
            <w:tcW w:w="6930" w:type="dxa"/>
            <w:tcBorders>
              <w:top w:val="single" w:sz="6" w:space="0" w:color="auto"/>
              <w:left w:val="single" w:sz="6" w:space="0" w:color="auto"/>
              <w:right w:val="single" w:sz="6" w:space="0" w:color="auto"/>
            </w:tcBorders>
          </w:tcPr>
          <w:p w14:paraId="1ED5442A" w14:textId="4EFCD834" w:rsidR="002E7EAD" w:rsidRPr="002C367D" w:rsidRDefault="002E7EAD" w:rsidP="00FA37D9">
            <w:pPr>
              <w:ind w:right="-360"/>
              <w:rPr>
                <w:i/>
              </w:rPr>
            </w:pPr>
            <w:r w:rsidRPr="002C367D">
              <w:rPr>
                <w:i/>
              </w:rPr>
              <w:t xml:space="preserve">[describe </w:t>
            </w:r>
            <w:r w:rsidRPr="002C367D">
              <w:rPr>
                <w:b/>
                <w:i/>
              </w:rPr>
              <w:t xml:space="preserve">experience relevant to the proposed Contract under the is </w:t>
            </w:r>
            <w:r w:rsidR="00C411EC" w:rsidRPr="002C367D">
              <w:rPr>
                <w:b/>
                <w:i/>
              </w:rPr>
              <w:t>RFP</w:t>
            </w:r>
            <w:r w:rsidRPr="002C367D">
              <w:rPr>
                <w:i/>
              </w:rPr>
              <w:t>]</w:t>
            </w:r>
          </w:p>
        </w:tc>
      </w:tr>
      <w:tr w:rsidR="002E7EAD" w:rsidRPr="002C367D" w14:paraId="2F7B2E66" w14:textId="77777777" w:rsidTr="000F1795">
        <w:trPr>
          <w:cantSplit/>
          <w:jc w:val="center"/>
        </w:trPr>
        <w:tc>
          <w:tcPr>
            <w:tcW w:w="1080" w:type="dxa"/>
            <w:tcBorders>
              <w:top w:val="single" w:sz="6" w:space="0" w:color="auto"/>
              <w:left w:val="single" w:sz="6" w:space="0" w:color="auto"/>
            </w:tcBorders>
          </w:tcPr>
          <w:p w14:paraId="1CC241C8" w14:textId="77777777" w:rsidR="002E7EAD" w:rsidRPr="002C367D" w:rsidRDefault="002E7EAD" w:rsidP="002E7EAD">
            <w:pPr>
              <w:ind w:right="-27"/>
              <w:rPr>
                <w:i/>
                <w:sz w:val="22"/>
              </w:rPr>
            </w:pPr>
            <w:r w:rsidRPr="002C367D">
              <w:rPr>
                <w:i/>
                <w:sz w:val="22"/>
              </w:rPr>
              <w:t xml:space="preserve">[insert </w:t>
            </w:r>
            <w:r w:rsidRPr="002C367D">
              <w:rPr>
                <w:b/>
                <w:i/>
                <w:sz w:val="22"/>
              </w:rPr>
              <w:t>year</w:t>
            </w:r>
            <w:r w:rsidRPr="002C367D">
              <w:rPr>
                <w:i/>
                <w:sz w:val="22"/>
              </w:rPr>
              <w:t>]</w:t>
            </w:r>
          </w:p>
        </w:tc>
        <w:tc>
          <w:tcPr>
            <w:tcW w:w="1080" w:type="dxa"/>
            <w:tcBorders>
              <w:top w:val="single" w:sz="6" w:space="0" w:color="auto"/>
              <w:left w:val="single" w:sz="6" w:space="0" w:color="auto"/>
            </w:tcBorders>
          </w:tcPr>
          <w:p w14:paraId="63626767" w14:textId="77777777" w:rsidR="002E7EAD" w:rsidRPr="002C367D" w:rsidRDefault="002E7EAD" w:rsidP="002E7EAD">
            <w:pPr>
              <w:ind w:right="-27"/>
              <w:rPr>
                <w:sz w:val="22"/>
              </w:rPr>
            </w:pPr>
            <w:r w:rsidRPr="002C367D">
              <w:rPr>
                <w:i/>
                <w:sz w:val="22"/>
              </w:rPr>
              <w:t xml:space="preserve">[insert </w:t>
            </w:r>
            <w:r w:rsidRPr="002C367D">
              <w:rPr>
                <w:b/>
                <w:i/>
                <w:sz w:val="22"/>
              </w:rPr>
              <w:t>year</w:t>
            </w:r>
            <w:r w:rsidRPr="002C367D">
              <w:rPr>
                <w:i/>
                <w:sz w:val="22"/>
              </w:rPr>
              <w:t>]</w:t>
            </w:r>
          </w:p>
        </w:tc>
        <w:tc>
          <w:tcPr>
            <w:tcW w:w="6930" w:type="dxa"/>
            <w:tcBorders>
              <w:top w:val="single" w:sz="6" w:space="0" w:color="auto"/>
              <w:left w:val="single" w:sz="6" w:space="0" w:color="auto"/>
              <w:right w:val="single" w:sz="6" w:space="0" w:color="auto"/>
            </w:tcBorders>
          </w:tcPr>
          <w:p w14:paraId="5125BAC6" w14:textId="54FF0FEA" w:rsidR="002E7EAD" w:rsidRPr="002C367D" w:rsidRDefault="002E7EAD" w:rsidP="00FA37D9">
            <w:pPr>
              <w:ind w:right="-360"/>
              <w:rPr>
                <w:i/>
              </w:rPr>
            </w:pPr>
            <w:r w:rsidRPr="002C367D">
              <w:rPr>
                <w:i/>
              </w:rPr>
              <w:t xml:space="preserve">[describe </w:t>
            </w:r>
            <w:r w:rsidRPr="002C367D">
              <w:rPr>
                <w:b/>
                <w:i/>
              </w:rPr>
              <w:t xml:space="preserve">experience relevant to the proposed Contract under the is </w:t>
            </w:r>
            <w:r w:rsidR="00C411EC" w:rsidRPr="002C367D">
              <w:rPr>
                <w:b/>
                <w:i/>
              </w:rPr>
              <w:t>RFP</w:t>
            </w:r>
            <w:r w:rsidRPr="002C367D">
              <w:rPr>
                <w:i/>
              </w:rPr>
              <w:t>]</w:t>
            </w:r>
          </w:p>
        </w:tc>
      </w:tr>
      <w:tr w:rsidR="002E7EAD" w:rsidRPr="002C367D" w14:paraId="0F410AF8" w14:textId="77777777" w:rsidTr="000F1795">
        <w:trPr>
          <w:cantSplit/>
          <w:jc w:val="center"/>
        </w:trPr>
        <w:tc>
          <w:tcPr>
            <w:tcW w:w="1080" w:type="dxa"/>
            <w:tcBorders>
              <w:top w:val="single" w:sz="6" w:space="0" w:color="auto"/>
              <w:left w:val="single" w:sz="6" w:space="0" w:color="auto"/>
              <w:bottom w:val="single" w:sz="6" w:space="0" w:color="auto"/>
            </w:tcBorders>
          </w:tcPr>
          <w:p w14:paraId="23AFCB2F" w14:textId="77777777" w:rsidR="002E7EAD" w:rsidRPr="002C367D" w:rsidRDefault="002E7EAD" w:rsidP="002E7EAD">
            <w:pPr>
              <w:ind w:right="-27"/>
              <w:rPr>
                <w:i/>
                <w:sz w:val="22"/>
              </w:rPr>
            </w:pPr>
            <w:r w:rsidRPr="002C367D">
              <w:rPr>
                <w:i/>
                <w:sz w:val="22"/>
              </w:rPr>
              <w:t xml:space="preserve">[insert </w:t>
            </w:r>
            <w:r w:rsidRPr="002C367D">
              <w:rPr>
                <w:b/>
                <w:i/>
                <w:sz w:val="22"/>
              </w:rPr>
              <w:t>year</w:t>
            </w:r>
            <w:r w:rsidRPr="002C367D">
              <w:rPr>
                <w:i/>
                <w:sz w:val="22"/>
              </w:rPr>
              <w:t>]</w:t>
            </w:r>
          </w:p>
        </w:tc>
        <w:tc>
          <w:tcPr>
            <w:tcW w:w="1080" w:type="dxa"/>
            <w:tcBorders>
              <w:top w:val="single" w:sz="6" w:space="0" w:color="auto"/>
              <w:left w:val="single" w:sz="6" w:space="0" w:color="auto"/>
              <w:bottom w:val="single" w:sz="6" w:space="0" w:color="auto"/>
            </w:tcBorders>
          </w:tcPr>
          <w:p w14:paraId="2A129288" w14:textId="77777777" w:rsidR="002E7EAD" w:rsidRPr="002C367D" w:rsidRDefault="002E7EAD" w:rsidP="002E7EAD">
            <w:pPr>
              <w:ind w:right="-27"/>
              <w:rPr>
                <w:sz w:val="22"/>
              </w:rPr>
            </w:pPr>
            <w:r w:rsidRPr="002C367D">
              <w:rPr>
                <w:i/>
                <w:sz w:val="22"/>
              </w:rPr>
              <w:t xml:space="preserve">[insert </w:t>
            </w:r>
            <w:r w:rsidRPr="002C367D">
              <w:rPr>
                <w:b/>
                <w:i/>
                <w:sz w:val="22"/>
              </w:rPr>
              <w:t>year</w:t>
            </w:r>
            <w:r w:rsidRPr="002C367D">
              <w:rPr>
                <w:i/>
                <w:sz w:val="22"/>
              </w:rPr>
              <w:t>]</w:t>
            </w:r>
          </w:p>
        </w:tc>
        <w:tc>
          <w:tcPr>
            <w:tcW w:w="6930" w:type="dxa"/>
            <w:tcBorders>
              <w:top w:val="single" w:sz="6" w:space="0" w:color="auto"/>
              <w:left w:val="single" w:sz="6" w:space="0" w:color="auto"/>
              <w:bottom w:val="single" w:sz="6" w:space="0" w:color="auto"/>
              <w:right w:val="single" w:sz="6" w:space="0" w:color="auto"/>
            </w:tcBorders>
          </w:tcPr>
          <w:p w14:paraId="258C37AF" w14:textId="581279B8" w:rsidR="002E7EAD" w:rsidRPr="002C367D" w:rsidRDefault="002E7EAD" w:rsidP="00FA37D9">
            <w:pPr>
              <w:ind w:right="-360"/>
              <w:rPr>
                <w:i/>
              </w:rPr>
            </w:pPr>
            <w:r w:rsidRPr="002C367D">
              <w:rPr>
                <w:i/>
              </w:rPr>
              <w:t xml:space="preserve">[describe </w:t>
            </w:r>
            <w:r w:rsidRPr="002C367D">
              <w:rPr>
                <w:b/>
                <w:i/>
              </w:rPr>
              <w:t xml:space="preserve">experience relevant to the proposed Contract under the is </w:t>
            </w:r>
            <w:r w:rsidR="00C411EC" w:rsidRPr="002C367D">
              <w:rPr>
                <w:b/>
                <w:i/>
              </w:rPr>
              <w:t>RFP</w:t>
            </w:r>
            <w:r w:rsidRPr="002C367D">
              <w:rPr>
                <w:i/>
              </w:rPr>
              <w:t>]</w:t>
            </w:r>
          </w:p>
        </w:tc>
      </w:tr>
      <w:tr w:rsidR="002E7EAD" w:rsidRPr="002C367D" w14:paraId="02970644" w14:textId="77777777" w:rsidTr="000F1795">
        <w:trPr>
          <w:cantSplit/>
          <w:jc w:val="center"/>
        </w:trPr>
        <w:tc>
          <w:tcPr>
            <w:tcW w:w="1080" w:type="dxa"/>
            <w:tcBorders>
              <w:top w:val="single" w:sz="6" w:space="0" w:color="auto"/>
              <w:left w:val="single" w:sz="6" w:space="0" w:color="auto"/>
              <w:bottom w:val="single" w:sz="6" w:space="0" w:color="auto"/>
            </w:tcBorders>
          </w:tcPr>
          <w:p w14:paraId="4D4E9021" w14:textId="77777777" w:rsidR="002E7EAD" w:rsidRPr="002C367D" w:rsidRDefault="002E7EAD" w:rsidP="002E7EAD">
            <w:pPr>
              <w:ind w:right="-27"/>
              <w:rPr>
                <w:i/>
                <w:sz w:val="22"/>
              </w:rPr>
            </w:pPr>
            <w:r w:rsidRPr="002C367D">
              <w:rPr>
                <w:i/>
                <w:sz w:val="22"/>
              </w:rPr>
              <w:t xml:space="preserve">[insert </w:t>
            </w:r>
            <w:r w:rsidRPr="002C367D">
              <w:rPr>
                <w:b/>
                <w:i/>
                <w:sz w:val="22"/>
              </w:rPr>
              <w:t>year</w:t>
            </w:r>
            <w:r w:rsidRPr="002C367D">
              <w:rPr>
                <w:i/>
                <w:sz w:val="22"/>
              </w:rPr>
              <w:t>]</w:t>
            </w:r>
          </w:p>
        </w:tc>
        <w:tc>
          <w:tcPr>
            <w:tcW w:w="1080" w:type="dxa"/>
            <w:tcBorders>
              <w:top w:val="single" w:sz="6" w:space="0" w:color="auto"/>
              <w:left w:val="single" w:sz="6" w:space="0" w:color="auto"/>
              <w:bottom w:val="single" w:sz="6" w:space="0" w:color="auto"/>
            </w:tcBorders>
          </w:tcPr>
          <w:p w14:paraId="59FC1921" w14:textId="77777777" w:rsidR="002E7EAD" w:rsidRPr="002C367D" w:rsidRDefault="002E7EAD" w:rsidP="002E7EAD">
            <w:pPr>
              <w:ind w:right="-27"/>
              <w:rPr>
                <w:sz w:val="22"/>
              </w:rPr>
            </w:pPr>
            <w:r w:rsidRPr="002C367D">
              <w:rPr>
                <w:i/>
                <w:sz w:val="22"/>
              </w:rPr>
              <w:t xml:space="preserve">[insert </w:t>
            </w:r>
            <w:r w:rsidRPr="002C367D">
              <w:rPr>
                <w:b/>
                <w:i/>
                <w:sz w:val="22"/>
              </w:rPr>
              <w:t>year</w:t>
            </w:r>
            <w:r w:rsidRPr="002C367D">
              <w:rPr>
                <w:i/>
                <w:sz w:val="22"/>
              </w:rPr>
              <w:t>]</w:t>
            </w:r>
          </w:p>
        </w:tc>
        <w:tc>
          <w:tcPr>
            <w:tcW w:w="6930" w:type="dxa"/>
            <w:tcBorders>
              <w:top w:val="single" w:sz="6" w:space="0" w:color="auto"/>
              <w:left w:val="single" w:sz="6" w:space="0" w:color="auto"/>
              <w:bottom w:val="single" w:sz="6" w:space="0" w:color="auto"/>
              <w:right w:val="single" w:sz="6" w:space="0" w:color="auto"/>
            </w:tcBorders>
          </w:tcPr>
          <w:p w14:paraId="375CEA58" w14:textId="57D46F65" w:rsidR="002E7EAD" w:rsidRPr="002C367D" w:rsidRDefault="002E7EAD" w:rsidP="00FA37D9">
            <w:pPr>
              <w:ind w:right="-360"/>
              <w:rPr>
                <w:i/>
              </w:rPr>
            </w:pPr>
            <w:r w:rsidRPr="002C367D">
              <w:rPr>
                <w:i/>
              </w:rPr>
              <w:t xml:space="preserve">[describe </w:t>
            </w:r>
            <w:r w:rsidRPr="002C367D">
              <w:rPr>
                <w:b/>
                <w:i/>
              </w:rPr>
              <w:t xml:space="preserve">experience relevant to the proposed Contract under the is </w:t>
            </w:r>
            <w:r w:rsidR="00C411EC" w:rsidRPr="002C367D">
              <w:rPr>
                <w:b/>
                <w:i/>
              </w:rPr>
              <w:t>RFP</w:t>
            </w:r>
            <w:r w:rsidRPr="002C367D">
              <w:rPr>
                <w:i/>
              </w:rPr>
              <w:t>]</w:t>
            </w:r>
          </w:p>
        </w:tc>
      </w:tr>
    </w:tbl>
    <w:p w14:paraId="7052C764" w14:textId="32B83001" w:rsidR="00B40A19" w:rsidRPr="002C367D" w:rsidRDefault="00B40A19">
      <w:pPr>
        <w:suppressAutoHyphens w:val="0"/>
        <w:spacing w:after="0"/>
        <w:jc w:val="left"/>
        <w:rPr>
          <w:sz w:val="22"/>
        </w:rPr>
      </w:pPr>
      <w:r w:rsidRPr="002C367D">
        <w:rPr>
          <w:sz w:val="22"/>
        </w:rPr>
        <w:br w:type="page"/>
      </w:r>
    </w:p>
    <w:p w14:paraId="39D10837" w14:textId="64EFBED5" w:rsidR="00EF1F3F" w:rsidRPr="002C367D" w:rsidRDefault="00E61283" w:rsidP="00091FC5">
      <w:pPr>
        <w:pStyle w:val="S4-header1"/>
      </w:pPr>
      <w:bookmarkStart w:id="599" w:name="_Toc167985907"/>
      <w:bookmarkStart w:id="600" w:name="_Toc28953950"/>
      <w:r w:rsidRPr="002C367D">
        <w:rPr>
          <w:smallCaps/>
          <w:noProof/>
        </w:rPr>
        <w:lastRenderedPageBreak/>
        <mc:AlternateContent>
          <mc:Choice Requires="wps">
            <w:drawing>
              <wp:anchor distT="45720" distB="45720" distL="114300" distR="114300" simplePos="0" relativeHeight="251658241" behindDoc="0" locked="0" layoutInCell="1" allowOverlap="1" wp14:anchorId="3B371C62" wp14:editId="6F939EC9">
                <wp:simplePos x="0" y="0"/>
                <wp:positionH relativeFrom="column">
                  <wp:posOffset>71120</wp:posOffset>
                </wp:positionH>
                <wp:positionV relativeFrom="paragraph">
                  <wp:posOffset>765175</wp:posOffset>
                </wp:positionV>
                <wp:extent cx="5567680" cy="1274445"/>
                <wp:effectExtent l="0" t="0" r="20320" b="2095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7680" cy="1274445"/>
                        </a:xfrm>
                        <a:prstGeom prst="rect">
                          <a:avLst/>
                        </a:prstGeom>
                        <a:solidFill>
                          <a:srgbClr val="FFFFFF"/>
                        </a:solidFill>
                        <a:ln w="9525">
                          <a:solidFill>
                            <a:srgbClr val="000000"/>
                          </a:solidFill>
                          <a:miter lim="800000"/>
                          <a:headEnd/>
                          <a:tailEnd/>
                        </a:ln>
                      </wps:spPr>
                      <wps:txbx>
                        <w:txbxContent>
                          <w:p w14:paraId="1B0F083D" w14:textId="35238E4F" w:rsidR="00D83A00" w:rsidRPr="00B009D3" w:rsidRDefault="00D83A00" w:rsidP="00F93F42">
                            <w:pPr>
                              <w:rPr>
                                <w:i/>
                              </w:rPr>
                            </w:pPr>
                            <w:r w:rsidRPr="00B009D3">
                              <w:rPr>
                                <w:b/>
                                <w:i/>
                              </w:rPr>
                              <w:t xml:space="preserve">Note to the </w:t>
                            </w:r>
                            <w:r>
                              <w:rPr>
                                <w:b/>
                                <w:i/>
                              </w:rPr>
                              <w:t>Purchaser</w:t>
                            </w:r>
                            <w:r w:rsidRPr="00B009D3">
                              <w:rPr>
                                <w:i/>
                              </w:rPr>
                              <w:t xml:space="preserve">: </w:t>
                            </w:r>
                          </w:p>
                          <w:p w14:paraId="2ABBBAFE" w14:textId="2DC636C0" w:rsidR="00D83A00" w:rsidRPr="00B009D3" w:rsidRDefault="00D83A00" w:rsidP="00F93F42">
                            <w:pPr>
                              <w:ind w:left="360"/>
                              <w:rPr>
                                <w:i/>
                              </w:rPr>
                            </w:pPr>
                            <w:r w:rsidRPr="00B009D3">
                              <w:rPr>
                                <w:b/>
                                <w:i/>
                              </w:rPr>
                              <w:t>The following minimum requirements shall not be modified</w:t>
                            </w:r>
                            <w:r w:rsidRPr="00B009D3">
                              <w:rPr>
                                <w:i/>
                              </w:rPr>
                              <w:t xml:space="preserve">. The </w:t>
                            </w:r>
                            <w:r>
                              <w:rPr>
                                <w:i/>
                              </w:rPr>
                              <w:t>Purchaser</w:t>
                            </w:r>
                            <w:r w:rsidRPr="00B009D3">
                              <w:rPr>
                                <w:i/>
                              </w:rPr>
                              <w:t xml:space="preserve"> may add </w:t>
                            </w:r>
                            <w:r w:rsidRPr="00D556E1">
                              <w:rPr>
                                <w:i/>
                              </w:rPr>
                              <w:t>additional requirements to address identified issues,</w:t>
                            </w:r>
                            <w:r w:rsidRPr="00B009D3">
                              <w:rPr>
                                <w:i/>
                              </w:rPr>
                              <w:t xml:space="preserve"> informed by relevant environmental and social assessment.</w:t>
                            </w:r>
                          </w:p>
                          <w:p w14:paraId="7448B5A1" w14:textId="5DD5282B" w:rsidR="00D83A00" w:rsidRPr="00455910" w:rsidRDefault="00D83A00" w:rsidP="00F93F42">
                            <w:pPr>
                              <w:ind w:firstLine="360"/>
                              <w:rPr>
                                <w:b/>
                                <w:i/>
                              </w:rPr>
                            </w:pPr>
                            <w:r w:rsidRPr="00B009D3">
                              <w:rPr>
                                <w:b/>
                                <w:i/>
                              </w:rPr>
                              <w:t xml:space="preserve">Delete this Box prior to issuance of the </w:t>
                            </w:r>
                            <w:r w:rsidR="00EE79A1">
                              <w:rPr>
                                <w:b/>
                                <w:i/>
                              </w:rPr>
                              <w:t xml:space="preserve">Request for Proposals </w:t>
                            </w:r>
                            <w:r w:rsidRPr="00B009D3">
                              <w:rPr>
                                <w:b/>
                                <w:i/>
                              </w:rPr>
                              <w:t>document.</w:t>
                            </w:r>
                          </w:p>
                          <w:p w14:paraId="246CE54A" w14:textId="77777777" w:rsidR="00D83A00" w:rsidRDefault="00D83A00" w:rsidP="00F93F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371C62" id="_x0000_t202" coordsize="21600,21600" o:spt="202" path="m,l,21600r21600,l21600,xe">
                <v:stroke joinstyle="miter"/>
                <v:path gradientshapeok="t" o:connecttype="rect"/>
              </v:shapetype>
              <v:shape id="Text Box 217" o:spid="_x0000_s1026" type="#_x0000_t202" style="position:absolute;left:0;text-align:left;margin-left:5.6pt;margin-top:60.25pt;width:438.4pt;height:100.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">
                <v:textbox>
                  <w:txbxContent>
                    <w:p w14:paraId="1B0F083D" w14:textId="35238E4F" w:rsidR="00D83A00" w:rsidRPr="00B009D3" w:rsidRDefault="00D83A00" w:rsidP="00F93F42">
                      <w:pPr>
                        <w:rPr>
                          <w:i/>
                        </w:rPr>
                      </w:pPr>
                      <w:r w:rsidRPr="00B009D3">
                        <w:rPr>
                          <w:b/>
                          <w:i/>
                        </w:rPr>
                        <w:t xml:space="preserve">Note to the </w:t>
                      </w:r>
                      <w:r>
                        <w:rPr>
                          <w:b/>
                          <w:i/>
                        </w:rPr>
                        <w:t>Purchaser</w:t>
                      </w:r>
                      <w:r w:rsidRPr="00B009D3">
                        <w:rPr>
                          <w:i/>
                        </w:rPr>
                        <w:t xml:space="preserve">: </w:t>
                      </w:r>
                    </w:p>
                    <w:p w14:paraId="2ABBBAFE" w14:textId="2DC636C0" w:rsidR="00D83A00" w:rsidRPr="00B009D3" w:rsidRDefault="00D83A00" w:rsidP="00F93F42">
                      <w:pPr>
                        <w:ind w:left="360"/>
                        <w:rPr>
                          <w:i/>
                        </w:rPr>
                      </w:pPr>
                      <w:r w:rsidRPr="00B009D3">
                        <w:rPr>
                          <w:b/>
                          <w:i/>
                        </w:rPr>
                        <w:t>The following minimum requirements shall not be modified</w:t>
                      </w:r>
                      <w:r w:rsidRPr="00B009D3">
                        <w:rPr>
                          <w:i/>
                        </w:rPr>
                        <w:t xml:space="preserve">. The </w:t>
                      </w:r>
                      <w:r>
                        <w:rPr>
                          <w:i/>
                        </w:rPr>
                        <w:t>Purchaser</w:t>
                      </w:r>
                      <w:r w:rsidRPr="00B009D3">
                        <w:rPr>
                          <w:i/>
                        </w:rPr>
                        <w:t xml:space="preserve"> may add </w:t>
                      </w:r>
                      <w:r w:rsidRPr="00D556E1">
                        <w:rPr>
                          <w:i/>
                        </w:rPr>
                        <w:t>additional requirements to address identified issues,</w:t>
                      </w:r>
                      <w:r w:rsidRPr="00B009D3">
                        <w:rPr>
                          <w:i/>
                        </w:rPr>
                        <w:t xml:space="preserve"> informed by relevant environmental and social assessment.</w:t>
                      </w:r>
                    </w:p>
                    <w:p w14:paraId="7448B5A1" w14:textId="5DD5282B" w:rsidR="00D83A00" w:rsidRPr="00455910" w:rsidRDefault="00D83A00" w:rsidP="00F93F42">
                      <w:pPr>
                        <w:ind w:firstLine="360"/>
                        <w:rPr>
                          <w:b/>
                          <w:i/>
                        </w:rPr>
                      </w:pPr>
                      <w:r w:rsidRPr="00B009D3">
                        <w:rPr>
                          <w:b/>
                          <w:i/>
                        </w:rPr>
                        <w:t xml:space="preserve">Delete this Box prior to issuance of the </w:t>
                      </w:r>
                      <w:r w:rsidR="00EE79A1">
                        <w:rPr>
                          <w:b/>
                          <w:i/>
                        </w:rPr>
                        <w:t xml:space="preserve">Request for Proposals </w:t>
                      </w:r>
                      <w:r w:rsidRPr="00B009D3">
                        <w:rPr>
                          <w:b/>
                          <w:i/>
                        </w:rPr>
                        <w:t>document.</w:t>
                      </w:r>
                    </w:p>
                    <w:p w14:paraId="246CE54A" w14:textId="77777777" w:rsidR="00D83A00" w:rsidRDefault="00D83A00" w:rsidP="00F93F42"/>
                  </w:txbxContent>
                </v:textbox>
                <w10:wrap type="square"/>
              </v:shape>
            </w:pict>
          </mc:Fallback>
        </mc:AlternateContent>
      </w:r>
      <w:r w:rsidR="00F93F42" w:rsidRPr="002C367D">
        <w:rPr>
          <w:smallCaps/>
        </w:rPr>
        <w:t xml:space="preserve">Code of Conduct for </w:t>
      </w:r>
      <w:r w:rsidR="00B545B6" w:rsidRPr="002C367D">
        <w:rPr>
          <w:smallCaps/>
        </w:rPr>
        <w:t>Supplier’</w:t>
      </w:r>
      <w:r w:rsidR="00F93F42" w:rsidRPr="002C367D">
        <w:rPr>
          <w:smallCaps/>
        </w:rPr>
        <w:t>s Personnel</w:t>
      </w:r>
      <w:r w:rsidR="00810538" w:rsidRPr="002C367D">
        <w:rPr>
          <w:smallCaps/>
        </w:rPr>
        <w:t xml:space="preserve"> F</w:t>
      </w:r>
      <w:r w:rsidR="00F93F42" w:rsidRPr="002C367D">
        <w:rPr>
          <w:smallCaps/>
        </w:rPr>
        <w:t>orm</w:t>
      </w:r>
      <w:bookmarkStart w:id="601" w:name="_Hlk534203457"/>
      <w:bookmarkEnd w:id="599"/>
    </w:p>
    <w:p w14:paraId="488F0929" w14:textId="5C78CB11" w:rsidR="00F93F42" w:rsidRPr="002C367D" w:rsidRDefault="00C411EC" w:rsidP="00067A37">
      <w:pPr>
        <w:spacing w:before="240"/>
        <w:rPr>
          <w:b/>
          <w:sz w:val="28"/>
          <w:szCs w:val="28"/>
        </w:rPr>
      </w:pPr>
      <w:bookmarkStart w:id="602" w:name="_Hlk27225778"/>
      <w:bookmarkEnd w:id="600"/>
      <w:r w:rsidRPr="002C367D">
        <w:rPr>
          <w:smallCaps/>
          <w:noProof/>
        </w:rPr>
        <mc:AlternateContent>
          <mc:Choice Requires="wps">
            <w:drawing>
              <wp:anchor distT="45720" distB="45720" distL="114300" distR="114300" simplePos="0" relativeHeight="251658242" behindDoc="0" locked="0" layoutInCell="1" allowOverlap="1" wp14:anchorId="6E4EE3A3" wp14:editId="636E1830">
                <wp:simplePos x="0" y="0"/>
                <wp:positionH relativeFrom="column">
                  <wp:posOffset>73660</wp:posOffset>
                </wp:positionH>
                <wp:positionV relativeFrom="paragraph">
                  <wp:posOffset>1833245</wp:posOffset>
                </wp:positionV>
                <wp:extent cx="5567680" cy="1564640"/>
                <wp:effectExtent l="0" t="0" r="13970" b="1651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7680" cy="1564640"/>
                        </a:xfrm>
                        <a:prstGeom prst="rect">
                          <a:avLst/>
                        </a:prstGeom>
                        <a:solidFill>
                          <a:srgbClr val="FFFFFF"/>
                        </a:solidFill>
                        <a:ln w="9525">
                          <a:solidFill>
                            <a:srgbClr val="000000"/>
                          </a:solidFill>
                          <a:miter lim="800000"/>
                          <a:headEnd/>
                          <a:tailEnd/>
                        </a:ln>
                      </wps:spPr>
                      <wps:txbx>
                        <w:txbxContent>
                          <w:p w14:paraId="3FB90BBC" w14:textId="6B9E20A0" w:rsidR="00D83A00" w:rsidRPr="00B009D3" w:rsidRDefault="00D83A00" w:rsidP="00F93F42">
                            <w:pPr>
                              <w:rPr>
                                <w14:textOutline w14:w="9525" w14:cap="rnd" w14:cmpd="sng" w14:algn="ctr">
                                  <w14:noFill/>
                                  <w14:prstDash w14:val="solid"/>
                                  <w14:bevel/>
                                </w14:textOutline>
                              </w:rPr>
                            </w:pPr>
                            <w:r w:rsidRPr="00B009D3">
                              <w:rPr>
                                <w:b/>
                                <w14:textOutline w14:w="9525" w14:cap="rnd" w14:cmpd="sng" w14:algn="ctr">
                                  <w14:noFill/>
                                  <w14:prstDash w14:val="solid"/>
                                  <w14:bevel/>
                                </w14:textOutline>
                              </w:rPr>
                              <w:t xml:space="preserve">Note to the </w:t>
                            </w:r>
                            <w:r w:rsidR="00A64EA0">
                              <w:rPr>
                                <w:b/>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w:t>
                            </w:r>
                          </w:p>
                          <w:p w14:paraId="39040D4E" w14:textId="2C569BC1" w:rsidR="00D83A00" w:rsidRPr="00B009D3" w:rsidRDefault="00D83A00" w:rsidP="00F93F42">
                            <w:pPr>
                              <w:spacing w:after="240"/>
                              <w:ind w:left="36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 xml:space="preserve">The minimum content of the Code of Conduct form as set out by the </w:t>
                            </w:r>
                            <w:r>
                              <w:rPr>
                                <w:b/>
                                <w14:textOutline w14:w="9525" w14:cap="rnd" w14:cmpd="sng" w14:algn="ctr">
                                  <w14:noFill/>
                                  <w14:prstDash w14:val="solid"/>
                                  <w14:bevel/>
                                </w14:textOutline>
                              </w:rPr>
                              <w:t xml:space="preserve">Purchaser </w:t>
                            </w:r>
                            <w:r w:rsidRPr="00B009D3">
                              <w:rPr>
                                <w:b/>
                                <w14:textOutline w14:w="9525" w14:cap="rnd" w14:cmpd="sng" w14:algn="ctr">
                                  <w14:noFill/>
                                  <w14:prstDash w14:val="solid"/>
                                  <w14:bevel/>
                                </w14:textOutline>
                              </w:rPr>
                              <w:t>shall not be substantially modified</w:t>
                            </w:r>
                            <w:r w:rsidRPr="00B009D3">
                              <w:rPr>
                                <w14:textOutline w14:w="9525" w14:cap="rnd" w14:cmpd="sng" w14:algn="ctr">
                                  <w14:noFill/>
                                  <w14:prstDash w14:val="solid"/>
                                  <w14:bevel/>
                                </w14:textOutline>
                              </w:rPr>
                              <w:t xml:space="preserve">. However, the </w:t>
                            </w:r>
                            <w:r w:rsidR="00A64EA0">
                              <w:rPr>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may add requirements as appropriate, including to take into account Contract-specific issues/risks.  </w:t>
                            </w:r>
                          </w:p>
                          <w:p w14:paraId="6B7F334A" w14:textId="0DAF587F" w:rsidR="00D83A00" w:rsidRPr="004F7ADC" w:rsidRDefault="00D83A00" w:rsidP="00F93F42">
                            <w:pPr>
                              <w:ind w:left="360"/>
                              <w:rPr>
                                <w:bCs/>
                              </w:rPr>
                            </w:pPr>
                            <w:r w:rsidRPr="00B009D3">
                              <w:rPr>
                                <w14:textOutline w14:w="9525" w14:cap="rnd" w14:cmpd="sng" w14:algn="ctr">
                                  <w14:noFill/>
                                  <w14:prstDash w14:val="solid"/>
                                  <w14:bevel/>
                                </w14:textOutline>
                              </w:rPr>
                              <w:t xml:space="preserve">The </w:t>
                            </w:r>
                            <w:r w:rsidR="00A64EA0">
                              <w:rPr>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shall initial and submit the Code of Conduct form as part of its </w:t>
                            </w:r>
                            <w:r w:rsidR="00C411EC">
                              <w:rPr>
                                <w14:textOutline w14:w="9525" w14:cap="rnd" w14:cmpd="sng" w14:algn="ctr">
                                  <w14:noFill/>
                                  <w14:prstDash w14:val="solid"/>
                                  <w14:bevel/>
                                </w14:textOutline>
                              </w:rPr>
                              <w:t>proposal</w:t>
                            </w:r>
                            <w:r w:rsidRPr="00B009D3">
                              <w:rPr>
                                <w14:textOutline w14:w="9525" w14:cap="rnd" w14:cmpd="sng" w14:algn="ctr">
                                  <w14:noFill/>
                                  <w14:prstDash w14:val="solid"/>
                                  <w14:bevel/>
                                </w14:textOutline>
                              </w:rPr>
                              <w:t>.</w:t>
                            </w:r>
                          </w:p>
                          <w:p w14:paraId="09DF8271" w14:textId="77777777" w:rsidR="00D83A00" w:rsidRDefault="00D83A00" w:rsidP="00F93F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EE3A3" id="Text Box 6" o:spid="_x0000_s1027" type="#_x0000_t202" style="position:absolute;left:0;text-align:left;margin-left:5.8pt;margin-top:144.35pt;width:438.4pt;height:123.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">
                <v:textbox>
                  <w:txbxContent>
                    <w:p w14:paraId="3FB90BBC" w14:textId="6B9E20A0" w:rsidR="00D83A00" w:rsidRPr="00B009D3" w:rsidRDefault="00D83A00" w:rsidP="00F93F42">
                      <w:pPr>
                        <w:rPr>
                          <w14:textOutline w14:w="9525" w14:cap="rnd" w14:cmpd="sng" w14:algn="ctr">
                            <w14:noFill/>
                            <w14:prstDash w14:val="solid"/>
                            <w14:bevel/>
                          </w14:textOutline>
                        </w:rPr>
                      </w:pPr>
                      <w:r w:rsidRPr="00B009D3">
                        <w:rPr>
                          <w:b/>
                          <w14:textOutline w14:w="9525" w14:cap="rnd" w14:cmpd="sng" w14:algn="ctr">
                            <w14:noFill/>
                            <w14:prstDash w14:val="solid"/>
                            <w14:bevel/>
                          </w14:textOutline>
                        </w:rPr>
                        <w:t xml:space="preserve">Note to the </w:t>
                      </w:r>
                      <w:r w:rsidR="00A64EA0">
                        <w:rPr>
                          <w:b/>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w:t>
                      </w:r>
                    </w:p>
                    <w:p w14:paraId="39040D4E" w14:textId="2C569BC1" w:rsidR="00D83A00" w:rsidRPr="00B009D3" w:rsidRDefault="00D83A00" w:rsidP="00F93F42">
                      <w:pPr>
                        <w:spacing w:after="240"/>
                        <w:ind w:left="36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 xml:space="preserve">The minimum content of the Code of Conduct form as set out by the </w:t>
                      </w:r>
                      <w:r>
                        <w:rPr>
                          <w:b/>
                          <w14:textOutline w14:w="9525" w14:cap="rnd" w14:cmpd="sng" w14:algn="ctr">
                            <w14:noFill/>
                            <w14:prstDash w14:val="solid"/>
                            <w14:bevel/>
                          </w14:textOutline>
                        </w:rPr>
                        <w:t xml:space="preserve">Purchaser </w:t>
                      </w:r>
                      <w:r w:rsidRPr="00B009D3">
                        <w:rPr>
                          <w:b/>
                          <w14:textOutline w14:w="9525" w14:cap="rnd" w14:cmpd="sng" w14:algn="ctr">
                            <w14:noFill/>
                            <w14:prstDash w14:val="solid"/>
                            <w14:bevel/>
                          </w14:textOutline>
                        </w:rPr>
                        <w:t>shall not be substantially modified</w:t>
                      </w:r>
                      <w:r w:rsidRPr="00B009D3">
                        <w:rPr>
                          <w14:textOutline w14:w="9525" w14:cap="rnd" w14:cmpd="sng" w14:algn="ctr">
                            <w14:noFill/>
                            <w14:prstDash w14:val="solid"/>
                            <w14:bevel/>
                          </w14:textOutline>
                        </w:rPr>
                        <w:t xml:space="preserve">. However, the </w:t>
                      </w:r>
                      <w:r w:rsidR="00A64EA0">
                        <w:rPr>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may add requirements as appropriate, including to take into account Contract-specific issues/risks.  </w:t>
                      </w:r>
                    </w:p>
                    <w:p w14:paraId="6B7F334A" w14:textId="0DAF587F" w:rsidR="00D83A00" w:rsidRPr="004F7ADC" w:rsidRDefault="00D83A00" w:rsidP="00F93F42">
                      <w:pPr>
                        <w:ind w:left="360"/>
                        <w:rPr>
                          <w:bCs/>
                        </w:rPr>
                      </w:pPr>
                      <w:r w:rsidRPr="00B009D3">
                        <w:rPr>
                          <w14:textOutline w14:w="9525" w14:cap="rnd" w14:cmpd="sng" w14:algn="ctr">
                            <w14:noFill/>
                            <w14:prstDash w14:val="solid"/>
                            <w14:bevel/>
                          </w14:textOutline>
                        </w:rPr>
                        <w:t xml:space="preserve">The </w:t>
                      </w:r>
                      <w:r w:rsidR="00A64EA0">
                        <w:rPr>
                          <w14:textOutline w14:w="9525" w14:cap="rnd" w14:cmpd="sng" w14:algn="ctr">
                            <w14:noFill/>
                            <w14:prstDash w14:val="solid"/>
                            <w14:bevel/>
                          </w14:textOutline>
                        </w:rPr>
                        <w:t>Proposer</w:t>
                      </w:r>
                      <w:r w:rsidRPr="00B009D3">
                        <w:rPr>
                          <w14:textOutline w14:w="9525" w14:cap="rnd" w14:cmpd="sng" w14:algn="ctr">
                            <w14:noFill/>
                            <w14:prstDash w14:val="solid"/>
                            <w14:bevel/>
                          </w14:textOutline>
                        </w:rPr>
                        <w:t xml:space="preserve"> shall initial and submit the Code of Conduct form as part of its </w:t>
                      </w:r>
                      <w:r w:rsidR="00C411EC">
                        <w:rPr>
                          <w14:textOutline w14:w="9525" w14:cap="rnd" w14:cmpd="sng" w14:algn="ctr">
                            <w14:noFill/>
                            <w14:prstDash w14:val="solid"/>
                            <w14:bevel/>
                          </w14:textOutline>
                        </w:rPr>
                        <w:t>proposal</w:t>
                      </w:r>
                      <w:r w:rsidRPr="00B009D3">
                        <w:rPr>
                          <w14:textOutline w14:w="9525" w14:cap="rnd" w14:cmpd="sng" w14:algn="ctr">
                            <w14:noFill/>
                            <w14:prstDash w14:val="solid"/>
                            <w14:bevel/>
                          </w14:textOutline>
                        </w:rPr>
                        <w:t>.</w:t>
                      </w:r>
                    </w:p>
                    <w:p w14:paraId="09DF8271" w14:textId="77777777" w:rsidR="00D83A00" w:rsidRDefault="00D83A00" w:rsidP="00F93F42"/>
                  </w:txbxContent>
                </v:textbox>
                <w10:wrap type="square"/>
              </v:shape>
            </w:pict>
          </mc:Fallback>
        </mc:AlternateContent>
      </w:r>
    </w:p>
    <w:p w14:paraId="141B8495" w14:textId="468DCC93" w:rsidR="00F93F42" w:rsidRPr="002C367D" w:rsidRDefault="00F93F42" w:rsidP="00F93F42">
      <w:pPr>
        <w:spacing w:before="240"/>
        <w:jc w:val="center"/>
        <w:rPr>
          <w:bCs/>
          <w:i/>
        </w:rPr>
      </w:pPr>
      <w:r w:rsidRPr="002C367D">
        <w:rPr>
          <w:b/>
          <w:sz w:val="28"/>
          <w:szCs w:val="28"/>
        </w:rPr>
        <w:t xml:space="preserve">CODE OF CONDUCT FOR </w:t>
      </w:r>
      <w:r w:rsidR="008D015E" w:rsidRPr="002C367D">
        <w:rPr>
          <w:b/>
          <w:sz w:val="28"/>
          <w:szCs w:val="28"/>
        </w:rPr>
        <w:t>SUPPLIER</w:t>
      </w:r>
      <w:r w:rsidRPr="002C367D">
        <w:rPr>
          <w:b/>
          <w:sz w:val="28"/>
          <w:szCs w:val="28"/>
        </w:rPr>
        <w:t>’S PERSONNEL</w:t>
      </w:r>
    </w:p>
    <w:bookmarkEnd w:id="602"/>
    <w:p w14:paraId="16EBD54E" w14:textId="23F93963" w:rsidR="00F93F42" w:rsidRPr="002C367D" w:rsidRDefault="00F93F42" w:rsidP="00F93F42">
      <w:pPr>
        <w:spacing w:before="240" w:after="240"/>
        <w:ind w:right="-72"/>
        <w:rPr>
          <w:bCs/>
          <w:strike/>
        </w:rPr>
      </w:pPr>
      <w:r w:rsidRPr="002C367D">
        <w:rPr>
          <w:bCs/>
        </w:rPr>
        <w:t xml:space="preserve">We are the </w:t>
      </w:r>
      <w:r w:rsidR="00B545B6" w:rsidRPr="002C367D">
        <w:rPr>
          <w:bCs/>
        </w:rPr>
        <w:t>Supplier</w:t>
      </w:r>
      <w:r w:rsidRPr="002C367D">
        <w:rPr>
          <w:bCs/>
        </w:rPr>
        <w:t>, [</w:t>
      </w:r>
      <w:r w:rsidRPr="002C367D">
        <w:rPr>
          <w:bCs/>
          <w:i/>
        </w:rPr>
        <w:t xml:space="preserve">enter name of </w:t>
      </w:r>
      <w:r w:rsidR="00B545B6" w:rsidRPr="002C367D">
        <w:rPr>
          <w:bCs/>
          <w:i/>
        </w:rPr>
        <w:t>Supplier</w:t>
      </w:r>
      <w:r w:rsidRPr="002C367D">
        <w:rPr>
          <w:bCs/>
        </w:rPr>
        <w:t>].  We have signed a contract with [</w:t>
      </w:r>
      <w:r w:rsidRPr="002C367D">
        <w:rPr>
          <w:bCs/>
          <w:i/>
        </w:rPr>
        <w:t xml:space="preserve">enter name of </w:t>
      </w:r>
      <w:r w:rsidR="00131D66" w:rsidRPr="002C367D">
        <w:rPr>
          <w:bCs/>
          <w:i/>
        </w:rPr>
        <w:t>Purchaser</w:t>
      </w:r>
      <w:r w:rsidRPr="002C367D">
        <w:rPr>
          <w:bCs/>
        </w:rPr>
        <w:t>] for [</w:t>
      </w:r>
      <w:r w:rsidRPr="002C367D">
        <w:rPr>
          <w:bCs/>
          <w:i/>
        </w:rPr>
        <w:t xml:space="preserve">enter description of the </w:t>
      </w:r>
      <w:r w:rsidR="00B545B6" w:rsidRPr="002C367D">
        <w:rPr>
          <w:bCs/>
          <w:i/>
        </w:rPr>
        <w:t>Information System</w:t>
      </w:r>
      <w:r w:rsidRPr="002C367D">
        <w:rPr>
          <w:bCs/>
        </w:rPr>
        <w:t xml:space="preserve">]. The </w:t>
      </w:r>
      <w:r w:rsidR="00B545B6" w:rsidRPr="002C367D">
        <w:rPr>
          <w:bCs/>
        </w:rPr>
        <w:t>Information System</w:t>
      </w:r>
      <w:r w:rsidRPr="002C367D">
        <w:rPr>
          <w:bCs/>
        </w:rPr>
        <w:t xml:space="preserve"> will be </w:t>
      </w:r>
      <w:r w:rsidR="00131D66" w:rsidRPr="002C367D">
        <w:rPr>
          <w:bCs/>
        </w:rPr>
        <w:t xml:space="preserve">supplied to and </w:t>
      </w:r>
      <w:r w:rsidRPr="002C367D">
        <w:rPr>
          <w:bCs/>
        </w:rPr>
        <w:t>installed at [</w:t>
      </w:r>
      <w:r w:rsidRPr="002C367D">
        <w:rPr>
          <w:bCs/>
          <w:i/>
        </w:rPr>
        <w:t xml:space="preserve">enter the </w:t>
      </w:r>
      <w:r w:rsidR="00B545B6" w:rsidRPr="002C367D">
        <w:rPr>
          <w:bCs/>
          <w:i/>
        </w:rPr>
        <w:t xml:space="preserve">Project </w:t>
      </w:r>
      <w:r w:rsidRPr="002C367D">
        <w:rPr>
          <w:bCs/>
          <w:i/>
        </w:rPr>
        <w:t>Site</w:t>
      </w:r>
      <w:r w:rsidR="000A23F9" w:rsidRPr="002C367D">
        <w:rPr>
          <w:bCs/>
          <w:i/>
        </w:rPr>
        <w:t>/s</w:t>
      </w:r>
      <w:r w:rsidRPr="002C367D">
        <w:rPr>
          <w:bCs/>
          <w:i/>
        </w:rPr>
        <w:t>]</w:t>
      </w:r>
      <w:r w:rsidRPr="002C367D">
        <w:rPr>
          <w:bCs/>
        </w:rPr>
        <w:t>. Our contract requires us to implement measures to address environmental and social risks</w:t>
      </w:r>
      <w:r w:rsidR="00067A37" w:rsidRPr="002C367D">
        <w:rPr>
          <w:bCs/>
        </w:rPr>
        <w:t>.</w:t>
      </w:r>
    </w:p>
    <w:p w14:paraId="7062D79E" w14:textId="3900625F" w:rsidR="00F93F42" w:rsidRPr="002C367D" w:rsidRDefault="00F93F42" w:rsidP="00F93F42">
      <w:pPr>
        <w:spacing w:before="240" w:line="252" w:lineRule="auto"/>
        <w:rPr>
          <w:bCs/>
        </w:rPr>
      </w:pPr>
      <w:r w:rsidRPr="002C367D">
        <w:rPr>
          <w:bCs/>
        </w:rPr>
        <w:t xml:space="preserve">This Code of Conduct identifies the </w:t>
      </w:r>
      <w:r w:rsidR="00801721" w:rsidRPr="002C367D">
        <w:rPr>
          <w:bCs/>
        </w:rPr>
        <w:t>behaviour</w:t>
      </w:r>
      <w:r w:rsidRPr="002C367D">
        <w:rPr>
          <w:bCs/>
        </w:rPr>
        <w:t xml:space="preserve"> that we require from </w:t>
      </w:r>
      <w:bookmarkStart w:id="603" w:name="_Hlk26970869"/>
      <w:r w:rsidR="00F958D6" w:rsidRPr="002C367D">
        <w:rPr>
          <w:bCs/>
        </w:rPr>
        <w:t>Supplier’s</w:t>
      </w:r>
      <w:r w:rsidR="000A23F9" w:rsidRPr="002C367D">
        <w:rPr>
          <w:bCs/>
        </w:rPr>
        <w:t xml:space="preserve"> </w:t>
      </w:r>
      <w:bookmarkStart w:id="604" w:name="_Hlk27053939"/>
      <w:r w:rsidR="00F958D6" w:rsidRPr="002C367D">
        <w:rPr>
          <w:bCs/>
        </w:rPr>
        <w:t xml:space="preserve">Personnel </w:t>
      </w:r>
      <w:r w:rsidRPr="002C367D">
        <w:t xml:space="preserve">employed </w:t>
      </w:r>
      <w:r w:rsidR="000A23F9" w:rsidRPr="002C367D">
        <w:t xml:space="preserve">in </w:t>
      </w:r>
      <w:r w:rsidRPr="002C367D">
        <w:t xml:space="preserve">the execution of </w:t>
      </w:r>
      <w:r w:rsidR="000A23F9" w:rsidRPr="002C367D">
        <w:t xml:space="preserve">the Contract </w:t>
      </w:r>
      <w:r w:rsidRPr="002C367D">
        <w:t xml:space="preserve">at the </w:t>
      </w:r>
      <w:r w:rsidR="000A23F9" w:rsidRPr="002C367D">
        <w:t xml:space="preserve">Project </w:t>
      </w:r>
      <w:r w:rsidRPr="002C367D">
        <w:t>Site</w:t>
      </w:r>
      <w:bookmarkEnd w:id="603"/>
      <w:bookmarkEnd w:id="604"/>
      <w:r w:rsidR="000A23F9" w:rsidRPr="002C367D">
        <w:t xml:space="preserve">/s. </w:t>
      </w:r>
    </w:p>
    <w:p w14:paraId="1AF6B0C7" w14:textId="54191904" w:rsidR="00F93F42" w:rsidRPr="002C367D" w:rsidRDefault="00F93F42" w:rsidP="00F93F42">
      <w:pPr>
        <w:spacing w:before="240" w:line="252" w:lineRule="auto"/>
        <w:rPr>
          <w:bCs/>
        </w:rPr>
      </w:pPr>
      <w:r w:rsidRPr="002C367D">
        <w:rPr>
          <w:bCs/>
        </w:rPr>
        <w:t xml:space="preserve">Our workplace is an environment where unsafe, offensive, abusive or violent </w:t>
      </w:r>
      <w:r w:rsidR="00442648" w:rsidRPr="002C367D">
        <w:rPr>
          <w:bCs/>
        </w:rPr>
        <w:t>behaviour</w:t>
      </w:r>
      <w:r w:rsidRPr="002C367D">
        <w:rPr>
          <w:bCs/>
        </w:rPr>
        <w:t xml:space="preserve"> will not be tolerated and where all persons should feel comfortable raising issues or concerns without fear of retaliation.</w:t>
      </w:r>
    </w:p>
    <w:p w14:paraId="04E876D2" w14:textId="77777777" w:rsidR="00F93F42" w:rsidRPr="002C367D" w:rsidRDefault="00F93F42" w:rsidP="00B40A19">
      <w:pPr>
        <w:keepNext/>
        <w:spacing w:before="240" w:line="252" w:lineRule="auto"/>
        <w:rPr>
          <w:b/>
          <w:bCs/>
        </w:rPr>
      </w:pPr>
      <w:r w:rsidRPr="002C367D">
        <w:rPr>
          <w:b/>
          <w:bCs/>
        </w:rPr>
        <w:t>REQUIRED CONDUCT</w:t>
      </w:r>
    </w:p>
    <w:p w14:paraId="6523166D" w14:textId="4BE82466" w:rsidR="00F93F42" w:rsidRPr="002C367D" w:rsidRDefault="000A23F9" w:rsidP="00B40A19">
      <w:pPr>
        <w:keepNext/>
        <w:spacing w:line="252" w:lineRule="auto"/>
        <w:rPr>
          <w:bCs/>
        </w:rPr>
      </w:pPr>
      <w:r w:rsidRPr="002C367D">
        <w:rPr>
          <w:bCs/>
        </w:rPr>
        <w:t>Supplier</w:t>
      </w:r>
      <w:r w:rsidR="00F958D6" w:rsidRPr="002C367D">
        <w:rPr>
          <w:bCs/>
        </w:rPr>
        <w:t>’</w:t>
      </w:r>
      <w:r w:rsidRPr="002C367D">
        <w:rPr>
          <w:bCs/>
        </w:rPr>
        <w:t xml:space="preserve">s </w:t>
      </w:r>
      <w:r w:rsidR="00F958D6" w:rsidRPr="002C367D">
        <w:rPr>
          <w:bCs/>
        </w:rPr>
        <w:t xml:space="preserve">Personnel </w:t>
      </w:r>
      <w:r w:rsidR="00F93F42" w:rsidRPr="002C367D">
        <w:t xml:space="preserve">employed </w:t>
      </w:r>
      <w:r w:rsidRPr="002C367D">
        <w:t xml:space="preserve">in </w:t>
      </w:r>
      <w:r w:rsidR="00F93F42" w:rsidRPr="002C367D">
        <w:t xml:space="preserve">the execution of </w:t>
      </w:r>
      <w:r w:rsidRPr="002C367D">
        <w:t xml:space="preserve">the Contract </w:t>
      </w:r>
      <w:r w:rsidRPr="002C367D">
        <w:rPr>
          <w:noProof/>
        </w:rPr>
        <w:t xml:space="preserve">at the Project Site/s </w:t>
      </w:r>
      <w:r w:rsidR="00F93F42" w:rsidRPr="002C367D">
        <w:rPr>
          <w:bCs/>
        </w:rPr>
        <w:t>shall:</w:t>
      </w:r>
    </w:p>
    <w:p w14:paraId="0E204006" w14:textId="77777777" w:rsidR="00F93F42" w:rsidRPr="002C367D" w:rsidRDefault="00F93F42" w:rsidP="00394921">
      <w:pPr>
        <w:pStyle w:val="ListParagraph"/>
        <w:numPr>
          <w:ilvl w:val="0"/>
          <w:numId w:val="48"/>
        </w:numPr>
        <w:suppressAutoHyphens w:val="0"/>
        <w:contextualSpacing w:val="0"/>
        <w:rPr>
          <w:rFonts w:eastAsia="Arial Narrow"/>
          <w:color w:val="000000"/>
        </w:rPr>
      </w:pPr>
      <w:r w:rsidRPr="002C367D">
        <w:rPr>
          <w:rFonts w:eastAsia="Arial Narrow"/>
          <w:color w:val="000000"/>
        </w:rPr>
        <w:t>carry out his/her duties competently and diligently;</w:t>
      </w:r>
    </w:p>
    <w:p w14:paraId="0644D34A" w14:textId="23C94881" w:rsidR="00F93F42" w:rsidRPr="002C367D" w:rsidRDefault="00F93F42" w:rsidP="00394921">
      <w:pPr>
        <w:pStyle w:val="ListParagraph"/>
        <w:numPr>
          <w:ilvl w:val="0"/>
          <w:numId w:val="48"/>
        </w:numPr>
        <w:suppressAutoHyphens w:val="0"/>
        <w:spacing w:line="240" w:lineRule="atLeast"/>
        <w:contextualSpacing w:val="0"/>
        <w:rPr>
          <w:rFonts w:eastAsia="Calibri"/>
        </w:rPr>
      </w:pPr>
      <w:r w:rsidRPr="002C367D">
        <w:rPr>
          <w:rFonts w:eastAsia="Arial Narrow"/>
          <w:color w:val="000000"/>
        </w:rPr>
        <w:t xml:space="preserve">comply with this Code of Conduct and all applicable laws, regulations and other requirements, including requirements </w:t>
      </w:r>
      <w:r w:rsidRPr="002C367D">
        <w:t xml:space="preserve">to protect the health, safety and well-being of other </w:t>
      </w:r>
      <w:r w:rsidR="008D015E" w:rsidRPr="002C367D">
        <w:t>Supplier</w:t>
      </w:r>
      <w:r w:rsidRPr="002C367D">
        <w:t xml:space="preserve">’s </w:t>
      </w:r>
      <w:r w:rsidR="00F958D6" w:rsidRPr="002C367D">
        <w:t>P</w:t>
      </w:r>
      <w:r w:rsidRPr="002C367D">
        <w:t>ersonnel and any other person;</w:t>
      </w:r>
      <w:r w:rsidRPr="002C367D" w:rsidDel="004C494B">
        <w:rPr>
          <w:rFonts w:eastAsia="Calibri"/>
        </w:rPr>
        <w:t xml:space="preserve"> </w:t>
      </w:r>
    </w:p>
    <w:p w14:paraId="196A7EB3" w14:textId="77777777" w:rsidR="00F93F42" w:rsidRPr="002C367D" w:rsidRDefault="00F93F42" w:rsidP="00394921">
      <w:pPr>
        <w:pStyle w:val="ListParagraph"/>
        <w:numPr>
          <w:ilvl w:val="0"/>
          <w:numId w:val="48"/>
        </w:numPr>
        <w:suppressAutoHyphens w:val="0"/>
        <w:spacing w:line="240" w:lineRule="atLeast"/>
        <w:contextualSpacing w:val="0"/>
        <w:rPr>
          <w:rFonts w:eastAsia="Calibri"/>
        </w:rPr>
      </w:pPr>
      <w:r w:rsidRPr="002C367D">
        <w:rPr>
          <w:lang w:eastAsia="en-GB"/>
        </w:rPr>
        <w:t>maintain a safe working environment including by:</w:t>
      </w:r>
    </w:p>
    <w:p w14:paraId="258B5113" w14:textId="77777777" w:rsidR="00F93F42" w:rsidRPr="002C367D" w:rsidRDefault="00F93F42" w:rsidP="00394921">
      <w:pPr>
        <w:pStyle w:val="ListParagraph"/>
        <w:numPr>
          <w:ilvl w:val="1"/>
          <w:numId w:val="48"/>
        </w:numPr>
        <w:suppressAutoHyphens w:val="0"/>
        <w:spacing w:line="240" w:lineRule="atLeast"/>
        <w:contextualSpacing w:val="0"/>
        <w:rPr>
          <w:rFonts w:eastAsia="Calibri"/>
        </w:rPr>
      </w:pPr>
      <w:r w:rsidRPr="002C367D">
        <w:rPr>
          <w:lang w:eastAsia="en-GB"/>
        </w:rPr>
        <w:lastRenderedPageBreak/>
        <w:t xml:space="preserve">ensuring that workplaces, machinery, equipment and processes under each person’s control are safe and without risk to health; </w:t>
      </w:r>
    </w:p>
    <w:p w14:paraId="6CB21AA5" w14:textId="77777777" w:rsidR="00F93F42" w:rsidRPr="002C367D" w:rsidRDefault="00F93F42" w:rsidP="00394921">
      <w:pPr>
        <w:pStyle w:val="ListParagraph"/>
        <w:numPr>
          <w:ilvl w:val="1"/>
          <w:numId w:val="48"/>
        </w:numPr>
        <w:suppressAutoHyphens w:val="0"/>
        <w:spacing w:line="240" w:lineRule="atLeast"/>
        <w:contextualSpacing w:val="0"/>
        <w:rPr>
          <w:rFonts w:eastAsia="Calibri"/>
        </w:rPr>
      </w:pPr>
      <w:r w:rsidRPr="002C367D">
        <w:rPr>
          <w:rFonts w:eastAsia="Calibri"/>
        </w:rPr>
        <w:t xml:space="preserve">wearing required personal protective equipment; </w:t>
      </w:r>
      <w:r w:rsidRPr="002C367D">
        <w:rPr>
          <w:lang w:eastAsia="en-GB"/>
        </w:rPr>
        <w:t xml:space="preserve">  </w:t>
      </w:r>
    </w:p>
    <w:p w14:paraId="07B5167E" w14:textId="77777777" w:rsidR="00F93F42" w:rsidRPr="002C367D" w:rsidRDefault="00F93F42" w:rsidP="00394921">
      <w:pPr>
        <w:pStyle w:val="ListParagraph"/>
        <w:numPr>
          <w:ilvl w:val="1"/>
          <w:numId w:val="48"/>
        </w:numPr>
        <w:suppressAutoHyphens w:val="0"/>
        <w:spacing w:line="240" w:lineRule="atLeast"/>
        <w:contextualSpacing w:val="0"/>
        <w:rPr>
          <w:rFonts w:eastAsia="Calibri"/>
        </w:rPr>
      </w:pPr>
      <w:r w:rsidRPr="002C367D">
        <w:rPr>
          <w:lang w:eastAsia="en-GB"/>
        </w:rPr>
        <w:t xml:space="preserve">using appropriate measures relating to </w:t>
      </w:r>
      <w:r w:rsidRPr="002C367D">
        <w:t>chemical, physical and biological substances and agents</w:t>
      </w:r>
      <w:r w:rsidRPr="002C367D">
        <w:rPr>
          <w:lang w:eastAsia="en-GB"/>
        </w:rPr>
        <w:t>; and</w:t>
      </w:r>
    </w:p>
    <w:p w14:paraId="492C9EA3" w14:textId="77777777" w:rsidR="00F93F42" w:rsidRPr="002C367D" w:rsidRDefault="00F93F42" w:rsidP="00394921">
      <w:pPr>
        <w:pStyle w:val="ListParagraph"/>
        <w:numPr>
          <w:ilvl w:val="1"/>
          <w:numId w:val="48"/>
        </w:numPr>
        <w:suppressAutoHyphens w:val="0"/>
        <w:spacing w:line="240" w:lineRule="atLeast"/>
        <w:contextualSpacing w:val="0"/>
        <w:rPr>
          <w:rFonts w:eastAsia="Calibri"/>
        </w:rPr>
      </w:pPr>
      <w:r w:rsidRPr="002C367D">
        <w:rPr>
          <w:lang w:eastAsia="en-GB"/>
        </w:rPr>
        <w:t>following applicable emergency operating procedures.</w:t>
      </w:r>
    </w:p>
    <w:p w14:paraId="4FCEBC43" w14:textId="77777777" w:rsidR="00F93F42" w:rsidRPr="002C367D" w:rsidRDefault="00F93F42" w:rsidP="00394921">
      <w:pPr>
        <w:pStyle w:val="ListParagraph"/>
        <w:numPr>
          <w:ilvl w:val="0"/>
          <w:numId w:val="48"/>
        </w:numPr>
        <w:suppressAutoHyphens w:val="0"/>
        <w:contextualSpacing w:val="0"/>
        <w:rPr>
          <w:rFonts w:eastAsia="Arial Narrow"/>
          <w:color w:val="000000"/>
        </w:rPr>
      </w:pPr>
      <w:r w:rsidRPr="002C367D">
        <w:rPr>
          <w:rFonts w:eastAsia="Arial Narrow"/>
          <w:color w:val="000000"/>
        </w:rPr>
        <w:t xml:space="preserve">report </w:t>
      </w:r>
      <w:r w:rsidRPr="002C367D">
        <w:rPr>
          <w:lang w:eastAsia="en-GB"/>
        </w:rPr>
        <w:t>work situations that he/she believes are not safe or healthy and remove himself/herself from a work situation which he/she reasonably believes presents an imminent and serious danger to his/her life or health;</w:t>
      </w:r>
    </w:p>
    <w:p w14:paraId="49194981" w14:textId="77777777" w:rsidR="00F93F42" w:rsidRPr="002C367D" w:rsidRDefault="00F93F42" w:rsidP="00394921">
      <w:pPr>
        <w:pStyle w:val="ListParagraph"/>
        <w:numPr>
          <w:ilvl w:val="0"/>
          <w:numId w:val="48"/>
        </w:numPr>
        <w:suppressAutoHyphens w:val="0"/>
        <w:contextualSpacing w:val="0"/>
        <w:rPr>
          <w:rFonts w:eastAsia="Arial Narrow"/>
          <w:color w:val="000000"/>
        </w:rPr>
      </w:pPr>
      <w:r w:rsidRPr="002C367D">
        <w:rPr>
          <w:bCs/>
        </w:rPr>
        <w:t xml:space="preserve">treat other people with respect, and not discriminate against </w:t>
      </w:r>
      <w:r w:rsidRPr="002C367D">
        <w:rPr>
          <w:rFonts w:eastAsia="Arial Narrow"/>
          <w:color w:val="000000"/>
        </w:rPr>
        <w:t>specific groups such as women, people with disabilities, migrant workers or children;</w:t>
      </w:r>
    </w:p>
    <w:p w14:paraId="6A25BAAB" w14:textId="116B56B3" w:rsidR="00F93F42" w:rsidRPr="002C367D" w:rsidRDefault="00F93F42" w:rsidP="00394921">
      <w:pPr>
        <w:pStyle w:val="ListParagraph"/>
        <w:numPr>
          <w:ilvl w:val="0"/>
          <w:numId w:val="48"/>
        </w:numPr>
        <w:suppressAutoHyphens w:val="0"/>
        <w:spacing w:line="240" w:lineRule="atLeast"/>
        <w:contextualSpacing w:val="0"/>
        <w:rPr>
          <w:rFonts w:eastAsia="Arial Narrow"/>
          <w:color w:val="000000"/>
        </w:rPr>
      </w:pPr>
      <w:r w:rsidRPr="002C367D">
        <w:rPr>
          <w:bCs/>
        </w:rPr>
        <w:t>not engage</w:t>
      </w:r>
      <w:r w:rsidRPr="002C367D">
        <w:rPr>
          <w:rFonts w:eastAsia="Arial Narrow"/>
          <w:color w:val="000000"/>
        </w:rPr>
        <w:t xml:space="preserve"> </w:t>
      </w:r>
      <w:r w:rsidRPr="002C367D">
        <w:rPr>
          <w:bCs/>
        </w:rPr>
        <w:t xml:space="preserve">in any form of sexual harassment including </w:t>
      </w:r>
      <w:r w:rsidRPr="002C367D">
        <w:t xml:space="preserve">unwelcome sexual advances, requests for sexual </w:t>
      </w:r>
      <w:r w:rsidR="00442648" w:rsidRPr="002C367D">
        <w:t>favours</w:t>
      </w:r>
      <w:r w:rsidRPr="002C367D">
        <w:t xml:space="preserve">, and other verbal or physical conduct of a sexual nature with other </w:t>
      </w:r>
      <w:r w:rsidR="00CB290E" w:rsidRPr="002C367D">
        <w:t>Supplier’s</w:t>
      </w:r>
      <w:r w:rsidRPr="002C367D">
        <w:t xml:space="preserve"> or </w:t>
      </w:r>
      <w:r w:rsidR="0078645A" w:rsidRPr="002C367D">
        <w:t>Purchaser</w:t>
      </w:r>
      <w:r w:rsidRPr="002C367D">
        <w:t xml:space="preserve">’s </w:t>
      </w:r>
      <w:r w:rsidR="00F958D6" w:rsidRPr="002C367D">
        <w:t>Personnel</w:t>
      </w:r>
      <w:r w:rsidRPr="002C367D">
        <w:t>;</w:t>
      </w:r>
    </w:p>
    <w:p w14:paraId="44772609" w14:textId="77777777" w:rsidR="00F93F42" w:rsidRPr="002C367D" w:rsidRDefault="00F93F42" w:rsidP="00394921">
      <w:pPr>
        <w:pStyle w:val="ListParagraph"/>
        <w:numPr>
          <w:ilvl w:val="0"/>
          <w:numId w:val="48"/>
        </w:numPr>
        <w:suppressAutoHyphens w:val="0"/>
        <w:autoSpaceDE w:val="0"/>
        <w:autoSpaceDN w:val="0"/>
        <w:contextualSpacing w:val="0"/>
        <w:rPr>
          <w:color w:val="000000" w:themeColor="text1"/>
        </w:rPr>
      </w:pPr>
      <w:bookmarkStart w:id="605" w:name="_Hlk11663505"/>
      <w:r w:rsidRPr="002C367D">
        <w:t xml:space="preserve">not engage in </w:t>
      </w:r>
      <w:bookmarkStart w:id="606" w:name="_Hlk10196619"/>
      <w:r w:rsidRPr="002C367D">
        <w:t>Sexual Exploitation, which means any actual or attempted abuse of position of vulnerability, differential power or trust, for sexual purposes, including, but not limited to, profiting monetarily, socially or politically from the sexual exploitation of another</w:t>
      </w:r>
      <w:r w:rsidRPr="002C367D">
        <w:rPr>
          <w:color w:val="000000" w:themeColor="text1"/>
        </w:rPr>
        <w:t>;</w:t>
      </w:r>
      <w:bookmarkEnd w:id="606"/>
    </w:p>
    <w:p w14:paraId="29FB0109" w14:textId="77777777" w:rsidR="00F93F42" w:rsidRPr="002C367D" w:rsidRDefault="00F93F42" w:rsidP="00394921">
      <w:pPr>
        <w:pStyle w:val="StyleP3Header1-ClausesAfter12pt"/>
        <w:numPr>
          <w:ilvl w:val="0"/>
          <w:numId w:val="48"/>
        </w:numPr>
        <w:tabs>
          <w:tab w:val="clear" w:pos="972"/>
          <w:tab w:val="clear" w:pos="1008"/>
        </w:tabs>
        <w:spacing w:after="120" w:line="240" w:lineRule="atLeast"/>
        <w:rPr>
          <w:rFonts w:eastAsia="Calibri"/>
          <w:lang w:val="en-GB"/>
        </w:rPr>
      </w:pPr>
      <w:bookmarkStart w:id="607" w:name="_Hlk10196916"/>
      <w:r w:rsidRPr="002C367D">
        <w:rPr>
          <w:lang w:val="en-GB"/>
        </w:rPr>
        <w:t xml:space="preserve">not engage in in Sexual Abuse,  which means the actual or threatened physical intrusion of a sexual nature, whether by force or under unequal or coercive conditions; </w:t>
      </w:r>
    </w:p>
    <w:p w14:paraId="1D6380FA" w14:textId="77777777" w:rsidR="00F93F42" w:rsidRPr="002C367D" w:rsidRDefault="00F93F42" w:rsidP="00394921">
      <w:pPr>
        <w:pStyle w:val="StyleP3Header1-ClausesAfter12pt"/>
        <w:numPr>
          <w:ilvl w:val="0"/>
          <w:numId w:val="48"/>
        </w:numPr>
        <w:tabs>
          <w:tab w:val="clear" w:pos="972"/>
          <w:tab w:val="clear" w:pos="1008"/>
        </w:tabs>
        <w:spacing w:after="120" w:line="240" w:lineRule="atLeast"/>
        <w:rPr>
          <w:bCs/>
          <w:lang w:val="en-GB"/>
        </w:rPr>
      </w:pPr>
      <w:bookmarkStart w:id="608" w:name="_Hlk10196970"/>
      <w:bookmarkEnd w:id="607"/>
      <w:r w:rsidRPr="002C367D">
        <w:rPr>
          <w:bCs/>
          <w:lang w:val="en-GB"/>
        </w:rPr>
        <w:t xml:space="preserve">not engage in any form of sexual activity with individuals under the age of 18, except in case of pre-existing marriage; </w:t>
      </w:r>
      <w:bookmarkEnd w:id="605"/>
      <w:bookmarkEnd w:id="608"/>
    </w:p>
    <w:p w14:paraId="0D57ADF9" w14:textId="77777777" w:rsidR="00F93F42" w:rsidRPr="002C367D" w:rsidRDefault="00F93F42" w:rsidP="00394921">
      <w:pPr>
        <w:pStyle w:val="StyleP3Header1-ClausesAfter12pt"/>
        <w:numPr>
          <w:ilvl w:val="0"/>
          <w:numId w:val="48"/>
        </w:numPr>
        <w:tabs>
          <w:tab w:val="clear" w:pos="972"/>
          <w:tab w:val="clear" w:pos="1008"/>
        </w:tabs>
        <w:spacing w:after="120" w:line="240" w:lineRule="atLeast"/>
        <w:rPr>
          <w:bCs/>
          <w:lang w:val="en-GB"/>
        </w:rPr>
      </w:pPr>
      <w:r w:rsidRPr="002C367D">
        <w:rPr>
          <w:bCs/>
          <w:color w:val="000000"/>
          <w:lang w:val="en-GB"/>
        </w:rPr>
        <w:t xml:space="preserve">complete relevant training courses that will be provided related to the environmental and social aspects of the Contract, including on health and safety matters, </w:t>
      </w:r>
      <w:bookmarkStart w:id="609" w:name="_Hlk10197034"/>
      <w:r w:rsidRPr="002C367D">
        <w:rPr>
          <w:bCs/>
          <w:color w:val="000000"/>
          <w:lang w:val="en-GB"/>
        </w:rPr>
        <w:t>and Sexual Exploitation and Abuse, and Sexual Harassment (SH);</w:t>
      </w:r>
      <w:bookmarkEnd w:id="609"/>
    </w:p>
    <w:p w14:paraId="77B9D0F1" w14:textId="77777777" w:rsidR="00F93F42" w:rsidRPr="002C367D" w:rsidRDefault="00F93F42" w:rsidP="00394921">
      <w:pPr>
        <w:pStyle w:val="StyleP3Header1-ClausesAfter12pt"/>
        <w:numPr>
          <w:ilvl w:val="0"/>
          <w:numId w:val="48"/>
        </w:numPr>
        <w:tabs>
          <w:tab w:val="clear" w:pos="972"/>
          <w:tab w:val="clear" w:pos="1008"/>
        </w:tabs>
        <w:spacing w:after="120" w:line="240" w:lineRule="atLeast"/>
        <w:rPr>
          <w:bCs/>
          <w:lang w:val="en-GB"/>
        </w:rPr>
      </w:pPr>
      <w:r w:rsidRPr="002C367D">
        <w:rPr>
          <w:rFonts w:eastAsia="Calibri"/>
          <w:lang w:val="en-GB"/>
        </w:rPr>
        <w:t xml:space="preserve"> report violations of this Code of Conduct; and</w:t>
      </w:r>
    </w:p>
    <w:p w14:paraId="2E91A331" w14:textId="468F33B4" w:rsidR="00F93F42" w:rsidRPr="002C367D" w:rsidRDefault="00F93F42" w:rsidP="00394921">
      <w:pPr>
        <w:pStyle w:val="ListParagraph"/>
        <w:numPr>
          <w:ilvl w:val="0"/>
          <w:numId w:val="48"/>
        </w:numPr>
        <w:suppressAutoHyphens w:val="0"/>
        <w:spacing w:line="240" w:lineRule="atLeast"/>
        <w:contextualSpacing w:val="0"/>
        <w:rPr>
          <w:rFonts w:eastAsia="Calibri"/>
        </w:rPr>
      </w:pPr>
      <w:r w:rsidRPr="002C367D">
        <w:rPr>
          <w:rFonts w:eastAsia="Calibri"/>
        </w:rPr>
        <w:t xml:space="preserve">not retaliate against any person who reports violations of this Code of Conduct, whether to us or the </w:t>
      </w:r>
      <w:r w:rsidR="0066010B" w:rsidRPr="002C367D">
        <w:rPr>
          <w:rFonts w:eastAsia="Calibri"/>
        </w:rPr>
        <w:t>Purchaser</w:t>
      </w:r>
      <w:r w:rsidRPr="002C367D">
        <w:rPr>
          <w:rFonts w:eastAsia="Calibri"/>
        </w:rPr>
        <w:t xml:space="preserve">, or who makes use of the </w:t>
      </w:r>
      <w:r w:rsidRPr="002C367D">
        <w:rPr>
          <w:rFonts w:eastAsia="Arial Narrow"/>
          <w:color w:val="000000"/>
        </w:rPr>
        <w:t xml:space="preserve">grievance mechanism for </w:t>
      </w:r>
      <w:r w:rsidR="00CB290E" w:rsidRPr="002C367D">
        <w:rPr>
          <w:rFonts w:eastAsia="Arial Narrow"/>
          <w:color w:val="000000"/>
        </w:rPr>
        <w:t>Supplier</w:t>
      </w:r>
      <w:r w:rsidRPr="002C367D">
        <w:rPr>
          <w:rFonts w:eastAsia="Arial Narrow"/>
          <w:color w:val="000000"/>
        </w:rPr>
        <w:t>’s</w:t>
      </w:r>
      <w:r w:rsidR="00CB290E" w:rsidRPr="002C367D">
        <w:rPr>
          <w:rFonts w:eastAsia="Arial Narrow"/>
          <w:color w:val="000000"/>
        </w:rPr>
        <w:t xml:space="preserve"> </w:t>
      </w:r>
      <w:r w:rsidR="00F958D6" w:rsidRPr="002C367D">
        <w:rPr>
          <w:rFonts w:eastAsia="Arial Narrow"/>
          <w:color w:val="000000"/>
        </w:rPr>
        <w:t>Personnel</w:t>
      </w:r>
      <w:r w:rsidR="00F958D6" w:rsidRPr="002C367D">
        <w:rPr>
          <w:rFonts w:eastAsia="Calibri"/>
        </w:rPr>
        <w:t xml:space="preserve"> </w:t>
      </w:r>
      <w:r w:rsidRPr="002C367D">
        <w:rPr>
          <w:rFonts w:eastAsia="Calibri"/>
        </w:rPr>
        <w:t xml:space="preserve">or the project’s Grievance Redress Mechanism. </w:t>
      </w:r>
    </w:p>
    <w:p w14:paraId="242E492C" w14:textId="77777777" w:rsidR="00F93F42" w:rsidRPr="002C367D" w:rsidRDefault="00F93F42" w:rsidP="00F93F42">
      <w:pPr>
        <w:keepNext/>
        <w:spacing w:line="240" w:lineRule="atLeast"/>
        <w:rPr>
          <w:rFonts w:eastAsia="Calibri"/>
          <w:b/>
        </w:rPr>
      </w:pPr>
      <w:r w:rsidRPr="002C367D">
        <w:rPr>
          <w:rFonts w:eastAsia="Calibri"/>
          <w:b/>
        </w:rPr>
        <w:t xml:space="preserve">RAISING CONCERNS </w:t>
      </w:r>
    </w:p>
    <w:p w14:paraId="1EB9E392" w14:textId="6094F371" w:rsidR="00F93F42" w:rsidRPr="002C367D" w:rsidRDefault="00F93F42" w:rsidP="00F93F42">
      <w:pPr>
        <w:spacing w:line="240" w:lineRule="atLeast"/>
        <w:rPr>
          <w:rFonts w:eastAsia="Calibri"/>
        </w:rPr>
      </w:pPr>
      <w:r w:rsidRPr="002C367D">
        <w:rPr>
          <w:rFonts w:eastAsia="Calibri"/>
        </w:rPr>
        <w:t xml:space="preserve">If any person observes </w:t>
      </w:r>
      <w:r w:rsidR="00442648" w:rsidRPr="002C367D">
        <w:rPr>
          <w:rFonts w:eastAsia="Calibri"/>
        </w:rPr>
        <w:t>behaviour</w:t>
      </w:r>
      <w:r w:rsidRPr="002C367D">
        <w:rPr>
          <w:rFonts w:eastAsia="Calibri"/>
        </w:rPr>
        <w:t xml:space="preserve"> that he/she believes may represent a violation of this Code of Conduct, or that otherwise concerns him/her, he/she should raise the issue promptly. This can be done in either of the following ways:</w:t>
      </w:r>
    </w:p>
    <w:p w14:paraId="5C5C0F8F" w14:textId="25A8FE3F" w:rsidR="00F93F42" w:rsidRPr="002C367D" w:rsidRDefault="00F93F42" w:rsidP="00394921">
      <w:pPr>
        <w:pStyle w:val="ListParagraph"/>
        <w:numPr>
          <w:ilvl w:val="0"/>
          <w:numId w:val="49"/>
        </w:numPr>
        <w:suppressAutoHyphens w:val="0"/>
        <w:spacing w:line="240" w:lineRule="atLeast"/>
        <w:ind w:left="446"/>
        <w:contextualSpacing w:val="0"/>
        <w:rPr>
          <w:rFonts w:eastAsia="Calibri"/>
        </w:rPr>
      </w:pPr>
      <w:r w:rsidRPr="002C367D">
        <w:rPr>
          <w:rFonts w:eastAsia="Calibri"/>
        </w:rPr>
        <w:t>Contact [</w:t>
      </w:r>
      <w:r w:rsidRPr="002C367D">
        <w:rPr>
          <w:rFonts w:eastAsia="Calibri"/>
          <w:i/>
        </w:rPr>
        <w:t xml:space="preserve">enter name of the </w:t>
      </w:r>
      <w:r w:rsidR="008D015E" w:rsidRPr="002C367D">
        <w:rPr>
          <w:rFonts w:eastAsia="Calibri"/>
          <w:i/>
        </w:rPr>
        <w:t>Supplier</w:t>
      </w:r>
      <w:r w:rsidRPr="002C367D">
        <w:rPr>
          <w:rFonts w:eastAsia="Calibri"/>
          <w:i/>
        </w:rPr>
        <w:t xml:space="preserve">’s Social Expert with relevant experience in handling </w:t>
      </w:r>
      <w:bookmarkStart w:id="610" w:name="_Hlk21172013"/>
      <w:r w:rsidRPr="002C367D">
        <w:rPr>
          <w:rFonts w:eastAsia="Calibri"/>
          <w:i/>
        </w:rPr>
        <w:t>sexual exploitation, sexual abuse and sexual harassment cases</w:t>
      </w:r>
      <w:bookmarkEnd w:id="610"/>
      <w:r w:rsidRPr="002C367D">
        <w:rPr>
          <w:rFonts w:eastAsia="Calibri"/>
          <w:i/>
        </w:rPr>
        <w:t xml:space="preserve">, or if such person is not required under the Contract, another individual designated by the </w:t>
      </w:r>
      <w:r w:rsidR="008D015E" w:rsidRPr="002C367D">
        <w:rPr>
          <w:rFonts w:eastAsia="Calibri"/>
          <w:i/>
        </w:rPr>
        <w:t xml:space="preserve">Supplier </w:t>
      </w:r>
      <w:r w:rsidRPr="002C367D">
        <w:rPr>
          <w:rFonts w:eastAsia="Calibri"/>
          <w:i/>
        </w:rPr>
        <w:t>to handle these matters</w:t>
      </w:r>
      <w:r w:rsidRPr="002C367D">
        <w:rPr>
          <w:rFonts w:eastAsia="Calibri"/>
        </w:rPr>
        <w:t>] in writing at this address [   ] or by telephone at [   ] or in person at [   ]; or</w:t>
      </w:r>
    </w:p>
    <w:p w14:paraId="52CDD1A4" w14:textId="09A72237" w:rsidR="00F93F42" w:rsidRPr="002C367D" w:rsidRDefault="00F93F42" w:rsidP="00394921">
      <w:pPr>
        <w:pStyle w:val="ListParagraph"/>
        <w:numPr>
          <w:ilvl w:val="0"/>
          <w:numId w:val="49"/>
        </w:numPr>
        <w:suppressAutoHyphens w:val="0"/>
        <w:spacing w:line="240" w:lineRule="atLeast"/>
        <w:ind w:left="446"/>
        <w:contextualSpacing w:val="0"/>
        <w:rPr>
          <w:rFonts w:eastAsia="Calibri"/>
        </w:rPr>
      </w:pPr>
      <w:r w:rsidRPr="002C367D">
        <w:rPr>
          <w:rFonts w:eastAsia="Calibri"/>
        </w:rPr>
        <w:lastRenderedPageBreak/>
        <w:t xml:space="preserve">Call [  ]  to reach the </w:t>
      </w:r>
      <w:r w:rsidR="008D015E" w:rsidRPr="002C367D">
        <w:rPr>
          <w:rFonts w:eastAsia="Calibri"/>
        </w:rPr>
        <w:t>Supplier</w:t>
      </w:r>
      <w:r w:rsidRPr="002C367D">
        <w:rPr>
          <w:rFonts w:eastAsia="Calibri"/>
        </w:rPr>
        <w:t xml:space="preserve">’s hotline </w:t>
      </w:r>
      <w:r w:rsidRPr="002C367D">
        <w:rPr>
          <w:rFonts w:eastAsia="Calibri"/>
          <w:i/>
        </w:rPr>
        <w:t>(if any)</w:t>
      </w:r>
      <w:r w:rsidRPr="002C367D">
        <w:rPr>
          <w:rFonts w:eastAsia="Calibri"/>
        </w:rPr>
        <w:t xml:space="preserve"> and leave a message.</w:t>
      </w:r>
    </w:p>
    <w:p w14:paraId="3CF0619C" w14:textId="77777777" w:rsidR="00F93F42" w:rsidRPr="002C367D" w:rsidRDefault="00F93F42" w:rsidP="00F93F42">
      <w:pPr>
        <w:pStyle w:val="ListParagraph"/>
        <w:spacing w:line="240" w:lineRule="atLeast"/>
        <w:rPr>
          <w:rFonts w:eastAsia="Calibri"/>
        </w:rPr>
      </w:pPr>
    </w:p>
    <w:p w14:paraId="6CDD8020" w14:textId="77777777" w:rsidR="00F93F42" w:rsidRPr="002C367D" w:rsidRDefault="00F93F42" w:rsidP="00F93F42">
      <w:pPr>
        <w:pStyle w:val="ListParagraph"/>
        <w:spacing w:line="240" w:lineRule="atLeast"/>
        <w:ind w:left="0"/>
        <w:rPr>
          <w:rFonts w:eastAsia="Calibri"/>
        </w:rPr>
      </w:pPr>
      <w:bookmarkStart w:id="611" w:name="_Hlk11663640"/>
      <w:r w:rsidRPr="002C367D">
        <w:rPr>
          <w:rFonts w:eastAsia="Calibri"/>
        </w:rPr>
        <w:t xml:space="preserve">The person’s identity will be kept confidential, unless reporting of allegations is mandated by the country law. Anonymous complaints or allegations may also be submitted and will be given all due and appropriate consideration. We take seriously all reports of possible misconduct and will investigate and take appropriate action. </w:t>
      </w:r>
      <w:bookmarkStart w:id="612" w:name="_Hlk11686596"/>
      <w:r w:rsidRPr="002C367D">
        <w:rPr>
          <w:rFonts w:eastAsia="Calibri"/>
        </w:rPr>
        <w:t xml:space="preserve">We will provide warm referrals to service providers that may help support the person who experienced the alleged incident, as appropriate. </w:t>
      </w:r>
      <w:bookmarkEnd w:id="612"/>
    </w:p>
    <w:bookmarkEnd w:id="611"/>
    <w:p w14:paraId="08893F65" w14:textId="7AE1E54A" w:rsidR="00F93F42" w:rsidRPr="002C367D" w:rsidRDefault="00F93F42" w:rsidP="00F93F42">
      <w:pPr>
        <w:spacing w:line="240" w:lineRule="atLeast"/>
        <w:rPr>
          <w:rFonts w:eastAsia="Calibri"/>
        </w:rPr>
      </w:pPr>
      <w:r w:rsidRPr="002C367D">
        <w:rPr>
          <w:rFonts w:eastAsia="Calibri"/>
        </w:rPr>
        <w:t xml:space="preserve">There will be no retaliation against any person who raises a concern in good faith about any </w:t>
      </w:r>
      <w:r w:rsidR="00442648" w:rsidRPr="002C367D">
        <w:rPr>
          <w:rFonts w:eastAsia="Calibri"/>
        </w:rPr>
        <w:t>behaviour</w:t>
      </w:r>
      <w:r w:rsidRPr="002C367D">
        <w:rPr>
          <w:rFonts w:eastAsia="Calibri"/>
        </w:rPr>
        <w:t xml:space="preserve"> prohibited by this Code of Conduct.  Such retaliation would be a violation of this Code of Conduct.  </w:t>
      </w:r>
    </w:p>
    <w:p w14:paraId="1451AB3C" w14:textId="77777777" w:rsidR="00F93F42" w:rsidRPr="002C367D" w:rsidRDefault="00F93F42" w:rsidP="00F93F42">
      <w:pPr>
        <w:spacing w:line="240" w:lineRule="atLeast"/>
        <w:jc w:val="center"/>
        <w:rPr>
          <w:rFonts w:eastAsia="Calibri"/>
        </w:rPr>
      </w:pPr>
      <w:r w:rsidRPr="002C367D">
        <w:rPr>
          <w:rFonts w:eastAsia="Calibri"/>
          <w:b/>
        </w:rPr>
        <w:t>CONSEQUENCES OF VIOLATING THE CODE OF CONDUCT</w:t>
      </w:r>
    </w:p>
    <w:p w14:paraId="1C22D05A" w14:textId="28D5C673" w:rsidR="00F93F42" w:rsidRPr="002C367D" w:rsidRDefault="00F93F42" w:rsidP="00F93F42">
      <w:pPr>
        <w:spacing w:line="240" w:lineRule="atLeast"/>
        <w:rPr>
          <w:rFonts w:eastAsia="Calibri"/>
        </w:rPr>
      </w:pPr>
      <w:r w:rsidRPr="002C367D">
        <w:rPr>
          <w:rFonts w:eastAsia="Calibri"/>
        </w:rPr>
        <w:t xml:space="preserve">Any violation of this Code of Conduct by the </w:t>
      </w:r>
      <w:r w:rsidR="00CB290E" w:rsidRPr="002C367D">
        <w:rPr>
          <w:rFonts w:eastAsia="Calibri"/>
        </w:rPr>
        <w:t xml:space="preserve">Supplier’s </w:t>
      </w:r>
      <w:r w:rsidR="00F958D6" w:rsidRPr="002C367D">
        <w:rPr>
          <w:rFonts w:eastAsia="Calibri"/>
        </w:rPr>
        <w:t xml:space="preserve">Personnel </w:t>
      </w:r>
      <w:r w:rsidRPr="002C367D">
        <w:rPr>
          <w:rFonts w:eastAsia="Calibri"/>
        </w:rPr>
        <w:t>may result in serious consequences, up to and including termination and possible referral to legal authorities.</w:t>
      </w:r>
    </w:p>
    <w:p w14:paraId="7E9FBEF8" w14:textId="05BB7E2A" w:rsidR="00F93F42" w:rsidRPr="002C367D" w:rsidRDefault="00F93F42" w:rsidP="00F93F42">
      <w:pPr>
        <w:spacing w:before="240" w:line="252" w:lineRule="auto"/>
        <w:rPr>
          <w:bCs/>
        </w:rPr>
      </w:pPr>
      <w:r w:rsidRPr="002C367D">
        <w:rPr>
          <w:bCs/>
        </w:rPr>
        <w:t xml:space="preserve">FOR </w:t>
      </w:r>
      <w:r w:rsidR="00F958D6" w:rsidRPr="002C367D">
        <w:rPr>
          <w:bCs/>
        </w:rPr>
        <w:t xml:space="preserve">SUPPLIER’s </w:t>
      </w:r>
      <w:r w:rsidRPr="002C367D">
        <w:rPr>
          <w:bCs/>
        </w:rPr>
        <w:t>PERSONNEL:</w:t>
      </w:r>
    </w:p>
    <w:p w14:paraId="516E2BBA" w14:textId="515F2768" w:rsidR="00F93F42" w:rsidRPr="002C367D" w:rsidRDefault="00F93F42" w:rsidP="00F93F42">
      <w:pPr>
        <w:spacing w:before="240" w:line="252" w:lineRule="auto"/>
        <w:rPr>
          <w:bCs/>
        </w:rPr>
      </w:pPr>
      <w:r w:rsidRPr="002C367D">
        <w:rPr>
          <w:bCs/>
        </w:rPr>
        <w:t>I have received a copy of this Code of Conduct written in a language that I comprehend.  I understand that if I have any questions about this Code of Conduct, I can contact [</w:t>
      </w:r>
      <w:r w:rsidRPr="002C367D">
        <w:rPr>
          <w:bCs/>
          <w:i/>
        </w:rPr>
        <w:t xml:space="preserve">enter name of </w:t>
      </w:r>
      <w:r w:rsidR="00A66581" w:rsidRPr="002C367D">
        <w:rPr>
          <w:bCs/>
          <w:i/>
        </w:rPr>
        <w:t>Supplier</w:t>
      </w:r>
      <w:r w:rsidRPr="002C367D">
        <w:rPr>
          <w:bCs/>
          <w:i/>
        </w:rPr>
        <w:t>’s contact person(s) with relevant experience</w:t>
      </w:r>
      <w:r w:rsidRPr="002C367D">
        <w:rPr>
          <w:bCs/>
        </w:rPr>
        <w:t xml:space="preserve">] requesting an explanation.  </w:t>
      </w:r>
    </w:p>
    <w:p w14:paraId="16AE439D" w14:textId="32A89ED4" w:rsidR="00CB290E" w:rsidRPr="002C367D" w:rsidRDefault="00F93F42" w:rsidP="00F93F42">
      <w:pPr>
        <w:spacing w:after="160" w:line="252" w:lineRule="auto"/>
        <w:rPr>
          <w:bCs/>
        </w:rPr>
      </w:pPr>
      <w:r w:rsidRPr="002C367D">
        <w:rPr>
          <w:bCs/>
        </w:rPr>
        <w:t xml:space="preserve">Name of </w:t>
      </w:r>
      <w:bookmarkStart w:id="613" w:name="_Hlk26869571"/>
      <w:r w:rsidR="00CB290E" w:rsidRPr="002C367D">
        <w:rPr>
          <w:bCs/>
        </w:rPr>
        <w:t xml:space="preserve">Supplier’s </w:t>
      </w:r>
      <w:bookmarkEnd w:id="613"/>
      <w:r w:rsidR="00F958D6" w:rsidRPr="002C367D">
        <w:rPr>
          <w:bCs/>
        </w:rPr>
        <w:t>Personnel</w:t>
      </w:r>
      <w:r w:rsidRPr="002C367D">
        <w:rPr>
          <w:bCs/>
        </w:rPr>
        <w:t xml:space="preserve">: </w:t>
      </w:r>
      <w:r w:rsidRPr="002C367D">
        <w:rPr>
          <w:bCs/>
          <w:i/>
        </w:rPr>
        <w:t xml:space="preserve">[insert </w:t>
      </w:r>
      <w:r w:rsidRPr="002C367D">
        <w:rPr>
          <w:b/>
          <w:bCs/>
          <w:i/>
        </w:rPr>
        <w:t>name</w:t>
      </w:r>
      <w:r w:rsidRPr="002C367D">
        <w:rPr>
          <w:bCs/>
          <w:i/>
        </w:rPr>
        <w:t>]</w:t>
      </w:r>
    </w:p>
    <w:p w14:paraId="0A904D53" w14:textId="10D3569B" w:rsidR="00F93F42" w:rsidRPr="002C367D" w:rsidRDefault="00F93F42" w:rsidP="00F93F42">
      <w:pPr>
        <w:spacing w:after="160" w:line="252" w:lineRule="auto"/>
        <w:rPr>
          <w:bCs/>
        </w:rPr>
      </w:pPr>
      <w:r w:rsidRPr="002C367D">
        <w:rPr>
          <w:bCs/>
        </w:rPr>
        <w:t>Signature: __________________________________________________________</w:t>
      </w:r>
    </w:p>
    <w:p w14:paraId="5CF318F5" w14:textId="1EAE95A7" w:rsidR="00F93F42" w:rsidRPr="002C367D" w:rsidRDefault="00F93F42" w:rsidP="00F93F42">
      <w:pPr>
        <w:rPr>
          <w:bCs/>
        </w:rPr>
      </w:pPr>
      <w:r w:rsidRPr="002C367D">
        <w:rPr>
          <w:bCs/>
        </w:rPr>
        <w:t xml:space="preserve">Date: (day month year): </w:t>
      </w:r>
      <w:r w:rsidR="00FA37D9" w:rsidRPr="002C367D">
        <w:rPr>
          <w:bCs/>
          <w:i/>
        </w:rPr>
        <w:t xml:space="preserve">[insert </w:t>
      </w:r>
      <w:r w:rsidR="00FA37D9" w:rsidRPr="002C367D">
        <w:rPr>
          <w:b/>
          <w:bCs/>
          <w:i/>
        </w:rPr>
        <w:t>date</w:t>
      </w:r>
      <w:r w:rsidR="00FA37D9" w:rsidRPr="002C367D">
        <w:rPr>
          <w:bCs/>
          <w:i/>
        </w:rPr>
        <w:t>]</w:t>
      </w:r>
    </w:p>
    <w:p w14:paraId="7511447F" w14:textId="3634E45F" w:rsidR="00F93F42" w:rsidRPr="002C367D" w:rsidRDefault="00F93F42" w:rsidP="00F93F42">
      <w:pPr>
        <w:rPr>
          <w:bCs/>
        </w:rPr>
      </w:pPr>
      <w:r w:rsidRPr="002C367D">
        <w:rPr>
          <w:bCs/>
        </w:rPr>
        <w:t xml:space="preserve">Countersignature of authorized representative of the </w:t>
      </w:r>
      <w:r w:rsidR="00CB290E" w:rsidRPr="002C367D">
        <w:rPr>
          <w:bCs/>
        </w:rPr>
        <w:t>Supplier</w:t>
      </w:r>
      <w:r w:rsidRPr="002C367D">
        <w:rPr>
          <w:bCs/>
        </w:rPr>
        <w:t>:</w:t>
      </w:r>
    </w:p>
    <w:p w14:paraId="327D9FA5" w14:textId="77777777" w:rsidR="00F93F42" w:rsidRPr="002C367D" w:rsidRDefault="00F93F42" w:rsidP="00F93F42">
      <w:pPr>
        <w:rPr>
          <w:bCs/>
        </w:rPr>
      </w:pPr>
      <w:r w:rsidRPr="002C367D">
        <w:rPr>
          <w:bCs/>
        </w:rPr>
        <w:t>Signature: ________________________________________________________</w:t>
      </w:r>
    </w:p>
    <w:p w14:paraId="186238D0" w14:textId="38FAFAA8" w:rsidR="00F93F42" w:rsidRPr="002C367D" w:rsidRDefault="00F93F42" w:rsidP="00F93F42">
      <w:pPr>
        <w:rPr>
          <w:bCs/>
        </w:rPr>
      </w:pPr>
      <w:r w:rsidRPr="002C367D">
        <w:rPr>
          <w:bCs/>
        </w:rPr>
        <w:t xml:space="preserve">Date: (day month year): </w:t>
      </w:r>
      <w:r w:rsidR="00FA37D9" w:rsidRPr="002C367D">
        <w:rPr>
          <w:bCs/>
          <w:i/>
        </w:rPr>
        <w:t xml:space="preserve">[insert </w:t>
      </w:r>
      <w:r w:rsidR="00FA37D9" w:rsidRPr="002C367D">
        <w:rPr>
          <w:b/>
          <w:bCs/>
          <w:i/>
        </w:rPr>
        <w:t>date</w:t>
      </w:r>
      <w:r w:rsidR="00FA37D9" w:rsidRPr="002C367D">
        <w:rPr>
          <w:bCs/>
          <w:i/>
        </w:rPr>
        <w:t>]</w:t>
      </w:r>
    </w:p>
    <w:bookmarkEnd w:id="601"/>
    <w:p w14:paraId="1E7A4F3C" w14:textId="77777777" w:rsidR="004C486B" w:rsidRPr="002C367D" w:rsidRDefault="004C486B" w:rsidP="00F93F42">
      <w:pPr>
        <w:suppressAutoHyphens w:val="0"/>
        <w:spacing w:after="0"/>
        <w:jc w:val="left"/>
        <w:rPr>
          <w:b/>
          <w:bCs/>
        </w:rPr>
      </w:pPr>
    </w:p>
    <w:p w14:paraId="234D0E29" w14:textId="7E9229CE" w:rsidR="00BA4F46" w:rsidRPr="002C367D" w:rsidRDefault="00F93F42" w:rsidP="00F93F42">
      <w:pPr>
        <w:suppressAutoHyphens w:val="0"/>
        <w:spacing w:after="0"/>
        <w:jc w:val="left"/>
        <w:rPr>
          <w:b/>
          <w:iCs/>
          <w:sz w:val="32"/>
        </w:rPr>
      </w:pPr>
      <w:r w:rsidRPr="002C367D">
        <w:rPr>
          <w:b/>
          <w:bCs/>
        </w:rPr>
        <w:t xml:space="preserve">ATTACHMENT 1: </w:t>
      </w:r>
      <w:r w:rsidR="00442648" w:rsidRPr="002C367D">
        <w:rPr>
          <w:bCs/>
        </w:rPr>
        <w:t>Behaviours</w:t>
      </w:r>
      <w:r w:rsidRPr="002C367D">
        <w:rPr>
          <w:bCs/>
        </w:rPr>
        <w:t xml:space="preserve"> constituting SEA and </w:t>
      </w:r>
      <w:r w:rsidR="00FE1E60" w:rsidRPr="002C367D">
        <w:rPr>
          <w:bCs/>
        </w:rPr>
        <w:t>behaviours</w:t>
      </w:r>
      <w:r w:rsidRPr="002C367D">
        <w:rPr>
          <w:bCs/>
        </w:rPr>
        <w:t xml:space="preserve"> constituting SH</w:t>
      </w:r>
    </w:p>
    <w:p w14:paraId="7A668CAB" w14:textId="2629DE37" w:rsidR="00CB290E" w:rsidRPr="002C367D" w:rsidRDefault="00CB290E">
      <w:pPr>
        <w:suppressAutoHyphens w:val="0"/>
        <w:spacing w:after="0"/>
        <w:jc w:val="left"/>
        <w:rPr>
          <w:b/>
          <w:iCs/>
          <w:sz w:val="32"/>
        </w:rPr>
      </w:pPr>
      <w:r w:rsidRPr="002C367D">
        <w:rPr>
          <w:b/>
          <w:iCs/>
          <w:sz w:val="32"/>
        </w:rPr>
        <w:br w:type="page"/>
      </w:r>
    </w:p>
    <w:p w14:paraId="0C42F36C" w14:textId="77777777" w:rsidR="00CB290E" w:rsidRPr="002C367D" w:rsidRDefault="00CB290E" w:rsidP="00CB290E">
      <w:pPr>
        <w:spacing w:before="120"/>
        <w:ind w:right="-14"/>
        <w:jc w:val="center"/>
        <w:rPr>
          <w:b/>
          <w:bCs/>
          <w:sz w:val="22"/>
          <w:szCs w:val="22"/>
        </w:rPr>
      </w:pPr>
      <w:r w:rsidRPr="002C367D">
        <w:rPr>
          <w:b/>
          <w:bCs/>
        </w:rPr>
        <w:lastRenderedPageBreak/>
        <w:t>ATTACHMENT 1 TO THE CODE OF CONDUCT FORM</w:t>
      </w:r>
    </w:p>
    <w:p w14:paraId="7F81292F" w14:textId="77777777" w:rsidR="00CB290E" w:rsidRPr="002C367D" w:rsidRDefault="00CB290E" w:rsidP="00CB290E">
      <w:pPr>
        <w:spacing w:before="120"/>
        <w:ind w:right="-14"/>
        <w:jc w:val="center"/>
        <w:rPr>
          <w:b/>
        </w:rPr>
      </w:pPr>
    </w:p>
    <w:p w14:paraId="1915DDB2" w14:textId="77777777" w:rsidR="00CB290E" w:rsidRPr="002C367D" w:rsidRDefault="00CB290E" w:rsidP="00CB290E">
      <w:pPr>
        <w:spacing w:before="120"/>
        <w:ind w:right="-14"/>
        <w:jc w:val="center"/>
        <w:rPr>
          <w:sz w:val="22"/>
          <w:szCs w:val="22"/>
        </w:rPr>
      </w:pPr>
      <w:r w:rsidRPr="002C367D">
        <w:rPr>
          <w:b/>
          <w:bCs/>
          <w:sz w:val="22"/>
          <w:szCs w:val="22"/>
        </w:rPr>
        <w:t>BEHAVIORS CONSTITUTING</w:t>
      </w:r>
      <w:r w:rsidRPr="002C367D">
        <w:rPr>
          <w:b/>
          <w:bCs/>
        </w:rPr>
        <w:t xml:space="preserve"> SEXUAL EXPLOITATION AND ABUSE (SEA) AND BEHAVIORS CONSTITUTING SEXUAL HARASSMENT (SH)</w:t>
      </w:r>
    </w:p>
    <w:p w14:paraId="76E6C59C" w14:textId="77777777" w:rsidR="00CB290E" w:rsidRPr="002C367D" w:rsidRDefault="00CB290E" w:rsidP="00CB290E">
      <w:pPr>
        <w:spacing w:before="120"/>
        <w:ind w:right="-14"/>
        <w:rPr>
          <w:sz w:val="22"/>
          <w:szCs w:val="22"/>
        </w:rPr>
      </w:pPr>
    </w:p>
    <w:p w14:paraId="0E37EA9C" w14:textId="5AB09EB6" w:rsidR="00CB290E" w:rsidRPr="002C367D" w:rsidRDefault="00CB290E" w:rsidP="00CB290E">
      <w:pPr>
        <w:spacing w:before="120"/>
        <w:ind w:right="-14"/>
        <w:rPr>
          <w:szCs w:val="24"/>
        </w:rPr>
      </w:pPr>
      <w:r w:rsidRPr="002C367D">
        <w:rPr>
          <w:szCs w:val="24"/>
        </w:rPr>
        <w:t xml:space="preserve">The following non-exhaustive list is intended to illustrate types of prohibited </w:t>
      </w:r>
      <w:r w:rsidR="00FE1E60" w:rsidRPr="002C367D">
        <w:rPr>
          <w:szCs w:val="24"/>
        </w:rPr>
        <w:t>behaviours</w:t>
      </w:r>
      <w:r w:rsidRPr="002C367D">
        <w:rPr>
          <w:szCs w:val="24"/>
        </w:rPr>
        <w:t>.</w:t>
      </w:r>
    </w:p>
    <w:p w14:paraId="12301CBF" w14:textId="77777777" w:rsidR="00CB290E" w:rsidRPr="002C367D" w:rsidRDefault="00CB290E" w:rsidP="00394921">
      <w:pPr>
        <w:numPr>
          <w:ilvl w:val="0"/>
          <w:numId w:val="50"/>
        </w:numPr>
        <w:suppressAutoHyphens w:val="0"/>
        <w:spacing w:before="120"/>
        <w:ind w:right="-14"/>
        <w:rPr>
          <w:rFonts w:eastAsiaTheme="minorHAnsi"/>
          <w:color w:val="000000"/>
          <w:szCs w:val="24"/>
        </w:rPr>
      </w:pPr>
      <w:r w:rsidRPr="002C367D">
        <w:rPr>
          <w:b/>
          <w:iCs/>
          <w:szCs w:val="24"/>
          <w:lang w:eastAsia="ja-JP"/>
        </w:rPr>
        <w:t>Examples of sexual exploitation and abuse</w:t>
      </w:r>
      <w:r w:rsidRPr="002C367D">
        <w:rPr>
          <w:iCs/>
          <w:szCs w:val="24"/>
          <w:lang w:eastAsia="ja-JP"/>
        </w:rPr>
        <w:t xml:space="preserve"> include, but are not limited to:</w:t>
      </w:r>
    </w:p>
    <w:p w14:paraId="4A7E6516" w14:textId="0F038EF4" w:rsidR="00CB290E" w:rsidRPr="002C367D" w:rsidRDefault="00CB290E" w:rsidP="00394921">
      <w:pPr>
        <w:numPr>
          <w:ilvl w:val="0"/>
          <w:numId w:val="51"/>
        </w:numPr>
        <w:suppressAutoHyphens w:val="0"/>
        <w:spacing w:before="120"/>
        <w:ind w:left="720" w:right="-14"/>
        <w:rPr>
          <w:color w:val="000000"/>
          <w:szCs w:val="24"/>
        </w:rPr>
      </w:pPr>
      <w:r w:rsidRPr="002C367D">
        <w:rPr>
          <w:color w:val="000000"/>
          <w:szCs w:val="24"/>
        </w:rPr>
        <w:t xml:space="preserve">A Supplier’s </w:t>
      </w:r>
      <w:r w:rsidR="00F958D6" w:rsidRPr="002C367D">
        <w:rPr>
          <w:color w:val="000000"/>
          <w:szCs w:val="24"/>
        </w:rPr>
        <w:t xml:space="preserve">Personnel </w:t>
      </w:r>
      <w:r w:rsidRPr="002C367D">
        <w:rPr>
          <w:color w:val="000000"/>
          <w:szCs w:val="24"/>
        </w:rPr>
        <w:t>tells a member of the community that he/she can get them jobs related to the project site in exchange for sex.</w:t>
      </w:r>
    </w:p>
    <w:p w14:paraId="6DF8EC2F" w14:textId="270E89D0" w:rsidR="00CB290E" w:rsidRPr="002C367D" w:rsidRDefault="00CB290E" w:rsidP="00394921">
      <w:pPr>
        <w:numPr>
          <w:ilvl w:val="0"/>
          <w:numId w:val="51"/>
        </w:numPr>
        <w:suppressAutoHyphens w:val="0"/>
        <w:spacing w:before="120"/>
        <w:ind w:left="720" w:right="-14"/>
        <w:rPr>
          <w:color w:val="000000"/>
          <w:szCs w:val="24"/>
        </w:rPr>
      </w:pPr>
      <w:r w:rsidRPr="002C367D">
        <w:rPr>
          <w:color w:val="000000"/>
          <w:szCs w:val="24"/>
        </w:rPr>
        <w:t xml:space="preserve">A Supplier’s </w:t>
      </w:r>
      <w:r w:rsidR="00F958D6" w:rsidRPr="002C367D">
        <w:rPr>
          <w:color w:val="000000"/>
          <w:szCs w:val="24"/>
        </w:rPr>
        <w:t xml:space="preserve">Personnel </w:t>
      </w:r>
      <w:r w:rsidRPr="002C367D">
        <w:rPr>
          <w:color w:val="000000"/>
          <w:szCs w:val="24"/>
        </w:rPr>
        <w:t>rapes, or otherwise sexually assaults a member of the community.</w:t>
      </w:r>
    </w:p>
    <w:p w14:paraId="0189B632" w14:textId="6E78DA38" w:rsidR="00CB290E" w:rsidRPr="002C367D" w:rsidRDefault="00CB290E" w:rsidP="00394921">
      <w:pPr>
        <w:numPr>
          <w:ilvl w:val="0"/>
          <w:numId w:val="51"/>
        </w:numPr>
        <w:suppressAutoHyphens w:val="0"/>
        <w:spacing w:before="120"/>
        <w:ind w:left="720" w:right="-14"/>
        <w:rPr>
          <w:color w:val="000000"/>
          <w:szCs w:val="24"/>
        </w:rPr>
      </w:pPr>
      <w:r w:rsidRPr="002C367D">
        <w:rPr>
          <w:color w:val="000000"/>
          <w:szCs w:val="24"/>
        </w:rPr>
        <w:t xml:space="preserve">A Supplier’s </w:t>
      </w:r>
      <w:r w:rsidR="00F958D6" w:rsidRPr="002C367D">
        <w:rPr>
          <w:color w:val="000000"/>
          <w:szCs w:val="24"/>
        </w:rPr>
        <w:t xml:space="preserve">Personnel </w:t>
      </w:r>
      <w:r w:rsidRPr="002C367D">
        <w:rPr>
          <w:color w:val="000000"/>
          <w:szCs w:val="24"/>
        </w:rPr>
        <w:t xml:space="preserve">denies a person access to the Project Site/s unless he/she performs a sexual </w:t>
      </w:r>
      <w:r w:rsidR="00FE1E60" w:rsidRPr="002C367D">
        <w:rPr>
          <w:color w:val="000000"/>
          <w:szCs w:val="24"/>
        </w:rPr>
        <w:t>favour</w:t>
      </w:r>
      <w:r w:rsidRPr="002C367D">
        <w:rPr>
          <w:color w:val="000000"/>
          <w:szCs w:val="24"/>
        </w:rPr>
        <w:t xml:space="preserve">.  </w:t>
      </w:r>
    </w:p>
    <w:p w14:paraId="1D66FF6C" w14:textId="0E23AC87" w:rsidR="00CB290E" w:rsidRPr="002C367D" w:rsidRDefault="00CB290E" w:rsidP="00394921">
      <w:pPr>
        <w:numPr>
          <w:ilvl w:val="0"/>
          <w:numId w:val="51"/>
        </w:numPr>
        <w:suppressAutoHyphens w:val="0"/>
        <w:spacing w:before="120"/>
        <w:ind w:left="720" w:right="-14"/>
        <w:rPr>
          <w:color w:val="000000"/>
          <w:szCs w:val="24"/>
        </w:rPr>
      </w:pPr>
      <w:r w:rsidRPr="002C367D">
        <w:rPr>
          <w:color w:val="000000"/>
          <w:szCs w:val="24"/>
        </w:rPr>
        <w:t xml:space="preserve">A Supplier’s </w:t>
      </w:r>
      <w:r w:rsidR="00F958D6" w:rsidRPr="002C367D">
        <w:rPr>
          <w:color w:val="000000"/>
          <w:szCs w:val="24"/>
        </w:rPr>
        <w:t xml:space="preserve">Personnel </w:t>
      </w:r>
      <w:r w:rsidRPr="002C367D">
        <w:rPr>
          <w:color w:val="000000"/>
          <w:szCs w:val="24"/>
        </w:rPr>
        <w:t xml:space="preserve">tells a person applying for employment under the Contract that he/she will only hire him/her if he/she has sex with him/her. </w:t>
      </w:r>
    </w:p>
    <w:p w14:paraId="13619F27" w14:textId="77777777" w:rsidR="00CB290E" w:rsidRPr="003202FA" w:rsidRDefault="00CB290E" w:rsidP="00394921">
      <w:pPr>
        <w:numPr>
          <w:ilvl w:val="0"/>
          <w:numId w:val="50"/>
        </w:numPr>
        <w:suppressAutoHyphens w:val="0"/>
        <w:spacing w:before="120"/>
        <w:ind w:right="-14"/>
        <w:rPr>
          <w:rFonts w:eastAsiaTheme="minorHAnsi"/>
          <w:color w:val="000000"/>
          <w:szCs w:val="24"/>
        </w:rPr>
      </w:pPr>
      <w:r w:rsidRPr="002C367D">
        <w:rPr>
          <w:rFonts w:eastAsiaTheme="minorHAnsi"/>
          <w:b/>
          <w:color w:val="000000"/>
          <w:szCs w:val="24"/>
        </w:rPr>
        <w:t>Examples of sexual harassment</w:t>
      </w:r>
      <w:r w:rsidRPr="002C367D">
        <w:rPr>
          <w:rFonts w:eastAsiaTheme="minorHAnsi"/>
          <w:color w:val="000000"/>
          <w:szCs w:val="24"/>
        </w:rPr>
        <w:t xml:space="preserve"> </w:t>
      </w:r>
      <w:r w:rsidRPr="002C367D">
        <w:rPr>
          <w:rFonts w:eastAsiaTheme="minorHAnsi"/>
          <w:b/>
          <w:color w:val="000000"/>
          <w:szCs w:val="24"/>
        </w:rPr>
        <w:t>in a work context</w:t>
      </w:r>
      <w:r w:rsidRPr="002C367D">
        <w:rPr>
          <w:rFonts w:eastAsiaTheme="minorHAnsi"/>
          <w:color w:val="000000"/>
          <w:szCs w:val="24"/>
        </w:rPr>
        <w:t xml:space="preserve"> </w:t>
      </w:r>
    </w:p>
    <w:p w14:paraId="23234CE3" w14:textId="0D8F1301" w:rsidR="00CB290E" w:rsidRPr="002C367D" w:rsidRDefault="00CB290E" w:rsidP="00394921">
      <w:pPr>
        <w:numPr>
          <w:ilvl w:val="0"/>
          <w:numId w:val="51"/>
        </w:numPr>
        <w:suppressAutoHyphens w:val="0"/>
        <w:spacing w:before="120"/>
        <w:ind w:left="720" w:right="-14"/>
        <w:rPr>
          <w:color w:val="000000"/>
          <w:szCs w:val="24"/>
        </w:rPr>
      </w:pPr>
      <w:r w:rsidRPr="002C367D">
        <w:rPr>
          <w:bCs/>
          <w:szCs w:val="24"/>
        </w:rPr>
        <w:t xml:space="preserve">A </w:t>
      </w:r>
      <w:r w:rsidRPr="002C367D">
        <w:rPr>
          <w:color w:val="000000"/>
          <w:szCs w:val="24"/>
        </w:rPr>
        <w:t xml:space="preserve">Supplier’s </w:t>
      </w:r>
      <w:r w:rsidR="00F958D6" w:rsidRPr="002C367D">
        <w:rPr>
          <w:color w:val="000000"/>
          <w:szCs w:val="24"/>
        </w:rPr>
        <w:t xml:space="preserve">Personnel </w:t>
      </w:r>
      <w:r w:rsidRPr="002C367D">
        <w:rPr>
          <w:color w:val="000000"/>
          <w:szCs w:val="24"/>
        </w:rPr>
        <w:t xml:space="preserve">comment on the appearance of another Supplier’s </w:t>
      </w:r>
      <w:r w:rsidR="00F958D6" w:rsidRPr="002C367D">
        <w:rPr>
          <w:color w:val="000000"/>
          <w:szCs w:val="24"/>
        </w:rPr>
        <w:t xml:space="preserve">Personnel </w:t>
      </w:r>
      <w:r w:rsidRPr="002C367D">
        <w:rPr>
          <w:color w:val="000000"/>
          <w:szCs w:val="24"/>
        </w:rPr>
        <w:t xml:space="preserve">(either positive or negative) and sexual desirability. </w:t>
      </w:r>
    </w:p>
    <w:p w14:paraId="1C4954A8" w14:textId="67DC0E2B" w:rsidR="00CB290E" w:rsidRPr="002C367D" w:rsidRDefault="00CB290E" w:rsidP="00394921">
      <w:pPr>
        <w:numPr>
          <w:ilvl w:val="0"/>
          <w:numId w:val="51"/>
        </w:numPr>
        <w:suppressAutoHyphens w:val="0"/>
        <w:spacing w:before="120"/>
        <w:ind w:left="720" w:right="-14"/>
        <w:rPr>
          <w:color w:val="000000"/>
          <w:szCs w:val="24"/>
        </w:rPr>
      </w:pPr>
      <w:r w:rsidRPr="002C367D">
        <w:rPr>
          <w:color w:val="000000"/>
          <w:szCs w:val="24"/>
        </w:rPr>
        <w:t xml:space="preserve">When a Supplier’s </w:t>
      </w:r>
      <w:r w:rsidR="00F958D6" w:rsidRPr="002C367D">
        <w:rPr>
          <w:color w:val="000000"/>
          <w:szCs w:val="24"/>
        </w:rPr>
        <w:t xml:space="preserve">Personnel </w:t>
      </w:r>
      <w:r w:rsidRPr="002C367D">
        <w:rPr>
          <w:color w:val="000000"/>
          <w:szCs w:val="24"/>
        </w:rPr>
        <w:t xml:space="preserve">complains about comments made by another Supplier’s </w:t>
      </w:r>
      <w:r w:rsidR="00F958D6" w:rsidRPr="002C367D">
        <w:rPr>
          <w:color w:val="000000"/>
          <w:szCs w:val="24"/>
        </w:rPr>
        <w:t xml:space="preserve">Personnel </w:t>
      </w:r>
      <w:r w:rsidRPr="002C367D">
        <w:rPr>
          <w:color w:val="000000"/>
          <w:szCs w:val="24"/>
        </w:rPr>
        <w:t xml:space="preserve">on his/her appearance, the other Supplier’s </w:t>
      </w:r>
      <w:r w:rsidR="00F958D6" w:rsidRPr="002C367D">
        <w:rPr>
          <w:color w:val="000000"/>
          <w:szCs w:val="24"/>
        </w:rPr>
        <w:t xml:space="preserve">Personnel </w:t>
      </w:r>
      <w:r w:rsidRPr="002C367D">
        <w:rPr>
          <w:color w:val="000000"/>
          <w:szCs w:val="24"/>
        </w:rPr>
        <w:t>comment that he/she is “asking for it” because of how he/she dresses.</w:t>
      </w:r>
    </w:p>
    <w:p w14:paraId="444164FE" w14:textId="7168BA3D" w:rsidR="00CB290E" w:rsidRPr="002C367D" w:rsidRDefault="00CB290E" w:rsidP="00394921">
      <w:pPr>
        <w:numPr>
          <w:ilvl w:val="0"/>
          <w:numId w:val="51"/>
        </w:numPr>
        <w:suppressAutoHyphens w:val="0"/>
        <w:spacing w:before="120"/>
        <w:ind w:left="720" w:right="-14"/>
        <w:rPr>
          <w:color w:val="000000"/>
          <w:szCs w:val="24"/>
        </w:rPr>
      </w:pPr>
      <w:r w:rsidRPr="002C367D">
        <w:rPr>
          <w:color w:val="000000"/>
          <w:szCs w:val="24"/>
        </w:rPr>
        <w:t xml:space="preserve">Unwelcome touching of a Supplier’s </w:t>
      </w:r>
      <w:r w:rsidR="00F958D6" w:rsidRPr="002C367D">
        <w:rPr>
          <w:color w:val="000000"/>
          <w:szCs w:val="24"/>
        </w:rPr>
        <w:t xml:space="preserve">Personnel </w:t>
      </w:r>
      <w:r w:rsidRPr="002C367D">
        <w:rPr>
          <w:color w:val="000000"/>
          <w:szCs w:val="24"/>
        </w:rPr>
        <w:t xml:space="preserve">or Purchaser’s </w:t>
      </w:r>
      <w:r w:rsidR="00F958D6" w:rsidRPr="002C367D">
        <w:rPr>
          <w:color w:val="000000"/>
          <w:szCs w:val="24"/>
        </w:rPr>
        <w:t xml:space="preserve">Personnel </w:t>
      </w:r>
      <w:r w:rsidRPr="002C367D">
        <w:rPr>
          <w:color w:val="000000"/>
          <w:szCs w:val="24"/>
        </w:rPr>
        <w:t xml:space="preserve">by another Supplier’s </w:t>
      </w:r>
      <w:r w:rsidR="00F958D6" w:rsidRPr="002C367D">
        <w:rPr>
          <w:color w:val="000000"/>
          <w:szCs w:val="24"/>
        </w:rPr>
        <w:t>Personnel</w:t>
      </w:r>
      <w:r w:rsidRPr="002C367D">
        <w:rPr>
          <w:color w:val="000000"/>
          <w:szCs w:val="24"/>
        </w:rPr>
        <w:t xml:space="preserve">. </w:t>
      </w:r>
    </w:p>
    <w:p w14:paraId="1BCC500F" w14:textId="6F9100BA" w:rsidR="00CB290E" w:rsidRPr="002C367D" w:rsidRDefault="00CB290E" w:rsidP="00394921">
      <w:pPr>
        <w:numPr>
          <w:ilvl w:val="0"/>
          <w:numId w:val="51"/>
        </w:numPr>
        <w:suppressAutoHyphens w:val="0"/>
        <w:spacing w:before="120"/>
        <w:ind w:left="720" w:right="-14"/>
        <w:rPr>
          <w:color w:val="000000"/>
          <w:szCs w:val="24"/>
        </w:rPr>
      </w:pPr>
      <w:r w:rsidRPr="002C367D">
        <w:rPr>
          <w:color w:val="000000"/>
          <w:szCs w:val="24"/>
        </w:rPr>
        <w:t xml:space="preserve">A Supplier’s </w:t>
      </w:r>
      <w:r w:rsidR="00F958D6" w:rsidRPr="002C367D">
        <w:rPr>
          <w:color w:val="000000"/>
          <w:szCs w:val="24"/>
        </w:rPr>
        <w:t xml:space="preserve">Personnel </w:t>
      </w:r>
      <w:r w:rsidRPr="002C367D">
        <w:rPr>
          <w:color w:val="000000"/>
          <w:szCs w:val="24"/>
        </w:rPr>
        <w:t xml:space="preserve">tells another Supplier’s </w:t>
      </w:r>
      <w:r w:rsidR="00F958D6" w:rsidRPr="002C367D">
        <w:rPr>
          <w:color w:val="000000"/>
          <w:szCs w:val="24"/>
        </w:rPr>
        <w:t xml:space="preserve">Personnel </w:t>
      </w:r>
      <w:r w:rsidRPr="002C367D">
        <w:rPr>
          <w:color w:val="000000"/>
          <w:szCs w:val="24"/>
        </w:rPr>
        <w:t>that he/she will get him/her a salary raise, or promotion if he/she sends him/her naked photographs of himself/herself.</w:t>
      </w:r>
    </w:p>
    <w:p w14:paraId="2F3EA552" w14:textId="4D0C2A2E" w:rsidR="005D5E2E" w:rsidRPr="002C367D" w:rsidRDefault="005D5E2E">
      <w:pPr>
        <w:suppressAutoHyphens w:val="0"/>
        <w:spacing w:after="0"/>
        <w:jc w:val="left"/>
        <w:rPr>
          <w:b/>
          <w:iCs/>
          <w:sz w:val="32"/>
        </w:rPr>
      </w:pPr>
      <w:r w:rsidRPr="002C367D">
        <w:rPr>
          <w:b/>
          <w:iCs/>
          <w:sz w:val="32"/>
        </w:rPr>
        <w:br w:type="page"/>
      </w:r>
    </w:p>
    <w:p w14:paraId="4BF30C00" w14:textId="77777777" w:rsidR="00BA4F46" w:rsidRPr="002C367D" w:rsidRDefault="00BA4F46">
      <w:pPr>
        <w:pStyle w:val="S4-header1"/>
        <w:rPr>
          <w:smallCaps/>
        </w:rPr>
      </w:pPr>
      <w:bookmarkStart w:id="614" w:name="_Toc218673977"/>
      <w:bookmarkStart w:id="615" w:name="_Toc277345608"/>
      <w:bookmarkStart w:id="616" w:name="_Toc167985908"/>
      <w:r w:rsidRPr="002C367D">
        <w:rPr>
          <w:smallCaps/>
        </w:rPr>
        <w:lastRenderedPageBreak/>
        <w:t>Technical Capabilities</w:t>
      </w:r>
      <w:bookmarkEnd w:id="614"/>
      <w:bookmarkEnd w:id="615"/>
      <w:bookmarkEnd w:id="616"/>
    </w:p>
    <w:p w14:paraId="0F6EC52B" w14:textId="0BC25095" w:rsidR="00FA37D9" w:rsidRPr="002C367D" w:rsidRDefault="00B75119" w:rsidP="00FA37D9">
      <w:pPr>
        <w:jc w:val="center"/>
        <w:rPr>
          <w:i/>
        </w:rPr>
      </w:pPr>
      <w:r w:rsidRPr="002C367D">
        <w:rPr>
          <w:i/>
        </w:rPr>
        <w:t>[</w:t>
      </w:r>
      <w:r w:rsidRPr="002C367D">
        <w:rPr>
          <w:b/>
          <w:i/>
        </w:rPr>
        <w:t>Note</w:t>
      </w:r>
      <w:r w:rsidRPr="002C367D">
        <w:rPr>
          <w:i/>
        </w:rPr>
        <w:t xml:space="preserve">: </w:t>
      </w:r>
      <w:r w:rsidR="00FA37D9" w:rsidRPr="002C367D">
        <w:rPr>
          <w:i/>
        </w:rPr>
        <w:t xml:space="preserve">To be completed by the </w:t>
      </w:r>
      <w:r w:rsidR="00A64EA0" w:rsidRPr="002C367D">
        <w:rPr>
          <w:i/>
        </w:rPr>
        <w:t>Proposer</w:t>
      </w:r>
      <w:r w:rsidR="00FA37D9" w:rsidRPr="002C367D">
        <w:rPr>
          <w:i/>
        </w:rPr>
        <w:t xml:space="preserve"> and, if JV, by each member</w:t>
      </w:r>
      <w:r w:rsidRPr="002C367D">
        <w:rPr>
          <w:i/>
        </w:rPr>
        <w:t>]</w:t>
      </w:r>
    </w:p>
    <w:p w14:paraId="278EB6B3" w14:textId="0C6E3121" w:rsidR="00FA37D9" w:rsidRPr="002C367D" w:rsidRDefault="00A64EA0" w:rsidP="00FA37D9">
      <w:pPr>
        <w:tabs>
          <w:tab w:val="right" w:pos="9000"/>
          <w:tab w:val="right" w:pos="9630"/>
        </w:tabs>
        <w:ind w:right="162"/>
      </w:pPr>
      <w:r w:rsidRPr="002C367D">
        <w:t>Proposer</w:t>
      </w:r>
      <w:r w:rsidR="00FA37D9" w:rsidRPr="002C367D">
        <w:t xml:space="preserve">’s Legal Name:  </w:t>
      </w:r>
      <w:r w:rsidR="00FA37D9" w:rsidRPr="002C367D">
        <w:rPr>
          <w:i/>
        </w:rPr>
        <w:t xml:space="preserve">[insert </w:t>
      </w:r>
      <w:r w:rsidRPr="002C367D">
        <w:rPr>
          <w:b/>
          <w:i/>
        </w:rPr>
        <w:t>Proposer</w:t>
      </w:r>
      <w:r w:rsidR="00FA37D9" w:rsidRPr="002C367D">
        <w:rPr>
          <w:b/>
          <w:i/>
        </w:rPr>
        <w:t>’s Legal Name</w:t>
      </w:r>
      <w:r w:rsidR="00FA37D9" w:rsidRPr="002C367D">
        <w:rPr>
          <w:i/>
        </w:rPr>
        <w:t>]</w:t>
      </w:r>
    </w:p>
    <w:p w14:paraId="2903ADB9" w14:textId="77777777" w:rsidR="00FA37D9" w:rsidRPr="002C367D" w:rsidRDefault="00FA37D9" w:rsidP="00FA37D9">
      <w:pPr>
        <w:tabs>
          <w:tab w:val="right" w:pos="9000"/>
          <w:tab w:val="right" w:pos="9630"/>
        </w:tabs>
        <w:ind w:right="162"/>
      </w:pPr>
      <w:r w:rsidRPr="002C367D">
        <w:t xml:space="preserve">Date:  </w:t>
      </w:r>
      <w:r w:rsidRPr="002C367D">
        <w:rPr>
          <w:i/>
        </w:rPr>
        <w:t xml:space="preserve">[insert </w:t>
      </w:r>
      <w:r w:rsidRPr="002C367D">
        <w:rPr>
          <w:b/>
          <w:i/>
        </w:rPr>
        <w:t>Date</w:t>
      </w:r>
      <w:r w:rsidRPr="002C367D">
        <w:rPr>
          <w:i/>
        </w:rPr>
        <w:t>]</w:t>
      </w:r>
    </w:p>
    <w:p w14:paraId="0D2C4AA2" w14:textId="35E1F680" w:rsidR="00FA37D9" w:rsidRPr="002C367D" w:rsidRDefault="00FA37D9" w:rsidP="00FA37D9">
      <w:pPr>
        <w:tabs>
          <w:tab w:val="right" w:pos="9000"/>
        </w:tabs>
        <w:jc w:val="left"/>
      </w:pPr>
      <w:r w:rsidRPr="002C367D">
        <w:rPr>
          <w:spacing w:val="-2"/>
        </w:rPr>
        <w:t xml:space="preserve">JV Member Legal Name:  </w:t>
      </w:r>
      <w:r w:rsidRPr="002C367D">
        <w:rPr>
          <w:i/>
        </w:rPr>
        <w:t xml:space="preserve">[insert </w:t>
      </w:r>
      <w:r w:rsidRPr="002C367D">
        <w:rPr>
          <w:b/>
          <w:i/>
        </w:rPr>
        <w:t>JV Member Legal Name</w:t>
      </w:r>
      <w:r w:rsidRPr="002C367D">
        <w:rPr>
          <w:i/>
        </w:rPr>
        <w:t>]</w:t>
      </w:r>
    </w:p>
    <w:p w14:paraId="7737D3B5" w14:textId="39C2BBE5" w:rsidR="00FA37D9" w:rsidRPr="002C367D" w:rsidRDefault="00C411EC" w:rsidP="00FA37D9">
      <w:pPr>
        <w:tabs>
          <w:tab w:val="right" w:pos="9000"/>
        </w:tabs>
        <w:jc w:val="left"/>
      </w:pPr>
      <w:r w:rsidRPr="002C367D">
        <w:t>RFP</w:t>
      </w:r>
      <w:r w:rsidR="00FA37D9" w:rsidRPr="002C367D">
        <w:t xml:space="preserve"> No.:  </w:t>
      </w:r>
      <w:r w:rsidR="00FA37D9" w:rsidRPr="002C367D">
        <w:rPr>
          <w:i/>
        </w:rPr>
        <w:t xml:space="preserve">[insert </w:t>
      </w:r>
      <w:r w:rsidRPr="002C367D">
        <w:rPr>
          <w:b/>
          <w:i/>
        </w:rPr>
        <w:t>RFP</w:t>
      </w:r>
      <w:r w:rsidR="00FA37D9" w:rsidRPr="002C367D">
        <w:rPr>
          <w:b/>
          <w:i/>
        </w:rPr>
        <w:t xml:space="preserve"> number</w:t>
      </w:r>
      <w:r w:rsidR="00FA37D9" w:rsidRPr="002C367D">
        <w:rPr>
          <w:i/>
        </w:rPr>
        <w:t>]</w:t>
      </w:r>
    </w:p>
    <w:p w14:paraId="33C1C310" w14:textId="77777777" w:rsidR="00FA37D9" w:rsidRPr="002C367D" w:rsidRDefault="00FA37D9" w:rsidP="00FA37D9">
      <w:pPr>
        <w:tabs>
          <w:tab w:val="right" w:pos="8640"/>
        </w:tabs>
      </w:pPr>
      <w:r w:rsidRPr="002C367D">
        <w:t xml:space="preserve">   </w:t>
      </w:r>
      <w:r w:rsidRPr="002C367D">
        <w:tab/>
        <w:t>Page _______ of _______ pages</w:t>
      </w:r>
    </w:p>
    <w:p w14:paraId="0CDEC10D" w14:textId="77777777" w:rsidR="00FA37D9" w:rsidRPr="002C367D" w:rsidRDefault="00FA37D9" w:rsidP="00BA4F46">
      <w:pPr>
        <w:ind w:right="-360"/>
      </w:pPr>
    </w:p>
    <w:p w14:paraId="529EDC68" w14:textId="5C8D8A60" w:rsidR="00BA4F46" w:rsidRPr="002C367D" w:rsidRDefault="00BA4F46" w:rsidP="000F1795">
      <w:r w:rsidRPr="002C367D">
        <w:t xml:space="preserve">The </w:t>
      </w:r>
      <w:r w:rsidR="00A64EA0" w:rsidRPr="002C367D">
        <w:t>Proposer</w:t>
      </w:r>
      <w:r w:rsidRPr="002C367D">
        <w:t xml:space="preserve"> shall provide adequate information to demonstrate clearly that it has the technical capability to meet the requirements for the Information System.  </w:t>
      </w:r>
      <w:r w:rsidR="00FA37D9" w:rsidRPr="002C367D">
        <w:t>T</w:t>
      </w:r>
      <w:r w:rsidRPr="002C367D">
        <w:t xml:space="preserve">he </w:t>
      </w:r>
      <w:r w:rsidR="00A64EA0" w:rsidRPr="002C367D">
        <w:t>Proposer</w:t>
      </w:r>
      <w:r w:rsidRPr="002C367D">
        <w:t xml:space="preserve"> should summarize important certifications, proprietary methodologies, and/or specialized technologies that the </w:t>
      </w:r>
      <w:r w:rsidR="00A64EA0" w:rsidRPr="002C367D">
        <w:t>Proposer</w:t>
      </w:r>
      <w:r w:rsidRPr="002C367D">
        <w:t xml:space="preserve"> proposes to utilize in the execution of the Contract or Contracts.</w:t>
      </w:r>
    </w:p>
    <w:p w14:paraId="337A5CD2" w14:textId="77777777" w:rsidR="00141FCB" w:rsidRPr="002C367D" w:rsidRDefault="00141FCB">
      <w:pPr>
        <w:suppressAutoHyphens w:val="0"/>
        <w:spacing w:after="0"/>
        <w:jc w:val="left"/>
      </w:pPr>
      <w:r w:rsidRPr="002C367D">
        <w:br w:type="page"/>
      </w:r>
    </w:p>
    <w:p w14:paraId="71927DF6" w14:textId="77777777" w:rsidR="00BA4F46" w:rsidRPr="002C367D" w:rsidRDefault="00BA4F46" w:rsidP="00D21471">
      <w:pPr>
        <w:pStyle w:val="S4-header1"/>
        <w:rPr>
          <w:smallCaps/>
        </w:rPr>
      </w:pPr>
      <w:bookmarkStart w:id="617" w:name="_Toc521497247"/>
      <w:bookmarkStart w:id="618" w:name="_Toc218673979"/>
      <w:bookmarkStart w:id="619" w:name="_Toc277345610"/>
      <w:bookmarkStart w:id="620" w:name="_Toc167985909"/>
      <w:r w:rsidRPr="002C367D">
        <w:rPr>
          <w:smallCaps/>
        </w:rPr>
        <w:lastRenderedPageBreak/>
        <w:t>Manufacturer’s Authorization</w:t>
      </w:r>
      <w:bookmarkEnd w:id="617"/>
      <w:bookmarkEnd w:id="618"/>
      <w:bookmarkEnd w:id="619"/>
      <w:bookmarkEnd w:id="620"/>
    </w:p>
    <w:p w14:paraId="1BF74107" w14:textId="77777777" w:rsidR="00BA4F46" w:rsidRPr="002C367D" w:rsidRDefault="00BA4F46" w:rsidP="000F1795">
      <w:pPr>
        <w:pStyle w:val="Footer"/>
        <w:tabs>
          <w:tab w:val="right" w:pos="9000"/>
        </w:tabs>
        <w:jc w:val="center"/>
        <w:rPr>
          <w:sz w:val="22"/>
        </w:rPr>
      </w:pPr>
    </w:p>
    <w:p w14:paraId="77866A5A" w14:textId="69D6B454" w:rsidR="00BA4F46" w:rsidRPr="002C367D" w:rsidRDefault="00B75119" w:rsidP="000F1795">
      <w:pPr>
        <w:ind w:left="720" w:hanging="720"/>
        <w:jc w:val="left"/>
        <w:rPr>
          <w:i/>
          <w:sz w:val="22"/>
        </w:rPr>
      </w:pPr>
      <w:r w:rsidRPr="002C367D">
        <w:rPr>
          <w:b/>
          <w:i/>
          <w:sz w:val="22"/>
        </w:rPr>
        <w:t>[</w:t>
      </w:r>
      <w:r w:rsidR="00BA4F46" w:rsidRPr="002C367D">
        <w:rPr>
          <w:b/>
          <w:i/>
          <w:sz w:val="22"/>
        </w:rPr>
        <w:t>Note</w:t>
      </w:r>
      <w:r w:rsidR="000F1795" w:rsidRPr="002C367D">
        <w:rPr>
          <w:i/>
          <w:sz w:val="22"/>
        </w:rPr>
        <w:t>:</w:t>
      </w:r>
      <w:r w:rsidR="000F1795" w:rsidRPr="002C367D">
        <w:rPr>
          <w:i/>
          <w:sz w:val="22"/>
        </w:rPr>
        <w:tab/>
      </w:r>
      <w:r w:rsidR="00BA4F46" w:rsidRPr="002C367D">
        <w:rPr>
          <w:i/>
          <w:sz w:val="22"/>
        </w:rPr>
        <w:t>This authorization should be written on the letterhead of the Manufacturer and be signed by a person with the proper authority to sign documents that are binding on the Manufacturer.</w:t>
      </w:r>
      <w:r w:rsidRPr="002C367D">
        <w:rPr>
          <w:i/>
          <w:sz w:val="22"/>
        </w:rPr>
        <w:t>]</w:t>
      </w:r>
    </w:p>
    <w:p w14:paraId="7AAB0377" w14:textId="77777777" w:rsidR="00BA4F46" w:rsidRPr="002C367D" w:rsidRDefault="00BA4F46" w:rsidP="000F1795">
      <w:pPr>
        <w:pStyle w:val="Footer"/>
        <w:tabs>
          <w:tab w:val="right" w:pos="9000"/>
        </w:tabs>
        <w:jc w:val="center"/>
        <w:rPr>
          <w:sz w:val="22"/>
        </w:rPr>
      </w:pPr>
    </w:p>
    <w:p w14:paraId="0DB0E757" w14:textId="03DA702A" w:rsidR="00BA4F46" w:rsidRPr="002C367D" w:rsidRDefault="00BA4F46" w:rsidP="000F1795">
      <w:pPr>
        <w:tabs>
          <w:tab w:val="right" w:pos="9000"/>
        </w:tabs>
        <w:spacing w:after="0"/>
      </w:pPr>
      <w:r w:rsidRPr="002C367D">
        <w:t xml:space="preserve">Invitation for </w:t>
      </w:r>
      <w:r w:rsidR="003C1925" w:rsidRPr="002C367D">
        <w:t>Proposal</w:t>
      </w:r>
      <w:r w:rsidRPr="002C367D">
        <w:t xml:space="preserve">s Title and No.:  </w:t>
      </w:r>
      <w:r w:rsidR="006C38A8" w:rsidRPr="002C367D">
        <w:rPr>
          <w:i/>
        </w:rPr>
        <w:t>[Purchaser</w:t>
      </w:r>
      <w:r w:rsidRPr="002C367D">
        <w:rPr>
          <w:i/>
        </w:rPr>
        <w:t xml:space="preserve"> insert:  </w:t>
      </w:r>
      <w:r w:rsidR="00C411EC" w:rsidRPr="002C367D">
        <w:rPr>
          <w:b/>
          <w:i/>
        </w:rPr>
        <w:t>RFP</w:t>
      </w:r>
      <w:r w:rsidR="009B26FA" w:rsidRPr="002C367D">
        <w:rPr>
          <w:b/>
          <w:i/>
        </w:rPr>
        <w:t xml:space="preserve"> </w:t>
      </w:r>
      <w:r w:rsidRPr="002C367D">
        <w:rPr>
          <w:b/>
          <w:i/>
        </w:rPr>
        <w:t xml:space="preserve">Title and </w:t>
      </w:r>
      <w:r w:rsidR="006C38A8" w:rsidRPr="002C367D">
        <w:rPr>
          <w:b/>
          <w:i/>
        </w:rPr>
        <w:t>Number</w:t>
      </w:r>
      <w:r w:rsidR="006C38A8" w:rsidRPr="002C367D">
        <w:rPr>
          <w:i/>
        </w:rPr>
        <w:t>]</w:t>
      </w:r>
    </w:p>
    <w:p w14:paraId="56A7B8DD" w14:textId="39508D5C" w:rsidR="00BA4F46" w:rsidRPr="002C367D" w:rsidRDefault="00BA4F46" w:rsidP="000F1795">
      <w:pPr>
        <w:tabs>
          <w:tab w:val="right" w:pos="9000"/>
        </w:tabs>
        <w:spacing w:after="0"/>
      </w:pPr>
    </w:p>
    <w:p w14:paraId="7B6BE254" w14:textId="77777777" w:rsidR="00BA4F46" w:rsidRPr="002C367D" w:rsidRDefault="00BA4F46" w:rsidP="000F1795">
      <w:r w:rsidRPr="002C367D">
        <w:t xml:space="preserve">To:  </w:t>
      </w:r>
      <w:r w:rsidR="006C38A8" w:rsidRPr="002C367D">
        <w:rPr>
          <w:i/>
        </w:rPr>
        <w:t>[Purchaser</w:t>
      </w:r>
      <w:r w:rsidRPr="002C367D">
        <w:rPr>
          <w:i/>
        </w:rPr>
        <w:t xml:space="preserve"> insert:  </w:t>
      </w:r>
      <w:r w:rsidRPr="002C367D">
        <w:rPr>
          <w:b/>
          <w:i/>
        </w:rPr>
        <w:t xml:space="preserve">Purchaser’s Officer to receive the Manufacture’s </w:t>
      </w:r>
      <w:r w:rsidR="006C38A8" w:rsidRPr="002C367D">
        <w:rPr>
          <w:b/>
          <w:i/>
        </w:rPr>
        <w:t>Authorization</w:t>
      </w:r>
      <w:r w:rsidR="006C38A8" w:rsidRPr="002C367D">
        <w:rPr>
          <w:i/>
        </w:rPr>
        <w:t>]</w:t>
      </w:r>
    </w:p>
    <w:p w14:paraId="74D6ADDE" w14:textId="77777777" w:rsidR="00BA4F46" w:rsidRPr="002C367D" w:rsidRDefault="00BA4F46" w:rsidP="000F1795">
      <w:pPr>
        <w:spacing w:after="0"/>
      </w:pPr>
    </w:p>
    <w:p w14:paraId="6AD91981" w14:textId="77777777" w:rsidR="00BA4F46" w:rsidRPr="002C367D" w:rsidRDefault="00BA4F46" w:rsidP="000F1795">
      <w:pPr>
        <w:spacing w:after="0"/>
      </w:pPr>
    </w:p>
    <w:p w14:paraId="25B44D72" w14:textId="0AECB9F4" w:rsidR="00BA4F46" w:rsidRPr="002C367D" w:rsidRDefault="00BA4F46" w:rsidP="000F1795">
      <w:pPr>
        <w:tabs>
          <w:tab w:val="right" w:pos="8820"/>
        </w:tabs>
        <w:spacing w:after="0"/>
      </w:pPr>
      <w:r w:rsidRPr="002C367D">
        <w:t xml:space="preserve">WHEREAS </w:t>
      </w:r>
      <w:r w:rsidRPr="002C367D">
        <w:rPr>
          <w:i/>
        </w:rPr>
        <w:t xml:space="preserve">[ insert: </w:t>
      </w:r>
      <w:r w:rsidRPr="002C367D">
        <w:rPr>
          <w:b/>
          <w:i/>
        </w:rPr>
        <w:t>Name of Manufacturer</w:t>
      </w:r>
      <w:r w:rsidRPr="002C367D">
        <w:rPr>
          <w:i/>
        </w:rPr>
        <w:t xml:space="preserve"> ]</w:t>
      </w:r>
      <w:r w:rsidRPr="002C367D">
        <w:t xml:space="preserve"> who are official producers of </w:t>
      </w:r>
      <w:r w:rsidRPr="002C367D">
        <w:rPr>
          <w:i/>
        </w:rPr>
        <w:t xml:space="preserve">[ insert: </w:t>
      </w:r>
      <w:r w:rsidRPr="002C367D">
        <w:rPr>
          <w:b/>
          <w:i/>
        </w:rPr>
        <w:t>items of supply by Manufacturer</w:t>
      </w:r>
      <w:r w:rsidRPr="002C367D">
        <w:rPr>
          <w:i/>
        </w:rPr>
        <w:t xml:space="preserve"> ]</w:t>
      </w:r>
      <w:r w:rsidRPr="002C367D">
        <w:t xml:space="preserve"> and having production facilities at </w:t>
      </w:r>
      <w:r w:rsidRPr="002C367D">
        <w:rPr>
          <w:i/>
        </w:rPr>
        <w:t xml:space="preserve">[ insert: </w:t>
      </w:r>
      <w:r w:rsidRPr="002C367D">
        <w:rPr>
          <w:b/>
          <w:i/>
        </w:rPr>
        <w:t>address of Manufacturer</w:t>
      </w:r>
      <w:r w:rsidRPr="002C367D">
        <w:rPr>
          <w:i/>
        </w:rPr>
        <w:t xml:space="preserve"> ]</w:t>
      </w:r>
      <w:r w:rsidRPr="002C367D">
        <w:t xml:space="preserve"> do hereby authorize </w:t>
      </w:r>
      <w:r w:rsidRPr="002C367D">
        <w:rPr>
          <w:i/>
        </w:rPr>
        <w:t xml:space="preserve">[ insert:  </w:t>
      </w:r>
      <w:r w:rsidRPr="002C367D">
        <w:rPr>
          <w:b/>
          <w:i/>
        </w:rPr>
        <w:t xml:space="preserve">name of </w:t>
      </w:r>
      <w:r w:rsidR="00A64EA0" w:rsidRPr="002C367D">
        <w:rPr>
          <w:b/>
          <w:i/>
        </w:rPr>
        <w:t>Proposer</w:t>
      </w:r>
      <w:r w:rsidRPr="002C367D">
        <w:rPr>
          <w:b/>
          <w:i/>
        </w:rPr>
        <w:t xml:space="preserve"> or Joint Venture</w:t>
      </w:r>
      <w:r w:rsidRPr="002C367D">
        <w:rPr>
          <w:i/>
        </w:rPr>
        <w:t xml:space="preserve"> ]</w:t>
      </w:r>
      <w:r w:rsidRPr="002C367D">
        <w:t xml:space="preserve"> located at </w:t>
      </w:r>
      <w:r w:rsidRPr="002C367D">
        <w:rPr>
          <w:i/>
        </w:rPr>
        <w:t xml:space="preserve">[ insert:  </w:t>
      </w:r>
      <w:r w:rsidRPr="002C367D">
        <w:rPr>
          <w:b/>
          <w:i/>
        </w:rPr>
        <w:t xml:space="preserve">address of </w:t>
      </w:r>
      <w:r w:rsidR="00A64EA0" w:rsidRPr="002C367D">
        <w:rPr>
          <w:b/>
          <w:i/>
        </w:rPr>
        <w:t>Proposer</w:t>
      </w:r>
      <w:r w:rsidRPr="002C367D">
        <w:rPr>
          <w:b/>
          <w:i/>
        </w:rPr>
        <w:t xml:space="preserve"> or Joint Venture</w:t>
      </w:r>
      <w:r w:rsidRPr="002C367D">
        <w:rPr>
          <w:i/>
        </w:rPr>
        <w:t xml:space="preserve"> ]</w:t>
      </w:r>
      <w:r w:rsidRPr="002C367D">
        <w:t xml:space="preserve"> (hereinafter, the “</w:t>
      </w:r>
      <w:r w:rsidR="00A64EA0" w:rsidRPr="002C367D">
        <w:t>Proposer</w:t>
      </w:r>
      <w:r w:rsidRPr="002C367D">
        <w:t xml:space="preserve">”) to submit a </w:t>
      </w:r>
      <w:r w:rsidR="00C411EC" w:rsidRPr="002C367D">
        <w:t xml:space="preserve">proposal </w:t>
      </w:r>
      <w:r w:rsidRPr="002C367D">
        <w:t xml:space="preserve">and subsequently negotiate and sign a Contract with you for resale of the following Products produced by us: </w:t>
      </w:r>
    </w:p>
    <w:p w14:paraId="110BD154" w14:textId="77777777" w:rsidR="00BA4F46" w:rsidRPr="002C367D" w:rsidRDefault="00BA4F46" w:rsidP="000F1795">
      <w:pPr>
        <w:tabs>
          <w:tab w:val="right" w:pos="8820"/>
        </w:tabs>
        <w:spacing w:after="0"/>
      </w:pPr>
    </w:p>
    <w:p w14:paraId="0D6A3EDD" w14:textId="29F1B78C" w:rsidR="00BA4F46" w:rsidRPr="002C367D" w:rsidRDefault="00BA4F46" w:rsidP="000F1795">
      <w:pPr>
        <w:tabs>
          <w:tab w:val="right" w:pos="8820"/>
        </w:tabs>
        <w:spacing w:after="0"/>
      </w:pPr>
      <w:r w:rsidRPr="002C367D">
        <w:t xml:space="preserve">We hereby confirm that, in case the </w:t>
      </w:r>
      <w:r w:rsidR="003C1925" w:rsidRPr="002C367D">
        <w:t xml:space="preserve">request for proposals process </w:t>
      </w:r>
      <w:r w:rsidRPr="002C367D">
        <w:t xml:space="preserve">results in a Contract between you and the </w:t>
      </w:r>
      <w:r w:rsidR="00A64EA0" w:rsidRPr="002C367D">
        <w:t>Proposer</w:t>
      </w:r>
      <w:r w:rsidRPr="002C367D">
        <w:t xml:space="preserve">, the above-listed products will come with our full standard warranty. </w:t>
      </w:r>
    </w:p>
    <w:p w14:paraId="3FFA525E" w14:textId="77777777" w:rsidR="00BA4F46" w:rsidRPr="002C367D" w:rsidRDefault="00BA4F46" w:rsidP="000F1795">
      <w:pPr>
        <w:tabs>
          <w:tab w:val="right" w:pos="8820"/>
        </w:tabs>
        <w:spacing w:after="0"/>
      </w:pPr>
    </w:p>
    <w:p w14:paraId="0136AED4" w14:textId="4FA09422" w:rsidR="00BA4F46" w:rsidRPr="002C367D" w:rsidRDefault="00BA4F46" w:rsidP="002A213F">
      <w:r w:rsidRPr="002C367D">
        <w:t xml:space="preserve">Name </w:t>
      </w:r>
      <w:r w:rsidR="006C38A8" w:rsidRPr="002C367D">
        <w:rPr>
          <w:i/>
        </w:rPr>
        <w:t>[insert</w:t>
      </w:r>
      <w:r w:rsidRPr="002C367D">
        <w:rPr>
          <w:i/>
        </w:rPr>
        <w:t xml:space="preserve">: </w:t>
      </w:r>
      <w:r w:rsidRPr="002C367D">
        <w:rPr>
          <w:b/>
          <w:i/>
        </w:rPr>
        <w:t xml:space="preserve">Name of </w:t>
      </w:r>
      <w:r w:rsidR="006C38A8" w:rsidRPr="002C367D">
        <w:rPr>
          <w:b/>
          <w:i/>
        </w:rPr>
        <w:t>Officer</w:t>
      </w:r>
      <w:r w:rsidR="006C38A8" w:rsidRPr="002C367D">
        <w:rPr>
          <w:i/>
        </w:rPr>
        <w:t>]</w:t>
      </w:r>
      <w:r w:rsidRPr="002C367D">
        <w:t xml:space="preserve"> </w:t>
      </w:r>
      <w:r w:rsidRPr="002C367D">
        <w:tab/>
      </w:r>
      <w:r w:rsidR="006C38A8" w:rsidRPr="002C367D">
        <w:t>in</w:t>
      </w:r>
      <w:r w:rsidRPr="002C367D">
        <w:t xml:space="preserve"> the capacity of </w:t>
      </w:r>
      <w:r w:rsidR="006C38A8" w:rsidRPr="002C367D">
        <w:rPr>
          <w:i/>
        </w:rPr>
        <w:t>[insert</w:t>
      </w:r>
      <w:r w:rsidRPr="002C367D">
        <w:rPr>
          <w:i/>
        </w:rPr>
        <w:t xml:space="preserve">: </w:t>
      </w:r>
      <w:r w:rsidRPr="002C367D">
        <w:rPr>
          <w:b/>
          <w:i/>
        </w:rPr>
        <w:t xml:space="preserve">Title of </w:t>
      </w:r>
      <w:r w:rsidR="006C38A8" w:rsidRPr="002C367D">
        <w:rPr>
          <w:b/>
          <w:i/>
        </w:rPr>
        <w:t>Officer]</w:t>
      </w:r>
      <w:r w:rsidRPr="002C367D">
        <w:t xml:space="preserve"> </w:t>
      </w:r>
    </w:p>
    <w:p w14:paraId="36E3BBD0" w14:textId="77777777" w:rsidR="00BA4F46" w:rsidRPr="002C367D" w:rsidRDefault="00BA4F46" w:rsidP="002A213F">
      <w:r w:rsidRPr="002C367D">
        <w:t>Signed  ______________________________</w:t>
      </w:r>
      <w:r w:rsidRPr="002C367D">
        <w:tab/>
      </w:r>
    </w:p>
    <w:p w14:paraId="3F12D374" w14:textId="3661FBA6" w:rsidR="00BA4F46" w:rsidRPr="002C367D" w:rsidRDefault="00BA4F46" w:rsidP="002A213F">
      <w:r w:rsidRPr="002C367D">
        <w:t xml:space="preserve">Duly authorized to sign the authorization for and on behalf of: </w:t>
      </w:r>
      <w:r w:rsidRPr="002C367D">
        <w:rPr>
          <w:i/>
        </w:rPr>
        <w:t xml:space="preserve">[ insert: </w:t>
      </w:r>
      <w:r w:rsidRPr="002C367D">
        <w:rPr>
          <w:b/>
          <w:i/>
        </w:rPr>
        <w:t>Name of Manufacturer</w:t>
      </w:r>
      <w:r w:rsidRPr="002C367D">
        <w:rPr>
          <w:i/>
        </w:rPr>
        <w:t xml:space="preserve"> ] </w:t>
      </w:r>
    </w:p>
    <w:p w14:paraId="4C0B3702" w14:textId="0CE74947" w:rsidR="00BA4F46" w:rsidRPr="002C367D" w:rsidRDefault="00BA4F46" w:rsidP="002A213F">
      <w:r w:rsidRPr="002C367D">
        <w:t xml:space="preserve"> Dated this </w:t>
      </w:r>
      <w:r w:rsidRPr="002C367D">
        <w:rPr>
          <w:i/>
        </w:rPr>
        <w:t xml:space="preserve">[ insert: </w:t>
      </w:r>
      <w:r w:rsidRPr="002C367D">
        <w:rPr>
          <w:b/>
          <w:i/>
        </w:rPr>
        <w:t>ordinal</w:t>
      </w:r>
      <w:r w:rsidRPr="002C367D">
        <w:rPr>
          <w:i/>
        </w:rPr>
        <w:t> ]</w:t>
      </w:r>
      <w:r w:rsidRPr="002C367D">
        <w:t xml:space="preserve"> day of  </w:t>
      </w:r>
      <w:r w:rsidRPr="002C367D">
        <w:rPr>
          <w:i/>
        </w:rPr>
        <w:t xml:space="preserve">[ insert: </w:t>
      </w:r>
      <w:r w:rsidRPr="002C367D">
        <w:rPr>
          <w:b/>
          <w:i/>
        </w:rPr>
        <w:t>month</w:t>
      </w:r>
      <w:r w:rsidRPr="002C367D">
        <w:rPr>
          <w:i/>
        </w:rPr>
        <w:t> ]</w:t>
      </w:r>
      <w:r w:rsidRPr="002C367D">
        <w:t xml:space="preserve">, </w:t>
      </w:r>
      <w:r w:rsidRPr="002C367D">
        <w:rPr>
          <w:i/>
        </w:rPr>
        <w:t xml:space="preserve">[ insert: </w:t>
      </w:r>
      <w:r w:rsidRPr="002C367D">
        <w:rPr>
          <w:b/>
          <w:i/>
        </w:rPr>
        <w:t>year</w:t>
      </w:r>
      <w:r w:rsidRPr="002C367D">
        <w:rPr>
          <w:i/>
        </w:rPr>
        <w:t> ]</w:t>
      </w:r>
      <w:r w:rsidRPr="002C367D">
        <w:t>.</w:t>
      </w:r>
    </w:p>
    <w:p w14:paraId="654A27DC" w14:textId="77777777" w:rsidR="00BA4F46" w:rsidRPr="002C367D" w:rsidRDefault="00BA4F46" w:rsidP="000F1795">
      <w:pPr>
        <w:pStyle w:val="BankNormal"/>
        <w:spacing w:after="200"/>
        <w:rPr>
          <w:rFonts w:ascii="Times New Roman" w:hAnsi="Times New Roman"/>
          <w:i/>
          <w:sz w:val="24"/>
          <w:lang w:val="en-GB"/>
        </w:rPr>
      </w:pPr>
      <w:r w:rsidRPr="002C367D">
        <w:rPr>
          <w:rFonts w:ascii="Times New Roman" w:hAnsi="Times New Roman"/>
          <w:i/>
          <w:sz w:val="24"/>
          <w:lang w:val="en-GB"/>
        </w:rPr>
        <w:t>[add Corporate Seal (where appropriate)]</w:t>
      </w:r>
    </w:p>
    <w:p w14:paraId="68E7FE7B" w14:textId="77777777" w:rsidR="002778DA" w:rsidRPr="002C367D" w:rsidRDefault="002778DA">
      <w:pPr>
        <w:suppressAutoHyphens w:val="0"/>
        <w:spacing w:after="0"/>
        <w:jc w:val="left"/>
        <w:rPr>
          <w:iCs/>
          <w:sz w:val="32"/>
        </w:rPr>
      </w:pPr>
      <w:r w:rsidRPr="002C367D">
        <w:rPr>
          <w:b/>
          <w:iCs/>
          <w:sz w:val="32"/>
        </w:rPr>
        <w:br w:type="page"/>
      </w:r>
    </w:p>
    <w:p w14:paraId="271AB38A" w14:textId="77777777" w:rsidR="00BA4F46" w:rsidRPr="002C367D" w:rsidRDefault="00BA4F46" w:rsidP="00D21471">
      <w:pPr>
        <w:pStyle w:val="S4-header1"/>
        <w:rPr>
          <w:smallCaps/>
        </w:rPr>
      </w:pPr>
      <w:bookmarkStart w:id="621" w:name="_Toc218673980"/>
      <w:bookmarkStart w:id="622" w:name="_Toc277345611"/>
      <w:bookmarkStart w:id="623" w:name="_Toc167985910"/>
      <w:r w:rsidRPr="002C367D">
        <w:rPr>
          <w:smallCaps/>
        </w:rPr>
        <w:lastRenderedPageBreak/>
        <w:t>Subcontractor’s Agreement</w:t>
      </w:r>
      <w:bookmarkEnd w:id="621"/>
      <w:bookmarkEnd w:id="622"/>
      <w:bookmarkEnd w:id="623"/>
    </w:p>
    <w:p w14:paraId="64C1B812" w14:textId="77777777" w:rsidR="00BA4F46" w:rsidRPr="002C367D" w:rsidRDefault="00BA4F46" w:rsidP="002A213F">
      <w:pPr>
        <w:ind w:left="720" w:hanging="720"/>
        <w:jc w:val="left"/>
        <w:rPr>
          <w:b/>
          <w:sz w:val="22"/>
        </w:rPr>
      </w:pPr>
    </w:p>
    <w:p w14:paraId="76BF7862" w14:textId="77777777" w:rsidR="00BA4F46" w:rsidRPr="002C367D" w:rsidRDefault="00BA4F46" w:rsidP="002A213F">
      <w:pPr>
        <w:ind w:left="720" w:hanging="720"/>
        <w:jc w:val="left"/>
        <w:rPr>
          <w:i/>
          <w:sz w:val="22"/>
        </w:rPr>
      </w:pPr>
      <w:r w:rsidRPr="002C367D">
        <w:rPr>
          <w:b/>
          <w:i/>
          <w:sz w:val="22"/>
        </w:rPr>
        <w:t>Note</w:t>
      </w:r>
      <w:r w:rsidRPr="002C367D">
        <w:rPr>
          <w:i/>
          <w:sz w:val="22"/>
        </w:rPr>
        <w:t xml:space="preserve">: </w:t>
      </w:r>
      <w:r w:rsidRPr="002C367D">
        <w:rPr>
          <w:i/>
          <w:sz w:val="22"/>
        </w:rPr>
        <w:tab/>
        <w:t>This agreement should be written on the letterhead of the Subcontractor and be signed by a person with the proper authority to sign documents that are binding on the Subcontractor.</w:t>
      </w:r>
    </w:p>
    <w:p w14:paraId="2A7A2C62" w14:textId="77777777" w:rsidR="00BA4F46" w:rsidRPr="002C367D" w:rsidRDefault="00BA4F46" w:rsidP="002A213F">
      <w:pPr>
        <w:pStyle w:val="Footer"/>
        <w:tabs>
          <w:tab w:val="right" w:pos="9000"/>
        </w:tabs>
        <w:jc w:val="center"/>
        <w:rPr>
          <w:sz w:val="22"/>
        </w:rPr>
      </w:pPr>
    </w:p>
    <w:p w14:paraId="2C056AEB" w14:textId="67577D00" w:rsidR="00BA4F46" w:rsidRPr="002C367D" w:rsidRDefault="00BA4F46" w:rsidP="002A213F">
      <w:pPr>
        <w:tabs>
          <w:tab w:val="right" w:pos="9000"/>
        </w:tabs>
        <w:spacing w:after="0"/>
      </w:pPr>
      <w:r w:rsidRPr="002C367D">
        <w:t xml:space="preserve">Invitation for </w:t>
      </w:r>
      <w:r w:rsidR="003C1925" w:rsidRPr="002C367D">
        <w:t>Proposal</w:t>
      </w:r>
      <w:r w:rsidRPr="002C367D">
        <w:t xml:space="preserve">s Title and No.:  </w:t>
      </w:r>
      <w:r w:rsidR="006C38A8" w:rsidRPr="002C367D">
        <w:rPr>
          <w:i/>
        </w:rPr>
        <w:t>[Purchaser</w:t>
      </w:r>
      <w:r w:rsidRPr="002C367D">
        <w:rPr>
          <w:i/>
        </w:rPr>
        <w:t xml:space="preserve"> insert:  </w:t>
      </w:r>
      <w:r w:rsidR="00C411EC" w:rsidRPr="002C367D">
        <w:rPr>
          <w:b/>
          <w:i/>
        </w:rPr>
        <w:t>RFP</w:t>
      </w:r>
      <w:r w:rsidRPr="002C367D">
        <w:rPr>
          <w:b/>
          <w:i/>
        </w:rPr>
        <w:t xml:space="preserve"> Title and </w:t>
      </w:r>
      <w:r w:rsidR="006C38A8" w:rsidRPr="002C367D">
        <w:rPr>
          <w:b/>
          <w:i/>
        </w:rPr>
        <w:t>Number</w:t>
      </w:r>
      <w:r w:rsidR="006C38A8" w:rsidRPr="002C367D">
        <w:rPr>
          <w:i/>
        </w:rPr>
        <w:t>]</w:t>
      </w:r>
    </w:p>
    <w:p w14:paraId="66E37F80" w14:textId="125DC8B5" w:rsidR="00BA4F46" w:rsidRPr="002C367D" w:rsidRDefault="00BA4F46" w:rsidP="002A213F">
      <w:pPr>
        <w:tabs>
          <w:tab w:val="right" w:pos="9000"/>
        </w:tabs>
        <w:spacing w:after="0"/>
      </w:pPr>
    </w:p>
    <w:p w14:paraId="409F524D" w14:textId="77777777" w:rsidR="00BA4F46" w:rsidRPr="002C367D" w:rsidRDefault="00BA4F46" w:rsidP="002A213F">
      <w:pPr>
        <w:spacing w:after="0"/>
      </w:pPr>
      <w:r w:rsidRPr="002C367D">
        <w:t xml:space="preserve">To:  </w:t>
      </w:r>
      <w:r w:rsidR="006C38A8" w:rsidRPr="002C367D">
        <w:rPr>
          <w:i/>
        </w:rPr>
        <w:t>[Purchaser</w:t>
      </w:r>
      <w:r w:rsidRPr="002C367D">
        <w:rPr>
          <w:i/>
        </w:rPr>
        <w:t xml:space="preserve"> insert:  </w:t>
      </w:r>
      <w:r w:rsidRPr="002C367D">
        <w:rPr>
          <w:b/>
          <w:i/>
        </w:rPr>
        <w:t xml:space="preserve">Purchaser’s Officer to receive the Subcontractor’s </w:t>
      </w:r>
      <w:r w:rsidR="006C38A8" w:rsidRPr="002C367D">
        <w:rPr>
          <w:b/>
          <w:i/>
        </w:rPr>
        <w:t>Agreement]</w:t>
      </w:r>
    </w:p>
    <w:p w14:paraId="3B253707" w14:textId="32D2E29D" w:rsidR="00BA4F46" w:rsidRPr="002C367D" w:rsidRDefault="00BA4F46" w:rsidP="002A213F">
      <w:pPr>
        <w:tabs>
          <w:tab w:val="left" w:pos="3720"/>
        </w:tabs>
        <w:spacing w:after="0"/>
      </w:pPr>
    </w:p>
    <w:p w14:paraId="1DBCE654" w14:textId="75C3423D" w:rsidR="00BA4F46" w:rsidRPr="002C367D" w:rsidRDefault="00BA4F46" w:rsidP="002A213F">
      <w:pPr>
        <w:tabs>
          <w:tab w:val="right" w:pos="8820"/>
        </w:tabs>
        <w:spacing w:after="0"/>
      </w:pPr>
      <w:r w:rsidRPr="002C367D">
        <w:t xml:space="preserve">WHEREAS </w:t>
      </w:r>
      <w:r w:rsidRPr="002C367D">
        <w:rPr>
          <w:i/>
        </w:rPr>
        <w:t xml:space="preserve">[ insert: </w:t>
      </w:r>
      <w:r w:rsidRPr="002C367D">
        <w:rPr>
          <w:b/>
          <w:i/>
        </w:rPr>
        <w:t>Name of Subcontractor</w:t>
      </w:r>
      <w:r w:rsidRPr="002C367D">
        <w:rPr>
          <w:i/>
        </w:rPr>
        <w:t xml:space="preserve"> ],</w:t>
      </w:r>
      <w:r w:rsidRPr="002C367D">
        <w:t xml:space="preserve"> having head offices at </w:t>
      </w:r>
      <w:r w:rsidRPr="002C367D">
        <w:rPr>
          <w:i/>
        </w:rPr>
        <w:t xml:space="preserve">[ insert: </w:t>
      </w:r>
      <w:r w:rsidRPr="002C367D">
        <w:rPr>
          <w:b/>
          <w:i/>
        </w:rPr>
        <w:t>address of Subcontractor</w:t>
      </w:r>
      <w:r w:rsidRPr="002C367D">
        <w:rPr>
          <w:i/>
        </w:rPr>
        <w:t xml:space="preserve"> ],</w:t>
      </w:r>
      <w:r w:rsidRPr="002C367D">
        <w:t xml:space="preserve"> have been informed by </w:t>
      </w:r>
      <w:r w:rsidRPr="002C367D">
        <w:rPr>
          <w:i/>
        </w:rPr>
        <w:t xml:space="preserve">[ insert:  </w:t>
      </w:r>
      <w:r w:rsidRPr="002C367D">
        <w:rPr>
          <w:b/>
          <w:i/>
        </w:rPr>
        <w:t xml:space="preserve">name of </w:t>
      </w:r>
      <w:r w:rsidR="00A64EA0" w:rsidRPr="002C367D">
        <w:rPr>
          <w:b/>
          <w:i/>
        </w:rPr>
        <w:t>Proposer</w:t>
      </w:r>
      <w:r w:rsidRPr="002C367D">
        <w:rPr>
          <w:b/>
          <w:i/>
        </w:rPr>
        <w:t xml:space="preserve"> or Joint Venture</w:t>
      </w:r>
      <w:r w:rsidRPr="002C367D">
        <w:rPr>
          <w:i/>
        </w:rPr>
        <w:t xml:space="preserve"> ]</w:t>
      </w:r>
      <w:r w:rsidRPr="002C367D">
        <w:t xml:space="preserve"> located at </w:t>
      </w:r>
      <w:r w:rsidRPr="002C367D">
        <w:rPr>
          <w:i/>
        </w:rPr>
        <w:t xml:space="preserve">[ insert:  </w:t>
      </w:r>
      <w:r w:rsidRPr="002C367D">
        <w:rPr>
          <w:b/>
          <w:i/>
        </w:rPr>
        <w:t xml:space="preserve">address of </w:t>
      </w:r>
      <w:r w:rsidR="00A64EA0" w:rsidRPr="002C367D">
        <w:rPr>
          <w:b/>
          <w:i/>
        </w:rPr>
        <w:t>Proposer</w:t>
      </w:r>
      <w:r w:rsidRPr="002C367D">
        <w:rPr>
          <w:b/>
          <w:i/>
        </w:rPr>
        <w:t xml:space="preserve"> or Joint Venture</w:t>
      </w:r>
      <w:r w:rsidRPr="002C367D">
        <w:rPr>
          <w:i/>
        </w:rPr>
        <w:t xml:space="preserve"> ]</w:t>
      </w:r>
      <w:r w:rsidRPr="002C367D">
        <w:t xml:space="preserve"> (hereinafter, the “</w:t>
      </w:r>
      <w:r w:rsidR="00A64EA0" w:rsidRPr="002C367D">
        <w:t>Proposer</w:t>
      </w:r>
      <w:r w:rsidRPr="002C367D">
        <w:t xml:space="preserve">”) that it will submit a </w:t>
      </w:r>
      <w:r w:rsidR="003C1925" w:rsidRPr="002C367D">
        <w:t>proposal</w:t>
      </w:r>
      <w:r w:rsidRPr="002C367D">
        <w:t xml:space="preserve"> in which </w:t>
      </w:r>
      <w:r w:rsidRPr="002C367D">
        <w:rPr>
          <w:i/>
        </w:rPr>
        <w:t xml:space="preserve">[ insert: </w:t>
      </w:r>
      <w:r w:rsidRPr="002C367D">
        <w:rPr>
          <w:b/>
          <w:i/>
        </w:rPr>
        <w:t>Name of Subcontractor</w:t>
      </w:r>
      <w:r w:rsidRPr="002C367D">
        <w:rPr>
          <w:i/>
        </w:rPr>
        <w:t xml:space="preserve"> ]</w:t>
      </w:r>
      <w:r w:rsidRPr="002C367D">
        <w:t xml:space="preserve"> will provide  </w:t>
      </w:r>
      <w:r w:rsidRPr="002C367D">
        <w:rPr>
          <w:i/>
        </w:rPr>
        <w:t xml:space="preserve">[ insert: </w:t>
      </w:r>
      <w:r w:rsidRPr="002C367D">
        <w:rPr>
          <w:b/>
          <w:i/>
        </w:rPr>
        <w:t>items of supply or services provided by the Subcontractor</w:t>
      </w:r>
      <w:r w:rsidRPr="002C367D">
        <w:rPr>
          <w:i/>
        </w:rPr>
        <w:t xml:space="preserve"> ].  </w:t>
      </w:r>
      <w:r w:rsidRPr="002C367D">
        <w:t xml:space="preserve"> We hereby commit to provide the above named items, in the instance that the </w:t>
      </w:r>
      <w:r w:rsidR="003C1925" w:rsidRPr="002C367D">
        <w:t>Proposal</w:t>
      </w:r>
      <w:r w:rsidRPr="002C367D">
        <w:t xml:space="preserve"> is awarded the Contract.</w:t>
      </w:r>
    </w:p>
    <w:p w14:paraId="21CC299B" w14:textId="28EE7C9A" w:rsidR="00BA4F46" w:rsidRPr="002C367D" w:rsidRDefault="00BA4F46" w:rsidP="002A213F">
      <w:pPr>
        <w:tabs>
          <w:tab w:val="right" w:pos="8820"/>
        </w:tabs>
        <w:spacing w:after="0"/>
      </w:pPr>
      <w:r w:rsidRPr="002C367D">
        <w:t xml:space="preserve"> </w:t>
      </w:r>
    </w:p>
    <w:p w14:paraId="3064DFF9" w14:textId="755D07B1" w:rsidR="00BA4F46" w:rsidRPr="002C367D" w:rsidRDefault="00BA4F46" w:rsidP="002A213F">
      <w:r w:rsidRPr="002C367D">
        <w:t xml:space="preserve">Name </w:t>
      </w:r>
      <w:r w:rsidR="006C38A8" w:rsidRPr="002C367D">
        <w:rPr>
          <w:i/>
        </w:rPr>
        <w:t>[insert</w:t>
      </w:r>
      <w:r w:rsidRPr="002C367D">
        <w:rPr>
          <w:i/>
        </w:rPr>
        <w:t xml:space="preserve">: </w:t>
      </w:r>
      <w:r w:rsidRPr="002C367D">
        <w:rPr>
          <w:b/>
          <w:i/>
        </w:rPr>
        <w:t xml:space="preserve">Name of </w:t>
      </w:r>
      <w:r w:rsidR="006C38A8" w:rsidRPr="002C367D">
        <w:rPr>
          <w:b/>
          <w:i/>
        </w:rPr>
        <w:t>Officer</w:t>
      </w:r>
      <w:r w:rsidR="006C38A8" w:rsidRPr="002C367D">
        <w:rPr>
          <w:i/>
        </w:rPr>
        <w:t>]</w:t>
      </w:r>
      <w:r w:rsidRPr="002C367D">
        <w:t xml:space="preserve"> </w:t>
      </w:r>
      <w:r w:rsidR="006C38A8" w:rsidRPr="002C367D">
        <w:t>in</w:t>
      </w:r>
      <w:r w:rsidRPr="002C367D">
        <w:t xml:space="preserve"> the capacity of </w:t>
      </w:r>
      <w:r w:rsidR="006C38A8" w:rsidRPr="002C367D">
        <w:rPr>
          <w:i/>
        </w:rPr>
        <w:t>[insert</w:t>
      </w:r>
      <w:r w:rsidRPr="002C367D">
        <w:rPr>
          <w:i/>
        </w:rPr>
        <w:t xml:space="preserve">: </w:t>
      </w:r>
      <w:r w:rsidRPr="002C367D">
        <w:rPr>
          <w:b/>
          <w:i/>
        </w:rPr>
        <w:t xml:space="preserve">Title of </w:t>
      </w:r>
      <w:r w:rsidR="006C38A8" w:rsidRPr="002C367D">
        <w:rPr>
          <w:b/>
          <w:i/>
        </w:rPr>
        <w:t>Officer]</w:t>
      </w:r>
      <w:r w:rsidRPr="002C367D">
        <w:t xml:space="preserve"> </w:t>
      </w:r>
    </w:p>
    <w:p w14:paraId="45FC3E72" w14:textId="39E86779" w:rsidR="00BA4F46" w:rsidRPr="002C367D" w:rsidRDefault="00BA4F46" w:rsidP="002A213F">
      <w:r w:rsidRPr="002C367D">
        <w:t>Signed  ______________________________</w:t>
      </w:r>
    </w:p>
    <w:p w14:paraId="4255601D" w14:textId="5941248F" w:rsidR="002A213F" w:rsidRPr="002C367D" w:rsidRDefault="00BA4F46" w:rsidP="002A213F">
      <w:r w:rsidRPr="002C367D">
        <w:t xml:space="preserve">Duly authorized to sign the authorization for and on behalf of: </w:t>
      </w:r>
      <w:r w:rsidR="006C38A8" w:rsidRPr="002C367D">
        <w:rPr>
          <w:i/>
        </w:rPr>
        <w:t>[insert</w:t>
      </w:r>
      <w:r w:rsidRPr="002C367D">
        <w:rPr>
          <w:i/>
        </w:rPr>
        <w:t xml:space="preserve">: </w:t>
      </w:r>
      <w:r w:rsidRPr="002C367D">
        <w:rPr>
          <w:b/>
          <w:i/>
        </w:rPr>
        <w:t xml:space="preserve">Name of </w:t>
      </w:r>
      <w:r w:rsidR="006C38A8" w:rsidRPr="002C367D">
        <w:rPr>
          <w:b/>
          <w:i/>
        </w:rPr>
        <w:t>Subcontractor</w:t>
      </w:r>
      <w:r w:rsidR="006C38A8" w:rsidRPr="002C367D">
        <w:rPr>
          <w:i/>
        </w:rPr>
        <w:t>]</w:t>
      </w:r>
      <w:r w:rsidRPr="002C367D">
        <w:rPr>
          <w:i/>
        </w:rPr>
        <w:t xml:space="preserve"> </w:t>
      </w:r>
      <w:r w:rsidRPr="002C367D">
        <w:tab/>
      </w:r>
    </w:p>
    <w:p w14:paraId="1DA2E8EF" w14:textId="77777777" w:rsidR="00BA4F46" w:rsidRPr="002C367D" w:rsidRDefault="00BA4F46" w:rsidP="002A213F">
      <w:r w:rsidRPr="002C367D">
        <w:t xml:space="preserve">Dated this </w:t>
      </w:r>
      <w:r w:rsidRPr="002C367D">
        <w:rPr>
          <w:i/>
        </w:rPr>
        <w:t xml:space="preserve">[ insert: </w:t>
      </w:r>
      <w:r w:rsidRPr="002C367D">
        <w:rPr>
          <w:b/>
          <w:i/>
        </w:rPr>
        <w:t>ordinal</w:t>
      </w:r>
      <w:r w:rsidRPr="002C367D">
        <w:rPr>
          <w:i/>
        </w:rPr>
        <w:t xml:space="preserve"> ] </w:t>
      </w:r>
      <w:r w:rsidRPr="002C367D">
        <w:t xml:space="preserve">day of </w:t>
      </w:r>
      <w:r w:rsidRPr="002C367D">
        <w:rPr>
          <w:i/>
        </w:rPr>
        <w:t xml:space="preserve"> [ insert: </w:t>
      </w:r>
      <w:r w:rsidRPr="002C367D">
        <w:rPr>
          <w:b/>
          <w:i/>
        </w:rPr>
        <w:t>month</w:t>
      </w:r>
      <w:r w:rsidRPr="002C367D">
        <w:rPr>
          <w:i/>
        </w:rPr>
        <w:t> ]</w:t>
      </w:r>
      <w:r w:rsidRPr="002C367D">
        <w:t xml:space="preserve">, </w:t>
      </w:r>
      <w:r w:rsidRPr="002C367D">
        <w:rPr>
          <w:i/>
        </w:rPr>
        <w:t xml:space="preserve">[ insert: </w:t>
      </w:r>
      <w:r w:rsidRPr="002C367D">
        <w:rPr>
          <w:b/>
          <w:i/>
        </w:rPr>
        <w:t>year</w:t>
      </w:r>
      <w:r w:rsidRPr="002C367D">
        <w:rPr>
          <w:i/>
        </w:rPr>
        <w:t> ]</w:t>
      </w:r>
      <w:r w:rsidRPr="002C367D">
        <w:t>.</w:t>
      </w:r>
    </w:p>
    <w:p w14:paraId="0DCECB41" w14:textId="77777777" w:rsidR="00BA4F46" w:rsidRPr="002C367D" w:rsidRDefault="00BA4F46" w:rsidP="002A213F">
      <w:pPr>
        <w:rPr>
          <w:b/>
          <w:iCs/>
          <w:sz w:val="32"/>
        </w:rPr>
      </w:pPr>
      <w:r w:rsidRPr="002C367D">
        <w:t>[add Corporate Seal (where appropriate)]</w:t>
      </w:r>
    </w:p>
    <w:p w14:paraId="51583974" w14:textId="77777777" w:rsidR="00BA4F46" w:rsidRPr="002C367D" w:rsidRDefault="00BA4F46" w:rsidP="002A213F">
      <w:pPr>
        <w:suppressAutoHyphens w:val="0"/>
        <w:spacing w:after="0"/>
        <w:jc w:val="left"/>
        <w:rPr>
          <w:b/>
          <w:iCs/>
          <w:sz w:val="32"/>
        </w:rPr>
      </w:pPr>
    </w:p>
    <w:p w14:paraId="7795FBAC" w14:textId="77777777" w:rsidR="00580092" w:rsidRPr="002C367D" w:rsidRDefault="00C10A6A" w:rsidP="00BA4F46">
      <w:pPr>
        <w:tabs>
          <w:tab w:val="left" w:pos="5238"/>
          <w:tab w:val="left" w:pos="5474"/>
          <w:tab w:val="left" w:pos="9468"/>
        </w:tabs>
        <w:jc w:val="center"/>
      </w:pPr>
      <w:r w:rsidRPr="002C367D" w:rsidDel="00C10A6A">
        <w:rPr>
          <w:b/>
          <w:sz w:val="28"/>
          <w:szCs w:val="28"/>
        </w:rPr>
        <w:t xml:space="preserve"> </w:t>
      </w:r>
      <w:r w:rsidR="00580092" w:rsidRPr="002C367D">
        <w:br w:type="page"/>
      </w:r>
    </w:p>
    <w:p w14:paraId="4FE4E979" w14:textId="77777777" w:rsidR="00BA4F46" w:rsidRPr="002C367D" w:rsidRDefault="00BA4F46" w:rsidP="00BA4F46">
      <w:pPr>
        <w:pStyle w:val="Head32"/>
        <w:ind w:right="-360"/>
      </w:pPr>
      <w:bookmarkStart w:id="624" w:name="_Toc218673985"/>
      <w:bookmarkStart w:id="625" w:name="_Toc277345614"/>
      <w:bookmarkStart w:id="626" w:name="_Toc125873862"/>
      <w:r w:rsidRPr="002C367D">
        <w:lastRenderedPageBreak/>
        <w:t>List of Proposed Subcontractors</w:t>
      </w:r>
      <w:bookmarkEnd w:id="624"/>
      <w:bookmarkEnd w:id="625"/>
    </w:p>
    <w:p w14:paraId="1BDDA7B1" w14:textId="77777777" w:rsidR="00BA4F46" w:rsidRPr="002C367D" w:rsidRDefault="00BA4F46" w:rsidP="00BA4F46">
      <w:pPr>
        <w:ind w:right="-360"/>
        <w:rPr>
          <w:sz w:val="22"/>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360"/>
        <w:gridCol w:w="2538"/>
        <w:gridCol w:w="2880"/>
        <w:gridCol w:w="2700"/>
      </w:tblGrid>
      <w:tr w:rsidR="00BA4F46" w:rsidRPr="002C367D" w14:paraId="0707AD43" w14:textId="77777777" w:rsidTr="00803EC1">
        <w:trPr>
          <w:jc w:val="center"/>
        </w:trPr>
        <w:tc>
          <w:tcPr>
            <w:tcW w:w="360" w:type="dxa"/>
          </w:tcPr>
          <w:p w14:paraId="2176F7E3" w14:textId="77777777" w:rsidR="00BA4F46" w:rsidRPr="002C367D" w:rsidRDefault="00BA4F46" w:rsidP="00803EC1">
            <w:pPr>
              <w:spacing w:before="120"/>
              <w:ind w:right="-360"/>
              <w:jc w:val="center"/>
              <w:rPr>
                <w:sz w:val="22"/>
              </w:rPr>
            </w:pPr>
          </w:p>
        </w:tc>
        <w:tc>
          <w:tcPr>
            <w:tcW w:w="2538" w:type="dxa"/>
          </w:tcPr>
          <w:p w14:paraId="6C1076FC" w14:textId="77777777" w:rsidR="00BA4F46" w:rsidRPr="002C367D" w:rsidRDefault="00BA4F46" w:rsidP="00803EC1">
            <w:pPr>
              <w:spacing w:before="120"/>
              <w:ind w:right="-360"/>
              <w:jc w:val="center"/>
              <w:rPr>
                <w:sz w:val="22"/>
              </w:rPr>
            </w:pPr>
            <w:r w:rsidRPr="002C367D">
              <w:rPr>
                <w:sz w:val="22"/>
              </w:rPr>
              <w:t>Item</w:t>
            </w:r>
          </w:p>
        </w:tc>
        <w:tc>
          <w:tcPr>
            <w:tcW w:w="2880" w:type="dxa"/>
          </w:tcPr>
          <w:p w14:paraId="4EB1923D" w14:textId="77777777" w:rsidR="00BA4F46" w:rsidRPr="002C367D" w:rsidRDefault="00BA4F46" w:rsidP="00803EC1">
            <w:pPr>
              <w:spacing w:before="120"/>
              <w:ind w:right="-360"/>
              <w:jc w:val="center"/>
              <w:rPr>
                <w:sz w:val="22"/>
              </w:rPr>
            </w:pPr>
            <w:r w:rsidRPr="002C367D">
              <w:rPr>
                <w:sz w:val="22"/>
              </w:rPr>
              <w:t>Proposed Subcontractor</w:t>
            </w:r>
          </w:p>
        </w:tc>
        <w:tc>
          <w:tcPr>
            <w:tcW w:w="2700" w:type="dxa"/>
          </w:tcPr>
          <w:p w14:paraId="0D440F32" w14:textId="77777777" w:rsidR="00BA4F46" w:rsidRPr="002C367D" w:rsidRDefault="00BA4F46" w:rsidP="00803EC1">
            <w:pPr>
              <w:spacing w:before="120"/>
              <w:ind w:right="-360"/>
              <w:jc w:val="center"/>
              <w:rPr>
                <w:sz w:val="22"/>
              </w:rPr>
            </w:pPr>
            <w:r w:rsidRPr="002C367D">
              <w:rPr>
                <w:sz w:val="22"/>
              </w:rPr>
              <w:t>Place of Registration &amp; Qualifications</w:t>
            </w:r>
          </w:p>
        </w:tc>
      </w:tr>
      <w:tr w:rsidR="00BA4F46" w:rsidRPr="002C367D" w14:paraId="0DBFDF14" w14:textId="77777777" w:rsidTr="00803EC1">
        <w:trPr>
          <w:jc w:val="center"/>
        </w:trPr>
        <w:tc>
          <w:tcPr>
            <w:tcW w:w="360" w:type="dxa"/>
          </w:tcPr>
          <w:p w14:paraId="4C8E8A61" w14:textId="77777777" w:rsidR="00BA4F46" w:rsidRPr="002C367D" w:rsidRDefault="00BA4F46" w:rsidP="00803EC1">
            <w:pPr>
              <w:spacing w:before="120"/>
              <w:ind w:right="-360"/>
              <w:rPr>
                <w:sz w:val="22"/>
              </w:rPr>
            </w:pPr>
          </w:p>
        </w:tc>
        <w:tc>
          <w:tcPr>
            <w:tcW w:w="2538" w:type="dxa"/>
          </w:tcPr>
          <w:p w14:paraId="135F7712" w14:textId="77777777" w:rsidR="00BA4F46" w:rsidRPr="002C367D" w:rsidRDefault="00BA4F46" w:rsidP="00803EC1">
            <w:pPr>
              <w:spacing w:before="120"/>
              <w:ind w:right="-360"/>
              <w:rPr>
                <w:sz w:val="22"/>
              </w:rPr>
            </w:pPr>
          </w:p>
        </w:tc>
        <w:tc>
          <w:tcPr>
            <w:tcW w:w="2880" w:type="dxa"/>
          </w:tcPr>
          <w:p w14:paraId="50679A1F" w14:textId="77777777" w:rsidR="00BA4F46" w:rsidRPr="002C367D" w:rsidRDefault="00BA4F46" w:rsidP="00803EC1">
            <w:pPr>
              <w:spacing w:before="120"/>
              <w:ind w:right="-360"/>
              <w:rPr>
                <w:sz w:val="22"/>
              </w:rPr>
            </w:pPr>
          </w:p>
        </w:tc>
        <w:tc>
          <w:tcPr>
            <w:tcW w:w="2700" w:type="dxa"/>
          </w:tcPr>
          <w:p w14:paraId="31907406" w14:textId="77777777" w:rsidR="00BA4F46" w:rsidRPr="002C367D" w:rsidRDefault="00BA4F46" w:rsidP="00803EC1">
            <w:pPr>
              <w:spacing w:before="120"/>
              <w:ind w:right="-360"/>
              <w:rPr>
                <w:sz w:val="22"/>
              </w:rPr>
            </w:pPr>
          </w:p>
        </w:tc>
      </w:tr>
      <w:tr w:rsidR="00BA4F46" w:rsidRPr="002C367D" w14:paraId="197E79D0" w14:textId="77777777" w:rsidTr="00803EC1">
        <w:trPr>
          <w:jc w:val="center"/>
        </w:trPr>
        <w:tc>
          <w:tcPr>
            <w:tcW w:w="360" w:type="dxa"/>
          </w:tcPr>
          <w:p w14:paraId="14DDAE07" w14:textId="77777777" w:rsidR="00BA4F46" w:rsidRPr="002C367D" w:rsidRDefault="00BA4F46" w:rsidP="00803EC1">
            <w:pPr>
              <w:spacing w:before="120"/>
              <w:ind w:right="-360"/>
              <w:rPr>
                <w:sz w:val="22"/>
              </w:rPr>
            </w:pPr>
          </w:p>
        </w:tc>
        <w:tc>
          <w:tcPr>
            <w:tcW w:w="2538" w:type="dxa"/>
          </w:tcPr>
          <w:p w14:paraId="1769F905" w14:textId="77777777" w:rsidR="00BA4F46" w:rsidRPr="002C367D" w:rsidRDefault="00BA4F46" w:rsidP="00803EC1">
            <w:pPr>
              <w:spacing w:before="120"/>
              <w:ind w:right="-360"/>
              <w:rPr>
                <w:sz w:val="22"/>
              </w:rPr>
            </w:pPr>
          </w:p>
        </w:tc>
        <w:tc>
          <w:tcPr>
            <w:tcW w:w="2880" w:type="dxa"/>
          </w:tcPr>
          <w:p w14:paraId="5782EA50" w14:textId="77777777" w:rsidR="00BA4F46" w:rsidRPr="002C367D" w:rsidRDefault="00BA4F46" w:rsidP="00803EC1">
            <w:pPr>
              <w:spacing w:before="120"/>
              <w:ind w:right="-360"/>
              <w:rPr>
                <w:sz w:val="22"/>
              </w:rPr>
            </w:pPr>
          </w:p>
        </w:tc>
        <w:tc>
          <w:tcPr>
            <w:tcW w:w="2700" w:type="dxa"/>
          </w:tcPr>
          <w:p w14:paraId="5463F36D" w14:textId="77777777" w:rsidR="00BA4F46" w:rsidRPr="002C367D" w:rsidRDefault="00BA4F46" w:rsidP="00803EC1">
            <w:pPr>
              <w:spacing w:before="120"/>
              <w:ind w:right="-360"/>
              <w:rPr>
                <w:sz w:val="22"/>
              </w:rPr>
            </w:pPr>
          </w:p>
        </w:tc>
      </w:tr>
      <w:tr w:rsidR="00BA4F46" w:rsidRPr="002C367D" w14:paraId="00839D7C" w14:textId="77777777" w:rsidTr="00803EC1">
        <w:trPr>
          <w:jc w:val="center"/>
        </w:trPr>
        <w:tc>
          <w:tcPr>
            <w:tcW w:w="360" w:type="dxa"/>
          </w:tcPr>
          <w:p w14:paraId="2413D28B" w14:textId="77777777" w:rsidR="00BA4F46" w:rsidRPr="002C367D" w:rsidRDefault="00BA4F46" w:rsidP="00803EC1">
            <w:pPr>
              <w:spacing w:before="120"/>
              <w:ind w:right="-360"/>
              <w:rPr>
                <w:sz w:val="22"/>
              </w:rPr>
            </w:pPr>
          </w:p>
        </w:tc>
        <w:tc>
          <w:tcPr>
            <w:tcW w:w="2538" w:type="dxa"/>
          </w:tcPr>
          <w:p w14:paraId="2780D7E5" w14:textId="77777777" w:rsidR="00BA4F46" w:rsidRPr="002C367D" w:rsidRDefault="00BA4F46" w:rsidP="00803EC1">
            <w:pPr>
              <w:spacing w:before="120"/>
              <w:ind w:right="-360"/>
              <w:rPr>
                <w:sz w:val="22"/>
              </w:rPr>
            </w:pPr>
          </w:p>
        </w:tc>
        <w:tc>
          <w:tcPr>
            <w:tcW w:w="2880" w:type="dxa"/>
          </w:tcPr>
          <w:p w14:paraId="14E724EA" w14:textId="77777777" w:rsidR="00BA4F46" w:rsidRPr="002C367D" w:rsidRDefault="00BA4F46" w:rsidP="00803EC1">
            <w:pPr>
              <w:spacing w:before="120"/>
              <w:ind w:right="-360"/>
              <w:rPr>
                <w:sz w:val="22"/>
              </w:rPr>
            </w:pPr>
          </w:p>
        </w:tc>
        <w:tc>
          <w:tcPr>
            <w:tcW w:w="2700" w:type="dxa"/>
          </w:tcPr>
          <w:p w14:paraId="027FEBBF" w14:textId="77777777" w:rsidR="00BA4F46" w:rsidRPr="002C367D" w:rsidRDefault="00BA4F46" w:rsidP="00803EC1">
            <w:pPr>
              <w:spacing w:before="120"/>
              <w:ind w:right="-360"/>
              <w:rPr>
                <w:sz w:val="22"/>
              </w:rPr>
            </w:pPr>
          </w:p>
        </w:tc>
      </w:tr>
      <w:tr w:rsidR="00BA4F46" w:rsidRPr="002C367D" w14:paraId="3201C02A" w14:textId="77777777" w:rsidTr="00803EC1">
        <w:trPr>
          <w:jc w:val="center"/>
        </w:trPr>
        <w:tc>
          <w:tcPr>
            <w:tcW w:w="360" w:type="dxa"/>
          </w:tcPr>
          <w:p w14:paraId="543D6023" w14:textId="77777777" w:rsidR="00BA4F46" w:rsidRPr="002C367D" w:rsidRDefault="00BA4F46" w:rsidP="00803EC1">
            <w:pPr>
              <w:spacing w:before="120"/>
              <w:ind w:right="-360"/>
              <w:rPr>
                <w:sz w:val="22"/>
              </w:rPr>
            </w:pPr>
          </w:p>
        </w:tc>
        <w:tc>
          <w:tcPr>
            <w:tcW w:w="2538" w:type="dxa"/>
          </w:tcPr>
          <w:p w14:paraId="519DF121" w14:textId="77777777" w:rsidR="00BA4F46" w:rsidRPr="002C367D" w:rsidRDefault="00BA4F46" w:rsidP="00803EC1">
            <w:pPr>
              <w:spacing w:before="120"/>
              <w:ind w:right="-360"/>
              <w:rPr>
                <w:sz w:val="22"/>
              </w:rPr>
            </w:pPr>
          </w:p>
        </w:tc>
        <w:tc>
          <w:tcPr>
            <w:tcW w:w="2880" w:type="dxa"/>
          </w:tcPr>
          <w:p w14:paraId="33386498" w14:textId="77777777" w:rsidR="00BA4F46" w:rsidRPr="002C367D" w:rsidRDefault="00BA4F46" w:rsidP="00803EC1">
            <w:pPr>
              <w:spacing w:before="120"/>
              <w:ind w:right="-360"/>
              <w:rPr>
                <w:sz w:val="22"/>
              </w:rPr>
            </w:pPr>
          </w:p>
        </w:tc>
        <w:tc>
          <w:tcPr>
            <w:tcW w:w="2700" w:type="dxa"/>
          </w:tcPr>
          <w:p w14:paraId="1577DA63" w14:textId="77777777" w:rsidR="00BA4F46" w:rsidRPr="002C367D" w:rsidRDefault="00BA4F46" w:rsidP="00803EC1">
            <w:pPr>
              <w:spacing w:before="120"/>
              <w:ind w:right="-360"/>
              <w:rPr>
                <w:sz w:val="22"/>
              </w:rPr>
            </w:pPr>
          </w:p>
        </w:tc>
      </w:tr>
      <w:tr w:rsidR="00BA4F46" w:rsidRPr="002C367D" w14:paraId="5795EFB9" w14:textId="77777777" w:rsidTr="00803EC1">
        <w:trPr>
          <w:jc w:val="center"/>
        </w:trPr>
        <w:tc>
          <w:tcPr>
            <w:tcW w:w="360" w:type="dxa"/>
          </w:tcPr>
          <w:p w14:paraId="0835C794" w14:textId="77777777" w:rsidR="00BA4F46" w:rsidRPr="002C367D" w:rsidRDefault="00BA4F46" w:rsidP="00803EC1">
            <w:pPr>
              <w:spacing w:before="120"/>
              <w:ind w:right="-360"/>
              <w:rPr>
                <w:sz w:val="22"/>
              </w:rPr>
            </w:pPr>
          </w:p>
        </w:tc>
        <w:tc>
          <w:tcPr>
            <w:tcW w:w="2538" w:type="dxa"/>
          </w:tcPr>
          <w:p w14:paraId="123634B6" w14:textId="77777777" w:rsidR="00BA4F46" w:rsidRPr="002C367D" w:rsidRDefault="00BA4F46" w:rsidP="00803EC1">
            <w:pPr>
              <w:spacing w:before="120"/>
              <w:ind w:right="-360"/>
              <w:rPr>
                <w:sz w:val="22"/>
              </w:rPr>
            </w:pPr>
          </w:p>
        </w:tc>
        <w:tc>
          <w:tcPr>
            <w:tcW w:w="2880" w:type="dxa"/>
          </w:tcPr>
          <w:p w14:paraId="4490E995" w14:textId="77777777" w:rsidR="00BA4F46" w:rsidRPr="002C367D" w:rsidRDefault="00BA4F46" w:rsidP="00803EC1">
            <w:pPr>
              <w:spacing w:before="120"/>
              <w:ind w:right="-360"/>
              <w:rPr>
                <w:sz w:val="22"/>
              </w:rPr>
            </w:pPr>
          </w:p>
        </w:tc>
        <w:tc>
          <w:tcPr>
            <w:tcW w:w="2700" w:type="dxa"/>
          </w:tcPr>
          <w:p w14:paraId="065DCD34" w14:textId="77777777" w:rsidR="00BA4F46" w:rsidRPr="002C367D" w:rsidRDefault="00BA4F46" w:rsidP="00803EC1">
            <w:pPr>
              <w:spacing w:before="120"/>
              <w:ind w:right="-360"/>
              <w:rPr>
                <w:sz w:val="22"/>
              </w:rPr>
            </w:pPr>
          </w:p>
        </w:tc>
      </w:tr>
      <w:tr w:rsidR="00BA4F46" w:rsidRPr="002C367D" w14:paraId="3C005692" w14:textId="77777777" w:rsidTr="00803EC1">
        <w:trPr>
          <w:jc w:val="center"/>
        </w:trPr>
        <w:tc>
          <w:tcPr>
            <w:tcW w:w="360" w:type="dxa"/>
          </w:tcPr>
          <w:p w14:paraId="2E1A7003" w14:textId="77777777" w:rsidR="00BA4F46" w:rsidRPr="002C367D" w:rsidRDefault="00BA4F46" w:rsidP="00803EC1">
            <w:pPr>
              <w:spacing w:before="120"/>
              <w:ind w:right="-360"/>
              <w:rPr>
                <w:sz w:val="22"/>
              </w:rPr>
            </w:pPr>
          </w:p>
        </w:tc>
        <w:tc>
          <w:tcPr>
            <w:tcW w:w="2538" w:type="dxa"/>
          </w:tcPr>
          <w:p w14:paraId="4747FAD5" w14:textId="77777777" w:rsidR="00BA4F46" w:rsidRPr="002C367D" w:rsidRDefault="00BA4F46" w:rsidP="00803EC1">
            <w:pPr>
              <w:spacing w:before="120"/>
              <w:ind w:right="-360"/>
              <w:rPr>
                <w:sz w:val="22"/>
              </w:rPr>
            </w:pPr>
          </w:p>
        </w:tc>
        <w:tc>
          <w:tcPr>
            <w:tcW w:w="2880" w:type="dxa"/>
          </w:tcPr>
          <w:p w14:paraId="2F6E8BC1" w14:textId="77777777" w:rsidR="00BA4F46" w:rsidRPr="002C367D" w:rsidRDefault="00BA4F46" w:rsidP="00803EC1">
            <w:pPr>
              <w:spacing w:before="120"/>
              <w:ind w:right="-360"/>
              <w:rPr>
                <w:sz w:val="22"/>
              </w:rPr>
            </w:pPr>
          </w:p>
        </w:tc>
        <w:tc>
          <w:tcPr>
            <w:tcW w:w="2700" w:type="dxa"/>
          </w:tcPr>
          <w:p w14:paraId="3EF444CE" w14:textId="77777777" w:rsidR="00BA4F46" w:rsidRPr="002C367D" w:rsidRDefault="00BA4F46" w:rsidP="00803EC1">
            <w:pPr>
              <w:spacing w:before="120"/>
              <w:ind w:right="-360"/>
              <w:rPr>
                <w:sz w:val="22"/>
              </w:rPr>
            </w:pPr>
          </w:p>
        </w:tc>
      </w:tr>
      <w:tr w:rsidR="00BA4F46" w:rsidRPr="002C367D" w14:paraId="72DB578B" w14:textId="77777777" w:rsidTr="00803EC1">
        <w:trPr>
          <w:jc w:val="center"/>
        </w:trPr>
        <w:tc>
          <w:tcPr>
            <w:tcW w:w="360" w:type="dxa"/>
          </w:tcPr>
          <w:p w14:paraId="740600AB" w14:textId="77777777" w:rsidR="00BA4F46" w:rsidRPr="002C367D" w:rsidRDefault="00BA4F46" w:rsidP="00803EC1">
            <w:pPr>
              <w:spacing w:before="120"/>
              <w:ind w:right="-360"/>
              <w:rPr>
                <w:sz w:val="22"/>
              </w:rPr>
            </w:pPr>
          </w:p>
        </w:tc>
        <w:tc>
          <w:tcPr>
            <w:tcW w:w="2538" w:type="dxa"/>
          </w:tcPr>
          <w:p w14:paraId="255493F6" w14:textId="77777777" w:rsidR="00BA4F46" w:rsidRPr="002C367D" w:rsidRDefault="00BA4F46" w:rsidP="00803EC1">
            <w:pPr>
              <w:spacing w:before="120"/>
              <w:ind w:right="-360"/>
              <w:rPr>
                <w:sz w:val="22"/>
              </w:rPr>
            </w:pPr>
          </w:p>
        </w:tc>
        <w:tc>
          <w:tcPr>
            <w:tcW w:w="2880" w:type="dxa"/>
          </w:tcPr>
          <w:p w14:paraId="38BD1750" w14:textId="77777777" w:rsidR="00BA4F46" w:rsidRPr="002C367D" w:rsidRDefault="00BA4F46" w:rsidP="00803EC1">
            <w:pPr>
              <w:spacing w:before="120"/>
              <w:ind w:right="-360"/>
              <w:rPr>
                <w:sz w:val="22"/>
              </w:rPr>
            </w:pPr>
          </w:p>
        </w:tc>
        <w:tc>
          <w:tcPr>
            <w:tcW w:w="2700" w:type="dxa"/>
          </w:tcPr>
          <w:p w14:paraId="493434D3" w14:textId="77777777" w:rsidR="00BA4F46" w:rsidRPr="002C367D" w:rsidRDefault="00BA4F46" w:rsidP="00803EC1">
            <w:pPr>
              <w:spacing w:before="120"/>
              <w:ind w:right="-360"/>
              <w:rPr>
                <w:sz w:val="22"/>
              </w:rPr>
            </w:pPr>
          </w:p>
        </w:tc>
      </w:tr>
      <w:tr w:rsidR="00BA4F46" w:rsidRPr="002C367D" w14:paraId="7BA3E94A" w14:textId="77777777" w:rsidTr="00803EC1">
        <w:trPr>
          <w:jc w:val="center"/>
        </w:trPr>
        <w:tc>
          <w:tcPr>
            <w:tcW w:w="360" w:type="dxa"/>
          </w:tcPr>
          <w:p w14:paraId="63BA67FB" w14:textId="77777777" w:rsidR="00BA4F46" w:rsidRPr="002C367D" w:rsidRDefault="00BA4F46" w:rsidP="00803EC1">
            <w:pPr>
              <w:spacing w:before="120"/>
              <w:ind w:right="-360"/>
              <w:rPr>
                <w:sz w:val="22"/>
              </w:rPr>
            </w:pPr>
          </w:p>
        </w:tc>
        <w:tc>
          <w:tcPr>
            <w:tcW w:w="2538" w:type="dxa"/>
          </w:tcPr>
          <w:p w14:paraId="0133E506" w14:textId="77777777" w:rsidR="00BA4F46" w:rsidRPr="002C367D" w:rsidRDefault="00BA4F46" w:rsidP="00803EC1">
            <w:pPr>
              <w:spacing w:before="120"/>
              <w:ind w:right="-360"/>
              <w:rPr>
                <w:sz w:val="22"/>
              </w:rPr>
            </w:pPr>
          </w:p>
        </w:tc>
        <w:tc>
          <w:tcPr>
            <w:tcW w:w="2880" w:type="dxa"/>
          </w:tcPr>
          <w:p w14:paraId="3EE5CCAE" w14:textId="77777777" w:rsidR="00BA4F46" w:rsidRPr="002C367D" w:rsidRDefault="00BA4F46" w:rsidP="00803EC1">
            <w:pPr>
              <w:spacing w:before="120"/>
              <w:ind w:right="-360"/>
              <w:rPr>
                <w:sz w:val="22"/>
              </w:rPr>
            </w:pPr>
          </w:p>
        </w:tc>
        <w:tc>
          <w:tcPr>
            <w:tcW w:w="2700" w:type="dxa"/>
          </w:tcPr>
          <w:p w14:paraId="10E9FD37" w14:textId="77777777" w:rsidR="00BA4F46" w:rsidRPr="002C367D" w:rsidRDefault="00BA4F46" w:rsidP="00803EC1">
            <w:pPr>
              <w:spacing w:before="120"/>
              <w:ind w:right="-360"/>
              <w:rPr>
                <w:sz w:val="22"/>
              </w:rPr>
            </w:pPr>
          </w:p>
        </w:tc>
      </w:tr>
      <w:tr w:rsidR="00BA4F46" w:rsidRPr="002C367D" w14:paraId="581E9E89" w14:textId="77777777" w:rsidTr="00803EC1">
        <w:trPr>
          <w:jc w:val="center"/>
        </w:trPr>
        <w:tc>
          <w:tcPr>
            <w:tcW w:w="360" w:type="dxa"/>
          </w:tcPr>
          <w:p w14:paraId="5A39B291" w14:textId="77777777" w:rsidR="00BA4F46" w:rsidRPr="002C367D" w:rsidRDefault="00BA4F46" w:rsidP="00803EC1">
            <w:pPr>
              <w:spacing w:before="120"/>
              <w:ind w:right="-360"/>
              <w:rPr>
                <w:sz w:val="22"/>
              </w:rPr>
            </w:pPr>
          </w:p>
        </w:tc>
        <w:tc>
          <w:tcPr>
            <w:tcW w:w="2538" w:type="dxa"/>
          </w:tcPr>
          <w:p w14:paraId="72845A16" w14:textId="77777777" w:rsidR="00BA4F46" w:rsidRPr="002C367D" w:rsidRDefault="00BA4F46" w:rsidP="00803EC1">
            <w:pPr>
              <w:spacing w:before="120"/>
              <w:ind w:right="-360"/>
              <w:rPr>
                <w:sz w:val="22"/>
              </w:rPr>
            </w:pPr>
          </w:p>
        </w:tc>
        <w:tc>
          <w:tcPr>
            <w:tcW w:w="2880" w:type="dxa"/>
          </w:tcPr>
          <w:p w14:paraId="5A80F008" w14:textId="77777777" w:rsidR="00BA4F46" w:rsidRPr="002C367D" w:rsidRDefault="00BA4F46" w:rsidP="00803EC1">
            <w:pPr>
              <w:spacing w:before="120"/>
              <w:ind w:right="-360"/>
              <w:rPr>
                <w:sz w:val="22"/>
              </w:rPr>
            </w:pPr>
          </w:p>
        </w:tc>
        <w:tc>
          <w:tcPr>
            <w:tcW w:w="2700" w:type="dxa"/>
          </w:tcPr>
          <w:p w14:paraId="1F854E6E" w14:textId="77777777" w:rsidR="00BA4F46" w:rsidRPr="002C367D" w:rsidRDefault="00BA4F46" w:rsidP="00803EC1">
            <w:pPr>
              <w:spacing w:before="120"/>
              <w:ind w:right="-360"/>
              <w:rPr>
                <w:sz w:val="22"/>
              </w:rPr>
            </w:pPr>
          </w:p>
        </w:tc>
      </w:tr>
    </w:tbl>
    <w:p w14:paraId="29B4E009" w14:textId="77777777" w:rsidR="00BA4F46" w:rsidRPr="002C367D" w:rsidRDefault="00BA4F46" w:rsidP="00BA4F46">
      <w:pPr>
        <w:ind w:right="-360"/>
        <w:rPr>
          <w:sz w:val="22"/>
        </w:rPr>
      </w:pPr>
    </w:p>
    <w:p w14:paraId="1B039330" w14:textId="77777777" w:rsidR="00BA4F46" w:rsidRPr="002C367D" w:rsidRDefault="00BA4F46" w:rsidP="00D21471">
      <w:pPr>
        <w:pStyle w:val="S4-header1"/>
      </w:pPr>
      <w:r w:rsidRPr="002C367D">
        <w:rPr>
          <w:sz w:val="22"/>
        </w:rPr>
        <w:br w:type="page"/>
      </w:r>
      <w:bookmarkStart w:id="627" w:name="_Toc218673986"/>
      <w:bookmarkStart w:id="628" w:name="_Toc277345615"/>
      <w:bookmarkStart w:id="629" w:name="_Toc167985911"/>
      <w:bookmarkEnd w:id="626"/>
      <w:r w:rsidRPr="002C367D">
        <w:rPr>
          <w:smallCaps/>
        </w:rPr>
        <w:lastRenderedPageBreak/>
        <w:t>Intellectual Property Forms</w:t>
      </w:r>
      <w:bookmarkEnd w:id="627"/>
      <w:bookmarkEnd w:id="628"/>
      <w:bookmarkEnd w:id="629"/>
    </w:p>
    <w:p w14:paraId="73324AB6" w14:textId="77777777" w:rsidR="00BA4F46" w:rsidRPr="002C367D" w:rsidRDefault="00BA4F46" w:rsidP="00BA4F46">
      <w:pPr>
        <w:ind w:right="-360"/>
      </w:pPr>
    </w:p>
    <w:p w14:paraId="6B6923BF" w14:textId="77777777" w:rsidR="00BA4F46" w:rsidRPr="002C367D" w:rsidRDefault="00BA4F46" w:rsidP="00B75119"/>
    <w:p w14:paraId="3B8D4B80" w14:textId="5ED11E49" w:rsidR="00BA4F46" w:rsidRPr="002C367D" w:rsidRDefault="00BA4F46" w:rsidP="00B75119">
      <w:pPr>
        <w:pStyle w:val="Heading2"/>
        <w:rPr>
          <w:rFonts w:ascii="Times New Roman" w:hAnsi="Times New Roman"/>
        </w:rPr>
      </w:pPr>
      <w:bookmarkStart w:id="630" w:name="_Toc218673988"/>
      <w:bookmarkStart w:id="631" w:name="_Toc218674014"/>
      <w:r w:rsidRPr="002C367D">
        <w:rPr>
          <w:rFonts w:ascii="Times New Roman" w:hAnsi="Times New Roman"/>
        </w:rPr>
        <w:t xml:space="preserve">Notes to </w:t>
      </w:r>
      <w:r w:rsidR="00A64EA0" w:rsidRPr="002C367D">
        <w:rPr>
          <w:rFonts w:ascii="Times New Roman" w:hAnsi="Times New Roman"/>
        </w:rPr>
        <w:t>Proposer</w:t>
      </w:r>
      <w:r w:rsidRPr="002C367D">
        <w:rPr>
          <w:rFonts w:ascii="Times New Roman" w:hAnsi="Times New Roman"/>
        </w:rPr>
        <w:t>s on working with the Intellectual Property Forms</w:t>
      </w:r>
      <w:bookmarkEnd w:id="630"/>
      <w:bookmarkEnd w:id="631"/>
      <w:r w:rsidRPr="002C367D">
        <w:rPr>
          <w:rFonts w:ascii="Times New Roman" w:hAnsi="Times New Roman"/>
        </w:rPr>
        <w:t xml:space="preserve"> </w:t>
      </w:r>
    </w:p>
    <w:p w14:paraId="369643BE" w14:textId="4EF354FC" w:rsidR="00BA4F46" w:rsidRPr="002C367D" w:rsidRDefault="006C38A8" w:rsidP="00B75119">
      <w:r w:rsidRPr="002C367D">
        <w:tab/>
        <w:t xml:space="preserve">In accordance with </w:t>
      </w:r>
      <w:r w:rsidR="0035296A" w:rsidRPr="002C367D">
        <w:t xml:space="preserve">ITP </w:t>
      </w:r>
      <w:r w:rsidR="00A06326" w:rsidRPr="002C367D">
        <w:t>11</w:t>
      </w:r>
      <w:r w:rsidRPr="002C367D">
        <w:t>.1</w:t>
      </w:r>
      <w:r w:rsidR="00BA4F46" w:rsidRPr="002C367D">
        <w:t>(</w:t>
      </w:r>
      <w:r w:rsidR="00A06326" w:rsidRPr="002C367D">
        <w:t>j</w:t>
      </w:r>
      <w:r w:rsidR="00BA4F46" w:rsidRPr="002C367D">
        <w:t xml:space="preserve">), </w:t>
      </w:r>
      <w:r w:rsidR="00A64EA0" w:rsidRPr="002C367D">
        <w:t>Proposer</w:t>
      </w:r>
      <w:r w:rsidR="00BA4F46" w:rsidRPr="002C367D">
        <w:t xml:space="preserve">s must submit, as part of their </w:t>
      </w:r>
      <w:r w:rsidR="003C1925" w:rsidRPr="002C367D">
        <w:t>proposal</w:t>
      </w:r>
      <w:r w:rsidR="00BA4F46" w:rsidRPr="002C367D">
        <w:t xml:space="preserve">s, lists of all the Software included in the </w:t>
      </w:r>
      <w:r w:rsidR="003C1925" w:rsidRPr="002C367D">
        <w:t>proposal</w:t>
      </w:r>
      <w:r w:rsidR="00BA4F46" w:rsidRPr="002C367D">
        <w:t xml:space="preserve"> assigned to one o</w:t>
      </w:r>
      <w:r w:rsidRPr="002C367D">
        <w:t>f the following categories: (</w:t>
      </w:r>
      <w:r w:rsidR="00B75119" w:rsidRPr="002C367D">
        <w:t>a</w:t>
      </w:r>
      <w:r w:rsidRPr="002C367D">
        <w:t>) System</w:t>
      </w:r>
      <w:r w:rsidR="00BA4F46" w:rsidRPr="002C367D">
        <w:t>, General-Purpose, or App</w:t>
      </w:r>
      <w:r w:rsidRPr="002C367D">
        <w:t>lication Software; (</w:t>
      </w:r>
      <w:r w:rsidR="00B75119" w:rsidRPr="002C367D">
        <w:t>b</w:t>
      </w:r>
      <w:r w:rsidRPr="002C367D">
        <w:t>) Standard</w:t>
      </w:r>
      <w:r w:rsidR="00BA4F46" w:rsidRPr="002C367D">
        <w:t xml:space="preserve"> or Custom Software</w:t>
      </w:r>
      <w:r w:rsidR="00B75119" w:rsidRPr="002C367D">
        <w:t>; (c) Proprietary or Open Source.</w:t>
      </w:r>
      <w:r w:rsidR="00BA4F46" w:rsidRPr="002C367D">
        <w:t xml:space="preserve">  </w:t>
      </w:r>
      <w:r w:rsidR="00A64EA0" w:rsidRPr="002C367D">
        <w:t>Proposer</w:t>
      </w:r>
      <w:r w:rsidR="00BA4F46" w:rsidRPr="002C367D">
        <w:t>s must also submit a list of all Custom Materials.  These categorizations are needed to support the Intellectual Property in the GCC and SCC.</w:t>
      </w:r>
      <w:r w:rsidR="00B265B8" w:rsidRPr="002C367D">
        <w:t xml:space="preserve"> </w:t>
      </w:r>
      <w:r w:rsidR="00B265B8" w:rsidRPr="002C367D">
        <w:rPr>
          <w:szCs w:val="24"/>
        </w:rPr>
        <w:t xml:space="preserve">The </w:t>
      </w:r>
      <w:r w:rsidR="00A64EA0" w:rsidRPr="002C367D">
        <w:rPr>
          <w:szCs w:val="24"/>
        </w:rPr>
        <w:t>Proposer</w:t>
      </w:r>
      <w:r w:rsidR="00B265B8" w:rsidRPr="002C367D">
        <w:rPr>
          <w:szCs w:val="24"/>
        </w:rPr>
        <w:t xml:space="preserve"> must also include the text of the software licenses for the software titles proposed.</w:t>
      </w:r>
    </w:p>
    <w:p w14:paraId="3DB1AC7C" w14:textId="77777777" w:rsidR="00BA4F46" w:rsidRPr="002C367D" w:rsidRDefault="00BA4F46" w:rsidP="00B75119"/>
    <w:p w14:paraId="6432F06E" w14:textId="77777777" w:rsidR="00BA4F46" w:rsidRPr="002C367D" w:rsidRDefault="00BA4F46" w:rsidP="00B75119"/>
    <w:p w14:paraId="113E8E92" w14:textId="77777777" w:rsidR="00BA4F46" w:rsidRPr="002C367D" w:rsidRDefault="00BA4F46">
      <w:pPr>
        <w:suppressAutoHyphens w:val="0"/>
        <w:spacing w:after="0"/>
        <w:jc w:val="left"/>
        <w:rPr>
          <w:b/>
          <w:i/>
          <w:sz w:val="32"/>
        </w:rPr>
      </w:pPr>
      <w:r w:rsidRPr="002C367D">
        <w:rPr>
          <w:i/>
        </w:rPr>
        <w:br w:type="page"/>
      </w:r>
    </w:p>
    <w:p w14:paraId="27F02C04" w14:textId="77777777" w:rsidR="00BA4F46" w:rsidRPr="002C367D" w:rsidRDefault="00BA4F46" w:rsidP="00BA4F46">
      <w:pPr>
        <w:pStyle w:val="Head32"/>
        <w:ind w:right="-360"/>
      </w:pPr>
      <w:bookmarkStart w:id="632" w:name="_Toc218673989"/>
      <w:bookmarkStart w:id="633" w:name="_Toc277345616"/>
      <w:r w:rsidRPr="002C367D">
        <w:lastRenderedPageBreak/>
        <w:t>Software List</w:t>
      </w:r>
      <w:bookmarkEnd w:id="632"/>
      <w:bookmarkEnd w:id="633"/>
      <w:r w:rsidRPr="002C367D">
        <w:t xml:space="preserve"> </w:t>
      </w:r>
    </w:p>
    <w:p w14:paraId="43D5590A" w14:textId="77777777" w:rsidR="00BA4F46" w:rsidRPr="002C367D" w:rsidRDefault="00BA4F46" w:rsidP="00BA4F46">
      <w:pPr>
        <w:ind w:right="-360"/>
        <w:rPr>
          <w:sz w:val="22"/>
        </w:rPr>
      </w:pPr>
    </w:p>
    <w:tbl>
      <w:tblPr>
        <w:tblW w:w="8910"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1710"/>
        <w:gridCol w:w="1023"/>
        <w:gridCol w:w="961"/>
        <w:gridCol w:w="1063"/>
        <w:gridCol w:w="858"/>
        <w:gridCol w:w="961"/>
        <w:gridCol w:w="1209"/>
        <w:gridCol w:w="1125"/>
      </w:tblGrid>
      <w:tr w:rsidR="008A389B" w:rsidRPr="002C367D" w14:paraId="47A17B56" w14:textId="6A59BAD2" w:rsidTr="000B4FB7">
        <w:trPr>
          <w:tblHeader/>
          <w:jc w:val="center"/>
        </w:trPr>
        <w:tc>
          <w:tcPr>
            <w:tcW w:w="1710" w:type="dxa"/>
          </w:tcPr>
          <w:p w14:paraId="6AC5A853" w14:textId="77777777" w:rsidR="008A389B" w:rsidRPr="002C367D" w:rsidRDefault="008A389B" w:rsidP="00A44647">
            <w:pPr>
              <w:spacing w:before="120"/>
              <w:jc w:val="center"/>
              <w:rPr>
                <w:sz w:val="22"/>
              </w:rPr>
            </w:pPr>
          </w:p>
        </w:tc>
        <w:tc>
          <w:tcPr>
            <w:tcW w:w="3047" w:type="dxa"/>
            <w:gridSpan w:val="3"/>
          </w:tcPr>
          <w:p w14:paraId="3BD7743C" w14:textId="3A41C30D" w:rsidR="008A389B" w:rsidRPr="002C367D" w:rsidRDefault="008A389B" w:rsidP="00A44647">
            <w:pPr>
              <w:spacing w:before="120"/>
              <w:ind w:right="-31"/>
              <w:jc w:val="center"/>
              <w:rPr>
                <w:sz w:val="22"/>
              </w:rPr>
            </w:pPr>
            <w:r w:rsidRPr="002C367D">
              <w:rPr>
                <w:sz w:val="22"/>
              </w:rPr>
              <w:t>(select one per title)</w:t>
            </w:r>
          </w:p>
        </w:tc>
        <w:tc>
          <w:tcPr>
            <w:tcW w:w="1819" w:type="dxa"/>
            <w:gridSpan w:val="2"/>
          </w:tcPr>
          <w:p w14:paraId="5392F3D8" w14:textId="00796401" w:rsidR="008A389B" w:rsidRPr="003202FA" w:rsidRDefault="008A389B" w:rsidP="00A44647">
            <w:pPr>
              <w:spacing w:before="120"/>
              <w:ind w:right="-59"/>
              <w:jc w:val="center"/>
              <w:rPr>
                <w:b/>
                <w:i/>
                <w:sz w:val="22"/>
              </w:rPr>
            </w:pPr>
            <w:r w:rsidRPr="002C367D">
              <w:rPr>
                <w:sz w:val="22"/>
              </w:rPr>
              <w:t>(select one per title)</w:t>
            </w:r>
          </w:p>
        </w:tc>
        <w:tc>
          <w:tcPr>
            <w:tcW w:w="2334" w:type="dxa"/>
            <w:gridSpan w:val="2"/>
          </w:tcPr>
          <w:p w14:paraId="0F60F058" w14:textId="2783AE90" w:rsidR="008A389B" w:rsidRPr="002C367D" w:rsidRDefault="008A389B" w:rsidP="00A44647">
            <w:pPr>
              <w:spacing w:before="120"/>
              <w:ind w:right="-31"/>
              <w:jc w:val="center"/>
              <w:rPr>
                <w:sz w:val="22"/>
              </w:rPr>
            </w:pPr>
            <w:r w:rsidRPr="002C367D">
              <w:rPr>
                <w:sz w:val="22"/>
                <w:szCs w:val="22"/>
              </w:rPr>
              <w:t>(select one per title)</w:t>
            </w:r>
          </w:p>
        </w:tc>
      </w:tr>
      <w:tr w:rsidR="008A389B" w:rsidRPr="002C367D" w14:paraId="3CCF7C3C" w14:textId="42AA8603" w:rsidTr="000B4FB7">
        <w:trPr>
          <w:tblHeader/>
          <w:jc w:val="center"/>
        </w:trPr>
        <w:tc>
          <w:tcPr>
            <w:tcW w:w="1710" w:type="dxa"/>
          </w:tcPr>
          <w:p w14:paraId="1905723A" w14:textId="1DD68F3F" w:rsidR="008A389B" w:rsidRPr="002C367D" w:rsidRDefault="008A389B" w:rsidP="00FA37D9">
            <w:pPr>
              <w:spacing w:before="120"/>
              <w:jc w:val="center"/>
              <w:rPr>
                <w:sz w:val="20"/>
              </w:rPr>
            </w:pPr>
            <w:r w:rsidRPr="002C367D">
              <w:rPr>
                <w:sz w:val="20"/>
              </w:rPr>
              <w:t>Title</w:t>
            </w:r>
          </w:p>
        </w:tc>
        <w:tc>
          <w:tcPr>
            <w:tcW w:w="1023" w:type="dxa"/>
          </w:tcPr>
          <w:p w14:paraId="00FBE8B3" w14:textId="436CE69A" w:rsidR="008A389B" w:rsidRPr="002C367D" w:rsidRDefault="008A389B" w:rsidP="00FA37D9">
            <w:pPr>
              <w:spacing w:before="120"/>
              <w:ind w:right="-95"/>
              <w:jc w:val="center"/>
              <w:rPr>
                <w:sz w:val="20"/>
              </w:rPr>
            </w:pPr>
            <w:r w:rsidRPr="002C367D">
              <w:rPr>
                <w:sz w:val="20"/>
              </w:rPr>
              <w:t>System</w:t>
            </w:r>
          </w:p>
        </w:tc>
        <w:tc>
          <w:tcPr>
            <w:tcW w:w="961" w:type="dxa"/>
          </w:tcPr>
          <w:p w14:paraId="5B1AD565" w14:textId="5FC913A7" w:rsidR="008A389B" w:rsidRPr="002C367D" w:rsidRDefault="008A389B" w:rsidP="00FA37D9">
            <w:pPr>
              <w:spacing w:before="120"/>
              <w:ind w:right="-41"/>
              <w:jc w:val="center"/>
              <w:rPr>
                <w:sz w:val="20"/>
              </w:rPr>
            </w:pPr>
            <w:r w:rsidRPr="002C367D">
              <w:rPr>
                <w:sz w:val="20"/>
              </w:rPr>
              <w:t>General-Purpose</w:t>
            </w:r>
          </w:p>
        </w:tc>
        <w:tc>
          <w:tcPr>
            <w:tcW w:w="1063" w:type="dxa"/>
          </w:tcPr>
          <w:p w14:paraId="2F7970A4" w14:textId="4003DEBC" w:rsidR="008A389B" w:rsidRPr="003202FA" w:rsidRDefault="008A389B" w:rsidP="00FA37D9">
            <w:pPr>
              <w:spacing w:before="120"/>
              <w:ind w:right="-31"/>
              <w:jc w:val="center"/>
              <w:rPr>
                <w:b/>
                <w:i/>
                <w:sz w:val="20"/>
              </w:rPr>
            </w:pPr>
            <w:r w:rsidRPr="002C367D">
              <w:rPr>
                <w:sz w:val="20"/>
              </w:rPr>
              <w:t>Application</w:t>
            </w:r>
          </w:p>
        </w:tc>
        <w:tc>
          <w:tcPr>
            <w:tcW w:w="858" w:type="dxa"/>
          </w:tcPr>
          <w:p w14:paraId="60E30690" w14:textId="6F84AFCE" w:rsidR="008A389B" w:rsidRPr="003202FA" w:rsidRDefault="008A389B" w:rsidP="00FA37D9">
            <w:pPr>
              <w:spacing w:before="120"/>
              <w:ind w:left="-113"/>
              <w:jc w:val="center"/>
              <w:rPr>
                <w:b/>
                <w:i/>
                <w:sz w:val="20"/>
              </w:rPr>
            </w:pPr>
            <w:r w:rsidRPr="002C367D">
              <w:rPr>
                <w:sz w:val="20"/>
              </w:rPr>
              <w:t>Standard</w:t>
            </w:r>
          </w:p>
        </w:tc>
        <w:tc>
          <w:tcPr>
            <w:tcW w:w="961" w:type="dxa"/>
          </w:tcPr>
          <w:p w14:paraId="007FAAFE" w14:textId="5059660D" w:rsidR="008A389B" w:rsidRPr="003202FA" w:rsidRDefault="008A389B" w:rsidP="00FA37D9">
            <w:pPr>
              <w:spacing w:before="120"/>
              <w:jc w:val="center"/>
              <w:rPr>
                <w:b/>
                <w:i/>
                <w:sz w:val="20"/>
              </w:rPr>
            </w:pPr>
            <w:r w:rsidRPr="002C367D">
              <w:rPr>
                <w:sz w:val="20"/>
              </w:rPr>
              <w:t>Custom</w:t>
            </w:r>
          </w:p>
        </w:tc>
        <w:tc>
          <w:tcPr>
            <w:tcW w:w="1209" w:type="dxa"/>
          </w:tcPr>
          <w:p w14:paraId="01C873F7" w14:textId="6AD67E57" w:rsidR="008A389B" w:rsidRPr="002C367D" w:rsidRDefault="008A389B" w:rsidP="00FA37D9">
            <w:pPr>
              <w:spacing w:before="120"/>
              <w:ind w:right="-31"/>
              <w:jc w:val="center"/>
              <w:rPr>
                <w:sz w:val="20"/>
              </w:rPr>
            </w:pPr>
            <w:r w:rsidRPr="002C367D">
              <w:rPr>
                <w:sz w:val="20"/>
              </w:rPr>
              <w:t>Proprietary</w:t>
            </w:r>
          </w:p>
        </w:tc>
        <w:tc>
          <w:tcPr>
            <w:tcW w:w="1125" w:type="dxa"/>
          </w:tcPr>
          <w:p w14:paraId="22E404E5" w14:textId="08E63AF8" w:rsidR="008A389B" w:rsidRPr="002C367D" w:rsidRDefault="008A389B" w:rsidP="00FA37D9">
            <w:pPr>
              <w:spacing w:before="120"/>
              <w:ind w:right="-31"/>
              <w:jc w:val="center"/>
              <w:rPr>
                <w:sz w:val="20"/>
              </w:rPr>
            </w:pPr>
            <w:r w:rsidRPr="002C367D">
              <w:rPr>
                <w:sz w:val="20"/>
              </w:rPr>
              <w:t>Open Source</w:t>
            </w:r>
          </w:p>
        </w:tc>
      </w:tr>
      <w:tr w:rsidR="00FA37D9" w:rsidRPr="002C367D" w14:paraId="3D49E2B5" w14:textId="77777777" w:rsidTr="000B4FB7">
        <w:trPr>
          <w:tblHeader/>
          <w:jc w:val="center"/>
        </w:trPr>
        <w:tc>
          <w:tcPr>
            <w:tcW w:w="1710" w:type="dxa"/>
          </w:tcPr>
          <w:p w14:paraId="41401948" w14:textId="19A8F73C" w:rsidR="00FA37D9" w:rsidRPr="002C367D" w:rsidRDefault="00FA37D9" w:rsidP="00FA37D9">
            <w:pPr>
              <w:spacing w:before="120"/>
              <w:jc w:val="center"/>
              <w:rPr>
                <w:sz w:val="22"/>
              </w:rPr>
            </w:pPr>
            <w:r w:rsidRPr="002C367D">
              <w:rPr>
                <w:sz w:val="22"/>
              </w:rPr>
              <w:t>[insert Title]</w:t>
            </w:r>
          </w:p>
        </w:tc>
        <w:tc>
          <w:tcPr>
            <w:tcW w:w="1023" w:type="dxa"/>
          </w:tcPr>
          <w:p w14:paraId="5316B7A5" w14:textId="19A46888" w:rsidR="00FA37D9" w:rsidRPr="002C367D" w:rsidRDefault="00FA37D9" w:rsidP="00FA37D9">
            <w:pPr>
              <w:spacing w:before="120"/>
              <w:ind w:right="-95"/>
              <w:jc w:val="center"/>
              <w:rPr>
                <w:sz w:val="22"/>
              </w:rPr>
            </w:pPr>
          </w:p>
        </w:tc>
        <w:tc>
          <w:tcPr>
            <w:tcW w:w="961" w:type="dxa"/>
          </w:tcPr>
          <w:p w14:paraId="299022A3" w14:textId="5C3C8AC4" w:rsidR="00FA37D9" w:rsidRPr="002C367D" w:rsidRDefault="00FA37D9" w:rsidP="00FA37D9">
            <w:pPr>
              <w:spacing w:before="120"/>
              <w:ind w:right="-41"/>
              <w:jc w:val="center"/>
              <w:rPr>
                <w:sz w:val="22"/>
              </w:rPr>
            </w:pPr>
          </w:p>
        </w:tc>
        <w:tc>
          <w:tcPr>
            <w:tcW w:w="1063" w:type="dxa"/>
          </w:tcPr>
          <w:p w14:paraId="198D9E0F" w14:textId="74DCF8AA" w:rsidR="00FA37D9" w:rsidRPr="003202FA" w:rsidRDefault="00FA37D9" w:rsidP="00FA37D9">
            <w:pPr>
              <w:spacing w:before="120"/>
              <w:ind w:right="-31"/>
              <w:jc w:val="center"/>
              <w:rPr>
                <w:b/>
                <w:i/>
                <w:sz w:val="22"/>
              </w:rPr>
            </w:pPr>
          </w:p>
        </w:tc>
        <w:tc>
          <w:tcPr>
            <w:tcW w:w="858" w:type="dxa"/>
          </w:tcPr>
          <w:p w14:paraId="68F56CEE" w14:textId="75EBDF28" w:rsidR="00FA37D9" w:rsidRPr="003202FA" w:rsidRDefault="00FA37D9" w:rsidP="00FA37D9">
            <w:pPr>
              <w:spacing w:before="120"/>
              <w:ind w:left="-113"/>
              <w:jc w:val="center"/>
              <w:rPr>
                <w:b/>
                <w:i/>
                <w:sz w:val="22"/>
              </w:rPr>
            </w:pPr>
          </w:p>
        </w:tc>
        <w:tc>
          <w:tcPr>
            <w:tcW w:w="961" w:type="dxa"/>
          </w:tcPr>
          <w:p w14:paraId="2A60CB3E" w14:textId="1C229647" w:rsidR="00FA37D9" w:rsidRPr="003202FA" w:rsidRDefault="00FA37D9" w:rsidP="00FA37D9">
            <w:pPr>
              <w:spacing w:before="120"/>
              <w:jc w:val="center"/>
              <w:rPr>
                <w:b/>
                <w:i/>
                <w:sz w:val="22"/>
              </w:rPr>
            </w:pPr>
          </w:p>
        </w:tc>
        <w:tc>
          <w:tcPr>
            <w:tcW w:w="1209" w:type="dxa"/>
          </w:tcPr>
          <w:p w14:paraId="5E61C8C3" w14:textId="57380B9E" w:rsidR="00FA37D9" w:rsidRPr="002C367D" w:rsidRDefault="00FA37D9" w:rsidP="00FA37D9">
            <w:pPr>
              <w:spacing w:before="120"/>
              <w:ind w:right="-31"/>
              <w:jc w:val="center"/>
              <w:rPr>
                <w:sz w:val="22"/>
              </w:rPr>
            </w:pPr>
          </w:p>
        </w:tc>
        <w:tc>
          <w:tcPr>
            <w:tcW w:w="1125" w:type="dxa"/>
          </w:tcPr>
          <w:p w14:paraId="685FC65E" w14:textId="02216BFA" w:rsidR="00FA37D9" w:rsidRPr="002C367D" w:rsidRDefault="00FA37D9" w:rsidP="00FA37D9">
            <w:pPr>
              <w:spacing w:before="120"/>
              <w:ind w:right="-31"/>
              <w:jc w:val="center"/>
              <w:rPr>
                <w:sz w:val="22"/>
              </w:rPr>
            </w:pPr>
          </w:p>
        </w:tc>
      </w:tr>
      <w:tr w:rsidR="00FA37D9" w:rsidRPr="002C367D" w14:paraId="0DE6ECC5" w14:textId="77777777" w:rsidTr="000B4FB7">
        <w:trPr>
          <w:tblHeader/>
          <w:jc w:val="center"/>
        </w:trPr>
        <w:tc>
          <w:tcPr>
            <w:tcW w:w="1710" w:type="dxa"/>
          </w:tcPr>
          <w:p w14:paraId="5F1AA874" w14:textId="77777777" w:rsidR="00FA37D9" w:rsidRPr="002C367D" w:rsidRDefault="00FA37D9" w:rsidP="00FA37D9">
            <w:pPr>
              <w:spacing w:before="120"/>
              <w:jc w:val="center"/>
              <w:rPr>
                <w:sz w:val="22"/>
              </w:rPr>
            </w:pPr>
            <w:r w:rsidRPr="002C367D">
              <w:rPr>
                <w:sz w:val="22"/>
              </w:rPr>
              <w:t>[insert Title]</w:t>
            </w:r>
          </w:p>
        </w:tc>
        <w:tc>
          <w:tcPr>
            <w:tcW w:w="1023" w:type="dxa"/>
          </w:tcPr>
          <w:p w14:paraId="1CBD4A0D" w14:textId="77777777" w:rsidR="00FA37D9" w:rsidRPr="002C367D" w:rsidRDefault="00FA37D9" w:rsidP="00FA37D9">
            <w:pPr>
              <w:spacing w:before="120"/>
              <w:ind w:right="-95"/>
              <w:jc w:val="center"/>
              <w:rPr>
                <w:sz w:val="22"/>
              </w:rPr>
            </w:pPr>
          </w:p>
        </w:tc>
        <w:tc>
          <w:tcPr>
            <w:tcW w:w="961" w:type="dxa"/>
          </w:tcPr>
          <w:p w14:paraId="24CE9B62" w14:textId="77777777" w:rsidR="00FA37D9" w:rsidRPr="002C367D" w:rsidRDefault="00FA37D9" w:rsidP="00FA37D9">
            <w:pPr>
              <w:spacing w:before="120"/>
              <w:ind w:right="-41"/>
              <w:jc w:val="center"/>
              <w:rPr>
                <w:sz w:val="22"/>
              </w:rPr>
            </w:pPr>
          </w:p>
        </w:tc>
        <w:tc>
          <w:tcPr>
            <w:tcW w:w="1063" w:type="dxa"/>
          </w:tcPr>
          <w:p w14:paraId="252BBD18" w14:textId="77777777" w:rsidR="00FA37D9" w:rsidRPr="003202FA" w:rsidRDefault="00FA37D9" w:rsidP="00FA37D9">
            <w:pPr>
              <w:spacing w:before="120"/>
              <w:ind w:right="-31"/>
              <w:jc w:val="center"/>
              <w:rPr>
                <w:b/>
                <w:i/>
                <w:sz w:val="22"/>
              </w:rPr>
            </w:pPr>
          </w:p>
        </w:tc>
        <w:tc>
          <w:tcPr>
            <w:tcW w:w="858" w:type="dxa"/>
          </w:tcPr>
          <w:p w14:paraId="1A0207EE" w14:textId="77777777" w:rsidR="00FA37D9" w:rsidRPr="003202FA" w:rsidRDefault="00FA37D9" w:rsidP="00FA37D9">
            <w:pPr>
              <w:spacing w:before="120"/>
              <w:ind w:left="-113"/>
              <w:jc w:val="center"/>
              <w:rPr>
                <w:b/>
                <w:i/>
                <w:sz w:val="22"/>
              </w:rPr>
            </w:pPr>
          </w:p>
        </w:tc>
        <w:tc>
          <w:tcPr>
            <w:tcW w:w="961" w:type="dxa"/>
          </w:tcPr>
          <w:p w14:paraId="5AF6F081" w14:textId="77777777" w:rsidR="00FA37D9" w:rsidRPr="003202FA" w:rsidRDefault="00FA37D9" w:rsidP="00FA37D9">
            <w:pPr>
              <w:spacing w:before="120"/>
              <w:jc w:val="center"/>
              <w:rPr>
                <w:b/>
                <w:i/>
                <w:sz w:val="22"/>
              </w:rPr>
            </w:pPr>
          </w:p>
        </w:tc>
        <w:tc>
          <w:tcPr>
            <w:tcW w:w="1209" w:type="dxa"/>
          </w:tcPr>
          <w:p w14:paraId="4E7563CC" w14:textId="77777777" w:rsidR="00FA37D9" w:rsidRPr="002C367D" w:rsidRDefault="00FA37D9" w:rsidP="00FA37D9">
            <w:pPr>
              <w:spacing w:before="120"/>
              <w:ind w:right="-31"/>
              <w:jc w:val="center"/>
              <w:rPr>
                <w:sz w:val="22"/>
              </w:rPr>
            </w:pPr>
          </w:p>
        </w:tc>
        <w:tc>
          <w:tcPr>
            <w:tcW w:w="1125" w:type="dxa"/>
          </w:tcPr>
          <w:p w14:paraId="08826846" w14:textId="77777777" w:rsidR="00FA37D9" w:rsidRPr="002C367D" w:rsidRDefault="00FA37D9" w:rsidP="00FA37D9">
            <w:pPr>
              <w:spacing w:before="120"/>
              <w:ind w:right="-31"/>
              <w:jc w:val="center"/>
              <w:rPr>
                <w:sz w:val="22"/>
              </w:rPr>
            </w:pPr>
          </w:p>
        </w:tc>
      </w:tr>
      <w:tr w:rsidR="00FA37D9" w:rsidRPr="002C367D" w14:paraId="7AE6BED5" w14:textId="77777777" w:rsidTr="000B4FB7">
        <w:trPr>
          <w:tblHeader/>
          <w:jc w:val="center"/>
        </w:trPr>
        <w:tc>
          <w:tcPr>
            <w:tcW w:w="1710" w:type="dxa"/>
          </w:tcPr>
          <w:p w14:paraId="6F1602E7" w14:textId="77777777" w:rsidR="00FA37D9" w:rsidRPr="002C367D" w:rsidRDefault="00FA37D9" w:rsidP="00FA37D9">
            <w:pPr>
              <w:spacing w:before="120"/>
              <w:jc w:val="center"/>
              <w:rPr>
                <w:sz w:val="22"/>
              </w:rPr>
            </w:pPr>
            <w:r w:rsidRPr="002C367D">
              <w:rPr>
                <w:sz w:val="22"/>
              </w:rPr>
              <w:t>[insert Title]</w:t>
            </w:r>
          </w:p>
        </w:tc>
        <w:tc>
          <w:tcPr>
            <w:tcW w:w="1023" w:type="dxa"/>
          </w:tcPr>
          <w:p w14:paraId="3A7A40BE" w14:textId="77777777" w:rsidR="00FA37D9" w:rsidRPr="002C367D" w:rsidRDefault="00FA37D9" w:rsidP="00FA37D9">
            <w:pPr>
              <w:spacing w:before="120"/>
              <w:ind w:right="-95"/>
              <w:jc w:val="center"/>
              <w:rPr>
                <w:sz w:val="22"/>
              </w:rPr>
            </w:pPr>
          </w:p>
        </w:tc>
        <w:tc>
          <w:tcPr>
            <w:tcW w:w="961" w:type="dxa"/>
          </w:tcPr>
          <w:p w14:paraId="7F12975B" w14:textId="77777777" w:rsidR="00FA37D9" w:rsidRPr="002C367D" w:rsidRDefault="00FA37D9" w:rsidP="00FA37D9">
            <w:pPr>
              <w:spacing w:before="120"/>
              <w:ind w:right="-41"/>
              <w:jc w:val="center"/>
              <w:rPr>
                <w:sz w:val="22"/>
              </w:rPr>
            </w:pPr>
          </w:p>
        </w:tc>
        <w:tc>
          <w:tcPr>
            <w:tcW w:w="1063" w:type="dxa"/>
          </w:tcPr>
          <w:p w14:paraId="07457234" w14:textId="77777777" w:rsidR="00FA37D9" w:rsidRPr="003202FA" w:rsidRDefault="00FA37D9" w:rsidP="00FA37D9">
            <w:pPr>
              <w:spacing w:before="120"/>
              <w:ind w:right="-31"/>
              <w:jc w:val="center"/>
              <w:rPr>
                <w:b/>
                <w:i/>
                <w:sz w:val="22"/>
              </w:rPr>
            </w:pPr>
          </w:p>
        </w:tc>
        <w:tc>
          <w:tcPr>
            <w:tcW w:w="858" w:type="dxa"/>
          </w:tcPr>
          <w:p w14:paraId="0E3AD6FD" w14:textId="77777777" w:rsidR="00FA37D9" w:rsidRPr="003202FA" w:rsidRDefault="00FA37D9" w:rsidP="00FA37D9">
            <w:pPr>
              <w:spacing w:before="120"/>
              <w:ind w:left="-113"/>
              <w:jc w:val="center"/>
              <w:rPr>
                <w:b/>
                <w:i/>
                <w:sz w:val="22"/>
              </w:rPr>
            </w:pPr>
          </w:p>
        </w:tc>
        <w:tc>
          <w:tcPr>
            <w:tcW w:w="961" w:type="dxa"/>
          </w:tcPr>
          <w:p w14:paraId="02564DD4" w14:textId="77777777" w:rsidR="00FA37D9" w:rsidRPr="003202FA" w:rsidRDefault="00FA37D9" w:rsidP="00FA37D9">
            <w:pPr>
              <w:spacing w:before="120"/>
              <w:jc w:val="center"/>
              <w:rPr>
                <w:b/>
                <w:i/>
                <w:sz w:val="22"/>
              </w:rPr>
            </w:pPr>
          </w:p>
        </w:tc>
        <w:tc>
          <w:tcPr>
            <w:tcW w:w="1209" w:type="dxa"/>
          </w:tcPr>
          <w:p w14:paraId="43F46E0B" w14:textId="77777777" w:rsidR="00FA37D9" w:rsidRPr="002C367D" w:rsidRDefault="00FA37D9" w:rsidP="00FA37D9">
            <w:pPr>
              <w:spacing w:before="120"/>
              <w:ind w:right="-31"/>
              <w:jc w:val="center"/>
              <w:rPr>
                <w:sz w:val="22"/>
              </w:rPr>
            </w:pPr>
          </w:p>
        </w:tc>
        <w:tc>
          <w:tcPr>
            <w:tcW w:w="1125" w:type="dxa"/>
          </w:tcPr>
          <w:p w14:paraId="132E8666" w14:textId="77777777" w:rsidR="00FA37D9" w:rsidRPr="002C367D" w:rsidRDefault="00FA37D9" w:rsidP="00FA37D9">
            <w:pPr>
              <w:spacing w:before="120"/>
              <w:ind w:right="-31"/>
              <w:jc w:val="center"/>
              <w:rPr>
                <w:sz w:val="22"/>
              </w:rPr>
            </w:pPr>
          </w:p>
        </w:tc>
      </w:tr>
      <w:tr w:rsidR="00FA37D9" w:rsidRPr="002C367D" w14:paraId="2DB37787" w14:textId="77777777" w:rsidTr="000B4FB7">
        <w:trPr>
          <w:tblHeader/>
          <w:jc w:val="center"/>
        </w:trPr>
        <w:tc>
          <w:tcPr>
            <w:tcW w:w="1710" w:type="dxa"/>
          </w:tcPr>
          <w:p w14:paraId="0133F209" w14:textId="77777777" w:rsidR="00FA37D9" w:rsidRPr="002C367D" w:rsidRDefault="00FA37D9" w:rsidP="00FA37D9">
            <w:pPr>
              <w:spacing w:before="120"/>
              <w:jc w:val="center"/>
              <w:rPr>
                <w:sz w:val="22"/>
              </w:rPr>
            </w:pPr>
            <w:r w:rsidRPr="002C367D">
              <w:rPr>
                <w:sz w:val="22"/>
              </w:rPr>
              <w:t>[insert Title]</w:t>
            </w:r>
          </w:p>
        </w:tc>
        <w:tc>
          <w:tcPr>
            <w:tcW w:w="1023" w:type="dxa"/>
          </w:tcPr>
          <w:p w14:paraId="40D8F21A" w14:textId="77777777" w:rsidR="00FA37D9" w:rsidRPr="002C367D" w:rsidRDefault="00FA37D9" w:rsidP="00FA37D9">
            <w:pPr>
              <w:spacing w:before="120"/>
              <w:ind w:right="-95"/>
              <w:jc w:val="center"/>
              <w:rPr>
                <w:sz w:val="22"/>
              </w:rPr>
            </w:pPr>
          </w:p>
        </w:tc>
        <w:tc>
          <w:tcPr>
            <w:tcW w:w="961" w:type="dxa"/>
          </w:tcPr>
          <w:p w14:paraId="5DCC9714" w14:textId="77777777" w:rsidR="00FA37D9" w:rsidRPr="002C367D" w:rsidRDefault="00FA37D9" w:rsidP="00FA37D9">
            <w:pPr>
              <w:spacing w:before="120"/>
              <w:ind w:right="-41"/>
              <w:jc w:val="center"/>
              <w:rPr>
                <w:sz w:val="22"/>
              </w:rPr>
            </w:pPr>
          </w:p>
        </w:tc>
        <w:tc>
          <w:tcPr>
            <w:tcW w:w="1063" w:type="dxa"/>
          </w:tcPr>
          <w:p w14:paraId="0CCCB216" w14:textId="77777777" w:rsidR="00FA37D9" w:rsidRPr="003202FA" w:rsidRDefault="00FA37D9" w:rsidP="00FA37D9">
            <w:pPr>
              <w:spacing w:before="120"/>
              <w:ind w:right="-31"/>
              <w:jc w:val="center"/>
              <w:rPr>
                <w:b/>
                <w:i/>
                <w:sz w:val="22"/>
              </w:rPr>
            </w:pPr>
          </w:p>
        </w:tc>
        <w:tc>
          <w:tcPr>
            <w:tcW w:w="858" w:type="dxa"/>
          </w:tcPr>
          <w:p w14:paraId="23D8A4F9" w14:textId="77777777" w:rsidR="00FA37D9" w:rsidRPr="003202FA" w:rsidRDefault="00FA37D9" w:rsidP="00FA37D9">
            <w:pPr>
              <w:spacing w:before="120"/>
              <w:ind w:left="-113"/>
              <w:jc w:val="center"/>
              <w:rPr>
                <w:b/>
                <w:i/>
                <w:sz w:val="22"/>
              </w:rPr>
            </w:pPr>
          </w:p>
        </w:tc>
        <w:tc>
          <w:tcPr>
            <w:tcW w:w="961" w:type="dxa"/>
          </w:tcPr>
          <w:p w14:paraId="493DBA06" w14:textId="77777777" w:rsidR="00FA37D9" w:rsidRPr="003202FA" w:rsidRDefault="00FA37D9" w:rsidP="00FA37D9">
            <w:pPr>
              <w:spacing w:before="120"/>
              <w:jc w:val="center"/>
              <w:rPr>
                <w:b/>
                <w:i/>
                <w:sz w:val="22"/>
              </w:rPr>
            </w:pPr>
          </w:p>
        </w:tc>
        <w:tc>
          <w:tcPr>
            <w:tcW w:w="1209" w:type="dxa"/>
          </w:tcPr>
          <w:p w14:paraId="601662A7" w14:textId="77777777" w:rsidR="00FA37D9" w:rsidRPr="002C367D" w:rsidRDefault="00FA37D9" w:rsidP="00FA37D9">
            <w:pPr>
              <w:spacing w:before="120"/>
              <w:ind w:right="-31"/>
              <w:jc w:val="center"/>
              <w:rPr>
                <w:sz w:val="22"/>
              </w:rPr>
            </w:pPr>
          </w:p>
        </w:tc>
        <w:tc>
          <w:tcPr>
            <w:tcW w:w="1125" w:type="dxa"/>
          </w:tcPr>
          <w:p w14:paraId="55D37EC7" w14:textId="77777777" w:rsidR="00FA37D9" w:rsidRPr="002C367D" w:rsidRDefault="00FA37D9" w:rsidP="00FA37D9">
            <w:pPr>
              <w:spacing w:before="120"/>
              <w:ind w:right="-31"/>
              <w:jc w:val="center"/>
              <w:rPr>
                <w:sz w:val="22"/>
              </w:rPr>
            </w:pPr>
          </w:p>
        </w:tc>
      </w:tr>
      <w:tr w:rsidR="00FA37D9" w:rsidRPr="002C367D" w14:paraId="3348C182" w14:textId="77777777" w:rsidTr="000B4FB7">
        <w:trPr>
          <w:tblHeader/>
          <w:jc w:val="center"/>
        </w:trPr>
        <w:tc>
          <w:tcPr>
            <w:tcW w:w="1710" w:type="dxa"/>
          </w:tcPr>
          <w:p w14:paraId="58FD4AB6" w14:textId="77777777" w:rsidR="00FA37D9" w:rsidRPr="002C367D" w:rsidRDefault="00FA37D9" w:rsidP="00FA37D9">
            <w:pPr>
              <w:spacing w:before="120"/>
              <w:jc w:val="center"/>
              <w:rPr>
                <w:sz w:val="22"/>
              </w:rPr>
            </w:pPr>
            <w:r w:rsidRPr="002C367D">
              <w:rPr>
                <w:sz w:val="22"/>
              </w:rPr>
              <w:t>[insert Title]</w:t>
            </w:r>
          </w:p>
        </w:tc>
        <w:tc>
          <w:tcPr>
            <w:tcW w:w="1023" w:type="dxa"/>
          </w:tcPr>
          <w:p w14:paraId="08280BB3" w14:textId="77777777" w:rsidR="00FA37D9" w:rsidRPr="002C367D" w:rsidRDefault="00FA37D9" w:rsidP="00FA37D9">
            <w:pPr>
              <w:spacing w:before="120"/>
              <w:ind w:right="-95"/>
              <w:jc w:val="center"/>
              <w:rPr>
                <w:sz w:val="22"/>
              </w:rPr>
            </w:pPr>
          </w:p>
        </w:tc>
        <w:tc>
          <w:tcPr>
            <w:tcW w:w="961" w:type="dxa"/>
          </w:tcPr>
          <w:p w14:paraId="035594DE" w14:textId="77777777" w:rsidR="00FA37D9" w:rsidRPr="002C367D" w:rsidRDefault="00FA37D9" w:rsidP="00FA37D9">
            <w:pPr>
              <w:spacing w:before="120"/>
              <w:ind w:right="-41"/>
              <w:jc w:val="center"/>
              <w:rPr>
                <w:sz w:val="22"/>
              </w:rPr>
            </w:pPr>
          </w:p>
        </w:tc>
        <w:tc>
          <w:tcPr>
            <w:tcW w:w="1063" w:type="dxa"/>
          </w:tcPr>
          <w:p w14:paraId="053CBD07" w14:textId="77777777" w:rsidR="00FA37D9" w:rsidRPr="003202FA" w:rsidRDefault="00FA37D9" w:rsidP="00FA37D9">
            <w:pPr>
              <w:spacing w:before="120"/>
              <w:ind w:right="-31"/>
              <w:jc w:val="center"/>
              <w:rPr>
                <w:b/>
                <w:i/>
                <w:sz w:val="22"/>
              </w:rPr>
            </w:pPr>
          </w:p>
        </w:tc>
        <w:tc>
          <w:tcPr>
            <w:tcW w:w="858" w:type="dxa"/>
          </w:tcPr>
          <w:p w14:paraId="062C67C0" w14:textId="77777777" w:rsidR="00FA37D9" w:rsidRPr="003202FA" w:rsidRDefault="00FA37D9" w:rsidP="00FA37D9">
            <w:pPr>
              <w:spacing w:before="120"/>
              <w:ind w:left="-113"/>
              <w:jc w:val="center"/>
              <w:rPr>
                <w:b/>
                <w:i/>
                <w:sz w:val="22"/>
              </w:rPr>
            </w:pPr>
          </w:p>
        </w:tc>
        <w:tc>
          <w:tcPr>
            <w:tcW w:w="961" w:type="dxa"/>
          </w:tcPr>
          <w:p w14:paraId="7094D8AF" w14:textId="77777777" w:rsidR="00FA37D9" w:rsidRPr="003202FA" w:rsidRDefault="00FA37D9" w:rsidP="00FA37D9">
            <w:pPr>
              <w:spacing w:before="120"/>
              <w:jc w:val="center"/>
              <w:rPr>
                <w:b/>
                <w:i/>
                <w:sz w:val="22"/>
              </w:rPr>
            </w:pPr>
          </w:p>
        </w:tc>
        <w:tc>
          <w:tcPr>
            <w:tcW w:w="1209" w:type="dxa"/>
          </w:tcPr>
          <w:p w14:paraId="1949AAA9" w14:textId="77777777" w:rsidR="00FA37D9" w:rsidRPr="002C367D" w:rsidRDefault="00FA37D9" w:rsidP="00FA37D9">
            <w:pPr>
              <w:spacing w:before="120"/>
              <w:ind w:right="-31"/>
              <w:jc w:val="center"/>
              <w:rPr>
                <w:sz w:val="22"/>
              </w:rPr>
            </w:pPr>
          </w:p>
        </w:tc>
        <w:tc>
          <w:tcPr>
            <w:tcW w:w="1125" w:type="dxa"/>
          </w:tcPr>
          <w:p w14:paraId="3A24DD40" w14:textId="77777777" w:rsidR="00FA37D9" w:rsidRPr="002C367D" w:rsidRDefault="00FA37D9" w:rsidP="00FA37D9">
            <w:pPr>
              <w:spacing w:before="120"/>
              <w:ind w:right="-31"/>
              <w:jc w:val="center"/>
              <w:rPr>
                <w:sz w:val="22"/>
              </w:rPr>
            </w:pPr>
          </w:p>
        </w:tc>
      </w:tr>
      <w:tr w:rsidR="00FA37D9" w:rsidRPr="002C367D" w14:paraId="745BECF8" w14:textId="77777777" w:rsidTr="000B4FB7">
        <w:trPr>
          <w:tblHeader/>
          <w:jc w:val="center"/>
        </w:trPr>
        <w:tc>
          <w:tcPr>
            <w:tcW w:w="1710" w:type="dxa"/>
          </w:tcPr>
          <w:p w14:paraId="0934693A" w14:textId="77777777" w:rsidR="00FA37D9" w:rsidRPr="002C367D" w:rsidRDefault="00FA37D9" w:rsidP="00FA37D9">
            <w:pPr>
              <w:spacing w:before="120"/>
              <w:jc w:val="center"/>
              <w:rPr>
                <w:sz w:val="22"/>
              </w:rPr>
            </w:pPr>
            <w:r w:rsidRPr="002C367D">
              <w:rPr>
                <w:sz w:val="22"/>
              </w:rPr>
              <w:t>[insert Title]</w:t>
            </w:r>
          </w:p>
        </w:tc>
        <w:tc>
          <w:tcPr>
            <w:tcW w:w="1023" w:type="dxa"/>
          </w:tcPr>
          <w:p w14:paraId="3AB5971C" w14:textId="77777777" w:rsidR="00FA37D9" w:rsidRPr="002C367D" w:rsidRDefault="00FA37D9" w:rsidP="00FA37D9">
            <w:pPr>
              <w:spacing w:before="120"/>
              <w:ind w:right="-95"/>
              <w:jc w:val="center"/>
              <w:rPr>
                <w:sz w:val="22"/>
              </w:rPr>
            </w:pPr>
          </w:p>
        </w:tc>
        <w:tc>
          <w:tcPr>
            <w:tcW w:w="961" w:type="dxa"/>
          </w:tcPr>
          <w:p w14:paraId="6372DA1F" w14:textId="77777777" w:rsidR="00FA37D9" w:rsidRPr="002C367D" w:rsidRDefault="00FA37D9" w:rsidP="00FA37D9">
            <w:pPr>
              <w:spacing w:before="120"/>
              <w:ind w:right="-41"/>
              <w:jc w:val="center"/>
              <w:rPr>
                <w:sz w:val="22"/>
              </w:rPr>
            </w:pPr>
          </w:p>
        </w:tc>
        <w:tc>
          <w:tcPr>
            <w:tcW w:w="1063" w:type="dxa"/>
          </w:tcPr>
          <w:p w14:paraId="4826C601" w14:textId="77777777" w:rsidR="00FA37D9" w:rsidRPr="003202FA" w:rsidRDefault="00FA37D9" w:rsidP="00FA37D9">
            <w:pPr>
              <w:spacing w:before="120"/>
              <w:ind w:right="-31"/>
              <w:jc w:val="center"/>
              <w:rPr>
                <w:b/>
                <w:i/>
                <w:sz w:val="22"/>
              </w:rPr>
            </w:pPr>
          </w:p>
        </w:tc>
        <w:tc>
          <w:tcPr>
            <w:tcW w:w="858" w:type="dxa"/>
          </w:tcPr>
          <w:p w14:paraId="1287000A" w14:textId="77777777" w:rsidR="00FA37D9" w:rsidRPr="003202FA" w:rsidRDefault="00FA37D9" w:rsidP="00FA37D9">
            <w:pPr>
              <w:spacing w:before="120"/>
              <w:ind w:left="-113"/>
              <w:jc w:val="center"/>
              <w:rPr>
                <w:b/>
                <w:i/>
                <w:sz w:val="22"/>
              </w:rPr>
            </w:pPr>
          </w:p>
        </w:tc>
        <w:tc>
          <w:tcPr>
            <w:tcW w:w="961" w:type="dxa"/>
          </w:tcPr>
          <w:p w14:paraId="601933C8" w14:textId="77777777" w:rsidR="00FA37D9" w:rsidRPr="003202FA" w:rsidRDefault="00FA37D9" w:rsidP="00FA37D9">
            <w:pPr>
              <w:spacing w:before="120"/>
              <w:jc w:val="center"/>
              <w:rPr>
                <w:b/>
                <w:i/>
                <w:sz w:val="22"/>
              </w:rPr>
            </w:pPr>
          </w:p>
        </w:tc>
        <w:tc>
          <w:tcPr>
            <w:tcW w:w="1209" w:type="dxa"/>
          </w:tcPr>
          <w:p w14:paraId="41E469AE" w14:textId="77777777" w:rsidR="00FA37D9" w:rsidRPr="002C367D" w:rsidRDefault="00FA37D9" w:rsidP="00FA37D9">
            <w:pPr>
              <w:spacing w:before="120"/>
              <w:ind w:right="-31"/>
              <w:jc w:val="center"/>
              <w:rPr>
                <w:sz w:val="22"/>
              </w:rPr>
            </w:pPr>
          </w:p>
        </w:tc>
        <w:tc>
          <w:tcPr>
            <w:tcW w:w="1125" w:type="dxa"/>
          </w:tcPr>
          <w:p w14:paraId="72B712DF" w14:textId="77777777" w:rsidR="00FA37D9" w:rsidRPr="002C367D" w:rsidRDefault="00FA37D9" w:rsidP="00FA37D9">
            <w:pPr>
              <w:spacing w:before="120"/>
              <w:ind w:right="-31"/>
              <w:jc w:val="center"/>
              <w:rPr>
                <w:sz w:val="22"/>
              </w:rPr>
            </w:pPr>
          </w:p>
        </w:tc>
      </w:tr>
      <w:tr w:rsidR="001D7135" w:rsidRPr="002C367D" w14:paraId="55B4AE77" w14:textId="77777777" w:rsidTr="000B4FB7">
        <w:trPr>
          <w:tblHeader/>
          <w:jc w:val="center"/>
        </w:trPr>
        <w:tc>
          <w:tcPr>
            <w:tcW w:w="1710" w:type="dxa"/>
          </w:tcPr>
          <w:p w14:paraId="47B74FBF" w14:textId="77777777" w:rsidR="001D7135" w:rsidRPr="002C367D" w:rsidRDefault="001D7135" w:rsidP="00FA37D9">
            <w:pPr>
              <w:spacing w:before="120"/>
              <w:jc w:val="center"/>
              <w:rPr>
                <w:sz w:val="22"/>
              </w:rPr>
            </w:pPr>
          </w:p>
        </w:tc>
        <w:tc>
          <w:tcPr>
            <w:tcW w:w="1023" w:type="dxa"/>
          </w:tcPr>
          <w:p w14:paraId="5E7B39DC" w14:textId="77777777" w:rsidR="001D7135" w:rsidRPr="002C367D" w:rsidRDefault="001D7135" w:rsidP="00FA37D9">
            <w:pPr>
              <w:spacing w:before="120"/>
              <w:ind w:right="-95"/>
              <w:jc w:val="center"/>
              <w:rPr>
                <w:sz w:val="22"/>
              </w:rPr>
            </w:pPr>
          </w:p>
        </w:tc>
        <w:tc>
          <w:tcPr>
            <w:tcW w:w="961" w:type="dxa"/>
          </w:tcPr>
          <w:p w14:paraId="3867A735" w14:textId="77777777" w:rsidR="001D7135" w:rsidRPr="002C367D" w:rsidRDefault="001D7135" w:rsidP="00FA37D9">
            <w:pPr>
              <w:spacing w:before="120"/>
              <w:ind w:right="-41"/>
              <w:jc w:val="center"/>
              <w:rPr>
                <w:sz w:val="22"/>
              </w:rPr>
            </w:pPr>
          </w:p>
        </w:tc>
        <w:tc>
          <w:tcPr>
            <w:tcW w:w="1063" w:type="dxa"/>
          </w:tcPr>
          <w:p w14:paraId="7B866083" w14:textId="77777777" w:rsidR="001D7135" w:rsidRPr="003202FA" w:rsidRDefault="001D7135" w:rsidP="00FA37D9">
            <w:pPr>
              <w:spacing w:before="120"/>
              <w:ind w:right="-31"/>
              <w:jc w:val="center"/>
              <w:rPr>
                <w:b/>
                <w:i/>
                <w:sz w:val="22"/>
              </w:rPr>
            </w:pPr>
          </w:p>
        </w:tc>
        <w:tc>
          <w:tcPr>
            <w:tcW w:w="858" w:type="dxa"/>
          </w:tcPr>
          <w:p w14:paraId="6D316DA2" w14:textId="77777777" w:rsidR="001D7135" w:rsidRPr="003202FA" w:rsidRDefault="001D7135" w:rsidP="00FA37D9">
            <w:pPr>
              <w:spacing w:before="120"/>
              <w:ind w:left="-113"/>
              <w:jc w:val="center"/>
              <w:rPr>
                <w:b/>
                <w:i/>
                <w:sz w:val="22"/>
              </w:rPr>
            </w:pPr>
          </w:p>
        </w:tc>
        <w:tc>
          <w:tcPr>
            <w:tcW w:w="961" w:type="dxa"/>
          </w:tcPr>
          <w:p w14:paraId="1C47DD5C" w14:textId="77777777" w:rsidR="001D7135" w:rsidRPr="003202FA" w:rsidRDefault="001D7135" w:rsidP="00FA37D9">
            <w:pPr>
              <w:spacing w:before="120"/>
              <w:jc w:val="center"/>
              <w:rPr>
                <w:b/>
                <w:i/>
                <w:sz w:val="22"/>
              </w:rPr>
            </w:pPr>
          </w:p>
        </w:tc>
        <w:tc>
          <w:tcPr>
            <w:tcW w:w="1209" w:type="dxa"/>
          </w:tcPr>
          <w:p w14:paraId="0C03CF7E" w14:textId="77777777" w:rsidR="001D7135" w:rsidRPr="002C367D" w:rsidRDefault="001D7135" w:rsidP="00FA37D9">
            <w:pPr>
              <w:spacing w:before="120"/>
              <w:ind w:right="-31"/>
              <w:jc w:val="center"/>
              <w:rPr>
                <w:sz w:val="22"/>
              </w:rPr>
            </w:pPr>
          </w:p>
        </w:tc>
        <w:tc>
          <w:tcPr>
            <w:tcW w:w="1125" w:type="dxa"/>
          </w:tcPr>
          <w:p w14:paraId="093BC9AD" w14:textId="77777777" w:rsidR="001D7135" w:rsidRPr="002C367D" w:rsidRDefault="001D7135" w:rsidP="00FA37D9">
            <w:pPr>
              <w:spacing w:before="120"/>
              <w:ind w:right="-31"/>
              <w:jc w:val="center"/>
              <w:rPr>
                <w:sz w:val="22"/>
              </w:rPr>
            </w:pPr>
          </w:p>
        </w:tc>
      </w:tr>
    </w:tbl>
    <w:p w14:paraId="2199BBD3" w14:textId="77777777" w:rsidR="008A389B" w:rsidRPr="002C367D" w:rsidRDefault="008A389B" w:rsidP="008A389B">
      <w:pPr>
        <w:ind w:right="-360"/>
        <w:jc w:val="left"/>
        <w:rPr>
          <w:b/>
          <w:szCs w:val="24"/>
        </w:rPr>
      </w:pPr>
    </w:p>
    <w:p w14:paraId="1180FD7A" w14:textId="405896B0" w:rsidR="008A389B" w:rsidRPr="002C367D" w:rsidRDefault="008A389B">
      <w:pPr>
        <w:ind w:right="-360"/>
        <w:jc w:val="left"/>
        <w:rPr>
          <w:szCs w:val="24"/>
        </w:rPr>
      </w:pPr>
      <w:r w:rsidRPr="002C367D">
        <w:rPr>
          <w:b/>
          <w:szCs w:val="24"/>
        </w:rPr>
        <w:t>Attachments</w:t>
      </w:r>
      <w:r w:rsidRPr="002C367D">
        <w:rPr>
          <w:szCs w:val="24"/>
        </w:rPr>
        <w:t>:  Proposed Software Licenses</w:t>
      </w:r>
    </w:p>
    <w:p w14:paraId="31F9BF73" w14:textId="116EF4D5" w:rsidR="00BA4F46" w:rsidRPr="002C367D" w:rsidRDefault="00BA4F46">
      <w:pPr>
        <w:suppressAutoHyphens w:val="0"/>
        <w:spacing w:after="0"/>
        <w:jc w:val="left"/>
        <w:rPr>
          <w:b/>
          <w:i/>
          <w:sz w:val="32"/>
        </w:rPr>
      </w:pPr>
      <w:r w:rsidRPr="002C367D">
        <w:rPr>
          <w:i/>
        </w:rPr>
        <w:br w:type="page"/>
      </w:r>
    </w:p>
    <w:p w14:paraId="55325B3E" w14:textId="77777777" w:rsidR="00BA4F46" w:rsidRPr="002C367D" w:rsidRDefault="00BA4F46" w:rsidP="00B75119">
      <w:pPr>
        <w:pStyle w:val="Head32"/>
      </w:pPr>
      <w:bookmarkStart w:id="634" w:name="_Toc521497250"/>
      <w:bookmarkStart w:id="635" w:name="_Toc218673990"/>
      <w:bookmarkStart w:id="636" w:name="_Toc277345617"/>
      <w:r w:rsidRPr="002C367D">
        <w:lastRenderedPageBreak/>
        <w:t>List of Custom Materials</w:t>
      </w:r>
      <w:bookmarkEnd w:id="634"/>
      <w:bookmarkEnd w:id="635"/>
      <w:bookmarkEnd w:id="636"/>
    </w:p>
    <w:p w14:paraId="07E349C5" w14:textId="77777777" w:rsidR="00BA4F46" w:rsidRPr="002C367D" w:rsidRDefault="00BA4F46" w:rsidP="00BA4F46">
      <w:pPr>
        <w:ind w:right="-360"/>
        <w:rPr>
          <w:sz w:val="22"/>
        </w:rPr>
      </w:pPr>
    </w:p>
    <w:tbl>
      <w:tblPr>
        <w:tblW w:w="864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8640"/>
      </w:tblGrid>
      <w:tr w:rsidR="00BA4F46" w:rsidRPr="002C367D" w14:paraId="33C43734" w14:textId="77777777" w:rsidTr="00B75119">
        <w:tc>
          <w:tcPr>
            <w:tcW w:w="9018" w:type="dxa"/>
          </w:tcPr>
          <w:p w14:paraId="3591C1CA" w14:textId="77777777" w:rsidR="00BA4F46" w:rsidRPr="002C367D" w:rsidRDefault="00BA4F46" w:rsidP="00803EC1">
            <w:pPr>
              <w:spacing w:before="120"/>
              <w:ind w:right="-360"/>
              <w:jc w:val="center"/>
            </w:pPr>
            <w:r w:rsidRPr="002C367D">
              <w:t xml:space="preserve"> Custom Materials</w:t>
            </w:r>
          </w:p>
        </w:tc>
      </w:tr>
      <w:tr w:rsidR="00BA4F46" w:rsidRPr="002C367D" w14:paraId="0A7733F5" w14:textId="77777777" w:rsidTr="00B75119">
        <w:tc>
          <w:tcPr>
            <w:tcW w:w="9018" w:type="dxa"/>
          </w:tcPr>
          <w:p w14:paraId="0986910C" w14:textId="6811EF28" w:rsidR="00BA4F46" w:rsidRPr="002C367D" w:rsidRDefault="00A44647" w:rsidP="00803EC1">
            <w:pPr>
              <w:spacing w:before="120"/>
              <w:ind w:right="-360"/>
              <w:rPr>
                <w:i/>
                <w:sz w:val="22"/>
              </w:rPr>
            </w:pPr>
            <w:r w:rsidRPr="002C367D">
              <w:rPr>
                <w:i/>
                <w:sz w:val="22"/>
              </w:rPr>
              <w:t xml:space="preserve">[insert </w:t>
            </w:r>
            <w:r w:rsidRPr="002C367D">
              <w:rPr>
                <w:b/>
                <w:i/>
                <w:sz w:val="22"/>
              </w:rPr>
              <w:t>Title and description</w:t>
            </w:r>
            <w:r w:rsidRPr="002C367D">
              <w:rPr>
                <w:i/>
                <w:sz w:val="22"/>
              </w:rPr>
              <w:t>]</w:t>
            </w:r>
          </w:p>
        </w:tc>
      </w:tr>
      <w:tr w:rsidR="00A44647" w:rsidRPr="002C367D" w14:paraId="245ECE31" w14:textId="77777777" w:rsidTr="00B75119">
        <w:tc>
          <w:tcPr>
            <w:tcW w:w="9018" w:type="dxa"/>
          </w:tcPr>
          <w:p w14:paraId="73E49CC3" w14:textId="77777777" w:rsidR="00A44647" w:rsidRPr="002C367D" w:rsidRDefault="00A44647" w:rsidP="008113B5">
            <w:pPr>
              <w:spacing w:before="120"/>
              <w:ind w:right="-360"/>
              <w:rPr>
                <w:i/>
                <w:sz w:val="22"/>
              </w:rPr>
            </w:pPr>
            <w:r w:rsidRPr="002C367D">
              <w:rPr>
                <w:i/>
                <w:sz w:val="22"/>
              </w:rPr>
              <w:t xml:space="preserve">[insert </w:t>
            </w:r>
            <w:r w:rsidRPr="002C367D">
              <w:rPr>
                <w:b/>
                <w:i/>
                <w:sz w:val="22"/>
              </w:rPr>
              <w:t>Title and description</w:t>
            </w:r>
            <w:r w:rsidRPr="002C367D">
              <w:rPr>
                <w:i/>
                <w:sz w:val="22"/>
              </w:rPr>
              <w:t>]</w:t>
            </w:r>
          </w:p>
        </w:tc>
      </w:tr>
      <w:tr w:rsidR="00A44647" w:rsidRPr="002C367D" w14:paraId="2BC6189A" w14:textId="77777777" w:rsidTr="00B75119">
        <w:tc>
          <w:tcPr>
            <w:tcW w:w="9018" w:type="dxa"/>
          </w:tcPr>
          <w:p w14:paraId="6418F043" w14:textId="77777777" w:rsidR="00A44647" w:rsidRPr="002C367D" w:rsidRDefault="00A44647" w:rsidP="008113B5">
            <w:pPr>
              <w:spacing w:before="120"/>
              <w:ind w:right="-360"/>
              <w:rPr>
                <w:i/>
                <w:sz w:val="22"/>
              </w:rPr>
            </w:pPr>
            <w:r w:rsidRPr="002C367D">
              <w:rPr>
                <w:i/>
                <w:sz w:val="22"/>
              </w:rPr>
              <w:t xml:space="preserve">[insert </w:t>
            </w:r>
            <w:r w:rsidRPr="002C367D">
              <w:rPr>
                <w:b/>
                <w:i/>
                <w:sz w:val="22"/>
              </w:rPr>
              <w:t>Title and description</w:t>
            </w:r>
            <w:r w:rsidRPr="002C367D">
              <w:rPr>
                <w:i/>
                <w:sz w:val="22"/>
              </w:rPr>
              <w:t>]</w:t>
            </w:r>
          </w:p>
        </w:tc>
      </w:tr>
      <w:tr w:rsidR="00A44647" w:rsidRPr="002C367D" w14:paraId="4FCCC28A" w14:textId="77777777" w:rsidTr="00B75119">
        <w:tc>
          <w:tcPr>
            <w:tcW w:w="9018" w:type="dxa"/>
          </w:tcPr>
          <w:p w14:paraId="69AA92C0" w14:textId="77777777" w:rsidR="00A44647" w:rsidRPr="002C367D" w:rsidRDefault="00A44647" w:rsidP="008113B5">
            <w:pPr>
              <w:spacing w:before="120"/>
              <w:ind w:right="-360"/>
              <w:rPr>
                <w:i/>
                <w:sz w:val="22"/>
              </w:rPr>
            </w:pPr>
            <w:r w:rsidRPr="002C367D">
              <w:rPr>
                <w:i/>
                <w:sz w:val="22"/>
              </w:rPr>
              <w:t xml:space="preserve">[insert </w:t>
            </w:r>
            <w:r w:rsidRPr="002C367D">
              <w:rPr>
                <w:b/>
                <w:i/>
                <w:sz w:val="22"/>
              </w:rPr>
              <w:t>Title and description</w:t>
            </w:r>
            <w:r w:rsidRPr="002C367D">
              <w:rPr>
                <w:i/>
                <w:sz w:val="22"/>
              </w:rPr>
              <w:t>]</w:t>
            </w:r>
          </w:p>
        </w:tc>
      </w:tr>
      <w:tr w:rsidR="00A44647" w:rsidRPr="002C367D" w14:paraId="02FAED07" w14:textId="77777777" w:rsidTr="00B75119">
        <w:tc>
          <w:tcPr>
            <w:tcW w:w="9018" w:type="dxa"/>
          </w:tcPr>
          <w:p w14:paraId="7D500C75" w14:textId="77777777" w:rsidR="00A44647" w:rsidRPr="002C367D" w:rsidRDefault="00A44647" w:rsidP="008113B5">
            <w:pPr>
              <w:spacing w:before="120"/>
              <w:ind w:right="-360"/>
              <w:rPr>
                <w:i/>
                <w:sz w:val="22"/>
              </w:rPr>
            </w:pPr>
            <w:r w:rsidRPr="002C367D">
              <w:rPr>
                <w:i/>
                <w:sz w:val="22"/>
              </w:rPr>
              <w:t xml:space="preserve">[insert </w:t>
            </w:r>
            <w:r w:rsidRPr="002C367D">
              <w:rPr>
                <w:b/>
                <w:i/>
                <w:sz w:val="22"/>
              </w:rPr>
              <w:t>Title and description</w:t>
            </w:r>
            <w:r w:rsidRPr="002C367D">
              <w:rPr>
                <w:i/>
                <w:sz w:val="22"/>
              </w:rPr>
              <w:t>]</w:t>
            </w:r>
          </w:p>
        </w:tc>
      </w:tr>
      <w:tr w:rsidR="001D7135" w:rsidRPr="002C367D" w14:paraId="3731D541" w14:textId="77777777" w:rsidTr="00B75119">
        <w:tc>
          <w:tcPr>
            <w:tcW w:w="9018" w:type="dxa"/>
          </w:tcPr>
          <w:p w14:paraId="13C63D7E" w14:textId="77777777" w:rsidR="001D7135" w:rsidRPr="002C367D" w:rsidRDefault="001D7135" w:rsidP="008113B5">
            <w:pPr>
              <w:spacing w:before="120"/>
              <w:ind w:right="-360"/>
              <w:rPr>
                <w:i/>
                <w:sz w:val="22"/>
              </w:rPr>
            </w:pPr>
          </w:p>
        </w:tc>
      </w:tr>
    </w:tbl>
    <w:p w14:paraId="10DC6D8C" w14:textId="35491AFB" w:rsidR="00A44647" w:rsidRPr="002C367D" w:rsidRDefault="00A44647" w:rsidP="00BA4F46">
      <w:pPr>
        <w:ind w:right="-360"/>
      </w:pPr>
    </w:p>
    <w:p w14:paraId="509CE1AE" w14:textId="77777777" w:rsidR="00A44647" w:rsidRPr="002C367D" w:rsidRDefault="00A44647">
      <w:pPr>
        <w:suppressAutoHyphens w:val="0"/>
        <w:spacing w:after="0"/>
        <w:jc w:val="left"/>
      </w:pPr>
      <w:r w:rsidRPr="002C367D">
        <w:br w:type="page"/>
      </w:r>
    </w:p>
    <w:p w14:paraId="6C2DD4C9" w14:textId="77777777" w:rsidR="00BA4F46" w:rsidRPr="002C367D" w:rsidRDefault="00BA4F46" w:rsidP="00BA4F46">
      <w:pPr>
        <w:ind w:right="-360"/>
      </w:pPr>
    </w:p>
    <w:p w14:paraId="73633DE4" w14:textId="3B96674D" w:rsidR="002778DA" w:rsidRPr="002C367D" w:rsidRDefault="002778DA" w:rsidP="00D21471">
      <w:pPr>
        <w:pStyle w:val="S4-header1"/>
      </w:pPr>
      <w:bookmarkStart w:id="637" w:name="_Toc218673991"/>
      <w:bookmarkStart w:id="638" w:name="_Toc277345618"/>
      <w:r w:rsidRPr="002C367D">
        <w:tab/>
      </w:r>
      <w:bookmarkStart w:id="639" w:name="_Toc167985912"/>
      <w:r w:rsidRPr="002C367D">
        <w:rPr>
          <w:smallCaps/>
        </w:rPr>
        <w:t>Conformance of Information System Materials</w:t>
      </w:r>
      <w:bookmarkEnd w:id="637"/>
      <w:bookmarkEnd w:id="638"/>
      <w:bookmarkEnd w:id="639"/>
      <w:r w:rsidRPr="002C367D">
        <w:t xml:space="preserve"> </w:t>
      </w:r>
    </w:p>
    <w:p w14:paraId="414A5036" w14:textId="77777777" w:rsidR="002778DA" w:rsidRPr="003202FA" w:rsidRDefault="002778DA" w:rsidP="002778DA">
      <w:pPr>
        <w:pStyle w:val="explanatorynotes"/>
        <w:rPr>
          <w:rFonts w:ascii="Times New Roman" w:hAnsi="Times New Roman"/>
        </w:rPr>
      </w:pPr>
    </w:p>
    <w:p w14:paraId="5AF3EF2C" w14:textId="77777777" w:rsidR="002778DA" w:rsidRPr="002C367D" w:rsidRDefault="002778DA" w:rsidP="002778DA">
      <w:pPr>
        <w:ind w:right="-360"/>
        <w:sectPr w:rsidR="002778DA" w:rsidRPr="002C367D">
          <w:headerReference w:type="default" r:id="rId52"/>
          <w:pgSz w:w="12240" w:h="15840"/>
          <w:pgMar w:top="1440" w:right="1800" w:bottom="1440" w:left="1800" w:header="720" w:footer="720" w:gutter="0"/>
          <w:cols w:space="720"/>
          <w:docGrid w:linePitch="360"/>
        </w:sectPr>
      </w:pPr>
    </w:p>
    <w:p w14:paraId="5B2B56BB" w14:textId="6810316B" w:rsidR="002778DA" w:rsidRPr="002C367D" w:rsidRDefault="002778DA" w:rsidP="00B75119">
      <w:pPr>
        <w:pStyle w:val="Head32"/>
      </w:pPr>
      <w:bookmarkStart w:id="640" w:name="_Toc218673994"/>
      <w:bookmarkStart w:id="641" w:name="_Toc277345619"/>
      <w:r w:rsidRPr="002C367D">
        <w:lastRenderedPageBreak/>
        <w:t xml:space="preserve">Format of the Technical </w:t>
      </w:r>
      <w:bookmarkEnd w:id="640"/>
      <w:bookmarkEnd w:id="641"/>
      <w:r w:rsidR="003C1925" w:rsidRPr="002C367D">
        <w:t>Proposal</w:t>
      </w:r>
    </w:p>
    <w:p w14:paraId="28AB256B" w14:textId="77777777" w:rsidR="002778DA" w:rsidRPr="002C367D" w:rsidRDefault="002778DA" w:rsidP="00B75119"/>
    <w:p w14:paraId="48C73969" w14:textId="79DE5F34" w:rsidR="002778DA" w:rsidRPr="002C367D" w:rsidRDefault="002778DA" w:rsidP="00B75119">
      <w:r w:rsidRPr="002C367D">
        <w:tab/>
        <w:t xml:space="preserve">In accordance with </w:t>
      </w:r>
      <w:r w:rsidR="0035296A" w:rsidRPr="002C367D">
        <w:t xml:space="preserve">ITP </w:t>
      </w:r>
      <w:r w:rsidR="00A06326" w:rsidRPr="002C367D">
        <w:t>16</w:t>
      </w:r>
      <w:r w:rsidRPr="002C367D">
        <w:t xml:space="preserve">.2, the documentary evidence of conformity of the Information System to the </w:t>
      </w:r>
      <w:r w:rsidR="003C1925" w:rsidRPr="002C367D">
        <w:t xml:space="preserve">request for proposals </w:t>
      </w:r>
      <w:r w:rsidR="00284AF9" w:rsidRPr="002C367D">
        <w:t>document</w:t>
      </w:r>
      <w:r w:rsidRPr="002C367D">
        <w:t>s includes (but is not restricted to):</w:t>
      </w:r>
    </w:p>
    <w:p w14:paraId="1DF24C2F" w14:textId="77777777" w:rsidR="002778DA" w:rsidRPr="002C367D" w:rsidRDefault="002778DA" w:rsidP="00B75119">
      <w:pPr>
        <w:ind w:left="720" w:hanging="720"/>
      </w:pPr>
    </w:p>
    <w:p w14:paraId="73617526" w14:textId="2FC3A57A" w:rsidR="002778DA" w:rsidRPr="002C367D" w:rsidRDefault="002778DA" w:rsidP="00B75119">
      <w:pPr>
        <w:ind w:left="720" w:hanging="720"/>
      </w:pPr>
      <w:r w:rsidRPr="002C367D">
        <w:t>(a).</w:t>
      </w:r>
      <w:r w:rsidRPr="002C367D">
        <w:tab/>
        <w:t xml:space="preserve">The </w:t>
      </w:r>
      <w:r w:rsidR="00A64EA0" w:rsidRPr="002C367D">
        <w:t>Proposer</w:t>
      </w:r>
      <w:r w:rsidRPr="002C367D">
        <w:t xml:space="preserve">’s Preliminary Project Plan, including, but not restricted, to the topics specified in the </w:t>
      </w:r>
      <w:r w:rsidR="00256027" w:rsidRPr="002C367D">
        <w:t xml:space="preserve">PDS </w:t>
      </w:r>
      <w:r w:rsidR="0035296A" w:rsidRPr="002C367D">
        <w:t xml:space="preserve">ITP </w:t>
      </w:r>
      <w:r w:rsidR="00A06326" w:rsidRPr="002C367D">
        <w:t>16</w:t>
      </w:r>
      <w:r w:rsidRPr="002C367D">
        <w:t xml:space="preserve">.2. The Preliminary Project Plan should also state the </w:t>
      </w:r>
      <w:r w:rsidR="00A64EA0" w:rsidRPr="002C367D">
        <w:t>Proposer</w:t>
      </w:r>
      <w:r w:rsidRPr="002C367D">
        <w:t xml:space="preserve">’s assessment of the major responsibilities of the Purchaser and any other involved third parties in System supply and installation, as well as the </w:t>
      </w:r>
      <w:r w:rsidR="00A64EA0" w:rsidRPr="002C367D">
        <w:t>Proposer</w:t>
      </w:r>
      <w:r w:rsidRPr="002C367D">
        <w:t xml:space="preserve">’s proposed means for coordinating activities by each of the involved parties to avoid delays or interference.  </w:t>
      </w:r>
    </w:p>
    <w:p w14:paraId="7CD816FB" w14:textId="7FB01328" w:rsidR="002778DA" w:rsidRPr="002C367D" w:rsidRDefault="002778DA" w:rsidP="00B75119">
      <w:pPr>
        <w:ind w:left="720" w:hanging="720"/>
      </w:pPr>
      <w:r w:rsidRPr="002C367D">
        <w:t>(b).</w:t>
      </w:r>
      <w:r w:rsidRPr="002C367D">
        <w:tab/>
        <w:t xml:space="preserve">A written confirmation by the </w:t>
      </w:r>
      <w:r w:rsidR="00A64EA0" w:rsidRPr="002C367D">
        <w:t>Proposer</w:t>
      </w:r>
      <w:r w:rsidRPr="002C367D">
        <w:t xml:space="preserve"> that, if awarded the Contract, it shall accept responsibility for successful integration and interoperability of all the proposed Information Technologies included in the System, as further specified in the Technical Requirements.</w:t>
      </w:r>
    </w:p>
    <w:p w14:paraId="08F695D8" w14:textId="77777777" w:rsidR="002778DA" w:rsidRPr="002C367D" w:rsidRDefault="002778DA" w:rsidP="00B75119">
      <w:pPr>
        <w:ind w:left="720" w:hanging="720"/>
      </w:pPr>
      <w:r w:rsidRPr="002C367D">
        <w:t>(c).</w:t>
      </w:r>
      <w:r w:rsidRPr="002C367D">
        <w:tab/>
        <w:t xml:space="preserve">Item-by-Item Commentary on the Technical Requirements demonstrating the substantial responsiveness of the overall design of the System and the individual Information Technologies, Goods, and Services offered to those Technical Requirements.  </w:t>
      </w:r>
    </w:p>
    <w:p w14:paraId="76DF4047" w14:textId="6124E5FC" w:rsidR="002778DA" w:rsidRPr="002C367D" w:rsidRDefault="002778DA" w:rsidP="00B75119">
      <w:pPr>
        <w:ind w:left="720" w:hanging="720"/>
      </w:pPr>
      <w:r w:rsidRPr="002C367D">
        <w:tab/>
        <w:t xml:space="preserve">In demonstrating the responsiveness of its </w:t>
      </w:r>
      <w:r w:rsidR="003C1925" w:rsidRPr="002C367D">
        <w:t>proposal</w:t>
      </w:r>
      <w:r w:rsidRPr="002C367D">
        <w:t xml:space="preserve">, the </w:t>
      </w:r>
      <w:r w:rsidR="00A64EA0" w:rsidRPr="002C367D">
        <w:t>Proposer</w:t>
      </w:r>
      <w:r w:rsidRPr="002C367D">
        <w:t xml:space="preserve"> must use the Technical Responsiveness Checklist (Format).  Failure to do so increases significantly the risk that the </w:t>
      </w:r>
      <w:r w:rsidR="00A64EA0" w:rsidRPr="002C367D">
        <w:t>Proposer</w:t>
      </w:r>
      <w:r w:rsidRPr="002C367D">
        <w:t xml:space="preserve">’s Technical </w:t>
      </w:r>
      <w:r w:rsidR="003C1925" w:rsidRPr="002C367D">
        <w:t>Proposal</w:t>
      </w:r>
      <w:r w:rsidRPr="002C367D">
        <w:t xml:space="preserve"> will be declared technically non-responsive.  Among other things, the checklist should contain explicit cross-references to the relevant pages in supporting materials included the </w:t>
      </w:r>
      <w:r w:rsidR="00A64EA0" w:rsidRPr="002C367D">
        <w:t>Proposer</w:t>
      </w:r>
      <w:r w:rsidRPr="002C367D">
        <w:t xml:space="preserve">’s Technical </w:t>
      </w:r>
      <w:r w:rsidR="00C411EC" w:rsidRPr="002C367D">
        <w:t>Proposal</w:t>
      </w:r>
      <w:r w:rsidRPr="002C367D">
        <w:t>.</w:t>
      </w:r>
    </w:p>
    <w:p w14:paraId="6DB1E890" w14:textId="4DBFC032" w:rsidR="002778DA" w:rsidRPr="002C367D" w:rsidRDefault="002778DA" w:rsidP="00B75119">
      <w:pPr>
        <w:ind w:left="720" w:hanging="720"/>
      </w:pPr>
      <w:r w:rsidRPr="002C367D">
        <w:rPr>
          <w:b/>
        </w:rPr>
        <w:t>Note</w:t>
      </w:r>
      <w:r w:rsidRPr="002C367D">
        <w:t>:</w:t>
      </w:r>
      <w:r w:rsidRPr="002C367D">
        <w:tab/>
        <w:t xml:space="preserve">The Technical Requirements are voiced as requirements of the </w:t>
      </w:r>
      <w:r w:rsidRPr="002C367D">
        <w:rPr>
          <w:i/>
        </w:rPr>
        <w:t>Supplier</w:t>
      </w:r>
      <w:r w:rsidRPr="002C367D">
        <w:t xml:space="preserve"> and/or the </w:t>
      </w:r>
      <w:r w:rsidRPr="002C367D">
        <w:rPr>
          <w:i/>
        </w:rPr>
        <w:t>System</w:t>
      </w:r>
      <w:r w:rsidRPr="002C367D">
        <w:t xml:space="preserve">.  The </w:t>
      </w:r>
      <w:r w:rsidR="00A64EA0" w:rsidRPr="002C367D">
        <w:t>Proposer</w:t>
      </w:r>
      <w:r w:rsidRPr="002C367D">
        <w:t xml:space="preserve">’s response must provide clear evidence for the evaluation team to assess the credibility of the response.  A response of “yes” or “will do” is unlikely to convey the credibility of the response.  The </w:t>
      </w:r>
      <w:r w:rsidR="00A64EA0" w:rsidRPr="002C367D">
        <w:t>Proposer</w:t>
      </w:r>
      <w:r w:rsidRPr="002C367D">
        <w:t xml:space="preserve"> should indicate </w:t>
      </w:r>
      <w:r w:rsidRPr="002C367D">
        <w:rPr>
          <w:i/>
        </w:rPr>
        <w:t>that</w:t>
      </w:r>
      <w:r w:rsidRPr="002C367D">
        <w:t xml:space="preserve"> – and to the greatest extent practical – </w:t>
      </w:r>
      <w:r w:rsidRPr="002C367D">
        <w:rPr>
          <w:i/>
        </w:rPr>
        <w:t>how</w:t>
      </w:r>
      <w:r w:rsidRPr="002C367D">
        <w:t xml:space="preserve"> the </w:t>
      </w:r>
      <w:r w:rsidR="00A64EA0" w:rsidRPr="002C367D">
        <w:t>Proposer</w:t>
      </w:r>
      <w:r w:rsidRPr="002C367D">
        <w:t xml:space="preserve"> would comply with the requirements if awarded the contract.  Whenever the technical requirements relate to feature(s) of existing products (e.g., hardware or software), the features should be described</w:t>
      </w:r>
      <w:r w:rsidR="005E25AA" w:rsidRPr="002C367D">
        <w:t>,</w:t>
      </w:r>
      <w:r w:rsidRPr="002C367D">
        <w:t xml:space="preserve"> and the relevant product literature referenced.  When the technical requirements relate to professional services (e.g., analysis, configuration, integration, training, etc.) some effort should be expended to describe how they would be rendered – not just a commitment to perform the [cut-and-paste] requirement.  Whenever a technical requirement is for the Supplier to provide certifications (e.g., ISO 9001), copies of these certifications must be included in the Technical </w:t>
      </w:r>
      <w:r w:rsidR="003C1925" w:rsidRPr="002C367D">
        <w:t>Proposal</w:t>
      </w:r>
      <w:r w:rsidRPr="002C367D">
        <w:t xml:space="preserve">.  </w:t>
      </w:r>
    </w:p>
    <w:p w14:paraId="187D5BB6" w14:textId="0FB5C460" w:rsidR="004A364C" w:rsidRPr="002C367D" w:rsidRDefault="002778DA" w:rsidP="004A364C">
      <w:pPr>
        <w:suppressAutoHyphens w:val="0"/>
        <w:spacing w:after="0"/>
        <w:jc w:val="left"/>
        <w:rPr>
          <w:b/>
          <w:iCs/>
          <w:sz w:val="32"/>
        </w:rPr>
      </w:pPr>
      <w:r w:rsidRPr="002C367D">
        <w:rPr>
          <w:b/>
        </w:rPr>
        <w:t>Note</w:t>
      </w:r>
      <w:r w:rsidRPr="002C367D">
        <w:t>:</w:t>
      </w:r>
      <w:r w:rsidRPr="002C367D">
        <w:tab/>
      </w:r>
      <w:bookmarkStart w:id="642" w:name="_Hlk124358468"/>
      <w:r w:rsidR="004A364C" w:rsidRPr="002C367D">
        <w:rPr>
          <w:iCs/>
        </w:rPr>
        <w:t>As required in PDS 11.2 (j), include method statement, management strategies and implementation plans and innovations, to manage cyber security risks</w:t>
      </w:r>
      <w:bookmarkEnd w:id="642"/>
      <w:r w:rsidR="004A364C" w:rsidRPr="002C367D">
        <w:rPr>
          <w:iCs/>
        </w:rPr>
        <w:t>.</w:t>
      </w:r>
    </w:p>
    <w:p w14:paraId="55736A9E" w14:textId="1C340AFE" w:rsidR="004A364C" w:rsidRPr="002C367D" w:rsidRDefault="004A364C" w:rsidP="00B75119">
      <w:pPr>
        <w:ind w:left="720" w:hanging="720"/>
      </w:pPr>
    </w:p>
    <w:p w14:paraId="46DAB41B" w14:textId="77777777" w:rsidR="004A364C" w:rsidRPr="002C367D" w:rsidRDefault="004A364C" w:rsidP="00B75119">
      <w:pPr>
        <w:ind w:left="720" w:hanging="720"/>
      </w:pPr>
    </w:p>
    <w:p w14:paraId="5D33D76B" w14:textId="3BBEEDD3" w:rsidR="002778DA" w:rsidRPr="002C367D" w:rsidRDefault="004A364C" w:rsidP="00B75119">
      <w:pPr>
        <w:ind w:left="720" w:hanging="720"/>
      </w:pPr>
      <w:r w:rsidRPr="002C367D">
        <w:rPr>
          <w:b/>
        </w:rPr>
        <w:lastRenderedPageBreak/>
        <w:t>Note:</w:t>
      </w:r>
      <w:r w:rsidRPr="002C367D">
        <w:t xml:space="preserve"> </w:t>
      </w:r>
      <w:r w:rsidR="002778DA" w:rsidRPr="002C367D">
        <w:t>The Manufacture’s Authorizations (and any Subcontractor Agreements) are to be included in Attachment 2 (</w:t>
      </w:r>
      <w:r w:rsidR="00A64EA0" w:rsidRPr="002C367D">
        <w:t>Proposer</w:t>
      </w:r>
      <w:r w:rsidR="002778DA" w:rsidRPr="002C367D">
        <w:t xml:space="preserve"> Qualifications), in accordance with and </w:t>
      </w:r>
      <w:r w:rsidR="0035296A" w:rsidRPr="002C367D">
        <w:t xml:space="preserve">ITP </w:t>
      </w:r>
      <w:r w:rsidR="00056AF3" w:rsidRPr="002C367D">
        <w:t>15</w:t>
      </w:r>
      <w:r w:rsidR="002778DA" w:rsidRPr="002C367D">
        <w:t>.</w:t>
      </w:r>
    </w:p>
    <w:p w14:paraId="28DC0E7F" w14:textId="76B97185" w:rsidR="002778DA" w:rsidRPr="002C367D" w:rsidRDefault="002778DA" w:rsidP="00B75119">
      <w:pPr>
        <w:ind w:left="720" w:hanging="720"/>
      </w:pPr>
      <w:r w:rsidRPr="002C367D">
        <w:rPr>
          <w:b/>
        </w:rPr>
        <w:t>Note</w:t>
      </w:r>
      <w:r w:rsidRPr="002C367D">
        <w:t>:</w:t>
      </w:r>
      <w:r w:rsidRPr="002C367D">
        <w:tab/>
        <w:t xml:space="preserve">As a matter of practice, the contract cannot be awarded to a </w:t>
      </w:r>
      <w:r w:rsidR="00A64EA0" w:rsidRPr="002C367D">
        <w:t>Proposer</w:t>
      </w:r>
      <w:r w:rsidRPr="002C367D">
        <w:t xml:space="preserve"> whose Technical </w:t>
      </w:r>
      <w:r w:rsidR="003C1925" w:rsidRPr="002C367D">
        <w:t>Proposal</w:t>
      </w:r>
      <w:r w:rsidRPr="002C367D">
        <w:t xml:space="preserve"> </w:t>
      </w:r>
      <w:r w:rsidR="005B6B5C" w:rsidRPr="002C367D">
        <w:t>deviate</w:t>
      </w:r>
      <w:r w:rsidRPr="002C367D">
        <w:t xml:space="preserve"> (materially) from the Technical Requirements – </w:t>
      </w:r>
      <w:r w:rsidRPr="002C367D">
        <w:rPr>
          <w:i/>
        </w:rPr>
        <w:t>on any Technical Requirement</w:t>
      </w:r>
      <w:r w:rsidRPr="002C367D">
        <w:t xml:space="preserve">.  Such deviations include omissions (e.g., non-responses) and responses that do not meet or exceed the requirement.  Extreme care must be exercised in the preparation and presentation of the responses to all the Technical Requirements.  </w:t>
      </w:r>
    </w:p>
    <w:p w14:paraId="1D24E3D3" w14:textId="734BA9EA" w:rsidR="002778DA" w:rsidRPr="002C367D" w:rsidRDefault="002778DA" w:rsidP="00B75119">
      <w:pPr>
        <w:ind w:left="720" w:hanging="720"/>
      </w:pPr>
      <w:r w:rsidRPr="002C367D">
        <w:t>(d).</w:t>
      </w:r>
      <w:r w:rsidRPr="002C367D">
        <w:tab/>
        <w:t xml:space="preserve">Supporting materials to underpin the Item-by-item Commentary on the Technical Requirements (e.g., product literature, white-papers, narrative descriptions of technical approaches to be employed, etc.).  In the interest of timely </w:t>
      </w:r>
      <w:r w:rsidR="003C1925" w:rsidRPr="002C367D">
        <w:t>proposal</w:t>
      </w:r>
      <w:r w:rsidRPr="002C367D">
        <w:t xml:space="preserve"> evaluation and contract award, </w:t>
      </w:r>
      <w:r w:rsidR="00A64EA0" w:rsidRPr="002C367D">
        <w:t>Proposer</w:t>
      </w:r>
      <w:r w:rsidRPr="002C367D">
        <w:t xml:space="preserve">s are encouraged not to overload the supporting materials with documents that do not directly address the Purchaser’s requirements.    </w:t>
      </w:r>
    </w:p>
    <w:p w14:paraId="2B44C648" w14:textId="5D7EA62B" w:rsidR="002778DA" w:rsidRPr="002C367D" w:rsidRDefault="002778DA" w:rsidP="00B75119">
      <w:pPr>
        <w:ind w:left="720" w:hanging="720"/>
      </w:pPr>
      <w:r w:rsidRPr="002C367D">
        <w:t>(e).</w:t>
      </w:r>
      <w:r w:rsidRPr="002C367D">
        <w:tab/>
        <w:t xml:space="preserve">Any separate and enforceable contract(s) for Recurrent Cost items which the </w:t>
      </w:r>
      <w:r w:rsidR="00256027" w:rsidRPr="002C367D">
        <w:t xml:space="preserve">PDS </w:t>
      </w:r>
      <w:r w:rsidR="0035296A" w:rsidRPr="002C367D">
        <w:t xml:space="preserve">ITP </w:t>
      </w:r>
      <w:r w:rsidR="00056AF3" w:rsidRPr="002C367D">
        <w:t>17</w:t>
      </w:r>
      <w:r w:rsidRPr="002C367D">
        <w:t xml:space="preserve">.2 required </w:t>
      </w:r>
      <w:r w:rsidR="00A64EA0" w:rsidRPr="002C367D">
        <w:t>Proposer</w:t>
      </w:r>
      <w:r w:rsidRPr="002C367D">
        <w:t xml:space="preserve">s to </w:t>
      </w:r>
      <w:r w:rsidR="002C1815" w:rsidRPr="002C367D">
        <w:t>propose</w:t>
      </w:r>
      <w:r w:rsidRPr="002C367D">
        <w:t>.</w:t>
      </w:r>
    </w:p>
    <w:p w14:paraId="08778D94" w14:textId="77777777" w:rsidR="002778DA" w:rsidRPr="002C367D" w:rsidRDefault="002778DA" w:rsidP="00B75119">
      <w:pPr>
        <w:ind w:left="720" w:hanging="720"/>
      </w:pPr>
    </w:p>
    <w:p w14:paraId="6D7F1CF0" w14:textId="64D187B0" w:rsidR="002778DA" w:rsidRPr="002C367D" w:rsidRDefault="002778DA" w:rsidP="00B75119">
      <w:pPr>
        <w:ind w:left="720" w:hanging="720"/>
      </w:pPr>
      <w:r w:rsidRPr="002C367D">
        <w:rPr>
          <w:b/>
        </w:rPr>
        <w:t>Note</w:t>
      </w:r>
      <w:r w:rsidRPr="002C367D">
        <w:t>:</w:t>
      </w:r>
      <w:r w:rsidRPr="002C367D">
        <w:tab/>
        <w:t xml:space="preserve">To facilitate </w:t>
      </w:r>
      <w:r w:rsidR="003C1925" w:rsidRPr="002C367D">
        <w:t>proposal</w:t>
      </w:r>
      <w:r w:rsidRPr="002C367D">
        <w:t xml:space="preserve"> evaluation and contract award, </w:t>
      </w:r>
      <w:r w:rsidR="00A64EA0" w:rsidRPr="002C367D">
        <w:t>Proposer</w:t>
      </w:r>
      <w:r w:rsidRPr="002C367D">
        <w:t xml:space="preserve">s encouraged to provide electronic copies of their Technical </w:t>
      </w:r>
      <w:r w:rsidR="003C1925" w:rsidRPr="002C367D">
        <w:t>Proposal</w:t>
      </w:r>
      <w:r w:rsidRPr="002C367D">
        <w:t xml:space="preserve"> – preferably in a format that the evaluation team can extract text from to facilitate the </w:t>
      </w:r>
      <w:r w:rsidR="003C1925" w:rsidRPr="002C367D">
        <w:t>proposal</w:t>
      </w:r>
      <w:r w:rsidRPr="002C367D">
        <w:t xml:space="preserve"> clarification process and to facilitate the preparation of the </w:t>
      </w:r>
      <w:r w:rsidR="003C1925" w:rsidRPr="002C367D">
        <w:t>Proposal</w:t>
      </w:r>
      <w:r w:rsidRPr="002C367D">
        <w:t xml:space="preserve"> Evaluation Report.</w:t>
      </w:r>
    </w:p>
    <w:p w14:paraId="4086098A" w14:textId="77777777" w:rsidR="002778DA" w:rsidRPr="002C367D" w:rsidRDefault="002778DA" w:rsidP="00B75119">
      <w:pPr>
        <w:ind w:left="720" w:hanging="720"/>
      </w:pPr>
    </w:p>
    <w:p w14:paraId="7128D1C4" w14:textId="77777777" w:rsidR="002778DA" w:rsidRPr="002C367D" w:rsidRDefault="002778DA" w:rsidP="002778DA">
      <w:pPr>
        <w:suppressAutoHyphens w:val="0"/>
        <w:spacing w:after="0"/>
        <w:jc w:val="left"/>
      </w:pPr>
      <w:r w:rsidRPr="002C367D">
        <w:br w:type="page"/>
      </w:r>
    </w:p>
    <w:p w14:paraId="460435DA" w14:textId="77777777" w:rsidR="002778DA" w:rsidRPr="002C367D" w:rsidRDefault="002778DA" w:rsidP="002778DA">
      <w:pPr>
        <w:ind w:right="-360"/>
      </w:pPr>
    </w:p>
    <w:p w14:paraId="2A92CA88" w14:textId="77777777" w:rsidR="002778DA" w:rsidRPr="002C367D" w:rsidRDefault="002778DA" w:rsidP="002778DA">
      <w:pPr>
        <w:pStyle w:val="Head32"/>
        <w:ind w:right="-360"/>
      </w:pPr>
      <w:bookmarkStart w:id="643" w:name="_Toc521498282"/>
      <w:bookmarkStart w:id="644" w:name="_Toc207771490"/>
      <w:bookmarkStart w:id="645" w:name="_Toc218673995"/>
      <w:bookmarkStart w:id="646" w:name="_Toc277345620"/>
      <w:r w:rsidRPr="002C367D">
        <w:tab/>
        <w:t>Technical Responsiveness Checklist</w:t>
      </w:r>
      <w:bookmarkEnd w:id="643"/>
      <w:bookmarkEnd w:id="644"/>
      <w:bookmarkEnd w:id="645"/>
      <w:r w:rsidRPr="002C367D">
        <w:t xml:space="preserve"> (Format)</w:t>
      </w:r>
      <w:bookmarkEnd w:id="646"/>
    </w:p>
    <w:p w14:paraId="5C70912E" w14:textId="77777777" w:rsidR="002778DA" w:rsidRPr="002C367D" w:rsidRDefault="002778DA" w:rsidP="002778DA">
      <w:pPr>
        <w:ind w:right="-360"/>
        <w:rPr>
          <w:sz w:val="22"/>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160"/>
        <w:gridCol w:w="6192"/>
      </w:tblGrid>
      <w:tr w:rsidR="002778DA" w:rsidRPr="002C367D" w14:paraId="6BC195B9" w14:textId="77777777" w:rsidTr="00803EC1">
        <w:trPr>
          <w:jc w:val="center"/>
        </w:trPr>
        <w:tc>
          <w:tcPr>
            <w:tcW w:w="2160" w:type="dxa"/>
          </w:tcPr>
          <w:p w14:paraId="657E8061" w14:textId="77777777" w:rsidR="002778DA" w:rsidRPr="002C367D" w:rsidRDefault="002778DA" w:rsidP="00803EC1">
            <w:pPr>
              <w:ind w:right="-360"/>
            </w:pPr>
            <w:r w:rsidRPr="002C367D">
              <w:t xml:space="preserve">Tech. </w:t>
            </w:r>
            <w:r w:rsidRPr="002C367D">
              <w:br/>
              <w:t xml:space="preserve">Require. </w:t>
            </w:r>
            <w:r w:rsidRPr="002C367D">
              <w:br/>
              <w:t xml:space="preserve">No. _  </w:t>
            </w:r>
          </w:p>
        </w:tc>
        <w:tc>
          <w:tcPr>
            <w:tcW w:w="6192" w:type="dxa"/>
          </w:tcPr>
          <w:p w14:paraId="410FEDF1" w14:textId="77777777" w:rsidR="002778DA" w:rsidRPr="002C367D" w:rsidRDefault="002778DA" w:rsidP="00803EC1">
            <w:pPr>
              <w:ind w:right="-360"/>
            </w:pPr>
            <w:r w:rsidRPr="002C367D">
              <w:t>Technical Requirement:</w:t>
            </w:r>
          </w:p>
          <w:p w14:paraId="1B281530" w14:textId="77777777" w:rsidR="002778DA" w:rsidRPr="002C367D" w:rsidRDefault="002778DA" w:rsidP="00803EC1">
            <w:pPr>
              <w:ind w:right="-360"/>
              <w:jc w:val="left"/>
              <w:rPr>
                <w:i/>
              </w:rPr>
            </w:pPr>
            <w:r w:rsidRPr="002C367D">
              <w:rPr>
                <w:i/>
              </w:rPr>
              <w:t xml:space="preserve">[ insert:  </w:t>
            </w:r>
            <w:r w:rsidRPr="002C367D">
              <w:rPr>
                <w:b/>
                <w:i/>
              </w:rPr>
              <w:t>abbreviated description of Requirement</w:t>
            </w:r>
            <w:r w:rsidRPr="002C367D">
              <w:rPr>
                <w:i/>
              </w:rPr>
              <w:t> ]</w:t>
            </w:r>
          </w:p>
        </w:tc>
      </w:tr>
      <w:tr w:rsidR="002778DA" w:rsidRPr="002C367D" w14:paraId="315AA3E7" w14:textId="77777777" w:rsidTr="00803EC1">
        <w:trPr>
          <w:jc w:val="center"/>
        </w:trPr>
        <w:tc>
          <w:tcPr>
            <w:tcW w:w="8352" w:type="dxa"/>
            <w:gridSpan w:val="2"/>
          </w:tcPr>
          <w:p w14:paraId="7C99B863" w14:textId="554F66A5" w:rsidR="002778DA" w:rsidRPr="002C367D" w:rsidRDefault="00A64EA0" w:rsidP="00803EC1">
            <w:pPr>
              <w:ind w:right="-360"/>
              <w:rPr>
                <w:sz w:val="22"/>
              </w:rPr>
            </w:pPr>
            <w:r w:rsidRPr="002C367D">
              <w:rPr>
                <w:sz w:val="22"/>
              </w:rPr>
              <w:t>Proposer</w:t>
            </w:r>
            <w:r w:rsidR="002778DA" w:rsidRPr="002C367D">
              <w:rPr>
                <w:sz w:val="22"/>
              </w:rPr>
              <w:t xml:space="preserve">’s technical reasons supporting compliance:  </w:t>
            </w:r>
          </w:p>
          <w:p w14:paraId="3043BA9B" w14:textId="77777777" w:rsidR="002778DA" w:rsidRPr="002C367D" w:rsidRDefault="002778DA" w:rsidP="00803EC1">
            <w:pPr>
              <w:ind w:right="-360"/>
              <w:rPr>
                <w:sz w:val="22"/>
              </w:rPr>
            </w:pPr>
          </w:p>
        </w:tc>
      </w:tr>
      <w:tr w:rsidR="002778DA" w:rsidRPr="002C367D" w14:paraId="7520C455" w14:textId="77777777" w:rsidTr="00803EC1">
        <w:trPr>
          <w:jc w:val="center"/>
        </w:trPr>
        <w:tc>
          <w:tcPr>
            <w:tcW w:w="8352" w:type="dxa"/>
            <w:gridSpan w:val="2"/>
          </w:tcPr>
          <w:p w14:paraId="7D4E955A" w14:textId="3EA46EB3" w:rsidR="002778DA" w:rsidRPr="002C367D" w:rsidRDefault="00A64EA0" w:rsidP="00803EC1">
            <w:pPr>
              <w:ind w:right="-360"/>
              <w:rPr>
                <w:sz w:val="22"/>
              </w:rPr>
            </w:pPr>
            <w:r w:rsidRPr="002C367D">
              <w:rPr>
                <w:sz w:val="22"/>
              </w:rPr>
              <w:t>Proposer</w:t>
            </w:r>
            <w:r w:rsidR="002778DA" w:rsidRPr="002C367D">
              <w:rPr>
                <w:sz w:val="22"/>
              </w:rPr>
              <w:t xml:space="preserve">’s cross references to supporting information in Technical </w:t>
            </w:r>
            <w:r w:rsidR="003C1925" w:rsidRPr="002C367D">
              <w:rPr>
                <w:sz w:val="22"/>
              </w:rPr>
              <w:t>Proposal</w:t>
            </w:r>
            <w:r w:rsidR="002778DA" w:rsidRPr="002C367D">
              <w:rPr>
                <w:sz w:val="22"/>
              </w:rPr>
              <w:t>:</w:t>
            </w:r>
          </w:p>
          <w:p w14:paraId="4AC4A5FD" w14:textId="77777777" w:rsidR="002778DA" w:rsidRPr="002C367D" w:rsidRDefault="002778DA" w:rsidP="00803EC1">
            <w:pPr>
              <w:ind w:right="-360"/>
              <w:rPr>
                <w:sz w:val="22"/>
              </w:rPr>
            </w:pPr>
          </w:p>
        </w:tc>
      </w:tr>
    </w:tbl>
    <w:p w14:paraId="0518E087" w14:textId="77777777" w:rsidR="002778DA" w:rsidRPr="002C367D" w:rsidRDefault="002778DA" w:rsidP="002778DA">
      <w:pPr>
        <w:ind w:right="-360"/>
        <w:rPr>
          <w:sz w:val="22"/>
        </w:rPr>
      </w:pPr>
    </w:p>
    <w:p w14:paraId="266A4109" w14:textId="0094227F" w:rsidR="002778DA" w:rsidRPr="002C367D" w:rsidRDefault="00CB3A27" w:rsidP="00CB3A27">
      <w:pPr>
        <w:rPr>
          <w:sz w:val="22"/>
        </w:rPr>
      </w:pPr>
      <w:r w:rsidRPr="002C367D">
        <w:rPr>
          <w:i/>
          <w:szCs w:val="24"/>
        </w:rPr>
        <w:t>[</w:t>
      </w:r>
      <w:r w:rsidRPr="002C367D">
        <w:rPr>
          <w:b/>
          <w:i/>
          <w:szCs w:val="24"/>
        </w:rPr>
        <w:t>Note to the Purchaser</w:t>
      </w:r>
      <w:r w:rsidRPr="002C367D">
        <w:rPr>
          <w:i/>
          <w:szCs w:val="24"/>
        </w:rPr>
        <w:t xml:space="preserve">:  The Technical Responsiveness tables submitted by each </w:t>
      </w:r>
      <w:r w:rsidR="00A64EA0" w:rsidRPr="002C367D">
        <w:rPr>
          <w:i/>
          <w:szCs w:val="24"/>
        </w:rPr>
        <w:t>Proposer</w:t>
      </w:r>
      <w:r w:rsidRPr="002C367D">
        <w:rPr>
          <w:i/>
          <w:szCs w:val="24"/>
        </w:rPr>
        <w:t xml:space="preserve"> can help structure the Purchaser’s technical evaluation. In particular, the Purchaser can append rows to each of the </w:t>
      </w:r>
      <w:r w:rsidR="00A64EA0" w:rsidRPr="002C367D">
        <w:rPr>
          <w:i/>
          <w:szCs w:val="24"/>
        </w:rPr>
        <w:t>Proposer</w:t>
      </w:r>
      <w:r w:rsidRPr="002C367D">
        <w:rPr>
          <w:i/>
          <w:szCs w:val="24"/>
        </w:rPr>
        <w:t xml:space="preserve">’s submitted responsiveness tables to record the Purchaser’s assessment of the compliance, partial compliance, and non-compliance of the </w:t>
      </w:r>
      <w:r w:rsidR="00A64EA0" w:rsidRPr="002C367D">
        <w:rPr>
          <w:i/>
          <w:szCs w:val="24"/>
        </w:rPr>
        <w:t>Proposer</w:t>
      </w:r>
      <w:r w:rsidRPr="002C367D">
        <w:rPr>
          <w:i/>
          <w:szCs w:val="24"/>
        </w:rPr>
        <w:t xml:space="preserve">’s response to the specific Technical Requirement – including the Purchaser’s rationale for its conclusion (including, as appropriate, clear indications of the gaps in the </w:t>
      </w:r>
      <w:r w:rsidR="00A64EA0" w:rsidRPr="002C367D">
        <w:rPr>
          <w:i/>
          <w:szCs w:val="24"/>
        </w:rPr>
        <w:t>Proposer</w:t>
      </w:r>
      <w:r w:rsidRPr="002C367D">
        <w:rPr>
          <w:i/>
          <w:szCs w:val="24"/>
        </w:rPr>
        <w:t>’s response/supporting documentation).  These assessments can provide a</w:t>
      </w:r>
      <w:r w:rsidR="0020498B" w:rsidRPr="002C367D">
        <w:rPr>
          <w:i/>
          <w:szCs w:val="24"/>
        </w:rPr>
        <w:t xml:space="preserve"> </w:t>
      </w:r>
      <w:r w:rsidRPr="002C367D">
        <w:rPr>
          <w:i/>
          <w:szCs w:val="24"/>
        </w:rPr>
        <w:t xml:space="preserve">standardized presentation of the detailed underlying logic of the Purchaser’s final assessment of the responsiveness / non-responsiveness of the </w:t>
      </w:r>
      <w:r w:rsidR="00A64EA0" w:rsidRPr="002C367D">
        <w:rPr>
          <w:i/>
          <w:szCs w:val="24"/>
        </w:rPr>
        <w:t>Proposer</w:t>
      </w:r>
      <w:r w:rsidRPr="002C367D">
        <w:rPr>
          <w:i/>
          <w:szCs w:val="24"/>
        </w:rPr>
        <w:t xml:space="preserve">’s technical proposal. Typically, the detailed response/assessment tables would appear as an attachment to the </w:t>
      </w:r>
      <w:r w:rsidR="003C1925" w:rsidRPr="002C367D">
        <w:rPr>
          <w:i/>
          <w:szCs w:val="24"/>
        </w:rPr>
        <w:t>Proposal</w:t>
      </w:r>
      <w:r w:rsidRPr="002C367D">
        <w:rPr>
          <w:i/>
          <w:szCs w:val="24"/>
        </w:rPr>
        <w:t xml:space="preserve"> Evaluation Report].</w:t>
      </w:r>
    </w:p>
    <w:p w14:paraId="3E9EF185" w14:textId="2477FBCF" w:rsidR="00F95A49" w:rsidRPr="002C367D" w:rsidRDefault="00F95A49" w:rsidP="00F95A49">
      <w:pPr>
        <w:pStyle w:val="S4-header1"/>
        <w:rPr>
          <w:smallCaps/>
        </w:rPr>
      </w:pPr>
      <w:r w:rsidRPr="002C367D">
        <w:rPr>
          <w:smallCaps/>
        </w:rPr>
        <w:br w:type="page"/>
      </w:r>
    </w:p>
    <w:p w14:paraId="2A04063F" w14:textId="77777777" w:rsidR="00F95A49" w:rsidRPr="002C367D" w:rsidRDefault="00F95A49" w:rsidP="00F95A49">
      <w:pPr>
        <w:pStyle w:val="S4-header1"/>
        <w:rPr>
          <w:smallCaps/>
        </w:rPr>
      </w:pPr>
    </w:p>
    <w:p w14:paraId="6E330E2E" w14:textId="5AC4BA7C" w:rsidR="00F95A49" w:rsidRPr="002C367D" w:rsidRDefault="00F95A49" w:rsidP="00F95A49">
      <w:pPr>
        <w:pStyle w:val="S4-header1"/>
        <w:rPr>
          <w:smallCaps/>
        </w:rPr>
      </w:pPr>
      <w:bookmarkStart w:id="647" w:name="_Toc167985913"/>
      <w:r w:rsidRPr="002C367D">
        <w:rPr>
          <w:smallCaps/>
        </w:rPr>
        <w:t xml:space="preserve">Form of </w:t>
      </w:r>
      <w:r w:rsidR="003C1925" w:rsidRPr="002C367D">
        <w:rPr>
          <w:smallCaps/>
        </w:rPr>
        <w:t>Proposal</w:t>
      </w:r>
      <w:r w:rsidRPr="002C367D">
        <w:rPr>
          <w:smallCaps/>
        </w:rPr>
        <w:t xml:space="preserve"> Security (Bank Guarantee)</w:t>
      </w:r>
      <w:bookmarkEnd w:id="647"/>
    </w:p>
    <w:p w14:paraId="0DEF24C6" w14:textId="77777777" w:rsidR="00DD151D" w:rsidRPr="002C367D" w:rsidRDefault="00DD151D" w:rsidP="00F95A49">
      <w:pPr>
        <w:pStyle w:val="S4-header1"/>
        <w:rPr>
          <w:smallCaps/>
        </w:rPr>
      </w:pPr>
    </w:p>
    <w:p w14:paraId="715D687A" w14:textId="77777777" w:rsidR="00DD151D" w:rsidRPr="002C367D" w:rsidRDefault="00DD151D" w:rsidP="00DD151D">
      <w:pPr>
        <w:pStyle w:val="S4-header1"/>
        <w:rPr>
          <w:smallCaps/>
          <w:color w:val="FF0000"/>
        </w:rPr>
      </w:pPr>
      <w:r w:rsidRPr="002C367D">
        <w:rPr>
          <w:smallCaps/>
          <w:color w:val="FF0000"/>
        </w:rPr>
        <w:t>NOT APPLICABLE</w:t>
      </w:r>
    </w:p>
    <w:p w14:paraId="05C03005" w14:textId="77777777" w:rsidR="00DD151D" w:rsidRPr="002C367D" w:rsidRDefault="00DD151D" w:rsidP="00F95A49">
      <w:pPr>
        <w:pStyle w:val="S4-header1"/>
        <w:rPr>
          <w:iCs/>
        </w:rPr>
      </w:pPr>
    </w:p>
    <w:p w14:paraId="37B3E376" w14:textId="77777777" w:rsidR="00F95A49" w:rsidRPr="002C367D" w:rsidRDefault="00F95A49" w:rsidP="00F95A49">
      <w:pPr>
        <w:suppressAutoHyphens w:val="0"/>
        <w:spacing w:after="0"/>
        <w:jc w:val="left"/>
        <w:rPr>
          <w:i/>
          <w:iCs/>
        </w:rPr>
      </w:pPr>
      <w:r w:rsidRPr="002C367D">
        <w:rPr>
          <w:i/>
          <w:iCs/>
        </w:rPr>
        <w:t>[The bank shall fill in this Bank Guarantee Form in accordance with the instructions indicated.]</w:t>
      </w:r>
    </w:p>
    <w:p w14:paraId="0B29FD50" w14:textId="77777777" w:rsidR="00F95A49" w:rsidRPr="002C367D" w:rsidRDefault="00F95A49" w:rsidP="00F95A49">
      <w:pPr>
        <w:suppressAutoHyphens w:val="0"/>
        <w:spacing w:before="100" w:beforeAutospacing="1" w:after="100" w:afterAutospacing="1"/>
        <w:jc w:val="left"/>
        <w:rPr>
          <w:rFonts w:eastAsia="Arial Unicode MS"/>
          <w:i/>
          <w:iCs/>
          <w:szCs w:val="24"/>
        </w:rPr>
      </w:pPr>
      <w:r w:rsidRPr="002C367D" w:rsidDel="003732C2">
        <w:rPr>
          <w:i/>
          <w:iCs/>
        </w:rPr>
        <w:t xml:space="preserve"> </w:t>
      </w:r>
      <w:r w:rsidRPr="002C367D">
        <w:rPr>
          <w:rFonts w:eastAsia="Arial Unicode MS"/>
          <w:i/>
          <w:iCs/>
          <w:szCs w:val="24"/>
        </w:rPr>
        <w:t>[Guarantor letterhead or SWIFT identifier code]</w:t>
      </w:r>
    </w:p>
    <w:p w14:paraId="64E79890" w14:textId="77777777" w:rsidR="00F95A49" w:rsidRPr="002C367D" w:rsidRDefault="00F95A49" w:rsidP="00F95A49">
      <w:r w:rsidRPr="002C367D">
        <w:t>Beneficiary:</w:t>
      </w:r>
      <w:r w:rsidRPr="002C367D">
        <w:rPr>
          <w:b/>
        </w:rPr>
        <w:t xml:space="preserve">  </w:t>
      </w:r>
      <w:r w:rsidRPr="002C367D">
        <w:rPr>
          <w:i/>
          <w:iCs/>
        </w:rPr>
        <w:t xml:space="preserve">[Purchaser to insert its </w:t>
      </w:r>
      <w:r w:rsidRPr="002C367D">
        <w:rPr>
          <w:b/>
          <w:i/>
          <w:iCs/>
        </w:rPr>
        <w:t>name and address</w:t>
      </w:r>
      <w:r w:rsidRPr="002C367D">
        <w:rPr>
          <w:i/>
          <w:iCs/>
        </w:rPr>
        <w:t>]</w:t>
      </w:r>
      <w:r w:rsidRPr="002C367D">
        <w:t xml:space="preserve"> </w:t>
      </w:r>
    </w:p>
    <w:p w14:paraId="23D4B67D" w14:textId="67513AA9" w:rsidR="00F95A49" w:rsidRPr="002C367D" w:rsidRDefault="00C411EC" w:rsidP="00F95A49">
      <w:pPr>
        <w:suppressAutoHyphens w:val="0"/>
        <w:spacing w:before="100" w:beforeAutospacing="1" w:after="100" w:afterAutospacing="1"/>
        <w:jc w:val="left"/>
        <w:rPr>
          <w:rFonts w:eastAsia="Arial Unicode MS"/>
          <w:i/>
          <w:iCs/>
          <w:szCs w:val="24"/>
        </w:rPr>
      </w:pPr>
      <w:r w:rsidRPr="002C367D">
        <w:rPr>
          <w:rFonts w:eastAsia="Arial Unicode MS"/>
          <w:bCs/>
          <w:szCs w:val="24"/>
        </w:rPr>
        <w:t>RFP</w:t>
      </w:r>
      <w:r w:rsidR="00F95A49" w:rsidRPr="002C367D">
        <w:rPr>
          <w:rFonts w:eastAsia="Arial Unicode MS"/>
          <w:bCs/>
          <w:szCs w:val="24"/>
        </w:rPr>
        <w:t xml:space="preserve"> No.:  </w:t>
      </w:r>
      <w:r w:rsidR="00F95A49" w:rsidRPr="002C367D">
        <w:rPr>
          <w:rFonts w:eastAsia="Arial Unicode MS"/>
          <w:i/>
          <w:iCs/>
          <w:szCs w:val="24"/>
        </w:rPr>
        <w:t xml:space="preserve">[Purchaser to insert reference </w:t>
      </w:r>
      <w:r w:rsidR="00F95A49" w:rsidRPr="002C367D">
        <w:rPr>
          <w:rFonts w:eastAsia="Arial Unicode MS"/>
          <w:b/>
          <w:i/>
          <w:iCs/>
          <w:szCs w:val="24"/>
        </w:rPr>
        <w:t xml:space="preserve">number for the </w:t>
      </w:r>
      <w:r w:rsidRPr="002C367D">
        <w:rPr>
          <w:rFonts w:eastAsia="Arial Unicode MS"/>
          <w:b/>
          <w:i/>
          <w:iCs/>
          <w:szCs w:val="24"/>
        </w:rPr>
        <w:t>RFP</w:t>
      </w:r>
      <w:r w:rsidR="00F95A49" w:rsidRPr="002C367D">
        <w:rPr>
          <w:rFonts w:eastAsia="Arial Unicode MS"/>
          <w:i/>
          <w:iCs/>
          <w:szCs w:val="24"/>
        </w:rPr>
        <w:t>]</w:t>
      </w:r>
    </w:p>
    <w:p w14:paraId="32699BA6" w14:textId="32445BEF" w:rsidR="00F95A49" w:rsidRPr="002C367D" w:rsidRDefault="00F95A49" w:rsidP="00F95A49">
      <w:pPr>
        <w:suppressAutoHyphens w:val="0"/>
        <w:spacing w:before="100" w:beforeAutospacing="1" w:after="100" w:afterAutospacing="1"/>
        <w:jc w:val="left"/>
        <w:rPr>
          <w:rFonts w:eastAsia="Arial Unicode MS"/>
          <w:i/>
          <w:iCs/>
          <w:szCs w:val="24"/>
        </w:rPr>
      </w:pPr>
      <w:r w:rsidRPr="002C367D">
        <w:rPr>
          <w:rFonts w:eastAsia="Arial Unicode MS"/>
          <w:bCs/>
          <w:szCs w:val="24"/>
        </w:rPr>
        <w:t>Alternative No</w:t>
      </w:r>
      <w:r w:rsidRPr="002C367D">
        <w:rPr>
          <w:rFonts w:eastAsia="Arial Unicode MS"/>
          <w:i/>
          <w:iCs/>
          <w:szCs w:val="24"/>
        </w:rPr>
        <w:t xml:space="preserve">.: [Insert identification No if this is a </w:t>
      </w:r>
      <w:r w:rsidR="003C1925" w:rsidRPr="002C367D">
        <w:rPr>
          <w:rFonts w:eastAsia="Arial Unicode MS"/>
          <w:i/>
          <w:iCs/>
          <w:szCs w:val="24"/>
        </w:rPr>
        <w:t>Proposal</w:t>
      </w:r>
      <w:r w:rsidRPr="002C367D">
        <w:rPr>
          <w:rFonts w:eastAsia="Arial Unicode MS"/>
          <w:i/>
          <w:iCs/>
          <w:szCs w:val="24"/>
        </w:rPr>
        <w:t xml:space="preserve"> for an alternative]</w:t>
      </w:r>
    </w:p>
    <w:p w14:paraId="1884F8AA" w14:textId="77777777" w:rsidR="00F95A49" w:rsidRPr="002C367D" w:rsidRDefault="00F95A49" w:rsidP="00F95A49">
      <w:pPr>
        <w:pStyle w:val="NormalWeb"/>
        <w:spacing w:before="0" w:beforeAutospacing="0" w:after="200" w:afterAutospacing="0"/>
        <w:rPr>
          <w:rFonts w:ascii="Times New Roman" w:hAnsi="Times New Roman" w:cs="Times New Roman"/>
        </w:rPr>
      </w:pPr>
      <w:r w:rsidRPr="002C367D">
        <w:rPr>
          <w:rFonts w:ascii="Times New Roman" w:hAnsi="Times New Roman" w:cs="Times New Roman"/>
          <w:b/>
        </w:rPr>
        <w:t>Date:</w:t>
      </w:r>
      <w:r w:rsidRPr="002C367D">
        <w:rPr>
          <w:rFonts w:ascii="Times New Roman" w:hAnsi="Times New Roman" w:cs="Times New Roman"/>
        </w:rPr>
        <w:t xml:space="preserve">  </w:t>
      </w:r>
      <w:r w:rsidRPr="002C367D">
        <w:rPr>
          <w:rFonts w:ascii="Times New Roman" w:hAnsi="Times New Roman" w:cs="Times New Roman"/>
          <w:i/>
          <w:iCs/>
        </w:rPr>
        <w:t xml:space="preserve">[Insert </w:t>
      </w:r>
      <w:r w:rsidRPr="002C367D">
        <w:rPr>
          <w:rFonts w:ascii="Times New Roman" w:hAnsi="Times New Roman" w:cs="Times New Roman"/>
          <w:b/>
          <w:i/>
          <w:iCs/>
        </w:rPr>
        <w:t>date of issue</w:t>
      </w:r>
      <w:r w:rsidRPr="002C367D">
        <w:rPr>
          <w:rFonts w:ascii="Times New Roman" w:hAnsi="Times New Roman" w:cs="Times New Roman"/>
          <w:i/>
          <w:iCs/>
        </w:rPr>
        <w:t>]</w:t>
      </w:r>
    </w:p>
    <w:p w14:paraId="40443E91" w14:textId="0387A0F1" w:rsidR="00F95A49" w:rsidRPr="002C367D" w:rsidRDefault="003C1925" w:rsidP="00F95A49">
      <w:pPr>
        <w:pStyle w:val="NormalWeb"/>
        <w:spacing w:before="0" w:beforeAutospacing="0" w:after="200" w:afterAutospacing="0"/>
        <w:rPr>
          <w:rFonts w:ascii="Times New Roman" w:hAnsi="Times New Roman" w:cs="Times New Roman"/>
        </w:rPr>
      </w:pPr>
      <w:r w:rsidRPr="002C367D">
        <w:rPr>
          <w:rFonts w:ascii="Times New Roman" w:hAnsi="Times New Roman" w:cs="Times New Roman"/>
          <w:b/>
        </w:rPr>
        <w:t>PROPOSAL</w:t>
      </w:r>
      <w:r w:rsidR="00F95A49" w:rsidRPr="002C367D">
        <w:rPr>
          <w:rFonts w:ascii="Times New Roman" w:hAnsi="Times New Roman" w:cs="Times New Roman"/>
          <w:b/>
        </w:rPr>
        <w:t xml:space="preserve"> GUARANTEE No.:</w:t>
      </w:r>
      <w:r w:rsidR="00F95A49" w:rsidRPr="002C367D">
        <w:rPr>
          <w:rFonts w:ascii="Times New Roman" w:hAnsi="Times New Roman" w:cs="Times New Roman"/>
        </w:rPr>
        <w:t xml:space="preserve"> </w:t>
      </w:r>
      <w:r w:rsidR="00F95A49" w:rsidRPr="002C367D">
        <w:rPr>
          <w:rFonts w:ascii="Times New Roman" w:hAnsi="Times New Roman" w:cs="Times New Roman"/>
          <w:i/>
          <w:iCs/>
        </w:rPr>
        <w:t xml:space="preserve">[Insert </w:t>
      </w:r>
      <w:r w:rsidR="00F95A49" w:rsidRPr="002C367D">
        <w:rPr>
          <w:rFonts w:ascii="Times New Roman" w:hAnsi="Times New Roman" w:cs="Times New Roman"/>
          <w:b/>
          <w:i/>
          <w:iCs/>
        </w:rPr>
        <w:t>guarantee reference number</w:t>
      </w:r>
      <w:r w:rsidR="00F95A49" w:rsidRPr="002C367D">
        <w:rPr>
          <w:rFonts w:ascii="Times New Roman" w:hAnsi="Times New Roman" w:cs="Times New Roman"/>
          <w:i/>
          <w:iCs/>
        </w:rPr>
        <w:t>]</w:t>
      </w:r>
    </w:p>
    <w:p w14:paraId="15210BFB" w14:textId="56157BC3" w:rsidR="00F95A49" w:rsidRPr="002C367D" w:rsidRDefault="00F95A49" w:rsidP="00F95A49">
      <w:pPr>
        <w:pStyle w:val="NormalWeb"/>
        <w:spacing w:before="0" w:beforeAutospacing="0" w:after="200" w:afterAutospacing="0"/>
        <w:rPr>
          <w:rFonts w:ascii="Times New Roman" w:hAnsi="Times New Roman" w:cs="Times New Roman"/>
        </w:rPr>
      </w:pPr>
      <w:r w:rsidRPr="002C367D">
        <w:rPr>
          <w:rFonts w:ascii="Times New Roman" w:hAnsi="Times New Roman" w:cs="Times New Roman"/>
        </w:rPr>
        <w:t xml:space="preserve">We have been informed that </w:t>
      </w:r>
      <w:r w:rsidRPr="002C367D">
        <w:rPr>
          <w:rFonts w:ascii="Times New Roman" w:hAnsi="Times New Roman" w:cs="Times New Roman"/>
          <w:i/>
          <w:iCs/>
        </w:rPr>
        <w:t xml:space="preserve">[insert </w:t>
      </w:r>
      <w:r w:rsidRPr="002C367D">
        <w:rPr>
          <w:rFonts w:ascii="Times New Roman" w:hAnsi="Times New Roman" w:cs="Times New Roman"/>
          <w:b/>
          <w:i/>
          <w:iCs/>
        </w:rPr>
        <w:t xml:space="preserve">name of the </w:t>
      </w:r>
      <w:r w:rsidR="00A64EA0" w:rsidRPr="002C367D">
        <w:rPr>
          <w:rFonts w:ascii="Times New Roman" w:hAnsi="Times New Roman" w:cs="Times New Roman"/>
          <w:b/>
          <w:i/>
          <w:iCs/>
        </w:rPr>
        <w:t>Proposer</w:t>
      </w:r>
      <w:r w:rsidRPr="002C367D">
        <w:rPr>
          <w:rFonts w:ascii="Times New Roman" w:hAnsi="Times New Roman" w:cs="Times New Roman"/>
          <w:i/>
          <w:iCs/>
        </w:rPr>
        <w:t xml:space="preserve">, which in the case of a joint venture shall be the name of the joint venture (whether legally constituted or prospective) or the names of all members thereof] </w:t>
      </w:r>
      <w:r w:rsidRPr="002C367D">
        <w:rPr>
          <w:rFonts w:ascii="Times New Roman" w:hAnsi="Times New Roman" w:cs="Times New Roman"/>
        </w:rPr>
        <w:t xml:space="preserve">(hereinafter called “the Applicant”) has submitted or will submit the Beneficiary its </w:t>
      </w:r>
      <w:r w:rsidR="003C1925" w:rsidRPr="002C367D">
        <w:rPr>
          <w:rFonts w:ascii="Times New Roman" w:hAnsi="Times New Roman" w:cs="Times New Roman"/>
        </w:rPr>
        <w:t>proposal</w:t>
      </w:r>
      <w:r w:rsidRPr="002C367D">
        <w:rPr>
          <w:rFonts w:ascii="Times New Roman" w:hAnsi="Times New Roman" w:cs="Times New Roman"/>
        </w:rPr>
        <w:t xml:space="preserve">  (hereinafter called “the </w:t>
      </w:r>
      <w:r w:rsidR="003C1925" w:rsidRPr="002C367D">
        <w:rPr>
          <w:rFonts w:ascii="Times New Roman" w:hAnsi="Times New Roman" w:cs="Times New Roman"/>
        </w:rPr>
        <w:t>Proposal</w:t>
      </w:r>
      <w:r w:rsidRPr="002C367D">
        <w:rPr>
          <w:rFonts w:ascii="Times New Roman" w:hAnsi="Times New Roman" w:cs="Times New Roman"/>
        </w:rPr>
        <w:t xml:space="preserve">”) for the execution of </w:t>
      </w:r>
      <w:r w:rsidRPr="002C367D">
        <w:rPr>
          <w:rFonts w:ascii="Times New Roman" w:hAnsi="Times New Roman" w:cs="Times New Roman"/>
          <w:i/>
        </w:rPr>
        <w:t xml:space="preserve">[insert </w:t>
      </w:r>
      <w:r w:rsidRPr="002C367D">
        <w:rPr>
          <w:rFonts w:ascii="Times New Roman" w:hAnsi="Times New Roman" w:cs="Times New Roman"/>
          <w:b/>
          <w:i/>
        </w:rPr>
        <w:t>Name of Contract</w:t>
      </w:r>
      <w:r w:rsidRPr="002C367D">
        <w:rPr>
          <w:rFonts w:ascii="Times New Roman" w:hAnsi="Times New Roman" w:cs="Times New Roman"/>
          <w:i/>
        </w:rPr>
        <w:t>]</w:t>
      </w:r>
      <w:r w:rsidRPr="002C367D">
        <w:rPr>
          <w:rFonts w:ascii="Times New Roman" w:hAnsi="Times New Roman" w:cs="Times New Roman"/>
        </w:rPr>
        <w:t xml:space="preserve">  under Request for </w:t>
      </w:r>
      <w:r w:rsidR="003C1925" w:rsidRPr="002C367D">
        <w:rPr>
          <w:rFonts w:ascii="Times New Roman" w:hAnsi="Times New Roman" w:cs="Times New Roman"/>
        </w:rPr>
        <w:t>Proposal</w:t>
      </w:r>
      <w:r w:rsidRPr="002C367D">
        <w:rPr>
          <w:rFonts w:ascii="Times New Roman" w:hAnsi="Times New Roman" w:cs="Times New Roman"/>
        </w:rPr>
        <w:t>s No. [</w:t>
      </w:r>
      <w:r w:rsidRPr="002C367D">
        <w:rPr>
          <w:rFonts w:ascii="Times New Roman" w:hAnsi="Times New Roman" w:cs="Times New Roman"/>
          <w:i/>
        </w:rPr>
        <w:t xml:space="preserve">insert </w:t>
      </w:r>
      <w:r w:rsidRPr="002C367D">
        <w:rPr>
          <w:rFonts w:ascii="Times New Roman" w:hAnsi="Times New Roman" w:cs="Times New Roman"/>
          <w:b/>
          <w:i/>
        </w:rPr>
        <w:t>number</w:t>
      </w:r>
      <w:r w:rsidRPr="002C367D">
        <w:rPr>
          <w:rFonts w:ascii="Times New Roman" w:hAnsi="Times New Roman" w:cs="Times New Roman"/>
          <w:i/>
        </w:rPr>
        <w:t>]</w:t>
      </w:r>
      <w:r w:rsidRPr="002C367D">
        <w:rPr>
          <w:rFonts w:ascii="Times New Roman" w:hAnsi="Times New Roman" w:cs="Times New Roman"/>
        </w:rPr>
        <w:t xml:space="preserve">  (“the </w:t>
      </w:r>
      <w:r w:rsidR="00C411EC" w:rsidRPr="002C367D">
        <w:rPr>
          <w:rFonts w:ascii="Times New Roman" w:hAnsi="Times New Roman" w:cs="Times New Roman"/>
        </w:rPr>
        <w:t>RFP</w:t>
      </w:r>
      <w:r w:rsidRPr="002C367D">
        <w:rPr>
          <w:rFonts w:ascii="Times New Roman" w:hAnsi="Times New Roman" w:cs="Times New Roman"/>
        </w:rPr>
        <w:t xml:space="preserve">”). </w:t>
      </w:r>
    </w:p>
    <w:p w14:paraId="2FD564B7" w14:textId="726173FB" w:rsidR="00F95A49" w:rsidRPr="002C367D" w:rsidRDefault="00F95A49" w:rsidP="00F95A49">
      <w:pPr>
        <w:pStyle w:val="NormalWeb"/>
        <w:spacing w:before="0" w:beforeAutospacing="0" w:after="200" w:afterAutospacing="0"/>
        <w:rPr>
          <w:rFonts w:ascii="Times New Roman" w:hAnsi="Times New Roman" w:cs="Times New Roman"/>
        </w:rPr>
      </w:pPr>
      <w:r w:rsidRPr="002C367D">
        <w:rPr>
          <w:rFonts w:ascii="Times New Roman" w:hAnsi="Times New Roman" w:cs="Times New Roman"/>
        </w:rPr>
        <w:t xml:space="preserve">Furthermore, we understand that, according to the Beneficiary’s, </w:t>
      </w:r>
      <w:r w:rsidR="003C1925" w:rsidRPr="002C367D">
        <w:rPr>
          <w:rFonts w:ascii="Times New Roman" w:hAnsi="Times New Roman" w:cs="Times New Roman"/>
        </w:rPr>
        <w:t>Proposal</w:t>
      </w:r>
      <w:r w:rsidRPr="002C367D">
        <w:rPr>
          <w:rFonts w:ascii="Times New Roman" w:hAnsi="Times New Roman" w:cs="Times New Roman"/>
        </w:rPr>
        <w:t xml:space="preserve">s must be supported by a </w:t>
      </w:r>
      <w:r w:rsidR="003C1925" w:rsidRPr="002C367D">
        <w:rPr>
          <w:rFonts w:ascii="Times New Roman" w:hAnsi="Times New Roman" w:cs="Times New Roman"/>
        </w:rPr>
        <w:t>Proposal</w:t>
      </w:r>
      <w:r w:rsidRPr="002C367D">
        <w:rPr>
          <w:rFonts w:ascii="Times New Roman" w:hAnsi="Times New Roman" w:cs="Times New Roman"/>
        </w:rPr>
        <w:t xml:space="preserve"> guarantee.</w:t>
      </w:r>
    </w:p>
    <w:p w14:paraId="288593BA" w14:textId="77777777" w:rsidR="00F95A49" w:rsidRPr="002C367D" w:rsidRDefault="00F95A49" w:rsidP="00F95A49">
      <w:pPr>
        <w:pStyle w:val="NormalWeb"/>
        <w:spacing w:before="0" w:beforeAutospacing="0" w:after="200" w:afterAutospacing="0"/>
        <w:rPr>
          <w:rFonts w:ascii="Times New Roman" w:hAnsi="Times New Roman" w:cs="Times New Roman"/>
        </w:rPr>
      </w:pPr>
      <w:r w:rsidRPr="002C367D">
        <w:rPr>
          <w:rFonts w:ascii="Times New Roman" w:hAnsi="Times New Roman" w:cs="Times New Roman"/>
        </w:rPr>
        <w:t xml:space="preserve">At the request of the Applicant, we as Guarantor, hereby irrevocably undertake to pay the Beneficiary any sum or sums not exceeding in total an amount of </w:t>
      </w:r>
      <w:r w:rsidRPr="002C367D">
        <w:rPr>
          <w:rFonts w:ascii="Times New Roman" w:hAnsi="Times New Roman" w:cs="Times New Roman"/>
          <w:i/>
        </w:rPr>
        <w:t xml:space="preserve">[insert </w:t>
      </w:r>
      <w:r w:rsidRPr="002C367D">
        <w:rPr>
          <w:rFonts w:ascii="Times New Roman" w:hAnsi="Times New Roman" w:cs="Times New Roman"/>
          <w:b/>
          <w:i/>
        </w:rPr>
        <w:t>amount in figures</w:t>
      </w:r>
      <w:r w:rsidRPr="002C367D">
        <w:rPr>
          <w:rFonts w:ascii="Times New Roman" w:hAnsi="Times New Roman" w:cs="Times New Roman"/>
          <w:i/>
        </w:rPr>
        <w:t xml:space="preserve">  ([insert </w:t>
      </w:r>
      <w:r w:rsidRPr="002C367D">
        <w:rPr>
          <w:rFonts w:ascii="Times New Roman" w:hAnsi="Times New Roman" w:cs="Times New Roman"/>
          <w:b/>
          <w:i/>
        </w:rPr>
        <w:t>amount in words</w:t>
      </w:r>
      <w:r w:rsidRPr="002C367D">
        <w:rPr>
          <w:rFonts w:ascii="Times New Roman" w:hAnsi="Times New Roman" w:cs="Times New Roman"/>
          <w:i/>
        </w:rPr>
        <w:t xml:space="preserve">)] </w:t>
      </w:r>
      <w:r w:rsidRPr="002C367D">
        <w:rPr>
          <w:rFonts w:ascii="Times New Roman" w:hAnsi="Times New Roman" w:cs="Times New Roman"/>
        </w:rPr>
        <w:t>upon receipt by us of the Beneficiary’s complying  demand supported by the Beneficiary’s  statement, whether in the demand itself or a separate signed document accompanying the demand, stating that either the Applicant:</w:t>
      </w:r>
    </w:p>
    <w:p w14:paraId="278118D8" w14:textId="0A4439A7" w:rsidR="00F95A49" w:rsidRPr="002C367D" w:rsidRDefault="00F95A49" w:rsidP="00F95A49">
      <w:pPr>
        <w:pStyle w:val="NormalWeb"/>
        <w:spacing w:before="0" w:beforeAutospacing="0" w:after="200" w:afterAutospacing="0"/>
        <w:ind w:left="720" w:hanging="540"/>
        <w:rPr>
          <w:rFonts w:ascii="Times New Roman" w:hAnsi="Times New Roman" w:cs="Times New Roman"/>
        </w:rPr>
      </w:pPr>
      <w:r w:rsidRPr="002C367D">
        <w:rPr>
          <w:rFonts w:ascii="Times New Roman" w:hAnsi="Times New Roman" w:cs="Times New Roman"/>
        </w:rPr>
        <w:t xml:space="preserve">(a) </w:t>
      </w:r>
      <w:r w:rsidRPr="002C367D">
        <w:rPr>
          <w:rFonts w:ascii="Times New Roman" w:hAnsi="Times New Roman" w:cs="Times New Roman"/>
        </w:rPr>
        <w:tab/>
        <w:t xml:space="preserve">has withdrawn its </w:t>
      </w:r>
      <w:r w:rsidR="003C1925" w:rsidRPr="002C367D">
        <w:rPr>
          <w:rFonts w:ascii="Times New Roman" w:hAnsi="Times New Roman" w:cs="Times New Roman"/>
        </w:rPr>
        <w:t>Proposal</w:t>
      </w:r>
      <w:r w:rsidRPr="002C367D">
        <w:rPr>
          <w:rFonts w:ascii="Times New Roman" w:hAnsi="Times New Roman" w:cs="Times New Roman"/>
        </w:rPr>
        <w:t xml:space="preserve"> prior to the </w:t>
      </w:r>
      <w:r w:rsidR="003C1925" w:rsidRPr="002C367D">
        <w:rPr>
          <w:rFonts w:ascii="Times New Roman" w:hAnsi="Times New Roman" w:cs="Times New Roman"/>
        </w:rPr>
        <w:t>Proposal</w:t>
      </w:r>
      <w:r w:rsidRPr="002C367D">
        <w:rPr>
          <w:rFonts w:ascii="Times New Roman" w:hAnsi="Times New Roman" w:cs="Times New Roman"/>
        </w:rPr>
        <w:t xml:space="preserve"> validity expiry date set forth in the Applicant’s Letter of </w:t>
      </w:r>
      <w:r w:rsidR="003C1925" w:rsidRPr="002C367D">
        <w:rPr>
          <w:rFonts w:ascii="Times New Roman" w:hAnsi="Times New Roman" w:cs="Times New Roman"/>
        </w:rPr>
        <w:t>Proposal</w:t>
      </w:r>
      <w:r w:rsidRPr="002C367D">
        <w:rPr>
          <w:rFonts w:ascii="Times New Roman" w:hAnsi="Times New Roman" w:cs="Times New Roman"/>
        </w:rPr>
        <w:t>, or any extended date provided by the Applicant; or</w:t>
      </w:r>
    </w:p>
    <w:p w14:paraId="1EA2DAE1" w14:textId="3168754A" w:rsidR="00F95A49" w:rsidRPr="002C367D" w:rsidRDefault="00F95A49" w:rsidP="00F95A49">
      <w:pPr>
        <w:pStyle w:val="NormalWeb"/>
        <w:spacing w:before="0" w:beforeAutospacing="0" w:after="200" w:afterAutospacing="0"/>
        <w:ind w:left="720" w:hanging="540"/>
        <w:rPr>
          <w:rFonts w:ascii="Times New Roman" w:hAnsi="Times New Roman" w:cs="Times New Roman"/>
        </w:rPr>
      </w:pPr>
      <w:r w:rsidRPr="002C367D">
        <w:rPr>
          <w:rFonts w:ascii="Times New Roman" w:hAnsi="Times New Roman" w:cs="Times New Roman"/>
        </w:rPr>
        <w:t xml:space="preserve">(b) </w:t>
      </w:r>
      <w:r w:rsidRPr="002C367D">
        <w:rPr>
          <w:rFonts w:ascii="Times New Roman" w:hAnsi="Times New Roman" w:cs="Times New Roman"/>
        </w:rPr>
        <w:tab/>
        <w:t xml:space="preserve">having been notified of the acceptance of its </w:t>
      </w:r>
      <w:r w:rsidR="003C1925" w:rsidRPr="002C367D">
        <w:rPr>
          <w:rFonts w:ascii="Times New Roman" w:hAnsi="Times New Roman" w:cs="Times New Roman"/>
        </w:rPr>
        <w:t>Proposal</w:t>
      </w:r>
      <w:r w:rsidRPr="002C367D">
        <w:rPr>
          <w:rFonts w:ascii="Times New Roman" w:hAnsi="Times New Roman" w:cs="Times New Roman"/>
        </w:rPr>
        <w:t xml:space="preserve"> by the Beneficiary prior to the expiry date of the </w:t>
      </w:r>
      <w:r w:rsidR="003C1925" w:rsidRPr="002C367D">
        <w:rPr>
          <w:rFonts w:ascii="Times New Roman" w:hAnsi="Times New Roman" w:cs="Times New Roman"/>
        </w:rPr>
        <w:t>Proposal</w:t>
      </w:r>
      <w:r w:rsidRPr="002C367D">
        <w:rPr>
          <w:rFonts w:ascii="Times New Roman" w:hAnsi="Times New Roman" w:cs="Times New Roman"/>
        </w:rPr>
        <w:t xml:space="preserve"> validity or any extension thereof provided by the Applicant has failed to: (i) execute the Contract Agreement, if required, or (ii) furnish the </w:t>
      </w:r>
      <w:r w:rsidRPr="002C367D">
        <w:rPr>
          <w:rFonts w:ascii="Times New Roman" w:hAnsi="Times New Roman" w:cs="Times New Roman"/>
        </w:rPr>
        <w:lastRenderedPageBreak/>
        <w:t xml:space="preserve">performance security, in accordance with the Instructions to </w:t>
      </w:r>
      <w:r w:rsidR="00A64EA0" w:rsidRPr="002C367D">
        <w:rPr>
          <w:rFonts w:ascii="Times New Roman" w:hAnsi="Times New Roman" w:cs="Times New Roman"/>
        </w:rPr>
        <w:t>Proposer</w:t>
      </w:r>
      <w:r w:rsidRPr="002C367D">
        <w:rPr>
          <w:rFonts w:ascii="Times New Roman" w:hAnsi="Times New Roman" w:cs="Times New Roman"/>
        </w:rPr>
        <w:t>s (“IT</w:t>
      </w:r>
      <w:r w:rsidR="0035296A" w:rsidRPr="002C367D">
        <w:rPr>
          <w:rFonts w:ascii="Times New Roman" w:hAnsi="Times New Roman" w:cs="Times New Roman"/>
        </w:rPr>
        <w:t>P</w:t>
      </w:r>
      <w:r w:rsidRPr="002C367D">
        <w:rPr>
          <w:rFonts w:ascii="Times New Roman" w:hAnsi="Times New Roman" w:cs="Times New Roman"/>
        </w:rPr>
        <w:t xml:space="preserve">”) of the Beneficiary’s </w:t>
      </w:r>
      <w:r w:rsidR="003C1925" w:rsidRPr="002C367D">
        <w:rPr>
          <w:rFonts w:ascii="Times New Roman" w:hAnsi="Times New Roman" w:cs="Times New Roman"/>
        </w:rPr>
        <w:t xml:space="preserve">request for proposals </w:t>
      </w:r>
      <w:r w:rsidRPr="002C367D">
        <w:rPr>
          <w:rFonts w:ascii="Times New Roman" w:hAnsi="Times New Roman" w:cs="Times New Roman"/>
        </w:rPr>
        <w:t>document.</w:t>
      </w:r>
    </w:p>
    <w:p w14:paraId="68B3BD5B" w14:textId="53CBB8E5" w:rsidR="00F95A49" w:rsidRPr="002C367D" w:rsidRDefault="00F95A49" w:rsidP="00F95A49">
      <w:pPr>
        <w:pStyle w:val="NormalWeb"/>
        <w:spacing w:before="0" w:beforeAutospacing="0" w:after="200" w:afterAutospacing="0"/>
        <w:rPr>
          <w:rFonts w:ascii="Times New Roman" w:hAnsi="Times New Roman" w:cs="Times New Roman"/>
          <w:color w:val="000000"/>
        </w:rPr>
      </w:pPr>
      <w:r w:rsidRPr="002C367D">
        <w:rPr>
          <w:rFonts w:ascii="Times New Roman" w:hAnsi="Times New Roman" w:cs="Times New Roman"/>
          <w:color w:val="000000"/>
        </w:rPr>
        <w:t xml:space="preserve">This guarantee will expire:  (a) if the Applicant is the successful </w:t>
      </w:r>
      <w:r w:rsidR="00A64EA0" w:rsidRPr="002C367D">
        <w:rPr>
          <w:rFonts w:ascii="Times New Roman" w:hAnsi="Times New Roman" w:cs="Times New Roman"/>
          <w:color w:val="000000"/>
        </w:rPr>
        <w:t>Proposer</w:t>
      </w:r>
      <w:r w:rsidRPr="002C367D">
        <w:rPr>
          <w:rFonts w:ascii="Times New Roman" w:hAnsi="Times New Roman" w:cs="Times New Roman"/>
          <w:color w:val="000000"/>
        </w:rPr>
        <w:t>, upon our receipt of copies of the contract agreement signed by the Applicant and the Performance Security issued to</w:t>
      </w:r>
      <w:r w:rsidRPr="002C367D">
        <w:rPr>
          <w:rFonts w:ascii="Times New Roman" w:hAnsi="Times New Roman" w:cs="Times New Roman"/>
        </w:rPr>
        <w:t xml:space="preserve"> the Beneficiary in relation to such Contract Agreement</w:t>
      </w:r>
      <w:r w:rsidRPr="002C367D">
        <w:rPr>
          <w:rFonts w:ascii="Times New Roman" w:hAnsi="Times New Roman" w:cs="Times New Roman"/>
          <w:color w:val="000000"/>
        </w:rPr>
        <w:t xml:space="preserve">; or (b) if the Applicant  is not the successful </w:t>
      </w:r>
      <w:r w:rsidR="00A64EA0" w:rsidRPr="002C367D">
        <w:rPr>
          <w:rFonts w:ascii="Times New Roman" w:hAnsi="Times New Roman" w:cs="Times New Roman"/>
          <w:color w:val="000000"/>
        </w:rPr>
        <w:t>Proposer</w:t>
      </w:r>
      <w:r w:rsidRPr="002C367D">
        <w:rPr>
          <w:rFonts w:ascii="Times New Roman" w:hAnsi="Times New Roman" w:cs="Times New Roman"/>
          <w:color w:val="000000"/>
        </w:rPr>
        <w:t xml:space="preserve">, upon the earlier of (i) our receipt of a copy of the Beneficiary’s  notification to the Applicant of the results of the </w:t>
      </w:r>
      <w:r w:rsidR="003C1925" w:rsidRPr="002C367D">
        <w:rPr>
          <w:rFonts w:ascii="Times New Roman" w:hAnsi="Times New Roman" w:cs="Times New Roman"/>
          <w:color w:val="000000"/>
        </w:rPr>
        <w:t xml:space="preserve">request for proposals </w:t>
      </w:r>
      <w:r w:rsidRPr="002C367D">
        <w:rPr>
          <w:rFonts w:ascii="Times New Roman" w:hAnsi="Times New Roman" w:cs="Times New Roman"/>
          <w:color w:val="000000"/>
        </w:rPr>
        <w:t xml:space="preserve">process; or (ii) twenty-eight days after the </w:t>
      </w:r>
      <w:r w:rsidRPr="002C367D">
        <w:rPr>
          <w:rFonts w:ascii="Times New Roman" w:hAnsi="Times New Roman" w:cs="Times New Roman"/>
        </w:rPr>
        <w:t xml:space="preserve">expiry date of the </w:t>
      </w:r>
      <w:r w:rsidR="003C1925" w:rsidRPr="002C367D">
        <w:rPr>
          <w:rFonts w:ascii="Times New Roman" w:hAnsi="Times New Roman" w:cs="Times New Roman"/>
        </w:rPr>
        <w:t>Proposal</w:t>
      </w:r>
      <w:r w:rsidRPr="002C367D">
        <w:rPr>
          <w:rFonts w:ascii="Times New Roman" w:hAnsi="Times New Roman" w:cs="Times New Roman"/>
        </w:rPr>
        <w:t xml:space="preserve"> validity</w:t>
      </w:r>
      <w:r w:rsidRPr="002C367D">
        <w:rPr>
          <w:rFonts w:ascii="Times New Roman" w:hAnsi="Times New Roman" w:cs="Times New Roman"/>
          <w:color w:val="000000"/>
        </w:rPr>
        <w:t>.</w:t>
      </w:r>
    </w:p>
    <w:p w14:paraId="5274412C" w14:textId="77777777" w:rsidR="00F95A49" w:rsidRPr="002C367D" w:rsidRDefault="00F95A49" w:rsidP="00F95A49">
      <w:pPr>
        <w:pStyle w:val="NormalWeb"/>
        <w:spacing w:before="0" w:beforeAutospacing="0" w:after="200" w:afterAutospacing="0"/>
        <w:rPr>
          <w:rFonts w:ascii="Times New Roman" w:hAnsi="Times New Roman" w:cs="Times New Roman"/>
        </w:rPr>
      </w:pPr>
      <w:r w:rsidRPr="002C367D">
        <w:rPr>
          <w:rFonts w:ascii="Times New Roman" w:hAnsi="Times New Roman" w:cs="Times New Roman"/>
        </w:rPr>
        <w:t>Consequently, any demand for payment under this guarantee must be received by us at the office on or before that date.</w:t>
      </w:r>
    </w:p>
    <w:p w14:paraId="50F50B27" w14:textId="77777777" w:rsidR="00F95A49" w:rsidRPr="002C367D" w:rsidRDefault="00F95A49" w:rsidP="00F95A49">
      <w:pPr>
        <w:pStyle w:val="NormalWeb"/>
        <w:spacing w:before="0" w:beforeAutospacing="0" w:after="200" w:afterAutospacing="0"/>
        <w:rPr>
          <w:rFonts w:ascii="Times New Roman" w:hAnsi="Times New Roman" w:cs="Times New Roman"/>
        </w:rPr>
      </w:pPr>
      <w:r w:rsidRPr="002C367D">
        <w:rPr>
          <w:rFonts w:ascii="Times New Roman" w:hAnsi="Times New Roman" w:cs="Times New Roman"/>
        </w:rPr>
        <w:t>This guarantee is subject to the Uniform Rules for Demand Guarantees (URDG) 2010 Revision, ICC Publication No. 758.</w:t>
      </w:r>
    </w:p>
    <w:p w14:paraId="63B9ACA9" w14:textId="77777777" w:rsidR="00F95A49" w:rsidRPr="002C367D" w:rsidRDefault="00F95A49" w:rsidP="00F95A49">
      <w:pPr>
        <w:pStyle w:val="NormalWeb"/>
        <w:spacing w:before="0" w:beforeAutospacing="0" w:after="200" w:afterAutospacing="0"/>
        <w:rPr>
          <w:rFonts w:ascii="Times New Roman" w:hAnsi="Times New Roman" w:cs="Times New Roman"/>
        </w:rPr>
      </w:pPr>
    </w:p>
    <w:p w14:paraId="6521B2E6" w14:textId="77777777" w:rsidR="00F95A49" w:rsidRPr="002C367D" w:rsidRDefault="00F95A49" w:rsidP="00F95A49">
      <w:pPr>
        <w:pStyle w:val="NormalWeb"/>
        <w:spacing w:before="0" w:after="0"/>
        <w:rPr>
          <w:rFonts w:ascii="Times New Roman" w:hAnsi="Times New Roman" w:cs="Times New Roman"/>
          <w:b/>
        </w:rPr>
      </w:pPr>
      <w:r w:rsidRPr="002C367D">
        <w:rPr>
          <w:rFonts w:ascii="Times New Roman" w:hAnsi="Times New Roman" w:cs="Times New Roman"/>
          <w:b/>
        </w:rPr>
        <w:t>_____________________________</w:t>
      </w:r>
    </w:p>
    <w:p w14:paraId="187314E2" w14:textId="31518AE9" w:rsidR="00F95A49" w:rsidRPr="002C367D" w:rsidRDefault="00F95A49" w:rsidP="00F95A49">
      <w:pPr>
        <w:pStyle w:val="NormalWeb"/>
        <w:spacing w:before="0" w:after="0"/>
        <w:rPr>
          <w:rFonts w:ascii="Times New Roman" w:hAnsi="Times New Roman" w:cs="Times New Roman"/>
          <w:i/>
        </w:rPr>
        <w:sectPr w:rsidR="00F95A49" w:rsidRPr="002C367D" w:rsidSect="00B75119">
          <w:headerReference w:type="default" r:id="rId53"/>
          <w:footnotePr>
            <w:numRestart w:val="eachSect"/>
          </w:footnotePr>
          <w:pgSz w:w="12240" w:h="15840" w:code="1"/>
          <w:pgMar w:top="1440" w:right="1800" w:bottom="1440" w:left="1440" w:header="720" w:footer="720" w:gutter="0"/>
          <w:cols w:space="720"/>
        </w:sectPr>
      </w:pPr>
      <w:r w:rsidRPr="002C367D">
        <w:rPr>
          <w:rFonts w:ascii="Times New Roman" w:hAnsi="Times New Roman" w:cs="Times New Roman"/>
          <w:i/>
        </w:rPr>
        <w:t>[signature(s)]</w:t>
      </w:r>
    </w:p>
    <w:p w14:paraId="46C00F2A" w14:textId="77777777" w:rsidR="00065EC7" w:rsidRPr="002C367D" w:rsidRDefault="00F95A49" w:rsidP="00F95A49">
      <w:pPr>
        <w:pStyle w:val="S4-header1"/>
        <w:rPr>
          <w:smallCaps/>
        </w:rPr>
      </w:pPr>
      <w:bookmarkStart w:id="648" w:name="_Toc167985914"/>
      <w:r w:rsidRPr="002C367D">
        <w:rPr>
          <w:smallCaps/>
        </w:rPr>
        <w:lastRenderedPageBreak/>
        <w:t xml:space="preserve">Form of </w:t>
      </w:r>
      <w:r w:rsidR="003C1925" w:rsidRPr="002C367D">
        <w:rPr>
          <w:smallCaps/>
        </w:rPr>
        <w:t>Proposal</w:t>
      </w:r>
      <w:r w:rsidRPr="002C367D">
        <w:rPr>
          <w:smallCaps/>
        </w:rPr>
        <w:t xml:space="preserve"> Security (</w:t>
      </w:r>
      <w:r w:rsidR="003C1925" w:rsidRPr="002C367D">
        <w:rPr>
          <w:smallCaps/>
        </w:rPr>
        <w:t>Proposal</w:t>
      </w:r>
      <w:r w:rsidRPr="002C367D">
        <w:rPr>
          <w:smallCaps/>
        </w:rPr>
        <w:t xml:space="preserve"> </w:t>
      </w:r>
      <w:bookmarkEnd w:id="648"/>
      <w:r w:rsidR="00AF0688" w:rsidRPr="002C367D">
        <w:rPr>
          <w:smallCaps/>
        </w:rPr>
        <w:t>BOND)</w:t>
      </w:r>
    </w:p>
    <w:p w14:paraId="78732348" w14:textId="4FC153FE" w:rsidR="00F95A49" w:rsidRPr="002C367D" w:rsidRDefault="00AF0688" w:rsidP="00F95A49">
      <w:pPr>
        <w:pStyle w:val="S4-header1"/>
        <w:rPr>
          <w:smallCaps/>
          <w:color w:val="FF0000"/>
        </w:rPr>
      </w:pPr>
      <w:r w:rsidRPr="002C367D">
        <w:rPr>
          <w:smallCaps/>
          <w:color w:val="FF0000"/>
        </w:rPr>
        <w:t xml:space="preserve"> </w:t>
      </w:r>
      <w:r w:rsidRPr="00B80864">
        <w:rPr>
          <w:smallCaps/>
          <w:color w:val="FF0000"/>
        </w:rPr>
        <w:t>NOT</w:t>
      </w:r>
      <w:r w:rsidR="008B62EE" w:rsidRPr="00B80864">
        <w:rPr>
          <w:smallCaps/>
          <w:color w:val="FF0000"/>
        </w:rPr>
        <w:t xml:space="preserve"> APPLICABLE</w:t>
      </w:r>
    </w:p>
    <w:p w14:paraId="741D687B" w14:textId="77777777" w:rsidR="00F95A49" w:rsidRPr="002C367D" w:rsidRDefault="00F95A49" w:rsidP="00F95A49">
      <w:pPr>
        <w:tabs>
          <w:tab w:val="left" w:pos="9000"/>
        </w:tabs>
        <w:spacing w:after="200"/>
      </w:pPr>
    </w:p>
    <w:p w14:paraId="273E231B" w14:textId="77777777" w:rsidR="00F95A49" w:rsidRPr="002C367D" w:rsidRDefault="00F95A49" w:rsidP="00F95A49">
      <w:pPr>
        <w:tabs>
          <w:tab w:val="left" w:pos="9000"/>
        </w:tabs>
        <w:spacing w:before="240" w:after="240"/>
      </w:pPr>
      <w:r w:rsidRPr="002C367D">
        <w:t xml:space="preserve">BOND NO. </w:t>
      </w:r>
      <w:r w:rsidRPr="002C367D">
        <w:rPr>
          <w:i/>
        </w:rPr>
        <w:t xml:space="preserve">[insert </w:t>
      </w:r>
      <w:r w:rsidRPr="002C367D">
        <w:rPr>
          <w:b/>
          <w:i/>
        </w:rPr>
        <w:t>number</w:t>
      </w:r>
      <w:r w:rsidRPr="002C367D">
        <w:rPr>
          <w:i/>
        </w:rPr>
        <w:t>]</w:t>
      </w:r>
    </w:p>
    <w:p w14:paraId="15D5965B" w14:textId="77777777" w:rsidR="00F95A49" w:rsidRPr="002C367D" w:rsidRDefault="00F95A49" w:rsidP="00F95A49">
      <w:pPr>
        <w:tabs>
          <w:tab w:val="left" w:pos="9000"/>
        </w:tabs>
        <w:spacing w:before="240" w:after="240"/>
      </w:pPr>
      <w:r w:rsidRPr="002C367D">
        <w:t xml:space="preserve">BY THIS BOND </w:t>
      </w:r>
      <w:r w:rsidRPr="002C367D">
        <w:rPr>
          <w:i/>
        </w:rPr>
        <w:t xml:space="preserve">[insert </w:t>
      </w:r>
      <w:r w:rsidRPr="002C367D">
        <w:rPr>
          <w:b/>
          <w:i/>
        </w:rPr>
        <w:t>Name</w:t>
      </w:r>
      <w:r w:rsidRPr="002C367D">
        <w:rPr>
          <w:i/>
        </w:rPr>
        <w:t>]</w:t>
      </w:r>
      <w:r w:rsidRPr="002C367D">
        <w:t xml:space="preserve"> as Principal (hereinafter called “the Principal”), and </w:t>
      </w:r>
      <w:r w:rsidRPr="002C367D">
        <w:rPr>
          <w:i/>
        </w:rPr>
        <w:t xml:space="preserve">[insert </w:t>
      </w:r>
      <w:r w:rsidRPr="002C367D">
        <w:rPr>
          <w:b/>
          <w:i/>
        </w:rPr>
        <w:t>Name</w:t>
      </w:r>
      <w:r w:rsidRPr="002C367D">
        <w:rPr>
          <w:i/>
        </w:rPr>
        <w:t>],</w:t>
      </w:r>
      <w:r w:rsidRPr="002C367D">
        <w:t xml:space="preserve"> </w:t>
      </w:r>
      <w:r w:rsidRPr="002C367D">
        <w:rPr>
          <w:b/>
        </w:rPr>
        <w:t xml:space="preserve">authorized to transact business in </w:t>
      </w:r>
      <w:r w:rsidRPr="002C367D">
        <w:rPr>
          <w:i/>
        </w:rPr>
        <w:t xml:space="preserve">[insert </w:t>
      </w:r>
      <w:r w:rsidRPr="002C367D">
        <w:rPr>
          <w:b/>
          <w:i/>
        </w:rPr>
        <w:t>Jurisdiction</w:t>
      </w:r>
      <w:r w:rsidRPr="002C367D">
        <w:rPr>
          <w:i/>
        </w:rPr>
        <w:t>],</w:t>
      </w:r>
      <w:r w:rsidRPr="002C367D">
        <w:t xml:space="preserve"> as Surety (hereinafter called “the Surety”), are held and firmly bound unto </w:t>
      </w:r>
      <w:r w:rsidRPr="002C367D">
        <w:rPr>
          <w:i/>
        </w:rPr>
        <w:t xml:space="preserve">[insert </w:t>
      </w:r>
      <w:r w:rsidRPr="002C367D">
        <w:rPr>
          <w:b/>
          <w:i/>
        </w:rPr>
        <w:t>Purchaser</w:t>
      </w:r>
      <w:r w:rsidRPr="002C367D">
        <w:rPr>
          <w:i/>
        </w:rPr>
        <w:t xml:space="preserve"> </w:t>
      </w:r>
      <w:r w:rsidRPr="002C367D">
        <w:rPr>
          <w:b/>
          <w:i/>
        </w:rPr>
        <w:t>Name</w:t>
      </w:r>
      <w:r w:rsidRPr="002C367D">
        <w:rPr>
          <w:i/>
        </w:rPr>
        <w:t>]</w:t>
      </w:r>
      <w:r w:rsidRPr="002C367D">
        <w:t xml:space="preserve"> as </w:t>
      </w:r>
      <w:proofErr w:type="spellStart"/>
      <w:r w:rsidRPr="002C367D">
        <w:t>Obligee</w:t>
      </w:r>
      <w:proofErr w:type="spellEnd"/>
      <w:r w:rsidRPr="002C367D">
        <w:t xml:space="preserve"> (hereinafter called “the Purchaser”) in the sum of </w:t>
      </w:r>
      <w:r w:rsidRPr="002C367D">
        <w:rPr>
          <w:i/>
        </w:rPr>
        <w:t xml:space="preserve">[insert </w:t>
      </w:r>
      <w:r w:rsidRPr="002C367D">
        <w:rPr>
          <w:b/>
          <w:i/>
        </w:rPr>
        <w:t>amount in figures</w:t>
      </w:r>
      <w:r w:rsidRPr="002C367D">
        <w:rPr>
          <w:i/>
        </w:rPr>
        <w:t xml:space="preserve">] </w:t>
      </w:r>
      <w:r w:rsidRPr="002C367D">
        <w:rPr>
          <w:rStyle w:val="FootnoteReference"/>
        </w:rPr>
        <w:footnoteReference w:id="7"/>
      </w:r>
      <w:r w:rsidRPr="002C367D">
        <w:t xml:space="preserve"> (</w:t>
      </w:r>
      <w:r w:rsidRPr="002C367D">
        <w:rPr>
          <w:i/>
        </w:rPr>
        <w:t xml:space="preserve">[insert </w:t>
      </w:r>
      <w:r w:rsidRPr="002C367D">
        <w:rPr>
          <w:b/>
          <w:i/>
        </w:rPr>
        <w:t>amount in words]</w:t>
      </w:r>
      <w:r w:rsidRPr="002C367D">
        <w:t>), for the payment of which sum, well and truly to be made, we, the said Principal and Surety, bind ourselves, our successors and assigns, jointly and severally, firmly by these presents.</w:t>
      </w:r>
    </w:p>
    <w:p w14:paraId="3DF5E8D7" w14:textId="212BA590" w:rsidR="00F95A49" w:rsidRPr="002C367D" w:rsidRDefault="00F95A49" w:rsidP="00F95A49">
      <w:pPr>
        <w:tabs>
          <w:tab w:val="left" w:pos="9000"/>
        </w:tabs>
        <w:spacing w:before="240" w:after="240"/>
      </w:pPr>
      <w:r w:rsidRPr="002C367D">
        <w:t xml:space="preserve">WHEREAS the Principal has submitted or will submit a written </w:t>
      </w:r>
      <w:r w:rsidR="003C1925" w:rsidRPr="002C367D">
        <w:t>Proposal</w:t>
      </w:r>
      <w:r w:rsidRPr="002C367D">
        <w:t xml:space="preserve"> to the Purchaser dated the </w:t>
      </w:r>
      <w:r w:rsidRPr="002C367D">
        <w:rPr>
          <w:i/>
        </w:rPr>
        <w:t xml:space="preserve">[insert </w:t>
      </w:r>
      <w:r w:rsidRPr="002C367D">
        <w:rPr>
          <w:b/>
          <w:i/>
        </w:rPr>
        <w:t>ordinal</w:t>
      </w:r>
      <w:r w:rsidRPr="002C367D">
        <w:rPr>
          <w:i/>
        </w:rPr>
        <w:t xml:space="preserve"> </w:t>
      </w:r>
      <w:r w:rsidRPr="002C367D">
        <w:rPr>
          <w:b/>
          <w:i/>
        </w:rPr>
        <w:t>number</w:t>
      </w:r>
      <w:r w:rsidRPr="002C367D">
        <w:t xml:space="preserve"> day of </w:t>
      </w:r>
      <w:r w:rsidRPr="002C367D">
        <w:rPr>
          <w:i/>
        </w:rPr>
        <w:t xml:space="preserve">[insert </w:t>
      </w:r>
      <w:r w:rsidRPr="002C367D">
        <w:rPr>
          <w:b/>
          <w:i/>
        </w:rPr>
        <w:t>month</w:t>
      </w:r>
      <w:r w:rsidRPr="002C367D">
        <w:rPr>
          <w:i/>
        </w:rPr>
        <w:t>] [</w:t>
      </w:r>
      <w:r w:rsidRPr="002C367D">
        <w:rPr>
          <w:b/>
          <w:i/>
        </w:rPr>
        <w:t>insert year</w:t>
      </w:r>
      <w:r w:rsidRPr="002C367D">
        <w:rPr>
          <w:i/>
        </w:rPr>
        <w:t>],</w:t>
      </w:r>
      <w:r w:rsidRPr="002C367D">
        <w:t xml:space="preserve"> for </w:t>
      </w:r>
      <w:r w:rsidRPr="002C367D">
        <w:rPr>
          <w:i/>
        </w:rPr>
        <w:t xml:space="preserve">[insert </w:t>
      </w:r>
      <w:r w:rsidRPr="002C367D">
        <w:rPr>
          <w:b/>
          <w:i/>
        </w:rPr>
        <w:t>name of Contract</w:t>
      </w:r>
      <w:r w:rsidRPr="002C367D">
        <w:rPr>
          <w:i/>
        </w:rPr>
        <w:t>]</w:t>
      </w:r>
      <w:r w:rsidRPr="002C367D">
        <w:t xml:space="preserve"> </w:t>
      </w:r>
      <w:r w:rsidRPr="002C367D">
        <w:rPr>
          <w:i/>
        </w:rPr>
        <w:t xml:space="preserve"> </w:t>
      </w:r>
      <w:r w:rsidRPr="002C367D">
        <w:t>(hereinafter called the “</w:t>
      </w:r>
      <w:r w:rsidR="003C1925" w:rsidRPr="002C367D">
        <w:t>Proposal</w:t>
      </w:r>
      <w:r w:rsidRPr="002C367D">
        <w:t>”).</w:t>
      </w:r>
    </w:p>
    <w:p w14:paraId="1DF25A65" w14:textId="77777777" w:rsidR="00F95A49" w:rsidRPr="002C367D" w:rsidRDefault="00F95A49" w:rsidP="00F95A49">
      <w:pPr>
        <w:tabs>
          <w:tab w:val="left" w:pos="9000"/>
        </w:tabs>
        <w:spacing w:before="240" w:after="240"/>
      </w:pPr>
      <w:r w:rsidRPr="002C367D">
        <w:t>NOW, THEREFORE, THE CONDITION OF THIS OBLIGATION is such that if the Principal:</w:t>
      </w:r>
    </w:p>
    <w:p w14:paraId="7582A9CF" w14:textId="70A841E8" w:rsidR="00F95A49" w:rsidRPr="002C367D" w:rsidRDefault="00F95A49" w:rsidP="0011012F">
      <w:pPr>
        <w:numPr>
          <w:ilvl w:val="0"/>
          <w:numId w:val="9"/>
        </w:numPr>
        <w:tabs>
          <w:tab w:val="clear" w:pos="720"/>
          <w:tab w:val="left" w:pos="9000"/>
        </w:tabs>
        <w:spacing w:before="240" w:after="240"/>
        <w:ind w:left="540" w:hanging="540"/>
      </w:pPr>
      <w:r w:rsidRPr="002C367D">
        <w:t xml:space="preserve">withdraws its </w:t>
      </w:r>
      <w:r w:rsidR="003C1925" w:rsidRPr="002C367D">
        <w:t>Proposal</w:t>
      </w:r>
      <w:r w:rsidRPr="002C367D">
        <w:t xml:space="preserve"> prior to the </w:t>
      </w:r>
      <w:r w:rsidR="001A3C52" w:rsidRPr="002C367D">
        <w:t>Proposal</w:t>
      </w:r>
      <w:r w:rsidRPr="002C367D">
        <w:t xml:space="preserve"> validity </w:t>
      </w:r>
      <w:r w:rsidRPr="002C367D">
        <w:rPr>
          <w:rFonts w:eastAsia="Arial Unicode MS"/>
          <w:noProof/>
        </w:rPr>
        <w:t xml:space="preserve">expiry date set forth </w:t>
      </w:r>
      <w:r w:rsidRPr="002C367D">
        <w:rPr>
          <w:color w:val="000000" w:themeColor="text1"/>
        </w:rPr>
        <w:t xml:space="preserve">in the Principal’s Letter of </w:t>
      </w:r>
      <w:r w:rsidR="001A3C52" w:rsidRPr="002C367D">
        <w:rPr>
          <w:color w:val="000000" w:themeColor="text1"/>
        </w:rPr>
        <w:t>Proposal</w:t>
      </w:r>
      <w:r w:rsidRPr="002C367D">
        <w:rPr>
          <w:color w:val="000000" w:themeColor="text1"/>
        </w:rPr>
        <w:t>, or any extended date provided by the Principal</w:t>
      </w:r>
      <w:r w:rsidRPr="002C367D">
        <w:t>; or</w:t>
      </w:r>
    </w:p>
    <w:p w14:paraId="30B9513A" w14:textId="7E1D53DD" w:rsidR="00F95A49" w:rsidRPr="002C367D" w:rsidRDefault="00F95A49" w:rsidP="0011012F">
      <w:pPr>
        <w:numPr>
          <w:ilvl w:val="0"/>
          <w:numId w:val="9"/>
        </w:numPr>
        <w:tabs>
          <w:tab w:val="left" w:pos="9000"/>
        </w:tabs>
        <w:spacing w:before="240" w:after="240"/>
        <w:ind w:left="540" w:hanging="540"/>
      </w:pPr>
      <w:r w:rsidRPr="002C367D">
        <w:t xml:space="preserve">having been notified of the acceptance of its </w:t>
      </w:r>
      <w:r w:rsidR="001A3C52" w:rsidRPr="002C367D">
        <w:t>Proposal</w:t>
      </w:r>
      <w:r w:rsidRPr="002C367D">
        <w:t xml:space="preserve"> by the Purchaser  </w:t>
      </w:r>
      <w:r w:rsidRPr="002C367D">
        <w:rPr>
          <w:color w:val="000000" w:themeColor="text1"/>
        </w:rPr>
        <w:t xml:space="preserve">prior to the expiry date of the </w:t>
      </w:r>
      <w:r w:rsidR="001A3C52" w:rsidRPr="002C367D">
        <w:rPr>
          <w:color w:val="000000" w:themeColor="text1"/>
        </w:rPr>
        <w:t>Proposal</w:t>
      </w:r>
      <w:r w:rsidRPr="002C367D">
        <w:rPr>
          <w:color w:val="000000" w:themeColor="text1"/>
        </w:rPr>
        <w:t xml:space="preserve"> validity</w:t>
      </w:r>
      <w:r w:rsidRPr="002C367D" w:rsidDel="0078645A">
        <w:t xml:space="preserve"> </w:t>
      </w:r>
      <w:r w:rsidRPr="002C367D">
        <w:t xml:space="preserve">or any extension thereto provided by the Applicant has failed to; (i) execute the Contract Agreement, or (ii) furnish the Performance Security in accordance with the Instructions to </w:t>
      </w:r>
      <w:r w:rsidR="00A64EA0" w:rsidRPr="002C367D">
        <w:t>Proposer</w:t>
      </w:r>
      <w:r w:rsidRPr="002C367D">
        <w:t>s (“IT</w:t>
      </w:r>
      <w:r w:rsidR="0063235B" w:rsidRPr="002C367D">
        <w:t>P</w:t>
      </w:r>
      <w:r w:rsidRPr="002C367D">
        <w:t xml:space="preserve">”) of the Purchaser’s </w:t>
      </w:r>
      <w:r w:rsidR="001A3C52" w:rsidRPr="002C367D">
        <w:t>request for proposals</w:t>
      </w:r>
      <w:r w:rsidRPr="002C367D">
        <w:t xml:space="preserve"> document.</w:t>
      </w:r>
    </w:p>
    <w:p w14:paraId="506DEE9E" w14:textId="77777777" w:rsidR="00F95A49" w:rsidRPr="002C367D" w:rsidRDefault="00F95A49" w:rsidP="00F95A49">
      <w:pPr>
        <w:tabs>
          <w:tab w:val="left" w:pos="9000"/>
        </w:tabs>
        <w:spacing w:before="240" w:after="240"/>
      </w:pPr>
      <w:r w:rsidRPr="002C367D">
        <w:t xml:space="preserve">then the Surety undertakes to immediately pay to the Purchaser up to the above amount upon receipt of the Purchaser’s first written demand, without the Purchaser having to substantiate its demand, provided that in its demand the Purchaser shall state that the demand arises from the occurrence of any of the above events, specifying which event(s) has occurred. </w:t>
      </w:r>
    </w:p>
    <w:p w14:paraId="2468075B" w14:textId="6DAFA690" w:rsidR="00F95A49" w:rsidRPr="002C367D" w:rsidRDefault="00F95A49" w:rsidP="00F95A49">
      <w:pPr>
        <w:tabs>
          <w:tab w:val="left" w:pos="9000"/>
        </w:tabs>
        <w:spacing w:before="240" w:after="240"/>
      </w:pPr>
      <w:r w:rsidRPr="002C367D">
        <w:t xml:space="preserve">The Surety hereby agrees that its obligation will remain in full force and effect up to and including the date 28 days after the date of expiry of the </w:t>
      </w:r>
      <w:r w:rsidR="001A3C52" w:rsidRPr="002C367D">
        <w:t>Proposal</w:t>
      </w:r>
      <w:r w:rsidRPr="002C367D">
        <w:t xml:space="preserve"> validity set forth in the Principal’s Letter of </w:t>
      </w:r>
      <w:r w:rsidR="001A3C52" w:rsidRPr="002C367D">
        <w:t>Proposal</w:t>
      </w:r>
      <w:r w:rsidRPr="002C367D">
        <w:t xml:space="preserve"> or extended thereto provided by the Principal.</w:t>
      </w:r>
    </w:p>
    <w:p w14:paraId="45EEED5F" w14:textId="77777777" w:rsidR="00F95A49" w:rsidRPr="002C367D" w:rsidRDefault="00F95A49" w:rsidP="00F95A49">
      <w:pPr>
        <w:tabs>
          <w:tab w:val="left" w:pos="9000"/>
        </w:tabs>
        <w:spacing w:before="240" w:after="240"/>
      </w:pPr>
      <w:r w:rsidRPr="002C367D">
        <w:t xml:space="preserve">IN TESTIMONY WHEREOF, the Principal and the Surety have caused these presents to be executed in their respective names this </w:t>
      </w:r>
      <w:r w:rsidRPr="002C367D">
        <w:rPr>
          <w:i/>
        </w:rPr>
        <w:t xml:space="preserve">[insert </w:t>
      </w:r>
      <w:r w:rsidRPr="002C367D">
        <w:rPr>
          <w:b/>
          <w:i/>
        </w:rPr>
        <w:t>number</w:t>
      </w:r>
      <w:r w:rsidRPr="002C367D">
        <w:t xml:space="preserve"> day of </w:t>
      </w:r>
      <w:r w:rsidRPr="002C367D">
        <w:rPr>
          <w:i/>
        </w:rPr>
        <w:t xml:space="preserve">[insert </w:t>
      </w:r>
      <w:r w:rsidRPr="002C367D">
        <w:rPr>
          <w:b/>
          <w:i/>
        </w:rPr>
        <w:t>month</w:t>
      </w:r>
      <w:r w:rsidRPr="002C367D">
        <w:rPr>
          <w:i/>
        </w:rPr>
        <w:t>] [insert</w:t>
      </w:r>
      <w:r w:rsidRPr="002C367D">
        <w:rPr>
          <w:b/>
          <w:i/>
        </w:rPr>
        <w:t xml:space="preserve"> year</w:t>
      </w:r>
      <w:r w:rsidRPr="002C367D">
        <w:rPr>
          <w:i/>
        </w:rPr>
        <w:t>]</w:t>
      </w:r>
      <w:r w:rsidRPr="002C367D">
        <w:t>.</w:t>
      </w:r>
    </w:p>
    <w:p w14:paraId="7A154201" w14:textId="77777777" w:rsidR="00F95A49" w:rsidRPr="002C367D" w:rsidRDefault="00F95A49" w:rsidP="00F95A49">
      <w:pPr>
        <w:tabs>
          <w:tab w:val="left" w:pos="4320"/>
          <w:tab w:val="left" w:pos="9000"/>
        </w:tabs>
        <w:spacing w:before="240" w:after="240"/>
      </w:pPr>
      <w:r w:rsidRPr="002C367D">
        <w:t>Principal: _______________________</w:t>
      </w:r>
      <w:r w:rsidRPr="002C367D">
        <w:tab/>
        <w:t>Surety: _____________________________</w:t>
      </w:r>
      <w:r w:rsidRPr="002C367D">
        <w:br/>
      </w:r>
      <w:r w:rsidRPr="002C367D">
        <w:tab/>
        <w:t>Corporate Seal (where appropriate)</w:t>
      </w:r>
    </w:p>
    <w:p w14:paraId="1C92212B" w14:textId="77777777" w:rsidR="00F95A49" w:rsidRPr="002C367D" w:rsidRDefault="00F95A49" w:rsidP="00F95A49">
      <w:pPr>
        <w:tabs>
          <w:tab w:val="left" w:pos="4320"/>
          <w:tab w:val="left" w:pos="9000"/>
        </w:tabs>
        <w:spacing w:before="120"/>
      </w:pPr>
      <w:r w:rsidRPr="002C367D">
        <w:lastRenderedPageBreak/>
        <w:t>_______________________________</w:t>
      </w:r>
      <w:r w:rsidRPr="002C367D">
        <w:tab/>
        <w:t>____________________________________</w:t>
      </w:r>
      <w:r w:rsidRPr="002C367D">
        <w:br/>
      </w:r>
      <w:r w:rsidRPr="002C367D">
        <w:rPr>
          <w:i/>
        </w:rPr>
        <w:t>(Signature)</w:t>
      </w:r>
      <w:r w:rsidRPr="002C367D">
        <w:rPr>
          <w:i/>
        </w:rPr>
        <w:tab/>
        <w:t>(Signature)</w:t>
      </w:r>
    </w:p>
    <w:p w14:paraId="54445ABE" w14:textId="77777777" w:rsidR="00CD139B" w:rsidRPr="002C367D" w:rsidRDefault="00F95A49" w:rsidP="00FD676E">
      <w:pPr>
        <w:tabs>
          <w:tab w:val="left" w:pos="4320"/>
          <w:tab w:val="left" w:pos="9000"/>
        </w:tabs>
        <w:spacing w:before="120"/>
        <w:rPr>
          <w:i/>
        </w:rPr>
      </w:pPr>
      <w:r w:rsidRPr="002C367D">
        <w:rPr>
          <w:i/>
        </w:rPr>
        <w:t>(Printed name and title)</w:t>
      </w:r>
      <w:r w:rsidRPr="002C367D">
        <w:rPr>
          <w:i/>
        </w:rPr>
        <w:tab/>
        <w:t>(Printed name and title)</w:t>
      </w:r>
    </w:p>
    <w:p w14:paraId="4E236208" w14:textId="77777777" w:rsidR="00CD139B" w:rsidRPr="002C367D" w:rsidRDefault="00CD139B" w:rsidP="00FD676E">
      <w:pPr>
        <w:tabs>
          <w:tab w:val="left" w:pos="4320"/>
          <w:tab w:val="left" w:pos="9000"/>
        </w:tabs>
        <w:spacing w:before="120"/>
        <w:rPr>
          <w:i/>
        </w:rPr>
      </w:pPr>
    </w:p>
    <w:p w14:paraId="3ED8836F" w14:textId="77777777" w:rsidR="00CD139B" w:rsidRPr="002C367D" w:rsidRDefault="00CD139B" w:rsidP="00FD676E">
      <w:pPr>
        <w:tabs>
          <w:tab w:val="left" w:pos="4320"/>
          <w:tab w:val="left" w:pos="9000"/>
        </w:tabs>
        <w:spacing w:before="120"/>
        <w:rPr>
          <w:i/>
        </w:rPr>
      </w:pPr>
    </w:p>
    <w:p w14:paraId="7631C415" w14:textId="77777777" w:rsidR="00CD139B" w:rsidRPr="002C367D" w:rsidRDefault="00CD139B" w:rsidP="00FD676E">
      <w:pPr>
        <w:tabs>
          <w:tab w:val="left" w:pos="4320"/>
          <w:tab w:val="left" w:pos="9000"/>
        </w:tabs>
        <w:spacing w:before="120"/>
        <w:rPr>
          <w:i/>
        </w:rPr>
      </w:pPr>
    </w:p>
    <w:p w14:paraId="704F4B39" w14:textId="77777777" w:rsidR="00CD139B" w:rsidRPr="002C367D" w:rsidRDefault="00CD139B" w:rsidP="00FD676E">
      <w:pPr>
        <w:tabs>
          <w:tab w:val="left" w:pos="4320"/>
          <w:tab w:val="left" w:pos="9000"/>
        </w:tabs>
        <w:spacing w:before="120"/>
        <w:rPr>
          <w:i/>
        </w:rPr>
      </w:pPr>
    </w:p>
    <w:p w14:paraId="6B6B85EF" w14:textId="77777777" w:rsidR="00CD139B" w:rsidRPr="002C367D" w:rsidRDefault="00CD139B" w:rsidP="00FD676E">
      <w:pPr>
        <w:tabs>
          <w:tab w:val="left" w:pos="4320"/>
          <w:tab w:val="left" w:pos="9000"/>
        </w:tabs>
        <w:spacing w:before="120"/>
        <w:rPr>
          <w:i/>
        </w:rPr>
      </w:pPr>
    </w:p>
    <w:p w14:paraId="26B6AD0B" w14:textId="77777777" w:rsidR="00CD139B" w:rsidRPr="002C367D" w:rsidRDefault="00CD139B" w:rsidP="00FD676E">
      <w:pPr>
        <w:tabs>
          <w:tab w:val="left" w:pos="4320"/>
          <w:tab w:val="left" w:pos="9000"/>
        </w:tabs>
        <w:spacing w:before="120"/>
        <w:rPr>
          <w:i/>
        </w:rPr>
      </w:pPr>
    </w:p>
    <w:p w14:paraId="2B984724" w14:textId="77777777" w:rsidR="00CD139B" w:rsidRPr="002C367D" w:rsidRDefault="00CD139B" w:rsidP="00FD676E">
      <w:pPr>
        <w:tabs>
          <w:tab w:val="left" w:pos="4320"/>
          <w:tab w:val="left" w:pos="9000"/>
        </w:tabs>
        <w:spacing w:before="120"/>
        <w:rPr>
          <w:i/>
        </w:rPr>
      </w:pPr>
    </w:p>
    <w:p w14:paraId="076314F2" w14:textId="77777777" w:rsidR="00CD139B" w:rsidRPr="002C367D" w:rsidRDefault="00CD139B" w:rsidP="00FD676E">
      <w:pPr>
        <w:tabs>
          <w:tab w:val="left" w:pos="4320"/>
          <w:tab w:val="left" w:pos="9000"/>
        </w:tabs>
        <w:spacing w:before="120"/>
        <w:rPr>
          <w:i/>
        </w:rPr>
      </w:pPr>
    </w:p>
    <w:p w14:paraId="0D7DDF0A" w14:textId="77777777" w:rsidR="00CD139B" w:rsidRPr="002C367D" w:rsidRDefault="00CD139B" w:rsidP="00FD676E">
      <w:pPr>
        <w:tabs>
          <w:tab w:val="left" w:pos="4320"/>
          <w:tab w:val="left" w:pos="9000"/>
        </w:tabs>
        <w:spacing w:before="120"/>
        <w:rPr>
          <w:i/>
        </w:rPr>
      </w:pPr>
    </w:p>
    <w:p w14:paraId="7DAF29BE" w14:textId="77777777" w:rsidR="00CD139B" w:rsidRPr="002C367D" w:rsidRDefault="00CD139B" w:rsidP="00FD676E">
      <w:pPr>
        <w:tabs>
          <w:tab w:val="left" w:pos="4320"/>
          <w:tab w:val="left" w:pos="9000"/>
        </w:tabs>
        <w:spacing w:before="120"/>
        <w:rPr>
          <w:i/>
        </w:rPr>
      </w:pPr>
    </w:p>
    <w:p w14:paraId="051EC951" w14:textId="77777777" w:rsidR="00CD139B" w:rsidRPr="002C367D" w:rsidRDefault="00CD139B" w:rsidP="00FD676E">
      <w:pPr>
        <w:tabs>
          <w:tab w:val="left" w:pos="4320"/>
          <w:tab w:val="left" w:pos="9000"/>
        </w:tabs>
        <w:spacing w:before="120"/>
        <w:rPr>
          <w:i/>
        </w:rPr>
      </w:pPr>
    </w:p>
    <w:p w14:paraId="1422078B" w14:textId="77777777" w:rsidR="00CD139B" w:rsidRPr="002C367D" w:rsidRDefault="00CD139B" w:rsidP="00FD676E">
      <w:pPr>
        <w:tabs>
          <w:tab w:val="left" w:pos="4320"/>
          <w:tab w:val="left" w:pos="9000"/>
        </w:tabs>
        <w:spacing w:before="120"/>
        <w:rPr>
          <w:i/>
        </w:rPr>
      </w:pPr>
    </w:p>
    <w:p w14:paraId="706BB0F8" w14:textId="77777777" w:rsidR="00CD139B" w:rsidRPr="002C367D" w:rsidRDefault="00CD139B" w:rsidP="00FD676E">
      <w:pPr>
        <w:tabs>
          <w:tab w:val="left" w:pos="4320"/>
          <w:tab w:val="left" w:pos="9000"/>
        </w:tabs>
        <w:spacing w:before="120"/>
        <w:rPr>
          <w:i/>
        </w:rPr>
      </w:pPr>
    </w:p>
    <w:p w14:paraId="49D4749E" w14:textId="77777777" w:rsidR="00CD139B" w:rsidRPr="002C367D" w:rsidRDefault="00CD139B" w:rsidP="00FD676E">
      <w:pPr>
        <w:tabs>
          <w:tab w:val="left" w:pos="4320"/>
          <w:tab w:val="left" w:pos="9000"/>
        </w:tabs>
        <w:spacing w:before="120"/>
        <w:rPr>
          <w:i/>
        </w:rPr>
      </w:pPr>
    </w:p>
    <w:p w14:paraId="5616D7D5" w14:textId="77777777" w:rsidR="00CD139B" w:rsidRPr="002C367D" w:rsidRDefault="00CD139B" w:rsidP="00FD676E">
      <w:pPr>
        <w:tabs>
          <w:tab w:val="left" w:pos="4320"/>
          <w:tab w:val="left" w:pos="9000"/>
        </w:tabs>
        <w:spacing w:before="120"/>
        <w:rPr>
          <w:i/>
        </w:rPr>
      </w:pPr>
    </w:p>
    <w:p w14:paraId="68A68CE7" w14:textId="77777777" w:rsidR="00CD139B" w:rsidRPr="002C367D" w:rsidRDefault="00CD139B" w:rsidP="00FD676E">
      <w:pPr>
        <w:tabs>
          <w:tab w:val="left" w:pos="4320"/>
          <w:tab w:val="left" w:pos="9000"/>
        </w:tabs>
        <w:spacing w:before="120"/>
        <w:rPr>
          <w:i/>
        </w:rPr>
      </w:pPr>
    </w:p>
    <w:p w14:paraId="62E1FE10" w14:textId="77777777" w:rsidR="00CD139B" w:rsidRPr="002C367D" w:rsidRDefault="00CD139B" w:rsidP="00FD676E">
      <w:pPr>
        <w:tabs>
          <w:tab w:val="left" w:pos="4320"/>
          <w:tab w:val="left" w:pos="9000"/>
        </w:tabs>
        <w:spacing w:before="120"/>
        <w:rPr>
          <w:i/>
        </w:rPr>
      </w:pPr>
    </w:p>
    <w:p w14:paraId="230B8D8F" w14:textId="77777777" w:rsidR="00CD139B" w:rsidRPr="002C367D" w:rsidRDefault="00CD139B" w:rsidP="00FD676E">
      <w:pPr>
        <w:tabs>
          <w:tab w:val="left" w:pos="4320"/>
          <w:tab w:val="left" w:pos="9000"/>
        </w:tabs>
        <w:spacing w:before="120"/>
        <w:rPr>
          <w:i/>
        </w:rPr>
      </w:pPr>
    </w:p>
    <w:p w14:paraId="3171AAD1" w14:textId="77777777" w:rsidR="00CD139B" w:rsidRPr="002C367D" w:rsidRDefault="00CD139B" w:rsidP="00FD676E">
      <w:pPr>
        <w:tabs>
          <w:tab w:val="left" w:pos="4320"/>
          <w:tab w:val="left" w:pos="9000"/>
        </w:tabs>
        <w:spacing w:before="120"/>
        <w:rPr>
          <w:i/>
        </w:rPr>
      </w:pPr>
    </w:p>
    <w:p w14:paraId="6DC56E4D" w14:textId="77777777" w:rsidR="00CD139B" w:rsidRPr="002C367D" w:rsidRDefault="00CD139B" w:rsidP="00FD676E">
      <w:pPr>
        <w:tabs>
          <w:tab w:val="left" w:pos="4320"/>
          <w:tab w:val="left" w:pos="9000"/>
        </w:tabs>
        <w:spacing w:before="120"/>
        <w:rPr>
          <w:i/>
        </w:rPr>
      </w:pPr>
    </w:p>
    <w:p w14:paraId="49365607" w14:textId="77777777" w:rsidR="00CD139B" w:rsidRPr="002C367D" w:rsidRDefault="00CD139B" w:rsidP="00FD676E">
      <w:pPr>
        <w:tabs>
          <w:tab w:val="left" w:pos="4320"/>
          <w:tab w:val="left" w:pos="9000"/>
        </w:tabs>
        <w:spacing w:before="120"/>
        <w:rPr>
          <w:i/>
        </w:rPr>
      </w:pPr>
    </w:p>
    <w:p w14:paraId="25794B57" w14:textId="77777777" w:rsidR="00065EC7" w:rsidRPr="002C367D" w:rsidRDefault="00065EC7" w:rsidP="00FD676E">
      <w:pPr>
        <w:tabs>
          <w:tab w:val="left" w:pos="4320"/>
          <w:tab w:val="left" w:pos="9000"/>
        </w:tabs>
        <w:spacing w:before="120"/>
        <w:rPr>
          <w:i/>
        </w:rPr>
      </w:pPr>
    </w:p>
    <w:p w14:paraId="60698B07" w14:textId="77777777" w:rsidR="00CD139B" w:rsidRDefault="00CD139B" w:rsidP="00FD676E">
      <w:pPr>
        <w:tabs>
          <w:tab w:val="left" w:pos="4320"/>
          <w:tab w:val="left" w:pos="9000"/>
        </w:tabs>
        <w:spacing w:before="120"/>
        <w:rPr>
          <w:i/>
        </w:rPr>
      </w:pPr>
    </w:p>
    <w:p w14:paraId="710F6B84" w14:textId="77777777" w:rsidR="00B80864" w:rsidRDefault="00B80864" w:rsidP="00FD676E">
      <w:pPr>
        <w:tabs>
          <w:tab w:val="left" w:pos="4320"/>
          <w:tab w:val="left" w:pos="9000"/>
        </w:tabs>
        <w:spacing w:before="120"/>
        <w:rPr>
          <w:i/>
        </w:rPr>
      </w:pPr>
    </w:p>
    <w:p w14:paraId="4BDA487D" w14:textId="77777777" w:rsidR="00B80864" w:rsidRDefault="00B80864" w:rsidP="00FD676E">
      <w:pPr>
        <w:tabs>
          <w:tab w:val="left" w:pos="4320"/>
          <w:tab w:val="left" w:pos="9000"/>
        </w:tabs>
        <w:spacing w:before="120"/>
        <w:rPr>
          <w:i/>
        </w:rPr>
      </w:pPr>
    </w:p>
    <w:p w14:paraId="12521C45" w14:textId="77777777" w:rsidR="00B80864" w:rsidRDefault="00B80864" w:rsidP="00FD676E">
      <w:pPr>
        <w:tabs>
          <w:tab w:val="left" w:pos="4320"/>
          <w:tab w:val="left" w:pos="9000"/>
        </w:tabs>
        <w:spacing w:before="120"/>
        <w:rPr>
          <w:i/>
        </w:rPr>
      </w:pPr>
    </w:p>
    <w:p w14:paraId="4678DDA1" w14:textId="77777777" w:rsidR="00B80864" w:rsidRDefault="00B80864" w:rsidP="00FD676E">
      <w:pPr>
        <w:tabs>
          <w:tab w:val="left" w:pos="4320"/>
          <w:tab w:val="left" w:pos="9000"/>
        </w:tabs>
        <w:spacing w:before="120"/>
        <w:rPr>
          <w:i/>
        </w:rPr>
      </w:pPr>
    </w:p>
    <w:p w14:paraId="679040BD" w14:textId="77777777" w:rsidR="00B80864" w:rsidRDefault="00B80864" w:rsidP="00FD676E">
      <w:pPr>
        <w:tabs>
          <w:tab w:val="left" w:pos="4320"/>
          <w:tab w:val="left" w:pos="9000"/>
        </w:tabs>
        <w:spacing w:before="120"/>
        <w:rPr>
          <w:i/>
        </w:rPr>
      </w:pPr>
    </w:p>
    <w:p w14:paraId="26B769CF" w14:textId="77777777" w:rsidR="00B80864" w:rsidRPr="002C367D" w:rsidRDefault="00B80864" w:rsidP="00FD676E">
      <w:pPr>
        <w:tabs>
          <w:tab w:val="left" w:pos="4320"/>
          <w:tab w:val="left" w:pos="9000"/>
        </w:tabs>
        <w:spacing w:before="120"/>
        <w:rPr>
          <w:i/>
        </w:rPr>
      </w:pPr>
    </w:p>
    <w:p w14:paraId="27E4EE67" w14:textId="77777777" w:rsidR="00DD151D" w:rsidRPr="002C367D" w:rsidRDefault="00DD151D" w:rsidP="00FD676E">
      <w:pPr>
        <w:tabs>
          <w:tab w:val="left" w:pos="4320"/>
          <w:tab w:val="left" w:pos="9000"/>
        </w:tabs>
        <w:spacing w:before="120"/>
        <w:rPr>
          <w:i/>
        </w:rPr>
      </w:pPr>
    </w:p>
    <w:p w14:paraId="320B5E0F" w14:textId="77777777" w:rsidR="00DD151D" w:rsidRPr="002C367D" w:rsidRDefault="00DD151D" w:rsidP="00FD676E">
      <w:pPr>
        <w:tabs>
          <w:tab w:val="left" w:pos="4320"/>
          <w:tab w:val="left" w:pos="9000"/>
        </w:tabs>
        <w:spacing w:before="120"/>
        <w:rPr>
          <w:i/>
        </w:rPr>
      </w:pPr>
    </w:p>
    <w:p w14:paraId="3BB39EE9" w14:textId="77777777" w:rsidR="00791F69" w:rsidRPr="002C367D" w:rsidRDefault="00791F69" w:rsidP="00791F69">
      <w:pPr>
        <w:pStyle w:val="S4-header1"/>
        <w:spacing w:after="120"/>
      </w:pPr>
      <w:bookmarkStart w:id="649" w:name="_Toc135823906"/>
      <w:r w:rsidRPr="002C367D">
        <w:rPr>
          <w:smallCaps/>
        </w:rPr>
        <w:lastRenderedPageBreak/>
        <w:t>Form of Proposal-Securing Declaration</w:t>
      </w:r>
      <w:bookmarkEnd w:id="649"/>
    </w:p>
    <w:p w14:paraId="74E42097" w14:textId="77777777" w:rsidR="00791F69" w:rsidRPr="002C367D" w:rsidRDefault="00791F69" w:rsidP="00791F69">
      <w:pPr>
        <w:suppressAutoHyphens w:val="0"/>
        <w:spacing w:after="0"/>
        <w:jc w:val="left"/>
        <w:rPr>
          <w:i/>
          <w:iCs/>
        </w:rPr>
      </w:pPr>
      <w:r w:rsidRPr="002C367D">
        <w:rPr>
          <w:i/>
          <w:iCs/>
        </w:rPr>
        <w:t>[The Proposer shall fill in this Form in accordance with the instructions indicated.]</w:t>
      </w:r>
    </w:p>
    <w:p w14:paraId="6EC339CA" w14:textId="77777777" w:rsidR="00791F69" w:rsidRPr="002C367D" w:rsidRDefault="00791F69" w:rsidP="00791F69">
      <w:pPr>
        <w:tabs>
          <w:tab w:val="left" w:pos="4968"/>
          <w:tab w:val="left" w:pos="9558"/>
        </w:tabs>
      </w:pPr>
    </w:p>
    <w:p w14:paraId="528CDAD1" w14:textId="77777777" w:rsidR="00791F69" w:rsidRPr="002C367D" w:rsidRDefault="00791F69" w:rsidP="00791F69">
      <w:pPr>
        <w:tabs>
          <w:tab w:val="right" w:pos="9360"/>
        </w:tabs>
        <w:suppressAutoHyphens w:val="0"/>
        <w:spacing w:after="0"/>
        <w:ind w:left="720" w:hanging="720"/>
        <w:jc w:val="right"/>
      </w:pPr>
      <w:r w:rsidRPr="002C367D">
        <w:t xml:space="preserve">Date: </w:t>
      </w:r>
      <w:r w:rsidRPr="002C367D">
        <w:rPr>
          <w:i/>
        </w:rPr>
        <w:t xml:space="preserve">[insert </w:t>
      </w:r>
      <w:r w:rsidRPr="002C367D">
        <w:rPr>
          <w:b/>
          <w:i/>
        </w:rPr>
        <w:t>date</w:t>
      </w:r>
      <w:r w:rsidRPr="002C367D">
        <w:rPr>
          <w:i/>
        </w:rPr>
        <w:t xml:space="preserve"> (as day, month and year)]</w:t>
      </w:r>
    </w:p>
    <w:p w14:paraId="00B35514" w14:textId="77777777" w:rsidR="00791F69" w:rsidRPr="002C367D" w:rsidRDefault="00791F69" w:rsidP="00791F69">
      <w:pPr>
        <w:tabs>
          <w:tab w:val="right" w:pos="9360"/>
        </w:tabs>
        <w:suppressAutoHyphens w:val="0"/>
        <w:spacing w:after="0"/>
        <w:ind w:left="720" w:hanging="720"/>
        <w:jc w:val="right"/>
        <w:rPr>
          <w:i/>
        </w:rPr>
      </w:pPr>
      <w:r w:rsidRPr="002C367D">
        <w:t xml:space="preserve">Proposal No.: </w:t>
      </w:r>
      <w:r w:rsidRPr="002C367D">
        <w:rPr>
          <w:i/>
        </w:rPr>
        <w:t xml:space="preserve">[insert </w:t>
      </w:r>
      <w:r w:rsidRPr="002C367D">
        <w:rPr>
          <w:b/>
          <w:i/>
        </w:rPr>
        <w:t>number of request for proposals process</w:t>
      </w:r>
      <w:r w:rsidRPr="002C367D">
        <w:rPr>
          <w:i/>
        </w:rPr>
        <w:t>]</w:t>
      </w:r>
    </w:p>
    <w:p w14:paraId="7AD388E0" w14:textId="77777777" w:rsidR="00791F69" w:rsidRPr="002C367D" w:rsidRDefault="00791F69" w:rsidP="00791F69">
      <w:pPr>
        <w:tabs>
          <w:tab w:val="right" w:pos="9360"/>
        </w:tabs>
        <w:suppressAutoHyphens w:val="0"/>
        <w:spacing w:after="0"/>
        <w:ind w:left="720" w:hanging="720"/>
        <w:jc w:val="right"/>
      </w:pPr>
      <w:r w:rsidRPr="002C367D">
        <w:t xml:space="preserve">Alternative No.: </w:t>
      </w:r>
      <w:r w:rsidRPr="002C367D">
        <w:rPr>
          <w:i/>
          <w:iCs/>
        </w:rPr>
        <w:t xml:space="preserve">[insert </w:t>
      </w:r>
      <w:r w:rsidRPr="002C367D">
        <w:rPr>
          <w:b/>
          <w:i/>
          <w:iCs/>
        </w:rPr>
        <w:t>identification No if this is a Proposal for an alternative</w:t>
      </w:r>
      <w:r w:rsidRPr="002C367D">
        <w:rPr>
          <w:i/>
          <w:iCs/>
        </w:rPr>
        <w:t>]</w:t>
      </w:r>
    </w:p>
    <w:p w14:paraId="2036E473" w14:textId="77777777" w:rsidR="00791F69" w:rsidRPr="002C367D" w:rsidRDefault="00791F69" w:rsidP="00791F69">
      <w:pPr>
        <w:tabs>
          <w:tab w:val="right" w:pos="9360"/>
        </w:tabs>
        <w:suppressAutoHyphens w:val="0"/>
        <w:spacing w:after="0"/>
        <w:ind w:left="720" w:hanging="720"/>
        <w:jc w:val="right"/>
        <w:rPr>
          <w:sz w:val="28"/>
        </w:rPr>
      </w:pPr>
    </w:p>
    <w:p w14:paraId="74E6E485" w14:textId="77777777" w:rsidR="00791F69" w:rsidRPr="002C367D" w:rsidRDefault="00791F69" w:rsidP="00791F69">
      <w:pPr>
        <w:suppressAutoHyphens w:val="0"/>
        <w:jc w:val="left"/>
        <w:rPr>
          <w:b/>
        </w:rPr>
      </w:pPr>
      <w:r w:rsidRPr="002C367D">
        <w:t xml:space="preserve">To: </w:t>
      </w:r>
      <w:r w:rsidRPr="002C367D">
        <w:rPr>
          <w:i/>
        </w:rPr>
        <w:t xml:space="preserve">[insert </w:t>
      </w:r>
      <w:r w:rsidRPr="002C367D">
        <w:rPr>
          <w:b/>
          <w:i/>
        </w:rPr>
        <w:t>complete name of Purchaser</w:t>
      </w:r>
      <w:r w:rsidRPr="002C367D">
        <w:rPr>
          <w:i/>
        </w:rPr>
        <w:t>]</w:t>
      </w:r>
    </w:p>
    <w:p w14:paraId="58D9ACDD" w14:textId="77777777" w:rsidR="00791F69" w:rsidRPr="002C367D" w:rsidRDefault="00791F69" w:rsidP="00791F69">
      <w:r w:rsidRPr="002C367D">
        <w:t xml:space="preserve">We, the undersigned, declare that: </w:t>
      </w:r>
      <w:r w:rsidRPr="002C367D">
        <w:tab/>
      </w:r>
      <w:r w:rsidRPr="002C367D">
        <w:tab/>
      </w:r>
      <w:r w:rsidRPr="002C367D">
        <w:tab/>
      </w:r>
    </w:p>
    <w:p w14:paraId="31C97F84" w14:textId="77777777" w:rsidR="00791F69" w:rsidRPr="002C367D" w:rsidRDefault="00791F69" w:rsidP="00791F69">
      <w:pPr>
        <w:pStyle w:val="NormalWeb"/>
        <w:spacing w:before="0" w:beforeAutospacing="0" w:after="120" w:afterAutospacing="0"/>
        <w:rPr>
          <w:rFonts w:ascii="Times New Roman" w:hAnsi="Times New Roman" w:cs="Times New Roman"/>
          <w:szCs w:val="20"/>
        </w:rPr>
      </w:pPr>
      <w:r w:rsidRPr="002C367D">
        <w:rPr>
          <w:rFonts w:ascii="Times New Roman" w:hAnsi="Times New Roman" w:cs="Times New Roman"/>
          <w:szCs w:val="20"/>
        </w:rPr>
        <w:t>We understand that, according to your conditions, Proposals must be supported by a Proposal-Securing Declaration.</w:t>
      </w:r>
    </w:p>
    <w:p w14:paraId="1A2DADA4" w14:textId="77777777" w:rsidR="00791F69" w:rsidRPr="002C367D" w:rsidRDefault="00791F69" w:rsidP="00791F69">
      <w:pPr>
        <w:pStyle w:val="NormalWeb"/>
        <w:spacing w:before="0" w:beforeAutospacing="0" w:after="120" w:afterAutospacing="0"/>
        <w:rPr>
          <w:rFonts w:ascii="Times New Roman" w:hAnsi="Times New Roman" w:cs="Times New Roman"/>
          <w:szCs w:val="20"/>
        </w:rPr>
      </w:pPr>
      <w:r w:rsidRPr="002C367D">
        <w:rPr>
          <w:rFonts w:ascii="Times New Roman" w:hAnsi="Times New Roman" w:cs="Times New Roman"/>
          <w:szCs w:val="20"/>
        </w:rPr>
        <w:t xml:space="preserve">We accept that </w:t>
      </w:r>
      <w:r w:rsidRPr="002C367D">
        <w:rPr>
          <w:rFonts w:ascii="Times New Roman" w:hAnsi="Times New Roman" w:cs="Times New Roman"/>
        </w:rPr>
        <w:t xml:space="preserve">we will automatically be suspended from being eligible for bidding </w:t>
      </w:r>
      <w:r w:rsidRPr="002C367D">
        <w:rPr>
          <w:rFonts w:ascii="Times New Roman" w:hAnsi="Times New Roman" w:cs="Times New Roman"/>
          <w:iCs/>
          <w:color w:val="000000" w:themeColor="text1"/>
        </w:rPr>
        <w:t xml:space="preserve">or submitting proposals </w:t>
      </w:r>
      <w:r w:rsidRPr="002C367D">
        <w:rPr>
          <w:rFonts w:ascii="Times New Roman" w:hAnsi="Times New Roman" w:cs="Times New Roman"/>
        </w:rPr>
        <w:t xml:space="preserve">in any contract with the Purchaser for the period of time </w:t>
      </w:r>
      <w:r w:rsidRPr="002C367D">
        <w:rPr>
          <w:rFonts w:ascii="Times New Roman" w:hAnsi="Times New Roman" w:cs="Times New Roman"/>
          <w:iCs/>
          <w:color w:val="000000" w:themeColor="text1"/>
        </w:rPr>
        <w:t>specified in Section II – Proposal Data Sheet,</w:t>
      </w:r>
      <w:r w:rsidRPr="002C367D">
        <w:rPr>
          <w:rFonts w:ascii="Times New Roman" w:hAnsi="Times New Roman" w:cs="Times New Roman"/>
          <w:szCs w:val="20"/>
        </w:rPr>
        <w:t xml:space="preserve"> if we are in breach of our obligation(s) under the proposal conditions, because we:</w:t>
      </w:r>
    </w:p>
    <w:p w14:paraId="656B3961" w14:textId="77777777" w:rsidR="00791F69" w:rsidRPr="002C367D" w:rsidRDefault="00791F69" w:rsidP="00791F69">
      <w:pPr>
        <w:pStyle w:val="NormalWeb"/>
        <w:spacing w:before="0" w:beforeAutospacing="0" w:after="120" w:afterAutospacing="0"/>
        <w:ind w:left="540" w:hanging="540"/>
        <w:rPr>
          <w:rFonts w:ascii="Times New Roman" w:hAnsi="Times New Roman" w:cs="Times New Roman"/>
          <w:szCs w:val="20"/>
        </w:rPr>
      </w:pPr>
      <w:r w:rsidRPr="002C367D">
        <w:rPr>
          <w:rFonts w:ascii="Times New Roman" w:hAnsi="Times New Roman" w:cs="Times New Roman"/>
          <w:szCs w:val="20"/>
        </w:rPr>
        <w:t xml:space="preserve">(a) </w:t>
      </w:r>
      <w:r w:rsidRPr="002C367D">
        <w:rPr>
          <w:rFonts w:ascii="Times New Roman" w:hAnsi="Times New Roman" w:cs="Times New Roman"/>
          <w:szCs w:val="20"/>
        </w:rPr>
        <w:tab/>
        <w:t xml:space="preserve">have withdrawn our Proposal </w:t>
      </w:r>
      <w:r w:rsidRPr="002C367D">
        <w:rPr>
          <w:rFonts w:ascii="Times New Roman" w:hAnsi="Times New Roman" w:cs="Times New Roman"/>
          <w:iCs/>
          <w:color w:val="000000" w:themeColor="text1"/>
          <w:szCs w:val="20"/>
        </w:rPr>
        <w:t>prior to the expiry date</w:t>
      </w:r>
      <w:r w:rsidRPr="002C367D">
        <w:rPr>
          <w:rFonts w:ascii="Times New Roman" w:hAnsi="Times New Roman" w:cs="Times New Roman"/>
          <w:szCs w:val="20"/>
        </w:rPr>
        <w:t xml:space="preserve"> of the Proposal validity specified in the Letter of Proposal</w:t>
      </w:r>
      <w:r w:rsidRPr="002C367D">
        <w:rPr>
          <w:rFonts w:ascii="Times New Roman" w:hAnsi="Times New Roman" w:cs="Times New Roman"/>
          <w:iCs/>
          <w:color w:val="000000" w:themeColor="text1"/>
          <w:szCs w:val="20"/>
        </w:rPr>
        <w:t xml:space="preserve"> or any extended date provided by us</w:t>
      </w:r>
      <w:r w:rsidRPr="002C367D">
        <w:rPr>
          <w:rFonts w:ascii="Times New Roman" w:hAnsi="Times New Roman" w:cs="Times New Roman"/>
          <w:szCs w:val="20"/>
        </w:rPr>
        <w:t>; or</w:t>
      </w:r>
    </w:p>
    <w:p w14:paraId="5D851F0B" w14:textId="77777777" w:rsidR="00791F69" w:rsidRPr="002C367D" w:rsidRDefault="00791F69" w:rsidP="00791F69">
      <w:pPr>
        <w:pStyle w:val="NormalWeb"/>
        <w:spacing w:before="0" w:beforeAutospacing="0" w:after="120" w:afterAutospacing="0"/>
        <w:ind w:left="540" w:hanging="540"/>
        <w:rPr>
          <w:rFonts w:ascii="Times New Roman" w:hAnsi="Times New Roman" w:cs="Times New Roman"/>
          <w:szCs w:val="20"/>
        </w:rPr>
      </w:pPr>
      <w:r w:rsidRPr="002C367D">
        <w:rPr>
          <w:rFonts w:ascii="Times New Roman" w:hAnsi="Times New Roman" w:cs="Times New Roman"/>
          <w:szCs w:val="20"/>
        </w:rPr>
        <w:t xml:space="preserve">(b) </w:t>
      </w:r>
      <w:r w:rsidRPr="002C367D">
        <w:rPr>
          <w:rFonts w:ascii="Times New Roman" w:hAnsi="Times New Roman" w:cs="Times New Roman"/>
          <w:szCs w:val="20"/>
        </w:rPr>
        <w:tab/>
        <w:t xml:space="preserve">having been notified of the acceptance of our Proposal by the Purchaser  </w:t>
      </w:r>
      <w:r w:rsidRPr="002C367D">
        <w:rPr>
          <w:rFonts w:ascii="Times New Roman" w:hAnsi="Times New Roman" w:cs="Times New Roman"/>
          <w:iCs/>
          <w:color w:val="000000" w:themeColor="text1"/>
          <w:szCs w:val="20"/>
        </w:rPr>
        <w:t xml:space="preserve">prior to the expiry date of the Proposal validity </w:t>
      </w:r>
      <w:r w:rsidRPr="002C367D">
        <w:rPr>
          <w:rFonts w:ascii="Times New Roman" w:hAnsi="Times New Roman" w:cs="Times New Roman"/>
          <w:iCs/>
          <w:color w:val="000000" w:themeColor="text1"/>
        </w:rPr>
        <w:t>in the Letter of Proposal or any extended date provided by us</w:t>
      </w:r>
      <w:r w:rsidRPr="002C367D">
        <w:rPr>
          <w:rFonts w:ascii="Times New Roman" w:hAnsi="Times New Roman" w:cs="Times New Roman"/>
          <w:szCs w:val="20"/>
        </w:rPr>
        <w:t>, (i) fail to sign the Contract agreement; or (ii) fail or refuse to furnish the Performance Security, if required, in accordance with the ITP.</w:t>
      </w:r>
    </w:p>
    <w:p w14:paraId="5704DCE9" w14:textId="77777777" w:rsidR="00791F69" w:rsidRPr="002C367D" w:rsidRDefault="00791F69" w:rsidP="00791F69">
      <w:pPr>
        <w:pStyle w:val="NormalWeb"/>
        <w:spacing w:before="0" w:beforeAutospacing="0" w:after="120" w:afterAutospacing="0"/>
        <w:rPr>
          <w:rFonts w:ascii="Times New Roman" w:hAnsi="Times New Roman" w:cs="Times New Roman"/>
          <w:szCs w:val="20"/>
        </w:rPr>
      </w:pPr>
      <w:r w:rsidRPr="002C367D">
        <w:rPr>
          <w:rFonts w:ascii="Times New Roman" w:hAnsi="Times New Roman" w:cs="Times New Roman"/>
          <w:szCs w:val="20"/>
        </w:rPr>
        <w:t>We understand this Proposal-Securing Declaration shall expire if we are not the successful Proposer, upon the earlier of (i) our receipt of your notification to us of the name of the successful Proposer; or (ii) twenty-eight days after the expiry date of the Proposal validity.</w:t>
      </w:r>
    </w:p>
    <w:p w14:paraId="709BB068" w14:textId="77777777" w:rsidR="00791F69" w:rsidRPr="002C367D" w:rsidRDefault="00791F69" w:rsidP="00791F69">
      <w:pPr>
        <w:tabs>
          <w:tab w:val="left" w:pos="6120"/>
        </w:tabs>
        <w:suppressAutoHyphens w:val="0"/>
        <w:jc w:val="left"/>
        <w:rPr>
          <w:iCs/>
        </w:rPr>
      </w:pPr>
      <w:r w:rsidRPr="002C367D">
        <w:rPr>
          <w:iCs/>
        </w:rPr>
        <w:t>Name of the Proposer</w:t>
      </w:r>
      <w:r w:rsidRPr="002C367D">
        <w:rPr>
          <w:b/>
          <w:bCs/>
          <w:iCs/>
        </w:rPr>
        <w:t>*</w:t>
      </w:r>
      <w:r w:rsidRPr="002C367D">
        <w:rPr>
          <w:iCs/>
        </w:rPr>
        <w:t xml:space="preserve"> </w:t>
      </w:r>
      <w:r w:rsidRPr="002C367D">
        <w:rPr>
          <w:i/>
          <w:iCs/>
          <w:u w:val="single"/>
        </w:rPr>
        <w:t>[</w:t>
      </w:r>
      <w:r w:rsidRPr="002C367D">
        <w:rPr>
          <w:i/>
          <w:iCs/>
        </w:rPr>
        <w:t xml:space="preserve">insert </w:t>
      </w:r>
      <w:r w:rsidRPr="002C367D">
        <w:rPr>
          <w:b/>
          <w:i/>
          <w:iCs/>
        </w:rPr>
        <w:t>Name of Proposer</w:t>
      </w:r>
      <w:r w:rsidRPr="002C367D">
        <w:rPr>
          <w:i/>
          <w:iCs/>
        </w:rPr>
        <w:t>]</w:t>
      </w:r>
    </w:p>
    <w:p w14:paraId="1FCB76DA" w14:textId="77777777" w:rsidR="00791F69" w:rsidRPr="002C367D" w:rsidRDefault="00791F69" w:rsidP="00791F69">
      <w:pPr>
        <w:tabs>
          <w:tab w:val="right" w:pos="9000"/>
        </w:tabs>
        <w:suppressAutoHyphens w:val="0"/>
        <w:jc w:val="left"/>
        <w:rPr>
          <w:iCs/>
          <w:u w:val="single"/>
        </w:rPr>
      </w:pPr>
      <w:r w:rsidRPr="002C367D">
        <w:rPr>
          <w:iCs/>
        </w:rPr>
        <w:t>Name of the person duly authorized to sign the Proposal on behalf of the Proposer</w:t>
      </w:r>
      <w:r w:rsidRPr="002C367D">
        <w:rPr>
          <w:b/>
          <w:bCs/>
          <w:iCs/>
        </w:rPr>
        <w:t>**</w:t>
      </w:r>
      <w:r w:rsidRPr="002C367D">
        <w:rPr>
          <w:i/>
          <w:iCs/>
          <w:u w:val="single"/>
        </w:rPr>
        <w:t>[</w:t>
      </w:r>
      <w:r w:rsidRPr="002C367D">
        <w:rPr>
          <w:i/>
          <w:iCs/>
        </w:rPr>
        <w:t xml:space="preserve">insert </w:t>
      </w:r>
      <w:r w:rsidRPr="002C367D">
        <w:rPr>
          <w:b/>
          <w:i/>
          <w:iCs/>
        </w:rPr>
        <w:t>Name of authorized person</w:t>
      </w:r>
      <w:r w:rsidRPr="002C367D">
        <w:rPr>
          <w:i/>
          <w:iCs/>
        </w:rPr>
        <w:t>]</w:t>
      </w:r>
    </w:p>
    <w:p w14:paraId="5B9B406B" w14:textId="77777777" w:rsidR="00791F69" w:rsidRPr="002C367D" w:rsidRDefault="00791F69" w:rsidP="00791F69">
      <w:pPr>
        <w:tabs>
          <w:tab w:val="right" w:pos="9000"/>
        </w:tabs>
        <w:suppressAutoHyphens w:val="0"/>
        <w:jc w:val="left"/>
        <w:rPr>
          <w:iCs/>
        </w:rPr>
      </w:pPr>
      <w:r w:rsidRPr="002C367D">
        <w:rPr>
          <w:iCs/>
        </w:rPr>
        <w:t>Title of the person signing the Proposal</w:t>
      </w:r>
      <w:r w:rsidRPr="002C367D">
        <w:rPr>
          <w:i/>
          <w:iCs/>
          <w:u w:val="single"/>
        </w:rPr>
        <w:t>[</w:t>
      </w:r>
      <w:r w:rsidRPr="002C367D">
        <w:rPr>
          <w:i/>
          <w:iCs/>
        </w:rPr>
        <w:t xml:space="preserve">insert </w:t>
      </w:r>
      <w:r w:rsidRPr="002C367D">
        <w:rPr>
          <w:b/>
          <w:i/>
          <w:iCs/>
        </w:rPr>
        <w:t>Title of authorized person</w:t>
      </w:r>
      <w:r w:rsidRPr="002C367D">
        <w:rPr>
          <w:i/>
          <w:iCs/>
        </w:rPr>
        <w:t>]</w:t>
      </w:r>
    </w:p>
    <w:p w14:paraId="6E031DB0" w14:textId="77777777" w:rsidR="00791F69" w:rsidRPr="002C367D" w:rsidRDefault="00791F69" w:rsidP="00791F69">
      <w:pPr>
        <w:tabs>
          <w:tab w:val="right" w:pos="9000"/>
        </w:tabs>
        <w:suppressAutoHyphens w:val="0"/>
        <w:jc w:val="left"/>
        <w:rPr>
          <w:iCs/>
        </w:rPr>
      </w:pPr>
      <w:r w:rsidRPr="002C367D">
        <w:rPr>
          <w:iCs/>
        </w:rPr>
        <w:t>Signature of the person named above</w:t>
      </w:r>
      <w:r w:rsidRPr="002C367D">
        <w:rPr>
          <w:iCs/>
          <w:u w:val="single"/>
        </w:rPr>
        <w:tab/>
      </w:r>
      <w:r w:rsidRPr="002C367D">
        <w:rPr>
          <w:iCs/>
        </w:rPr>
        <w:t>______________________</w:t>
      </w:r>
    </w:p>
    <w:p w14:paraId="0896DA75" w14:textId="77777777" w:rsidR="00791F69" w:rsidRPr="002C367D" w:rsidRDefault="00791F69" w:rsidP="00791F69">
      <w:pPr>
        <w:tabs>
          <w:tab w:val="left" w:pos="6120"/>
        </w:tabs>
        <w:suppressAutoHyphens w:val="0"/>
        <w:jc w:val="left"/>
        <w:rPr>
          <w:iCs/>
        </w:rPr>
      </w:pPr>
      <w:r w:rsidRPr="002C367D">
        <w:rPr>
          <w:iCs/>
        </w:rPr>
        <w:t xml:space="preserve">Date signed </w:t>
      </w:r>
      <w:r w:rsidRPr="002C367D">
        <w:rPr>
          <w:i/>
          <w:iCs/>
        </w:rPr>
        <w:t xml:space="preserve">[insert </w:t>
      </w:r>
      <w:r w:rsidRPr="002C367D">
        <w:rPr>
          <w:b/>
          <w:i/>
          <w:iCs/>
        </w:rPr>
        <w:t>ordinal</w:t>
      </w:r>
      <w:r w:rsidRPr="002C367D">
        <w:rPr>
          <w:i/>
          <w:iCs/>
        </w:rPr>
        <w:t xml:space="preserve"> </w:t>
      </w:r>
      <w:r w:rsidRPr="002C367D">
        <w:rPr>
          <w:b/>
          <w:i/>
          <w:iCs/>
        </w:rPr>
        <w:t>number</w:t>
      </w:r>
      <w:r w:rsidRPr="002C367D">
        <w:rPr>
          <w:i/>
          <w:iCs/>
        </w:rPr>
        <w:t>]</w:t>
      </w:r>
      <w:r w:rsidRPr="002C367D">
        <w:rPr>
          <w:iCs/>
        </w:rPr>
        <w:t xml:space="preserve"> day of </w:t>
      </w:r>
      <w:r w:rsidRPr="002C367D">
        <w:rPr>
          <w:i/>
          <w:iCs/>
        </w:rPr>
        <w:t xml:space="preserve">[insert </w:t>
      </w:r>
      <w:r w:rsidRPr="002C367D">
        <w:rPr>
          <w:b/>
          <w:i/>
          <w:iCs/>
        </w:rPr>
        <w:t>month</w:t>
      </w:r>
      <w:r w:rsidRPr="002C367D">
        <w:rPr>
          <w:i/>
          <w:iCs/>
        </w:rPr>
        <w:t>]</w:t>
      </w:r>
      <w:r w:rsidRPr="002C367D">
        <w:rPr>
          <w:iCs/>
        </w:rPr>
        <w:t xml:space="preserve"> , </w:t>
      </w:r>
      <w:r w:rsidRPr="002C367D">
        <w:rPr>
          <w:i/>
          <w:iCs/>
        </w:rPr>
        <w:t xml:space="preserve">[insert </w:t>
      </w:r>
      <w:r w:rsidRPr="002C367D">
        <w:rPr>
          <w:b/>
          <w:i/>
          <w:iCs/>
        </w:rPr>
        <w:t>year</w:t>
      </w:r>
      <w:r w:rsidRPr="002C367D">
        <w:rPr>
          <w:i/>
          <w:iCs/>
        </w:rPr>
        <w:t>]</w:t>
      </w:r>
      <w:r w:rsidRPr="002C367D">
        <w:rPr>
          <w:iCs/>
        </w:rPr>
        <w:t xml:space="preserve"> </w:t>
      </w:r>
    </w:p>
    <w:p w14:paraId="1E47752D" w14:textId="77777777" w:rsidR="00791F69" w:rsidRPr="002C367D" w:rsidRDefault="00791F69" w:rsidP="00791F69">
      <w:pPr>
        <w:tabs>
          <w:tab w:val="left" w:pos="6120"/>
        </w:tabs>
        <w:suppressAutoHyphens w:val="0"/>
        <w:spacing w:after="200"/>
        <w:jc w:val="left"/>
        <w:rPr>
          <w:b/>
          <w:bCs/>
          <w:iCs/>
          <w:sz w:val="20"/>
        </w:rPr>
      </w:pPr>
    </w:p>
    <w:p w14:paraId="3666FB71" w14:textId="77777777" w:rsidR="00791F69" w:rsidRPr="002C367D" w:rsidRDefault="00791F69" w:rsidP="00791F69">
      <w:pPr>
        <w:tabs>
          <w:tab w:val="left" w:pos="6120"/>
        </w:tabs>
        <w:suppressAutoHyphens w:val="0"/>
        <w:spacing w:after="200"/>
        <w:jc w:val="left"/>
        <w:rPr>
          <w:iCs/>
          <w:sz w:val="20"/>
        </w:rPr>
      </w:pPr>
      <w:r w:rsidRPr="002C367D">
        <w:rPr>
          <w:b/>
          <w:bCs/>
          <w:iCs/>
          <w:sz w:val="20"/>
        </w:rPr>
        <w:t>*</w:t>
      </w:r>
      <w:r w:rsidRPr="002C367D">
        <w:rPr>
          <w:iCs/>
          <w:sz w:val="20"/>
        </w:rPr>
        <w:t>: In the case of the Proposal submitted by joint venture specify the name of the Joint Venture as Proposer</w:t>
      </w:r>
    </w:p>
    <w:p w14:paraId="27C8EB74" w14:textId="77777777" w:rsidR="00791F69" w:rsidRPr="002C367D" w:rsidRDefault="00791F69" w:rsidP="00791F69">
      <w:pPr>
        <w:tabs>
          <w:tab w:val="right" w:pos="9000"/>
        </w:tabs>
        <w:spacing w:after="0"/>
        <w:jc w:val="left"/>
        <w:rPr>
          <w:bCs/>
          <w:iCs/>
          <w:sz w:val="20"/>
        </w:rPr>
      </w:pPr>
      <w:r w:rsidRPr="002C367D">
        <w:rPr>
          <w:bCs/>
          <w:iCs/>
          <w:sz w:val="20"/>
        </w:rPr>
        <w:t>**: Person signing the Proposal shall have the power of attorney given by the Proposer attached to the Proposal</w:t>
      </w:r>
    </w:p>
    <w:p w14:paraId="61FD8CF7" w14:textId="77777777" w:rsidR="00791F69" w:rsidRPr="002C367D" w:rsidRDefault="00791F69" w:rsidP="00791F69">
      <w:pPr>
        <w:tabs>
          <w:tab w:val="right" w:pos="9000"/>
        </w:tabs>
        <w:spacing w:after="0"/>
        <w:jc w:val="left"/>
        <w:rPr>
          <w:bCs/>
          <w:iCs/>
          <w:sz w:val="20"/>
        </w:rPr>
      </w:pPr>
    </w:p>
    <w:p w14:paraId="5715D90A" w14:textId="77777777" w:rsidR="00791F69" w:rsidRPr="002C367D" w:rsidRDefault="00791F69" w:rsidP="00791F69">
      <w:pPr>
        <w:tabs>
          <w:tab w:val="right" w:pos="9000"/>
        </w:tabs>
        <w:spacing w:after="0"/>
        <w:jc w:val="left"/>
        <w:rPr>
          <w:i/>
          <w:iCs/>
          <w:spacing w:val="-2"/>
          <w:sz w:val="20"/>
        </w:rPr>
      </w:pPr>
      <w:r w:rsidRPr="002C367D" w:rsidDel="00ED0C65">
        <w:rPr>
          <w:iCs/>
        </w:rPr>
        <w:t xml:space="preserve"> </w:t>
      </w:r>
      <w:r w:rsidRPr="002C367D">
        <w:rPr>
          <w:i/>
          <w:iCs/>
          <w:sz w:val="20"/>
        </w:rPr>
        <w:t>[Note: In case of a Joint Venture, the Proposal-Securing Declaration must be in the name of all members to the Joint Venture that submits the Proposal.]</w:t>
      </w:r>
    </w:p>
    <w:p w14:paraId="56C2C007" w14:textId="79161D28" w:rsidR="002778DA" w:rsidRPr="002C367D" w:rsidRDefault="00F95A49" w:rsidP="00FD676E">
      <w:pPr>
        <w:tabs>
          <w:tab w:val="left" w:pos="4320"/>
          <w:tab w:val="left" w:pos="9000"/>
        </w:tabs>
        <w:spacing w:before="120"/>
        <w:rPr>
          <w:i/>
        </w:rPr>
      </w:pPr>
      <w:r w:rsidRPr="002C367D">
        <w:rPr>
          <w:i/>
        </w:rPr>
        <w:br w:type="page"/>
      </w:r>
    </w:p>
    <w:p w14:paraId="6273D83E" w14:textId="545CB54E" w:rsidR="00543227" w:rsidRPr="002C367D" w:rsidRDefault="00543227" w:rsidP="00543227">
      <w:pPr>
        <w:pStyle w:val="SectionVHeader"/>
        <w:rPr>
          <w:color w:val="000000" w:themeColor="text1"/>
        </w:rPr>
      </w:pPr>
      <w:bookmarkStart w:id="650" w:name="_Toc64292106"/>
      <w:bookmarkStart w:id="651" w:name="_Toc101716992"/>
      <w:bookmarkStart w:id="652" w:name="_Toc41971546"/>
      <w:bookmarkStart w:id="653" w:name="_Toc437338956"/>
      <w:bookmarkStart w:id="654" w:name="_Toc462645153"/>
      <w:r w:rsidRPr="002C367D">
        <w:rPr>
          <w:color w:val="000000" w:themeColor="text1"/>
        </w:rPr>
        <w:lastRenderedPageBreak/>
        <w:t xml:space="preserve">Letter of </w:t>
      </w:r>
      <w:r w:rsidR="001A3C52" w:rsidRPr="002C367D">
        <w:rPr>
          <w:color w:val="000000" w:themeColor="text1"/>
        </w:rPr>
        <w:t>Proposal</w:t>
      </w:r>
      <w:r w:rsidRPr="002C367D">
        <w:rPr>
          <w:color w:val="000000" w:themeColor="text1"/>
        </w:rPr>
        <w:t xml:space="preserve"> - Financial Part</w:t>
      </w:r>
      <w:bookmarkEnd w:id="650"/>
      <w:bookmarkEnd w:id="651"/>
    </w:p>
    <w:p w14:paraId="113BB6E4" w14:textId="44DA2660" w:rsidR="00543227" w:rsidRPr="002C367D" w:rsidRDefault="00543227" w:rsidP="00543227">
      <w:pPr>
        <w:spacing w:before="120"/>
        <w:rPr>
          <w:i/>
          <w:color w:val="000000" w:themeColor="text1"/>
        </w:rPr>
      </w:pPr>
      <w:r w:rsidRPr="002C367D">
        <w:rPr>
          <w:i/>
          <w:noProof/>
          <w:color w:val="000000" w:themeColor="text1"/>
        </w:rPr>
        <mc:AlternateContent>
          <mc:Choice Requires="wps">
            <w:drawing>
              <wp:anchor distT="45720" distB="45720" distL="114300" distR="114300" simplePos="0" relativeHeight="251658243" behindDoc="0" locked="0" layoutInCell="1" allowOverlap="1" wp14:anchorId="02ABCB60" wp14:editId="194FB1B2">
                <wp:simplePos x="0" y="0"/>
                <wp:positionH relativeFrom="margin">
                  <wp:posOffset>21590</wp:posOffset>
                </wp:positionH>
                <wp:positionV relativeFrom="paragraph">
                  <wp:posOffset>527050</wp:posOffset>
                </wp:positionV>
                <wp:extent cx="5801995" cy="1823085"/>
                <wp:effectExtent l="0" t="0" r="27305" b="2476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995" cy="1823085"/>
                        </a:xfrm>
                        <a:prstGeom prst="rect">
                          <a:avLst/>
                        </a:prstGeom>
                        <a:solidFill>
                          <a:srgbClr val="FFFFFF"/>
                        </a:solidFill>
                        <a:ln w="9525">
                          <a:solidFill>
                            <a:srgbClr val="000000"/>
                          </a:solidFill>
                          <a:miter lim="800000"/>
                          <a:headEnd/>
                          <a:tailEnd/>
                        </a:ln>
                      </wps:spPr>
                      <wps:txbx>
                        <w:txbxContent>
                          <w:p w14:paraId="590BBA2F" w14:textId="1AE2A6E1" w:rsidR="00543227" w:rsidRPr="00753F5C" w:rsidRDefault="00543227" w:rsidP="00543227">
                            <w:pPr>
                              <w:spacing w:before="120"/>
                              <w:rPr>
                                <w:i/>
                                <w:color w:val="000000" w:themeColor="text1"/>
                              </w:rPr>
                            </w:pPr>
                            <w:r w:rsidRPr="00753F5C">
                              <w:rPr>
                                <w:i/>
                                <w:color w:val="000000" w:themeColor="text1"/>
                              </w:rPr>
                              <w:t xml:space="preserve">INSTRUCTIONS TO </w:t>
                            </w:r>
                            <w:r w:rsidR="00A64EA0">
                              <w:rPr>
                                <w:i/>
                                <w:color w:val="000000" w:themeColor="text1"/>
                              </w:rPr>
                              <w:t>PROPOSER</w:t>
                            </w:r>
                            <w:r w:rsidRPr="00753F5C">
                              <w:rPr>
                                <w:i/>
                                <w:color w:val="000000" w:themeColor="text1"/>
                              </w:rPr>
                              <w:t>S: DELETE THIS BOX ONCE YOU HAVE COMPLETED THE DOCUMENT</w:t>
                            </w:r>
                          </w:p>
                          <w:p w14:paraId="31F27005" w14:textId="77777777" w:rsidR="00543227" w:rsidRPr="00753F5C" w:rsidRDefault="00543227" w:rsidP="00543227">
                            <w:pPr>
                              <w:rPr>
                                <w:i/>
                                <w:color w:val="000000" w:themeColor="text1"/>
                              </w:rPr>
                            </w:pPr>
                          </w:p>
                          <w:p w14:paraId="3CC04C94" w14:textId="2EA72333" w:rsidR="00543227" w:rsidRPr="00753F5C" w:rsidRDefault="00543227" w:rsidP="00543227">
                            <w:pPr>
                              <w:rPr>
                                <w:i/>
                                <w:color w:val="000000" w:themeColor="text1"/>
                              </w:rPr>
                            </w:pPr>
                            <w:r w:rsidRPr="00753F5C">
                              <w:rPr>
                                <w:i/>
                                <w:color w:val="000000" w:themeColor="text1"/>
                              </w:rPr>
                              <w:t xml:space="preserve">The </w:t>
                            </w:r>
                            <w:r w:rsidR="00A64EA0">
                              <w:rPr>
                                <w:i/>
                                <w:color w:val="000000" w:themeColor="text1"/>
                              </w:rPr>
                              <w:t>Proposer</w:t>
                            </w:r>
                            <w:r w:rsidRPr="00753F5C">
                              <w:rPr>
                                <w:i/>
                                <w:color w:val="000000" w:themeColor="text1"/>
                              </w:rPr>
                              <w:t xml:space="preserve"> must prepare this Letter of </w:t>
                            </w:r>
                            <w:r w:rsidR="0063235B">
                              <w:rPr>
                                <w:i/>
                                <w:color w:val="000000" w:themeColor="text1"/>
                              </w:rPr>
                              <w:t xml:space="preserve">Proposal </w:t>
                            </w:r>
                            <w:r w:rsidRPr="00753F5C">
                              <w:rPr>
                                <w:i/>
                                <w:color w:val="000000" w:themeColor="text1"/>
                              </w:rPr>
                              <w:t xml:space="preserve">on stationery with its letterhead clearly showing the </w:t>
                            </w:r>
                            <w:r w:rsidR="00A64EA0">
                              <w:rPr>
                                <w:i/>
                                <w:color w:val="000000" w:themeColor="text1"/>
                              </w:rPr>
                              <w:t>Proposer</w:t>
                            </w:r>
                            <w:r w:rsidRPr="00753F5C">
                              <w:rPr>
                                <w:i/>
                                <w:color w:val="000000" w:themeColor="text1"/>
                              </w:rPr>
                              <w:t>’s complete name and business address.</w:t>
                            </w:r>
                          </w:p>
                          <w:p w14:paraId="38469EA9" w14:textId="77777777" w:rsidR="00543227" w:rsidRPr="00753F5C" w:rsidRDefault="00543227" w:rsidP="00543227">
                            <w:pPr>
                              <w:rPr>
                                <w:i/>
                                <w:color w:val="000000" w:themeColor="text1"/>
                              </w:rPr>
                            </w:pPr>
                          </w:p>
                          <w:p w14:paraId="08418B85" w14:textId="5CFE1825" w:rsidR="00543227" w:rsidRDefault="00543227" w:rsidP="00543227">
                            <w:r w:rsidRPr="00753F5C">
                              <w:rPr>
                                <w:i/>
                                <w:color w:val="000000" w:themeColor="text1"/>
                                <w:u w:val="single"/>
                              </w:rPr>
                              <w:t>Note</w:t>
                            </w:r>
                            <w:r w:rsidRPr="00753F5C">
                              <w:rPr>
                                <w:i/>
                                <w:color w:val="000000" w:themeColor="text1"/>
                              </w:rPr>
                              <w:t xml:space="preserve">: All italicized text is to help </w:t>
                            </w:r>
                            <w:r w:rsidR="00A64EA0">
                              <w:rPr>
                                <w:i/>
                                <w:color w:val="000000" w:themeColor="text1"/>
                              </w:rPr>
                              <w:t>Proposer</w:t>
                            </w:r>
                            <w:r w:rsidRPr="00753F5C">
                              <w:rPr>
                                <w:i/>
                                <w:color w:val="000000" w:themeColor="text1"/>
                              </w:rPr>
                              <w:t xml:space="preserve">s in preparing this form.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ABCB60" id="Text Box 17" o:spid="_x0000_s1028" type="#_x0000_t202" style="position:absolute;left:0;text-align:left;margin-left:1.7pt;margin-top:41.5pt;width:456.85pt;height:143.5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">
                <v:textbox>
                  <w:txbxContent>
                    <w:p w14:paraId="590BBA2F" w14:textId="1AE2A6E1" w:rsidR="00543227" w:rsidRPr="00753F5C" w:rsidRDefault="00543227" w:rsidP="00543227">
                      <w:pPr>
                        <w:spacing w:before="120"/>
                        <w:rPr>
                          <w:i/>
                          <w:color w:val="000000" w:themeColor="text1"/>
                        </w:rPr>
                      </w:pPr>
                      <w:r w:rsidRPr="00753F5C">
                        <w:rPr>
                          <w:i/>
                          <w:color w:val="000000" w:themeColor="text1"/>
                        </w:rPr>
                        <w:t xml:space="preserve">INSTRUCTIONS TO </w:t>
                      </w:r>
                      <w:r w:rsidR="00A64EA0">
                        <w:rPr>
                          <w:i/>
                          <w:color w:val="000000" w:themeColor="text1"/>
                        </w:rPr>
                        <w:t>PROPOSER</w:t>
                      </w:r>
                      <w:r w:rsidRPr="00753F5C">
                        <w:rPr>
                          <w:i/>
                          <w:color w:val="000000" w:themeColor="text1"/>
                        </w:rPr>
                        <w:t>S: DELETE THIS BOX ONCE YOU HAVE COMPLETED THE DOCUMENT</w:t>
                      </w:r>
                    </w:p>
                    <w:p w14:paraId="31F27005" w14:textId="77777777" w:rsidR="00543227" w:rsidRPr="00753F5C" w:rsidRDefault="00543227" w:rsidP="00543227">
                      <w:pPr>
                        <w:rPr>
                          <w:i/>
                          <w:color w:val="000000" w:themeColor="text1"/>
                        </w:rPr>
                      </w:pPr>
                    </w:p>
                    <w:p w14:paraId="3CC04C94" w14:textId="2EA72333" w:rsidR="00543227" w:rsidRPr="00753F5C" w:rsidRDefault="00543227" w:rsidP="00543227">
                      <w:pPr>
                        <w:rPr>
                          <w:i/>
                          <w:color w:val="000000" w:themeColor="text1"/>
                        </w:rPr>
                      </w:pPr>
                      <w:r w:rsidRPr="00753F5C">
                        <w:rPr>
                          <w:i/>
                          <w:color w:val="000000" w:themeColor="text1"/>
                        </w:rPr>
                        <w:t xml:space="preserve">The </w:t>
                      </w:r>
                      <w:r w:rsidR="00A64EA0">
                        <w:rPr>
                          <w:i/>
                          <w:color w:val="000000" w:themeColor="text1"/>
                        </w:rPr>
                        <w:t>Proposer</w:t>
                      </w:r>
                      <w:r w:rsidRPr="00753F5C">
                        <w:rPr>
                          <w:i/>
                          <w:color w:val="000000" w:themeColor="text1"/>
                        </w:rPr>
                        <w:t xml:space="preserve"> must prepare this Letter of </w:t>
                      </w:r>
                      <w:r w:rsidR="0063235B">
                        <w:rPr>
                          <w:i/>
                          <w:color w:val="000000" w:themeColor="text1"/>
                        </w:rPr>
                        <w:t xml:space="preserve">Proposal </w:t>
                      </w:r>
                      <w:r w:rsidRPr="00753F5C">
                        <w:rPr>
                          <w:i/>
                          <w:color w:val="000000" w:themeColor="text1"/>
                        </w:rPr>
                        <w:t xml:space="preserve">on stationery with its letterhead clearly showing the </w:t>
                      </w:r>
                      <w:r w:rsidR="00A64EA0">
                        <w:rPr>
                          <w:i/>
                          <w:color w:val="000000" w:themeColor="text1"/>
                        </w:rPr>
                        <w:t>Proposer</w:t>
                      </w:r>
                      <w:r w:rsidRPr="00753F5C">
                        <w:rPr>
                          <w:i/>
                          <w:color w:val="000000" w:themeColor="text1"/>
                        </w:rPr>
                        <w:t>’s complete name and business address.</w:t>
                      </w:r>
                    </w:p>
                    <w:p w14:paraId="38469EA9" w14:textId="77777777" w:rsidR="00543227" w:rsidRPr="00753F5C" w:rsidRDefault="00543227" w:rsidP="00543227">
                      <w:pPr>
                        <w:rPr>
                          <w:i/>
                          <w:color w:val="000000" w:themeColor="text1"/>
                        </w:rPr>
                      </w:pPr>
                    </w:p>
                    <w:p w14:paraId="08418B85" w14:textId="5CFE1825" w:rsidR="00543227" w:rsidRDefault="00543227" w:rsidP="00543227">
                      <w:r w:rsidRPr="00753F5C">
                        <w:rPr>
                          <w:i/>
                          <w:color w:val="000000" w:themeColor="text1"/>
                          <w:u w:val="single"/>
                        </w:rPr>
                        <w:t>Note</w:t>
                      </w:r>
                      <w:r w:rsidRPr="00753F5C">
                        <w:rPr>
                          <w:i/>
                          <w:color w:val="000000" w:themeColor="text1"/>
                        </w:rPr>
                        <w:t xml:space="preserve">: All italicized text is to help </w:t>
                      </w:r>
                      <w:r w:rsidR="00A64EA0">
                        <w:rPr>
                          <w:i/>
                          <w:color w:val="000000" w:themeColor="text1"/>
                        </w:rPr>
                        <w:t>Proposer</w:t>
                      </w:r>
                      <w:r w:rsidRPr="00753F5C">
                        <w:rPr>
                          <w:i/>
                          <w:color w:val="000000" w:themeColor="text1"/>
                        </w:rPr>
                        <w:t xml:space="preserve">s in preparing this form. </w:t>
                      </w:r>
                    </w:p>
                  </w:txbxContent>
                </v:textbox>
                <w10:wrap type="square" anchorx="margin"/>
              </v:shape>
            </w:pict>
          </mc:Fallback>
        </mc:AlternateContent>
      </w:r>
    </w:p>
    <w:p w14:paraId="54B39401" w14:textId="404C2953" w:rsidR="00543227" w:rsidRPr="002C367D" w:rsidRDefault="00543227" w:rsidP="00EE79A1">
      <w:pPr>
        <w:spacing w:before="120"/>
        <w:rPr>
          <w:color w:val="000000" w:themeColor="text1"/>
        </w:rPr>
      </w:pPr>
    </w:p>
    <w:p w14:paraId="60415758" w14:textId="7AE7F62F" w:rsidR="00543227" w:rsidRPr="002C367D" w:rsidRDefault="00543227" w:rsidP="00543227">
      <w:pPr>
        <w:tabs>
          <w:tab w:val="right" w:pos="9000"/>
        </w:tabs>
      </w:pPr>
      <w:r w:rsidRPr="002C367D">
        <w:rPr>
          <w:b/>
        </w:rPr>
        <w:t xml:space="preserve">Date of this </w:t>
      </w:r>
      <w:r w:rsidR="001A3C52" w:rsidRPr="002C367D">
        <w:rPr>
          <w:b/>
        </w:rPr>
        <w:t>Proposal</w:t>
      </w:r>
      <w:r w:rsidRPr="002C367D">
        <w:rPr>
          <w:b/>
        </w:rPr>
        <w:t xml:space="preserve"> submission</w:t>
      </w:r>
      <w:r w:rsidRPr="002C367D">
        <w:t>: [</w:t>
      </w:r>
      <w:r w:rsidRPr="002C367D">
        <w:rPr>
          <w:i/>
        </w:rPr>
        <w:t xml:space="preserve">insert date (as day, month and year) of </w:t>
      </w:r>
      <w:r w:rsidR="001A3C52" w:rsidRPr="002C367D">
        <w:rPr>
          <w:i/>
        </w:rPr>
        <w:t>Proposal</w:t>
      </w:r>
      <w:r w:rsidRPr="002C367D">
        <w:rPr>
          <w:i/>
        </w:rPr>
        <w:t xml:space="preserve"> submission</w:t>
      </w:r>
      <w:r w:rsidRPr="002C367D">
        <w:t>]</w:t>
      </w:r>
    </w:p>
    <w:p w14:paraId="45C0A662" w14:textId="374F28A4" w:rsidR="00543227" w:rsidRPr="002C367D" w:rsidRDefault="00543227" w:rsidP="00543227">
      <w:pPr>
        <w:tabs>
          <w:tab w:val="right" w:pos="9000"/>
        </w:tabs>
      </w:pPr>
      <w:r w:rsidRPr="002C367D">
        <w:rPr>
          <w:b/>
        </w:rPr>
        <w:t xml:space="preserve">Request for </w:t>
      </w:r>
      <w:r w:rsidR="001A3C52" w:rsidRPr="002C367D">
        <w:rPr>
          <w:b/>
        </w:rPr>
        <w:t>Proposal</w:t>
      </w:r>
      <w:r w:rsidRPr="002C367D">
        <w:rPr>
          <w:b/>
        </w:rPr>
        <w:t xml:space="preserve"> No</w:t>
      </w:r>
      <w:r w:rsidRPr="002C367D">
        <w:t>.: [</w:t>
      </w:r>
      <w:r w:rsidRPr="002C367D">
        <w:rPr>
          <w:i/>
        </w:rPr>
        <w:t>insert identification</w:t>
      </w:r>
      <w:r w:rsidRPr="002C367D">
        <w:t>]</w:t>
      </w:r>
    </w:p>
    <w:p w14:paraId="0ABBC829" w14:textId="383C21F4" w:rsidR="00543227" w:rsidRPr="002C367D" w:rsidRDefault="00543227" w:rsidP="00543227">
      <w:r w:rsidRPr="002C367D">
        <w:rPr>
          <w:b/>
        </w:rPr>
        <w:t>Alternative No.</w:t>
      </w:r>
      <w:r w:rsidRPr="002C367D">
        <w:rPr>
          <w:iCs/>
        </w:rPr>
        <w:t>:</w:t>
      </w:r>
      <w:r w:rsidRPr="002C367D">
        <w:rPr>
          <w:i/>
          <w:iCs/>
        </w:rPr>
        <w:t xml:space="preserve"> </w:t>
      </w:r>
      <w:r w:rsidRPr="002C367D">
        <w:t>[</w:t>
      </w:r>
      <w:r w:rsidRPr="002C367D">
        <w:rPr>
          <w:i/>
        </w:rPr>
        <w:t xml:space="preserve">insert identification No if this is a </w:t>
      </w:r>
      <w:r w:rsidR="001A3C52" w:rsidRPr="002C367D">
        <w:rPr>
          <w:i/>
        </w:rPr>
        <w:t>Proposal</w:t>
      </w:r>
      <w:r w:rsidRPr="002C367D">
        <w:rPr>
          <w:i/>
        </w:rPr>
        <w:t xml:space="preserve"> for an alternative</w:t>
      </w:r>
      <w:r w:rsidRPr="002C367D">
        <w:t>]</w:t>
      </w:r>
    </w:p>
    <w:p w14:paraId="60FA761A" w14:textId="77777777" w:rsidR="00543227" w:rsidRPr="002C367D" w:rsidRDefault="00543227" w:rsidP="00543227"/>
    <w:p w14:paraId="0391BFE8" w14:textId="7D4C5CB4" w:rsidR="00543227" w:rsidRPr="002C367D" w:rsidRDefault="00543227" w:rsidP="00543227">
      <w:pPr>
        <w:rPr>
          <w:b/>
        </w:rPr>
      </w:pPr>
      <w:r w:rsidRPr="002C367D">
        <w:t xml:space="preserve">To: </w:t>
      </w:r>
      <w:r w:rsidRPr="002C367D">
        <w:rPr>
          <w:b/>
        </w:rPr>
        <w:t>[</w:t>
      </w:r>
      <w:r w:rsidRPr="002C367D">
        <w:rPr>
          <w:b/>
          <w:i/>
        </w:rPr>
        <w:t xml:space="preserve">insert complete name of </w:t>
      </w:r>
      <w:r w:rsidR="00187869" w:rsidRPr="002C367D">
        <w:rPr>
          <w:b/>
          <w:i/>
        </w:rPr>
        <w:t>Purchaser</w:t>
      </w:r>
      <w:r w:rsidRPr="002C367D">
        <w:rPr>
          <w:b/>
        </w:rPr>
        <w:t>]</w:t>
      </w:r>
    </w:p>
    <w:p w14:paraId="097BCF72" w14:textId="77777777" w:rsidR="00543227" w:rsidRPr="002C367D" w:rsidRDefault="00543227" w:rsidP="00543227"/>
    <w:p w14:paraId="6DD209AD" w14:textId="154B62D2" w:rsidR="00543227" w:rsidRPr="002C367D" w:rsidRDefault="00543227" w:rsidP="00543227">
      <w:r w:rsidRPr="002C367D">
        <w:t xml:space="preserve">We, the undersigned, hereby submit the second part of our </w:t>
      </w:r>
      <w:r w:rsidR="001A3C52" w:rsidRPr="002C367D">
        <w:t>Proposal</w:t>
      </w:r>
      <w:r w:rsidRPr="002C367D">
        <w:t xml:space="preserve">, the </w:t>
      </w:r>
      <w:r w:rsidR="001A3C52" w:rsidRPr="002C367D">
        <w:t>Proposal</w:t>
      </w:r>
      <w:r w:rsidRPr="002C367D">
        <w:t xml:space="preserve"> Price and Priced Activity Schedule. This accompanies the Letter of </w:t>
      </w:r>
      <w:r w:rsidR="001A3C52" w:rsidRPr="002C367D">
        <w:t>Proposal</w:t>
      </w:r>
      <w:r w:rsidRPr="002C367D">
        <w:t>- Technical Part.</w:t>
      </w:r>
    </w:p>
    <w:p w14:paraId="2DCA13B5" w14:textId="77777777" w:rsidR="00543227" w:rsidRPr="002C367D" w:rsidRDefault="00543227" w:rsidP="00543227"/>
    <w:p w14:paraId="3C62C2EC" w14:textId="0954FD05" w:rsidR="00543227" w:rsidRPr="002C367D" w:rsidRDefault="00543227" w:rsidP="00543227">
      <w:r w:rsidRPr="002C367D">
        <w:t xml:space="preserve">In submitting our </w:t>
      </w:r>
      <w:r w:rsidR="001A3C52" w:rsidRPr="002C367D">
        <w:t>Proposal</w:t>
      </w:r>
      <w:r w:rsidRPr="002C367D">
        <w:t>, we make the following additional declarations:</w:t>
      </w:r>
    </w:p>
    <w:p w14:paraId="33DCAC1B" w14:textId="77777777" w:rsidR="00543227" w:rsidRPr="002C367D" w:rsidRDefault="00543227" w:rsidP="00543227">
      <w:pPr>
        <w:ind w:left="720"/>
      </w:pPr>
    </w:p>
    <w:p w14:paraId="33C34F84" w14:textId="61F9F1B4" w:rsidR="00543227" w:rsidRPr="002C367D" w:rsidRDefault="001A3C52" w:rsidP="00394921">
      <w:pPr>
        <w:numPr>
          <w:ilvl w:val="0"/>
          <w:numId w:val="71"/>
        </w:numPr>
        <w:tabs>
          <w:tab w:val="right" w:pos="9000"/>
        </w:tabs>
        <w:suppressAutoHyphens w:val="0"/>
        <w:spacing w:before="60" w:after="60"/>
      </w:pPr>
      <w:r w:rsidRPr="002C367D">
        <w:rPr>
          <w:b/>
          <w:color w:val="000000" w:themeColor="text1"/>
        </w:rPr>
        <w:t>Proposal</w:t>
      </w:r>
      <w:r w:rsidR="00543227" w:rsidRPr="002C367D">
        <w:rPr>
          <w:b/>
          <w:color w:val="000000" w:themeColor="text1"/>
        </w:rPr>
        <w:t xml:space="preserve"> Validity</w:t>
      </w:r>
      <w:r w:rsidR="00543227" w:rsidRPr="002C367D">
        <w:rPr>
          <w:color w:val="000000" w:themeColor="text1"/>
        </w:rPr>
        <w:t xml:space="preserve">: Our </w:t>
      </w:r>
      <w:r w:rsidRPr="002C367D">
        <w:rPr>
          <w:color w:val="000000" w:themeColor="text1"/>
        </w:rPr>
        <w:t>Proposal</w:t>
      </w:r>
      <w:r w:rsidR="00543227" w:rsidRPr="002C367D">
        <w:rPr>
          <w:color w:val="000000" w:themeColor="text1"/>
        </w:rPr>
        <w:t xml:space="preserve"> shall be valid </w:t>
      </w:r>
      <w:r w:rsidR="00543227" w:rsidRPr="002C367D">
        <w:t xml:space="preserve">until </w:t>
      </w:r>
      <w:r w:rsidR="00543227" w:rsidRPr="002C367D">
        <w:rPr>
          <w:i/>
        </w:rPr>
        <w:t>[insert day, month and year in accordance with IT</w:t>
      </w:r>
      <w:r w:rsidR="0063235B" w:rsidRPr="002C367D">
        <w:rPr>
          <w:i/>
        </w:rPr>
        <w:t>P</w:t>
      </w:r>
      <w:r w:rsidR="00543227" w:rsidRPr="002C367D">
        <w:rPr>
          <w:i/>
        </w:rPr>
        <w:t xml:space="preserve"> 19.1]</w:t>
      </w:r>
      <w:r w:rsidR="00543227" w:rsidRPr="002C367D">
        <w:rPr>
          <w:color w:val="000000" w:themeColor="text1"/>
        </w:rPr>
        <w:t xml:space="preserve">, and it shall remain binding upon us and may be accepted at any time </w:t>
      </w:r>
      <w:r w:rsidR="00543227" w:rsidRPr="002C367D">
        <w:rPr>
          <w:noProof/>
        </w:rPr>
        <w:t>on or before this date</w:t>
      </w:r>
      <w:r w:rsidR="00543227" w:rsidRPr="002C367D">
        <w:t>;</w:t>
      </w:r>
    </w:p>
    <w:p w14:paraId="66CE4E45" w14:textId="77777777" w:rsidR="00543227" w:rsidRPr="002C367D" w:rsidRDefault="00543227" w:rsidP="00543227">
      <w:pPr>
        <w:spacing w:after="200"/>
        <w:ind w:left="432"/>
        <w:contextualSpacing/>
      </w:pPr>
    </w:p>
    <w:p w14:paraId="139DACAC" w14:textId="1D9D6592" w:rsidR="00543227" w:rsidRPr="002C367D" w:rsidRDefault="00543227" w:rsidP="00394921">
      <w:pPr>
        <w:numPr>
          <w:ilvl w:val="0"/>
          <w:numId w:val="71"/>
        </w:numPr>
        <w:suppressAutoHyphens w:val="0"/>
        <w:spacing w:after="200"/>
        <w:jc w:val="left"/>
        <w:rPr>
          <w:bCs/>
        </w:rPr>
      </w:pPr>
      <w:r w:rsidRPr="002C367D">
        <w:rPr>
          <w:b/>
          <w:bCs/>
        </w:rPr>
        <w:t>Total Price</w:t>
      </w:r>
      <w:r w:rsidRPr="002C367D">
        <w:rPr>
          <w:bCs/>
        </w:rPr>
        <w:t xml:space="preserve">: The total price of our </w:t>
      </w:r>
      <w:r w:rsidR="001A3C52" w:rsidRPr="002C367D">
        <w:rPr>
          <w:bCs/>
        </w:rPr>
        <w:t>Proposal</w:t>
      </w:r>
      <w:r w:rsidRPr="002C367D">
        <w:rPr>
          <w:bCs/>
        </w:rPr>
        <w:t>, excluding any discounts offered in item (c) below is: [Insert one of the options below as appropriate]</w:t>
      </w:r>
    </w:p>
    <w:p w14:paraId="22F602C6" w14:textId="6ABBE8DE" w:rsidR="00543227" w:rsidRPr="002C367D" w:rsidRDefault="00543227" w:rsidP="00543227">
      <w:pPr>
        <w:spacing w:after="200"/>
        <w:ind w:left="720"/>
        <w:rPr>
          <w:u w:val="single"/>
        </w:rPr>
      </w:pPr>
      <w:r w:rsidRPr="002C367D">
        <w:rPr>
          <w:i/>
        </w:rPr>
        <w:t>[Option 1, in case of one lot:]</w:t>
      </w:r>
      <w:r w:rsidRPr="002C367D">
        <w:t xml:space="preserve">  Total price is: </w:t>
      </w:r>
      <w:r w:rsidRPr="002C367D">
        <w:rPr>
          <w:u w:val="single"/>
        </w:rPr>
        <w:t>[</w:t>
      </w:r>
      <w:r w:rsidRPr="002C367D">
        <w:rPr>
          <w:i/>
          <w:u w:val="single"/>
        </w:rPr>
        <w:t xml:space="preserve">insert the total price of the </w:t>
      </w:r>
      <w:r w:rsidR="001A3C52" w:rsidRPr="002C367D">
        <w:rPr>
          <w:i/>
          <w:u w:val="single"/>
        </w:rPr>
        <w:t>Proposal</w:t>
      </w:r>
      <w:r w:rsidRPr="002C367D">
        <w:rPr>
          <w:i/>
          <w:u w:val="single"/>
        </w:rPr>
        <w:t xml:space="preserve"> in words and figures, indicating the various amounts and the respective currencies</w:t>
      </w:r>
      <w:r w:rsidRPr="002C367D">
        <w:rPr>
          <w:u w:val="single"/>
        </w:rPr>
        <w:t>];</w:t>
      </w:r>
    </w:p>
    <w:p w14:paraId="52D539EC" w14:textId="77777777" w:rsidR="00543227" w:rsidRPr="002C367D" w:rsidRDefault="00543227" w:rsidP="00543227">
      <w:pPr>
        <w:spacing w:after="200"/>
        <w:ind w:left="720"/>
      </w:pPr>
      <w:r w:rsidRPr="002C367D">
        <w:t xml:space="preserve">Or </w:t>
      </w:r>
    </w:p>
    <w:p w14:paraId="591C0453" w14:textId="77777777" w:rsidR="00543227" w:rsidRPr="002C367D" w:rsidRDefault="00543227" w:rsidP="00543227">
      <w:pPr>
        <w:spacing w:after="200"/>
        <w:ind w:left="720"/>
      </w:pPr>
      <w:r w:rsidRPr="002C367D">
        <w:rPr>
          <w:i/>
        </w:rPr>
        <w:t>[Option 2, in case of multiple lots:]</w:t>
      </w:r>
      <w:r w:rsidRPr="002C367D">
        <w:t xml:space="preserve"> (a) Total price of each lot [</w:t>
      </w:r>
      <w:r w:rsidRPr="002C367D">
        <w:rPr>
          <w:i/>
        </w:rPr>
        <w:t>insert the total price of each lot in words and figures, indicating the various amounts and the respective currencies</w:t>
      </w:r>
      <w:r w:rsidRPr="002C367D">
        <w:t>]; and (b) Total price of all lots (sum of all lots) [</w:t>
      </w:r>
      <w:r w:rsidRPr="002C367D">
        <w:rPr>
          <w:i/>
        </w:rPr>
        <w:t>insert the total price of all lots in words and figures, indicating the various amounts and the respective currencies</w:t>
      </w:r>
      <w:r w:rsidRPr="002C367D">
        <w:t>];</w:t>
      </w:r>
    </w:p>
    <w:p w14:paraId="22DECC14" w14:textId="77777777" w:rsidR="00543227" w:rsidRPr="002C367D" w:rsidRDefault="00543227" w:rsidP="00394921">
      <w:pPr>
        <w:numPr>
          <w:ilvl w:val="0"/>
          <w:numId w:val="71"/>
        </w:numPr>
        <w:suppressAutoHyphens w:val="0"/>
        <w:spacing w:after="200"/>
        <w:jc w:val="left"/>
      </w:pPr>
      <w:r w:rsidRPr="002C367D">
        <w:rPr>
          <w:b/>
        </w:rPr>
        <w:t>Discounts:</w:t>
      </w:r>
      <w:r w:rsidRPr="002C367D">
        <w:t xml:space="preserve"> The discounts offered and the methodology for their application are: </w:t>
      </w:r>
    </w:p>
    <w:p w14:paraId="5847F2A1" w14:textId="77777777" w:rsidR="00543227" w:rsidRPr="002C367D" w:rsidRDefault="00543227" w:rsidP="00543227">
      <w:pPr>
        <w:spacing w:after="200"/>
        <w:ind w:left="864" w:hanging="432"/>
      </w:pPr>
      <w:r w:rsidRPr="002C367D">
        <w:t>(i) The discounts offered are: [</w:t>
      </w:r>
      <w:r w:rsidRPr="002C367D">
        <w:rPr>
          <w:i/>
        </w:rPr>
        <w:t>Specify in detail each discount offered</w:t>
      </w:r>
      <w:r w:rsidRPr="002C367D">
        <w:t>]</w:t>
      </w:r>
    </w:p>
    <w:p w14:paraId="5B3402BF" w14:textId="77777777" w:rsidR="00543227" w:rsidRPr="002C367D" w:rsidRDefault="00543227" w:rsidP="00543227">
      <w:pPr>
        <w:spacing w:after="200"/>
        <w:ind w:left="864" w:hanging="432"/>
      </w:pPr>
      <w:r w:rsidRPr="002C367D">
        <w:lastRenderedPageBreak/>
        <w:t>(ii) The exact method of calculations to determine the net price after application of discounts is shown below: [</w:t>
      </w:r>
      <w:r w:rsidRPr="002C367D">
        <w:rPr>
          <w:i/>
        </w:rPr>
        <w:t>Specify in detail the method that shall be used to apply the discounts</w:t>
      </w:r>
      <w:r w:rsidRPr="002C367D">
        <w:t>];</w:t>
      </w:r>
    </w:p>
    <w:p w14:paraId="755A47AE" w14:textId="204F4B14" w:rsidR="00543227" w:rsidRPr="002C367D" w:rsidRDefault="00543227" w:rsidP="00394921">
      <w:pPr>
        <w:numPr>
          <w:ilvl w:val="0"/>
          <w:numId w:val="71"/>
        </w:numPr>
        <w:suppressAutoHyphens w:val="0"/>
        <w:spacing w:after="200"/>
        <w:jc w:val="left"/>
      </w:pPr>
      <w:r w:rsidRPr="002C367D">
        <w:rPr>
          <w:b/>
        </w:rPr>
        <w:t xml:space="preserve">Commissions, </w:t>
      </w:r>
      <w:r w:rsidRPr="002C367D">
        <w:t>gratuities</w:t>
      </w:r>
      <w:r w:rsidRPr="002C367D">
        <w:rPr>
          <w:b/>
        </w:rPr>
        <w:t xml:space="preserve"> and fees:</w:t>
      </w:r>
      <w:r w:rsidRPr="002C367D">
        <w:t xml:space="preserve"> We have paid, or will pay the following commissions, gratuities, or fees with respect to the </w:t>
      </w:r>
      <w:r w:rsidR="001A3C52" w:rsidRPr="002C367D">
        <w:t xml:space="preserve">procurement </w:t>
      </w:r>
      <w:r w:rsidRPr="002C367D">
        <w:t>process or execution of the Contract: [</w:t>
      </w:r>
      <w:r w:rsidRPr="002C367D">
        <w:rPr>
          <w:i/>
        </w:rPr>
        <w:t>insert complete name of each Recipient, its full address, the reason for which each commission or gratuity was paid and the amount and currency of each such commission or gratuity</w:t>
      </w:r>
      <w:r w:rsidRPr="002C367D">
        <w:t>].</w:t>
      </w:r>
    </w:p>
    <w:p w14:paraId="237CC670" w14:textId="77777777" w:rsidR="00543227" w:rsidRPr="002C367D" w:rsidRDefault="00543227" w:rsidP="00543227">
      <w:pPr>
        <w:spacing w:after="200"/>
        <w:ind w:left="432"/>
        <w:contextualSpacing/>
      </w:pPr>
      <w:r w:rsidRPr="002C367D">
        <w:t xml:space="preserve">    </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2520"/>
        <w:gridCol w:w="2070"/>
        <w:gridCol w:w="1548"/>
      </w:tblGrid>
      <w:tr w:rsidR="00543227" w:rsidRPr="002C367D" w14:paraId="0824EA73" w14:textId="77777777" w:rsidTr="00543227">
        <w:tc>
          <w:tcPr>
            <w:tcW w:w="2520" w:type="dxa"/>
            <w:tcBorders>
              <w:top w:val="single" w:sz="4" w:space="0" w:color="auto"/>
              <w:left w:val="single" w:sz="4" w:space="0" w:color="auto"/>
              <w:bottom w:val="single" w:sz="4" w:space="0" w:color="auto"/>
              <w:right w:val="single" w:sz="4" w:space="0" w:color="auto"/>
            </w:tcBorders>
            <w:hideMark/>
          </w:tcPr>
          <w:p w14:paraId="04D583A5" w14:textId="77777777" w:rsidR="00543227" w:rsidRPr="002C367D" w:rsidRDefault="00543227" w:rsidP="00543227">
            <w:pPr>
              <w:spacing w:line="256" w:lineRule="auto"/>
            </w:pPr>
            <w:r w:rsidRPr="002C367D">
              <w:t>Name of Recipient</w:t>
            </w:r>
          </w:p>
        </w:tc>
        <w:tc>
          <w:tcPr>
            <w:tcW w:w="2520" w:type="dxa"/>
            <w:tcBorders>
              <w:top w:val="single" w:sz="4" w:space="0" w:color="auto"/>
              <w:left w:val="single" w:sz="4" w:space="0" w:color="auto"/>
              <w:bottom w:val="single" w:sz="4" w:space="0" w:color="auto"/>
              <w:right w:val="single" w:sz="4" w:space="0" w:color="auto"/>
            </w:tcBorders>
            <w:hideMark/>
          </w:tcPr>
          <w:p w14:paraId="0E27F2F6" w14:textId="77777777" w:rsidR="00543227" w:rsidRPr="002C367D" w:rsidRDefault="00543227" w:rsidP="00543227">
            <w:pPr>
              <w:spacing w:line="256" w:lineRule="auto"/>
            </w:pPr>
            <w:r w:rsidRPr="002C367D">
              <w:t>Address</w:t>
            </w:r>
          </w:p>
        </w:tc>
        <w:tc>
          <w:tcPr>
            <w:tcW w:w="2070" w:type="dxa"/>
            <w:tcBorders>
              <w:top w:val="single" w:sz="4" w:space="0" w:color="auto"/>
              <w:left w:val="single" w:sz="4" w:space="0" w:color="auto"/>
              <w:bottom w:val="single" w:sz="4" w:space="0" w:color="auto"/>
              <w:right w:val="single" w:sz="4" w:space="0" w:color="auto"/>
            </w:tcBorders>
            <w:hideMark/>
          </w:tcPr>
          <w:p w14:paraId="2DA08CAD" w14:textId="77777777" w:rsidR="00543227" w:rsidRPr="002C367D" w:rsidRDefault="00543227" w:rsidP="00543227">
            <w:pPr>
              <w:spacing w:line="256" w:lineRule="auto"/>
            </w:pPr>
            <w:r w:rsidRPr="002C367D">
              <w:t>Reason</w:t>
            </w:r>
          </w:p>
        </w:tc>
        <w:tc>
          <w:tcPr>
            <w:tcW w:w="1548" w:type="dxa"/>
            <w:tcBorders>
              <w:top w:val="single" w:sz="4" w:space="0" w:color="auto"/>
              <w:left w:val="single" w:sz="4" w:space="0" w:color="auto"/>
              <w:bottom w:val="single" w:sz="4" w:space="0" w:color="auto"/>
              <w:right w:val="single" w:sz="4" w:space="0" w:color="auto"/>
            </w:tcBorders>
            <w:hideMark/>
          </w:tcPr>
          <w:p w14:paraId="0341A35D" w14:textId="77777777" w:rsidR="00543227" w:rsidRPr="002C367D" w:rsidRDefault="00543227" w:rsidP="00543227">
            <w:pPr>
              <w:spacing w:line="256" w:lineRule="auto"/>
            </w:pPr>
            <w:r w:rsidRPr="002C367D">
              <w:t>Amount</w:t>
            </w:r>
          </w:p>
        </w:tc>
      </w:tr>
      <w:tr w:rsidR="00543227" w:rsidRPr="002C367D" w14:paraId="0EB0AD09" w14:textId="77777777" w:rsidTr="00543227">
        <w:tc>
          <w:tcPr>
            <w:tcW w:w="2520" w:type="dxa"/>
            <w:tcBorders>
              <w:top w:val="single" w:sz="4" w:space="0" w:color="auto"/>
              <w:left w:val="single" w:sz="4" w:space="0" w:color="auto"/>
              <w:bottom w:val="single" w:sz="4" w:space="0" w:color="auto"/>
              <w:right w:val="single" w:sz="4" w:space="0" w:color="auto"/>
            </w:tcBorders>
          </w:tcPr>
          <w:p w14:paraId="0B42F215" w14:textId="77777777" w:rsidR="00543227" w:rsidRPr="002C367D" w:rsidRDefault="00543227" w:rsidP="00543227">
            <w:pPr>
              <w:spacing w:line="256" w:lineRule="auto"/>
              <w:rPr>
                <w:u w:val="single"/>
              </w:rPr>
            </w:pPr>
          </w:p>
        </w:tc>
        <w:tc>
          <w:tcPr>
            <w:tcW w:w="2520" w:type="dxa"/>
            <w:tcBorders>
              <w:top w:val="single" w:sz="4" w:space="0" w:color="auto"/>
              <w:left w:val="single" w:sz="4" w:space="0" w:color="auto"/>
              <w:bottom w:val="single" w:sz="4" w:space="0" w:color="auto"/>
              <w:right w:val="single" w:sz="4" w:space="0" w:color="auto"/>
            </w:tcBorders>
          </w:tcPr>
          <w:p w14:paraId="224DD1DC" w14:textId="77777777" w:rsidR="00543227" w:rsidRPr="002C367D" w:rsidRDefault="00543227" w:rsidP="00543227">
            <w:pPr>
              <w:spacing w:line="256" w:lineRule="auto"/>
              <w:rPr>
                <w:u w:val="single"/>
              </w:rPr>
            </w:pPr>
          </w:p>
        </w:tc>
        <w:tc>
          <w:tcPr>
            <w:tcW w:w="2070" w:type="dxa"/>
            <w:tcBorders>
              <w:top w:val="single" w:sz="4" w:space="0" w:color="auto"/>
              <w:left w:val="single" w:sz="4" w:space="0" w:color="auto"/>
              <w:bottom w:val="single" w:sz="4" w:space="0" w:color="auto"/>
              <w:right w:val="single" w:sz="4" w:space="0" w:color="auto"/>
            </w:tcBorders>
          </w:tcPr>
          <w:p w14:paraId="1E789F06" w14:textId="77777777" w:rsidR="00543227" w:rsidRPr="002C367D" w:rsidRDefault="00543227" w:rsidP="00543227">
            <w:pPr>
              <w:spacing w:line="256" w:lineRule="auto"/>
              <w:rPr>
                <w:u w:val="single"/>
              </w:rPr>
            </w:pPr>
          </w:p>
        </w:tc>
        <w:tc>
          <w:tcPr>
            <w:tcW w:w="1548" w:type="dxa"/>
            <w:tcBorders>
              <w:top w:val="single" w:sz="4" w:space="0" w:color="auto"/>
              <w:left w:val="single" w:sz="4" w:space="0" w:color="auto"/>
              <w:bottom w:val="single" w:sz="4" w:space="0" w:color="auto"/>
              <w:right w:val="single" w:sz="4" w:space="0" w:color="auto"/>
            </w:tcBorders>
          </w:tcPr>
          <w:p w14:paraId="14795B4F" w14:textId="77777777" w:rsidR="00543227" w:rsidRPr="002C367D" w:rsidRDefault="00543227" w:rsidP="00543227">
            <w:pPr>
              <w:spacing w:line="256" w:lineRule="auto"/>
              <w:rPr>
                <w:u w:val="single"/>
              </w:rPr>
            </w:pPr>
          </w:p>
        </w:tc>
      </w:tr>
      <w:tr w:rsidR="00543227" w:rsidRPr="002C367D" w14:paraId="22C811E0" w14:textId="77777777" w:rsidTr="00543227">
        <w:tc>
          <w:tcPr>
            <w:tcW w:w="2520" w:type="dxa"/>
            <w:tcBorders>
              <w:top w:val="single" w:sz="4" w:space="0" w:color="auto"/>
              <w:left w:val="single" w:sz="4" w:space="0" w:color="auto"/>
              <w:bottom w:val="single" w:sz="4" w:space="0" w:color="auto"/>
              <w:right w:val="single" w:sz="4" w:space="0" w:color="auto"/>
            </w:tcBorders>
          </w:tcPr>
          <w:p w14:paraId="2AEAE2C0" w14:textId="77777777" w:rsidR="00543227" w:rsidRPr="002C367D" w:rsidRDefault="00543227" w:rsidP="00543227">
            <w:pPr>
              <w:spacing w:line="256" w:lineRule="auto"/>
              <w:rPr>
                <w:u w:val="single"/>
              </w:rPr>
            </w:pPr>
          </w:p>
        </w:tc>
        <w:tc>
          <w:tcPr>
            <w:tcW w:w="2520" w:type="dxa"/>
            <w:tcBorders>
              <w:top w:val="single" w:sz="4" w:space="0" w:color="auto"/>
              <w:left w:val="single" w:sz="4" w:space="0" w:color="auto"/>
              <w:bottom w:val="single" w:sz="4" w:space="0" w:color="auto"/>
              <w:right w:val="single" w:sz="4" w:space="0" w:color="auto"/>
            </w:tcBorders>
          </w:tcPr>
          <w:p w14:paraId="1009A73C" w14:textId="77777777" w:rsidR="00543227" w:rsidRPr="002C367D" w:rsidRDefault="00543227" w:rsidP="00543227">
            <w:pPr>
              <w:spacing w:line="256" w:lineRule="auto"/>
              <w:rPr>
                <w:u w:val="single"/>
              </w:rPr>
            </w:pPr>
          </w:p>
        </w:tc>
        <w:tc>
          <w:tcPr>
            <w:tcW w:w="2070" w:type="dxa"/>
            <w:tcBorders>
              <w:top w:val="single" w:sz="4" w:space="0" w:color="auto"/>
              <w:left w:val="single" w:sz="4" w:space="0" w:color="auto"/>
              <w:bottom w:val="single" w:sz="4" w:space="0" w:color="auto"/>
              <w:right w:val="single" w:sz="4" w:space="0" w:color="auto"/>
            </w:tcBorders>
          </w:tcPr>
          <w:p w14:paraId="5D616736" w14:textId="77777777" w:rsidR="00543227" w:rsidRPr="002C367D" w:rsidRDefault="00543227" w:rsidP="00543227">
            <w:pPr>
              <w:spacing w:line="256" w:lineRule="auto"/>
              <w:rPr>
                <w:u w:val="single"/>
              </w:rPr>
            </w:pPr>
          </w:p>
        </w:tc>
        <w:tc>
          <w:tcPr>
            <w:tcW w:w="1548" w:type="dxa"/>
            <w:tcBorders>
              <w:top w:val="single" w:sz="4" w:space="0" w:color="auto"/>
              <w:left w:val="single" w:sz="4" w:space="0" w:color="auto"/>
              <w:bottom w:val="single" w:sz="4" w:space="0" w:color="auto"/>
              <w:right w:val="single" w:sz="4" w:space="0" w:color="auto"/>
            </w:tcBorders>
          </w:tcPr>
          <w:p w14:paraId="7CC16837" w14:textId="77777777" w:rsidR="00543227" w:rsidRPr="002C367D" w:rsidRDefault="00543227" w:rsidP="00543227">
            <w:pPr>
              <w:spacing w:line="256" w:lineRule="auto"/>
              <w:rPr>
                <w:u w:val="single"/>
              </w:rPr>
            </w:pPr>
          </w:p>
        </w:tc>
      </w:tr>
      <w:tr w:rsidR="00543227" w:rsidRPr="002C367D" w14:paraId="1984A313" w14:textId="77777777" w:rsidTr="00543227">
        <w:tc>
          <w:tcPr>
            <w:tcW w:w="2520" w:type="dxa"/>
            <w:tcBorders>
              <w:top w:val="single" w:sz="4" w:space="0" w:color="auto"/>
              <w:left w:val="single" w:sz="4" w:space="0" w:color="auto"/>
              <w:bottom w:val="single" w:sz="4" w:space="0" w:color="auto"/>
              <w:right w:val="single" w:sz="4" w:space="0" w:color="auto"/>
            </w:tcBorders>
          </w:tcPr>
          <w:p w14:paraId="706276A5" w14:textId="77777777" w:rsidR="00543227" w:rsidRPr="002C367D" w:rsidRDefault="00543227" w:rsidP="00543227">
            <w:pPr>
              <w:spacing w:line="256" w:lineRule="auto"/>
              <w:rPr>
                <w:u w:val="single"/>
              </w:rPr>
            </w:pPr>
          </w:p>
        </w:tc>
        <w:tc>
          <w:tcPr>
            <w:tcW w:w="2520" w:type="dxa"/>
            <w:tcBorders>
              <w:top w:val="single" w:sz="4" w:space="0" w:color="auto"/>
              <w:left w:val="single" w:sz="4" w:space="0" w:color="auto"/>
              <w:bottom w:val="single" w:sz="4" w:space="0" w:color="auto"/>
              <w:right w:val="single" w:sz="4" w:space="0" w:color="auto"/>
            </w:tcBorders>
          </w:tcPr>
          <w:p w14:paraId="0C6E8198" w14:textId="77777777" w:rsidR="00543227" w:rsidRPr="002C367D" w:rsidRDefault="00543227" w:rsidP="00543227">
            <w:pPr>
              <w:spacing w:line="256" w:lineRule="auto"/>
              <w:rPr>
                <w:u w:val="single"/>
              </w:rPr>
            </w:pPr>
          </w:p>
        </w:tc>
        <w:tc>
          <w:tcPr>
            <w:tcW w:w="2070" w:type="dxa"/>
            <w:tcBorders>
              <w:top w:val="single" w:sz="4" w:space="0" w:color="auto"/>
              <w:left w:val="single" w:sz="4" w:space="0" w:color="auto"/>
              <w:bottom w:val="single" w:sz="4" w:space="0" w:color="auto"/>
              <w:right w:val="single" w:sz="4" w:space="0" w:color="auto"/>
            </w:tcBorders>
          </w:tcPr>
          <w:p w14:paraId="066E5C32" w14:textId="77777777" w:rsidR="00543227" w:rsidRPr="002C367D" w:rsidRDefault="00543227" w:rsidP="00543227">
            <w:pPr>
              <w:spacing w:line="256" w:lineRule="auto"/>
              <w:rPr>
                <w:u w:val="single"/>
              </w:rPr>
            </w:pPr>
          </w:p>
        </w:tc>
        <w:tc>
          <w:tcPr>
            <w:tcW w:w="1548" w:type="dxa"/>
            <w:tcBorders>
              <w:top w:val="single" w:sz="4" w:space="0" w:color="auto"/>
              <w:left w:val="single" w:sz="4" w:space="0" w:color="auto"/>
              <w:bottom w:val="single" w:sz="4" w:space="0" w:color="auto"/>
              <w:right w:val="single" w:sz="4" w:space="0" w:color="auto"/>
            </w:tcBorders>
          </w:tcPr>
          <w:p w14:paraId="52D39193" w14:textId="77777777" w:rsidR="00543227" w:rsidRPr="002C367D" w:rsidRDefault="00543227" w:rsidP="00543227">
            <w:pPr>
              <w:spacing w:line="256" w:lineRule="auto"/>
              <w:rPr>
                <w:u w:val="single"/>
              </w:rPr>
            </w:pPr>
          </w:p>
        </w:tc>
      </w:tr>
      <w:tr w:rsidR="00543227" w:rsidRPr="002C367D" w14:paraId="60B9D464" w14:textId="77777777" w:rsidTr="00543227">
        <w:tc>
          <w:tcPr>
            <w:tcW w:w="2520" w:type="dxa"/>
            <w:tcBorders>
              <w:top w:val="single" w:sz="4" w:space="0" w:color="auto"/>
              <w:left w:val="single" w:sz="4" w:space="0" w:color="auto"/>
              <w:bottom w:val="single" w:sz="4" w:space="0" w:color="auto"/>
              <w:right w:val="single" w:sz="4" w:space="0" w:color="auto"/>
            </w:tcBorders>
          </w:tcPr>
          <w:p w14:paraId="1070CE3F" w14:textId="77777777" w:rsidR="00543227" w:rsidRPr="002C367D" w:rsidRDefault="00543227" w:rsidP="00543227">
            <w:pPr>
              <w:spacing w:line="256" w:lineRule="auto"/>
              <w:rPr>
                <w:u w:val="single"/>
              </w:rPr>
            </w:pPr>
          </w:p>
        </w:tc>
        <w:tc>
          <w:tcPr>
            <w:tcW w:w="2520" w:type="dxa"/>
            <w:tcBorders>
              <w:top w:val="single" w:sz="4" w:space="0" w:color="auto"/>
              <w:left w:val="single" w:sz="4" w:space="0" w:color="auto"/>
              <w:bottom w:val="single" w:sz="4" w:space="0" w:color="auto"/>
              <w:right w:val="single" w:sz="4" w:space="0" w:color="auto"/>
            </w:tcBorders>
          </w:tcPr>
          <w:p w14:paraId="52A4FF28" w14:textId="77777777" w:rsidR="00543227" w:rsidRPr="002C367D" w:rsidRDefault="00543227" w:rsidP="00543227">
            <w:pPr>
              <w:spacing w:line="256" w:lineRule="auto"/>
              <w:rPr>
                <w:u w:val="single"/>
              </w:rPr>
            </w:pPr>
          </w:p>
        </w:tc>
        <w:tc>
          <w:tcPr>
            <w:tcW w:w="2070" w:type="dxa"/>
            <w:tcBorders>
              <w:top w:val="single" w:sz="4" w:space="0" w:color="auto"/>
              <w:left w:val="single" w:sz="4" w:space="0" w:color="auto"/>
              <w:bottom w:val="single" w:sz="4" w:space="0" w:color="auto"/>
              <w:right w:val="single" w:sz="4" w:space="0" w:color="auto"/>
            </w:tcBorders>
          </w:tcPr>
          <w:p w14:paraId="1EDD8B2F" w14:textId="77777777" w:rsidR="00543227" w:rsidRPr="002C367D" w:rsidRDefault="00543227" w:rsidP="00543227">
            <w:pPr>
              <w:spacing w:line="256" w:lineRule="auto"/>
              <w:rPr>
                <w:u w:val="single"/>
              </w:rPr>
            </w:pPr>
          </w:p>
        </w:tc>
        <w:tc>
          <w:tcPr>
            <w:tcW w:w="1548" w:type="dxa"/>
            <w:tcBorders>
              <w:top w:val="single" w:sz="4" w:space="0" w:color="auto"/>
              <w:left w:val="single" w:sz="4" w:space="0" w:color="auto"/>
              <w:bottom w:val="single" w:sz="4" w:space="0" w:color="auto"/>
              <w:right w:val="single" w:sz="4" w:space="0" w:color="auto"/>
            </w:tcBorders>
          </w:tcPr>
          <w:p w14:paraId="343141E6" w14:textId="77777777" w:rsidR="00543227" w:rsidRPr="002C367D" w:rsidRDefault="00543227" w:rsidP="00543227">
            <w:pPr>
              <w:spacing w:line="256" w:lineRule="auto"/>
              <w:rPr>
                <w:u w:val="single"/>
              </w:rPr>
            </w:pPr>
          </w:p>
        </w:tc>
      </w:tr>
    </w:tbl>
    <w:p w14:paraId="5415F73D" w14:textId="77777777" w:rsidR="00543227" w:rsidRPr="002C367D" w:rsidRDefault="00543227" w:rsidP="00543227">
      <w:pPr>
        <w:ind w:left="540"/>
      </w:pPr>
    </w:p>
    <w:p w14:paraId="69BAC31D" w14:textId="77777777" w:rsidR="00543227" w:rsidRPr="002C367D" w:rsidRDefault="00543227" w:rsidP="00543227">
      <w:pPr>
        <w:ind w:left="540"/>
      </w:pPr>
      <w:r w:rsidRPr="002C367D">
        <w:t>(If none has been paid or is to be paid, indicate “none.”)</w:t>
      </w:r>
    </w:p>
    <w:p w14:paraId="3CDC1537" w14:textId="77777777" w:rsidR="00543227" w:rsidRPr="002C367D" w:rsidRDefault="00543227" w:rsidP="00543227">
      <w:pPr>
        <w:spacing w:after="200"/>
        <w:ind w:left="864" w:hanging="432"/>
        <w:rPr>
          <w:u w:val="single"/>
        </w:rPr>
      </w:pPr>
    </w:p>
    <w:p w14:paraId="6226A51D" w14:textId="6363B468" w:rsidR="00543227" w:rsidRPr="002C367D" w:rsidRDefault="00543227" w:rsidP="00543227">
      <w:r w:rsidRPr="002C367D">
        <w:rPr>
          <w:b/>
        </w:rPr>
        <w:t xml:space="preserve">Name of the </w:t>
      </w:r>
      <w:r w:rsidR="00A64EA0" w:rsidRPr="002C367D">
        <w:rPr>
          <w:b/>
        </w:rPr>
        <w:t>Proposer</w:t>
      </w:r>
      <w:r w:rsidRPr="002C367D">
        <w:t>:</w:t>
      </w:r>
      <w:r w:rsidRPr="002C367D">
        <w:rPr>
          <w:bCs/>
          <w:iCs/>
        </w:rPr>
        <w:t>*</w:t>
      </w:r>
      <w:r w:rsidRPr="002C367D">
        <w:t>[</w:t>
      </w:r>
      <w:r w:rsidRPr="002C367D">
        <w:rPr>
          <w:i/>
        </w:rPr>
        <w:t xml:space="preserve">insert complete name of  the </w:t>
      </w:r>
      <w:r w:rsidR="00A64EA0" w:rsidRPr="002C367D">
        <w:rPr>
          <w:i/>
        </w:rPr>
        <w:t>Proposer</w:t>
      </w:r>
      <w:r w:rsidRPr="002C367D">
        <w:t>]</w:t>
      </w:r>
    </w:p>
    <w:p w14:paraId="7F9923F8" w14:textId="77777777" w:rsidR="00543227" w:rsidRPr="002C367D" w:rsidRDefault="00543227" w:rsidP="00543227"/>
    <w:p w14:paraId="3105EA83" w14:textId="04E3D421" w:rsidR="00543227" w:rsidRPr="002C367D" w:rsidRDefault="00543227" w:rsidP="00543227">
      <w:r w:rsidRPr="002C367D">
        <w:rPr>
          <w:b/>
        </w:rPr>
        <w:t xml:space="preserve">Name of the person duly authorized to sign the </w:t>
      </w:r>
      <w:r w:rsidR="001A3C52" w:rsidRPr="002C367D">
        <w:rPr>
          <w:b/>
        </w:rPr>
        <w:t>Proposal</w:t>
      </w:r>
      <w:r w:rsidRPr="002C367D">
        <w:rPr>
          <w:b/>
        </w:rPr>
        <w:t xml:space="preserve"> on behalf of the </w:t>
      </w:r>
      <w:r w:rsidR="00A64EA0" w:rsidRPr="002C367D">
        <w:rPr>
          <w:b/>
        </w:rPr>
        <w:t>Proposer</w:t>
      </w:r>
      <w:r w:rsidRPr="002C367D">
        <w:t>:</w:t>
      </w:r>
      <w:r w:rsidRPr="002C367D">
        <w:rPr>
          <w:bCs/>
          <w:iCs/>
        </w:rPr>
        <w:t xml:space="preserve"> ** [</w:t>
      </w:r>
      <w:r w:rsidRPr="002C367D">
        <w:rPr>
          <w:bCs/>
          <w:i/>
          <w:iCs/>
        </w:rPr>
        <w:t xml:space="preserve">insert complete name of person duly authorized to sign the </w:t>
      </w:r>
      <w:r w:rsidR="001A3C52" w:rsidRPr="002C367D">
        <w:rPr>
          <w:bCs/>
          <w:i/>
          <w:iCs/>
        </w:rPr>
        <w:t>Proposal</w:t>
      </w:r>
      <w:r w:rsidRPr="002C367D">
        <w:rPr>
          <w:bCs/>
          <w:iCs/>
        </w:rPr>
        <w:t>]</w:t>
      </w:r>
    </w:p>
    <w:p w14:paraId="4B028286" w14:textId="77777777" w:rsidR="00543227" w:rsidRPr="002C367D" w:rsidRDefault="00543227" w:rsidP="00543227"/>
    <w:p w14:paraId="3A562DD7" w14:textId="624F53FE" w:rsidR="00543227" w:rsidRPr="002C367D" w:rsidRDefault="00543227" w:rsidP="00543227">
      <w:r w:rsidRPr="002C367D">
        <w:rPr>
          <w:b/>
        </w:rPr>
        <w:t xml:space="preserve">Title of the person signing the </w:t>
      </w:r>
      <w:r w:rsidR="001A3C52" w:rsidRPr="002C367D">
        <w:rPr>
          <w:b/>
        </w:rPr>
        <w:t>Proposal</w:t>
      </w:r>
      <w:r w:rsidRPr="002C367D">
        <w:t>: [</w:t>
      </w:r>
      <w:r w:rsidRPr="002C367D">
        <w:rPr>
          <w:i/>
        </w:rPr>
        <w:t xml:space="preserve">insert complete title of the person signing the </w:t>
      </w:r>
      <w:r w:rsidR="001A3C52" w:rsidRPr="002C367D">
        <w:rPr>
          <w:i/>
        </w:rPr>
        <w:t>Proposal</w:t>
      </w:r>
      <w:r w:rsidRPr="002C367D">
        <w:t>]</w:t>
      </w:r>
    </w:p>
    <w:p w14:paraId="17295ECF" w14:textId="77777777" w:rsidR="00543227" w:rsidRPr="002C367D" w:rsidRDefault="00543227" w:rsidP="00543227"/>
    <w:p w14:paraId="2926EC8A" w14:textId="77777777" w:rsidR="00543227" w:rsidRPr="002C367D" w:rsidRDefault="00543227" w:rsidP="00543227">
      <w:r w:rsidRPr="002C367D">
        <w:rPr>
          <w:b/>
        </w:rPr>
        <w:t>Signature of the person named above</w:t>
      </w:r>
      <w:r w:rsidRPr="002C367D">
        <w:t>: [</w:t>
      </w:r>
      <w:r w:rsidRPr="002C367D">
        <w:rPr>
          <w:i/>
        </w:rPr>
        <w:t>insert signature of person whose name and capacity are shown above</w:t>
      </w:r>
      <w:r w:rsidRPr="002C367D">
        <w:t>]</w:t>
      </w:r>
    </w:p>
    <w:p w14:paraId="554D2C98" w14:textId="77777777" w:rsidR="00543227" w:rsidRPr="002C367D" w:rsidRDefault="00543227" w:rsidP="00543227"/>
    <w:p w14:paraId="0CB4A17B" w14:textId="77777777" w:rsidR="00543227" w:rsidRPr="002C367D" w:rsidRDefault="00543227" w:rsidP="00543227">
      <w:r w:rsidRPr="002C367D">
        <w:rPr>
          <w:b/>
        </w:rPr>
        <w:t>Date signed</w:t>
      </w:r>
      <w:r w:rsidRPr="002C367D">
        <w:t xml:space="preserve"> [</w:t>
      </w:r>
      <w:r w:rsidRPr="002C367D">
        <w:rPr>
          <w:i/>
        </w:rPr>
        <w:t>insert date of signing</w:t>
      </w:r>
      <w:r w:rsidRPr="002C367D">
        <w:t xml:space="preserve">] </w:t>
      </w:r>
      <w:r w:rsidRPr="002C367D">
        <w:rPr>
          <w:b/>
        </w:rPr>
        <w:t>day of</w:t>
      </w:r>
      <w:r w:rsidRPr="002C367D">
        <w:t xml:space="preserve"> [</w:t>
      </w:r>
      <w:r w:rsidRPr="002C367D">
        <w:rPr>
          <w:i/>
        </w:rPr>
        <w:t>insert month</w:t>
      </w:r>
      <w:r w:rsidRPr="002C367D">
        <w:t>], [</w:t>
      </w:r>
      <w:r w:rsidRPr="002C367D">
        <w:rPr>
          <w:i/>
        </w:rPr>
        <w:t>insert year</w:t>
      </w:r>
      <w:r w:rsidRPr="002C367D">
        <w:t>]</w:t>
      </w:r>
    </w:p>
    <w:p w14:paraId="08A3B27F" w14:textId="77777777" w:rsidR="00543227" w:rsidRPr="002C367D" w:rsidRDefault="00543227" w:rsidP="00543227"/>
    <w:p w14:paraId="0B035834" w14:textId="3B483B46" w:rsidR="00543227" w:rsidRPr="002C367D" w:rsidRDefault="00543227" w:rsidP="00543227">
      <w:pPr>
        <w:rPr>
          <w:sz w:val="18"/>
          <w:szCs w:val="18"/>
        </w:rPr>
      </w:pPr>
      <w:r w:rsidRPr="002C367D">
        <w:rPr>
          <w:b/>
          <w:bCs/>
          <w:iCs/>
          <w:sz w:val="18"/>
          <w:szCs w:val="18"/>
        </w:rPr>
        <w:t>*</w:t>
      </w:r>
      <w:r w:rsidRPr="002C367D">
        <w:rPr>
          <w:sz w:val="18"/>
          <w:szCs w:val="18"/>
        </w:rPr>
        <w:t xml:space="preserve">: In the case of the </w:t>
      </w:r>
      <w:r w:rsidR="001A3C52" w:rsidRPr="002C367D">
        <w:rPr>
          <w:sz w:val="18"/>
          <w:szCs w:val="18"/>
        </w:rPr>
        <w:t>Proposal</w:t>
      </w:r>
      <w:r w:rsidRPr="002C367D">
        <w:rPr>
          <w:sz w:val="18"/>
          <w:szCs w:val="18"/>
        </w:rPr>
        <w:t xml:space="preserve"> submitted by a Joint Venture specify the name of the Joint Venture as </w:t>
      </w:r>
      <w:r w:rsidR="00A64EA0" w:rsidRPr="002C367D">
        <w:rPr>
          <w:sz w:val="18"/>
          <w:szCs w:val="18"/>
        </w:rPr>
        <w:t>Proposer</w:t>
      </w:r>
      <w:r w:rsidRPr="002C367D">
        <w:rPr>
          <w:sz w:val="18"/>
          <w:szCs w:val="18"/>
        </w:rPr>
        <w:t>.</w:t>
      </w:r>
    </w:p>
    <w:p w14:paraId="1A5B80DC" w14:textId="77777777" w:rsidR="00543227" w:rsidRPr="002C367D" w:rsidRDefault="00543227" w:rsidP="00543227">
      <w:pPr>
        <w:rPr>
          <w:sz w:val="18"/>
          <w:szCs w:val="18"/>
        </w:rPr>
      </w:pPr>
    </w:p>
    <w:p w14:paraId="436B33B7" w14:textId="2E998CA5" w:rsidR="00543227" w:rsidRPr="002C367D" w:rsidRDefault="00543227" w:rsidP="00543227">
      <w:pPr>
        <w:tabs>
          <w:tab w:val="right" w:pos="9000"/>
        </w:tabs>
        <w:rPr>
          <w:sz w:val="18"/>
          <w:szCs w:val="18"/>
        </w:rPr>
      </w:pPr>
      <w:r w:rsidRPr="002C367D">
        <w:rPr>
          <w:sz w:val="18"/>
          <w:szCs w:val="18"/>
        </w:rPr>
        <w:t xml:space="preserve">**: Person signing the </w:t>
      </w:r>
      <w:r w:rsidR="001A3C52" w:rsidRPr="002C367D">
        <w:rPr>
          <w:sz w:val="18"/>
          <w:szCs w:val="18"/>
        </w:rPr>
        <w:t>Proposal</w:t>
      </w:r>
      <w:r w:rsidRPr="002C367D">
        <w:rPr>
          <w:sz w:val="18"/>
          <w:szCs w:val="18"/>
        </w:rPr>
        <w:t xml:space="preserve"> shall have the power of attorney given by the </w:t>
      </w:r>
      <w:r w:rsidR="00A64EA0" w:rsidRPr="002C367D">
        <w:rPr>
          <w:sz w:val="18"/>
          <w:szCs w:val="18"/>
        </w:rPr>
        <w:t>Proposer</w:t>
      </w:r>
      <w:r w:rsidRPr="002C367D">
        <w:rPr>
          <w:sz w:val="18"/>
          <w:szCs w:val="18"/>
        </w:rPr>
        <w:t xml:space="preserve">. The power of attorney shall be attached with the </w:t>
      </w:r>
      <w:r w:rsidR="001A3C52" w:rsidRPr="002C367D">
        <w:rPr>
          <w:sz w:val="18"/>
          <w:szCs w:val="18"/>
        </w:rPr>
        <w:t>Proposal</w:t>
      </w:r>
      <w:r w:rsidRPr="002C367D">
        <w:rPr>
          <w:sz w:val="18"/>
          <w:szCs w:val="18"/>
        </w:rPr>
        <w:t xml:space="preserve"> Sched</w:t>
      </w:r>
      <w:bookmarkStart w:id="655" w:name="_Hlt138144083"/>
      <w:bookmarkEnd w:id="655"/>
      <w:r w:rsidRPr="002C367D">
        <w:rPr>
          <w:sz w:val="18"/>
          <w:szCs w:val="18"/>
        </w:rPr>
        <w:t>ules</w:t>
      </w:r>
    </w:p>
    <w:p w14:paraId="1FFCEFFC" w14:textId="3E9B2529" w:rsidR="0063092A" w:rsidRPr="002C367D" w:rsidRDefault="0063092A" w:rsidP="00580092">
      <w:r w:rsidRPr="002C367D">
        <w:br w:type="page"/>
      </w:r>
    </w:p>
    <w:p w14:paraId="267A100F" w14:textId="77777777" w:rsidR="00543227" w:rsidRPr="002C367D" w:rsidRDefault="00543227" w:rsidP="00543227">
      <w:pPr>
        <w:pStyle w:val="S4-header1"/>
        <w:rPr>
          <w:smallCaps/>
        </w:rPr>
      </w:pPr>
      <w:bookmarkStart w:id="656" w:name="_Toc167985915"/>
      <w:r w:rsidRPr="002C367D">
        <w:rPr>
          <w:smallCaps/>
        </w:rPr>
        <w:lastRenderedPageBreak/>
        <w:t>Price Schedule Forms</w:t>
      </w:r>
      <w:bookmarkEnd w:id="656"/>
    </w:p>
    <w:p w14:paraId="51DB5E37" w14:textId="77777777" w:rsidR="005C3AB7" w:rsidRPr="0089308D" w:rsidRDefault="005C3AB7" w:rsidP="005C3AB7">
      <w:pPr>
        <w:pStyle w:val="explanatorynotes"/>
        <w:rPr>
          <w:rFonts w:ascii="Times New Roman" w:hAnsi="Times New Roman"/>
        </w:rPr>
      </w:pPr>
      <w:bookmarkStart w:id="657" w:name="_Toc41971548"/>
      <w:bookmarkEnd w:id="652"/>
      <w:bookmarkEnd w:id="653"/>
      <w:bookmarkEnd w:id="654"/>
    </w:p>
    <w:p w14:paraId="67BA428A" w14:textId="77777777" w:rsidR="005C3AB7" w:rsidRPr="0089308D" w:rsidRDefault="005C3AB7" w:rsidP="005C3AB7">
      <w:pPr>
        <w:pStyle w:val="Heading2"/>
        <w:rPr>
          <w:rFonts w:ascii="Times New Roman" w:hAnsi="Times New Roman"/>
        </w:rPr>
      </w:pPr>
      <w:bookmarkStart w:id="658" w:name="_Toc218673956"/>
      <w:bookmarkStart w:id="659" w:name="_Toc218674006"/>
      <w:bookmarkStart w:id="660" w:name="_Toc129041149"/>
      <w:bookmarkStart w:id="661" w:name="_Toc521497239"/>
      <w:bookmarkStart w:id="662" w:name="_Hlt529125776"/>
      <w:r w:rsidRPr="0089308D">
        <w:rPr>
          <w:rFonts w:ascii="Times New Roman" w:hAnsi="Times New Roman"/>
        </w:rPr>
        <w:t>Notes to Bidders on working with the Price Schedules</w:t>
      </w:r>
      <w:bookmarkEnd w:id="658"/>
      <w:bookmarkEnd w:id="659"/>
      <w:bookmarkEnd w:id="660"/>
    </w:p>
    <w:bookmarkEnd w:id="661"/>
    <w:bookmarkEnd w:id="662"/>
    <w:p w14:paraId="6F978AD0" w14:textId="77777777" w:rsidR="005C3AB7" w:rsidRPr="0089308D" w:rsidRDefault="005C3AB7" w:rsidP="005C3AB7">
      <w:pPr>
        <w:rPr>
          <w:b/>
        </w:rPr>
      </w:pPr>
      <w:r w:rsidRPr="0089308D">
        <w:rPr>
          <w:b/>
        </w:rPr>
        <w:t>General</w:t>
      </w:r>
    </w:p>
    <w:p w14:paraId="23B52FDF" w14:textId="77777777" w:rsidR="005C3AB7" w:rsidRPr="0089308D" w:rsidRDefault="005C3AB7" w:rsidP="005C3AB7">
      <w:pPr>
        <w:ind w:left="540" w:hanging="540"/>
      </w:pPr>
      <w:r w:rsidRPr="0089308D">
        <w:t>1.</w:t>
      </w:r>
      <w:r w:rsidRPr="0089308D">
        <w:tab/>
        <w:t>The Price Schedules are divided into separate Schedules as follows:</w:t>
      </w:r>
    </w:p>
    <w:p w14:paraId="78FA3D79" w14:textId="77777777" w:rsidR="005C3AB7" w:rsidRPr="0089308D" w:rsidRDefault="005C3AB7" w:rsidP="005C3AB7">
      <w:pPr>
        <w:ind w:left="1260" w:hanging="720"/>
      </w:pPr>
      <w:r w:rsidRPr="0089308D">
        <w:t>3.1</w:t>
      </w:r>
      <w:r w:rsidRPr="0089308D">
        <w:tab/>
        <w:t>Grand Summary Cost Table</w:t>
      </w:r>
    </w:p>
    <w:p w14:paraId="33154564" w14:textId="77777777" w:rsidR="005C3AB7" w:rsidRPr="0089308D" w:rsidRDefault="005C3AB7" w:rsidP="005C3AB7">
      <w:pPr>
        <w:ind w:left="1260" w:hanging="720"/>
      </w:pPr>
      <w:r w:rsidRPr="0089308D">
        <w:t>3.2</w:t>
      </w:r>
      <w:r w:rsidRPr="0089308D">
        <w:tab/>
        <w:t>Supply and Installation Cost Summary Table</w:t>
      </w:r>
    </w:p>
    <w:p w14:paraId="5213DF86" w14:textId="77777777" w:rsidR="005C3AB7" w:rsidRPr="0089308D" w:rsidRDefault="005C3AB7" w:rsidP="005C3AB7">
      <w:pPr>
        <w:ind w:left="1260" w:hanging="720"/>
      </w:pPr>
      <w:r w:rsidRPr="0089308D">
        <w:t>3.3</w:t>
      </w:r>
      <w:r w:rsidRPr="0089308D">
        <w:tab/>
        <w:t xml:space="preserve">Recurrent Cost Summary Table </w:t>
      </w:r>
    </w:p>
    <w:p w14:paraId="5F72FB7C" w14:textId="77777777" w:rsidR="005C3AB7" w:rsidRPr="0089308D" w:rsidRDefault="005C3AB7" w:rsidP="005C3AB7">
      <w:pPr>
        <w:ind w:left="1260" w:hanging="720"/>
      </w:pPr>
      <w:r w:rsidRPr="0089308D">
        <w:t>3.4</w:t>
      </w:r>
      <w:r w:rsidRPr="0089308D">
        <w:tab/>
        <w:t>Supply and Installation Cost Sub-Table(s)</w:t>
      </w:r>
    </w:p>
    <w:p w14:paraId="59269BC9" w14:textId="77777777" w:rsidR="005C3AB7" w:rsidRPr="0089308D" w:rsidRDefault="005C3AB7" w:rsidP="005C3AB7">
      <w:pPr>
        <w:ind w:left="1260" w:hanging="720"/>
      </w:pPr>
      <w:r w:rsidRPr="0089308D">
        <w:t>3.5</w:t>
      </w:r>
      <w:r w:rsidRPr="0089308D">
        <w:tab/>
        <w:t xml:space="preserve">Recurrent Cost Sub-Tables(s)  </w:t>
      </w:r>
    </w:p>
    <w:p w14:paraId="393362C2" w14:textId="77777777" w:rsidR="005C3AB7" w:rsidRPr="0089308D" w:rsidRDefault="005C3AB7" w:rsidP="005C3AB7">
      <w:pPr>
        <w:ind w:left="1260" w:hanging="720"/>
      </w:pPr>
      <w:r w:rsidRPr="0089308D">
        <w:t>3.6</w:t>
      </w:r>
      <w:r w:rsidRPr="0089308D">
        <w:tab/>
        <w:t>Country of Origin Code Table</w:t>
      </w:r>
    </w:p>
    <w:p w14:paraId="0360862B" w14:textId="77777777" w:rsidR="005C3AB7" w:rsidRPr="0089308D" w:rsidRDefault="005C3AB7" w:rsidP="005C3AB7">
      <w:pPr>
        <w:rPr>
          <w:i/>
        </w:rPr>
      </w:pPr>
      <w:r w:rsidRPr="0089308D">
        <w:rPr>
          <w:i/>
        </w:rPr>
        <w:tab/>
        <w:t xml:space="preserve">[insert:  </w:t>
      </w:r>
      <w:r w:rsidRPr="0089308D">
        <w:rPr>
          <w:b/>
          <w:i/>
        </w:rPr>
        <w:t>any other Schedules as appropriate</w:t>
      </w:r>
      <w:r w:rsidRPr="0089308D">
        <w:rPr>
          <w:i/>
        </w:rPr>
        <w:t xml:space="preserve"> ]</w:t>
      </w:r>
    </w:p>
    <w:p w14:paraId="2907E35C" w14:textId="77777777" w:rsidR="005C3AB7" w:rsidRPr="0089308D" w:rsidRDefault="005C3AB7" w:rsidP="005C3AB7">
      <w:pPr>
        <w:ind w:left="540" w:hanging="540"/>
      </w:pPr>
      <w:r w:rsidRPr="0089308D">
        <w:t>2.</w:t>
      </w:r>
      <w:r w:rsidRPr="0089308D">
        <w:tab/>
        <w:t>The Schedules do not generally give a full description of the information technologies to be supplied, installed, and operationally accepted, or the Services to be performed under each item.  However, it is assumed that Bidders shall have read the Technical Requirements and other sections of these bidding documents to ascertain the full scope of the requirements associated with each item prior to filling in the rates and prices.  The quoted rates and prices shall be deemed to cover the full scope of these Technical Requirements, as well as overhead and profit.</w:t>
      </w:r>
    </w:p>
    <w:p w14:paraId="2EA9FBB1" w14:textId="77777777" w:rsidR="005C3AB7" w:rsidRPr="0089308D" w:rsidRDefault="005C3AB7" w:rsidP="005C3AB7">
      <w:pPr>
        <w:ind w:left="540" w:hanging="540"/>
      </w:pPr>
      <w:r w:rsidRPr="0089308D">
        <w:t>3.</w:t>
      </w:r>
      <w:r w:rsidRPr="0089308D">
        <w:tab/>
        <w:t>If Bidders are unclear or uncertain as to the scope of any item, they shall seek clarification in accordance with the Instructions to Bidders in the bidding documents prior to submitting their bid.</w:t>
      </w:r>
    </w:p>
    <w:p w14:paraId="4A2982C7" w14:textId="77777777" w:rsidR="005C3AB7" w:rsidRPr="0089308D" w:rsidRDefault="005C3AB7" w:rsidP="005C3AB7">
      <w:pPr>
        <w:rPr>
          <w:b/>
        </w:rPr>
      </w:pPr>
      <w:r w:rsidRPr="0089308D">
        <w:rPr>
          <w:b/>
        </w:rPr>
        <w:t>Pricing</w:t>
      </w:r>
    </w:p>
    <w:p w14:paraId="358ADF17" w14:textId="77777777" w:rsidR="005C3AB7" w:rsidRPr="0089308D" w:rsidRDefault="005C3AB7" w:rsidP="005C3AB7">
      <w:pPr>
        <w:keepNext/>
        <w:keepLines/>
        <w:ind w:left="540" w:hanging="540"/>
      </w:pPr>
      <w:r w:rsidRPr="0089308D">
        <w:t>4.</w:t>
      </w:r>
      <w:r w:rsidRPr="0089308D">
        <w:tab/>
        <w:t>Prices shall be filled in indelible ink, and any alterations necessary due to errors, etc., shall be initialed by the Bidder.  As specified in the Bid Data Sheet, prices shall be fixed and firm for the duration of the Contract.</w:t>
      </w:r>
    </w:p>
    <w:p w14:paraId="2B9D442E" w14:textId="77777777" w:rsidR="005C3AB7" w:rsidRPr="0089308D" w:rsidRDefault="005C3AB7" w:rsidP="005C3AB7">
      <w:pPr>
        <w:ind w:left="540" w:hanging="540"/>
      </w:pPr>
      <w:r w:rsidRPr="0089308D">
        <w:t>5.</w:t>
      </w:r>
      <w:r w:rsidRPr="0089308D">
        <w:tab/>
        <w:t>Bid prices shall be quoted in the manner indicated and in the currencies specified in ITB 18.1 and ITB 18.2.  Prices must correspond to items of the scope and quality defined in the Technical Requirements or elsewhere in these bidding documents.</w:t>
      </w:r>
    </w:p>
    <w:p w14:paraId="4B4D75D9" w14:textId="77777777" w:rsidR="005C3AB7" w:rsidRPr="0089308D" w:rsidRDefault="005C3AB7" w:rsidP="005C3AB7">
      <w:pPr>
        <w:ind w:left="540" w:hanging="450"/>
      </w:pPr>
      <w:r w:rsidRPr="0089308D">
        <w:t>6.</w:t>
      </w:r>
      <w:r w:rsidRPr="0089308D">
        <w:tab/>
        <w:t>The Bidder must exercise great care in preparing its calculations, since there is no opportunity to correct errors once the deadline for submission of bids has passed.  A single error in specifying a unit price can therefore change a Bidder’s overall total bid price substantially, make the bid noncompetitive, or subject the Bidder to possible loss.  The Purchaser will correct any arithmetic error in accordance with the provisions of ITB 32.</w:t>
      </w:r>
    </w:p>
    <w:p w14:paraId="75AED734" w14:textId="77777777" w:rsidR="005C3AB7" w:rsidRPr="0089308D" w:rsidRDefault="005C3AB7" w:rsidP="005C3AB7">
      <w:pPr>
        <w:ind w:left="540" w:hanging="540"/>
      </w:pPr>
      <w:r w:rsidRPr="0089308D">
        <w:t>7.</w:t>
      </w:r>
      <w:r w:rsidRPr="0089308D">
        <w:tab/>
        <w:t xml:space="preserve">Payments will be made to the Supplier in the currency or currencies indicated under each respective item.  As specified in ITB 18.2, no more than three foreign currencies may be used.  </w:t>
      </w:r>
    </w:p>
    <w:p w14:paraId="4F82C9C5" w14:textId="77777777" w:rsidR="005C3AB7" w:rsidRPr="0089308D" w:rsidRDefault="005C3AB7" w:rsidP="005C3AB7">
      <w:pPr>
        <w:ind w:left="540" w:hanging="540"/>
        <w:rPr>
          <w:sz w:val="22"/>
        </w:rPr>
      </w:pPr>
    </w:p>
    <w:p w14:paraId="67836959" w14:textId="77777777" w:rsidR="005C3AB7" w:rsidRPr="0089308D" w:rsidRDefault="005C3AB7" w:rsidP="005C3AB7">
      <w:pPr>
        <w:ind w:left="540" w:hanging="540"/>
        <w:rPr>
          <w:sz w:val="22"/>
        </w:rPr>
        <w:sectPr w:rsidR="005C3AB7" w:rsidRPr="0089308D" w:rsidSect="005C3AB7">
          <w:headerReference w:type="even" r:id="rId54"/>
          <w:headerReference w:type="default" r:id="rId55"/>
          <w:footnotePr>
            <w:numRestart w:val="eachPage"/>
          </w:footnotePr>
          <w:endnotePr>
            <w:numRestart w:val="eachSect"/>
          </w:endnotePr>
          <w:pgSz w:w="12240" w:h="15840" w:orient="landscape" w:code="1"/>
          <w:pgMar w:top="1440" w:right="720" w:bottom="720" w:left="1440" w:header="720" w:footer="432" w:gutter="0"/>
          <w:cols w:space="720"/>
          <w:formProt w:val="0"/>
        </w:sectPr>
      </w:pPr>
    </w:p>
    <w:p w14:paraId="376D72EB" w14:textId="77777777" w:rsidR="005C3AB7" w:rsidRPr="0089308D" w:rsidRDefault="005C3AB7" w:rsidP="005C3AB7">
      <w:pPr>
        <w:pStyle w:val="Head32"/>
        <w:ind w:right="1440"/>
      </w:pPr>
      <w:bookmarkStart w:id="663" w:name="_Toc521497240"/>
      <w:bookmarkStart w:id="664" w:name="_Toc218673957"/>
      <w:bookmarkStart w:id="665" w:name="_Toc277345592"/>
      <w:r w:rsidRPr="0089308D">
        <w:lastRenderedPageBreak/>
        <w:t>3.1</w:t>
      </w:r>
      <w:r w:rsidRPr="0089308D">
        <w:tab/>
      </w:r>
      <w:bookmarkStart w:id="666" w:name="_Hlt529125882"/>
      <w:bookmarkEnd w:id="666"/>
      <w:r w:rsidRPr="0089308D">
        <w:tab/>
        <w:t>Grand Summary Cost Table</w:t>
      </w:r>
      <w:bookmarkEnd w:id="663"/>
      <w:bookmarkEnd w:id="664"/>
      <w:bookmarkEnd w:id="665"/>
    </w:p>
    <w:p w14:paraId="7CDE774F" w14:textId="77777777" w:rsidR="005C3AB7" w:rsidRPr="0089308D" w:rsidRDefault="005C3AB7" w:rsidP="005C3AB7">
      <w:pPr>
        <w:ind w:right="1440"/>
      </w:pP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000" w:firstRow="0" w:lastRow="0" w:firstColumn="0" w:lastColumn="0" w:noHBand="0" w:noVBand="0"/>
      </w:tblPr>
      <w:tblGrid>
        <w:gridCol w:w="1275"/>
        <w:gridCol w:w="4228"/>
        <w:gridCol w:w="1867"/>
        <w:gridCol w:w="2066"/>
        <w:gridCol w:w="2066"/>
        <w:gridCol w:w="2162"/>
      </w:tblGrid>
      <w:tr w:rsidR="005C3AB7" w:rsidRPr="0089308D" w14:paraId="4A5F766A" w14:textId="77777777" w:rsidTr="00F619D9">
        <w:trPr>
          <w:cantSplit/>
          <w:trHeight w:val="875"/>
          <w:tblHeader/>
        </w:trPr>
        <w:tc>
          <w:tcPr>
            <w:tcW w:w="467" w:type="pct"/>
          </w:tcPr>
          <w:p w14:paraId="7D941F03" w14:textId="77777777" w:rsidR="005C3AB7" w:rsidRPr="0089308D" w:rsidRDefault="005C3AB7" w:rsidP="00F619D9">
            <w:pPr>
              <w:rPr>
                <w:sz w:val="22"/>
                <w:szCs w:val="22"/>
              </w:rPr>
            </w:pPr>
          </w:p>
        </w:tc>
        <w:tc>
          <w:tcPr>
            <w:tcW w:w="1547" w:type="pct"/>
          </w:tcPr>
          <w:p w14:paraId="3676A5F5" w14:textId="77777777" w:rsidR="005C3AB7" w:rsidRPr="0089308D" w:rsidRDefault="005C3AB7" w:rsidP="00F619D9">
            <w:pPr>
              <w:rPr>
                <w:sz w:val="22"/>
                <w:szCs w:val="22"/>
              </w:rPr>
            </w:pPr>
          </w:p>
        </w:tc>
        <w:tc>
          <w:tcPr>
            <w:tcW w:w="683" w:type="pct"/>
          </w:tcPr>
          <w:p w14:paraId="00C98931" w14:textId="77777777" w:rsidR="005C3AB7" w:rsidRPr="0089308D" w:rsidRDefault="005C3AB7" w:rsidP="00F619D9">
            <w:pPr>
              <w:rPr>
                <w:b/>
                <w:i/>
                <w:sz w:val="22"/>
                <w:szCs w:val="22"/>
              </w:rPr>
            </w:pPr>
            <w:r w:rsidRPr="0089308D">
              <w:rPr>
                <w:b/>
                <w:i/>
                <w:sz w:val="22"/>
                <w:szCs w:val="22"/>
              </w:rPr>
              <w:t>[ </w:t>
            </w:r>
            <w:r w:rsidRPr="0089308D">
              <w:rPr>
                <w:i/>
                <w:sz w:val="22"/>
                <w:szCs w:val="22"/>
              </w:rPr>
              <w:t>insert</w:t>
            </w:r>
            <w:r w:rsidRPr="0089308D">
              <w:rPr>
                <w:b/>
                <w:i/>
                <w:sz w:val="22"/>
                <w:szCs w:val="22"/>
              </w:rPr>
              <w:t>:  Local Currency ]</w:t>
            </w:r>
            <w:r w:rsidRPr="0089308D">
              <w:rPr>
                <w:b/>
                <w:i/>
                <w:sz w:val="22"/>
                <w:szCs w:val="22"/>
              </w:rPr>
              <w:br/>
              <w:t>Price</w:t>
            </w:r>
          </w:p>
        </w:tc>
        <w:tc>
          <w:tcPr>
            <w:tcW w:w="756" w:type="pct"/>
          </w:tcPr>
          <w:p w14:paraId="4EA0C077" w14:textId="77777777" w:rsidR="005C3AB7" w:rsidRPr="0089308D" w:rsidRDefault="005C3AB7" w:rsidP="00F619D9">
            <w:pPr>
              <w:rPr>
                <w:b/>
                <w:i/>
                <w:sz w:val="22"/>
                <w:szCs w:val="22"/>
              </w:rPr>
            </w:pPr>
            <w:r w:rsidRPr="0089308D">
              <w:rPr>
                <w:b/>
                <w:i/>
                <w:sz w:val="22"/>
                <w:szCs w:val="22"/>
              </w:rPr>
              <w:t>[ </w:t>
            </w:r>
            <w:r w:rsidRPr="0089308D">
              <w:rPr>
                <w:i/>
                <w:sz w:val="22"/>
                <w:szCs w:val="22"/>
              </w:rPr>
              <w:t>insert</w:t>
            </w:r>
            <w:r w:rsidRPr="0089308D">
              <w:rPr>
                <w:b/>
                <w:i/>
                <w:sz w:val="22"/>
                <w:szCs w:val="22"/>
              </w:rPr>
              <w:t xml:space="preserve">:  Foreign Currency A ] </w:t>
            </w:r>
            <w:r w:rsidRPr="0089308D">
              <w:rPr>
                <w:b/>
                <w:i/>
                <w:sz w:val="22"/>
                <w:szCs w:val="22"/>
              </w:rPr>
              <w:br/>
              <w:t>Price</w:t>
            </w:r>
          </w:p>
        </w:tc>
        <w:tc>
          <w:tcPr>
            <w:tcW w:w="756" w:type="pct"/>
          </w:tcPr>
          <w:p w14:paraId="080480C2" w14:textId="77777777" w:rsidR="005C3AB7" w:rsidRPr="0089308D" w:rsidRDefault="005C3AB7" w:rsidP="00F619D9">
            <w:pPr>
              <w:rPr>
                <w:b/>
                <w:i/>
                <w:sz w:val="22"/>
                <w:szCs w:val="22"/>
              </w:rPr>
            </w:pPr>
            <w:r w:rsidRPr="0089308D">
              <w:rPr>
                <w:b/>
                <w:i/>
                <w:sz w:val="22"/>
                <w:szCs w:val="22"/>
              </w:rPr>
              <w:t>[ </w:t>
            </w:r>
            <w:r w:rsidRPr="0089308D">
              <w:rPr>
                <w:i/>
                <w:sz w:val="22"/>
                <w:szCs w:val="22"/>
              </w:rPr>
              <w:t>insert</w:t>
            </w:r>
            <w:r w:rsidRPr="0089308D">
              <w:rPr>
                <w:b/>
                <w:i/>
                <w:sz w:val="22"/>
                <w:szCs w:val="22"/>
              </w:rPr>
              <w:t xml:space="preserve">:  Foreign Currency B ] </w:t>
            </w:r>
            <w:r w:rsidRPr="0089308D">
              <w:rPr>
                <w:b/>
                <w:i/>
                <w:sz w:val="22"/>
                <w:szCs w:val="22"/>
              </w:rPr>
              <w:br/>
              <w:t>Price</w:t>
            </w:r>
          </w:p>
        </w:tc>
        <w:tc>
          <w:tcPr>
            <w:tcW w:w="791" w:type="pct"/>
          </w:tcPr>
          <w:p w14:paraId="2FCC4428" w14:textId="77777777" w:rsidR="005C3AB7" w:rsidRPr="0089308D" w:rsidRDefault="005C3AB7" w:rsidP="00F619D9">
            <w:pPr>
              <w:rPr>
                <w:b/>
                <w:i/>
                <w:sz w:val="22"/>
                <w:szCs w:val="22"/>
              </w:rPr>
            </w:pPr>
            <w:r w:rsidRPr="0089308D">
              <w:rPr>
                <w:b/>
                <w:i/>
                <w:sz w:val="22"/>
                <w:szCs w:val="22"/>
              </w:rPr>
              <w:t>[ </w:t>
            </w:r>
            <w:r w:rsidRPr="0089308D">
              <w:rPr>
                <w:i/>
                <w:sz w:val="22"/>
                <w:szCs w:val="22"/>
              </w:rPr>
              <w:t>insert</w:t>
            </w:r>
            <w:r w:rsidRPr="0089308D">
              <w:rPr>
                <w:b/>
                <w:i/>
                <w:sz w:val="22"/>
                <w:szCs w:val="22"/>
              </w:rPr>
              <w:t xml:space="preserve">:  Foreign Currency C ] </w:t>
            </w:r>
            <w:r w:rsidRPr="0089308D">
              <w:rPr>
                <w:b/>
                <w:i/>
                <w:sz w:val="22"/>
                <w:szCs w:val="22"/>
              </w:rPr>
              <w:br/>
              <w:t>Price</w:t>
            </w:r>
          </w:p>
        </w:tc>
      </w:tr>
      <w:tr w:rsidR="005C3AB7" w:rsidRPr="0089308D" w14:paraId="6DA717BA" w14:textId="77777777" w:rsidTr="00F619D9">
        <w:trPr>
          <w:cantSplit/>
          <w:trHeight w:hRule="exact" w:val="241"/>
          <w:tblHeader/>
        </w:trPr>
        <w:tc>
          <w:tcPr>
            <w:tcW w:w="467" w:type="pct"/>
          </w:tcPr>
          <w:p w14:paraId="4B4EB013" w14:textId="77777777" w:rsidR="005C3AB7" w:rsidRPr="0089308D" w:rsidRDefault="005C3AB7" w:rsidP="00F619D9">
            <w:pPr>
              <w:spacing w:before="100" w:after="100"/>
              <w:jc w:val="center"/>
              <w:rPr>
                <w:sz w:val="22"/>
              </w:rPr>
            </w:pPr>
          </w:p>
        </w:tc>
        <w:tc>
          <w:tcPr>
            <w:tcW w:w="1547" w:type="pct"/>
          </w:tcPr>
          <w:p w14:paraId="24C5B480" w14:textId="77777777" w:rsidR="005C3AB7" w:rsidRPr="0089308D" w:rsidRDefault="005C3AB7" w:rsidP="00F619D9">
            <w:pPr>
              <w:spacing w:before="100" w:after="100"/>
              <w:rPr>
                <w:sz w:val="22"/>
              </w:rPr>
            </w:pPr>
          </w:p>
        </w:tc>
        <w:tc>
          <w:tcPr>
            <w:tcW w:w="683" w:type="pct"/>
          </w:tcPr>
          <w:p w14:paraId="4FAA660B" w14:textId="77777777" w:rsidR="005C3AB7" w:rsidRPr="0089308D" w:rsidRDefault="005C3AB7" w:rsidP="00F619D9">
            <w:pPr>
              <w:spacing w:before="100" w:after="100"/>
              <w:jc w:val="center"/>
              <w:rPr>
                <w:sz w:val="22"/>
              </w:rPr>
            </w:pPr>
          </w:p>
        </w:tc>
        <w:tc>
          <w:tcPr>
            <w:tcW w:w="756" w:type="pct"/>
          </w:tcPr>
          <w:p w14:paraId="5719A224" w14:textId="77777777" w:rsidR="005C3AB7" w:rsidRPr="0089308D" w:rsidRDefault="005C3AB7" w:rsidP="00F619D9">
            <w:pPr>
              <w:spacing w:before="100" w:after="100"/>
              <w:jc w:val="center"/>
              <w:rPr>
                <w:sz w:val="22"/>
              </w:rPr>
            </w:pPr>
          </w:p>
        </w:tc>
        <w:tc>
          <w:tcPr>
            <w:tcW w:w="756" w:type="pct"/>
          </w:tcPr>
          <w:p w14:paraId="0D6E195F" w14:textId="77777777" w:rsidR="005C3AB7" w:rsidRPr="0089308D" w:rsidRDefault="005C3AB7" w:rsidP="00F619D9">
            <w:pPr>
              <w:spacing w:before="100" w:after="100"/>
              <w:jc w:val="center"/>
              <w:rPr>
                <w:sz w:val="22"/>
              </w:rPr>
            </w:pPr>
          </w:p>
        </w:tc>
        <w:tc>
          <w:tcPr>
            <w:tcW w:w="791" w:type="pct"/>
          </w:tcPr>
          <w:p w14:paraId="53D00044" w14:textId="77777777" w:rsidR="005C3AB7" w:rsidRPr="0089308D" w:rsidRDefault="005C3AB7" w:rsidP="00F619D9">
            <w:pPr>
              <w:spacing w:before="100" w:after="100"/>
              <w:jc w:val="center"/>
              <w:rPr>
                <w:sz w:val="22"/>
              </w:rPr>
            </w:pPr>
          </w:p>
        </w:tc>
      </w:tr>
      <w:tr w:rsidR="005C3AB7" w:rsidRPr="0089308D" w14:paraId="76723C29" w14:textId="77777777" w:rsidTr="00F619D9">
        <w:trPr>
          <w:cantSplit/>
          <w:trHeight w:val="958"/>
        </w:trPr>
        <w:tc>
          <w:tcPr>
            <w:tcW w:w="467" w:type="pct"/>
          </w:tcPr>
          <w:p w14:paraId="3E463168" w14:textId="77777777" w:rsidR="005C3AB7" w:rsidRPr="0089308D" w:rsidRDefault="005C3AB7" w:rsidP="00F619D9">
            <w:pPr>
              <w:spacing w:before="100" w:after="100"/>
              <w:jc w:val="center"/>
              <w:rPr>
                <w:sz w:val="22"/>
              </w:rPr>
            </w:pPr>
            <w:r w:rsidRPr="0089308D">
              <w:rPr>
                <w:sz w:val="22"/>
              </w:rPr>
              <w:t>1.</w:t>
            </w:r>
          </w:p>
        </w:tc>
        <w:tc>
          <w:tcPr>
            <w:tcW w:w="1547" w:type="pct"/>
          </w:tcPr>
          <w:p w14:paraId="25E23FC5" w14:textId="77777777" w:rsidR="005C3AB7" w:rsidRPr="0089308D" w:rsidRDefault="005C3AB7" w:rsidP="00F619D9">
            <w:pPr>
              <w:spacing w:before="100" w:after="100"/>
              <w:rPr>
                <w:sz w:val="22"/>
              </w:rPr>
            </w:pPr>
            <w:r w:rsidRPr="0089308D">
              <w:rPr>
                <w:sz w:val="22"/>
              </w:rPr>
              <w:t>Supply and Installation Costs (from Supply and Installation Cost Summary Table)</w:t>
            </w:r>
          </w:p>
        </w:tc>
        <w:tc>
          <w:tcPr>
            <w:tcW w:w="683" w:type="pct"/>
          </w:tcPr>
          <w:p w14:paraId="73B52C00" w14:textId="77777777" w:rsidR="005C3AB7" w:rsidRPr="0089308D" w:rsidRDefault="005C3AB7" w:rsidP="00F619D9">
            <w:pPr>
              <w:spacing w:before="100" w:after="100"/>
              <w:jc w:val="center"/>
              <w:rPr>
                <w:sz w:val="22"/>
              </w:rPr>
            </w:pPr>
          </w:p>
        </w:tc>
        <w:tc>
          <w:tcPr>
            <w:tcW w:w="756" w:type="pct"/>
          </w:tcPr>
          <w:p w14:paraId="0865E820" w14:textId="77777777" w:rsidR="005C3AB7" w:rsidRPr="0089308D" w:rsidRDefault="005C3AB7" w:rsidP="00F619D9">
            <w:pPr>
              <w:spacing w:before="100" w:after="100"/>
              <w:jc w:val="center"/>
              <w:rPr>
                <w:sz w:val="22"/>
              </w:rPr>
            </w:pPr>
          </w:p>
        </w:tc>
        <w:tc>
          <w:tcPr>
            <w:tcW w:w="756" w:type="pct"/>
          </w:tcPr>
          <w:p w14:paraId="4886CB4C" w14:textId="77777777" w:rsidR="005C3AB7" w:rsidRPr="0089308D" w:rsidRDefault="005C3AB7" w:rsidP="00F619D9">
            <w:pPr>
              <w:spacing w:before="100" w:after="100"/>
              <w:jc w:val="center"/>
              <w:rPr>
                <w:sz w:val="22"/>
              </w:rPr>
            </w:pPr>
          </w:p>
        </w:tc>
        <w:tc>
          <w:tcPr>
            <w:tcW w:w="791" w:type="pct"/>
          </w:tcPr>
          <w:p w14:paraId="7631FADF" w14:textId="77777777" w:rsidR="005C3AB7" w:rsidRPr="0089308D" w:rsidRDefault="005C3AB7" w:rsidP="00F619D9">
            <w:pPr>
              <w:spacing w:before="100" w:after="100"/>
              <w:jc w:val="center"/>
              <w:rPr>
                <w:sz w:val="22"/>
              </w:rPr>
            </w:pPr>
          </w:p>
        </w:tc>
      </w:tr>
      <w:tr w:rsidR="005C3AB7" w:rsidRPr="0089308D" w14:paraId="6552BA0E" w14:textId="77777777" w:rsidTr="00F619D9">
        <w:trPr>
          <w:cantSplit/>
          <w:trHeight w:val="454"/>
        </w:trPr>
        <w:tc>
          <w:tcPr>
            <w:tcW w:w="467" w:type="pct"/>
          </w:tcPr>
          <w:p w14:paraId="177AFA8A" w14:textId="77777777" w:rsidR="005C3AB7" w:rsidRPr="0089308D" w:rsidRDefault="005C3AB7" w:rsidP="00F619D9">
            <w:pPr>
              <w:spacing w:before="100" w:after="100"/>
              <w:jc w:val="center"/>
              <w:rPr>
                <w:sz w:val="22"/>
              </w:rPr>
            </w:pPr>
          </w:p>
        </w:tc>
        <w:tc>
          <w:tcPr>
            <w:tcW w:w="1547" w:type="pct"/>
          </w:tcPr>
          <w:p w14:paraId="63EA4D88" w14:textId="77777777" w:rsidR="005C3AB7" w:rsidRPr="0089308D" w:rsidRDefault="005C3AB7" w:rsidP="00F619D9">
            <w:pPr>
              <w:tabs>
                <w:tab w:val="left" w:pos="342"/>
              </w:tabs>
              <w:spacing w:before="100" w:after="100"/>
              <w:ind w:left="342" w:hanging="342"/>
              <w:rPr>
                <w:sz w:val="22"/>
              </w:rPr>
            </w:pPr>
          </w:p>
        </w:tc>
        <w:tc>
          <w:tcPr>
            <w:tcW w:w="683" w:type="pct"/>
          </w:tcPr>
          <w:p w14:paraId="2EAD4C99" w14:textId="77777777" w:rsidR="005C3AB7" w:rsidRPr="0089308D" w:rsidRDefault="005C3AB7" w:rsidP="00F619D9">
            <w:pPr>
              <w:spacing w:before="100" w:after="100"/>
              <w:jc w:val="center"/>
              <w:rPr>
                <w:sz w:val="22"/>
              </w:rPr>
            </w:pPr>
          </w:p>
        </w:tc>
        <w:tc>
          <w:tcPr>
            <w:tcW w:w="756" w:type="pct"/>
          </w:tcPr>
          <w:p w14:paraId="49605C87" w14:textId="77777777" w:rsidR="005C3AB7" w:rsidRPr="0089308D" w:rsidRDefault="005C3AB7" w:rsidP="00F619D9">
            <w:pPr>
              <w:spacing w:before="100" w:after="100"/>
              <w:jc w:val="center"/>
              <w:rPr>
                <w:sz w:val="22"/>
              </w:rPr>
            </w:pPr>
          </w:p>
        </w:tc>
        <w:tc>
          <w:tcPr>
            <w:tcW w:w="756" w:type="pct"/>
          </w:tcPr>
          <w:p w14:paraId="10CA83CF" w14:textId="77777777" w:rsidR="005C3AB7" w:rsidRPr="0089308D" w:rsidRDefault="005C3AB7" w:rsidP="00F619D9">
            <w:pPr>
              <w:spacing w:before="100" w:after="100"/>
              <w:jc w:val="center"/>
              <w:rPr>
                <w:sz w:val="22"/>
              </w:rPr>
            </w:pPr>
          </w:p>
        </w:tc>
        <w:tc>
          <w:tcPr>
            <w:tcW w:w="791" w:type="pct"/>
          </w:tcPr>
          <w:p w14:paraId="442F4ABB" w14:textId="77777777" w:rsidR="005C3AB7" w:rsidRPr="0089308D" w:rsidRDefault="005C3AB7" w:rsidP="00F619D9">
            <w:pPr>
              <w:spacing w:before="100" w:after="100"/>
              <w:jc w:val="center"/>
              <w:rPr>
                <w:sz w:val="22"/>
              </w:rPr>
            </w:pPr>
          </w:p>
        </w:tc>
      </w:tr>
      <w:tr w:rsidR="005C3AB7" w:rsidRPr="0089308D" w14:paraId="19379992" w14:textId="77777777" w:rsidTr="00F619D9">
        <w:trPr>
          <w:cantSplit/>
          <w:trHeight w:val="706"/>
        </w:trPr>
        <w:tc>
          <w:tcPr>
            <w:tcW w:w="467" w:type="pct"/>
          </w:tcPr>
          <w:p w14:paraId="31B887EC" w14:textId="77777777" w:rsidR="005C3AB7" w:rsidRPr="0089308D" w:rsidRDefault="005C3AB7" w:rsidP="00F619D9">
            <w:pPr>
              <w:spacing w:before="100" w:after="100"/>
              <w:jc w:val="center"/>
              <w:rPr>
                <w:sz w:val="22"/>
              </w:rPr>
            </w:pPr>
            <w:r w:rsidRPr="0089308D">
              <w:rPr>
                <w:sz w:val="22"/>
              </w:rPr>
              <w:t>2.</w:t>
            </w:r>
          </w:p>
        </w:tc>
        <w:tc>
          <w:tcPr>
            <w:tcW w:w="1547" w:type="pct"/>
          </w:tcPr>
          <w:p w14:paraId="0F43449A" w14:textId="77777777" w:rsidR="005C3AB7" w:rsidRPr="0089308D" w:rsidRDefault="005C3AB7" w:rsidP="00F619D9">
            <w:pPr>
              <w:spacing w:before="100" w:after="100"/>
              <w:rPr>
                <w:sz w:val="22"/>
              </w:rPr>
            </w:pPr>
            <w:r w:rsidRPr="0089308D">
              <w:rPr>
                <w:sz w:val="22"/>
              </w:rPr>
              <w:t>Recurrent Costs (from Recurrent Cost Summary Table)</w:t>
            </w:r>
          </w:p>
        </w:tc>
        <w:tc>
          <w:tcPr>
            <w:tcW w:w="683" w:type="pct"/>
          </w:tcPr>
          <w:p w14:paraId="22AB6F96" w14:textId="77777777" w:rsidR="005C3AB7" w:rsidRPr="0089308D" w:rsidRDefault="005C3AB7" w:rsidP="00F619D9">
            <w:pPr>
              <w:spacing w:before="100" w:after="100"/>
              <w:jc w:val="center"/>
              <w:rPr>
                <w:sz w:val="22"/>
              </w:rPr>
            </w:pPr>
          </w:p>
        </w:tc>
        <w:tc>
          <w:tcPr>
            <w:tcW w:w="756" w:type="pct"/>
          </w:tcPr>
          <w:p w14:paraId="25E48457" w14:textId="77777777" w:rsidR="005C3AB7" w:rsidRPr="0089308D" w:rsidRDefault="005C3AB7" w:rsidP="00F619D9">
            <w:pPr>
              <w:spacing w:before="100" w:after="100"/>
              <w:jc w:val="center"/>
              <w:rPr>
                <w:sz w:val="22"/>
              </w:rPr>
            </w:pPr>
          </w:p>
        </w:tc>
        <w:tc>
          <w:tcPr>
            <w:tcW w:w="756" w:type="pct"/>
          </w:tcPr>
          <w:p w14:paraId="4AB5D5F2" w14:textId="77777777" w:rsidR="005C3AB7" w:rsidRPr="0089308D" w:rsidRDefault="005C3AB7" w:rsidP="00F619D9">
            <w:pPr>
              <w:spacing w:before="100" w:after="100"/>
              <w:jc w:val="center"/>
              <w:rPr>
                <w:sz w:val="22"/>
              </w:rPr>
            </w:pPr>
          </w:p>
        </w:tc>
        <w:tc>
          <w:tcPr>
            <w:tcW w:w="791" w:type="pct"/>
          </w:tcPr>
          <w:p w14:paraId="3CDD84AC" w14:textId="77777777" w:rsidR="005C3AB7" w:rsidRPr="0089308D" w:rsidRDefault="005C3AB7" w:rsidP="00F619D9">
            <w:pPr>
              <w:spacing w:before="100" w:after="100"/>
              <w:jc w:val="center"/>
              <w:rPr>
                <w:sz w:val="22"/>
              </w:rPr>
            </w:pPr>
          </w:p>
        </w:tc>
      </w:tr>
      <w:tr w:rsidR="005C3AB7" w:rsidRPr="0089308D" w14:paraId="0D0E3DD6" w14:textId="77777777" w:rsidTr="00F619D9">
        <w:trPr>
          <w:cantSplit/>
          <w:trHeight w:val="454"/>
        </w:trPr>
        <w:tc>
          <w:tcPr>
            <w:tcW w:w="467" w:type="pct"/>
          </w:tcPr>
          <w:p w14:paraId="050B3CC6" w14:textId="77777777" w:rsidR="005C3AB7" w:rsidRPr="0089308D" w:rsidRDefault="005C3AB7" w:rsidP="00F619D9">
            <w:pPr>
              <w:spacing w:before="100" w:after="100"/>
              <w:jc w:val="center"/>
              <w:rPr>
                <w:strike/>
                <w:sz w:val="22"/>
              </w:rPr>
            </w:pPr>
          </w:p>
        </w:tc>
        <w:tc>
          <w:tcPr>
            <w:tcW w:w="1547" w:type="pct"/>
          </w:tcPr>
          <w:p w14:paraId="1B273D64" w14:textId="77777777" w:rsidR="005C3AB7" w:rsidRPr="0089308D" w:rsidRDefault="005C3AB7" w:rsidP="00F619D9">
            <w:pPr>
              <w:spacing w:before="100" w:after="100"/>
              <w:rPr>
                <w:strike/>
                <w:sz w:val="22"/>
              </w:rPr>
            </w:pPr>
          </w:p>
        </w:tc>
        <w:tc>
          <w:tcPr>
            <w:tcW w:w="683" w:type="pct"/>
          </w:tcPr>
          <w:p w14:paraId="4B6AE76A" w14:textId="77777777" w:rsidR="005C3AB7" w:rsidRPr="0089308D" w:rsidRDefault="005C3AB7" w:rsidP="00F619D9">
            <w:pPr>
              <w:spacing w:before="100" w:after="100"/>
              <w:jc w:val="center"/>
              <w:rPr>
                <w:strike/>
                <w:sz w:val="22"/>
              </w:rPr>
            </w:pPr>
          </w:p>
        </w:tc>
        <w:tc>
          <w:tcPr>
            <w:tcW w:w="756" w:type="pct"/>
          </w:tcPr>
          <w:p w14:paraId="5F3CAF4A" w14:textId="77777777" w:rsidR="005C3AB7" w:rsidRPr="0089308D" w:rsidRDefault="005C3AB7" w:rsidP="00F619D9">
            <w:pPr>
              <w:spacing w:before="100" w:after="100"/>
              <w:jc w:val="center"/>
              <w:rPr>
                <w:strike/>
                <w:sz w:val="22"/>
              </w:rPr>
            </w:pPr>
          </w:p>
        </w:tc>
        <w:tc>
          <w:tcPr>
            <w:tcW w:w="756" w:type="pct"/>
          </w:tcPr>
          <w:p w14:paraId="361D854C" w14:textId="77777777" w:rsidR="005C3AB7" w:rsidRPr="0089308D" w:rsidRDefault="005C3AB7" w:rsidP="00F619D9">
            <w:pPr>
              <w:spacing w:before="100" w:after="100"/>
              <w:jc w:val="center"/>
              <w:rPr>
                <w:strike/>
                <w:sz w:val="22"/>
              </w:rPr>
            </w:pPr>
          </w:p>
        </w:tc>
        <w:tc>
          <w:tcPr>
            <w:tcW w:w="791" w:type="pct"/>
          </w:tcPr>
          <w:p w14:paraId="258F7F2A" w14:textId="77777777" w:rsidR="005C3AB7" w:rsidRPr="0089308D" w:rsidRDefault="005C3AB7" w:rsidP="00F619D9">
            <w:pPr>
              <w:spacing w:before="100" w:after="100"/>
              <w:jc w:val="center"/>
              <w:rPr>
                <w:strike/>
                <w:sz w:val="22"/>
              </w:rPr>
            </w:pPr>
          </w:p>
        </w:tc>
      </w:tr>
      <w:tr w:rsidR="005C3AB7" w:rsidRPr="0089308D" w14:paraId="367843FE" w14:textId="77777777" w:rsidTr="00F619D9">
        <w:trPr>
          <w:cantSplit/>
          <w:trHeight w:hRule="exact" w:val="120"/>
        </w:trPr>
        <w:tc>
          <w:tcPr>
            <w:tcW w:w="467" w:type="pct"/>
          </w:tcPr>
          <w:p w14:paraId="7666EA78" w14:textId="77777777" w:rsidR="005C3AB7" w:rsidRPr="0089308D" w:rsidRDefault="005C3AB7" w:rsidP="00F619D9">
            <w:pPr>
              <w:spacing w:before="100" w:after="100"/>
              <w:jc w:val="center"/>
              <w:rPr>
                <w:sz w:val="22"/>
              </w:rPr>
            </w:pPr>
          </w:p>
        </w:tc>
        <w:tc>
          <w:tcPr>
            <w:tcW w:w="1547" w:type="pct"/>
          </w:tcPr>
          <w:p w14:paraId="653DF27B" w14:textId="77777777" w:rsidR="005C3AB7" w:rsidRPr="0089308D" w:rsidRDefault="005C3AB7" w:rsidP="00F619D9">
            <w:pPr>
              <w:spacing w:before="100" w:after="100"/>
              <w:rPr>
                <w:sz w:val="22"/>
              </w:rPr>
            </w:pPr>
          </w:p>
        </w:tc>
        <w:tc>
          <w:tcPr>
            <w:tcW w:w="683" w:type="pct"/>
          </w:tcPr>
          <w:p w14:paraId="148C4050" w14:textId="77777777" w:rsidR="005C3AB7" w:rsidRPr="0089308D" w:rsidRDefault="005C3AB7" w:rsidP="00F619D9">
            <w:pPr>
              <w:spacing w:before="100" w:after="100"/>
              <w:jc w:val="center"/>
              <w:rPr>
                <w:sz w:val="22"/>
              </w:rPr>
            </w:pPr>
          </w:p>
        </w:tc>
        <w:tc>
          <w:tcPr>
            <w:tcW w:w="756" w:type="pct"/>
          </w:tcPr>
          <w:p w14:paraId="638BF88E" w14:textId="77777777" w:rsidR="005C3AB7" w:rsidRPr="0089308D" w:rsidRDefault="005C3AB7" w:rsidP="00F619D9">
            <w:pPr>
              <w:spacing w:before="100" w:after="100"/>
              <w:jc w:val="center"/>
              <w:rPr>
                <w:sz w:val="22"/>
              </w:rPr>
            </w:pPr>
          </w:p>
        </w:tc>
        <w:tc>
          <w:tcPr>
            <w:tcW w:w="756" w:type="pct"/>
          </w:tcPr>
          <w:p w14:paraId="0BCB41F8" w14:textId="77777777" w:rsidR="005C3AB7" w:rsidRPr="0089308D" w:rsidRDefault="005C3AB7" w:rsidP="00F619D9">
            <w:pPr>
              <w:spacing w:before="100" w:after="100"/>
              <w:jc w:val="center"/>
              <w:rPr>
                <w:sz w:val="22"/>
              </w:rPr>
            </w:pPr>
          </w:p>
        </w:tc>
        <w:tc>
          <w:tcPr>
            <w:tcW w:w="791" w:type="pct"/>
          </w:tcPr>
          <w:p w14:paraId="0FAE8D88" w14:textId="77777777" w:rsidR="005C3AB7" w:rsidRPr="0089308D" w:rsidRDefault="005C3AB7" w:rsidP="00F619D9">
            <w:pPr>
              <w:spacing w:before="100" w:after="100"/>
              <w:jc w:val="center"/>
              <w:rPr>
                <w:sz w:val="22"/>
              </w:rPr>
            </w:pPr>
          </w:p>
        </w:tc>
      </w:tr>
      <w:tr w:rsidR="005C3AB7" w:rsidRPr="0089308D" w14:paraId="4F0B6EDB" w14:textId="77777777" w:rsidTr="00F619D9">
        <w:trPr>
          <w:cantSplit/>
          <w:trHeight w:hRule="exact" w:val="120"/>
        </w:trPr>
        <w:tc>
          <w:tcPr>
            <w:tcW w:w="467" w:type="pct"/>
          </w:tcPr>
          <w:p w14:paraId="3ED539D8" w14:textId="77777777" w:rsidR="005C3AB7" w:rsidRPr="0089308D" w:rsidRDefault="005C3AB7" w:rsidP="00F619D9">
            <w:pPr>
              <w:spacing w:before="100" w:after="100"/>
              <w:jc w:val="center"/>
              <w:rPr>
                <w:sz w:val="22"/>
              </w:rPr>
            </w:pPr>
          </w:p>
        </w:tc>
        <w:tc>
          <w:tcPr>
            <w:tcW w:w="1547" w:type="pct"/>
          </w:tcPr>
          <w:p w14:paraId="1518F3C1" w14:textId="77777777" w:rsidR="005C3AB7" w:rsidRPr="0089308D" w:rsidRDefault="005C3AB7" w:rsidP="00F619D9">
            <w:pPr>
              <w:spacing w:before="100" w:after="100"/>
              <w:rPr>
                <w:sz w:val="22"/>
              </w:rPr>
            </w:pPr>
          </w:p>
        </w:tc>
        <w:tc>
          <w:tcPr>
            <w:tcW w:w="683" w:type="pct"/>
          </w:tcPr>
          <w:p w14:paraId="794BF63F" w14:textId="77777777" w:rsidR="005C3AB7" w:rsidRPr="0089308D" w:rsidRDefault="005C3AB7" w:rsidP="00F619D9">
            <w:pPr>
              <w:spacing w:before="100" w:after="100"/>
              <w:jc w:val="center"/>
              <w:rPr>
                <w:sz w:val="22"/>
              </w:rPr>
            </w:pPr>
          </w:p>
        </w:tc>
        <w:tc>
          <w:tcPr>
            <w:tcW w:w="756" w:type="pct"/>
          </w:tcPr>
          <w:p w14:paraId="7232C57F" w14:textId="77777777" w:rsidR="005C3AB7" w:rsidRPr="0089308D" w:rsidRDefault="005C3AB7" w:rsidP="00F619D9">
            <w:pPr>
              <w:spacing w:before="100" w:after="100"/>
              <w:jc w:val="center"/>
              <w:rPr>
                <w:sz w:val="22"/>
              </w:rPr>
            </w:pPr>
          </w:p>
        </w:tc>
        <w:tc>
          <w:tcPr>
            <w:tcW w:w="756" w:type="pct"/>
          </w:tcPr>
          <w:p w14:paraId="20CF87A8" w14:textId="77777777" w:rsidR="005C3AB7" w:rsidRPr="0089308D" w:rsidRDefault="005C3AB7" w:rsidP="00F619D9">
            <w:pPr>
              <w:spacing w:before="100" w:after="100"/>
              <w:jc w:val="center"/>
              <w:rPr>
                <w:sz w:val="22"/>
              </w:rPr>
            </w:pPr>
          </w:p>
        </w:tc>
        <w:tc>
          <w:tcPr>
            <w:tcW w:w="791" w:type="pct"/>
          </w:tcPr>
          <w:p w14:paraId="54940EDF" w14:textId="77777777" w:rsidR="005C3AB7" w:rsidRPr="0089308D" w:rsidRDefault="005C3AB7" w:rsidP="00F619D9">
            <w:pPr>
              <w:spacing w:before="100" w:after="100"/>
              <w:jc w:val="center"/>
              <w:rPr>
                <w:sz w:val="22"/>
              </w:rPr>
            </w:pPr>
          </w:p>
        </w:tc>
      </w:tr>
      <w:tr w:rsidR="005C3AB7" w:rsidRPr="0089308D" w14:paraId="774141C1" w14:textId="77777777" w:rsidTr="00F619D9">
        <w:trPr>
          <w:cantSplit/>
          <w:trHeight w:val="454"/>
        </w:trPr>
        <w:tc>
          <w:tcPr>
            <w:tcW w:w="467" w:type="pct"/>
          </w:tcPr>
          <w:p w14:paraId="04A8AC57" w14:textId="77777777" w:rsidR="005C3AB7" w:rsidRPr="0089308D" w:rsidRDefault="005C3AB7" w:rsidP="00F619D9">
            <w:pPr>
              <w:spacing w:before="100" w:after="100"/>
              <w:jc w:val="center"/>
              <w:rPr>
                <w:sz w:val="22"/>
              </w:rPr>
            </w:pPr>
            <w:r w:rsidRPr="0089308D">
              <w:rPr>
                <w:sz w:val="22"/>
              </w:rPr>
              <w:t>4.</w:t>
            </w:r>
          </w:p>
        </w:tc>
        <w:tc>
          <w:tcPr>
            <w:tcW w:w="1547" w:type="pct"/>
          </w:tcPr>
          <w:p w14:paraId="55E844D8" w14:textId="77777777" w:rsidR="005C3AB7" w:rsidRPr="0089308D" w:rsidRDefault="005C3AB7" w:rsidP="00F619D9">
            <w:pPr>
              <w:spacing w:before="100" w:after="100"/>
              <w:jc w:val="right"/>
              <w:rPr>
                <w:sz w:val="22"/>
              </w:rPr>
            </w:pPr>
            <w:r w:rsidRPr="0089308D">
              <w:rPr>
                <w:sz w:val="22"/>
              </w:rPr>
              <w:t>Grand Totals (to Bid Submission Form)</w:t>
            </w:r>
          </w:p>
        </w:tc>
        <w:tc>
          <w:tcPr>
            <w:tcW w:w="683" w:type="pct"/>
          </w:tcPr>
          <w:p w14:paraId="4AA5F7FF" w14:textId="77777777" w:rsidR="005C3AB7" w:rsidRPr="0089308D" w:rsidRDefault="005C3AB7" w:rsidP="00F619D9">
            <w:pPr>
              <w:spacing w:before="100" w:after="100"/>
              <w:jc w:val="center"/>
              <w:rPr>
                <w:sz w:val="22"/>
              </w:rPr>
            </w:pPr>
          </w:p>
        </w:tc>
        <w:tc>
          <w:tcPr>
            <w:tcW w:w="756" w:type="pct"/>
          </w:tcPr>
          <w:p w14:paraId="5C27D032" w14:textId="77777777" w:rsidR="005C3AB7" w:rsidRPr="0089308D" w:rsidRDefault="005C3AB7" w:rsidP="00F619D9">
            <w:pPr>
              <w:spacing w:before="100" w:after="100"/>
              <w:jc w:val="center"/>
              <w:rPr>
                <w:sz w:val="22"/>
              </w:rPr>
            </w:pPr>
          </w:p>
        </w:tc>
        <w:tc>
          <w:tcPr>
            <w:tcW w:w="756" w:type="pct"/>
          </w:tcPr>
          <w:p w14:paraId="7E6AF0D7" w14:textId="77777777" w:rsidR="005C3AB7" w:rsidRPr="0089308D" w:rsidRDefault="005C3AB7" w:rsidP="00F619D9">
            <w:pPr>
              <w:spacing w:before="100" w:after="100"/>
              <w:jc w:val="center"/>
              <w:rPr>
                <w:sz w:val="22"/>
              </w:rPr>
            </w:pPr>
          </w:p>
        </w:tc>
        <w:tc>
          <w:tcPr>
            <w:tcW w:w="791" w:type="pct"/>
          </w:tcPr>
          <w:p w14:paraId="67A670C6" w14:textId="77777777" w:rsidR="005C3AB7" w:rsidRPr="0089308D" w:rsidRDefault="005C3AB7" w:rsidP="00F619D9">
            <w:pPr>
              <w:spacing w:before="100" w:after="100"/>
              <w:jc w:val="center"/>
              <w:rPr>
                <w:sz w:val="22"/>
              </w:rPr>
            </w:pPr>
          </w:p>
        </w:tc>
      </w:tr>
    </w:tbl>
    <w:p w14:paraId="1D84838C" w14:textId="77777777" w:rsidR="005C3AB7" w:rsidRPr="0089308D" w:rsidRDefault="005C3AB7" w:rsidP="005C3AB7"/>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5148"/>
      </w:tblGrid>
      <w:tr w:rsidR="005C3AB7" w:rsidRPr="0089308D" w14:paraId="79073969" w14:textId="77777777" w:rsidTr="00F619D9">
        <w:trPr>
          <w:cantSplit/>
          <w:trHeight w:hRule="exact" w:val="240"/>
          <w:jc w:val="center"/>
        </w:trPr>
        <w:tc>
          <w:tcPr>
            <w:tcW w:w="4320" w:type="dxa"/>
          </w:tcPr>
          <w:p w14:paraId="7FB7640D" w14:textId="77777777" w:rsidR="005C3AB7" w:rsidRPr="0089308D" w:rsidRDefault="005C3AB7" w:rsidP="00F619D9">
            <w:pPr>
              <w:spacing w:before="100" w:after="100"/>
              <w:rPr>
                <w:sz w:val="22"/>
              </w:rPr>
            </w:pPr>
          </w:p>
        </w:tc>
        <w:tc>
          <w:tcPr>
            <w:tcW w:w="360" w:type="dxa"/>
          </w:tcPr>
          <w:p w14:paraId="398650E4" w14:textId="77777777" w:rsidR="005C3AB7" w:rsidRPr="0089308D" w:rsidRDefault="005C3AB7" w:rsidP="00F619D9">
            <w:pPr>
              <w:spacing w:before="100" w:after="100"/>
              <w:jc w:val="center"/>
              <w:rPr>
                <w:sz w:val="22"/>
              </w:rPr>
            </w:pPr>
          </w:p>
        </w:tc>
        <w:tc>
          <w:tcPr>
            <w:tcW w:w="5148" w:type="dxa"/>
          </w:tcPr>
          <w:p w14:paraId="70DA1291" w14:textId="77777777" w:rsidR="005C3AB7" w:rsidRPr="0089308D" w:rsidRDefault="005C3AB7" w:rsidP="00F619D9">
            <w:pPr>
              <w:spacing w:before="100" w:after="100"/>
              <w:jc w:val="center"/>
              <w:rPr>
                <w:sz w:val="22"/>
              </w:rPr>
            </w:pPr>
          </w:p>
        </w:tc>
      </w:tr>
      <w:tr w:rsidR="005C3AB7" w:rsidRPr="0089308D" w14:paraId="78BFC3D2" w14:textId="77777777" w:rsidTr="00F619D9">
        <w:trPr>
          <w:cantSplit/>
          <w:jc w:val="center"/>
        </w:trPr>
        <w:tc>
          <w:tcPr>
            <w:tcW w:w="4320" w:type="dxa"/>
          </w:tcPr>
          <w:p w14:paraId="25327133" w14:textId="77777777" w:rsidR="005C3AB7" w:rsidRPr="0089308D" w:rsidRDefault="005C3AB7" w:rsidP="00F619D9">
            <w:pPr>
              <w:spacing w:before="100" w:after="100"/>
              <w:jc w:val="right"/>
              <w:rPr>
                <w:sz w:val="22"/>
              </w:rPr>
            </w:pPr>
            <w:r w:rsidRPr="0089308D">
              <w:rPr>
                <w:sz w:val="22"/>
              </w:rPr>
              <w:t>Name of Bidder:</w:t>
            </w:r>
          </w:p>
        </w:tc>
        <w:tc>
          <w:tcPr>
            <w:tcW w:w="360" w:type="dxa"/>
          </w:tcPr>
          <w:p w14:paraId="1B2D7557" w14:textId="77777777" w:rsidR="005C3AB7" w:rsidRPr="0089308D" w:rsidRDefault="005C3AB7" w:rsidP="00F619D9">
            <w:pPr>
              <w:spacing w:before="100" w:after="100"/>
              <w:jc w:val="center"/>
              <w:rPr>
                <w:sz w:val="22"/>
              </w:rPr>
            </w:pPr>
          </w:p>
        </w:tc>
        <w:tc>
          <w:tcPr>
            <w:tcW w:w="5148" w:type="dxa"/>
          </w:tcPr>
          <w:p w14:paraId="39FB4CD8" w14:textId="77777777" w:rsidR="005C3AB7" w:rsidRPr="0089308D" w:rsidRDefault="005C3AB7" w:rsidP="00F619D9">
            <w:pPr>
              <w:spacing w:before="100" w:after="100"/>
              <w:jc w:val="center"/>
              <w:rPr>
                <w:sz w:val="22"/>
              </w:rPr>
            </w:pPr>
          </w:p>
        </w:tc>
      </w:tr>
      <w:tr w:rsidR="005C3AB7" w:rsidRPr="0089308D" w14:paraId="4A8636F6" w14:textId="77777777" w:rsidTr="00F619D9">
        <w:trPr>
          <w:cantSplit/>
          <w:trHeight w:hRule="exact" w:val="240"/>
          <w:jc w:val="center"/>
        </w:trPr>
        <w:tc>
          <w:tcPr>
            <w:tcW w:w="4320" w:type="dxa"/>
          </w:tcPr>
          <w:p w14:paraId="6FC848D2" w14:textId="77777777" w:rsidR="005C3AB7" w:rsidRPr="0089308D" w:rsidRDefault="005C3AB7" w:rsidP="00F619D9">
            <w:pPr>
              <w:spacing w:before="100" w:after="100"/>
              <w:jc w:val="right"/>
              <w:rPr>
                <w:sz w:val="22"/>
              </w:rPr>
            </w:pPr>
          </w:p>
        </w:tc>
        <w:tc>
          <w:tcPr>
            <w:tcW w:w="360" w:type="dxa"/>
          </w:tcPr>
          <w:p w14:paraId="719E91F4" w14:textId="77777777" w:rsidR="005C3AB7" w:rsidRPr="0089308D" w:rsidRDefault="005C3AB7" w:rsidP="00F619D9">
            <w:pPr>
              <w:spacing w:before="100" w:after="100"/>
              <w:jc w:val="center"/>
              <w:rPr>
                <w:sz w:val="22"/>
              </w:rPr>
            </w:pPr>
          </w:p>
        </w:tc>
        <w:tc>
          <w:tcPr>
            <w:tcW w:w="5148" w:type="dxa"/>
          </w:tcPr>
          <w:p w14:paraId="6B522C9B" w14:textId="77777777" w:rsidR="005C3AB7" w:rsidRPr="0089308D" w:rsidRDefault="005C3AB7" w:rsidP="00F619D9">
            <w:pPr>
              <w:spacing w:before="100" w:after="100"/>
              <w:jc w:val="center"/>
              <w:rPr>
                <w:sz w:val="22"/>
              </w:rPr>
            </w:pPr>
          </w:p>
        </w:tc>
      </w:tr>
      <w:tr w:rsidR="005C3AB7" w:rsidRPr="0089308D" w14:paraId="7CC6E10F" w14:textId="77777777" w:rsidTr="00F619D9">
        <w:trPr>
          <w:cantSplit/>
          <w:jc w:val="center"/>
        </w:trPr>
        <w:tc>
          <w:tcPr>
            <w:tcW w:w="4320" w:type="dxa"/>
          </w:tcPr>
          <w:p w14:paraId="19F75090" w14:textId="77777777" w:rsidR="005C3AB7" w:rsidRPr="0089308D" w:rsidRDefault="005C3AB7" w:rsidP="00F619D9">
            <w:pPr>
              <w:spacing w:before="100" w:after="100"/>
              <w:jc w:val="right"/>
              <w:rPr>
                <w:sz w:val="22"/>
              </w:rPr>
            </w:pPr>
            <w:r w:rsidRPr="0089308D">
              <w:rPr>
                <w:sz w:val="22"/>
              </w:rPr>
              <w:t>Authorized Signature of Bidder:</w:t>
            </w:r>
          </w:p>
        </w:tc>
        <w:tc>
          <w:tcPr>
            <w:tcW w:w="360" w:type="dxa"/>
          </w:tcPr>
          <w:p w14:paraId="3FDA6BF2" w14:textId="77777777" w:rsidR="005C3AB7" w:rsidRPr="0089308D" w:rsidRDefault="005C3AB7" w:rsidP="00F619D9">
            <w:pPr>
              <w:spacing w:before="100" w:after="100"/>
              <w:jc w:val="center"/>
              <w:rPr>
                <w:sz w:val="22"/>
              </w:rPr>
            </w:pPr>
          </w:p>
        </w:tc>
        <w:tc>
          <w:tcPr>
            <w:tcW w:w="5148" w:type="dxa"/>
          </w:tcPr>
          <w:p w14:paraId="396BEF44" w14:textId="77777777" w:rsidR="005C3AB7" w:rsidRPr="0089308D" w:rsidRDefault="005C3AB7" w:rsidP="00F619D9">
            <w:pPr>
              <w:spacing w:before="100" w:after="100"/>
              <w:jc w:val="center"/>
              <w:rPr>
                <w:sz w:val="22"/>
              </w:rPr>
            </w:pPr>
          </w:p>
        </w:tc>
      </w:tr>
    </w:tbl>
    <w:p w14:paraId="74B50916" w14:textId="77777777" w:rsidR="005C3AB7" w:rsidRPr="0089308D" w:rsidRDefault="005C3AB7" w:rsidP="005C3AB7">
      <w:pPr>
        <w:pStyle w:val="Head32"/>
        <w:ind w:right="1440"/>
      </w:pPr>
      <w:r w:rsidRPr="0089308D">
        <w:rPr>
          <w:sz w:val="22"/>
        </w:rPr>
        <w:br w:type="page"/>
      </w:r>
      <w:bookmarkStart w:id="667" w:name="_Toc521497241"/>
      <w:bookmarkStart w:id="668" w:name="_Toc218673958"/>
      <w:bookmarkStart w:id="669" w:name="_Toc277345593"/>
      <w:r w:rsidRPr="0089308D">
        <w:lastRenderedPageBreak/>
        <w:t>3.2</w:t>
      </w:r>
      <w:r w:rsidRPr="0089308D">
        <w:tab/>
      </w:r>
      <w:bookmarkStart w:id="670" w:name="_Hlt529125890"/>
      <w:bookmarkEnd w:id="670"/>
      <w:r w:rsidRPr="0089308D">
        <w:tab/>
        <w:t>Supply and Installation Cost Summary Tabl</w:t>
      </w:r>
      <w:bookmarkEnd w:id="667"/>
      <w:r w:rsidRPr="0089308D">
        <w:t>e</w:t>
      </w:r>
      <w:bookmarkEnd w:id="668"/>
      <w:bookmarkEnd w:id="669"/>
    </w:p>
    <w:p w14:paraId="602A8EF2" w14:textId="77777777" w:rsidR="005C3AB7" w:rsidRPr="0089308D" w:rsidRDefault="005C3AB7" w:rsidP="005C3AB7">
      <w:pPr>
        <w:pStyle w:val="explanatorynotes"/>
        <w:ind w:right="1440"/>
        <w:jc w:val="center"/>
        <w:rPr>
          <w:rFonts w:ascii="Times New Roman" w:hAnsi="Times New Roman"/>
        </w:rPr>
      </w:pPr>
      <w:r w:rsidRPr="0089308D">
        <w:rPr>
          <w:rFonts w:ascii="Times New Roman" w:hAnsi="Times New Roman"/>
        </w:rPr>
        <w:t>Costs MUST reflect prices and rates quoted in accordance with ITB 17 and 18.</w:t>
      </w: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000" w:firstRow="0" w:lastRow="0" w:firstColumn="0" w:lastColumn="0" w:noHBand="0" w:noVBand="0"/>
      </w:tblPr>
      <w:tblGrid>
        <w:gridCol w:w="765"/>
        <w:gridCol w:w="4107"/>
        <w:gridCol w:w="1432"/>
        <w:gridCol w:w="1435"/>
        <w:gridCol w:w="1528"/>
        <w:gridCol w:w="1432"/>
        <w:gridCol w:w="1489"/>
        <w:gridCol w:w="1476"/>
      </w:tblGrid>
      <w:tr w:rsidR="005C3AB7" w:rsidRPr="0089308D" w14:paraId="14061879" w14:textId="77777777" w:rsidTr="00F619D9">
        <w:trPr>
          <w:cantSplit/>
          <w:trHeight w:val="346"/>
          <w:tblHeader/>
        </w:trPr>
        <w:tc>
          <w:tcPr>
            <w:tcW w:w="280" w:type="pct"/>
          </w:tcPr>
          <w:p w14:paraId="5BBAC0CA" w14:textId="77777777" w:rsidR="005C3AB7" w:rsidRPr="0089308D" w:rsidRDefault="005C3AB7" w:rsidP="00F619D9">
            <w:pPr>
              <w:spacing w:before="100"/>
              <w:jc w:val="center"/>
              <w:rPr>
                <w:b/>
                <w:sz w:val="22"/>
              </w:rPr>
            </w:pPr>
          </w:p>
        </w:tc>
        <w:tc>
          <w:tcPr>
            <w:tcW w:w="1503" w:type="pct"/>
          </w:tcPr>
          <w:p w14:paraId="2682EE49" w14:textId="77777777" w:rsidR="005C3AB7" w:rsidRPr="0089308D" w:rsidRDefault="005C3AB7" w:rsidP="00F619D9">
            <w:pPr>
              <w:spacing w:before="100"/>
              <w:rPr>
                <w:b/>
                <w:sz w:val="22"/>
              </w:rPr>
            </w:pPr>
          </w:p>
        </w:tc>
        <w:tc>
          <w:tcPr>
            <w:tcW w:w="524" w:type="pct"/>
          </w:tcPr>
          <w:p w14:paraId="07FC2563" w14:textId="77777777" w:rsidR="005C3AB7" w:rsidRPr="0089308D" w:rsidRDefault="005C3AB7" w:rsidP="00F619D9">
            <w:pPr>
              <w:spacing w:before="100"/>
              <w:jc w:val="center"/>
              <w:rPr>
                <w:b/>
                <w:sz w:val="22"/>
              </w:rPr>
            </w:pPr>
          </w:p>
        </w:tc>
        <w:tc>
          <w:tcPr>
            <w:tcW w:w="2692" w:type="pct"/>
            <w:gridSpan w:val="5"/>
          </w:tcPr>
          <w:p w14:paraId="6F3309A6" w14:textId="77777777" w:rsidR="005C3AB7" w:rsidRPr="0089308D" w:rsidRDefault="005C3AB7" w:rsidP="00F619D9">
            <w:pPr>
              <w:spacing w:before="100"/>
              <w:jc w:val="center"/>
              <w:rPr>
                <w:b/>
                <w:sz w:val="22"/>
              </w:rPr>
            </w:pPr>
            <w:r w:rsidRPr="0089308D">
              <w:rPr>
                <w:b/>
                <w:sz w:val="22"/>
              </w:rPr>
              <w:t>Supply &amp; Installation Prices</w:t>
            </w:r>
          </w:p>
        </w:tc>
      </w:tr>
      <w:tr w:rsidR="005C3AB7" w:rsidRPr="0089308D" w14:paraId="53BBF9F9" w14:textId="77777777" w:rsidTr="00F619D9">
        <w:trPr>
          <w:cantSplit/>
          <w:trHeight w:val="1002"/>
          <w:tblHeader/>
        </w:trPr>
        <w:tc>
          <w:tcPr>
            <w:tcW w:w="280" w:type="pct"/>
          </w:tcPr>
          <w:p w14:paraId="48E5947A" w14:textId="77777777" w:rsidR="005C3AB7" w:rsidRPr="0089308D" w:rsidRDefault="005C3AB7" w:rsidP="00F619D9">
            <w:pPr>
              <w:spacing w:before="100" w:after="100"/>
              <w:jc w:val="center"/>
              <w:rPr>
                <w:b/>
                <w:sz w:val="22"/>
              </w:rPr>
            </w:pPr>
          </w:p>
        </w:tc>
        <w:tc>
          <w:tcPr>
            <w:tcW w:w="1503" w:type="pct"/>
          </w:tcPr>
          <w:p w14:paraId="2A7DE0D7" w14:textId="77777777" w:rsidR="005C3AB7" w:rsidRPr="0089308D" w:rsidRDefault="005C3AB7" w:rsidP="00F619D9">
            <w:pPr>
              <w:spacing w:before="100" w:after="100"/>
              <w:rPr>
                <w:b/>
                <w:sz w:val="22"/>
              </w:rPr>
            </w:pPr>
          </w:p>
        </w:tc>
        <w:tc>
          <w:tcPr>
            <w:tcW w:w="524" w:type="pct"/>
          </w:tcPr>
          <w:p w14:paraId="3A276DC0" w14:textId="77777777" w:rsidR="005C3AB7" w:rsidRPr="0089308D" w:rsidRDefault="005C3AB7" w:rsidP="00F619D9">
            <w:pPr>
              <w:spacing w:before="100" w:after="100"/>
              <w:jc w:val="center"/>
              <w:rPr>
                <w:b/>
                <w:sz w:val="22"/>
              </w:rPr>
            </w:pPr>
            <w:r w:rsidRPr="0089308D">
              <w:rPr>
                <w:b/>
                <w:sz w:val="22"/>
              </w:rPr>
              <w:br/>
            </w:r>
          </w:p>
        </w:tc>
        <w:tc>
          <w:tcPr>
            <w:tcW w:w="524" w:type="pct"/>
          </w:tcPr>
          <w:p w14:paraId="15AA29D5" w14:textId="77777777" w:rsidR="005C3AB7" w:rsidRPr="0089308D" w:rsidRDefault="005C3AB7" w:rsidP="00F619D9">
            <w:pPr>
              <w:spacing w:before="100" w:after="100"/>
              <w:jc w:val="center"/>
              <w:rPr>
                <w:b/>
                <w:sz w:val="22"/>
              </w:rPr>
            </w:pPr>
            <w:r w:rsidRPr="0089308D">
              <w:rPr>
                <w:b/>
                <w:sz w:val="22"/>
              </w:rPr>
              <w:t>Locally supplied items</w:t>
            </w:r>
          </w:p>
        </w:tc>
        <w:tc>
          <w:tcPr>
            <w:tcW w:w="2168" w:type="pct"/>
            <w:gridSpan w:val="4"/>
          </w:tcPr>
          <w:p w14:paraId="3C138401" w14:textId="77777777" w:rsidR="005C3AB7" w:rsidRPr="0089308D" w:rsidRDefault="005C3AB7" w:rsidP="00F619D9">
            <w:pPr>
              <w:spacing w:before="100" w:after="100"/>
              <w:jc w:val="center"/>
              <w:rPr>
                <w:b/>
                <w:sz w:val="22"/>
              </w:rPr>
            </w:pPr>
            <w:r w:rsidRPr="0089308D">
              <w:rPr>
                <w:b/>
                <w:sz w:val="22"/>
              </w:rPr>
              <w:t>Items supplied from outside the Purchaser’s Country</w:t>
            </w:r>
          </w:p>
        </w:tc>
      </w:tr>
      <w:tr w:rsidR="005C3AB7" w:rsidRPr="0089308D" w14:paraId="2C3BF2AD" w14:textId="77777777" w:rsidTr="00F619D9">
        <w:trPr>
          <w:cantSplit/>
          <w:trHeight w:val="1245"/>
          <w:tblHeader/>
        </w:trPr>
        <w:tc>
          <w:tcPr>
            <w:tcW w:w="280" w:type="pct"/>
          </w:tcPr>
          <w:p w14:paraId="6D71969A" w14:textId="77777777" w:rsidR="005C3AB7" w:rsidRPr="0089308D" w:rsidRDefault="005C3AB7" w:rsidP="00F619D9">
            <w:pPr>
              <w:spacing w:before="100" w:after="100"/>
              <w:jc w:val="center"/>
              <w:rPr>
                <w:b/>
                <w:sz w:val="22"/>
              </w:rPr>
            </w:pPr>
            <w:r w:rsidRPr="0089308D">
              <w:rPr>
                <w:b/>
                <w:sz w:val="22"/>
              </w:rPr>
              <w:t>Line Item No.</w:t>
            </w:r>
          </w:p>
        </w:tc>
        <w:tc>
          <w:tcPr>
            <w:tcW w:w="1503" w:type="pct"/>
          </w:tcPr>
          <w:p w14:paraId="39AB8749" w14:textId="77777777" w:rsidR="005C3AB7" w:rsidRPr="0089308D" w:rsidRDefault="005C3AB7" w:rsidP="00F619D9">
            <w:pPr>
              <w:spacing w:before="100" w:after="100"/>
              <w:jc w:val="center"/>
              <w:rPr>
                <w:b/>
                <w:sz w:val="22"/>
              </w:rPr>
            </w:pPr>
            <w:r w:rsidRPr="0089308D">
              <w:rPr>
                <w:b/>
                <w:sz w:val="22"/>
              </w:rPr>
              <w:br/>
            </w:r>
            <w:r w:rsidRPr="0089308D">
              <w:rPr>
                <w:b/>
                <w:sz w:val="22"/>
              </w:rPr>
              <w:br/>
              <w:t>Subsystem / Item</w:t>
            </w:r>
          </w:p>
        </w:tc>
        <w:tc>
          <w:tcPr>
            <w:tcW w:w="524" w:type="pct"/>
          </w:tcPr>
          <w:p w14:paraId="0471C03C" w14:textId="77777777" w:rsidR="005C3AB7" w:rsidRPr="0089308D" w:rsidRDefault="005C3AB7" w:rsidP="00F619D9">
            <w:pPr>
              <w:spacing w:before="100" w:after="100"/>
              <w:jc w:val="center"/>
              <w:rPr>
                <w:b/>
                <w:sz w:val="22"/>
              </w:rPr>
            </w:pPr>
            <w:r w:rsidRPr="0089308D">
              <w:rPr>
                <w:b/>
                <w:sz w:val="22"/>
              </w:rPr>
              <w:t>Supply and Installation</w:t>
            </w:r>
            <w:r w:rsidRPr="0089308D">
              <w:rPr>
                <w:b/>
                <w:sz w:val="22"/>
              </w:rPr>
              <w:br/>
              <w:t>Cost Sub-Table No.</w:t>
            </w:r>
          </w:p>
        </w:tc>
        <w:tc>
          <w:tcPr>
            <w:tcW w:w="524" w:type="pct"/>
          </w:tcPr>
          <w:p w14:paraId="1AE86091" w14:textId="77777777" w:rsidR="005C3AB7" w:rsidRPr="0089308D" w:rsidRDefault="005C3AB7" w:rsidP="00F619D9">
            <w:pPr>
              <w:spacing w:before="100" w:after="100"/>
              <w:jc w:val="center"/>
              <w:rPr>
                <w:b/>
                <w:sz w:val="22"/>
              </w:rPr>
            </w:pPr>
            <w:r w:rsidRPr="0089308D">
              <w:rPr>
                <w:b/>
                <w:i/>
                <w:sz w:val="22"/>
              </w:rPr>
              <w:t>[ </w:t>
            </w:r>
            <w:r w:rsidRPr="0089308D">
              <w:rPr>
                <w:i/>
                <w:sz w:val="22"/>
              </w:rPr>
              <w:t>insert</w:t>
            </w:r>
            <w:r w:rsidRPr="0089308D">
              <w:rPr>
                <w:b/>
                <w:i/>
                <w:sz w:val="22"/>
              </w:rPr>
              <w:t>:  Local Currency ]</w:t>
            </w:r>
            <w:r w:rsidRPr="0089308D">
              <w:rPr>
                <w:b/>
                <w:sz w:val="22"/>
              </w:rPr>
              <w:br/>
            </w:r>
            <w:r w:rsidRPr="0089308D">
              <w:rPr>
                <w:sz w:val="22"/>
              </w:rPr>
              <w:t>Price</w:t>
            </w:r>
          </w:p>
        </w:tc>
        <w:tc>
          <w:tcPr>
            <w:tcW w:w="559" w:type="pct"/>
          </w:tcPr>
          <w:p w14:paraId="5FCD58F1" w14:textId="77777777" w:rsidR="005C3AB7" w:rsidRPr="0089308D" w:rsidRDefault="005C3AB7" w:rsidP="00F619D9">
            <w:pPr>
              <w:spacing w:before="100" w:after="100"/>
              <w:jc w:val="center"/>
              <w:rPr>
                <w:b/>
                <w:sz w:val="22"/>
              </w:rPr>
            </w:pPr>
            <w:r w:rsidRPr="0089308D">
              <w:rPr>
                <w:b/>
                <w:i/>
                <w:sz w:val="22"/>
              </w:rPr>
              <w:t>[ </w:t>
            </w:r>
            <w:r w:rsidRPr="0089308D">
              <w:rPr>
                <w:i/>
                <w:sz w:val="22"/>
              </w:rPr>
              <w:t>insert</w:t>
            </w:r>
            <w:r w:rsidRPr="0089308D">
              <w:rPr>
                <w:b/>
                <w:i/>
                <w:sz w:val="22"/>
              </w:rPr>
              <w:t>:  Local Currency ]</w:t>
            </w:r>
            <w:r w:rsidRPr="0089308D">
              <w:rPr>
                <w:b/>
                <w:sz w:val="22"/>
              </w:rPr>
              <w:br/>
            </w:r>
            <w:r w:rsidRPr="0089308D">
              <w:rPr>
                <w:sz w:val="22"/>
              </w:rPr>
              <w:t>Price</w:t>
            </w:r>
          </w:p>
        </w:tc>
        <w:tc>
          <w:tcPr>
            <w:tcW w:w="524" w:type="pct"/>
          </w:tcPr>
          <w:p w14:paraId="63D9ED37" w14:textId="77777777" w:rsidR="005C3AB7" w:rsidRPr="0089308D" w:rsidRDefault="005C3AB7" w:rsidP="00F619D9">
            <w:pPr>
              <w:spacing w:before="100" w:after="100"/>
              <w:jc w:val="center"/>
              <w:rPr>
                <w:b/>
                <w:sz w:val="22"/>
              </w:rPr>
            </w:pPr>
            <w:r w:rsidRPr="0089308D">
              <w:rPr>
                <w:b/>
                <w:i/>
                <w:sz w:val="22"/>
              </w:rPr>
              <w:t>[ </w:t>
            </w:r>
            <w:r w:rsidRPr="0089308D">
              <w:rPr>
                <w:i/>
                <w:sz w:val="22"/>
              </w:rPr>
              <w:t>insert</w:t>
            </w:r>
            <w:r w:rsidRPr="0089308D">
              <w:rPr>
                <w:b/>
                <w:i/>
                <w:sz w:val="22"/>
              </w:rPr>
              <w:t>:  Foreign Currency A]</w:t>
            </w:r>
            <w:r w:rsidRPr="0089308D">
              <w:rPr>
                <w:b/>
                <w:sz w:val="22"/>
              </w:rPr>
              <w:t xml:space="preserve"> </w:t>
            </w:r>
            <w:r w:rsidRPr="0089308D">
              <w:rPr>
                <w:sz w:val="22"/>
              </w:rPr>
              <w:t>Price</w:t>
            </w:r>
          </w:p>
        </w:tc>
        <w:tc>
          <w:tcPr>
            <w:tcW w:w="545" w:type="pct"/>
          </w:tcPr>
          <w:p w14:paraId="3A6E44C0" w14:textId="77777777" w:rsidR="005C3AB7" w:rsidRPr="0089308D" w:rsidRDefault="005C3AB7" w:rsidP="00F619D9">
            <w:pPr>
              <w:spacing w:before="100" w:after="100"/>
              <w:jc w:val="center"/>
              <w:rPr>
                <w:b/>
                <w:sz w:val="22"/>
              </w:rPr>
            </w:pPr>
            <w:r w:rsidRPr="0089308D">
              <w:rPr>
                <w:b/>
                <w:i/>
                <w:sz w:val="22"/>
              </w:rPr>
              <w:t>[ </w:t>
            </w:r>
            <w:r w:rsidRPr="0089308D">
              <w:rPr>
                <w:i/>
                <w:sz w:val="22"/>
              </w:rPr>
              <w:t>insert</w:t>
            </w:r>
            <w:r w:rsidRPr="0089308D">
              <w:rPr>
                <w:b/>
                <w:i/>
                <w:sz w:val="22"/>
              </w:rPr>
              <w:t>:  Foreign Currency B]</w:t>
            </w:r>
            <w:r w:rsidRPr="0089308D">
              <w:rPr>
                <w:b/>
                <w:sz w:val="22"/>
              </w:rPr>
              <w:t xml:space="preserve"> </w:t>
            </w:r>
            <w:r w:rsidRPr="0089308D">
              <w:rPr>
                <w:sz w:val="22"/>
              </w:rPr>
              <w:t>Price</w:t>
            </w:r>
          </w:p>
        </w:tc>
        <w:tc>
          <w:tcPr>
            <w:tcW w:w="538" w:type="pct"/>
          </w:tcPr>
          <w:p w14:paraId="33505790" w14:textId="77777777" w:rsidR="005C3AB7" w:rsidRPr="0089308D" w:rsidRDefault="005C3AB7" w:rsidP="00F619D9">
            <w:pPr>
              <w:spacing w:before="100" w:after="100"/>
              <w:jc w:val="center"/>
              <w:rPr>
                <w:b/>
                <w:sz w:val="22"/>
              </w:rPr>
            </w:pPr>
            <w:r w:rsidRPr="0089308D">
              <w:rPr>
                <w:b/>
                <w:i/>
                <w:sz w:val="22"/>
              </w:rPr>
              <w:t>[ </w:t>
            </w:r>
            <w:r w:rsidRPr="0089308D">
              <w:rPr>
                <w:i/>
                <w:sz w:val="22"/>
              </w:rPr>
              <w:t>insert</w:t>
            </w:r>
            <w:r w:rsidRPr="0089308D">
              <w:rPr>
                <w:b/>
                <w:i/>
                <w:sz w:val="22"/>
              </w:rPr>
              <w:t>:  Foreign Currency C]</w:t>
            </w:r>
            <w:r w:rsidRPr="0089308D">
              <w:rPr>
                <w:b/>
                <w:sz w:val="22"/>
              </w:rPr>
              <w:t xml:space="preserve"> </w:t>
            </w:r>
            <w:r w:rsidRPr="0089308D">
              <w:rPr>
                <w:sz w:val="22"/>
              </w:rPr>
              <w:t>Price</w:t>
            </w:r>
          </w:p>
        </w:tc>
      </w:tr>
      <w:tr w:rsidR="005C3AB7" w:rsidRPr="0089308D" w14:paraId="7771443F" w14:textId="77777777" w:rsidTr="00F619D9">
        <w:trPr>
          <w:cantSplit/>
          <w:trHeight w:hRule="exact" w:val="248"/>
        </w:trPr>
        <w:tc>
          <w:tcPr>
            <w:tcW w:w="280" w:type="pct"/>
          </w:tcPr>
          <w:p w14:paraId="12D995A4" w14:textId="77777777" w:rsidR="005C3AB7" w:rsidRPr="0089308D" w:rsidRDefault="005C3AB7" w:rsidP="00F619D9">
            <w:pPr>
              <w:spacing w:before="100" w:after="100"/>
              <w:jc w:val="center"/>
              <w:rPr>
                <w:sz w:val="22"/>
              </w:rPr>
            </w:pPr>
          </w:p>
        </w:tc>
        <w:tc>
          <w:tcPr>
            <w:tcW w:w="1503" w:type="pct"/>
          </w:tcPr>
          <w:p w14:paraId="404E704C" w14:textId="77777777" w:rsidR="005C3AB7" w:rsidRPr="0089308D" w:rsidRDefault="005C3AB7" w:rsidP="00F619D9">
            <w:pPr>
              <w:spacing w:before="100" w:after="100"/>
              <w:rPr>
                <w:sz w:val="22"/>
              </w:rPr>
            </w:pPr>
          </w:p>
        </w:tc>
        <w:tc>
          <w:tcPr>
            <w:tcW w:w="524" w:type="pct"/>
          </w:tcPr>
          <w:p w14:paraId="1C36E489" w14:textId="77777777" w:rsidR="005C3AB7" w:rsidRPr="0089308D" w:rsidRDefault="005C3AB7" w:rsidP="00F619D9">
            <w:pPr>
              <w:spacing w:before="100" w:after="100"/>
              <w:jc w:val="center"/>
              <w:rPr>
                <w:sz w:val="22"/>
              </w:rPr>
            </w:pPr>
          </w:p>
        </w:tc>
        <w:tc>
          <w:tcPr>
            <w:tcW w:w="524" w:type="pct"/>
          </w:tcPr>
          <w:p w14:paraId="00EA15D8" w14:textId="77777777" w:rsidR="005C3AB7" w:rsidRPr="0089308D" w:rsidRDefault="005C3AB7" w:rsidP="00F619D9">
            <w:pPr>
              <w:spacing w:before="100" w:after="100"/>
              <w:jc w:val="center"/>
              <w:rPr>
                <w:sz w:val="22"/>
              </w:rPr>
            </w:pPr>
          </w:p>
        </w:tc>
        <w:tc>
          <w:tcPr>
            <w:tcW w:w="559" w:type="pct"/>
          </w:tcPr>
          <w:p w14:paraId="2F54AA2E" w14:textId="77777777" w:rsidR="005C3AB7" w:rsidRPr="0089308D" w:rsidRDefault="005C3AB7" w:rsidP="00F619D9">
            <w:pPr>
              <w:spacing w:before="100" w:after="100"/>
              <w:jc w:val="center"/>
              <w:rPr>
                <w:sz w:val="22"/>
              </w:rPr>
            </w:pPr>
          </w:p>
        </w:tc>
        <w:tc>
          <w:tcPr>
            <w:tcW w:w="524" w:type="pct"/>
          </w:tcPr>
          <w:p w14:paraId="5E116EB7" w14:textId="77777777" w:rsidR="005C3AB7" w:rsidRPr="0089308D" w:rsidRDefault="005C3AB7" w:rsidP="00F619D9">
            <w:pPr>
              <w:spacing w:before="100" w:after="100"/>
              <w:jc w:val="center"/>
              <w:rPr>
                <w:sz w:val="22"/>
              </w:rPr>
            </w:pPr>
          </w:p>
        </w:tc>
        <w:tc>
          <w:tcPr>
            <w:tcW w:w="545" w:type="pct"/>
          </w:tcPr>
          <w:p w14:paraId="5DD15D2D" w14:textId="77777777" w:rsidR="005C3AB7" w:rsidRPr="0089308D" w:rsidRDefault="005C3AB7" w:rsidP="00F619D9">
            <w:pPr>
              <w:spacing w:before="100" w:after="100"/>
              <w:jc w:val="center"/>
              <w:rPr>
                <w:sz w:val="22"/>
              </w:rPr>
            </w:pPr>
          </w:p>
        </w:tc>
        <w:tc>
          <w:tcPr>
            <w:tcW w:w="538" w:type="pct"/>
          </w:tcPr>
          <w:p w14:paraId="43F05ECA" w14:textId="77777777" w:rsidR="005C3AB7" w:rsidRPr="0089308D" w:rsidRDefault="005C3AB7" w:rsidP="00F619D9">
            <w:pPr>
              <w:spacing w:before="100" w:after="100"/>
              <w:jc w:val="center"/>
              <w:rPr>
                <w:sz w:val="22"/>
              </w:rPr>
            </w:pPr>
          </w:p>
        </w:tc>
      </w:tr>
      <w:tr w:rsidR="005C3AB7" w:rsidRPr="0089308D" w14:paraId="3DE6AE24" w14:textId="77777777" w:rsidTr="00F619D9">
        <w:trPr>
          <w:cantSplit/>
          <w:trHeight w:val="467"/>
        </w:trPr>
        <w:tc>
          <w:tcPr>
            <w:tcW w:w="280" w:type="pct"/>
          </w:tcPr>
          <w:p w14:paraId="4F540F0F" w14:textId="77777777" w:rsidR="005C3AB7" w:rsidRPr="0089308D" w:rsidRDefault="005C3AB7" w:rsidP="00F619D9">
            <w:pPr>
              <w:spacing w:before="100" w:after="100"/>
              <w:jc w:val="center"/>
              <w:rPr>
                <w:sz w:val="22"/>
              </w:rPr>
            </w:pPr>
            <w:r w:rsidRPr="0089308D">
              <w:rPr>
                <w:sz w:val="22"/>
              </w:rPr>
              <w:t>0</w:t>
            </w:r>
          </w:p>
        </w:tc>
        <w:tc>
          <w:tcPr>
            <w:tcW w:w="1503" w:type="pct"/>
          </w:tcPr>
          <w:p w14:paraId="66D29B1F" w14:textId="77777777" w:rsidR="005C3AB7" w:rsidRPr="0089308D" w:rsidRDefault="005C3AB7" w:rsidP="00F619D9">
            <w:pPr>
              <w:spacing w:before="100" w:after="100"/>
              <w:rPr>
                <w:sz w:val="22"/>
              </w:rPr>
            </w:pPr>
            <w:r w:rsidRPr="0089308D">
              <w:rPr>
                <w:sz w:val="22"/>
              </w:rPr>
              <w:t>Project Plan</w:t>
            </w:r>
          </w:p>
        </w:tc>
        <w:tc>
          <w:tcPr>
            <w:tcW w:w="524" w:type="pct"/>
          </w:tcPr>
          <w:p w14:paraId="3895EAF3" w14:textId="77777777" w:rsidR="005C3AB7" w:rsidRPr="0089308D" w:rsidRDefault="005C3AB7" w:rsidP="00F619D9">
            <w:pPr>
              <w:spacing w:before="100" w:after="100"/>
              <w:jc w:val="center"/>
              <w:rPr>
                <w:sz w:val="22"/>
              </w:rPr>
            </w:pPr>
            <w:r w:rsidRPr="0089308D">
              <w:rPr>
                <w:sz w:val="22"/>
              </w:rPr>
              <w:t>- -</w:t>
            </w:r>
          </w:p>
        </w:tc>
        <w:tc>
          <w:tcPr>
            <w:tcW w:w="524" w:type="pct"/>
          </w:tcPr>
          <w:p w14:paraId="6A633B53" w14:textId="77777777" w:rsidR="005C3AB7" w:rsidRPr="0089308D" w:rsidRDefault="005C3AB7" w:rsidP="00F619D9">
            <w:pPr>
              <w:spacing w:before="100" w:after="100"/>
              <w:jc w:val="center"/>
              <w:rPr>
                <w:sz w:val="22"/>
              </w:rPr>
            </w:pPr>
            <w:r w:rsidRPr="0089308D">
              <w:rPr>
                <w:sz w:val="22"/>
              </w:rPr>
              <w:t>- -</w:t>
            </w:r>
          </w:p>
        </w:tc>
        <w:tc>
          <w:tcPr>
            <w:tcW w:w="559" w:type="pct"/>
          </w:tcPr>
          <w:p w14:paraId="7BE7D131" w14:textId="77777777" w:rsidR="005C3AB7" w:rsidRPr="0089308D" w:rsidRDefault="005C3AB7" w:rsidP="00F619D9">
            <w:pPr>
              <w:spacing w:before="100" w:after="100"/>
              <w:jc w:val="center"/>
              <w:rPr>
                <w:sz w:val="22"/>
              </w:rPr>
            </w:pPr>
            <w:r w:rsidRPr="0089308D">
              <w:rPr>
                <w:sz w:val="22"/>
              </w:rPr>
              <w:t>- -</w:t>
            </w:r>
          </w:p>
        </w:tc>
        <w:tc>
          <w:tcPr>
            <w:tcW w:w="524" w:type="pct"/>
          </w:tcPr>
          <w:p w14:paraId="0751302D" w14:textId="77777777" w:rsidR="005C3AB7" w:rsidRPr="0089308D" w:rsidRDefault="005C3AB7" w:rsidP="00F619D9">
            <w:pPr>
              <w:spacing w:before="100" w:after="100"/>
              <w:jc w:val="center"/>
              <w:rPr>
                <w:sz w:val="22"/>
              </w:rPr>
            </w:pPr>
            <w:r w:rsidRPr="0089308D">
              <w:rPr>
                <w:sz w:val="22"/>
              </w:rPr>
              <w:t>- -</w:t>
            </w:r>
          </w:p>
        </w:tc>
        <w:tc>
          <w:tcPr>
            <w:tcW w:w="545" w:type="pct"/>
          </w:tcPr>
          <w:p w14:paraId="50B1ED10" w14:textId="77777777" w:rsidR="005C3AB7" w:rsidRPr="0089308D" w:rsidRDefault="005C3AB7" w:rsidP="00F619D9">
            <w:pPr>
              <w:spacing w:before="100" w:after="100"/>
              <w:jc w:val="center"/>
              <w:rPr>
                <w:sz w:val="22"/>
              </w:rPr>
            </w:pPr>
            <w:r w:rsidRPr="0089308D">
              <w:rPr>
                <w:sz w:val="22"/>
              </w:rPr>
              <w:t>- -</w:t>
            </w:r>
          </w:p>
        </w:tc>
        <w:tc>
          <w:tcPr>
            <w:tcW w:w="538" w:type="pct"/>
          </w:tcPr>
          <w:p w14:paraId="54E059ED" w14:textId="77777777" w:rsidR="005C3AB7" w:rsidRPr="0089308D" w:rsidRDefault="005C3AB7" w:rsidP="00F619D9">
            <w:pPr>
              <w:spacing w:before="100" w:after="100"/>
              <w:jc w:val="center"/>
              <w:rPr>
                <w:sz w:val="22"/>
              </w:rPr>
            </w:pPr>
            <w:r w:rsidRPr="0089308D">
              <w:rPr>
                <w:sz w:val="22"/>
              </w:rPr>
              <w:t>- -</w:t>
            </w:r>
          </w:p>
        </w:tc>
      </w:tr>
      <w:tr w:rsidR="005C3AB7" w:rsidRPr="0089308D" w14:paraId="3F5F1570" w14:textId="77777777" w:rsidTr="00F619D9">
        <w:trPr>
          <w:cantSplit/>
          <w:trHeight w:val="467"/>
        </w:trPr>
        <w:tc>
          <w:tcPr>
            <w:tcW w:w="280" w:type="pct"/>
          </w:tcPr>
          <w:p w14:paraId="55B37B23" w14:textId="77777777" w:rsidR="005C3AB7" w:rsidRPr="0089308D" w:rsidRDefault="005C3AB7" w:rsidP="00F619D9">
            <w:pPr>
              <w:spacing w:before="100" w:after="100"/>
              <w:jc w:val="center"/>
              <w:rPr>
                <w:sz w:val="22"/>
              </w:rPr>
            </w:pPr>
            <w:r w:rsidRPr="0089308D">
              <w:rPr>
                <w:sz w:val="22"/>
              </w:rPr>
              <w:t>1</w:t>
            </w:r>
          </w:p>
        </w:tc>
        <w:tc>
          <w:tcPr>
            <w:tcW w:w="1503" w:type="pct"/>
          </w:tcPr>
          <w:p w14:paraId="6187C24F" w14:textId="77777777" w:rsidR="005C3AB7" w:rsidRPr="0089308D" w:rsidRDefault="005C3AB7" w:rsidP="00F619D9">
            <w:pPr>
              <w:spacing w:before="100" w:after="100"/>
              <w:rPr>
                <w:sz w:val="22"/>
              </w:rPr>
            </w:pPr>
            <w:r>
              <w:rPr>
                <w:sz w:val="22"/>
              </w:rPr>
              <w:t>Cloud based system modules</w:t>
            </w:r>
          </w:p>
        </w:tc>
        <w:tc>
          <w:tcPr>
            <w:tcW w:w="524" w:type="pct"/>
          </w:tcPr>
          <w:p w14:paraId="30362D50" w14:textId="77777777" w:rsidR="005C3AB7" w:rsidRPr="0089308D" w:rsidRDefault="005C3AB7" w:rsidP="00F619D9">
            <w:pPr>
              <w:spacing w:before="100" w:after="100"/>
              <w:jc w:val="center"/>
              <w:rPr>
                <w:sz w:val="22"/>
              </w:rPr>
            </w:pPr>
            <w:r w:rsidRPr="0089308D">
              <w:rPr>
                <w:sz w:val="22"/>
              </w:rPr>
              <w:t>1</w:t>
            </w:r>
          </w:p>
        </w:tc>
        <w:tc>
          <w:tcPr>
            <w:tcW w:w="524" w:type="pct"/>
          </w:tcPr>
          <w:p w14:paraId="29751D05" w14:textId="77777777" w:rsidR="005C3AB7" w:rsidRPr="0089308D" w:rsidRDefault="005C3AB7" w:rsidP="00F619D9">
            <w:pPr>
              <w:spacing w:before="100" w:after="100"/>
              <w:jc w:val="center"/>
              <w:rPr>
                <w:sz w:val="22"/>
              </w:rPr>
            </w:pPr>
          </w:p>
        </w:tc>
        <w:tc>
          <w:tcPr>
            <w:tcW w:w="559" w:type="pct"/>
          </w:tcPr>
          <w:p w14:paraId="0CE7232F" w14:textId="77777777" w:rsidR="005C3AB7" w:rsidRPr="0089308D" w:rsidRDefault="005C3AB7" w:rsidP="00F619D9">
            <w:pPr>
              <w:spacing w:before="100" w:after="100"/>
              <w:jc w:val="center"/>
              <w:rPr>
                <w:sz w:val="22"/>
              </w:rPr>
            </w:pPr>
          </w:p>
        </w:tc>
        <w:tc>
          <w:tcPr>
            <w:tcW w:w="524" w:type="pct"/>
          </w:tcPr>
          <w:p w14:paraId="1A3D77CD" w14:textId="77777777" w:rsidR="005C3AB7" w:rsidRPr="0089308D" w:rsidRDefault="005C3AB7" w:rsidP="00F619D9">
            <w:pPr>
              <w:spacing w:before="100" w:after="100"/>
              <w:jc w:val="center"/>
              <w:rPr>
                <w:sz w:val="22"/>
              </w:rPr>
            </w:pPr>
          </w:p>
        </w:tc>
        <w:tc>
          <w:tcPr>
            <w:tcW w:w="545" w:type="pct"/>
          </w:tcPr>
          <w:p w14:paraId="4329B004" w14:textId="77777777" w:rsidR="005C3AB7" w:rsidRPr="0089308D" w:rsidRDefault="005C3AB7" w:rsidP="00F619D9">
            <w:pPr>
              <w:spacing w:before="100" w:after="100"/>
              <w:jc w:val="center"/>
              <w:rPr>
                <w:sz w:val="22"/>
              </w:rPr>
            </w:pPr>
          </w:p>
        </w:tc>
        <w:tc>
          <w:tcPr>
            <w:tcW w:w="538" w:type="pct"/>
          </w:tcPr>
          <w:p w14:paraId="31525A4D" w14:textId="77777777" w:rsidR="005C3AB7" w:rsidRPr="0089308D" w:rsidRDefault="005C3AB7" w:rsidP="00F619D9">
            <w:pPr>
              <w:spacing w:before="100" w:after="100"/>
              <w:jc w:val="center"/>
              <w:rPr>
                <w:sz w:val="22"/>
              </w:rPr>
            </w:pPr>
          </w:p>
        </w:tc>
      </w:tr>
      <w:tr w:rsidR="005C3AB7" w:rsidRPr="0089308D" w14:paraId="458ABFC5" w14:textId="77777777" w:rsidTr="00F619D9">
        <w:trPr>
          <w:cantSplit/>
          <w:trHeight w:val="467"/>
        </w:trPr>
        <w:tc>
          <w:tcPr>
            <w:tcW w:w="280" w:type="pct"/>
          </w:tcPr>
          <w:p w14:paraId="3DC63EE2" w14:textId="77777777" w:rsidR="005C3AB7" w:rsidRPr="0089308D" w:rsidRDefault="005C3AB7" w:rsidP="00F619D9">
            <w:pPr>
              <w:spacing w:before="100" w:after="100"/>
              <w:jc w:val="center"/>
              <w:rPr>
                <w:sz w:val="22"/>
              </w:rPr>
            </w:pPr>
            <w:r>
              <w:rPr>
                <w:sz w:val="22"/>
              </w:rPr>
              <w:t>2</w:t>
            </w:r>
          </w:p>
        </w:tc>
        <w:tc>
          <w:tcPr>
            <w:tcW w:w="1503" w:type="pct"/>
          </w:tcPr>
          <w:p w14:paraId="79672BBB" w14:textId="77777777" w:rsidR="005C3AB7" w:rsidRPr="0089308D" w:rsidRDefault="005C3AB7" w:rsidP="00F619D9">
            <w:pPr>
              <w:spacing w:before="100" w:after="100"/>
              <w:rPr>
                <w:sz w:val="22"/>
              </w:rPr>
            </w:pPr>
            <w:r w:rsidRPr="00C340E0">
              <w:rPr>
                <w:sz w:val="22"/>
              </w:rPr>
              <w:t>Itemized list of cloud-based solution should include separate costing of any licenses, software modules, hardware, if any, training, operational acceptance, and warranty and maintenance services. Etc.</w:t>
            </w:r>
          </w:p>
        </w:tc>
        <w:tc>
          <w:tcPr>
            <w:tcW w:w="524" w:type="pct"/>
          </w:tcPr>
          <w:p w14:paraId="060597A7" w14:textId="77777777" w:rsidR="005C3AB7" w:rsidRPr="0089308D" w:rsidRDefault="005C3AB7" w:rsidP="00F619D9">
            <w:pPr>
              <w:spacing w:before="100" w:after="100"/>
              <w:jc w:val="center"/>
              <w:rPr>
                <w:sz w:val="22"/>
              </w:rPr>
            </w:pPr>
          </w:p>
        </w:tc>
        <w:tc>
          <w:tcPr>
            <w:tcW w:w="524" w:type="pct"/>
          </w:tcPr>
          <w:p w14:paraId="1F9798BE" w14:textId="77777777" w:rsidR="005C3AB7" w:rsidRPr="0089308D" w:rsidRDefault="005C3AB7" w:rsidP="00F619D9">
            <w:pPr>
              <w:spacing w:before="100" w:after="100"/>
              <w:jc w:val="center"/>
              <w:rPr>
                <w:sz w:val="22"/>
              </w:rPr>
            </w:pPr>
          </w:p>
        </w:tc>
        <w:tc>
          <w:tcPr>
            <w:tcW w:w="559" w:type="pct"/>
          </w:tcPr>
          <w:p w14:paraId="15CB77E9" w14:textId="77777777" w:rsidR="005C3AB7" w:rsidRPr="0089308D" w:rsidRDefault="005C3AB7" w:rsidP="00F619D9">
            <w:pPr>
              <w:spacing w:before="100" w:after="100"/>
              <w:jc w:val="center"/>
              <w:rPr>
                <w:sz w:val="22"/>
              </w:rPr>
            </w:pPr>
          </w:p>
        </w:tc>
        <w:tc>
          <w:tcPr>
            <w:tcW w:w="524" w:type="pct"/>
          </w:tcPr>
          <w:p w14:paraId="39C3D2AD" w14:textId="77777777" w:rsidR="005C3AB7" w:rsidRPr="0089308D" w:rsidRDefault="005C3AB7" w:rsidP="00F619D9">
            <w:pPr>
              <w:spacing w:before="100" w:after="100"/>
              <w:jc w:val="center"/>
              <w:rPr>
                <w:sz w:val="22"/>
              </w:rPr>
            </w:pPr>
          </w:p>
        </w:tc>
        <w:tc>
          <w:tcPr>
            <w:tcW w:w="545" w:type="pct"/>
          </w:tcPr>
          <w:p w14:paraId="2876170F" w14:textId="77777777" w:rsidR="005C3AB7" w:rsidRPr="0089308D" w:rsidRDefault="005C3AB7" w:rsidP="00F619D9">
            <w:pPr>
              <w:spacing w:before="100" w:after="100"/>
              <w:jc w:val="center"/>
              <w:rPr>
                <w:sz w:val="22"/>
              </w:rPr>
            </w:pPr>
          </w:p>
        </w:tc>
        <w:tc>
          <w:tcPr>
            <w:tcW w:w="538" w:type="pct"/>
          </w:tcPr>
          <w:p w14:paraId="555F569E" w14:textId="77777777" w:rsidR="005C3AB7" w:rsidRPr="0089308D" w:rsidRDefault="005C3AB7" w:rsidP="00F619D9">
            <w:pPr>
              <w:spacing w:before="100" w:after="100"/>
              <w:jc w:val="center"/>
              <w:rPr>
                <w:sz w:val="22"/>
              </w:rPr>
            </w:pPr>
          </w:p>
        </w:tc>
      </w:tr>
      <w:tr w:rsidR="005C3AB7" w:rsidRPr="0089308D" w14:paraId="32680FEE" w14:textId="77777777" w:rsidTr="00F619D9">
        <w:trPr>
          <w:cantSplit/>
          <w:trHeight w:val="467"/>
        </w:trPr>
        <w:tc>
          <w:tcPr>
            <w:tcW w:w="2832" w:type="pct"/>
            <w:gridSpan w:val="4"/>
          </w:tcPr>
          <w:p w14:paraId="76EBB045" w14:textId="77777777" w:rsidR="005C3AB7" w:rsidRPr="0089308D" w:rsidRDefault="005C3AB7" w:rsidP="00F619D9">
            <w:pPr>
              <w:spacing w:before="100" w:after="100"/>
              <w:jc w:val="center"/>
              <w:rPr>
                <w:sz w:val="22"/>
              </w:rPr>
            </w:pPr>
            <w:r w:rsidRPr="0089308D">
              <w:rPr>
                <w:sz w:val="22"/>
              </w:rPr>
              <w:t>SUBTOTALS</w:t>
            </w:r>
          </w:p>
        </w:tc>
        <w:tc>
          <w:tcPr>
            <w:tcW w:w="559" w:type="pct"/>
          </w:tcPr>
          <w:p w14:paraId="4AD640C0" w14:textId="77777777" w:rsidR="005C3AB7" w:rsidRPr="0089308D" w:rsidRDefault="005C3AB7" w:rsidP="00F619D9">
            <w:pPr>
              <w:spacing w:before="100" w:after="100"/>
              <w:jc w:val="center"/>
              <w:rPr>
                <w:sz w:val="22"/>
              </w:rPr>
            </w:pPr>
          </w:p>
        </w:tc>
        <w:tc>
          <w:tcPr>
            <w:tcW w:w="524" w:type="pct"/>
          </w:tcPr>
          <w:p w14:paraId="187EDEFE" w14:textId="77777777" w:rsidR="005C3AB7" w:rsidRPr="0089308D" w:rsidRDefault="005C3AB7" w:rsidP="00F619D9">
            <w:pPr>
              <w:spacing w:before="100" w:after="100"/>
              <w:jc w:val="center"/>
              <w:rPr>
                <w:sz w:val="22"/>
              </w:rPr>
            </w:pPr>
          </w:p>
        </w:tc>
        <w:tc>
          <w:tcPr>
            <w:tcW w:w="545" w:type="pct"/>
          </w:tcPr>
          <w:p w14:paraId="563D7690" w14:textId="77777777" w:rsidR="005C3AB7" w:rsidRPr="0089308D" w:rsidRDefault="005C3AB7" w:rsidP="00F619D9">
            <w:pPr>
              <w:spacing w:before="100" w:after="100"/>
              <w:jc w:val="center"/>
              <w:rPr>
                <w:sz w:val="22"/>
              </w:rPr>
            </w:pPr>
          </w:p>
        </w:tc>
        <w:tc>
          <w:tcPr>
            <w:tcW w:w="538" w:type="pct"/>
          </w:tcPr>
          <w:p w14:paraId="0EFA464F" w14:textId="77777777" w:rsidR="005C3AB7" w:rsidRPr="0089308D" w:rsidRDefault="005C3AB7" w:rsidP="00F619D9">
            <w:pPr>
              <w:spacing w:before="100" w:after="100"/>
              <w:jc w:val="center"/>
              <w:rPr>
                <w:sz w:val="22"/>
              </w:rPr>
            </w:pPr>
          </w:p>
        </w:tc>
      </w:tr>
      <w:tr w:rsidR="005C3AB7" w:rsidRPr="0089308D" w14:paraId="45B1C59A" w14:textId="77777777" w:rsidTr="00F619D9">
        <w:trPr>
          <w:cantSplit/>
          <w:trHeight w:val="467"/>
        </w:trPr>
        <w:tc>
          <w:tcPr>
            <w:tcW w:w="2832" w:type="pct"/>
            <w:gridSpan w:val="4"/>
          </w:tcPr>
          <w:p w14:paraId="5D37DF06" w14:textId="77777777" w:rsidR="005C3AB7" w:rsidRPr="0089308D" w:rsidRDefault="005C3AB7" w:rsidP="00F619D9">
            <w:pPr>
              <w:widowControl w:val="0"/>
              <w:spacing w:before="100" w:after="100"/>
              <w:jc w:val="center"/>
              <w:rPr>
                <w:sz w:val="22"/>
              </w:rPr>
            </w:pPr>
            <w:r w:rsidRPr="0089308D">
              <w:rPr>
                <w:sz w:val="22"/>
              </w:rPr>
              <w:t>TOTAL (To Grand Summary Table)</w:t>
            </w:r>
          </w:p>
        </w:tc>
        <w:tc>
          <w:tcPr>
            <w:tcW w:w="559" w:type="pct"/>
          </w:tcPr>
          <w:p w14:paraId="4373C08C" w14:textId="77777777" w:rsidR="005C3AB7" w:rsidRPr="0089308D" w:rsidRDefault="005C3AB7" w:rsidP="00F619D9">
            <w:pPr>
              <w:widowControl w:val="0"/>
              <w:spacing w:before="100" w:after="100"/>
              <w:jc w:val="center"/>
              <w:rPr>
                <w:sz w:val="22"/>
              </w:rPr>
            </w:pPr>
          </w:p>
        </w:tc>
        <w:tc>
          <w:tcPr>
            <w:tcW w:w="524" w:type="pct"/>
          </w:tcPr>
          <w:p w14:paraId="4AAE8CC1" w14:textId="77777777" w:rsidR="005C3AB7" w:rsidRPr="0089308D" w:rsidRDefault="005C3AB7" w:rsidP="00F619D9">
            <w:pPr>
              <w:widowControl w:val="0"/>
              <w:spacing w:before="100" w:after="100"/>
              <w:jc w:val="center"/>
              <w:rPr>
                <w:sz w:val="22"/>
              </w:rPr>
            </w:pPr>
          </w:p>
        </w:tc>
        <w:tc>
          <w:tcPr>
            <w:tcW w:w="545" w:type="pct"/>
          </w:tcPr>
          <w:p w14:paraId="255AB669" w14:textId="77777777" w:rsidR="005C3AB7" w:rsidRPr="0089308D" w:rsidRDefault="005C3AB7" w:rsidP="00F619D9">
            <w:pPr>
              <w:widowControl w:val="0"/>
              <w:spacing w:before="100" w:after="100"/>
              <w:jc w:val="center"/>
              <w:rPr>
                <w:sz w:val="22"/>
              </w:rPr>
            </w:pPr>
          </w:p>
        </w:tc>
        <w:tc>
          <w:tcPr>
            <w:tcW w:w="538" w:type="pct"/>
          </w:tcPr>
          <w:p w14:paraId="24149C02" w14:textId="77777777" w:rsidR="005C3AB7" w:rsidRPr="0089308D" w:rsidRDefault="005C3AB7" w:rsidP="00F619D9">
            <w:pPr>
              <w:widowControl w:val="0"/>
              <w:spacing w:before="100" w:after="100"/>
              <w:rPr>
                <w:sz w:val="22"/>
              </w:rPr>
            </w:pPr>
          </w:p>
        </w:tc>
      </w:tr>
    </w:tbl>
    <w:p w14:paraId="4FF68CB8" w14:textId="77777777" w:rsidR="005C3AB7" w:rsidRPr="0089308D" w:rsidRDefault="005C3AB7" w:rsidP="005C3AB7">
      <w:pPr>
        <w:pStyle w:val="EndnoteText"/>
        <w:widowControl w:val="0"/>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uppressAutoHyphens w:val="0"/>
        <w:spacing w:before="0" w:after="0"/>
        <w:ind w:right="1440"/>
        <w:rPr>
          <w:sz w:val="22"/>
        </w:rPr>
      </w:pPr>
    </w:p>
    <w:p w14:paraId="40815EA3" w14:textId="77777777" w:rsidR="005C3AB7" w:rsidRPr="0089308D" w:rsidRDefault="005C3AB7" w:rsidP="005C3AB7">
      <w:pPr>
        <w:ind w:left="1260" w:right="1440" w:hanging="1260"/>
        <w:rPr>
          <w:sz w:val="22"/>
        </w:rPr>
      </w:pPr>
      <w:r w:rsidRPr="0089308D">
        <w:rPr>
          <w:b/>
          <w:sz w:val="22"/>
        </w:rPr>
        <w:t>Note:</w:t>
      </w:r>
      <w:r w:rsidRPr="0089308D">
        <w:rPr>
          <w:sz w:val="22"/>
        </w:rPr>
        <w:tab/>
        <w:t>- - indicates not applicable.  “Indicates repetition of table entry above.  Refer to the relevant Supply and Installation Cost Sub-Table for the specific components that constitute each Subsystem or line item in this summary table</w:t>
      </w:r>
    </w:p>
    <w:p w14:paraId="3E186D5B" w14:textId="77777777" w:rsidR="005C3AB7" w:rsidRPr="0089308D" w:rsidRDefault="005C3AB7" w:rsidP="005C3AB7">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ind w:right="1440"/>
        <w:rPr>
          <w:sz w:val="22"/>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5148"/>
      </w:tblGrid>
      <w:tr w:rsidR="005C3AB7" w:rsidRPr="0089308D" w14:paraId="3969569B" w14:textId="77777777" w:rsidTr="00F619D9">
        <w:trPr>
          <w:cantSplit/>
          <w:trHeight w:hRule="exact" w:val="240"/>
          <w:jc w:val="center"/>
        </w:trPr>
        <w:tc>
          <w:tcPr>
            <w:tcW w:w="4320" w:type="dxa"/>
          </w:tcPr>
          <w:p w14:paraId="4A28033D" w14:textId="77777777" w:rsidR="005C3AB7" w:rsidRPr="0089308D" w:rsidRDefault="005C3AB7" w:rsidP="00F619D9">
            <w:pPr>
              <w:spacing w:before="100" w:after="100"/>
              <w:rPr>
                <w:sz w:val="22"/>
              </w:rPr>
            </w:pPr>
          </w:p>
        </w:tc>
        <w:tc>
          <w:tcPr>
            <w:tcW w:w="360" w:type="dxa"/>
          </w:tcPr>
          <w:p w14:paraId="7C112A6D" w14:textId="77777777" w:rsidR="005C3AB7" w:rsidRPr="0089308D" w:rsidRDefault="005C3AB7" w:rsidP="00F619D9">
            <w:pPr>
              <w:spacing w:before="100" w:after="100"/>
              <w:jc w:val="center"/>
              <w:rPr>
                <w:sz w:val="22"/>
              </w:rPr>
            </w:pPr>
          </w:p>
        </w:tc>
        <w:tc>
          <w:tcPr>
            <w:tcW w:w="5148" w:type="dxa"/>
          </w:tcPr>
          <w:p w14:paraId="39958DAF" w14:textId="77777777" w:rsidR="005C3AB7" w:rsidRPr="0089308D" w:rsidRDefault="005C3AB7" w:rsidP="00F619D9">
            <w:pPr>
              <w:spacing w:before="100" w:after="100"/>
              <w:jc w:val="center"/>
              <w:rPr>
                <w:sz w:val="22"/>
              </w:rPr>
            </w:pPr>
          </w:p>
        </w:tc>
      </w:tr>
      <w:tr w:rsidR="005C3AB7" w:rsidRPr="0089308D" w14:paraId="14BCC16C" w14:textId="77777777" w:rsidTr="00F619D9">
        <w:trPr>
          <w:cantSplit/>
          <w:jc w:val="center"/>
        </w:trPr>
        <w:tc>
          <w:tcPr>
            <w:tcW w:w="4320" w:type="dxa"/>
          </w:tcPr>
          <w:p w14:paraId="192C3E98" w14:textId="77777777" w:rsidR="005C3AB7" w:rsidRPr="0089308D" w:rsidRDefault="005C3AB7" w:rsidP="00F619D9">
            <w:pPr>
              <w:spacing w:before="100" w:after="100"/>
              <w:jc w:val="right"/>
              <w:rPr>
                <w:sz w:val="22"/>
              </w:rPr>
            </w:pPr>
            <w:r w:rsidRPr="0089308D">
              <w:rPr>
                <w:sz w:val="22"/>
              </w:rPr>
              <w:t>Name of Bidder:</w:t>
            </w:r>
          </w:p>
        </w:tc>
        <w:tc>
          <w:tcPr>
            <w:tcW w:w="360" w:type="dxa"/>
          </w:tcPr>
          <w:p w14:paraId="516A0F3B" w14:textId="77777777" w:rsidR="005C3AB7" w:rsidRPr="0089308D" w:rsidRDefault="005C3AB7" w:rsidP="00F619D9">
            <w:pPr>
              <w:spacing w:before="100" w:after="100"/>
              <w:jc w:val="center"/>
              <w:rPr>
                <w:sz w:val="22"/>
              </w:rPr>
            </w:pPr>
          </w:p>
        </w:tc>
        <w:tc>
          <w:tcPr>
            <w:tcW w:w="5148" w:type="dxa"/>
          </w:tcPr>
          <w:p w14:paraId="6CD7253F" w14:textId="77777777" w:rsidR="005C3AB7" w:rsidRPr="0089308D" w:rsidRDefault="005C3AB7" w:rsidP="00F619D9">
            <w:pPr>
              <w:spacing w:before="100" w:after="100"/>
              <w:jc w:val="center"/>
              <w:rPr>
                <w:sz w:val="22"/>
              </w:rPr>
            </w:pPr>
          </w:p>
        </w:tc>
      </w:tr>
      <w:tr w:rsidR="005C3AB7" w:rsidRPr="0089308D" w14:paraId="3D3DA7CC" w14:textId="77777777" w:rsidTr="00F619D9">
        <w:trPr>
          <w:cantSplit/>
          <w:trHeight w:hRule="exact" w:val="240"/>
          <w:jc w:val="center"/>
        </w:trPr>
        <w:tc>
          <w:tcPr>
            <w:tcW w:w="4320" w:type="dxa"/>
          </w:tcPr>
          <w:p w14:paraId="2855167D" w14:textId="77777777" w:rsidR="005C3AB7" w:rsidRPr="0089308D" w:rsidRDefault="005C3AB7" w:rsidP="00F619D9">
            <w:pPr>
              <w:spacing w:before="100" w:after="100"/>
              <w:jc w:val="right"/>
              <w:rPr>
                <w:sz w:val="22"/>
              </w:rPr>
            </w:pPr>
          </w:p>
        </w:tc>
        <w:tc>
          <w:tcPr>
            <w:tcW w:w="360" w:type="dxa"/>
          </w:tcPr>
          <w:p w14:paraId="634C9379" w14:textId="77777777" w:rsidR="005C3AB7" w:rsidRPr="0089308D" w:rsidRDefault="005C3AB7" w:rsidP="00F619D9">
            <w:pPr>
              <w:spacing w:before="100" w:after="100"/>
              <w:jc w:val="center"/>
              <w:rPr>
                <w:sz w:val="22"/>
              </w:rPr>
            </w:pPr>
          </w:p>
        </w:tc>
        <w:tc>
          <w:tcPr>
            <w:tcW w:w="5148" w:type="dxa"/>
          </w:tcPr>
          <w:p w14:paraId="0BC26F8A" w14:textId="77777777" w:rsidR="005C3AB7" w:rsidRPr="0089308D" w:rsidRDefault="005C3AB7" w:rsidP="00F619D9">
            <w:pPr>
              <w:spacing w:before="100" w:after="100"/>
              <w:jc w:val="center"/>
              <w:rPr>
                <w:sz w:val="22"/>
              </w:rPr>
            </w:pPr>
          </w:p>
        </w:tc>
      </w:tr>
      <w:tr w:rsidR="005C3AB7" w:rsidRPr="0089308D" w14:paraId="076FB577" w14:textId="77777777" w:rsidTr="00F619D9">
        <w:trPr>
          <w:cantSplit/>
          <w:jc w:val="center"/>
        </w:trPr>
        <w:tc>
          <w:tcPr>
            <w:tcW w:w="4320" w:type="dxa"/>
          </w:tcPr>
          <w:p w14:paraId="015B0C76" w14:textId="77777777" w:rsidR="005C3AB7" w:rsidRPr="0089308D" w:rsidRDefault="005C3AB7" w:rsidP="00F619D9">
            <w:pPr>
              <w:spacing w:before="100" w:after="100"/>
              <w:jc w:val="right"/>
              <w:rPr>
                <w:sz w:val="22"/>
              </w:rPr>
            </w:pPr>
            <w:r w:rsidRPr="0089308D">
              <w:rPr>
                <w:sz w:val="22"/>
              </w:rPr>
              <w:lastRenderedPageBreak/>
              <w:t>Authorized Signature of Bidder:</w:t>
            </w:r>
          </w:p>
        </w:tc>
        <w:tc>
          <w:tcPr>
            <w:tcW w:w="360" w:type="dxa"/>
          </w:tcPr>
          <w:p w14:paraId="1CF9CC0F" w14:textId="77777777" w:rsidR="005C3AB7" w:rsidRPr="0089308D" w:rsidRDefault="005C3AB7" w:rsidP="00F619D9">
            <w:pPr>
              <w:spacing w:before="100" w:after="100"/>
              <w:jc w:val="center"/>
              <w:rPr>
                <w:sz w:val="22"/>
              </w:rPr>
            </w:pPr>
          </w:p>
        </w:tc>
        <w:tc>
          <w:tcPr>
            <w:tcW w:w="5148" w:type="dxa"/>
          </w:tcPr>
          <w:p w14:paraId="36160FFA" w14:textId="77777777" w:rsidR="005C3AB7" w:rsidRPr="0089308D" w:rsidRDefault="005C3AB7" w:rsidP="00F619D9">
            <w:pPr>
              <w:spacing w:before="100" w:after="100"/>
              <w:jc w:val="center"/>
              <w:rPr>
                <w:sz w:val="22"/>
              </w:rPr>
            </w:pPr>
          </w:p>
        </w:tc>
      </w:tr>
      <w:tr w:rsidR="005C3AB7" w:rsidRPr="0089308D" w14:paraId="2582C659" w14:textId="77777777" w:rsidTr="00F619D9">
        <w:trPr>
          <w:cantSplit/>
          <w:trHeight w:hRule="exact" w:val="240"/>
          <w:jc w:val="center"/>
        </w:trPr>
        <w:tc>
          <w:tcPr>
            <w:tcW w:w="4320" w:type="dxa"/>
          </w:tcPr>
          <w:p w14:paraId="6391449C" w14:textId="77777777" w:rsidR="005C3AB7" w:rsidRPr="0089308D" w:rsidRDefault="005C3AB7" w:rsidP="00F619D9">
            <w:pPr>
              <w:spacing w:before="100" w:after="100"/>
              <w:rPr>
                <w:sz w:val="22"/>
              </w:rPr>
            </w:pPr>
          </w:p>
        </w:tc>
        <w:tc>
          <w:tcPr>
            <w:tcW w:w="360" w:type="dxa"/>
          </w:tcPr>
          <w:p w14:paraId="5701FF38" w14:textId="77777777" w:rsidR="005C3AB7" w:rsidRPr="0089308D" w:rsidRDefault="005C3AB7" w:rsidP="00F619D9">
            <w:pPr>
              <w:spacing w:before="100" w:after="100"/>
              <w:jc w:val="center"/>
              <w:rPr>
                <w:sz w:val="22"/>
              </w:rPr>
            </w:pPr>
          </w:p>
        </w:tc>
        <w:tc>
          <w:tcPr>
            <w:tcW w:w="5148" w:type="dxa"/>
          </w:tcPr>
          <w:p w14:paraId="02A8EC6D" w14:textId="77777777" w:rsidR="005C3AB7" w:rsidRPr="0089308D" w:rsidRDefault="005C3AB7" w:rsidP="00F619D9">
            <w:pPr>
              <w:spacing w:before="100" w:after="100"/>
              <w:jc w:val="center"/>
              <w:rPr>
                <w:sz w:val="22"/>
              </w:rPr>
            </w:pPr>
          </w:p>
        </w:tc>
      </w:tr>
    </w:tbl>
    <w:p w14:paraId="25001961" w14:textId="77777777" w:rsidR="005C3AB7" w:rsidRPr="0089308D" w:rsidRDefault="005C3AB7" w:rsidP="005C3AB7">
      <w:pPr>
        <w:pStyle w:val="Head32"/>
        <w:ind w:right="1440"/>
      </w:pPr>
      <w:r w:rsidRPr="0089308D">
        <w:rPr>
          <w:sz w:val="22"/>
        </w:rPr>
        <w:br w:type="page"/>
      </w:r>
      <w:bookmarkStart w:id="671" w:name="_Toc521497242"/>
      <w:bookmarkStart w:id="672" w:name="_Toc218673959"/>
      <w:bookmarkStart w:id="673" w:name="_Toc277345594"/>
      <w:r w:rsidRPr="0089308D">
        <w:lastRenderedPageBreak/>
        <w:t>3.3</w:t>
      </w:r>
      <w:r w:rsidRPr="0089308D">
        <w:tab/>
      </w:r>
      <w:bookmarkStart w:id="674" w:name="_Hlt529125901"/>
      <w:bookmarkEnd w:id="674"/>
      <w:r w:rsidRPr="0089308D">
        <w:tab/>
        <w:t>Recurrent Cost Summary Table</w:t>
      </w:r>
      <w:bookmarkEnd w:id="671"/>
      <w:bookmarkEnd w:id="672"/>
      <w:r w:rsidRPr="0089308D">
        <w:t xml:space="preserve"> </w:t>
      </w:r>
      <w:bookmarkEnd w:id="673"/>
    </w:p>
    <w:p w14:paraId="0FDA6EF0" w14:textId="77777777" w:rsidR="005C3AB7" w:rsidRPr="0089308D" w:rsidRDefault="005C3AB7" w:rsidP="005C3AB7">
      <w:pPr>
        <w:ind w:right="1440"/>
        <w:rPr>
          <w:i/>
        </w:rPr>
      </w:pPr>
    </w:p>
    <w:p w14:paraId="49DEB8B7" w14:textId="77777777" w:rsidR="005C3AB7" w:rsidRPr="0089308D" w:rsidRDefault="005C3AB7" w:rsidP="005C3AB7">
      <w:pPr>
        <w:ind w:right="1440"/>
        <w:jc w:val="center"/>
      </w:pPr>
      <w:r w:rsidRPr="0089308D">
        <w:t>Costs MUST reflect prices and rates quoted in accordance with ITB 17 and ITB 18.</w:t>
      </w:r>
    </w:p>
    <w:tbl>
      <w:tblPr>
        <w:tblW w:w="0" w:type="auto"/>
        <w:tblInd w:w="154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738"/>
        <w:gridCol w:w="3042"/>
        <w:gridCol w:w="1350"/>
        <w:gridCol w:w="1260"/>
        <w:gridCol w:w="1440"/>
        <w:gridCol w:w="1440"/>
        <w:gridCol w:w="1440"/>
      </w:tblGrid>
      <w:tr w:rsidR="005C3AB7" w:rsidRPr="0089308D" w14:paraId="30D4EB4A" w14:textId="77777777" w:rsidTr="00F619D9">
        <w:trPr>
          <w:cantSplit/>
          <w:tblHeader/>
        </w:trPr>
        <w:tc>
          <w:tcPr>
            <w:tcW w:w="738" w:type="dxa"/>
          </w:tcPr>
          <w:p w14:paraId="006121EC" w14:textId="77777777" w:rsidR="005C3AB7" w:rsidRPr="0089308D" w:rsidRDefault="005C3AB7" w:rsidP="00F619D9">
            <w:pPr>
              <w:spacing w:before="100" w:after="100"/>
              <w:jc w:val="center"/>
              <w:rPr>
                <w:b/>
                <w:sz w:val="22"/>
                <w:szCs w:val="22"/>
              </w:rPr>
            </w:pPr>
            <w:r w:rsidRPr="0089308D">
              <w:rPr>
                <w:b/>
                <w:sz w:val="22"/>
                <w:szCs w:val="22"/>
              </w:rPr>
              <w:br/>
              <w:t>Line Item No.</w:t>
            </w:r>
          </w:p>
        </w:tc>
        <w:tc>
          <w:tcPr>
            <w:tcW w:w="3042" w:type="dxa"/>
          </w:tcPr>
          <w:p w14:paraId="295EFB41" w14:textId="77777777" w:rsidR="005C3AB7" w:rsidRPr="0089308D" w:rsidRDefault="005C3AB7" w:rsidP="00F619D9">
            <w:pPr>
              <w:spacing w:before="100" w:after="100"/>
              <w:jc w:val="center"/>
              <w:rPr>
                <w:b/>
                <w:sz w:val="22"/>
                <w:szCs w:val="22"/>
              </w:rPr>
            </w:pPr>
            <w:r w:rsidRPr="0089308D">
              <w:rPr>
                <w:b/>
                <w:sz w:val="22"/>
                <w:szCs w:val="22"/>
              </w:rPr>
              <w:br/>
            </w:r>
            <w:r w:rsidRPr="0089308D">
              <w:rPr>
                <w:b/>
                <w:sz w:val="22"/>
                <w:szCs w:val="22"/>
              </w:rPr>
              <w:br/>
            </w:r>
            <w:r w:rsidRPr="0089308D">
              <w:rPr>
                <w:b/>
                <w:sz w:val="22"/>
                <w:szCs w:val="22"/>
              </w:rPr>
              <w:br/>
              <w:t>Subsystem / Item</w:t>
            </w:r>
          </w:p>
        </w:tc>
        <w:tc>
          <w:tcPr>
            <w:tcW w:w="1350" w:type="dxa"/>
          </w:tcPr>
          <w:p w14:paraId="3BD9C003" w14:textId="77777777" w:rsidR="005C3AB7" w:rsidRPr="0089308D" w:rsidRDefault="005C3AB7" w:rsidP="00F619D9">
            <w:pPr>
              <w:spacing w:before="100" w:after="100"/>
              <w:jc w:val="center"/>
              <w:rPr>
                <w:b/>
                <w:sz w:val="22"/>
                <w:szCs w:val="22"/>
              </w:rPr>
            </w:pPr>
            <w:r w:rsidRPr="0089308D">
              <w:rPr>
                <w:b/>
                <w:sz w:val="22"/>
                <w:szCs w:val="22"/>
              </w:rPr>
              <w:br/>
              <w:t>Recurrent</w:t>
            </w:r>
            <w:r w:rsidRPr="0089308D">
              <w:rPr>
                <w:b/>
                <w:sz w:val="22"/>
                <w:szCs w:val="22"/>
              </w:rPr>
              <w:br/>
              <w:t>Cost Sub-Table No.</w:t>
            </w:r>
          </w:p>
        </w:tc>
        <w:tc>
          <w:tcPr>
            <w:tcW w:w="1260" w:type="dxa"/>
          </w:tcPr>
          <w:p w14:paraId="2BA7FB53" w14:textId="77777777" w:rsidR="005C3AB7" w:rsidRPr="0089308D" w:rsidRDefault="005C3AB7" w:rsidP="00F619D9">
            <w:pPr>
              <w:spacing w:before="100" w:after="100"/>
              <w:jc w:val="center"/>
              <w:rPr>
                <w:b/>
                <w:i/>
                <w:sz w:val="22"/>
                <w:szCs w:val="22"/>
              </w:rPr>
            </w:pPr>
            <w:r w:rsidRPr="0089308D">
              <w:rPr>
                <w:b/>
                <w:i/>
                <w:sz w:val="22"/>
                <w:szCs w:val="22"/>
              </w:rPr>
              <w:t>[ </w:t>
            </w:r>
            <w:r w:rsidRPr="0089308D">
              <w:rPr>
                <w:i/>
                <w:sz w:val="22"/>
                <w:szCs w:val="22"/>
              </w:rPr>
              <w:t>insert</w:t>
            </w:r>
            <w:r w:rsidRPr="0089308D">
              <w:rPr>
                <w:b/>
                <w:i/>
                <w:sz w:val="22"/>
                <w:szCs w:val="22"/>
              </w:rPr>
              <w:t>:  Local</w:t>
            </w:r>
            <w:r w:rsidRPr="0089308D">
              <w:rPr>
                <w:b/>
                <w:i/>
                <w:sz w:val="22"/>
                <w:szCs w:val="22"/>
              </w:rPr>
              <w:br/>
              <w:t>Currency ]</w:t>
            </w:r>
            <w:r w:rsidRPr="0089308D">
              <w:rPr>
                <w:b/>
                <w:i/>
                <w:sz w:val="22"/>
                <w:szCs w:val="22"/>
              </w:rPr>
              <w:br/>
              <w:t>Price</w:t>
            </w:r>
          </w:p>
        </w:tc>
        <w:tc>
          <w:tcPr>
            <w:tcW w:w="1440" w:type="dxa"/>
          </w:tcPr>
          <w:p w14:paraId="66615686" w14:textId="77777777" w:rsidR="005C3AB7" w:rsidRPr="0089308D" w:rsidRDefault="005C3AB7" w:rsidP="00F619D9">
            <w:pPr>
              <w:spacing w:before="100" w:after="100"/>
              <w:jc w:val="center"/>
              <w:rPr>
                <w:b/>
                <w:i/>
                <w:sz w:val="22"/>
                <w:szCs w:val="22"/>
              </w:rPr>
            </w:pPr>
            <w:r w:rsidRPr="0089308D">
              <w:rPr>
                <w:b/>
                <w:i/>
                <w:sz w:val="22"/>
                <w:szCs w:val="22"/>
              </w:rPr>
              <w:t>[ </w:t>
            </w:r>
            <w:r w:rsidRPr="0089308D">
              <w:rPr>
                <w:i/>
                <w:sz w:val="22"/>
                <w:szCs w:val="22"/>
              </w:rPr>
              <w:t>insert</w:t>
            </w:r>
            <w:r w:rsidRPr="0089308D">
              <w:rPr>
                <w:b/>
                <w:i/>
                <w:sz w:val="22"/>
                <w:szCs w:val="22"/>
              </w:rPr>
              <w:t>:  Foreign Currency A ]</w:t>
            </w:r>
            <w:r w:rsidRPr="0089308D">
              <w:rPr>
                <w:b/>
                <w:i/>
                <w:sz w:val="22"/>
                <w:szCs w:val="22"/>
              </w:rPr>
              <w:br/>
              <w:t>Price</w:t>
            </w:r>
          </w:p>
        </w:tc>
        <w:tc>
          <w:tcPr>
            <w:tcW w:w="1440" w:type="dxa"/>
          </w:tcPr>
          <w:p w14:paraId="3F41356F" w14:textId="77777777" w:rsidR="005C3AB7" w:rsidRPr="0089308D" w:rsidRDefault="005C3AB7" w:rsidP="00F619D9">
            <w:pPr>
              <w:spacing w:before="100" w:after="100"/>
              <w:jc w:val="center"/>
              <w:rPr>
                <w:b/>
                <w:i/>
                <w:sz w:val="22"/>
                <w:szCs w:val="22"/>
              </w:rPr>
            </w:pPr>
            <w:r w:rsidRPr="0089308D">
              <w:rPr>
                <w:b/>
                <w:i/>
                <w:sz w:val="22"/>
                <w:szCs w:val="22"/>
              </w:rPr>
              <w:t>[ </w:t>
            </w:r>
            <w:r w:rsidRPr="0089308D">
              <w:rPr>
                <w:i/>
                <w:sz w:val="22"/>
                <w:szCs w:val="22"/>
              </w:rPr>
              <w:t>insert</w:t>
            </w:r>
            <w:r w:rsidRPr="0089308D">
              <w:rPr>
                <w:b/>
                <w:i/>
                <w:sz w:val="22"/>
                <w:szCs w:val="22"/>
              </w:rPr>
              <w:t>:  Foreign Currency B ]</w:t>
            </w:r>
            <w:r w:rsidRPr="0089308D">
              <w:rPr>
                <w:b/>
                <w:i/>
                <w:sz w:val="22"/>
                <w:szCs w:val="22"/>
              </w:rPr>
              <w:br/>
              <w:t>Price</w:t>
            </w:r>
          </w:p>
        </w:tc>
        <w:tc>
          <w:tcPr>
            <w:tcW w:w="1440" w:type="dxa"/>
          </w:tcPr>
          <w:p w14:paraId="43ABCC99" w14:textId="77777777" w:rsidR="005C3AB7" w:rsidRPr="0089308D" w:rsidRDefault="005C3AB7" w:rsidP="00F619D9">
            <w:pPr>
              <w:spacing w:before="100" w:after="100"/>
              <w:jc w:val="center"/>
              <w:rPr>
                <w:b/>
                <w:i/>
                <w:sz w:val="22"/>
                <w:szCs w:val="22"/>
              </w:rPr>
            </w:pPr>
            <w:r w:rsidRPr="0089308D">
              <w:rPr>
                <w:b/>
                <w:i/>
                <w:sz w:val="22"/>
                <w:szCs w:val="22"/>
              </w:rPr>
              <w:t>[ </w:t>
            </w:r>
            <w:r w:rsidRPr="0089308D">
              <w:rPr>
                <w:i/>
                <w:sz w:val="22"/>
                <w:szCs w:val="22"/>
              </w:rPr>
              <w:t>insert</w:t>
            </w:r>
            <w:r w:rsidRPr="0089308D">
              <w:rPr>
                <w:b/>
                <w:i/>
                <w:sz w:val="22"/>
                <w:szCs w:val="22"/>
              </w:rPr>
              <w:t>:  Foreign Currency C ]</w:t>
            </w:r>
            <w:r w:rsidRPr="0089308D">
              <w:rPr>
                <w:b/>
                <w:i/>
                <w:sz w:val="22"/>
                <w:szCs w:val="22"/>
              </w:rPr>
              <w:br/>
              <w:t>Price</w:t>
            </w:r>
          </w:p>
        </w:tc>
      </w:tr>
      <w:tr w:rsidR="005C3AB7" w:rsidRPr="0089308D" w14:paraId="66772C1E" w14:textId="77777777" w:rsidTr="00F619D9">
        <w:trPr>
          <w:cantSplit/>
        </w:trPr>
        <w:tc>
          <w:tcPr>
            <w:tcW w:w="738" w:type="dxa"/>
          </w:tcPr>
          <w:p w14:paraId="73534A53" w14:textId="77777777" w:rsidR="005C3AB7" w:rsidRPr="0089308D" w:rsidRDefault="005C3AB7" w:rsidP="00F619D9">
            <w:pPr>
              <w:spacing w:before="100" w:after="100"/>
              <w:jc w:val="center"/>
              <w:rPr>
                <w:sz w:val="22"/>
              </w:rPr>
            </w:pPr>
          </w:p>
        </w:tc>
        <w:tc>
          <w:tcPr>
            <w:tcW w:w="3042" w:type="dxa"/>
          </w:tcPr>
          <w:p w14:paraId="5D574730" w14:textId="77777777" w:rsidR="005C3AB7" w:rsidRPr="0089308D" w:rsidRDefault="005C3AB7" w:rsidP="00F619D9">
            <w:pPr>
              <w:spacing w:before="100" w:after="100"/>
              <w:rPr>
                <w:sz w:val="22"/>
              </w:rPr>
            </w:pPr>
          </w:p>
        </w:tc>
        <w:tc>
          <w:tcPr>
            <w:tcW w:w="1350" w:type="dxa"/>
          </w:tcPr>
          <w:p w14:paraId="7852F1FF" w14:textId="77777777" w:rsidR="005C3AB7" w:rsidRPr="0089308D" w:rsidRDefault="005C3AB7" w:rsidP="00F619D9">
            <w:pPr>
              <w:spacing w:before="100" w:after="100"/>
              <w:jc w:val="center"/>
              <w:rPr>
                <w:sz w:val="22"/>
              </w:rPr>
            </w:pPr>
          </w:p>
        </w:tc>
        <w:tc>
          <w:tcPr>
            <w:tcW w:w="1260" w:type="dxa"/>
          </w:tcPr>
          <w:p w14:paraId="211AC39E" w14:textId="77777777" w:rsidR="005C3AB7" w:rsidRPr="0089308D" w:rsidRDefault="005C3AB7" w:rsidP="00F619D9">
            <w:pPr>
              <w:spacing w:before="100" w:after="100"/>
              <w:jc w:val="center"/>
              <w:rPr>
                <w:sz w:val="22"/>
              </w:rPr>
            </w:pPr>
          </w:p>
        </w:tc>
        <w:tc>
          <w:tcPr>
            <w:tcW w:w="1440" w:type="dxa"/>
          </w:tcPr>
          <w:p w14:paraId="1ACF412B" w14:textId="77777777" w:rsidR="005C3AB7" w:rsidRPr="0089308D" w:rsidRDefault="005C3AB7" w:rsidP="00F619D9">
            <w:pPr>
              <w:spacing w:before="100" w:after="100"/>
              <w:jc w:val="center"/>
              <w:rPr>
                <w:sz w:val="22"/>
              </w:rPr>
            </w:pPr>
          </w:p>
        </w:tc>
        <w:tc>
          <w:tcPr>
            <w:tcW w:w="1440" w:type="dxa"/>
          </w:tcPr>
          <w:p w14:paraId="1C03CE03" w14:textId="77777777" w:rsidR="005C3AB7" w:rsidRPr="0089308D" w:rsidRDefault="005C3AB7" w:rsidP="00F619D9">
            <w:pPr>
              <w:spacing w:before="100" w:after="100"/>
              <w:jc w:val="center"/>
              <w:rPr>
                <w:sz w:val="22"/>
              </w:rPr>
            </w:pPr>
          </w:p>
        </w:tc>
        <w:tc>
          <w:tcPr>
            <w:tcW w:w="1440" w:type="dxa"/>
          </w:tcPr>
          <w:p w14:paraId="59031631" w14:textId="77777777" w:rsidR="005C3AB7" w:rsidRPr="0089308D" w:rsidRDefault="005C3AB7" w:rsidP="00F619D9">
            <w:pPr>
              <w:spacing w:before="100" w:after="100"/>
              <w:jc w:val="center"/>
              <w:rPr>
                <w:sz w:val="22"/>
              </w:rPr>
            </w:pPr>
          </w:p>
        </w:tc>
      </w:tr>
      <w:tr w:rsidR="005C3AB7" w:rsidRPr="0089308D" w14:paraId="6227EA11" w14:textId="77777777" w:rsidTr="00F619D9">
        <w:trPr>
          <w:cantSplit/>
        </w:trPr>
        <w:tc>
          <w:tcPr>
            <w:tcW w:w="738" w:type="dxa"/>
          </w:tcPr>
          <w:p w14:paraId="04E45E55" w14:textId="77777777" w:rsidR="005C3AB7" w:rsidRPr="0089308D" w:rsidRDefault="005C3AB7" w:rsidP="00F619D9">
            <w:pPr>
              <w:spacing w:before="100" w:after="100"/>
              <w:jc w:val="center"/>
              <w:rPr>
                <w:sz w:val="22"/>
              </w:rPr>
            </w:pPr>
            <w:r w:rsidRPr="0089308D">
              <w:rPr>
                <w:sz w:val="22"/>
              </w:rPr>
              <w:t>y</w:t>
            </w:r>
          </w:p>
        </w:tc>
        <w:tc>
          <w:tcPr>
            <w:tcW w:w="3042" w:type="dxa"/>
          </w:tcPr>
          <w:p w14:paraId="480397C7" w14:textId="77777777" w:rsidR="005C3AB7" w:rsidRPr="0089308D" w:rsidRDefault="005C3AB7" w:rsidP="00F619D9">
            <w:pPr>
              <w:spacing w:before="100" w:after="100"/>
              <w:rPr>
                <w:sz w:val="22"/>
              </w:rPr>
            </w:pPr>
            <w:r w:rsidRPr="0089308D">
              <w:rPr>
                <w:sz w:val="22"/>
              </w:rPr>
              <w:t>Recurrent Cost Items</w:t>
            </w:r>
          </w:p>
        </w:tc>
        <w:tc>
          <w:tcPr>
            <w:tcW w:w="1350" w:type="dxa"/>
          </w:tcPr>
          <w:p w14:paraId="4CE29046" w14:textId="77777777" w:rsidR="005C3AB7" w:rsidRPr="0089308D" w:rsidRDefault="005C3AB7" w:rsidP="00F619D9">
            <w:pPr>
              <w:spacing w:before="100" w:after="100"/>
              <w:jc w:val="center"/>
              <w:rPr>
                <w:sz w:val="22"/>
              </w:rPr>
            </w:pPr>
          </w:p>
        </w:tc>
        <w:tc>
          <w:tcPr>
            <w:tcW w:w="1260" w:type="dxa"/>
          </w:tcPr>
          <w:p w14:paraId="2AC5A53F" w14:textId="77777777" w:rsidR="005C3AB7" w:rsidRPr="0089308D" w:rsidRDefault="005C3AB7" w:rsidP="00F619D9">
            <w:pPr>
              <w:spacing w:before="100" w:after="100"/>
              <w:jc w:val="center"/>
              <w:rPr>
                <w:sz w:val="22"/>
              </w:rPr>
            </w:pPr>
          </w:p>
        </w:tc>
        <w:tc>
          <w:tcPr>
            <w:tcW w:w="1440" w:type="dxa"/>
          </w:tcPr>
          <w:p w14:paraId="7B61373A" w14:textId="77777777" w:rsidR="005C3AB7" w:rsidRPr="0089308D" w:rsidRDefault="005C3AB7" w:rsidP="00F619D9">
            <w:pPr>
              <w:spacing w:before="100" w:after="100"/>
              <w:jc w:val="center"/>
              <w:rPr>
                <w:sz w:val="22"/>
              </w:rPr>
            </w:pPr>
          </w:p>
        </w:tc>
        <w:tc>
          <w:tcPr>
            <w:tcW w:w="1440" w:type="dxa"/>
          </w:tcPr>
          <w:p w14:paraId="5B90A800" w14:textId="77777777" w:rsidR="005C3AB7" w:rsidRPr="0089308D" w:rsidRDefault="005C3AB7" w:rsidP="00F619D9">
            <w:pPr>
              <w:spacing w:before="100" w:after="100"/>
              <w:jc w:val="center"/>
              <w:rPr>
                <w:sz w:val="22"/>
              </w:rPr>
            </w:pPr>
          </w:p>
        </w:tc>
        <w:tc>
          <w:tcPr>
            <w:tcW w:w="1440" w:type="dxa"/>
          </w:tcPr>
          <w:p w14:paraId="5789F279" w14:textId="77777777" w:rsidR="005C3AB7" w:rsidRPr="0089308D" w:rsidRDefault="005C3AB7" w:rsidP="00F619D9">
            <w:pPr>
              <w:spacing w:before="100" w:after="100"/>
              <w:jc w:val="center"/>
              <w:rPr>
                <w:sz w:val="22"/>
              </w:rPr>
            </w:pPr>
          </w:p>
        </w:tc>
      </w:tr>
      <w:tr w:rsidR="005C3AB7" w:rsidRPr="0089308D" w14:paraId="57A19432" w14:textId="77777777" w:rsidTr="00F619D9">
        <w:trPr>
          <w:cantSplit/>
        </w:trPr>
        <w:tc>
          <w:tcPr>
            <w:tcW w:w="738" w:type="dxa"/>
          </w:tcPr>
          <w:p w14:paraId="304B6D69" w14:textId="77777777" w:rsidR="005C3AB7" w:rsidRPr="0089308D" w:rsidRDefault="005C3AB7" w:rsidP="00F619D9">
            <w:pPr>
              <w:spacing w:before="100" w:after="100"/>
              <w:jc w:val="center"/>
              <w:rPr>
                <w:sz w:val="22"/>
              </w:rPr>
            </w:pPr>
            <w:r w:rsidRPr="0089308D">
              <w:rPr>
                <w:sz w:val="22"/>
              </w:rPr>
              <w:t>y.1</w:t>
            </w:r>
          </w:p>
        </w:tc>
        <w:tc>
          <w:tcPr>
            <w:tcW w:w="3042" w:type="dxa"/>
          </w:tcPr>
          <w:p w14:paraId="58B129D0" w14:textId="77777777" w:rsidR="005C3AB7" w:rsidRPr="0089308D" w:rsidRDefault="005C3AB7" w:rsidP="00F619D9">
            <w:pPr>
              <w:spacing w:before="100" w:after="100"/>
              <w:ind w:left="342"/>
              <w:rPr>
                <w:sz w:val="22"/>
              </w:rPr>
            </w:pPr>
            <w:r w:rsidRPr="0089308D">
              <w:rPr>
                <w:sz w:val="22"/>
              </w:rPr>
              <w:t>____</w:t>
            </w:r>
          </w:p>
        </w:tc>
        <w:tc>
          <w:tcPr>
            <w:tcW w:w="1350" w:type="dxa"/>
          </w:tcPr>
          <w:p w14:paraId="1F9DF425" w14:textId="77777777" w:rsidR="005C3AB7" w:rsidRPr="0089308D" w:rsidRDefault="005C3AB7" w:rsidP="00F619D9">
            <w:pPr>
              <w:spacing w:before="100" w:after="100"/>
              <w:jc w:val="center"/>
              <w:rPr>
                <w:sz w:val="22"/>
              </w:rPr>
            </w:pPr>
            <w:r w:rsidRPr="0089308D">
              <w:rPr>
                <w:sz w:val="22"/>
              </w:rPr>
              <w:t>y.1</w:t>
            </w:r>
          </w:p>
        </w:tc>
        <w:tc>
          <w:tcPr>
            <w:tcW w:w="1260" w:type="dxa"/>
          </w:tcPr>
          <w:p w14:paraId="09ABF248" w14:textId="77777777" w:rsidR="005C3AB7" w:rsidRPr="0089308D" w:rsidRDefault="005C3AB7" w:rsidP="00F619D9">
            <w:pPr>
              <w:spacing w:before="100" w:after="100"/>
              <w:jc w:val="center"/>
              <w:rPr>
                <w:sz w:val="22"/>
              </w:rPr>
            </w:pPr>
          </w:p>
        </w:tc>
        <w:tc>
          <w:tcPr>
            <w:tcW w:w="1440" w:type="dxa"/>
          </w:tcPr>
          <w:p w14:paraId="247A6888" w14:textId="77777777" w:rsidR="005C3AB7" w:rsidRPr="0089308D" w:rsidRDefault="005C3AB7" w:rsidP="00F619D9">
            <w:pPr>
              <w:spacing w:before="100" w:after="100"/>
              <w:jc w:val="center"/>
              <w:rPr>
                <w:sz w:val="22"/>
              </w:rPr>
            </w:pPr>
          </w:p>
        </w:tc>
        <w:tc>
          <w:tcPr>
            <w:tcW w:w="1440" w:type="dxa"/>
          </w:tcPr>
          <w:p w14:paraId="070901FA" w14:textId="77777777" w:rsidR="005C3AB7" w:rsidRPr="0089308D" w:rsidRDefault="005C3AB7" w:rsidP="00F619D9">
            <w:pPr>
              <w:spacing w:before="100" w:after="100"/>
              <w:jc w:val="center"/>
              <w:rPr>
                <w:sz w:val="22"/>
              </w:rPr>
            </w:pPr>
          </w:p>
        </w:tc>
        <w:tc>
          <w:tcPr>
            <w:tcW w:w="1440" w:type="dxa"/>
          </w:tcPr>
          <w:p w14:paraId="7F9D7BC1" w14:textId="77777777" w:rsidR="005C3AB7" w:rsidRPr="0089308D" w:rsidRDefault="005C3AB7" w:rsidP="00F619D9">
            <w:pPr>
              <w:spacing w:before="100" w:after="100"/>
              <w:jc w:val="center"/>
              <w:rPr>
                <w:sz w:val="22"/>
              </w:rPr>
            </w:pPr>
          </w:p>
        </w:tc>
      </w:tr>
      <w:tr w:rsidR="005C3AB7" w:rsidRPr="0089308D" w14:paraId="300D3AD0" w14:textId="77777777" w:rsidTr="00F619D9">
        <w:trPr>
          <w:cantSplit/>
          <w:trHeight w:hRule="exact" w:val="325"/>
        </w:trPr>
        <w:tc>
          <w:tcPr>
            <w:tcW w:w="738" w:type="dxa"/>
          </w:tcPr>
          <w:p w14:paraId="6CBF3062" w14:textId="77777777" w:rsidR="005C3AB7" w:rsidRPr="0089308D" w:rsidRDefault="005C3AB7" w:rsidP="00F619D9">
            <w:pPr>
              <w:spacing w:before="100" w:after="100"/>
              <w:jc w:val="center"/>
              <w:rPr>
                <w:sz w:val="22"/>
              </w:rPr>
            </w:pPr>
          </w:p>
        </w:tc>
        <w:tc>
          <w:tcPr>
            <w:tcW w:w="3042" w:type="dxa"/>
          </w:tcPr>
          <w:p w14:paraId="7DB000DB" w14:textId="77777777" w:rsidR="005C3AB7" w:rsidRPr="0089308D" w:rsidRDefault="005C3AB7" w:rsidP="00F619D9">
            <w:pPr>
              <w:spacing w:before="100" w:after="100"/>
              <w:rPr>
                <w:sz w:val="22"/>
              </w:rPr>
            </w:pPr>
          </w:p>
        </w:tc>
        <w:tc>
          <w:tcPr>
            <w:tcW w:w="1350" w:type="dxa"/>
          </w:tcPr>
          <w:p w14:paraId="641DC8EB" w14:textId="77777777" w:rsidR="005C3AB7" w:rsidRPr="0089308D" w:rsidRDefault="005C3AB7" w:rsidP="00F619D9">
            <w:pPr>
              <w:spacing w:before="100" w:after="100"/>
              <w:jc w:val="center"/>
              <w:rPr>
                <w:sz w:val="22"/>
              </w:rPr>
            </w:pPr>
          </w:p>
        </w:tc>
        <w:tc>
          <w:tcPr>
            <w:tcW w:w="1260" w:type="dxa"/>
          </w:tcPr>
          <w:p w14:paraId="65B1C6D8" w14:textId="77777777" w:rsidR="005C3AB7" w:rsidRPr="0089308D" w:rsidRDefault="005C3AB7" w:rsidP="00F619D9">
            <w:pPr>
              <w:spacing w:before="100" w:after="100"/>
              <w:jc w:val="center"/>
              <w:rPr>
                <w:sz w:val="22"/>
              </w:rPr>
            </w:pPr>
          </w:p>
        </w:tc>
        <w:tc>
          <w:tcPr>
            <w:tcW w:w="1440" w:type="dxa"/>
          </w:tcPr>
          <w:p w14:paraId="702646C0" w14:textId="77777777" w:rsidR="005C3AB7" w:rsidRPr="0089308D" w:rsidRDefault="005C3AB7" w:rsidP="00F619D9">
            <w:pPr>
              <w:spacing w:before="100" w:after="100"/>
              <w:jc w:val="center"/>
              <w:rPr>
                <w:sz w:val="22"/>
              </w:rPr>
            </w:pPr>
          </w:p>
        </w:tc>
        <w:tc>
          <w:tcPr>
            <w:tcW w:w="1440" w:type="dxa"/>
          </w:tcPr>
          <w:p w14:paraId="07751E60" w14:textId="77777777" w:rsidR="005C3AB7" w:rsidRPr="0089308D" w:rsidRDefault="005C3AB7" w:rsidP="00F619D9">
            <w:pPr>
              <w:spacing w:before="100" w:after="100"/>
              <w:jc w:val="center"/>
              <w:rPr>
                <w:sz w:val="22"/>
              </w:rPr>
            </w:pPr>
          </w:p>
        </w:tc>
        <w:tc>
          <w:tcPr>
            <w:tcW w:w="1440" w:type="dxa"/>
          </w:tcPr>
          <w:p w14:paraId="331B0EA2" w14:textId="77777777" w:rsidR="005C3AB7" w:rsidRPr="0089308D" w:rsidRDefault="005C3AB7" w:rsidP="00F619D9">
            <w:pPr>
              <w:spacing w:before="100" w:after="100"/>
              <w:jc w:val="center"/>
              <w:rPr>
                <w:sz w:val="22"/>
              </w:rPr>
            </w:pPr>
          </w:p>
        </w:tc>
      </w:tr>
      <w:tr w:rsidR="005C3AB7" w:rsidRPr="0089308D" w14:paraId="30C46FB3" w14:textId="77777777" w:rsidTr="00F619D9">
        <w:trPr>
          <w:cantSplit/>
        </w:trPr>
        <w:tc>
          <w:tcPr>
            <w:tcW w:w="738" w:type="dxa"/>
          </w:tcPr>
          <w:p w14:paraId="06960EDD" w14:textId="77777777" w:rsidR="005C3AB7" w:rsidRPr="0089308D" w:rsidRDefault="005C3AB7" w:rsidP="00F619D9">
            <w:pPr>
              <w:spacing w:before="100" w:after="100"/>
              <w:jc w:val="center"/>
              <w:rPr>
                <w:sz w:val="22"/>
              </w:rPr>
            </w:pPr>
          </w:p>
        </w:tc>
        <w:tc>
          <w:tcPr>
            <w:tcW w:w="4392" w:type="dxa"/>
            <w:gridSpan w:val="2"/>
          </w:tcPr>
          <w:p w14:paraId="45C4EAD5" w14:textId="77777777" w:rsidR="005C3AB7" w:rsidRPr="0089308D" w:rsidRDefault="005C3AB7" w:rsidP="00F619D9">
            <w:pPr>
              <w:spacing w:before="100" w:after="100"/>
              <w:jc w:val="center"/>
              <w:rPr>
                <w:sz w:val="22"/>
              </w:rPr>
            </w:pPr>
            <w:r w:rsidRPr="0089308D">
              <w:rPr>
                <w:sz w:val="22"/>
              </w:rPr>
              <w:t>Subtotals (to Grand Summary Table)</w:t>
            </w:r>
          </w:p>
        </w:tc>
        <w:tc>
          <w:tcPr>
            <w:tcW w:w="1260" w:type="dxa"/>
          </w:tcPr>
          <w:p w14:paraId="2E71D036" w14:textId="77777777" w:rsidR="005C3AB7" w:rsidRPr="0089308D" w:rsidRDefault="005C3AB7" w:rsidP="00F619D9">
            <w:pPr>
              <w:spacing w:before="100" w:after="100"/>
              <w:jc w:val="center"/>
              <w:rPr>
                <w:sz w:val="22"/>
              </w:rPr>
            </w:pPr>
          </w:p>
        </w:tc>
        <w:tc>
          <w:tcPr>
            <w:tcW w:w="1440" w:type="dxa"/>
          </w:tcPr>
          <w:p w14:paraId="5F4D717F" w14:textId="77777777" w:rsidR="005C3AB7" w:rsidRPr="0089308D" w:rsidRDefault="005C3AB7" w:rsidP="00F619D9">
            <w:pPr>
              <w:spacing w:before="100" w:after="100"/>
              <w:jc w:val="center"/>
              <w:rPr>
                <w:sz w:val="22"/>
              </w:rPr>
            </w:pPr>
          </w:p>
        </w:tc>
        <w:tc>
          <w:tcPr>
            <w:tcW w:w="1440" w:type="dxa"/>
          </w:tcPr>
          <w:p w14:paraId="3907F2B9" w14:textId="77777777" w:rsidR="005C3AB7" w:rsidRPr="0089308D" w:rsidRDefault="005C3AB7" w:rsidP="00F619D9">
            <w:pPr>
              <w:spacing w:before="100" w:after="100"/>
              <w:jc w:val="center"/>
              <w:rPr>
                <w:sz w:val="22"/>
              </w:rPr>
            </w:pPr>
          </w:p>
        </w:tc>
        <w:tc>
          <w:tcPr>
            <w:tcW w:w="1440" w:type="dxa"/>
          </w:tcPr>
          <w:p w14:paraId="00F77808" w14:textId="77777777" w:rsidR="005C3AB7" w:rsidRPr="0089308D" w:rsidRDefault="005C3AB7" w:rsidP="00F619D9">
            <w:pPr>
              <w:spacing w:before="100" w:after="100"/>
              <w:jc w:val="center"/>
              <w:rPr>
                <w:sz w:val="22"/>
              </w:rPr>
            </w:pPr>
          </w:p>
        </w:tc>
      </w:tr>
    </w:tbl>
    <w:p w14:paraId="7AFDE09F" w14:textId="77777777" w:rsidR="005C3AB7" w:rsidRPr="0089308D" w:rsidRDefault="005C3AB7" w:rsidP="005C3AB7">
      <w:pPr>
        <w:ind w:left="1260" w:right="1440" w:hanging="1260"/>
        <w:rPr>
          <w:b/>
          <w:sz w:val="22"/>
        </w:rPr>
      </w:pPr>
    </w:p>
    <w:p w14:paraId="789F1ABF" w14:textId="77777777" w:rsidR="005C3AB7" w:rsidRPr="0089308D" w:rsidRDefault="005C3AB7" w:rsidP="005C3AB7">
      <w:pPr>
        <w:ind w:left="1260" w:right="1440" w:hanging="1260"/>
        <w:rPr>
          <w:sz w:val="22"/>
        </w:rPr>
      </w:pPr>
      <w:r w:rsidRPr="0089308D">
        <w:rPr>
          <w:b/>
          <w:sz w:val="22"/>
        </w:rPr>
        <w:t>Note:</w:t>
      </w:r>
      <w:r w:rsidRPr="0089308D">
        <w:rPr>
          <w:sz w:val="22"/>
        </w:rPr>
        <w:tab/>
        <w:t>Refer to the relevant Recurrent Cost Sub-Tables for the specific components that constitute the Subsystem or line item in this summary table.</w:t>
      </w:r>
    </w:p>
    <w:p w14:paraId="0AD217E3" w14:textId="77777777" w:rsidR="005C3AB7" w:rsidRPr="0089308D" w:rsidRDefault="005C3AB7" w:rsidP="005C3AB7">
      <w:pPr>
        <w:ind w:left="1260" w:right="1440" w:hanging="1260"/>
        <w:rPr>
          <w:sz w:val="22"/>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5238"/>
      </w:tblGrid>
      <w:tr w:rsidR="005C3AB7" w:rsidRPr="0089308D" w14:paraId="515B672C" w14:textId="77777777" w:rsidTr="00F619D9">
        <w:trPr>
          <w:cantSplit/>
          <w:trHeight w:hRule="exact" w:val="240"/>
          <w:jc w:val="center"/>
        </w:trPr>
        <w:tc>
          <w:tcPr>
            <w:tcW w:w="4320" w:type="dxa"/>
          </w:tcPr>
          <w:p w14:paraId="38EB14BD" w14:textId="77777777" w:rsidR="005C3AB7" w:rsidRPr="0089308D" w:rsidRDefault="005C3AB7" w:rsidP="00F619D9">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00" w:after="100"/>
              <w:rPr>
                <w:sz w:val="22"/>
              </w:rPr>
            </w:pPr>
          </w:p>
        </w:tc>
        <w:tc>
          <w:tcPr>
            <w:tcW w:w="360" w:type="dxa"/>
          </w:tcPr>
          <w:p w14:paraId="2D87761F" w14:textId="77777777" w:rsidR="005C3AB7" w:rsidRPr="0089308D" w:rsidRDefault="005C3AB7" w:rsidP="00F619D9">
            <w:pPr>
              <w:spacing w:before="100" w:after="100"/>
              <w:jc w:val="center"/>
              <w:rPr>
                <w:sz w:val="22"/>
              </w:rPr>
            </w:pPr>
          </w:p>
        </w:tc>
        <w:tc>
          <w:tcPr>
            <w:tcW w:w="5238" w:type="dxa"/>
          </w:tcPr>
          <w:p w14:paraId="40CB4679" w14:textId="77777777" w:rsidR="005C3AB7" w:rsidRPr="0089308D" w:rsidRDefault="005C3AB7" w:rsidP="00F619D9">
            <w:pPr>
              <w:spacing w:before="100" w:after="100"/>
              <w:jc w:val="center"/>
              <w:rPr>
                <w:sz w:val="22"/>
              </w:rPr>
            </w:pPr>
          </w:p>
        </w:tc>
      </w:tr>
      <w:tr w:rsidR="005C3AB7" w:rsidRPr="0089308D" w14:paraId="2B095055" w14:textId="77777777" w:rsidTr="00F619D9">
        <w:trPr>
          <w:cantSplit/>
          <w:jc w:val="center"/>
        </w:trPr>
        <w:tc>
          <w:tcPr>
            <w:tcW w:w="4320" w:type="dxa"/>
          </w:tcPr>
          <w:p w14:paraId="3A91ED4F" w14:textId="77777777" w:rsidR="005C3AB7" w:rsidRPr="0089308D" w:rsidRDefault="005C3AB7" w:rsidP="00F619D9">
            <w:pPr>
              <w:spacing w:before="100" w:after="100"/>
              <w:jc w:val="right"/>
              <w:rPr>
                <w:sz w:val="22"/>
              </w:rPr>
            </w:pPr>
            <w:r w:rsidRPr="0089308D">
              <w:rPr>
                <w:sz w:val="22"/>
              </w:rPr>
              <w:t>Name of Bidder:</w:t>
            </w:r>
          </w:p>
        </w:tc>
        <w:tc>
          <w:tcPr>
            <w:tcW w:w="360" w:type="dxa"/>
          </w:tcPr>
          <w:p w14:paraId="0B49BFE0" w14:textId="77777777" w:rsidR="005C3AB7" w:rsidRPr="0089308D" w:rsidRDefault="005C3AB7" w:rsidP="00F619D9">
            <w:pPr>
              <w:spacing w:before="100" w:after="100"/>
              <w:jc w:val="center"/>
              <w:rPr>
                <w:sz w:val="22"/>
              </w:rPr>
            </w:pPr>
          </w:p>
        </w:tc>
        <w:tc>
          <w:tcPr>
            <w:tcW w:w="5238" w:type="dxa"/>
          </w:tcPr>
          <w:p w14:paraId="2752B57D" w14:textId="77777777" w:rsidR="005C3AB7" w:rsidRPr="0089308D" w:rsidRDefault="005C3AB7" w:rsidP="00F619D9">
            <w:pPr>
              <w:spacing w:before="100" w:after="100"/>
              <w:jc w:val="center"/>
              <w:rPr>
                <w:sz w:val="22"/>
              </w:rPr>
            </w:pPr>
          </w:p>
        </w:tc>
      </w:tr>
      <w:tr w:rsidR="005C3AB7" w:rsidRPr="0089308D" w14:paraId="610502CC" w14:textId="77777777" w:rsidTr="00F619D9">
        <w:trPr>
          <w:cantSplit/>
          <w:trHeight w:hRule="exact" w:val="240"/>
          <w:jc w:val="center"/>
        </w:trPr>
        <w:tc>
          <w:tcPr>
            <w:tcW w:w="4320" w:type="dxa"/>
          </w:tcPr>
          <w:p w14:paraId="1F5B9124" w14:textId="77777777" w:rsidR="005C3AB7" w:rsidRPr="0089308D" w:rsidRDefault="005C3AB7" w:rsidP="00F619D9">
            <w:pPr>
              <w:spacing w:before="100" w:after="100"/>
              <w:jc w:val="right"/>
              <w:rPr>
                <w:sz w:val="22"/>
              </w:rPr>
            </w:pPr>
          </w:p>
        </w:tc>
        <w:tc>
          <w:tcPr>
            <w:tcW w:w="360" w:type="dxa"/>
          </w:tcPr>
          <w:p w14:paraId="16DBD7C4" w14:textId="77777777" w:rsidR="005C3AB7" w:rsidRPr="0089308D" w:rsidRDefault="005C3AB7" w:rsidP="00F619D9">
            <w:pPr>
              <w:spacing w:before="100" w:after="100"/>
              <w:jc w:val="center"/>
              <w:rPr>
                <w:sz w:val="22"/>
              </w:rPr>
            </w:pPr>
          </w:p>
        </w:tc>
        <w:tc>
          <w:tcPr>
            <w:tcW w:w="5238" w:type="dxa"/>
          </w:tcPr>
          <w:p w14:paraId="0AF12AD6" w14:textId="77777777" w:rsidR="005C3AB7" w:rsidRPr="0089308D" w:rsidRDefault="005C3AB7" w:rsidP="00F619D9">
            <w:pPr>
              <w:spacing w:before="100" w:after="100"/>
              <w:jc w:val="center"/>
              <w:rPr>
                <w:sz w:val="22"/>
              </w:rPr>
            </w:pPr>
          </w:p>
        </w:tc>
      </w:tr>
      <w:tr w:rsidR="005C3AB7" w:rsidRPr="0089308D" w14:paraId="174518A6" w14:textId="77777777" w:rsidTr="00F619D9">
        <w:trPr>
          <w:cantSplit/>
          <w:jc w:val="center"/>
        </w:trPr>
        <w:tc>
          <w:tcPr>
            <w:tcW w:w="4320" w:type="dxa"/>
          </w:tcPr>
          <w:p w14:paraId="184928A6" w14:textId="77777777" w:rsidR="005C3AB7" w:rsidRPr="0089308D" w:rsidRDefault="005C3AB7" w:rsidP="00F619D9">
            <w:pPr>
              <w:spacing w:before="100" w:after="100"/>
              <w:jc w:val="right"/>
              <w:rPr>
                <w:sz w:val="22"/>
              </w:rPr>
            </w:pPr>
            <w:r w:rsidRPr="0089308D">
              <w:rPr>
                <w:sz w:val="22"/>
              </w:rPr>
              <w:t>Authorized Signature of Bidder:</w:t>
            </w:r>
          </w:p>
        </w:tc>
        <w:tc>
          <w:tcPr>
            <w:tcW w:w="360" w:type="dxa"/>
          </w:tcPr>
          <w:p w14:paraId="49A9284B" w14:textId="77777777" w:rsidR="005C3AB7" w:rsidRPr="0089308D" w:rsidRDefault="005C3AB7" w:rsidP="00F619D9">
            <w:pPr>
              <w:spacing w:before="100" w:after="100"/>
              <w:jc w:val="center"/>
              <w:rPr>
                <w:sz w:val="22"/>
              </w:rPr>
            </w:pPr>
          </w:p>
        </w:tc>
        <w:tc>
          <w:tcPr>
            <w:tcW w:w="5238" w:type="dxa"/>
          </w:tcPr>
          <w:p w14:paraId="797BA3BA" w14:textId="77777777" w:rsidR="005C3AB7" w:rsidRPr="0089308D" w:rsidRDefault="005C3AB7" w:rsidP="00F619D9">
            <w:pPr>
              <w:spacing w:before="100" w:after="100"/>
              <w:jc w:val="center"/>
              <w:rPr>
                <w:sz w:val="22"/>
              </w:rPr>
            </w:pPr>
          </w:p>
        </w:tc>
      </w:tr>
    </w:tbl>
    <w:p w14:paraId="50CF585E" w14:textId="77777777" w:rsidR="005C3AB7" w:rsidRPr="0089308D" w:rsidRDefault="005C3AB7" w:rsidP="005C3AB7">
      <w:pPr>
        <w:rPr>
          <w:b/>
          <w:sz w:val="22"/>
        </w:rPr>
      </w:pPr>
      <w:r w:rsidRPr="0089308D">
        <w:rPr>
          <w:sz w:val="22"/>
        </w:rPr>
        <w:br w:type="page"/>
      </w:r>
    </w:p>
    <w:p w14:paraId="3D7DF39A" w14:textId="77777777" w:rsidR="005C3AB7" w:rsidRPr="0089308D" w:rsidRDefault="005C3AB7" w:rsidP="005C3AB7">
      <w:pPr>
        <w:pStyle w:val="Head32"/>
        <w:ind w:right="1440"/>
        <w:rPr>
          <w:i/>
        </w:rPr>
      </w:pPr>
      <w:bookmarkStart w:id="675" w:name="_Toc521497243"/>
      <w:bookmarkStart w:id="676" w:name="_Toc218673960"/>
      <w:bookmarkStart w:id="677" w:name="_Toc277345595"/>
      <w:r w:rsidRPr="0089308D">
        <w:lastRenderedPageBreak/>
        <w:t>3.4</w:t>
      </w:r>
      <w:r w:rsidRPr="0089308D">
        <w:tab/>
      </w:r>
      <w:bookmarkStart w:id="678" w:name="_Hlt529125910"/>
      <w:bookmarkEnd w:id="678"/>
      <w:r w:rsidRPr="0089308D">
        <w:tab/>
        <w:t>Supply and Installation Cost Sub-</w:t>
      </w:r>
      <w:bookmarkEnd w:id="675"/>
      <w:r w:rsidRPr="0089308D">
        <w:t>Table</w:t>
      </w:r>
      <w:r w:rsidRPr="0089308D">
        <w:rPr>
          <w:i/>
        </w:rPr>
        <w:t xml:space="preserve"> [insert:  identifying </w:t>
      </w:r>
      <w:bookmarkEnd w:id="676"/>
      <w:bookmarkEnd w:id="677"/>
      <w:r w:rsidRPr="0089308D">
        <w:rPr>
          <w:i/>
        </w:rPr>
        <w:t>number]</w:t>
      </w:r>
    </w:p>
    <w:p w14:paraId="23F7328A" w14:textId="77777777" w:rsidR="005C3AB7" w:rsidRPr="0089308D" w:rsidRDefault="005C3AB7" w:rsidP="005C3AB7">
      <w:pPr>
        <w:ind w:right="1440"/>
        <w:jc w:val="center"/>
        <w:rPr>
          <w:sz w:val="22"/>
        </w:rPr>
      </w:pPr>
      <w:r w:rsidRPr="0089308D">
        <w:t xml:space="preserve">Line item number:  </w:t>
      </w:r>
      <w:r w:rsidRPr="0089308D">
        <w:rPr>
          <w:i/>
        </w:rPr>
        <w:t xml:space="preserve">[specify:  </w:t>
      </w:r>
      <w:r w:rsidRPr="0089308D">
        <w:rPr>
          <w:b/>
          <w:i/>
        </w:rPr>
        <w:t>relevant line item number from the Supply and Installation Cost Summary Table</w:t>
      </w:r>
      <w:r w:rsidRPr="0089308D">
        <w:rPr>
          <w:i/>
        </w:rPr>
        <w:t xml:space="preserve"> (e.g., 1.1)]</w:t>
      </w:r>
    </w:p>
    <w:p w14:paraId="5D5A9892" w14:textId="77777777" w:rsidR="005C3AB7" w:rsidRPr="0089308D" w:rsidRDefault="005C3AB7" w:rsidP="005C3AB7">
      <w:pPr>
        <w:ind w:right="1440"/>
        <w:jc w:val="center"/>
      </w:pPr>
    </w:p>
    <w:p w14:paraId="779BFAF8" w14:textId="77777777" w:rsidR="005C3AB7" w:rsidRPr="0089308D" w:rsidRDefault="005C3AB7" w:rsidP="005C3AB7">
      <w:pPr>
        <w:spacing w:after="180"/>
        <w:ind w:right="1440"/>
        <w:jc w:val="center"/>
      </w:pPr>
      <w:r w:rsidRPr="0089308D">
        <w:t>Prices, rates, and subtotals MUST be quoted in accordance with ITB 17 and ITB 18.</w:t>
      </w: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Look w:val="0000" w:firstRow="0" w:lastRow="0" w:firstColumn="0" w:lastColumn="0" w:noHBand="0" w:noVBand="0"/>
      </w:tblPr>
      <w:tblGrid>
        <w:gridCol w:w="804"/>
        <w:gridCol w:w="1249"/>
        <w:gridCol w:w="891"/>
        <w:gridCol w:w="803"/>
        <w:gridCol w:w="981"/>
        <w:gridCol w:w="1025"/>
        <w:gridCol w:w="935"/>
        <w:gridCol w:w="891"/>
        <w:gridCol w:w="937"/>
        <w:gridCol w:w="981"/>
        <w:gridCol w:w="981"/>
        <w:gridCol w:w="981"/>
        <w:gridCol w:w="1115"/>
        <w:gridCol w:w="1090"/>
      </w:tblGrid>
      <w:tr w:rsidR="005C3AB7" w:rsidRPr="0089308D" w14:paraId="2C3C78FE" w14:textId="77777777" w:rsidTr="00F619D9">
        <w:trPr>
          <w:cantSplit/>
          <w:trHeight w:val="429"/>
          <w:tblHeader/>
        </w:trPr>
        <w:tc>
          <w:tcPr>
            <w:tcW w:w="294" w:type="pct"/>
          </w:tcPr>
          <w:p w14:paraId="35F7E572" w14:textId="77777777" w:rsidR="005C3AB7" w:rsidRPr="0089308D" w:rsidRDefault="005C3AB7" w:rsidP="00F619D9">
            <w:pPr>
              <w:spacing w:before="100" w:after="100"/>
              <w:jc w:val="center"/>
              <w:rPr>
                <w:b/>
                <w:sz w:val="20"/>
              </w:rPr>
            </w:pPr>
          </w:p>
        </w:tc>
        <w:tc>
          <w:tcPr>
            <w:tcW w:w="457" w:type="pct"/>
          </w:tcPr>
          <w:p w14:paraId="022A08BB" w14:textId="77777777" w:rsidR="005C3AB7" w:rsidRPr="0089308D" w:rsidRDefault="005C3AB7" w:rsidP="00F619D9">
            <w:pPr>
              <w:spacing w:before="100" w:after="100"/>
              <w:rPr>
                <w:b/>
                <w:sz w:val="20"/>
              </w:rPr>
            </w:pPr>
          </w:p>
        </w:tc>
        <w:tc>
          <w:tcPr>
            <w:tcW w:w="326" w:type="pct"/>
          </w:tcPr>
          <w:p w14:paraId="219D97E5" w14:textId="77777777" w:rsidR="005C3AB7" w:rsidRPr="0089308D" w:rsidRDefault="005C3AB7" w:rsidP="00F619D9">
            <w:pPr>
              <w:spacing w:before="100" w:after="100"/>
              <w:jc w:val="center"/>
              <w:rPr>
                <w:b/>
                <w:sz w:val="20"/>
              </w:rPr>
            </w:pPr>
          </w:p>
        </w:tc>
        <w:tc>
          <w:tcPr>
            <w:tcW w:w="294" w:type="pct"/>
          </w:tcPr>
          <w:p w14:paraId="35D8FB3E" w14:textId="77777777" w:rsidR="005C3AB7" w:rsidRPr="0089308D" w:rsidRDefault="005C3AB7" w:rsidP="00F619D9">
            <w:pPr>
              <w:spacing w:before="100" w:after="100"/>
              <w:jc w:val="center"/>
              <w:rPr>
                <w:b/>
                <w:sz w:val="20"/>
              </w:rPr>
            </w:pPr>
          </w:p>
        </w:tc>
        <w:tc>
          <w:tcPr>
            <w:tcW w:w="1744" w:type="pct"/>
            <w:gridSpan w:val="5"/>
          </w:tcPr>
          <w:p w14:paraId="602B5C34" w14:textId="77777777" w:rsidR="005C3AB7" w:rsidRPr="0089308D" w:rsidRDefault="005C3AB7" w:rsidP="00F619D9">
            <w:pPr>
              <w:spacing w:before="100" w:after="100"/>
              <w:jc w:val="center"/>
              <w:rPr>
                <w:b/>
                <w:sz w:val="20"/>
              </w:rPr>
            </w:pPr>
            <w:r w:rsidRPr="0089308D">
              <w:rPr>
                <w:b/>
                <w:sz w:val="20"/>
              </w:rPr>
              <w:t>Unit Prices / Rates</w:t>
            </w:r>
          </w:p>
        </w:tc>
        <w:tc>
          <w:tcPr>
            <w:tcW w:w="1886" w:type="pct"/>
            <w:gridSpan w:val="5"/>
          </w:tcPr>
          <w:p w14:paraId="7A7D1931" w14:textId="77777777" w:rsidR="005C3AB7" w:rsidRPr="0089308D" w:rsidRDefault="005C3AB7" w:rsidP="00F619D9">
            <w:pPr>
              <w:spacing w:before="100" w:after="100"/>
              <w:jc w:val="center"/>
              <w:rPr>
                <w:b/>
                <w:sz w:val="20"/>
              </w:rPr>
            </w:pPr>
            <w:r w:rsidRPr="0089308D">
              <w:rPr>
                <w:b/>
                <w:sz w:val="20"/>
              </w:rPr>
              <w:t xml:space="preserve">Total Prices </w:t>
            </w:r>
          </w:p>
        </w:tc>
      </w:tr>
      <w:tr w:rsidR="005C3AB7" w:rsidRPr="0089308D" w14:paraId="1B461AF0" w14:textId="77777777" w:rsidTr="00F619D9">
        <w:trPr>
          <w:cantSplit/>
          <w:trHeight w:val="685"/>
          <w:tblHeader/>
        </w:trPr>
        <w:tc>
          <w:tcPr>
            <w:tcW w:w="294" w:type="pct"/>
          </w:tcPr>
          <w:p w14:paraId="26FA7C6B" w14:textId="77777777" w:rsidR="005C3AB7" w:rsidRPr="0089308D" w:rsidRDefault="005C3AB7" w:rsidP="00F619D9">
            <w:pPr>
              <w:spacing w:before="100" w:after="100"/>
              <w:jc w:val="center"/>
              <w:rPr>
                <w:b/>
                <w:sz w:val="20"/>
              </w:rPr>
            </w:pPr>
          </w:p>
        </w:tc>
        <w:tc>
          <w:tcPr>
            <w:tcW w:w="457" w:type="pct"/>
          </w:tcPr>
          <w:p w14:paraId="7283EE08" w14:textId="77777777" w:rsidR="005C3AB7" w:rsidRPr="0089308D" w:rsidRDefault="005C3AB7" w:rsidP="00F619D9">
            <w:pPr>
              <w:spacing w:before="100" w:after="100"/>
              <w:rPr>
                <w:b/>
                <w:sz w:val="20"/>
              </w:rPr>
            </w:pPr>
          </w:p>
        </w:tc>
        <w:tc>
          <w:tcPr>
            <w:tcW w:w="326" w:type="pct"/>
          </w:tcPr>
          <w:p w14:paraId="4A4FAEF4" w14:textId="77777777" w:rsidR="005C3AB7" w:rsidRPr="0089308D" w:rsidRDefault="005C3AB7" w:rsidP="00F619D9">
            <w:pPr>
              <w:spacing w:before="100" w:after="100"/>
              <w:jc w:val="center"/>
              <w:rPr>
                <w:b/>
                <w:sz w:val="20"/>
              </w:rPr>
            </w:pPr>
          </w:p>
        </w:tc>
        <w:tc>
          <w:tcPr>
            <w:tcW w:w="294" w:type="pct"/>
          </w:tcPr>
          <w:p w14:paraId="6DF79ED4" w14:textId="77777777" w:rsidR="005C3AB7" w:rsidRPr="0089308D" w:rsidRDefault="005C3AB7" w:rsidP="00F619D9">
            <w:pPr>
              <w:spacing w:before="100" w:after="100"/>
              <w:jc w:val="center"/>
              <w:rPr>
                <w:b/>
                <w:sz w:val="20"/>
              </w:rPr>
            </w:pPr>
          </w:p>
        </w:tc>
        <w:tc>
          <w:tcPr>
            <w:tcW w:w="359" w:type="pct"/>
          </w:tcPr>
          <w:p w14:paraId="4F952333" w14:textId="77777777" w:rsidR="005C3AB7" w:rsidRPr="0089308D" w:rsidRDefault="005C3AB7" w:rsidP="00F619D9">
            <w:pPr>
              <w:spacing w:before="100" w:after="100"/>
              <w:jc w:val="center"/>
              <w:rPr>
                <w:b/>
                <w:sz w:val="20"/>
              </w:rPr>
            </w:pPr>
            <w:r w:rsidRPr="0089308D">
              <w:rPr>
                <w:b/>
                <w:sz w:val="20"/>
              </w:rPr>
              <w:t xml:space="preserve">Supplied Locally </w:t>
            </w:r>
          </w:p>
        </w:tc>
        <w:tc>
          <w:tcPr>
            <w:tcW w:w="1386" w:type="pct"/>
            <w:gridSpan w:val="4"/>
          </w:tcPr>
          <w:p w14:paraId="277442DB" w14:textId="77777777" w:rsidR="005C3AB7" w:rsidRPr="0089308D" w:rsidRDefault="005C3AB7" w:rsidP="00F619D9">
            <w:pPr>
              <w:spacing w:before="100" w:after="100"/>
              <w:jc w:val="center"/>
              <w:rPr>
                <w:b/>
                <w:sz w:val="20"/>
              </w:rPr>
            </w:pPr>
            <w:r w:rsidRPr="0089308D">
              <w:rPr>
                <w:b/>
                <w:sz w:val="20"/>
              </w:rPr>
              <w:t>Supplied from outside the Purchaser’s Country</w:t>
            </w:r>
          </w:p>
        </w:tc>
        <w:tc>
          <w:tcPr>
            <w:tcW w:w="359" w:type="pct"/>
          </w:tcPr>
          <w:p w14:paraId="3235918B" w14:textId="77777777" w:rsidR="005C3AB7" w:rsidRPr="0089308D" w:rsidRDefault="005C3AB7" w:rsidP="00F619D9">
            <w:pPr>
              <w:spacing w:before="100" w:after="100"/>
              <w:jc w:val="center"/>
              <w:rPr>
                <w:b/>
                <w:sz w:val="20"/>
              </w:rPr>
            </w:pPr>
            <w:r w:rsidRPr="0089308D">
              <w:rPr>
                <w:b/>
                <w:sz w:val="20"/>
              </w:rPr>
              <w:t>Supplied Locally</w:t>
            </w:r>
          </w:p>
        </w:tc>
        <w:tc>
          <w:tcPr>
            <w:tcW w:w="1527" w:type="pct"/>
            <w:gridSpan w:val="4"/>
          </w:tcPr>
          <w:p w14:paraId="4C1D4DFF" w14:textId="77777777" w:rsidR="005C3AB7" w:rsidRPr="0089308D" w:rsidRDefault="005C3AB7" w:rsidP="00F619D9">
            <w:pPr>
              <w:spacing w:before="100" w:after="100"/>
              <w:jc w:val="center"/>
              <w:rPr>
                <w:b/>
                <w:sz w:val="20"/>
              </w:rPr>
            </w:pPr>
            <w:r w:rsidRPr="0089308D">
              <w:rPr>
                <w:b/>
                <w:sz w:val="20"/>
              </w:rPr>
              <w:t>Supplied from outside the Purchaser’s Country</w:t>
            </w:r>
          </w:p>
        </w:tc>
      </w:tr>
      <w:tr w:rsidR="005C3AB7" w:rsidRPr="0089308D" w14:paraId="7F717D28" w14:textId="77777777" w:rsidTr="00F619D9">
        <w:trPr>
          <w:cantSplit/>
          <w:trHeight w:val="1044"/>
          <w:tblHeader/>
        </w:trPr>
        <w:tc>
          <w:tcPr>
            <w:tcW w:w="294" w:type="pct"/>
          </w:tcPr>
          <w:p w14:paraId="6B8420DB" w14:textId="77777777" w:rsidR="005C3AB7" w:rsidRPr="0089308D" w:rsidRDefault="005C3AB7" w:rsidP="00F619D9">
            <w:pPr>
              <w:jc w:val="center"/>
              <w:rPr>
                <w:b/>
                <w:sz w:val="20"/>
              </w:rPr>
            </w:pPr>
            <w:r w:rsidRPr="0089308D">
              <w:rPr>
                <w:b/>
                <w:sz w:val="20"/>
              </w:rPr>
              <w:t>Compo</w:t>
            </w:r>
            <w:r w:rsidRPr="0089308D">
              <w:rPr>
                <w:b/>
                <w:sz w:val="20"/>
              </w:rPr>
              <w:softHyphen/>
              <w:t xml:space="preserve">nent </w:t>
            </w:r>
            <w:r w:rsidRPr="0089308D">
              <w:rPr>
                <w:b/>
                <w:sz w:val="20"/>
              </w:rPr>
              <w:br/>
              <w:t>No.</w:t>
            </w:r>
          </w:p>
        </w:tc>
        <w:tc>
          <w:tcPr>
            <w:tcW w:w="457" w:type="pct"/>
          </w:tcPr>
          <w:p w14:paraId="46ED7030" w14:textId="77777777" w:rsidR="005C3AB7" w:rsidRPr="0089308D" w:rsidRDefault="005C3AB7" w:rsidP="00F619D9">
            <w:pPr>
              <w:jc w:val="center"/>
              <w:rPr>
                <w:b/>
                <w:sz w:val="20"/>
              </w:rPr>
            </w:pPr>
            <w:r w:rsidRPr="0089308D">
              <w:rPr>
                <w:b/>
                <w:sz w:val="20"/>
              </w:rPr>
              <w:t>Component Description</w:t>
            </w:r>
          </w:p>
        </w:tc>
        <w:tc>
          <w:tcPr>
            <w:tcW w:w="326" w:type="pct"/>
          </w:tcPr>
          <w:p w14:paraId="1DF5BA3B" w14:textId="77777777" w:rsidR="005C3AB7" w:rsidRPr="0089308D" w:rsidRDefault="005C3AB7" w:rsidP="00F619D9">
            <w:pPr>
              <w:jc w:val="center"/>
              <w:rPr>
                <w:b/>
                <w:sz w:val="20"/>
              </w:rPr>
            </w:pPr>
            <w:r w:rsidRPr="0089308D">
              <w:rPr>
                <w:b/>
                <w:sz w:val="20"/>
              </w:rPr>
              <w:t>Country of Origin Code</w:t>
            </w:r>
          </w:p>
        </w:tc>
        <w:tc>
          <w:tcPr>
            <w:tcW w:w="294" w:type="pct"/>
          </w:tcPr>
          <w:p w14:paraId="76F62646" w14:textId="77777777" w:rsidR="005C3AB7" w:rsidRPr="0089308D" w:rsidRDefault="005C3AB7" w:rsidP="00F619D9">
            <w:pPr>
              <w:jc w:val="center"/>
              <w:rPr>
                <w:b/>
                <w:sz w:val="20"/>
              </w:rPr>
            </w:pPr>
            <w:r w:rsidRPr="0089308D">
              <w:rPr>
                <w:b/>
                <w:sz w:val="20"/>
              </w:rPr>
              <w:t>Quan</w:t>
            </w:r>
            <w:r w:rsidRPr="0089308D">
              <w:rPr>
                <w:b/>
                <w:sz w:val="20"/>
              </w:rPr>
              <w:softHyphen/>
              <w:t>tity</w:t>
            </w:r>
          </w:p>
        </w:tc>
        <w:tc>
          <w:tcPr>
            <w:tcW w:w="359" w:type="pct"/>
          </w:tcPr>
          <w:p w14:paraId="5C273826" w14:textId="77777777" w:rsidR="005C3AB7" w:rsidRPr="0089308D" w:rsidRDefault="005C3AB7" w:rsidP="00F619D9">
            <w:pPr>
              <w:spacing w:before="120"/>
              <w:jc w:val="center"/>
              <w:rPr>
                <w:b/>
                <w:i/>
                <w:sz w:val="20"/>
              </w:rPr>
            </w:pPr>
            <w:r w:rsidRPr="0089308D">
              <w:rPr>
                <w:b/>
                <w:i/>
                <w:sz w:val="20"/>
              </w:rPr>
              <w:t xml:space="preserve">[ </w:t>
            </w:r>
            <w:r w:rsidRPr="0089308D">
              <w:rPr>
                <w:i/>
                <w:sz w:val="20"/>
              </w:rPr>
              <w:t>insert:</w:t>
            </w:r>
            <w:r w:rsidRPr="0089308D">
              <w:rPr>
                <w:b/>
                <w:i/>
                <w:sz w:val="20"/>
              </w:rPr>
              <w:t xml:space="preserve"> local currency]</w:t>
            </w:r>
          </w:p>
        </w:tc>
        <w:tc>
          <w:tcPr>
            <w:tcW w:w="375" w:type="pct"/>
          </w:tcPr>
          <w:p w14:paraId="67A1F939" w14:textId="77777777" w:rsidR="005C3AB7" w:rsidRPr="0089308D" w:rsidRDefault="005C3AB7" w:rsidP="00F619D9">
            <w:pPr>
              <w:spacing w:before="100" w:after="100"/>
              <w:jc w:val="center"/>
              <w:rPr>
                <w:b/>
                <w:i/>
                <w:sz w:val="20"/>
              </w:rPr>
            </w:pPr>
            <w:r w:rsidRPr="0089308D">
              <w:rPr>
                <w:b/>
                <w:i/>
                <w:sz w:val="20"/>
              </w:rPr>
              <w:t xml:space="preserve">[ </w:t>
            </w:r>
            <w:r w:rsidRPr="0089308D">
              <w:rPr>
                <w:i/>
                <w:sz w:val="20"/>
              </w:rPr>
              <w:t>insert:</w:t>
            </w:r>
            <w:r w:rsidRPr="0089308D">
              <w:rPr>
                <w:b/>
                <w:i/>
                <w:sz w:val="20"/>
              </w:rPr>
              <w:t xml:space="preserve"> local currency]</w:t>
            </w:r>
          </w:p>
        </w:tc>
        <w:tc>
          <w:tcPr>
            <w:tcW w:w="342" w:type="pct"/>
          </w:tcPr>
          <w:p w14:paraId="4BE2DD5E" w14:textId="77777777" w:rsidR="005C3AB7" w:rsidRPr="0089308D" w:rsidRDefault="005C3AB7" w:rsidP="00F619D9">
            <w:pPr>
              <w:jc w:val="center"/>
              <w:rPr>
                <w:b/>
                <w:i/>
                <w:sz w:val="20"/>
              </w:rPr>
            </w:pPr>
            <w:r w:rsidRPr="0089308D">
              <w:rPr>
                <w:b/>
                <w:i/>
                <w:sz w:val="20"/>
              </w:rPr>
              <w:t xml:space="preserve">[ </w:t>
            </w:r>
            <w:r w:rsidRPr="0089308D">
              <w:rPr>
                <w:i/>
                <w:sz w:val="20"/>
              </w:rPr>
              <w:t>insert:</w:t>
            </w:r>
            <w:r w:rsidRPr="0089308D">
              <w:rPr>
                <w:b/>
                <w:i/>
                <w:sz w:val="20"/>
              </w:rPr>
              <w:t xml:space="preserve"> foreign currency A ]</w:t>
            </w:r>
          </w:p>
        </w:tc>
        <w:tc>
          <w:tcPr>
            <w:tcW w:w="326" w:type="pct"/>
          </w:tcPr>
          <w:p w14:paraId="59533AEF" w14:textId="77777777" w:rsidR="005C3AB7" w:rsidRPr="0089308D" w:rsidRDefault="005C3AB7" w:rsidP="00F619D9">
            <w:pPr>
              <w:jc w:val="center"/>
              <w:rPr>
                <w:b/>
                <w:i/>
                <w:sz w:val="20"/>
              </w:rPr>
            </w:pPr>
            <w:r w:rsidRPr="0089308D">
              <w:rPr>
                <w:b/>
                <w:i/>
                <w:sz w:val="20"/>
              </w:rPr>
              <w:t xml:space="preserve">[ </w:t>
            </w:r>
            <w:r w:rsidRPr="0089308D">
              <w:rPr>
                <w:i/>
                <w:sz w:val="20"/>
              </w:rPr>
              <w:t xml:space="preserve">insert </w:t>
            </w:r>
            <w:r w:rsidRPr="0089308D">
              <w:rPr>
                <w:b/>
                <w:i/>
                <w:sz w:val="20"/>
              </w:rPr>
              <w:t>foreign currency B ]</w:t>
            </w:r>
          </w:p>
        </w:tc>
        <w:tc>
          <w:tcPr>
            <w:tcW w:w="342" w:type="pct"/>
          </w:tcPr>
          <w:p w14:paraId="6908D038" w14:textId="77777777" w:rsidR="005C3AB7" w:rsidRPr="0089308D" w:rsidRDefault="005C3AB7" w:rsidP="00F619D9">
            <w:pPr>
              <w:jc w:val="center"/>
              <w:rPr>
                <w:b/>
                <w:i/>
                <w:sz w:val="20"/>
              </w:rPr>
            </w:pPr>
            <w:r w:rsidRPr="0089308D">
              <w:rPr>
                <w:b/>
                <w:i/>
                <w:sz w:val="20"/>
              </w:rPr>
              <w:t xml:space="preserve">[ </w:t>
            </w:r>
            <w:r w:rsidRPr="0089308D">
              <w:rPr>
                <w:i/>
                <w:sz w:val="20"/>
              </w:rPr>
              <w:t>insert:</w:t>
            </w:r>
            <w:r w:rsidRPr="0089308D">
              <w:rPr>
                <w:b/>
                <w:i/>
                <w:sz w:val="20"/>
              </w:rPr>
              <w:t xml:space="preserve"> foreign currency C ]</w:t>
            </w:r>
          </w:p>
        </w:tc>
        <w:tc>
          <w:tcPr>
            <w:tcW w:w="359" w:type="pct"/>
          </w:tcPr>
          <w:p w14:paraId="1228D5AE" w14:textId="77777777" w:rsidR="005C3AB7" w:rsidRPr="0089308D" w:rsidRDefault="005C3AB7" w:rsidP="00F619D9">
            <w:pPr>
              <w:spacing w:before="100" w:after="100"/>
              <w:jc w:val="center"/>
              <w:rPr>
                <w:b/>
                <w:i/>
                <w:sz w:val="20"/>
              </w:rPr>
            </w:pPr>
            <w:r w:rsidRPr="0089308D">
              <w:rPr>
                <w:b/>
                <w:i/>
                <w:sz w:val="20"/>
              </w:rPr>
              <w:t xml:space="preserve">[ </w:t>
            </w:r>
            <w:r w:rsidRPr="0089308D">
              <w:rPr>
                <w:i/>
                <w:sz w:val="20"/>
              </w:rPr>
              <w:t>insert:</w:t>
            </w:r>
            <w:r w:rsidRPr="0089308D">
              <w:rPr>
                <w:b/>
                <w:i/>
                <w:sz w:val="20"/>
              </w:rPr>
              <w:t xml:space="preserve"> local currency]</w:t>
            </w:r>
          </w:p>
        </w:tc>
        <w:tc>
          <w:tcPr>
            <w:tcW w:w="359" w:type="pct"/>
          </w:tcPr>
          <w:p w14:paraId="439A25D0" w14:textId="77777777" w:rsidR="005C3AB7" w:rsidRPr="0089308D" w:rsidRDefault="005C3AB7" w:rsidP="00F619D9">
            <w:pPr>
              <w:spacing w:before="100" w:after="100"/>
              <w:jc w:val="center"/>
              <w:rPr>
                <w:b/>
                <w:i/>
                <w:sz w:val="20"/>
              </w:rPr>
            </w:pPr>
            <w:r w:rsidRPr="0089308D">
              <w:rPr>
                <w:b/>
                <w:i/>
                <w:sz w:val="20"/>
              </w:rPr>
              <w:t xml:space="preserve">[ </w:t>
            </w:r>
            <w:r w:rsidRPr="0089308D">
              <w:rPr>
                <w:i/>
                <w:sz w:val="20"/>
              </w:rPr>
              <w:t>insert:</w:t>
            </w:r>
            <w:r w:rsidRPr="0089308D">
              <w:rPr>
                <w:b/>
                <w:i/>
                <w:sz w:val="20"/>
              </w:rPr>
              <w:t xml:space="preserve"> local currency]</w:t>
            </w:r>
          </w:p>
        </w:tc>
        <w:tc>
          <w:tcPr>
            <w:tcW w:w="359" w:type="pct"/>
          </w:tcPr>
          <w:p w14:paraId="0BA97FD9" w14:textId="77777777" w:rsidR="005C3AB7" w:rsidRPr="0089308D" w:rsidRDefault="005C3AB7" w:rsidP="00F619D9">
            <w:pPr>
              <w:jc w:val="center"/>
              <w:rPr>
                <w:b/>
                <w:i/>
                <w:sz w:val="20"/>
              </w:rPr>
            </w:pPr>
            <w:r w:rsidRPr="0089308D">
              <w:rPr>
                <w:b/>
                <w:i/>
                <w:sz w:val="20"/>
              </w:rPr>
              <w:t xml:space="preserve">[ </w:t>
            </w:r>
            <w:r w:rsidRPr="0089308D">
              <w:rPr>
                <w:i/>
                <w:sz w:val="20"/>
              </w:rPr>
              <w:t>insert:</w:t>
            </w:r>
            <w:r w:rsidRPr="0089308D">
              <w:rPr>
                <w:b/>
                <w:i/>
                <w:sz w:val="20"/>
              </w:rPr>
              <w:t xml:space="preserve"> foreign currency A ]</w:t>
            </w:r>
          </w:p>
        </w:tc>
        <w:tc>
          <w:tcPr>
            <w:tcW w:w="408" w:type="pct"/>
          </w:tcPr>
          <w:p w14:paraId="009A4ECD" w14:textId="77777777" w:rsidR="005C3AB7" w:rsidRPr="0089308D" w:rsidRDefault="005C3AB7" w:rsidP="00F619D9">
            <w:pPr>
              <w:spacing w:after="100"/>
              <w:jc w:val="center"/>
              <w:rPr>
                <w:b/>
                <w:i/>
                <w:sz w:val="20"/>
              </w:rPr>
            </w:pPr>
            <w:r w:rsidRPr="0089308D">
              <w:rPr>
                <w:b/>
                <w:i/>
                <w:sz w:val="20"/>
              </w:rPr>
              <w:t xml:space="preserve">[ </w:t>
            </w:r>
            <w:r w:rsidRPr="0089308D">
              <w:rPr>
                <w:i/>
                <w:sz w:val="20"/>
              </w:rPr>
              <w:t>insert:</w:t>
            </w:r>
            <w:r w:rsidRPr="0089308D">
              <w:rPr>
                <w:b/>
                <w:i/>
                <w:sz w:val="20"/>
              </w:rPr>
              <w:t xml:space="preserve"> foreign currency</w:t>
            </w:r>
            <w:r w:rsidRPr="0089308D">
              <w:rPr>
                <w:b/>
                <w:i/>
                <w:sz w:val="20"/>
              </w:rPr>
              <w:br/>
              <w:t>B ]</w:t>
            </w:r>
          </w:p>
        </w:tc>
        <w:tc>
          <w:tcPr>
            <w:tcW w:w="401" w:type="pct"/>
          </w:tcPr>
          <w:p w14:paraId="3ACDACF8" w14:textId="77777777" w:rsidR="005C3AB7" w:rsidRPr="0089308D" w:rsidRDefault="005C3AB7" w:rsidP="00F619D9">
            <w:pPr>
              <w:spacing w:after="100"/>
              <w:jc w:val="center"/>
              <w:rPr>
                <w:b/>
                <w:i/>
                <w:sz w:val="20"/>
              </w:rPr>
            </w:pPr>
            <w:r w:rsidRPr="0089308D">
              <w:rPr>
                <w:b/>
                <w:i/>
                <w:sz w:val="20"/>
              </w:rPr>
              <w:t xml:space="preserve">[ </w:t>
            </w:r>
            <w:r w:rsidRPr="0089308D">
              <w:rPr>
                <w:i/>
                <w:sz w:val="20"/>
              </w:rPr>
              <w:t>insert:</w:t>
            </w:r>
            <w:r w:rsidRPr="0089308D">
              <w:rPr>
                <w:b/>
                <w:i/>
                <w:sz w:val="20"/>
              </w:rPr>
              <w:t xml:space="preserve"> foreign currency</w:t>
            </w:r>
            <w:r w:rsidRPr="0089308D">
              <w:rPr>
                <w:b/>
                <w:i/>
                <w:sz w:val="20"/>
              </w:rPr>
              <w:br/>
              <w:t>C ]</w:t>
            </w:r>
          </w:p>
        </w:tc>
      </w:tr>
      <w:tr w:rsidR="005C3AB7" w:rsidRPr="0089308D" w14:paraId="7E906A50" w14:textId="77777777" w:rsidTr="00F619D9">
        <w:trPr>
          <w:cantSplit/>
          <w:trHeight w:hRule="exact" w:val="175"/>
          <w:tblHeader/>
        </w:trPr>
        <w:tc>
          <w:tcPr>
            <w:tcW w:w="294" w:type="pct"/>
          </w:tcPr>
          <w:p w14:paraId="3FDB75BF" w14:textId="77777777" w:rsidR="005C3AB7" w:rsidRPr="0089308D" w:rsidRDefault="005C3AB7" w:rsidP="00F619D9">
            <w:pPr>
              <w:spacing w:before="100" w:after="100"/>
              <w:jc w:val="center"/>
              <w:rPr>
                <w:sz w:val="22"/>
              </w:rPr>
            </w:pPr>
          </w:p>
        </w:tc>
        <w:tc>
          <w:tcPr>
            <w:tcW w:w="457" w:type="pct"/>
          </w:tcPr>
          <w:p w14:paraId="6140F0C8" w14:textId="77777777" w:rsidR="005C3AB7" w:rsidRPr="0089308D" w:rsidRDefault="005C3AB7" w:rsidP="00F619D9">
            <w:pPr>
              <w:spacing w:before="100" w:after="100"/>
              <w:rPr>
                <w:sz w:val="22"/>
              </w:rPr>
            </w:pPr>
          </w:p>
        </w:tc>
        <w:tc>
          <w:tcPr>
            <w:tcW w:w="326" w:type="pct"/>
          </w:tcPr>
          <w:p w14:paraId="1362250A" w14:textId="77777777" w:rsidR="005C3AB7" w:rsidRPr="0089308D" w:rsidRDefault="005C3AB7" w:rsidP="00F619D9">
            <w:pPr>
              <w:spacing w:before="100" w:after="100"/>
              <w:jc w:val="center"/>
              <w:rPr>
                <w:sz w:val="22"/>
              </w:rPr>
            </w:pPr>
          </w:p>
        </w:tc>
        <w:tc>
          <w:tcPr>
            <w:tcW w:w="294" w:type="pct"/>
          </w:tcPr>
          <w:p w14:paraId="3733B831" w14:textId="77777777" w:rsidR="005C3AB7" w:rsidRPr="0089308D" w:rsidRDefault="005C3AB7" w:rsidP="00F619D9">
            <w:pPr>
              <w:spacing w:before="100" w:after="100"/>
              <w:jc w:val="center"/>
              <w:rPr>
                <w:sz w:val="22"/>
              </w:rPr>
            </w:pPr>
          </w:p>
        </w:tc>
        <w:tc>
          <w:tcPr>
            <w:tcW w:w="359" w:type="pct"/>
          </w:tcPr>
          <w:p w14:paraId="562DF52F" w14:textId="77777777" w:rsidR="005C3AB7" w:rsidRPr="0089308D" w:rsidRDefault="005C3AB7" w:rsidP="00F619D9">
            <w:pPr>
              <w:spacing w:before="100" w:after="100"/>
              <w:jc w:val="center"/>
              <w:rPr>
                <w:sz w:val="22"/>
              </w:rPr>
            </w:pPr>
          </w:p>
        </w:tc>
        <w:tc>
          <w:tcPr>
            <w:tcW w:w="375" w:type="pct"/>
          </w:tcPr>
          <w:p w14:paraId="3C23ED8E" w14:textId="77777777" w:rsidR="005C3AB7" w:rsidRPr="0089308D" w:rsidRDefault="005C3AB7" w:rsidP="00F619D9">
            <w:pPr>
              <w:spacing w:before="100" w:after="100"/>
              <w:jc w:val="center"/>
              <w:rPr>
                <w:sz w:val="22"/>
              </w:rPr>
            </w:pPr>
          </w:p>
        </w:tc>
        <w:tc>
          <w:tcPr>
            <w:tcW w:w="342" w:type="pct"/>
          </w:tcPr>
          <w:p w14:paraId="495D467D" w14:textId="77777777" w:rsidR="005C3AB7" w:rsidRPr="0089308D" w:rsidRDefault="005C3AB7" w:rsidP="00F619D9">
            <w:pPr>
              <w:spacing w:before="100" w:after="100"/>
              <w:jc w:val="center"/>
              <w:rPr>
                <w:sz w:val="22"/>
              </w:rPr>
            </w:pPr>
          </w:p>
        </w:tc>
        <w:tc>
          <w:tcPr>
            <w:tcW w:w="326" w:type="pct"/>
          </w:tcPr>
          <w:p w14:paraId="1A660473" w14:textId="77777777" w:rsidR="005C3AB7" w:rsidRPr="0089308D" w:rsidRDefault="005C3AB7" w:rsidP="00F619D9">
            <w:pPr>
              <w:spacing w:before="100" w:after="100"/>
              <w:jc w:val="center"/>
              <w:rPr>
                <w:sz w:val="22"/>
              </w:rPr>
            </w:pPr>
          </w:p>
        </w:tc>
        <w:tc>
          <w:tcPr>
            <w:tcW w:w="342" w:type="pct"/>
          </w:tcPr>
          <w:p w14:paraId="56C57DDA" w14:textId="77777777" w:rsidR="005C3AB7" w:rsidRPr="0089308D" w:rsidRDefault="005C3AB7" w:rsidP="00F619D9">
            <w:pPr>
              <w:spacing w:before="100" w:after="100"/>
              <w:jc w:val="center"/>
              <w:rPr>
                <w:sz w:val="22"/>
              </w:rPr>
            </w:pPr>
          </w:p>
        </w:tc>
        <w:tc>
          <w:tcPr>
            <w:tcW w:w="359" w:type="pct"/>
          </w:tcPr>
          <w:p w14:paraId="7179F85F" w14:textId="77777777" w:rsidR="005C3AB7" w:rsidRPr="0089308D" w:rsidRDefault="005C3AB7" w:rsidP="00F619D9">
            <w:pPr>
              <w:spacing w:before="100" w:after="100"/>
              <w:jc w:val="center"/>
              <w:rPr>
                <w:sz w:val="22"/>
              </w:rPr>
            </w:pPr>
          </w:p>
        </w:tc>
        <w:tc>
          <w:tcPr>
            <w:tcW w:w="359" w:type="pct"/>
          </w:tcPr>
          <w:p w14:paraId="6F3A4F18" w14:textId="77777777" w:rsidR="005C3AB7" w:rsidRPr="0089308D" w:rsidRDefault="005C3AB7" w:rsidP="00F619D9">
            <w:pPr>
              <w:spacing w:before="100" w:after="100"/>
              <w:jc w:val="center"/>
              <w:rPr>
                <w:sz w:val="22"/>
              </w:rPr>
            </w:pPr>
          </w:p>
        </w:tc>
        <w:tc>
          <w:tcPr>
            <w:tcW w:w="359" w:type="pct"/>
          </w:tcPr>
          <w:p w14:paraId="2AF92BDA" w14:textId="77777777" w:rsidR="005C3AB7" w:rsidRPr="0089308D" w:rsidRDefault="005C3AB7" w:rsidP="00F619D9">
            <w:pPr>
              <w:spacing w:before="100" w:after="100"/>
              <w:jc w:val="center"/>
              <w:rPr>
                <w:sz w:val="22"/>
              </w:rPr>
            </w:pPr>
          </w:p>
        </w:tc>
        <w:tc>
          <w:tcPr>
            <w:tcW w:w="408" w:type="pct"/>
          </w:tcPr>
          <w:p w14:paraId="341425D5" w14:textId="77777777" w:rsidR="005C3AB7" w:rsidRPr="0089308D" w:rsidRDefault="005C3AB7" w:rsidP="00F619D9">
            <w:pPr>
              <w:spacing w:before="100" w:after="100"/>
              <w:jc w:val="center"/>
              <w:rPr>
                <w:sz w:val="22"/>
              </w:rPr>
            </w:pPr>
          </w:p>
        </w:tc>
        <w:tc>
          <w:tcPr>
            <w:tcW w:w="401" w:type="pct"/>
          </w:tcPr>
          <w:p w14:paraId="03FC3BD7" w14:textId="77777777" w:rsidR="005C3AB7" w:rsidRPr="0089308D" w:rsidRDefault="005C3AB7" w:rsidP="00F619D9">
            <w:pPr>
              <w:spacing w:before="100" w:after="100"/>
              <w:jc w:val="center"/>
              <w:rPr>
                <w:sz w:val="22"/>
              </w:rPr>
            </w:pPr>
          </w:p>
        </w:tc>
      </w:tr>
      <w:tr w:rsidR="005C3AB7" w:rsidRPr="0089308D" w14:paraId="7DFF9853" w14:textId="77777777" w:rsidTr="00F619D9">
        <w:trPr>
          <w:cantSplit/>
          <w:trHeight w:val="429"/>
        </w:trPr>
        <w:tc>
          <w:tcPr>
            <w:tcW w:w="294" w:type="pct"/>
          </w:tcPr>
          <w:p w14:paraId="054B7CA5" w14:textId="77777777" w:rsidR="005C3AB7" w:rsidRPr="0089308D" w:rsidRDefault="005C3AB7" w:rsidP="00F619D9">
            <w:pPr>
              <w:spacing w:before="100" w:after="100"/>
              <w:rPr>
                <w:sz w:val="20"/>
              </w:rPr>
            </w:pPr>
            <w:r w:rsidRPr="0089308D">
              <w:rPr>
                <w:sz w:val="20"/>
              </w:rPr>
              <w:t>X.1</w:t>
            </w:r>
          </w:p>
        </w:tc>
        <w:tc>
          <w:tcPr>
            <w:tcW w:w="457" w:type="pct"/>
          </w:tcPr>
          <w:p w14:paraId="3BF989E7" w14:textId="77777777" w:rsidR="005C3AB7" w:rsidRPr="0089308D" w:rsidRDefault="005C3AB7" w:rsidP="00F619D9">
            <w:pPr>
              <w:spacing w:before="100" w:after="100"/>
              <w:ind w:left="36"/>
              <w:rPr>
                <w:sz w:val="20"/>
              </w:rPr>
            </w:pPr>
            <w:r w:rsidRPr="0089308D">
              <w:rPr>
                <w:sz w:val="20"/>
              </w:rPr>
              <w:t>____</w:t>
            </w:r>
          </w:p>
        </w:tc>
        <w:tc>
          <w:tcPr>
            <w:tcW w:w="326" w:type="pct"/>
          </w:tcPr>
          <w:p w14:paraId="6F2C3317" w14:textId="77777777" w:rsidR="005C3AB7" w:rsidRPr="0089308D" w:rsidRDefault="005C3AB7" w:rsidP="00F619D9">
            <w:pPr>
              <w:spacing w:before="100" w:after="100"/>
              <w:ind w:left="36"/>
              <w:jc w:val="center"/>
              <w:rPr>
                <w:sz w:val="20"/>
              </w:rPr>
            </w:pPr>
            <w:r w:rsidRPr="0089308D">
              <w:rPr>
                <w:sz w:val="20"/>
              </w:rPr>
              <w:t>- -</w:t>
            </w:r>
          </w:p>
        </w:tc>
        <w:tc>
          <w:tcPr>
            <w:tcW w:w="294" w:type="pct"/>
          </w:tcPr>
          <w:p w14:paraId="0DB0E0D6" w14:textId="77777777" w:rsidR="005C3AB7" w:rsidRPr="0089308D" w:rsidRDefault="005C3AB7" w:rsidP="00F619D9">
            <w:pPr>
              <w:spacing w:before="100" w:after="100"/>
              <w:ind w:left="36"/>
              <w:jc w:val="center"/>
              <w:rPr>
                <w:sz w:val="20"/>
              </w:rPr>
            </w:pPr>
            <w:r w:rsidRPr="0089308D">
              <w:rPr>
                <w:sz w:val="20"/>
              </w:rPr>
              <w:t>- -</w:t>
            </w:r>
          </w:p>
        </w:tc>
        <w:tc>
          <w:tcPr>
            <w:tcW w:w="359" w:type="pct"/>
          </w:tcPr>
          <w:p w14:paraId="55AE1F5F" w14:textId="77777777" w:rsidR="005C3AB7" w:rsidRPr="0089308D" w:rsidRDefault="005C3AB7" w:rsidP="00F619D9">
            <w:pPr>
              <w:spacing w:before="100" w:after="100"/>
              <w:ind w:left="36"/>
              <w:jc w:val="center"/>
              <w:rPr>
                <w:sz w:val="20"/>
              </w:rPr>
            </w:pPr>
            <w:r w:rsidRPr="0089308D">
              <w:rPr>
                <w:sz w:val="20"/>
              </w:rPr>
              <w:t>- -</w:t>
            </w:r>
          </w:p>
        </w:tc>
        <w:tc>
          <w:tcPr>
            <w:tcW w:w="375" w:type="pct"/>
          </w:tcPr>
          <w:p w14:paraId="13F6711B" w14:textId="77777777" w:rsidR="005C3AB7" w:rsidRPr="0089308D" w:rsidRDefault="005C3AB7" w:rsidP="00F619D9">
            <w:pPr>
              <w:spacing w:before="100" w:after="100"/>
              <w:ind w:left="36"/>
              <w:jc w:val="center"/>
              <w:rPr>
                <w:sz w:val="20"/>
              </w:rPr>
            </w:pPr>
            <w:r w:rsidRPr="0089308D">
              <w:rPr>
                <w:sz w:val="20"/>
              </w:rPr>
              <w:t>- -</w:t>
            </w:r>
          </w:p>
        </w:tc>
        <w:tc>
          <w:tcPr>
            <w:tcW w:w="342" w:type="pct"/>
          </w:tcPr>
          <w:p w14:paraId="705DDA5E" w14:textId="77777777" w:rsidR="005C3AB7" w:rsidRPr="0089308D" w:rsidRDefault="005C3AB7" w:rsidP="00F619D9">
            <w:pPr>
              <w:spacing w:before="100" w:after="100"/>
              <w:ind w:left="36"/>
              <w:jc w:val="center"/>
              <w:rPr>
                <w:sz w:val="20"/>
              </w:rPr>
            </w:pPr>
            <w:r w:rsidRPr="0089308D">
              <w:rPr>
                <w:sz w:val="20"/>
              </w:rPr>
              <w:t>- -</w:t>
            </w:r>
          </w:p>
        </w:tc>
        <w:tc>
          <w:tcPr>
            <w:tcW w:w="326" w:type="pct"/>
          </w:tcPr>
          <w:p w14:paraId="5B8F45E0" w14:textId="77777777" w:rsidR="005C3AB7" w:rsidRPr="0089308D" w:rsidRDefault="005C3AB7" w:rsidP="00F619D9">
            <w:pPr>
              <w:spacing w:before="100" w:after="100"/>
              <w:ind w:left="36"/>
              <w:jc w:val="center"/>
              <w:rPr>
                <w:sz w:val="20"/>
              </w:rPr>
            </w:pPr>
            <w:r w:rsidRPr="0089308D">
              <w:rPr>
                <w:sz w:val="20"/>
              </w:rPr>
              <w:t>- -</w:t>
            </w:r>
          </w:p>
        </w:tc>
        <w:tc>
          <w:tcPr>
            <w:tcW w:w="342" w:type="pct"/>
          </w:tcPr>
          <w:p w14:paraId="22789AA3" w14:textId="77777777" w:rsidR="005C3AB7" w:rsidRPr="0089308D" w:rsidRDefault="005C3AB7" w:rsidP="00F619D9">
            <w:pPr>
              <w:spacing w:before="100" w:after="100"/>
              <w:ind w:left="36"/>
              <w:jc w:val="center"/>
              <w:rPr>
                <w:sz w:val="20"/>
              </w:rPr>
            </w:pPr>
            <w:r w:rsidRPr="0089308D">
              <w:rPr>
                <w:sz w:val="20"/>
              </w:rPr>
              <w:t>- -</w:t>
            </w:r>
          </w:p>
        </w:tc>
        <w:tc>
          <w:tcPr>
            <w:tcW w:w="359" w:type="pct"/>
          </w:tcPr>
          <w:p w14:paraId="07D12726" w14:textId="77777777" w:rsidR="005C3AB7" w:rsidRPr="0089308D" w:rsidRDefault="005C3AB7" w:rsidP="00F619D9">
            <w:pPr>
              <w:spacing w:before="100" w:after="100"/>
              <w:ind w:left="36"/>
              <w:jc w:val="center"/>
              <w:rPr>
                <w:sz w:val="20"/>
              </w:rPr>
            </w:pPr>
          </w:p>
        </w:tc>
        <w:tc>
          <w:tcPr>
            <w:tcW w:w="359" w:type="pct"/>
          </w:tcPr>
          <w:p w14:paraId="7DD79EAA" w14:textId="77777777" w:rsidR="005C3AB7" w:rsidRPr="0089308D" w:rsidRDefault="005C3AB7" w:rsidP="00F619D9">
            <w:pPr>
              <w:spacing w:before="100" w:after="100"/>
              <w:jc w:val="center"/>
              <w:rPr>
                <w:sz w:val="20"/>
              </w:rPr>
            </w:pPr>
          </w:p>
        </w:tc>
        <w:tc>
          <w:tcPr>
            <w:tcW w:w="359" w:type="pct"/>
          </w:tcPr>
          <w:p w14:paraId="53EED2FF" w14:textId="77777777" w:rsidR="005C3AB7" w:rsidRPr="0089308D" w:rsidRDefault="005C3AB7" w:rsidP="00F619D9">
            <w:pPr>
              <w:spacing w:before="100" w:after="100"/>
              <w:jc w:val="center"/>
              <w:rPr>
                <w:sz w:val="20"/>
              </w:rPr>
            </w:pPr>
          </w:p>
        </w:tc>
        <w:tc>
          <w:tcPr>
            <w:tcW w:w="408" w:type="pct"/>
          </w:tcPr>
          <w:p w14:paraId="0C21686A" w14:textId="77777777" w:rsidR="005C3AB7" w:rsidRPr="0089308D" w:rsidRDefault="005C3AB7" w:rsidP="00F619D9">
            <w:pPr>
              <w:spacing w:before="100" w:after="100"/>
              <w:jc w:val="center"/>
              <w:rPr>
                <w:sz w:val="20"/>
              </w:rPr>
            </w:pPr>
          </w:p>
        </w:tc>
        <w:tc>
          <w:tcPr>
            <w:tcW w:w="401" w:type="pct"/>
          </w:tcPr>
          <w:p w14:paraId="78AF73EF" w14:textId="77777777" w:rsidR="005C3AB7" w:rsidRPr="0089308D" w:rsidRDefault="005C3AB7" w:rsidP="00F619D9">
            <w:pPr>
              <w:spacing w:before="100" w:after="100"/>
              <w:jc w:val="center"/>
              <w:rPr>
                <w:sz w:val="20"/>
              </w:rPr>
            </w:pPr>
          </w:p>
        </w:tc>
      </w:tr>
      <w:tr w:rsidR="005C3AB7" w:rsidRPr="0089308D" w14:paraId="680206AB" w14:textId="77777777" w:rsidTr="00F619D9">
        <w:trPr>
          <w:cantSplit/>
          <w:trHeight w:val="445"/>
        </w:trPr>
        <w:tc>
          <w:tcPr>
            <w:tcW w:w="294" w:type="pct"/>
          </w:tcPr>
          <w:p w14:paraId="518395C6" w14:textId="77777777" w:rsidR="005C3AB7" w:rsidRPr="0089308D" w:rsidRDefault="005C3AB7" w:rsidP="00F619D9">
            <w:pPr>
              <w:spacing w:before="100" w:after="100"/>
              <w:rPr>
                <w:sz w:val="20"/>
              </w:rPr>
            </w:pPr>
          </w:p>
        </w:tc>
        <w:tc>
          <w:tcPr>
            <w:tcW w:w="457" w:type="pct"/>
          </w:tcPr>
          <w:p w14:paraId="40159CE1" w14:textId="77777777" w:rsidR="005C3AB7" w:rsidRPr="0089308D" w:rsidRDefault="005C3AB7" w:rsidP="00F619D9">
            <w:pPr>
              <w:spacing w:before="100" w:after="100"/>
              <w:ind w:left="36"/>
              <w:rPr>
                <w:sz w:val="20"/>
              </w:rPr>
            </w:pPr>
          </w:p>
        </w:tc>
        <w:tc>
          <w:tcPr>
            <w:tcW w:w="326" w:type="pct"/>
          </w:tcPr>
          <w:p w14:paraId="18303650" w14:textId="77777777" w:rsidR="005C3AB7" w:rsidRPr="0089308D" w:rsidRDefault="005C3AB7" w:rsidP="00F619D9">
            <w:pPr>
              <w:spacing w:before="100" w:after="100"/>
              <w:ind w:left="36"/>
              <w:jc w:val="center"/>
              <w:rPr>
                <w:sz w:val="20"/>
              </w:rPr>
            </w:pPr>
          </w:p>
        </w:tc>
        <w:tc>
          <w:tcPr>
            <w:tcW w:w="294" w:type="pct"/>
          </w:tcPr>
          <w:p w14:paraId="0CA054FC" w14:textId="77777777" w:rsidR="005C3AB7" w:rsidRPr="0089308D" w:rsidRDefault="005C3AB7" w:rsidP="00F619D9">
            <w:pPr>
              <w:spacing w:before="100" w:after="100"/>
              <w:ind w:left="36"/>
              <w:jc w:val="center"/>
              <w:rPr>
                <w:sz w:val="20"/>
              </w:rPr>
            </w:pPr>
          </w:p>
        </w:tc>
        <w:tc>
          <w:tcPr>
            <w:tcW w:w="359" w:type="pct"/>
          </w:tcPr>
          <w:p w14:paraId="7DE90AAE" w14:textId="77777777" w:rsidR="005C3AB7" w:rsidRPr="0089308D" w:rsidRDefault="005C3AB7" w:rsidP="00F619D9">
            <w:pPr>
              <w:spacing w:before="100" w:after="100"/>
              <w:ind w:left="36"/>
              <w:jc w:val="center"/>
              <w:rPr>
                <w:sz w:val="20"/>
              </w:rPr>
            </w:pPr>
          </w:p>
        </w:tc>
        <w:tc>
          <w:tcPr>
            <w:tcW w:w="375" w:type="pct"/>
          </w:tcPr>
          <w:p w14:paraId="704BABD2" w14:textId="77777777" w:rsidR="005C3AB7" w:rsidRPr="0089308D" w:rsidRDefault="005C3AB7" w:rsidP="00F619D9">
            <w:pPr>
              <w:spacing w:before="100" w:after="100"/>
              <w:ind w:left="36"/>
              <w:jc w:val="center"/>
              <w:rPr>
                <w:sz w:val="20"/>
              </w:rPr>
            </w:pPr>
          </w:p>
        </w:tc>
        <w:tc>
          <w:tcPr>
            <w:tcW w:w="342" w:type="pct"/>
          </w:tcPr>
          <w:p w14:paraId="220B85CF" w14:textId="77777777" w:rsidR="005C3AB7" w:rsidRPr="0089308D" w:rsidRDefault="005C3AB7" w:rsidP="00F619D9">
            <w:pPr>
              <w:spacing w:before="100" w:after="100"/>
              <w:ind w:left="36"/>
              <w:jc w:val="center"/>
              <w:rPr>
                <w:sz w:val="20"/>
              </w:rPr>
            </w:pPr>
          </w:p>
        </w:tc>
        <w:tc>
          <w:tcPr>
            <w:tcW w:w="326" w:type="pct"/>
          </w:tcPr>
          <w:p w14:paraId="2F192D0B" w14:textId="77777777" w:rsidR="005C3AB7" w:rsidRPr="0089308D" w:rsidRDefault="005C3AB7" w:rsidP="00F619D9">
            <w:pPr>
              <w:spacing w:before="100" w:after="100"/>
              <w:ind w:left="36"/>
              <w:jc w:val="center"/>
              <w:rPr>
                <w:sz w:val="20"/>
              </w:rPr>
            </w:pPr>
          </w:p>
        </w:tc>
        <w:tc>
          <w:tcPr>
            <w:tcW w:w="342" w:type="pct"/>
          </w:tcPr>
          <w:p w14:paraId="73E1C67A" w14:textId="77777777" w:rsidR="005C3AB7" w:rsidRPr="0089308D" w:rsidRDefault="005C3AB7" w:rsidP="00F619D9">
            <w:pPr>
              <w:spacing w:before="100" w:after="100"/>
              <w:ind w:left="36"/>
              <w:jc w:val="center"/>
              <w:rPr>
                <w:sz w:val="20"/>
              </w:rPr>
            </w:pPr>
          </w:p>
        </w:tc>
        <w:tc>
          <w:tcPr>
            <w:tcW w:w="359" w:type="pct"/>
          </w:tcPr>
          <w:p w14:paraId="37881B1A" w14:textId="77777777" w:rsidR="005C3AB7" w:rsidRPr="0089308D" w:rsidRDefault="005C3AB7" w:rsidP="00F619D9">
            <w:pPr>
              <w:spacing w:before="100" w:after="100"/>
              <w:ind w:left="36"/>
              <w:jc w:val="center"/>
              <w:rPr>
                <w:sz w:val="20"/>
              </w:rPr>
            </w:pPr>
          </w:p>
        </w:tc>
        <w:tc>
          <w:tcPr>
            <w:tcW w:w="359" w:type="pct"/>
          </w:tcPr>
          <w:p w14:paraId="7B8473C2" w14:textId="77777777" w:rsidR="005C3AB7" w:rsidRPr="0089308D" w:rsidRDefault="005C3AB7" w:rsidP="00F619D9">
            <w:pPr>
              <w:spacing w:before="100" w:after="100"/>
              <w:jc w:val="center"/>
              <w:rPr>
                <w:sz w:val="20"/>
              </w:rPr>
            </w:pPr>
          </w:p>
        </w:tc>
        <w:tc>
          <w:tcPr>
            <w:tcW w:w="359" w:type="pct"/>
          </w:tcPr>
          <w:p w14:paraId="2359C5FA" w14:textId="77777777" w:rsidR="005C3AB7" w:rsidRPr="0089308D" w:rsidRDefault="005C3AB7" w:rsidP="00F619D9">
            <w:pPr>
              <w:spacing w:before="100" w:after="100"/>
              <w:jc w:val="center"/>
              <w:rPr>
                <w:sz w:val="20"/>
              </w:rPr>
            </w:pPr>
          </w:p>
        </w:tc>
        <w:tc>
          <w:tcPr>
            <w:tcW w:w="408" w:type="pct"/>
          </w:tcPr>
          <w:p w14:paraId="460CBBE5" w14:textId="77777777" w:rsidR="005C3AB7" w:rsidRPr="0089308D" w:rsidRDefault="005C3AB7" w:rsidP="00F619D9">
            <w:pPr>
              <w:spacing w:before="100" w:after="100"/>
              <w:jc w:val="center"/>
              <w:rPr>
                <w:sz w:val="20"/>
              </w:rPr>
            </w:pPr>
          </w:p>
        </w:tc>
        <w:tc>
          <w:tcPr>
            <w:tcW w:w="401" w:type="pct"/>
          </w:tcPr>
          <w:p w14:paraId="7191233E" w14:textId="77777777" w:rsidR="005C3AB7" w:rsidRPr="0089308D" w:rsidRDefault="005C3AB7" w:rsidP="00F619D9">
            <w:pPr>
              <w:spacing w:before="100" w:after="100"/>
              <w:jc w:val="center"/>
              <w:rPr>
                <w:sz w:val="20"/>
              </w:rPr>
            </w:pPr>
          </w:p>
        </w:tc>
      </w:tr>
      <w:tr w:rsidR="005C3AB7" w:rsidRPr="0089308D" w14:paraId="7CC20CBD" w14:textId="77777777" w:rsidTr="00F619D9">
        <w:trPr>
          <w:cantSplit/>
          <w:trHeight w:val="445"/>
        </w:trPr>
        <w:tc>
          <w:tcPr>
            <w:tcW w:w="3114" w:type="pct"/>
            <w:gridSpan w:val="9"/>
          </w:tcPr>
          <w:p w14:paraId="30C6C5C8" w14:textId="77777777" w:rsidR="005C3AB7" w:rsidRPr="0089308D" w:rsidRDefault="005C3AB7" w:rsidP="00F619D9">
            <w:pPr>
              <w:spacing w:before="100" w:after="100"/>
              <w:rPr>
                <w:sz w:val="20"/>
              </w:rPr>
            </w:pPr>
            <w:r w:rsidRPr="0089308D">
              <w:rPr>
                <w:sz w:val="20"/>
              </w:rPr>
              <w:t xml:space="preserve">Subtotals (to </w:t>
            </w:r>
            <w:r w:rsidRPr="0089308D">
              <w:rPr>
                <w:i/>
                <w:sz w:val="20"/>
              </w:rPr>
              <w:t xml:space="preserve">[ insert:  </w:t>
            </w:r>
            <w:r w:rsidRPr="0089308D">
              <w:rPr>
                <w:b/>
                <w:i/>
                <w:sz w:val="20"/>
              </w:rPr>
              <w:t>line item</w:t>
            </w:r>
            <w:r w:rsidRPr="0089308D">
              <w:rPr>
                <w:i/>
                <w:sz w:val="20"/>
              </w:rPr>
              <w:t> </w:t>
            </w:r>
            <w:r w:rsidRPr="0089308D">
              <w:rPr>
                <w:sz w:val="20"/>
              </w:rPr>
              <w:t>] of Supply and Installation Cost Summary Table)</w:t>
            </w:r>
          </w:p>
        </w:tc>
        <w:tc>
          <w:tcPr>
            <w:tcW w:w="359" w:type="pct"/>
          </w:tcPr>
          <w:p w14:paraId="549E6691" w14:textId="77777777" w:rsidR="005C3AB7" w:rsidRPr="0089308D" w:rsidRDefault="005C3AB7" w:rsidP="00F619D9">
            <w:pPr>
              <w:spacing w:before="100" w:after="100"/>
              <w:jc w:val="center"/>
              <w:rPr>
                <w:sz w:val="20"/>
              </w:rPr>
            </w:pPr>
          </w:p>
        </w:tc>
        <w:tc>
          <w:tcPr>
            <w:tcW w:w="359" w:type="pct"/>
          </w:tcPr>
          <w:p w14:paraId="5BD1AB81" w14:textId="77777777" w:rsidR="005C3AB7" w:rsidRPr="0089308D" w:rsidRDefault="005C3AB7" w:rsidP="00F619D9">
            <w:pPr>
              <w:spacing w:before="100" w:after="100"/>
              <w:jc w:val="center"/>
              <w:rPr>
                <w:sz w:val="20"/>
              </w:rPr>
            </w:pPr>
          </w:p>
        </w:tc>
        <w:tc>
          <w:tcPr>
            <w:tcW w:w="359" w:type="pct"/>
          </w:tcPr>
          <w:p w14:paraId="15AD641C" w14:textId="77777777" w:rsidR="005C3AB7" w:rsidRPr="0089308D" w:rsidRDefault="005C3AB7" w:rsidP="00F619D9">
            <w:pPr>
              <w:spacing w:before="100" w:after="100"/>
              <w:jc w:val="center"/>
              <w:rPr>
                <w:sz w:val="20"/>
              </w:rPr>
            </w:pPr>
          </w:p>
        </w:tc>
        <w:tc>
          <w:tcPr>
            <w:tcW w:w="408" w:type="pct"/>
          </w:tcPr>
          <w:p w14:paraId="37E63D65" w14:textId="77777777" w:rsidR="005C3AB7" w:rsidRPr="0089308D" w:rsidRDefault="005C3AB7" w:rsidP="00F619D9">
            <w:pPr>
              <w:spacing w:before="100" w:after="100"/>
              <w:jc w:val="center"/>
              <w:rPr>
                <w:sz w:val="20"/>
              </w:rPr>
            </w:pPr>
          </w:p>
        </w:tc>
        <w:tc>
          <w:tcPr>
            <w:tcW w:w="401" w:type="pct"/>
          </w:tcPr>
          <w:p w14:paraId="16CE2083" w14:textId="77777777" w:rsidR="005C3AB7" w:rsidRPr="0089308D" w:rsidRDefault="005C3AB7" w:rsidP="00F619D9">
            <w:pPr>
              <w:spacing w:before="100" w:after="100"/>
              <w:jc w:val="center"/>
              <w:rPr>
                <w:sz w:val="20"/>
              </w:rPr>
            </w:pPr>
          </w:p>
        </w:tc>
      </w:tr>
    </w:tbl>
    <w:p w14:paraId="3B6FB5FB" w14:textId="77777777" w:rsidR="005C3AB7" w:rsidRPr="0089308D" w:rsidRDefault="005C3AB7" w:rsidP="005C3AB7">
      <w:pPr>
        <w:pStyle w:val="explanatorynotes"/>
        <w:spacing w:after="0"/>
        <w:rPr>
          <w:rFonts w:ascii="Times New Roman" w:hAnsi="Times New Roman"/>
        </w:rPr>
      </w:pPr>
    </w:p>
    <w:p w14:paraId="47A539AC" w14:textId="77777777" w:rsidR="005C3AB7" w:rsidRPr="0089308D" w:rsidRDefault="005C3AB7" w:rsidP="005C3AB7">
      <w:pPr>
        <w:ind w:right="1440"/>
        <w:rPr>
          <w:sz w:val="22"/>
        </w:rPr>
      </w:pPr>
      <w:r w:rsidRPr="0089308D">
        <w:rPr>
          <w:b/>
          <w:sz w:val="22"/>
        </w:rPr>
        <w:t>Note:</w:t>
      </w:r>
      <w:r w:rsidRPr="0089308D">
        <w:rPr>
          <w:sz w:val="22"/>
        </w:rPr>
        <w:tab/>
        <w:t xml:space="preserve">- - indicates not applicable.  </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4698"/>
      </w:tblGrid>
      <w:tr w:rsidR="005C3AB7" w:rsidRPr="0089308D" w14:paraId="3D53F7B7" w14:textId="77777777" w:rsidTr="00F619D9">
        <w:trPr>
          <w:cantSplit/>
          <w:trHeight w:hRule="exact" w:val="240"/>
          <w:jc w:val="center"/>
        </w:trPr>
        <w:tc>
          <w:tcPr>
            <w:tcW w:w="4320" w:type="dxa"/>
          </w:tcPr>
          <w:p w14:paraId="28A24D02" w14:textId="77777777" w:rsidR="005C3AB7" w:rsidRPr="0089308D" w:rsidRDefault="005C3AB7" w:rsidP="00F619D9">
            <w:pPr>
              <w:spacing w:before="100" w:after="100"/>
              <w:rPr>
                <w:sz w:val="22"/>
              </w:rPr>
            </w:pPr>
          </w:p>
        </w:tc>
        <w:tc>
          <w:tcPr>
            <w:tcW w:w="360" w:type="dxa"/>
          </w:tcPr>
          <w:p w14:paraId="7571112D" w14:textId="77777777" w:rsidR="005C3AB7" w:rsidRPr="0089308D" w:rsidRDefault="005C3AB7" w:rsidP="00F619D9">
            <w:pPr>
              <w:spacing w:before="100" w:after="100"/>
              <w:jc w:val="center"/>
              <w:rPr>
                <w:sz w:val="22"/>
              </w:rPr>
            </w:pPr>
          </w:p>
        </w:tc>
        <w:tc>
          <w:tcPr>
            <w:tcW w:w="4698" w:type="dxa"/>
          </w:tcPr>
          <w:p w14:paraId="0DACE82E" w14:textId="77777777" w:rsidR="005C3AB7" w:rsidRPr="0089308D" w:rsidRDefault="005C3AB7" w:rsidP="00F619D9">
            <w:pPr>
              <w:spacing w:before="100" w:after="100"/>
              <w:jc w:val="center"/>
              <w:rPr>
                <w:sz w:val="22"/>
              </w:rPr>
            </w:pPr>
          </w:p>
        </w:tc>
      </w:tr>
      <w:tr w:rsidR="005C3AB7" w:rsidRPr="0089308D" w14:paraId="3049CFC0" w14:textId="77777777" w:rsidTr="00F619D9">
        <w:trPr>
          <w:cantSplit/>
          <w:jc w:val="center"/>
        </w:trPr>
        <w:tc>
          <w:tcPr>
            <w:tcW w:w="4320" w:type="dxa"/>
          </w:tcPr>
          <w:p w14:paraId="5952FA80" w14:textId="77777777" w:rsidR="005C3AB7" w:rsidRPr="0089308D" w:rsidRDefault="005C3AB7" w:rsidP="00F619D9">
            <w:pPr>
              <w:spacing w:before="100" w:after="100"/>
              <w:jc w:val="right"/>
              <w:rPr>
                <w:sz w:val="22"/>
              </w:rPr>
            </w:pPr>
            <w:r w:rsidRPr="0089308D">
              <w:rPr>
                <w:sz w:val="22"/>
              </w:rPr>
              <w:t>Name of Bidder:</w:t>
            </w:r>
          </w:p>
        </w:tc>
        <w:tc>
          <w:tcPr>
            <w:tcW w:w="360" w:type="dxa"/>
          </w:tcPr>
          <w:p w14:paraId="5F60E43A" w14:textId="77777777" w:rsidR="005C3AB7" w:rsidRPr="0089308D" w:rsidRDefault="005C3AB7" w:rsidP="00F619D9">
            <w:pPr>
              <w:spacing w:before="100" w:after="100"/>
              <w:jc w:val="center"/>
              <w:rPr>
                <w:sz w:val="22"/>
              </w:rPr>
            </w:pPr>
          </w:p>
        </w:tc>
        <w:tc>
          <w:tcPr>
            <w:tcW w:w="4698" w:type="dxa"/>
          </w:tcPr>
          <w:p w14:paraId="23207C35" w14:textId="77777777" w:rsidR="005C3AB7" w:rsidRPr="0089308D" w:rsidRDefault="005C3AB7" w:rsidP="00F619D9">
            <w:pPr>
              <w:spacing w:before="100" w:after="100"/>
              <w:jc w:val="center"/>
              <w:rPr>
                <w:sz w:val="22"/>
              </w:rPr>
            </w:pPr>
          </w:p>
        </w:tc>
      </w:tr>
      <w:tr w:rsidR="005C3AB7" w:rsidRPr="0089308D" w14:paraId="67951F21" w14:textId="77777777" w:rsidTr="00F619D9">
        <w:trPr>
          <w:cantSplit/>
          <w:trHeight w:hRule="exact" w:val="240"/>
          <w:jc w:val="center"/>
        </w:trPr>
        <w:tc>
          <w:tcPr>
            <w:tcW w:w="4320" w:type="dxa"/>
          </w:tcPr>
          <w:p w14:paraId="1AB3D211" w14:textId="77777777" w:rsidR="005C3AB7" w:rsidRPr="0089308D" w:rsidRDefault="005C3AB7" w:rsidP="00F619D9">
            <w:pPr>
              <w:spacing w:before="100" w:after="100"/>
              <w:jc w:val="right"/>
              <w:rPr>
                <w:sz w:val="22"/>
              </w:rPr>
            </w:pPr>
          </w:p>
        </w:tc>
        <w:tc>
          <w:tcPr>
            <w:tcW w:w="360" w:type="dxa"/>
          </w:tcPr>
          <w:p w14:paraId="7F8E9D6E" w14:textId="77777777" w:rsidR="005C3AB7" w:rsidRPr="0089308D" w:rsidRDefault="005C3AB7" w:rsidP="00F619D9">
            <w:pPr>
              <w:spacing w:before="100" w:after="100"/>
              <w:jc w:val="center"/>
              <w:rPr>
                <w:sz w:val="22"/>
              </w:rPr>
            </w:pPr>
          </w:p>
        </w:tc>
        <w:tc>
          <w:tcPr>
            <w:tcW w:w="4698" w:type="dxa"/>
          </w:tcPr>
          <w:p w14:paraId="1D3A7B33" w14:textId="77777777" w:rsidR="005C3AB7" w:rsidRPr="0089308D" w:rsidRDefault="005C3AB7" w:rsidP="00F619D9">
            <w:pPr>
              <w:spacing w:before="100" w:after="100"/>
              <w:jc w:val="center"/>
              <w:rPr>
                <w:sz w:val="22"/>
              </w:rPr>
            </w:pPr>
          </w:p>
        </w:tc>
      </w:tr>
      <w:tr w:rsidR="005C3AB7" w:rsidRPr="0089308D" w14:paraId="75BF5254" w14:textId="77777777" w:rsidTr="00F619D9">
        <w:trPr>
          <w:cantSplit/>
          <w:jc w:val="center"/>
        </w:trPr>
        <w:tc>
          <w:tcPr>
            <w:tcW w:w="4320" w:type="dxa"/>
          </w:tcPr>
          <w:p w14:paraId="5ED81964" w14:textId="77777777" w:rsidR="005C3AB7" w:rsidRPr="0089308D" w:rsidRDefault="005C3AB7" w:rsidP="00F619D9">
            <w:pPr>
              <w:spacing w:before="100" w:after="100"/>
              <w:jc w:val="right"/>
              <w:rPr>
                <w:sz w:val="22"/>
              </w:rPr>
            </w:pPr>
            <w:r w:rsidRPr="0089308D">
              <w:rPr>
                <w:sz w:val="22"/>
              </w:rPr>
              <w:t>Authorized Signature of Bidder:</w:t>
            </w:r>
          </w:p>
        </w:tc>
        <w:tc>
          <w:tcPr>
            <w:tcW w:w="360" w:type="dxa"/>
          </w:tcPr>
          <w:p w14:paraId="2352FA74" w14:textId="77777777" w:rsidR="005C3AB7" w:rsidRPr="0089308D" w:rsidRDefault="005C3AB7" w:rsidP="00F619D9">
            <w:pPr>
              <w:spacing w:before="100" w:after="100"/>
              <w:jc w:val="center"/>
              <w:rPr>
                <w:sz w:val="22"/>
              </w:rPr>
            </w:pPr>
          </w:p>
        </w:tc>
        <w:tc>
          <w:tcPr>
            <w:tcW w:w="4698" w:type="dxa"/>
          </w:tcPr>
          <w:p w14:paraId="415F07E9" w14:textId="77777777" w:rsidR="005C3AB7" w:rsidRPr="0089308D" w:rsidRDefault="005C3AB7" w:rsidP="00F619D9">
            <w:pPr>
              <w:spacing w:before="100" w:after="100"/>
              <w:jc w:val="center"/>
              <w:rPr>
                <w:sz w:val="22"/>
              </w:rPr>
            </w:pPr>
          </w:p>
        </w:tc>
      </w:tr>
    </w:tbl>
    <w:p w14:paraId="47C654CE" w14:textId="77777777" w:rsidR="005C3AB7" w:rsidRPr="0089308D" w:rsidRDefault="005C3AB7" w:rsidP="005C3AB7">
      <w:pPr>
        <w:pStyle w:val="Head32"/>
        <w:ind w:right="1440"/>
        <w:rPr>
          <w:i/>
        </w:rPr>
      </w:pPr>
      <w:r w:rsidRPr="0089308D">
        <w:rPr>
          <w:sz w:val="22"/>
        </w:rPr>
        <w:br w:type="page"/>
      </w:r>
      <w:bookmarkStart w:id="679" w:name="_Toc521497244"/>
      <w:bookmarkStart w:id="680" w:name="_Toc218673961"/>
      <w:bookmarkStart w:id="681" w:name="_Toc277345596"/>
      <w:r w:rsidRPr="0089308D">
        <w:lastRenderedPageBreak/>
        <w:t>3.5</w:t>
      </w:r>
      <w:r w:rsidRPr="0089308D">
        <w:tab/>
      </w:r>
      <w:r w:rsidRPr="0089308D">
        <w:tab/>
      </w:r>
      <w:bookmarkStart w:id="682" w:name="_Hlt529125919"/>
      <w:bookmarkEnd w:id="682"/>
      <w:r w:rsidRPr="0089308D">
        <w:t>Recurrent Cost Sub-Table [</w:t>
      </w:r>
      <w:r w:rsidRPr="0089308D">
        <w:rPr>
          <w:i/>
        </w:rPr>
        <w:t xml:space="preserve">insert:  identifying </w:t>
      </w:r>
      <w:bookmarkEnd w:id="679"/>
      <w:bookmarkEnd w:id="680"/>
      <w:r w:rsidRPr="0089308D">
        <w:rPr>
          <w:i/>
        </w:rPr>
        <w:t>number] -- Warranty Period</w:t>
      </w:r>
      <w:bookmarkEnd w:id="681"/>
    </w:p>
    <w:p w14:paraId="1EB03915" w14:textId="77777777" w:rsidR="005C3AB7" w:rsidRPr="0089308D" w:rsidRDefault="005C3AB7" w:rsidP="005C3AB7">
      <w:pPr>
        <w:rPr>
          <w:b/>
        </w:rPr>
      </w:pPr>
      <w:r w:rsidRPr="0089308D">
        <w:t xml:space="preserve">Lot number:  </w:t>
      </w:r>
      <w:r w:rsidRPr="0089308D">
        <w:rPr>
          <w:rStyle w:val="preparersnote"/>
        </w:rPr>
        <w:t>[if a multi-lot procurement, insert:  lot number, otherwise state “single lot procurement”]</w:t>
      </w:r>
    </w:p>
    <w:p w14:paraId="698A90BA" w14:textId="77777777" w:rsidR="005C3AB7" w:rsidRPr="0089308D" w:rsidRDefault="005C3AB7" w:rsidP="005C3AB7">
      <w:pPr>
        <w:ind w:right="1440"/>
      </w:pPr>
      <w:r w:rsidRPr="0089308D">
        <w:t>Line item number</w:t>
      </w:r>
      <w:r w:rsidRPr="0089308D">
        <w:rPr>
          <w:b/>
        </w:rPr>
        <w:t xml:space="preserve">:  </w:t>
      </w:r>
      <w:r w:rsidRPr="0089308D">
        <w:rPr>
          <w:i/>
        </w:rPr>
        <w:t xml:space="preserve">[specify:  </w:t>
      </w:r>
      <w:r w:rsidRPr="0089308D">
        <w:rPr>
          <w:b/>
          <w:i/>
        </w:rPr>
        <w:t>relevant line item number from the Recurrent Cost Summary Table</w:t>
      </w:r>
      <w:r w:rsidRPr="0089308D">
        <w:rPr>
          <w:i/>
        </w:rPr>
        <w:t xml:space="preserve"> </w:t>
      </w:r>
      <w:r w:rsidRPr="0089308D">
        <w:rPr>
          <w:b/>
          <w:i/>
        </w:rPr>
        <w:t xml:space="preserve">– </w:t>
      </w:r>
      <w:r w:rsidRPr="0089308D">
        <w:rPr>
          <w:i/>
        </w:rPr>
        <w:t>(e.g., y.1)]</w:t>
      </w:r>
    </w:p>
    <w:p w14:paraId="03DF0EF5" w14:textId="77777777" w:rsidR="005C3AB7" w:rsidRPr="0089308D" w:rsidRDefault="005C3AB7" w:rsidP="005C3AB7">
      <w:pPr>
        <w:ind w:right="1440"/>
        <w:rPr>
          <w:i/>
        </w:rPr>
      </w:pPr>
      <w:r w:rsidRPr="0089308D">
        <w:t xml:space="preserve">Currency: </w:t>
      </w:r>
      <w:r w:rsidRPr="0089308D">
        <w:rPr>
          <w:b/>
        </w:rPr>
        <w:t xml:space="preserve"> </w:t>
      </w:r>
      <w:r w:rsidRPr="0089308D">
        <w:rPr>
          <w:i/>
        </w:rPr>
        <w:t xml:space="preserve">[specify:  </w:t>
      </w:r>
      <w:r w:rsidRPr="0089308D">
        <w:rPr>
          <w:b/>
          <w:i/>
        </w:rPr>
        <w:t>the currency of the Recurrent Costs in which the costs expressed in this Sub-Table are expressed</w:t>
      </w:r>
      <w:r w:rsidRPr="0089308D">
        <w:rPr>
          <w:i/>
        </w:rPr>
        <w:t>]</w:t>
      </w:r>
    </w:p>
    <w:p w14:paraId="1F4D8940" w14:textId="77777777" w:rsidR="005C3AB7" w:rsidRPr="0089308D" w:rsidRDefault="005C3AB7" w:rsidP="005C3AB7">
      <w:pPr>
        <w:rPr>
          <w:rStyle w:val="preparersnote"/>
        </w:rPr>
      </w:pPr>
      <w:r w:rsidRPr="0089308D">
        <w:rPr>
          <w:rStyle w:val="preparersnote"/>
        </w:rPr>
        <w:t>[As necessary for operation of the System, specify:  the detailed components and quantities in the Sub-Table below for the line item specified above, modifying the sample components and sample table entries as needed.  Repeat the Sub-Table as needed to cover each and every line item in the Recurrent Cost Summary Table that requires elaboration. ]</w:t>
      </w:r>
    </w:p>
    <w:p w14:paraId="7C971139" w14:textId="77777777" w:rsidR="005C3AB7" w:rsidRPr="0089308D" w:rsidRDefault="005C3AB7" w:rsidP="005C3AB7">
      <w:pPr>
        <w:ind w:right="1440"/>
        <w:jc w:val="center"/>
      </w:pPr>
    </w:p>
    <w:p w14:paraId="4A7CA1A8" w14:textId="77777777" w:rsidR="005C3AB7" w:rsidRPr="0089308D" w:rsidRDefault="005C3AB7" w:rsidP="005C3AB7">
      <w:pPr>
        <w:ind w:right="1440"/>
        <w:jc w:val="center"/>
      </w:pPr>
      <w:r w:rsidRPr="0089308D">
        <w:t>Costs MUST reflect prices and rates quoted in accordance with ITB 17 and ITB 18.</w:t>
      </w:r>
      <w:bookmarkStart w:id="683" w:name="_Hlt529126519"/>
      <w:bookmarkEnd w:id="683"/>
    </w:p>
    <w:p w14:paraId="2A527DBA" w14:textId="77777777" w:rsidR="005C3AB7" w:rsidRPr="0089308D" w:rsidRDefault="005C3AB7" w:rsidP="005C3AB7">
      <w:pPr>
        <w:ind w:right="1440"/>
        <w:jc w:val="center"/>
      </w:pP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000" w:firstRow="0" w:lastRow="0" w:firstColumn="0" w:lastColumn="0" w:noHBand="0" w:noVBand="0"/>
      </w:tblPr>
      <w:tblGrid>
        <w:gridCol w:w="1336"/>
        <w:gridCol w:w="3043"/>
        <w:gridCol w:w="1151"/>
        <w:gridCol w:w="1151"/>
        <w:gridCol w:w="1199"/>
        <w:gridCol w:w="1103"/>
        <w:gridCol w:w="1152"/>
        <w:gridCol w:w="1152"/>
        <w:gridCol w:w="2377"/>
      </w:tblGrid>
      <w:tr w:rsidR="005C3AB7" w:rsidRPr="0089308D" w14:paraId="149BB480" w14:textId="77777777" w:rsidTr="00F619D9">
        <w:trPr>
          <w:cantSplit/>
          <w:trHeight w:val="156"/>
          <w:tblHeader/>
        </w:trPr>
        <w:tc>
          <w:tcPr>
            <w:tcW w:w="461" w:type="pct"/>
          </w:tcPr>
          <w:p w14:paraId="39AE1E4A" w14:textId="77777777" w:rsidR="005C3AB7" w:rsidRPr="0089308D" w:rsidRDefault="005C3AB7" w:rsidP="00F619D9">
            <w:pPr>
              <w:spacing w:before="100" w:after="100"/>
              <w:jc w:val="center"/>
            </w:pPr>
          </w:p>
        </w:tc>
        <w:tc>
          <w:tcPr>
            <w:tcW w:w="1117" w:type="pct"/>
          </w:tcPr>
          <w:p w14:paraId="67CCCEED" w14:textId="77777777" w:rsidR="005C3AB7" w:rsidRPr="0089308D" w:rsidRDefault="005C3AB7" w:rsidP="00F619D9">
            <w:pPr>
              <w:spacing w:before="100" w:after="100"/>
            </w:pPr>
          </w:p>
        </w:tc>
        <w:tc>
          <w:tcPr>
            <w:tcW w:w="3422" w:type="pct"/>
            <w:gridSpan w:val="7"/>
          </w:tcPr>
          <w:p w14:paraId="372B5654" w14:textId="77777777" w:rsidR="005C3AB7" w:rsidRPr="0089308D" w:rsidRDefault="005C3AB7" w:rsidP="00F619D9">
            <w:pPr>
              <w:spacing w:before="100" w:after="100"/>
              <w:jc w:val="center"/>
            </w:pPr>
            <w:r w:rsidRPr="0089308D">
              <w:t xml:space="preserve">Maximum all-inclusive costs (for costs in </w:t>
            </w:r>
            <w:r w:rsidRPr="0089308D">
              <w:rPr>
                <w:i/>
              </w:rPr>
              <w:t xml:space="preserve">[ insert:  </w:t>
            </w:r>
            <w:r w:rsidRPr="0089308D">
              <w:rPr>
                <w:b/>
                <w:i/>
              </w:rPr>
              <w:t>currency</w:t>
            </w:r>
            <w:r w:rsidRPr="0089308D">
              <w:rPr>
                <w:i/>
              </w:rPr>
              <w:t> ]</w:t>
            </w:r>
            <w:r w:rsidRPr="0089308D">
              <w:t>)</w:t>
            </w:r>
          </w:p>
        </w:tc>
      </w:tr>
      <w:tr w:rsidR="005C3AB7" w:rsidRPr="0089308D" w14:paraId="3878B1AA" w14:textId="77777777" w:rsidTr="00F619D9">
        <w:trPr>
          <w:cantSplit/>
          <w:trHeight w:val="156"/>
          <w:tblHeader/>
        </w:trPr>
        <w:tc>
          <w:tcPr>
            <w:tcW w:w="461" w:type="pct"/>
          </w:tcPr>
          <w:p w14:paraId="34686020" w14:textId="77777777" w:rsidR="005C3AB7" w:rsidRPr="0089308D" w:rsidRDefault="005C3AB7" w:rsidP="00F619D9">
            <w:pPr>
              <w:spacing w:before="100" w:after="100"/>
              <w:rPr>
                <w:lang w:val="es-ES"/>
              </w:rPr>
            </w:pPr>
            <w:r w:rsidRPr="0089308D">
              <w:t xml:space="preserve">Component </w:t>
            </w:r>
            <w:r w:rsidRPr="0089308D">
              <w:rPr>
                <w:lang w:val="es-ES"/>
              </w:rPr>
              <w:br/>
              <w:t>No.</w:t>
            </w:r>
          </w:p>
        </w:tc>
        <w:tc>
          <w:tcPr>
            <w:tcW w:w="1117" w:type="pct"/>
          </w:tcPr>
          <w:p w14:paraId="233C8C5C" w14:textId="77777777" w:rsidR="005C3AB7" w:rsidRPr="0089308D" w:rsidRDefault="005C3AB7" w:rsidP="00F619D9">
            <w:pPr>
              <w:spacing w:before="100" w:after="100"/>
              <w:jc w:val="center"/>
            </w:pPr>
            <w:r w:rsidRPr="0089308D">
              <w:rPr>
                <w:lang w:val="es-ES"/>
              </w:rPr>
              <w:br/>
            </w:r>
            <w:r w:rsidRPr="0089308D">
              <w:t>Component</w:t>
            </w:r>
          </w:p>
        </w:tc>
        <w:tc>
          <w:tcPr>
            <w:tcW w:w="425" w:type="pct"/>
          </w:tcPr>
          <w:p w14:paraId="64E16C01" w14:textId="77777777" w:rsidR="005C3AB7" w:rsidRPr="0089308D" w:rsidRDefault="005C3AB7" w:rsidP="00F619D9">
            <w:pPr>
              <w:spacing w:before="100" w:after="100"/>
              <w:jc w:val="center"/>
              <w:rPr>
                <w:lang w:val="es-ES"/>
              </w:rPr>
            </w:pPr>
            <w:r w:rsidRPr="0089308D">
              <w:rPr>
                <w:lang w:val="es-ES"/>
              </w:rPr>
              <w:br/>
              <w:t>Y1</w:t>
            </w:r>
          </w:p>
        </w:tc>
        <w:tc>
          <w:tcPr>
            <w:tcW w:w="425" w:type="pct"/>
          </w:tcPr>
          <w:p w14:paraId="36F94040" w14:textId="77777777" w:rsidR="005C3AB7" w:rsidRPr="0089308D" w:rsidRDefault="005C3AB7" w:rsidP="00F619D9">
            <w:pPr>
              <w:spacing w:before="100" w:after="100"/>
              <w:jc w:val="center"/>
              <w:rPr>
                <w:lang w:val="es-ES"/>
              </w:rPr>
            </w:pPr>
            <w:r w:rsidRPr="0089308D">
              <w:rPr>
                <w:lang w:val="es-ES"/>
              </w:rPr>
              <w:br/>
              <w:t>Y2</w:t>
            </w:r>
          </w:p>
        </w:tc>
        <w:tc>
          <w:tcPr>
            <w:tcW w:w="442" w:type="pct"/>
          </w:tcPr>
          <w:p w14:paraId="1322A195" w14:textId="77777777" w:rsidR="005C3AB7" w:rsidRPr="0089308D" w:rsidRDefault="005C3AB7" w:rsidP="00F619D9">
            <w:pPr>
              <w:spacing w:before="100" w:after="100"/>
              <w:jc w:val="center"/>
              <w:rPr>
                <w:lang w:val="es-ES"/>
              </w:rPr>
            </w:pPr>
            <w:r w:rsidRPr="0089308D">
              <w:rPr>
                <w:lang w:val="es-ES"/>
              </w:rPr>
              <w:br/>
              <w:t>Y3</w:t>
            </w:r>
          </w:p>
        </w:tc>
        <w:tc>
          <w:tcPr>
            <w:tcW w:w="407" w:type="pct"/>
          </w:tcPr>
          <w:p w14:paraId="329D8BCD" w14:textId="77777777" w:rsidR="005C3AB7" w:rsidRPr="0089308D" w:rsidRDefault="005C3AB7" w:rsidP="00F619D9">
            <w:pPr>
              <w:spacing w:before="100" w:after="100"/>
              <w:jc w:val="center"/>
            </w:pPr>
            <w:r w:rsidRPr="0089308D">
              <w:br/>
              <w:t>Y4</w:t>
            </w:r>
          </w:p>
        </w:tc>
        <w:tc>
          <w:tcPr>
            <w:tcW w:w="425" w:type="pct"/>
          </w:tcPr>
          <w:p w14:paraId="6108F390" w14:textId="77777777" w:rsidR="005C3AB7" w:rsidRPr="0089308D" w:rsidRDefault="005C3AB7" w:rsidP="00F619D9">
            <w:pPr>
              <w:spacing w:before="100" w:after="100"/>
              <w:jc w:val="center"/>
            </w:pPr>
            <w:r w:rsidRPr="0089308D">
              <w:br/>
              <w:t>...</w:t>
            </w:r>
          </w:p>
        </w:tc>
        <w:tc>
          <w:tcPr>
            <w:tcW w:w="425" w:type="pct"/>
          </w:tcPr>
          <w:p w14:paraId="2F74CF14" w14:textId="77777777" w:rsidR="005C3AB7" w:rsidRPr="0089308D" w:rsidRDefault="005C3AB7" w:rsidP="00F619D9">
            <w:pPr>
              <w:spacing w:before="100" w:after="100"/>
              <w:jc w:val="center"/>
            </w:pPr>
            <w:r w:rsidRPr="0089308D">
              <w:br/>
              <w:t>Yn</w:t>
            </w:r>
          </w:p>
        </w:tc>
        <w:tc>
          <w:tcPr>
            <w:tcW w:w="873" w:type="pct"/>
          </w:tcPr>
          <w:p w14:paraId="2F38FE18" w14:textId="77777777" w:rsidR="005C3AB7" w:rsidRPr="0089308D" w:rsidRDefault="005C3AB7" w:rsidP="00F619D9">
            <w:pPr>
              <w:spacing w:before="100" w:after="100"/>
              <w:jc w:val="center"/>
            </w:pPr>
            <w:r w:rsidRPr="0089308D">
              <w:t xml:space="preserve">Sub-total for </w:t>
            </w:r>
            <w:r w:rsidRPr="0089308D">
              <w:rPr>
                <w:i/>
              </w:rPr>
              <w:t xml:space="preserve">[ insert:  </w:t>
            </w:r>
            <w:r w:rsidRPr="0089308D">
              <w:rPr>
                <w:b/>
                <w:i/>
              </w:rPr>
              <w:t>currency</w:t>
            </w:r>
            <w:r w:rsidRPr="0089308D">
              <w:rPr>
                <w:i/>
              </w:rPr>
              <w:t> ]</w:t>
            </w:r>
          </w:p>
        </w:tc>
      </w:tr>
      <w:tr w:rsidR="005C3AB7" w:rsidRPr="0089308D" w14:paraId="54CD9DCB" w14:textId="77777777" w:rsidTr="00F619D9">
        <w:trPr>
          <w:cantSplit/>
          <w:trHeight w:val="156"/>
        </w:trPr>
        <w:tc>
          <w:tcPr>
            <w:tcW w:w="461" w:type="pct"/>
          </w:tcPr>
          <w:p w14:paraId="0944A386" w14:textId="77777777" w:rsidR="005C3AB7" w:rsidRPr="0089308D" w:rsidRDefault="005C3AB7" w:rsidP="00F619D9">
            <w:pPr>
              <w:spacing w:before="100" w:after="100"/>
              <w:jc w:val="center"/>
              <w:rPr>
                <w:sz w:val="22"/>
              </w:rPr>
            </w:pPr>
            <w:r w:rsidRPr="0089308D">
              <w:rPr>
                <w:sz w:val="22"/>
              </w:rPr>
              <w:t>1.</w:t>
            </w:r>
          </w:p>
        </w:tc>
        <w:tc>
          <w:tcPr>
            <w:tcW w:w="1117" w:type="pct"/>
          </w:tcPr>
          <w:p w14:paraId="2941FA36" w14:textId="77777777" w:rsidR="005C3AB7" w:rsidRPr="0089308D" w:rsidRDefault="005C3AB7" w:rsidP="00F619D9">
            <w:pPr>
              <w:spacing w:before="100" w:after="100"/>
              <w:rPr>
                <w:sz w:val="22"/>
              </w:rPr>
            </w:pPr>
            <w:r w:rsidRPr="0089308D">
              <w:rPr>
                <w:sz w:val="22"/>
              </w:rPr>
              <w:t xml:space="preserve">Hardware Maintenance </w:t>
            </w:r>
          </w:p>
        </w:tc>
        <w:tc>
          <w:tcPr>
            <w:tcW w:w="425" w:type="pct"/>
          </w:tcPr>
          <w:p w14:paraId="6328BBBD" w14:textId="77777777" w:rsidR="005C3AB7" w:rsidRPr="00C65D55" w:rsidRDefault="005C3AB7" w:rsidP="00F619D9">
            <w:pPr>
              <w:spacing w:before="100" w:after="100"/>
              <w:jc w:val="center"/>
              <w:rPr>
                <w:sz w:val="18"/>
              </w:rPr>
            </w:pPr>
            <w:r w:rsidRPr="00C65D55">
              <w:rPr>
                <w:sz w:val="18"/>
              </w:rPr>
              <w:t>Incl. in Warranty</w:t>
            </w:r>
          </w:p>
        </w:tc>
        <w:tc>
          <w:tcPr>
            <w:tcW w:w="425" w:type="pct"/>
          </w:tcPr>
          <w:p w14:paraId="2CB71E7F" w14:textId="77777777" w:rsidR="005C3AB7" w:rsidRPr="0089308D" w:rsidRDefault="005C3AB7" w:rsidP="00F619D9">
            <w:pPr>
              <w:spacing w:before="100" w:after="100"/>
              <w:jc w:val="center"/>
              <w:rPr>
                <w:sz w:val="22"/>
              </w:rPr>
            </w:pPr>
          </w:p>
        </w:tc>
        <w:tc>
          <w:tcPr>
            <w:tcW w:w="442" w:type="pct"/>
          </w:tcPr>
          <w:p w14:paraId="0819CA01" w14:textId="77777777" w:rsidR="005C3AB7" w:rsidRPr="0089308D" w:rsidRDefault="005C3AB7" w:rsidP="00F619D9">
            <w:pPr>
              <w:spacing w:before="100" w:after="100"/>
              <w:jc w:val="center"/>
              <w:rPr>
                <w:sz w:val="22"/>
              </w:rPr>
            </w:pPr>
          </w:p>
        </w:tc>
        <w:tc>
          <w:tcPr>
            <w:tcW w:w="407" w:type="pct"/>
          </w:tcPr>
          <w:p w14:paraId="60673000" w14:textId="77777777" w:rsidR="005C3AB7" w:rsidRPr="0089308D" w:rsidRDefault="005C3AB7" w:rsidP="00F619D9">
            <w:pPr>
              <w:spacing w:before="100" w:after="100"/>
              <w:jc w:val="center"/>
              <w:rPr>
                <w:sz w:val="22"/>
              </w:rPr>
            </w:pPr>
          </w:p>
        </w:tc>
        <w:tc>
          <w:tcPr>
            <w:tcW w:w="425" w:type="pct"/>
          </w:tcPr>
          <w:p w14:paraId="71A94D35" w14:textId="77777777" w:rsidR="005C3AB7" w:rsidRPr="0089308D" w:rsidRDefault="005C3AB7" w:rsidP="00F619D9">
            <w:pPr>
              <w:spacing w:before="100" w:after="100"/>
              <w:jc w:val="center"/>
              <w:rPr>
                <w:sz w:val="22"/>
              </w:rPr>
            </w:pPr>
          </w:p>
        </w:tc>
        <w:tc>
          <w:tcPr>
            <w:tcW w:w="425" w:type="pct"/>
          </w:tcPr>
          <w:p w14:paraId="0703E8F6" w14:textId="77777777" w:rsidR="005C3AB7" w:rsidRPr="0089308D" w:rsidRDefault="005C3AB7" w:rsidP="00F619D9">
            <w:pPr>
              <w:spacing w:before="100" w:after="100"/>
              <w:jc w:val="center"/>
              <w:rPr>
                <w:sz w:val="22"/>
              </w:rPr>
            </w:pPr>
          </w:p>
        </w:tc>
        <w:tc>
          <w:tcPr>
            <w:tcW w:w="873" w:type="pct"/>
          </w:tcPr>
          <w:p w14:paraId="3C0CDED6" w14:textId="77777777" w:rsidR="005C3AB7" w:rsidRPr="0089308D" w:rsidRDefault="005C3AB7" w:rsidP="00F619D9">
            <w:pPr>
              <w:spacing w:before="100" w:after="100"/>
              <w:jc w:val="center"/>
              <w:rPr>
                <w:sz w:val="22"/>
              </w:rPr>
            </w:pPr>
          </w:p>
        </w:tc>
      </w:tr>
      <w:tr w:rsidR="005C3AB7" w:rsidRPr="0089308D" w14:paraId="2A62DC1B" w14:textId="77777777" w:rsidTr="00F619D9">
        <w:trPr>
          <w:cantSplit/>
          <w:trHeight w:val="156"/>
        </w:trPr>
        <w:tc>
          <w:tcPr>
            <w:tcW w:w="461" w:type="pct"/>
          </w:tcPr>
          <w:p w14:paraId="6F2B5DB8" w14:textId="77777777" w:rsidR="005C3AB7" w:rsidRPr="0089308D" w:rsidRDefault="005C3AB7" w:rsidP="00F619D9">
            <w:pPr>
              <w:spacing w:before="100" w:after="100"/>
              <w:jc w:val="center"/>
              <w:rPr>
                <w:sz w:val="22"/>
              </w:rPr>
            </w:pPr>
            <w:r w:rsidRPr="0089308D">
              <w:rPr>
                <w:sz w:val="22"/>
              </w:rPr>
              <w:t>2.</w:t>
            </w:r>
          </w:p>
        </w:tc>
        <w:tc>
          <w:tcPr>
            <w:tcW w:w="1117" w:type="pct"/>
          </w:tcPr>
          <w:p w14:paraId="6DB7480A" w14:textId="77777777" w:rsidR="005C3AB7" w:rsidRPr="0089308D" w:rsidRDefault="005C3AB7" w:rsidP="00F619D9">
            <w:pPr>
              <w:spacing w:before="100" w:after="100"/>
              <w:rPr>
                <w:sz w:val="22"/>
              </w:rPr>
            </w:pPr>
            <w:r w:rsidRPr="0089308D">
              <w:rPr>
                <w:sz w:val="22"/>
              </w:rPr>
              <w:t xml:space="preserve">Software Licenses &amp; Updates </w:t>
            </w:r>
          </w:p>
        </w:tc>
        <w:tc>
          <w:tcPr>
            <w:tcW w:w="425" w:type="pct"/>
          </w:tcPr>
          <w:p w14:paraId="2B538C90" w14:textId="77777777" w:rsidR="005C3AB7" w:rsidRPr="00C65D55" w:rsidRDefault="005C3AB7" w:rsidP="00F619D9">
            <w:pPr>
              <w:spacing w:before="100" w:after="100"/>
              <w:jc w:val="center"/>
              <w:rPr>
                <w:sz w:val="18"/>
              </w:rPr>
            </w:pPr>
            <w:r w:rsidRPr="00C65D55">
              <w:rPr>
                <w:sz w:val="18"/>
              </w:rPr>
              <w:t>Incl. in Warranty</w:t>
            </w:r>
          </w:p>
        </w:tc>
        <w:tc>
          <w:tcPr>
            <w:tcW w:w="425" w:type="pct"/>
          </w:tcPr>
          <w:p w14:paraId="3F443D90" w14:textId="77777777" w:rsidR="005C3AB7" w:rsidRPr="0089308D" w:rsidRDefault="005C3AB7" w:rsidP="00F619D9">
            <w:pPr>
              <w:spacing w:before="100" w:after="100"/>
              <w:jc w:val="center"/>
              <w:rPr>
                <w:sz w:val="22"/>
              </w:rPr>
            </w:pPr>
          </w:p>
        </w:tc>
        <w:tc>
          <w:tcPr>
            <w:tcW w:w="442" w:type="pct"/>
          </w:tcPr>
          <w:p w14:paraId="37FAA191" w14:textId="77777777" w:rsidR="005C3AB7" w:rsidRPr="0089308D" w:rsidRDefault="005C3AB7" w:rsidP="00F619D9">
            <w:pPr>
              <w:spacing w:before="100" w:after="100"/>
              <w:jc w:val="center"/>
              <w:rPr>
                <w:sz w:val="22"/>
              </w:rPr>
            </w:pPr>
          </w:p>
        </w:tc>
        <w:tc>
          <w:tcPr>
            <w:tcW w:w="407" w:type="pct"/>
          </w:tcPr>
          <w:p w14:paraId="251512DE" w14:textId="77777777" w:rsidR="005C3AB7" w:rsidRPr="0089308D" w:rsidRDefault="005C3AB7" w:rsidP="00F619D9">
            <w:pPr>
              <w:spacing w:before="100" w:after="100"/>
              <w:jc w:val="center"/>
              <w:rPr>
                <w:sz w:val="22"/>
              </w:rPr>
            </w:pPr>
          </w:p>
        </w:tc>
        <w:tc>
          <w:tcPr>
            <w:tcW w:w="425" w:type="pct"/>
          </w:tcPr>
          <w:p w14:paraId="3481844C" w14:textId="77777777" w:rsidR="005C3AB7" w:rsidRPr="0089308D" w:rsidRDefault="005C3AB7" w:rsidP="00F619D9">
            <w:pPr>
              <w:spacing w:before="100" w:after="100"/>
              <w:jc w:val="center"/>
              <w:rPr>
                <w:sz w:val="22"/>
              </w:rPr>
            </w:pPr>
          </w:p>
        </w:tc>
        <w:tc>
          <w:tcPr>
            <w:tcW w:w="425" w:type="pct"/>
          </w:tcPr>
          <w:p w14:paraId="67BD338B" w14:textId="77777777" w:rsidR="005C3AB7" w:rsidRPr="0089308D" w:rsidRDefault="005C3AB7" w:rsidP="00F619D9">
            <w:pPr>
              <w:spacing w:before="100" w:after="100"/>
              <w:jc w:val="center"/>
              <w:rPr>
                <w:sz w:val="22"/>
              </w:rPr>
            </w:pPr>
          </w:p>
        </w:tc>
        <w:tc>
          <w:tcPr>
            <w:tcW w:w="873" w:type="pct"/>
          </w:tcPr>
          <w:p w14:paraId="606F56D4" w14:textId="77777777" w:rsidR="005C3AB7" w:rsidRPr="0089308D" w:rsidRDefault="005C3AB7" w:rsidP="00F619D9">
            <w:pPr>
              <w:spacing w:before="100" w:after="100"/>
              <w:jc w:val="center"/>
              <w:rPr>
                <w:sz w:val="22"/>
              </w:rPr>
            </w:pPr>
          </w:p>
        </w:tc>
      </w:tr>
      <w:tr w:rsidR="005C3AB7" w:rsidRPr="0089308D" w14:paraId="3DDA479A" w14:textId="77777777" w:rsidTr="00F619D9">
        <w:trPr>
          <w:cantSplit/>
          <w:trHeight w:val="156"/>
        </w:trPr>
        <w:tc>
          <w:tcPr>
            <w:tcW w:w="461" w:type="pct"/>
          </w:tcPr>
          <w:p w14:paraId="2DA2D086" w14:textId="77777777" w:rsidR="005C3AB7" w:rsidRPr="0089308D" w:rsidRDefault="005C3AB7" w:rsidP="00F619D9">
            <w:pPr>
              <w:spacing w:before="100" w:after="100"/>
              <w:jc w:val="center"/>
              <w:rPr>
                <w:sz w:val="22"/>
              </w:rPr>
            </w:pPr>
            <w:r w:rsidRPr="0089308D">
              <w:rPr>
                <w:sz w:val="22"/>
              </w:rPr>
              <w:t>2.1</w:t>
            </w:r>
          </w:p>
        </w:tc>
        <w:tc>
          <w:tcPr>
            <w:tcW w:w="1117" w:type="pct"/>
          </w:tcPr>
          <w:p w14:paraId="5A2680EA" w14:textId="77777777" w:rsidR="005C3AB7" w:rsidRPr="0089308D" w:rsidRDefault="005C3AB7" w:rsidP="00F619D9">
            <w:pPr>
              <w:spacing w:before="100" w:after="100"/>
              <w:ind w:left="302"/>
              <w:rPr>
                <w:sz w:val="22"/>
              </w:rPr>
            </w:pPr>
            <w:r w:rsidRPr="0089308D">
              <w:rPr>
                <w:sz w:val="22"/>
              </w:rPr>
              <w:t>System and General-Purpose Software</w:t>
            </w:r>
          </w:p>
        </w:tc>
        <w:tc>
          <w:tcPr>
            <w:tcW w:w="425" w:type="pct"/>
          </w:tcPr>
          <w:p w14:paraId="122C81DA" w14:textId="77777777" w:rsidR="005C3AB7" w:rsidRPr="00C65D55" w:rsidRDefault="005C3AB7" w:rsidP="00F619D9">
            <w:pPr>
              <w:spacing w:before="100" w:after="100"/>
              <w:jc w:val="center"/>
              <w:rPr>
                <w:sz w:val="18"/>
              </w:rPr>
            </w:pPr>
            <w:r w:rsidRPr="00C65D55">
              <w:rPr>
                <w:sz w:val="18"/>
              </w:rPr>
              <w:t>Incl. in Warranty</w:t>
            </w:r>
          </w:p>
        </w:tc>
        <w:tc>
          <w:tcPr>
            <w:tcW w:w="425" w:type="pct"/>
          </w:tcPr>
          <w:p w14:paraId="507E50CD" w14:textId="77777777" w:rsidR="005C3AB7" w:rsidRPr="0089308D" w:rsidRDefault="005C3AB7" w:rsidP="00F619D9">
            <w:pPr>
              <w:spacing w:before="100" w:after="100"/>
              <w:jc w:val="center"/>
              <w:rPr>
                <w:sz w:val="22"/>
              </w:rPr>
            </w:pPr>
          </w:p>
        </w:tc>
        <w:tc>
          <w:tcPr>
            <w:tcW w:w="442" w:type="pct"/>
          </w:tcPr>
          <w:p w14:paraId="18EEA2B0" w14:textId="77777777" w:rsidR="005C3AB7" w:rsidRPr="0089308D" w:rsidRDefault="005C3AB7" w:rsidP="00F619D9">
            <w:pPr>
              <w:spacing w:before="100" w:after="100"/>
              <w:jc w:val="center"/>
              <w:rPr>
                <w:sz w:val="22"/>
              </w:rPr>
            </w:pPr>
          </w:p>
        </w:tc>
        <w:tc>
          <w:tcPr>
            <w:tcW w:w="407" w:type="pct"/>
          </w:tcPr>
          <w:p w14:paraId="15E40817" w14:textId="77777777" w:rsidR="005C3AB7" w:rsidRPr="0089308D" w:rsidRDefault="005C3AB7" w:rsidP="00F619D9">
            <w:pPr>
              <w:spacing w:before="100" w:after="100"/>
              <w:jc w:val="center"/>
              <w:rPr>
                <w:sz w:val="22"/>
              </w:rPr>
            </w:pPr>
          </w:p>
        </w:tc>
        <w:tc>
          <w:tcPr>
            <w:tcW w:w="425" w:type="pct"/>
          </w:tcPr>
          <w:p w14:paraId="68171F23" w14:textId="77777777" w:rsidR="005C3AB7" w:rsidRPr="0089308D" w:rsidRDefault="005C3AB7" w:rsidP="00F619D9">
            <w:pPr>
              <w:spacing w:before="100" w:after="100"/>
              <w:jc w:val="center"/>
              <w:rPr>
                <w:sz w:val="22"/>
              </w:rPr>
            </w:pPr>
          </w:p>
        </w:tc>
        <w:tc>
          <w:tcPr>
            <w:tcW w:w="425" w:type="pct"/>
          </w:tcPr>
          <w:p w14:paraId="5A12782D" w14:textId="77777777" w:rsidR="005C3AB7" w:rsidRPr="0089308D" w:rsidRDefault="005C3AB7" w:rsidP="00F619D9">
            <w:pPr>
              <w:spacing w:before="100" w:after="100"/>
              <w:jc w:val="center"/>
              <w:rPr>
                <w:sz w:val="22"/>
              </w:rPr>
            </w:pPr>
          </w:p>
        </w:tc>
        <w:tc>
          <w:tcPr>
            <w:tcW w:w="873" w:type="pct"/>
          </w:tcPr>
          <w:p w14:paraId="119936DC" w14:textId="77777777" w:rsidR="005C3AB7" w:rsidRPr="0089308D" w:rsidRDefault="005C3AB7" w:rsidP="00F619D9">
            <w:pPr>
              <w:spacing w:before="100" w:after="100"/>
              <w:jc w:val="center"/>
              <w:rPr>
                <w:sz w:val="22"/>
              </w:rPr>
            </w:pPr>
          </w:p>
        </w:tc>
      </w:tr>
      <w:tr w:rsidR="005C3AB7" w:rsidRPr="0089308D" w14:paraId="06BB4C9B" w14:textId="77777777" w:rsidTr="00F619D9">
        <w:trPr>
          <w:cantSplit/>
          <w:trHeight w:val="156"/>
        </w:trPr>
        <w:tc>
          <w:tcPr>
            <w:tcW w:w="461" w:type="pct"/>
          </w:tcPr>
          <w:p w14:paraId="79F9A2D4" w14:textId="77777777" w:rsidR="005C3AB7" w:rsidRPr="0089308D" w:rsidRDefault="005C3AB7" w:rsidP="00F619D9">
            <w:pPr>
              <w:spacing w:before="100" w:after="100"/>
              <w:jc w:val="center"/>
              <w:rPr>
                <w:sz w:val="22"/>
              </w:rPr>
            </w:pPr>
            <w:r w:rsidRPr="0089308D">
              <w:rPr>
                <w:sz w:val="22"/>
              </w:rPr>
              <w:t>2.2</w:t>
            </w:r>
          </w:p>
        </w:tc>
        <w:tc>
          <w:tcPr>
            <w:tcW w:w="1117" w:type="pct"/>
          </w:tcPr>
          <w:p w14:paraId="78E88E95" w14:textId="77777777" w:rsidR="005C3AB7" w:rsidRPr="0089308D" w:rsidRDefault="005C3AB7" w:rsidP="00F619D9">
            <w:pPr>
              <w:spacing w:before="100" w:after="100"/>
              <w:ind w:left="302"/>
              <w:rPr>
                <w:sz w:val="22"/>
              </w:rPr>
            </w:pPr>
            <w:r w:rsidRPr="0089308D">
              <w:rPr>
                <w:sz w:val="22"/>
              </w:rPr>
              <w:t>Application, Standard and Custom Software</w:t>
            </w:r>
          </w:p>
        </w:tc>
        <w:tc>
          <w:tcPr>
            <w:tcW w:w="425" w:type="pct"/>
          </w:tcPr>
          <w:p w14:paraId="0CB2D5CE" w14:textId="77777777" w:rsidR="005C3AB7" w:rsidRPr="00C65D55" w:rsidRDefault="005C3AB7" w:rsidP="00F619D9">
            <w:pPr>
              <w:spacing w:before="100" w:after="100"/>
              <w:jc w:val="center"/>
              <w:rPr>
                <w:sz w:val="18"/>
              </w:rPr>
            </w:pPr>
            <w:r w:rsidRPr="00C65D55">
              <w:rPr>
                <w:sz w:val="18"/>
              </w:rPr>
              <w:t>Incl. in Warranty</w:t>
            </w:r>
          </w:p>
        </w:tc>
        <w:tc>
          <w:tcPr>
            <w:tcW w:w="425" w:type="pct"/>
          </w:tcPr>
          <w:p w14:paraId="43C0F410" w14:textId="77777777" w:rsidR="005C3AB7" w:rsidRPr="0089308D" w:rsidRDefault="005C3AB7" w:rsidP="00F619D9">
            <w:pPr>
              <w:spacing w:before="100" w:after="100"/>
              <w:jc w:val="center"/>
              <w:rPr>
                <w:sz w:val="22"/>
              </w:rPr>
            </w:pPr>
          </w:p>
        </w:tc>
        <w:tc>
          <w:tcPr>
            <w:tcW w:w="442" w:type="pct"/>
          </w:tcPr>
          <w:p w14:paraId="5C5FD471" w14:textId="77777777" w:rsidR="005C3AB7" w:rsidRPr="0089308D" w:rsidRDefault="005C3AB7" w:rsidP="00F619D9">
            <w:pPr>
              <w:spacing w:before="100" w:after="100"/>
              <w:jc w:val="center"/>
              <w:rPr>
                <w:sz w:val="22"/>
              </w:rPr>
            </w:pPr>
          </w:p>
        </w:tc>
        <w:tc>
          <w:tcPr>
            <w:tcW w:w="407" w:type="pct"/>
          </w:tcPr>
          <w:p w14:paraId="6365C997" w14:textId="77777777" w:rsidR="005C3AB7" w:rsidRPr="0089308D" w:rsidRDefault="005C3AB7" w:rsidP="00F619D9">
            <w:pPr>
              <w:spacing w:before="100" w:after="100"/>
              <w:jc w:val="center"/>
              <w:rPr>
                <w:sz w:val="22"/>
              </w:rPr>
            </w:pPr>
          </w:p>
        </w:tc>
        <w:tc>
          <w:tcPr>
            <w:tcW w:w="425" w:type="pct"/>
          </w:tcPr>
          <w:p w14:paraId="52F39E31" w14:textId="77777777" w:rsidR="005C3AB7" w:rsidRPr="0089308D" w:rsidRDefault="005C3AB7" w:rsidP="00F619D9">
            <w:pPr>
              <w:spacing w:before="100" w:after="100"/>
              <w:jc w:val="center"/>
              <w:rPr>
                <w:sz w:val="22"/>
              </w:rPr>
            </w:pPr>
          </w:p>
        </w:tc>
        <w:tc>
          <w:tcPr>
            <w:tcW w:w="425" w:type="pct"/>
          </w:tcPr>
          <w:p w14:paraId="67088CB3" w14:textId="77777777" w:rsidR="005C3AB7" w:rsidRPr="0089308D" w:rsidRDefault="005C3AB7" w:rsidP="00F619D9">
            <w:pPr>
              <w:spacing w:before="100" w:after="100"/>
              <w:jc w:val="center"/>
              <w:rPr>
                <w:sz w:val="22"/>
              </w:rPr>
            </w:pPr>
          </w:p>
        </w:tc>
        <w:tc>
          <w:tcPr>
            <w:tcW w:w="873" w:type="pct"/>
          </w:tcPr>
          <w:p w14:paraId="4E0A9322" w14:textId="77777777" w:rsidR="005C3AB7" w:rsidRPr="0089308D" w:rsidRDefault="005C3AB7" w:rsidP="00F619D9">
            <w:pPr>
              <w:spacing w:before="100" w:after="100"/>
              <w:jc w:val="center"/>
              <w:rPr>
                <w:sz w:val="22"/>
              </w:rPr>
            </w:pPr>
          </w:p>
        </w:tc>
      </w:tr>
      <w:tr w:rsidR="005C3AB7" w:rsidRPr="0089308D" w14:paraId="0691142F" w14:textId="77777777" w:rsidTr="00F619D9">
        <w:trPr>
          <w:cantSplit/>
          <w:trHeight w:val="156"/>
        </w:trPr>
        <w:tc>
          <w:tcPr>
            <w:tcW w:w="461" w:type="pct"/>
          </w:tcPr>
          <w:p w14:paraId="5A769433" w14:textId="77777777" w:rsidR="005C3AB7" w:rsidRPr="0089308D" w:rsidRDefault="005C3AB7" w:rsidP="00F619D9">
            <w:pPr>
              <w:spacing w:before="100" w:after="100"/>
              <w:jc w:val="center"/>
              <w:rPr>
                <w:sz w:val="22"/>
              </w:rPr>
            </w:pPr>
            <w:r w:rsidRPr="0089308D">
              <w:rPr>
                <w:sz w:val="22"/>
              </w:rPr>
              <w:t>3.</w:t>
            </w:r>
          </w:p>
        </w:tc>
        <w:tc>
          <w:tcPr>
            <w:tcW w:w="1117" w:type="pct"/>
          </w:tcPr>
          <w:p w14:paraId="122043B8" w14:textId="77777777" w:rsidR="005C3AB7" w:rsidRPr="0089308D" w:rsidRDefault="005C3AB7" w:rsidP="00F619D9">
            <w:pPr>
              <w:spacing w:before="100" w:after="100"/>
              <w:rPr>
                <w:sz w:val="22"/>
              </w:rPr>
            </w:pPr>
            <w:r w:rsidRPr="0089308D">
              <w:rPr>
                <w:sz w:val="22"/>
              </w:rPr>
              <w:t>Technical Services</w:t>
            </w:r>
          </w:p>
        </w:tc>
        <w:tc>
          <w:tcPr>
            <w:tcW w:w="425" w:type="pct"/>
          </w:tcPr>
          <w:p w14:paraId="7AD29F7D" w14:textId="77777777" w:rsidR="005C3AB7" w:rsidRPr="0089308D" w:rsidRDefault="005C3AB7" w:rsidP="00F619D9">
            <w:pPr>
              <w:spacing w:before="100" w:after="100"/>
              <w:jc w:val="center"/>
              <w:rPr>
                <w:sz w:val="22"/>
              </w:rPr>
            </w:pPr>
          </w:p>
        </w:tc>
        <w:tc>
          <w:tcPr>
            <w:tcW w:w="425" w:type="pct"/>
          </w:tcPr>
          <w:p w14:paraId="7D3D80B5" w14:textId="77777777" w:rsidR="005C3AB7" w:rsidRPr="0089308D" w:rsidRDefault="005C3AB7" w:rsidP="00F619D9">
            <w:pPr>
              <w:spacing w:before="100" w:after="100"/>
              <w:jc w:val="center"/>
              <w:rPr>
                <w:sz w:val="22"/>
              </w:rPr>
            </w:pPr>
          </w:p>
        </w:tc>
        <w:tc>
          <w:tcPr>
            <w:tcW w:w="442" w:type="pct"/>
          </w:tcPr>
          <w:p w14:paraId="3B7F9B29" w14:textId="77777777" w:rsidR="005C3AB7" w:rsidRPr="0089308D" w:rsidRDefault="005C3AB7" w:rsidP="00F619D9">
            <w:pPr>
              <w:spacing w:before="100" w:after="100"/>
              <w:jc w:val="center"/>
              <w:rPr>
                <w:sz w:val="22"/>
              </w:rPr>
            </w:pPr>
          </w:p>
        </w:tc>
        <w:tc>
          <w:tcPr>
            <w:tcW w:w="407" w:type="pct"/>
          </w:tcPr>
          <w:p w14:paraId="29705407" w14:textId="77777777" w:rsidR="005C3AB7" w:rsidRPr="0089308D" w:rsidRDefault="005C3AB7" w:rsidP="00F619D9">
            <w:pPr>
              <w:spacing w:before="100" w:after="100"/>
              <w:jc w:val="center"/>
              <w:rPr>
                <w:sz w:val="22"/>
              </w:rPr>
            </w:pPr>
          </w:p>
        </w:tc>
        <w:tc>
          <w:tcPr>
            <w:tcW w:w="425" w:type="pct"/>
          </w:tcPr>
          <w:p w14:paraId="55546C1B" w14:textId="77777777" w:rsidR="005C3AB7" w:rsidRPr="0089308D" w:rsidRDefault="005C3AB7" w:rsidP="00F619D9">
            <w:pPr>
              <w:spacing w:before="100" w:after="100"/>
              <w:jc w:val="center"/>
              <w:rPr>
                <w:sz w:val="22"/>
              </w:rPr>
            </w:pPr>
          </w:p>
        </w:tc>
        <w:tc>
          <w:tcPr>
            <w:tcW w:w="425" w:type="pct"/>
          </w:tcPr>
          <w:p w14:paraId="22C4204D" w14:textId="77777777" w:rsidR="005C3AB7" w:rsidRPr="0089308D" w:rsidRDefault="005C3AB7" w:rsidP="00F619D9">
            <w:pPr>
              <w:spacing w:before="100" w:after="100"/>
              <w:jc w:val="center"/>
              <w:rPr>
                <w:sz w:val="22"/>
              </w:rPr>
            </w:pPr>
          </w:p>
        </w:tc>
        <w:tc>
          <w:tcPr>
            <w:tcW w:w="873" w:type="pct"/>
          </w:tcPr>
          <w:p w14:paraId="5917F14E" w14:textId="77777777" w:rsidR="005C3AB7" w:rsidRPr="0089308D" w:rsidRDefault="005C3AB7" w:rsidP="00F619D9">
            <w:pPr>
              <w:spacing w:before="100" w:after="100"/>
              <w:jc w:val="center"/>
              <w:rPr>
                <w:sz w:val="22"/>
              </w:rPr>
            </w:pPr>
          </w:p>
        </w:tc>
      </w:tr>
      <w:tr w:rsidR="005C3AB7" w:rsidRPr="0089308D" w14:paraId="35A92855" w14:textId="77777777" w:rsidTr="00F619D9">
        <w:trPr>
          <w:cantSplit/>
          <w:trHeight w:val="156"/>
        </w:trPr>
        <w:tc>
          <w:tcPr>
            <w:tcW w:w="461" w:type="pct"/>
          </w:tcPr>
          <w:p w14:paraId="06BFF032" w14:textId="77777777" w:rsidR="005C3AB7" w:rsidRPr="0089308D" w:rsidRDefault="005C3AB7" w:rsidP="00F619D9">
            <w:pPr>
              <w:spacing w:before="100" w:after="100"/>
              <w:jc w:val="center"/>
              <w:rPr>
                <w:sz w:val="22"/>
              </w:rPr>
            </w:pPr>
            <w:r w:rsidRPr="0089308D">
              <w:rPr>
                <w:sz w:val="22"/>
              </w:rPr>
              <w:t>3.1</w:t>
            </w:r>
          </w:p>
        </w:tc>
        <w:tc>
          <w:tcPr>
            <w:tcW w:w="1117" w:type="pct"/>
          </w:tcPr>
          <w:p w14:paraId="0C6E6C95" w14:textId="77777777" w:rsidR="005C3AB7" w:rsidRPr="0089308D" w:rsidRDefault="005C3AB7" w:rsidP="00F619D9">
            <w:pPr>
              <w:spacing w:before="100" w:after="100"/>
              <w:ind w:left="302"/>
              <w:rPr>
                <w:sz w:val="22"/>
                <w:szCs w:val="22"/>
              </w:rPr>
            </w:pPr>
            <w:r>
              <w:rPr>
                <w:sz w:val="22"/>
                <w:szCs w:val="22"/>
              </w:rPr>
              <w:t>Personnel</w:t>
            </w:r>
          </w:p>
        </w:tc>
        <w:tc>
          <w:tcPr>
            <w:tcW w:w="425" w:type="pct"/>
          </w:tcPr>
          <w:p w14:paraId="03484F5F" w14:textId="77777777" w:rsidR="005C3AB7" w:rsidRPr="0089308D" w:rsidRDefault="005C3AB7" w:rsidP="00F619D9">
            <w:pPr>
              <w:spacing w:before="100" w:after="100"/>
              <w:jc w:val="center"/>
              <w:rPr>
                <w:sz w:val="22"/>
              </w:rPr>
            </w:pPr>
          </w:p>
        </w:tc>
        <w:tc>
          <w:tcPr>
            <w:tcW w:w="425" w:type="pct"/>
          </w:tcPr>
          <w:p w14:paraId="0819AEAE" w14:textId="77777777" w:rsidR="005C3AB7" w:rsidRPr="0089308D" w:rsidRDefault="005C3AB7" w:rsidP="00F619D9">
            <w:pPr>
              <w:spacing w:before="100" w:after="100"/>
              <w:jc w:val="center"/>
              <w:rPr>
                <w:sz w:val="22"/>
              </w:rPr>
            </w:pPr>
          </w:p>
        </w:tc>
        <w:tc>
          <w:tcPr>
            <w:tcW w:w="442" w:type="pct"/>
          </w:tcPr>
          <w:p w14:paraId="5C4F0168" w14:textId="77777777" w:rsidR="005C3AB7" w:rsidRPr="0089308D" w:rsidRDefault="005C3AB7" w:rsidP="00F619D9">
            <w:pPr>
              <w:spacing w:before="100" w:after="100"/>
              <w:jc w:val="center"/>
              <w:rPr>
                <w:sz w:val="22"/>
              </w:rPr>
            </w:pPr>
          </w:p>
        </w:tc>
        <w:tc>
          <w:tcPr>
            <w:tcW w:w="407" w:type="pct"/>
          </w:tcPr>
          <w:p w14:paraId="5DF5EC74" w14:textId="77777777" w:rsidR="005C3AB7" w:rsidRPr="0089308D" w:rsidRDefault="005C3AB7" w:rsidP="00F619D9">
            <w:pPr>
              <w:spacing w:before="100" w:after="100"/>
              <w:jc w:val="center"/>
              <w:rPr>
                <w:sz w:val="22"/>
              </w:rPr>
            </w:pPr>
          </w:p>
        </w:tc>
        <w:tc>
          <w:tcPr>
            <w:tcW w:w="425" w:type="pct"/>
          </w:tcPr>
          <w:p w14:paraId="3E7D0E75" w14:textId="77777777" w:rsidR="005C3AB7" w:rsidRPr="0089308D" w:rsidRDefault="005C3AB7" w:rsidP="00F619D9">
            <w:pPr>
              <w:spacing w:before="100" w:after="100"/>
              <w:jc w:val="center"/>
              <w:rPr>
                <w:sz w:val="22"/>
              </w:rPr>
            </w:pPr>
          </w:p>
        </w:tc>
        <w:tc>
          <w:tcPr>
            <w:tcW w:w="425" w:type="pct"/>
          </w:tcPr>
          <w:p w14:paraId="5EA0830E" w14:textId="77777777" w:rsidR="005C3AB7" w:rsidRPr="0089308D" w:rsidRDefault="005C3AB7" w:rsidP="00F619D9">
            <w:pPr>
              <w:spacing w:before="100" w:after="100"/>
              <w:jc w:val="center"/>
              <w:rPr>
                <w:sz w:val="22"/>
              </w:rPr>
            </w:pPr>
          </w:p>
        </w:tc>
        <w:tc>
          <w:tcPr>
            <w:tcW w:w="873" w:type="pct"/>
          </w:tcPr>
          <w:p w14:paraId="4ED0A725" w14:textId="77777777" w:rsidR="005C3AB7" w:rsidRPr="0089308D" w:rsidRDefault="005C3AB7" w:rsidP="00F619D9">
            <w:pPr>
              <w:spacing w:before="100" w:after="100"/>
              <w:jc w:val="center"/>
              <w:rPr>
                <w:sz w:val="22"/>
              </w:rPr>
            </w:pPr>
          </w:p>
        </w:tc>
      </w:tr>
      <w:tr w:rsidR="005C3AB7" w:rsidRPr="0089308D" w14:paraId="11D8553C" w14:textId="77777777" w:rsidTr="00F619D9">
        <w:trPr>
          <w:cantSplit/>
          <w:trHeight w:val="490"/>
        </w:trPr>
        <w:tc>
          <w:tcPr>
            <w:tcW w:w="461" w:type="pct"/>
          </w:tcPr>
          <w:p w14:paraId="357D2251" w14:textId="77777777" w:rsidR="005C3AB7" w:rsidRPr="0089308D" w:rsidRDefault="005C3AB7" w:rsidP="00F619D9">
            <w:pPr>
              <w:spacing w:before="100" w:after="100"/>
              <w:jc w:val="center"/>
              <w:rPr>
                <w:sz w:val="22"/>
              </w:rPr>
            </w:pPr>
            <w:r w:rsidRPr="0089308D">
              <w:rPr>
                <w:sz w:val="22"/>
              </w:rPr>
              <w:t>3.2</w:t>
            </w:r>
          </w:p>
        </w:tc>
        <w:tc>
          <w:tcPr>
            <w:tcW w:w="1117" w:type="pct"/>
          </w:tcPr>
          <w:p w14:paraId="1C9A444F" w14:textId="77777777" w:rsidR="005C3AB7" w:rsidRPr="0089308D" w:rsidRDefault="005C3AB7" w:rsidP="00F619D9">
            <w:pPr>
              <w:spacing w:before="100" w:after="100"/>
              <w:ind w:left="302"/>
              <w:rPr>
                <w:sz w:val="22"/>
                <w:szCs w:val="22"/>
              </w:rPr>
            </w:pPr>
            <w:r>
              <w:rPr>
                <w:sz w:val="22"/>
                <w:szCs w:val="22"/>
              </w:rPr>
              <w:t>Project management</w:t>
            </w:r>
          </w:p>
        </w:tc>
        <w:tc>
          <w:tcPr>
            <w:tcW w:w="425" w:type="pct"/>
          </w:tcPr>
          <w:p w14:paraId="653B5E18" w14:textId="77777777" w:rsidR="005C3AB7" w:rsidRPr="0089308D" w:rsidRDefault="005C3AB7" w:rsidP="00F619D9">
            <w:pPr>
              <w:spacing w:before="100" w:after="100"/>
              <w:jc w:val="center"/>
              <w:rPr>
                <w:sz w:val="22"/>
              </w:rPr>
            </w:pPr>
          </w:p>
        </w:tc>
        <w:tc>
          <w:tcPr>
            <w:tcW w:w="425" w:type="pct"/>
          </w:tcPr>
          <w:p w14:paraId="31959EEE" w14:textId="77777777" w:rsidR="005C3AB7" w:rsidRPr="0089308D" w:rsidRDefault="005C3AB7" w:rsidP="00F619D9">
            <w:pPr>
              <w:spacing w:before="100" w:after="100"/>
              <w:jc w:val="center"/>
              <w:rPr>
                <w:sz w:val="22"/>
              </w:rPr>
            </w:pPr>
          </w:p>
        </w:tc>
        <w:tc>
          <w:tcPr>
            <w:tcW w:w="442" w:type="pct"/>
          </w:tcPr>
          <w:p w14:paraId="53FECCA1" w14:textId="77777777" w:rsidR="005C3AB7" w:rsidRPr="0089308D" w:rsidRDefault="005C3AB7" w:rsidP="00F619D9">
            <w:pPr>
              <w:spacing w:before="100" w:after="100"/>
              <w:jc w:val="center"/>
              <w:rPr>
                <w:sz w:val="22"/>
              </w:rPr>
            </w:pPr>
          </w:p>
        </w:tc>
        <w:tc>
          <w:tcPr>
            <w:tcW w:w="407" w:type="pct"/>
          </w:tcPr>
          <w:p w14:paraId="70FD10DB" w14:textId="77777777" w:rsidR="005C3AB7" w:rsidRPr="0089308D" w:rsidRDefault="005C3AB7" w:rsidP="00F619D9">
            <w:pPr>
              <w:spacing w:before="100" w:after="100"/>
              <w:jc w:val="center"/>
              <w:rPr>
                <w:sz w:val="22"/>
              </w:rPr>
            </w:pPr>
          </w:p>
        </w:tc>
        <w:tc>
          <w:tcPr>
            <w:tcW w:w="425" w:type="pct"/>
          </w:tcPr>
          <w:p w14:paraId="377C8FA1" w14:textId="77777777" w:rsidR="005C3AB7" w:rsidRPr="0089308D" w:rsidRDefault="005C3AB7" w:rsidP="00F619D9">
            <w:pPr>
              <w:spacing w:before="100" w:after="100"/>
              <w:jc w:val="center"/>
              <w:rPr>
                <w:sz w:val="22"/>
              </w:rPr>
            </w:pPr>
          </w:p>
        </w:tc>
        <w:tc>
          <w:tcPr>
            <w:tcW w:w="425" w:type="pct"/>
          </w:tcPr>
          <w:p w14:paraId="409EE6E2" w14:textId="77777777" w:rsidR="005C3AB7" w:rsidRPr="0089308D" w:rsidRDefault="005C3AB7" w:rsidP="00F619D9">
            <w:pPr>
              <w:spacing w:before="100" w:after="100"/>
              <w:jc w:val="center"/>
              <w:rPr>
                <w:sz w:val="22"/>
              </w:rPr>
            </w:pPr>
          </w:p>
        </w:tc>
        <w:tc>
          <w:tcPr>
            <w:tcW w:w="873" w:type="pct"/>
          </w:tcPr>
          <w:p w14:paraId="2B0C4C50" w14:textId="77777777" w:rsidR="005C3AB7" w:rsidRPr="0089308D" w:rsidRDefault="005C3AB7" w:rsidP="00F619D9">
            <w:pPr>
              <w:spacing w:before="100" w:after="100"/>
              <w:jc w:val="center"/>
              <w:rPr>
                <w:sz w:val="22"/>
              </w:rPr>
            </w:pPr>
          </w:p>
        </w:tc>
      </w:tr>
      <w:tr w:rsidR="005C3AB7" w:rsidRPr="0089308D" w14:paraId="5A38E205" w14:textId="77777777" w:rsidTr="00F619D9">
        <w:trPr>
          <w:cantSplit/>
          <w:trHeight w:val="490"/>
        </w:trPr>
        <w:tc>
          <w:tcPr>
            <w:tcW w:w="461" w:type="pct"/>
          </w:tcPr>
          <w:p w14:paraId="334A8CCE" w14:textId="77777777" w:rsidR="005C3AB7" w:rsidRPr="0089308D" w:rsidRDefault="005C3AB7" w:rsidP="00F619D9">
            <w:pPr>
              <w:spacing w:before="100" w:after="100"/>
              <w:jc w:val="center"/>
              <w:rPr>
                <w:sz w:val="22"/>
              </w:rPr>
            </w:pPr>
          </w:p>
        </w:tc>
        <w:tc>
          <w:tcPr>
            <w:tcW w:w="1117" w:type="pct"/>
          </w:tcPr>
          <w:p w14:paraId="4E08828B" w14:textId="77777777" w:rsidR="005C3AB7" w:rsidRPr="0089308D" w:rsidRDefault="005C3AB7" w:rsidP="00F619D9">
            <w:pPr>
              <w:spacing w:before="100" w:after="100"/>
              <w:rPr>
                <w:sz w:val="22"/>
              </w:rPr>
            </w:pPr>
            <w:r w:rsidRPr="0089308D">
              <w:rPr>
                <w:sz w:val="22"/>
              </w:rPr>
              <w:t>Annual Subtotals:</w:t>
            </w:r>
          </w:p>
        </w:tc>
        <w:tc>
          <w:tcPr>
            <w:tcW w:w="425" w:type="pct"/>
          </w:tcPr>
          <w:p w14:paraId="3784E1D1" w14:textId="77777777" w:rsidR="005C3AB7" w:rsidRPr="0089308D" w:rsidRDefault="005C3AB7" w:rsidP="00F619D9">
            <w:pPr>
              <w:spacing w:before="100" w:after="100"/>
              <w:jc w:val="center"/>
              <w:rPr>
                <w:sz w:val="22"/>
              </w:rPr>
            </w:pPr>
          </w:p>
        </w:tc>
        <w:tc>
          <w:tcPr>
            <w:tcW w:w="425" w:type="pct"/>
          </w:tcPr>
          <w:p w14:paraId="7FD7E829" w14:textId="77777777" w:rsidR="005C3AB7" w:rsidRPr="0089308D" w:rsidRDefault="005C3AB7" w:rsidP="00F619D9">
            <w:pPr>
              <w:spacing w:before="100" w:after="100"/>
              <w:jc w:val="center"/>
              <w:rPr>
                <w:sz w:val="22"/>
              </w:rPr>
            </w:pPr>
          </w:p>
        </w:tc>
        <w:tc>
          <w:tcPr>
            <w:tcW w:w="442" w:type="pct"/>
          </w:tcPr>
          <w:p w14:paraId="18F279EA" w14:textId="77777777" w:rsidR="005C3AB7" w:rsidRPr="0089308D" w:rsidRDefault="005C3AB7" w:rsidP="00F619D9">
            <w:pPr>
              <w:spacing w:before="100" w:after="100"/>
              <w:jc w:val="center"/>
              <w:rPr>
                <w:sz w:val="22"/>
              </w:rPr>
            </w:pPr>
          </w:p>
        </w:tc>
        <w:tc>
          <w:tcPr>
            <w:tcW w:w="407" w:type="pct"/>
          </w:tcPr>
          <w:p w14:paraId="293BB3A4" w14:textId="77777777" w:rsidR="005C3AB7" w:rsidRPr="0089308D" w:rsidRDefault="005C3AB7" w:rsidP="00F619D9">
            <w:pPr>
              <w:spacing w:before="100" w:after="100"/>
              <w:jc w:val="center"/>
              <w:rPr>
                <w:sz w:val="22"/>
              </w:rPr>
            </w:pPr>
          </w:p>
        </w:tc>
        <w:tc>
          <w:tcPr>
            <w:tcW w:w="425" w:type="pct"/>
          </w:tcPr>
          <w:p w14:paraId="726765CE" w14:textId="77777777" w:rsidR="005C3AB7" w:rsidRPr="0089308D" w:rsidRDefault="005C3AB7" w:rsidP="00F619D9">
            <w:pPr>
              <w:spacing w:before="100" w:after="100"/>
              <w:jc w:val="center"/>
              <w:rPr>
                <w:sz w:val="22"/>
              </w:rPr>
            </w:pPr>
          </w:p>
        </w:tc>
        <w:tc>
          <w:tcPr>
            <w:tcW w:w="425" w:type="pct"/>
          </w:tcPr>
          <w:p w14:paraId="03B977C4" w14:textId="77777777" w:rsidR="005C3AB7" w:rsidRPr="0089308D" w:rsidRDefault="005C3AB7" w:rsidP="00F619D9">
            <w:pPr>
              <w:spacing w:before="100" w:after="100"/>
              <w:jc w:val="center"/>
              <w:rPr>
                <w:sz w:val="22"/>
              </w:rPr>
            </w:pPr>
          </w:p>
        </w:tc>
        <w:tc>
          <w:tcPr>
            <w:tcW w:w="873" w:type="pct"/>
          </w:tcPr>
          <w:p w14:paraId="7D344B47" w14:textId="77777777" w:rsidR="005C3AB7" w:rsidRPr="0089308D" w:rsidRDefault="005C3AB7" w:rsidP="00F619D9">
            <w:pPr>
              <w:spacing w:before="100" w:after="100"/>
              <w:jc w:val="center"/>
              <w:rPr>
                <w:sz w:val="22"/>
              </w:rPr>
            </w:pPr>
            <w:r w:rsidRPr="0089308D">
              <w:rPr>
                <w:sz w:val="22"/>
              </w:rPr>
              <w:t>- -</w:t>
            </w:r>
          </w:p>
        </w:tc>
      </w:tr>
      <w:tr w:rsidR="005C3AB7" w:rsidRPr="0089308D" w14:paraId="6BEDCFF1" w14:textId="77777777" w:rsidTr="00F619D9">
        <w:trPr>
          <w:cantSplit/>
          <w:trHeight w:val="490"/>
        </w:trPr>
        <w:tc>
          <w:tcPr>
            <w:tcW w:w="4127" w:type="pct"/>
            <w:gridSpan w:val="8"/>
          </w:tcPr>
          <w:p w14:paraId="5343C3FD" w14:textId="77777777" w:rsidR="005C3AB7" w:rsidRPr="0089308D" w:rsidRDefault="005C3AB7" w:rsidP="00F619D9">
            <w:pPr>
              <w:spacing w:before="100" w:after="100"/>
              <w:jc w:val="right"/>
              <w:rPr>
                <w:sz w:val="22"/>
              </w:rPr>
            </w:pPr>
            <w:r w:rsidRPr="0089308D">
              <w:rPr>
                <w:sz w:val="22"/>
              </w:rPr>
              <w:t xml:space="preserve">Cumulative Subtotal (to </w:t>
            </w:r>
            <w:r w:rsidRPr="0089308D">
              <w:rPr>
                <w:i/>
                <w:sz w:val="22"/>
              </w:rPr>
              <w:t xml:space="preserve">[ insert: </w:t>
            </w:r>
            <w:r w:rsidRPr="0089308D">
              <w:rPr>
                <w:b/>
                <w:i/>
                <w:sz w:val="22"/>
              </w:rPr>
              <w:t>currency </w:t>
            </w:r>
            <w:r w:rsidRPr="0089308D">
              <w:rPr>
                <w:sz w:val="22"/>
              </w:rPr>
              <w:t xml:space="preserve">] entry for </w:t>
            </w:r>
            <w:r w:rsidRPr="0089308D">
              <w:rPr>
                <w:i/>
                <w:sz w:val="22"/>
              </w:rPr>
              <w:t xml:space="preserve">[ insert:  </w:t>
            </w:r>
            <w:r w:rsidRPr="0089308D">
              <w:rPr>
                <w:b/>
                <w:i/>
                <w:sz w:val="22"/>
              </w:rPr>
              <w:t>line item</w:t>
            </w:r>
            <w:r w:rsidRPr="0089308D">
              <w:rPr>
                <w:sz w:val="22"/>
              </w:rPr>
              <w:t> </w:t>
            </w:r>
            <w:r w:rsidRPr="0089308D">
              <w:rPr>
                <w:i/>
                <w:sz w:val="22"/>
              </w:rPr>
              <w:t>]</w:t>
            </w:r>
            <w:r w:rsidRPr="0089308D">
              <w:rPr>
                <w:sz w:val="22"/>
              </w:rPr>
              <w:t xml:space="preserve"> in the Recurrent Cost Summary Table)</w:t>
            </w:r>
          </w:p>
        </w:tc>
        <w:tc>
          <w:tcPr>
            <w:tcW w:w="873" w:type="pct"/>
          </w:tcPr>
          <w:p w14:paraId="69C2A982" w14:textId="77777777" w:rsidR="005C3AB7" w:rsidRPr="0089308D" w:rsidRDefault="005C3AB7" w:rsidP="00F619D9">
            <w:pPr>
              <w:spacing w:before="100" w:after="100"/>
              <w:jc w:val="center"/>
              <w:rPr>
                <w:sz w:val="22"/>
              </w:rPr>
            </w:pPr>
          </w:p>
        </w:tc>
      </w:tr>
    </w:tbl>
    <w:p w14:paraId="1D4F4A16" w14:textId="77777777" w:rsidR="005C3AB7" w:rsidRPr="0089308D" w:rsidRDefault="005C3AB7" w:rsidP="005C3AB7">
      <w:pPr>
        <w:jc w:val="center"/>
      </w:pPr>
    </w:p>
    <w:p w14:paraId="05D9F94D" w14:textId="77777777" w:rsidR="005C3AB7" w:rsidRPr="0089308D" w:rsidRDefault="005C3AB7" w:rsidP="005C3AB7">
      <w:pPr>
        <w:spacing w:before="80" w:after="80"/>
        <w:ind w:left="1267" w:right="1440" w:hanging="1267"/>
        <w:rPr>
          <w:sz w:val="22"/>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320"/>
        <w:gridCol w:w="360"/>
        <w:gridCol w:w="4248"/>
      </w:tblGrid>
      <w:tr w:rsidR="005C3AB7" w:rsidRPr="0089308D" w14:paraId="77B83101" w14:textId="77777777" w:rsidTr="00F619D9">
        <w:trPr>
          <w:cantSplit/>
          <w:jc w:val="center"/>
        </w:trPr>
        <w:tc>
          <w:tcPr>
            <w:tcW w:w="4320" w:type="dxa"/>
          </w:tcPr>
          <w:p w14:paraId="163DA125" w14:textId="77777777" w:rsidR="005C3AB7" w:rsidRPr="0089308D" w:rsidRDefault="005C3AB7" w:rsidP="00F619D9">
            <w:pPr>
              <w:spacing w:before="100" w:after="100"/>
              <w:jc w:val="right"/>
              <w:rPr>
                <w:sz w:val="22"/>
              </w:rPr>
            </w:pPr>
            <w:r w:rsidRPr="0089308D">
              <w:rPr>
                <w:sz w:val="22"/>
              </w:rPr>
              <w:t>Name of Bidder:</w:t>
            </w:r>
          </w:p>
        </w:tc>
        <w:tc>
          <w:tcPr>
            <w:tcW w:w="360" w:type="dxa"/>
          </w:tcPr>
          <w:p w14:paraId="555BB553" w14:textId="77777777" w:rsidR="005C3AB7" w:rsidRPr="0089308D" w:rsidRDefault="005C3AB7" w:rsidP="00F619D9">
            <w:pPr>
              <w:spacing w:before="100" w:after="100"/>
              <w:jc w:val="center"/>
              <w:rPr>
                <w:sz w:val="22"/>
              </w:rPr>
            </w:pPr>
          </w:p>
        </w:tc>
        <w:tc>
          <w:tcPr>
            <w:tcW w:w="4248" w:type="dxa"/>
          </w:tcPr>
          <w:p w14:paraId="3A48036D" w14:textId="77777777" w:rsidR="005C3AB7" w:rsidRPr="0089308D" w:rsidRDefault="005C3AB7" w:rsidP="00F619D9">
            <w:pPr>
              <w:spacing w:before="100" w:after="100"/>
              <w:jc w:val="center"/>
              <w:rPr>
                <w:sz w:val="22"/>
              </w:rPr>
            </w:pPr>
          </w:p>
        </w:tc>
      </w:tr>
      <w:tr w:rsidR="005C3AB7" w:rsidRPr="0089308D" w14:paraId="206F248D" w14:textId="77777777" w:rsidTr="00F619D9">
        <w:trPr>
          <w:cantSplit/>
          <w:trHeight w:hRule="exact" w:val="240"/>
          <w:jc w:val="center"/>
        </w:trPr>
        <w:tc>
          <w:tcPr>
            <w:tcW w:w="4320" w:type="dxa"/>
          </w:tcPr>
          <w:p w14:paraId="703CED58" w14:textId="77777777" w:rsidR="005C3AB7" w:rsidRPr="0089308D" w:rsidRDefault="005C3AB7" w:rsidP="00F619D9">
            <w:pPr>
              <w:spacing w:before="100" w:after="100"/>
              <w:jc w:val="right"/>
              <w:rPr>
                <w:sz w:val="22"/>
              </w:rPr>
            </w:pPr>
          </w:p>
        </w:tc>
        <w:tc>
          <w:tcPr>
            <w:tcW w:w="360" w:type="dxa"/>
          </w:tcPr>
          <w:p w14:paraId="6C6A3E14" w14:textId="77777777" w:rsidR="005C3AB7" w:rsidRPr="0089308D" w:rsidRDefault="005C3AB7" w:rsidP="00F619D9">
            <w:pPr>
              <w:spacing w:before="100" w:after="100"/>
              <w:jc w:val="center"/>
              <w:rPr>
                <w:sz w:val="22"/>
              </w:rPr>
            </w:pPr>
          </w:p>
        </w:tc>
        <w:tc>
          <w:tcPr>
            <w:tcW w:w="4248" w:type="dxa"/>
          </w:tcPr>
          <w:p w14:paraId="42DC81DF" w14:textId="77777777" w:rsidR="005C3AB7" w:rsidRPr="0089308D" w:rsidRDefault="005C3AB7" w:rsidP="00F619D9">
            <w:pPr>
              <w:spacing w:before="100" w:after="100"/>
              <w:jc w:val="center"/>
              <w:rPr>
                <w:sz w:val="22"/>
              </w:rPr>
            </w:pPr>
          </w:p>
        </w:tc>
      </w:tr>
      <w:tr w:rsidR="005C3AB7" w:rsidRPr="0089308D" w14:paraId="588BF0F5" w14:textId="77777777" w:rsidTr="00F619D9">
        <w:trPr>
          <w:cantSplit/>
          <w:jc w:val="center"/>
        </w:trPr>
        <w:tc>
          <w:tcPr>
            <w:tcW w:w="4320" w:type="dxa"/>
          </w:tcPr>
          <w:p w14:paraId="62D9F536" w14:textId="77777777" w:rsidR="005C3AB7" w:rsidRPr="0089308D" w:rsidRDefault="005C3AB7" w:rsidP="00F619D9">
            <w:pPr>
              <w:spacing w:before="100" w:after="100"/>
              <w:jc w:val="right"/>
              <w:rPr>
                <w:sz w:val="22"/>
              </w:rPr>
            </w:pPr>
            <w:r w:rsidRPr="0089308D">
              <w:rPr>
                <w:sz w:val="22"/>
              </w:rPr>
              <w:t>Authorized Signature of Bidder:</w:t>
            </w:r>
          </w:p>
        </w:tc>
        <w:tc>
          <w:tcPr>
            <w:tcW w:w="360" w:type="dxa"/>
          </w:tcPr>
          <w:p w14:paraId="5EA0F71A" w14:textId="77777777" w:rsidR="005C3AB7" w:rsidRPr="0089308D" w:rsidRDefault="005C3AB7" w:rsidP="00F619D9">
            <w:pPr>
              <w:spacing w:before="100" w:after="100"/>
              <w:jc w:val="center"/>
              <w:rPr>
                <w:sz w:val="22"/>
              </w:rPr>
            </w:pPr>
          </w:p>
        </w:tc>
        <w:tc>
          <w:tcPr>
            <w:tcW w:w="4248" w:type="dxa"/>
          </w:tcPr>
          <w:p w14:paraId="60347C28" w14:textId="77777777" w:rsidR="005C3AB7" w:rsidRPr="0089308D" w:rsidRDefault="005C3AB7" w:rsidP="00F619D9">
            <w:pPr>
              <w:spacing w:before="100" w:after="100"/>
              <w:jc w:val="center"/>
              <w:rPr>
                <w:sz w:val="22"/>
              </w:rPr>
            </w:pPr>
          </w:p>
        </w:tc>
      </w:tr>
      <w:tr w:rsidR="005C3AB7" w:rsidRPr="0089308D" w14:paraId="30594F40" w14:textId="77777777" w:rsidTr="00F619D9">
        <w:trPr>
          <w:cantSplit/>
          <w:trHeight w:hRule="exact" w:val="240"/>
          <w:jc w:val="center"/>
        </w:trPr>
        <w:tc>
          <w:tcPr>
            <w:tcW w:w="4320" w:type="dxa"/>
          </w:tcPr>
          <w:p w14:paraId="0BA7CC76" w14:textId="77777777" w:rsidR="005C3AB7" w:rsidRPr="0089308D" w:rsidRDefault="005C3AB7" w:rsidP="00F619D9">
            <w:pPr>
              <w:spacing w:before="100" w:after="100"/>
              <w:rPr>
                <w:sz w:val="22"/>
              </w:rPr>
            </w:pPr>
          </w:p>
        </w:tc>
        <w:tc>
          <w:tcPr>
            <w:tcW w:w="360" w:type="dxa"/>
          </w:tcPr>
          <w:p w14:paraId="3F5B7C18" w14:textId="77777777" w:rsidR="005C3AB7" w:rsidRPr="0089308D" w:rsidRDefault="005C3AB7" w:rsidP="00F619D9">
            <w:pPr>
              <w:spacing w:before="100" w:after="100"/>
              <w:jc w:val="center"/>
              <w:rPr>
                <w:sz w:val="22"/>
              </w:rPr>
            </w:pPr>
          </w:p>
        </w:tc>
        <w:tc>
          <w:tcPr>
            <w:tcW w:w="4248" w:type="dxa"/>
          </w:tcPr>
          <w:p w14:paraId="33B48B85" w14:textId="77777777" w:rsidR="005C3AB7" w:rsidRPr="0089308D" w:rsidRDefault="005C3AB7" w:rsidP="00F619D9">
            <w:pPr>
              <w:spacing w:before="100" w:after="100"/>
              <w:jc w:val="center"/>
              <w:rPr>
                <w:sz w:val="22"/>
              </w:rPr>
            </w:pPr>
          </w:p>
        </w:tc>
      </w:tr>
    </w:tbl>
    <w:p w14:paraId="6D420D3C" w14:textId="77777777" w:rsidR="005C3AB7" w:rsidRPr="0089308D" w:rsidRDefault="005C3AB7" w:rsidP="005C3AB7">
      <w:pPr>
        <w:pStyle w:val="Head32"/>
        <w:ind w:right="1440"/>
      </w:pPr>
      <w:bookmarkStart w:id="684" w:name="_Toc521497245"/>
      <w:bookmarkStart w:id="685" w:name="_Toc218673962"/>
      <w:r w:rsidRPr="0089308D">
        <w:rPr>
          <w:sz w:val="22"/>
        </w:rPr>
        <w:br w:type="page"/>
      </w:r>
      <w:bookmarkStart w:id="686" w:name="_Toc277345597"/>
      <w:r w:rsidRPr="0089308D">
        <w:lastRenderedPageBreak/>
        <w:t>3.6</w:t>
      </w:r>
      <w:r w:rsidRPr="0089308D">
        <w:tab/>
      </w:r>
      <w:r w:rsidRPr="0089308D">
        <w:tab/>
        <w:t>Country of Origin Code Table</w:t>
      </w:r>
      <w:bookmarkEnd w:id="684"/>
      <w:bookmarkEnd w:id="685"/>
      <w:bookmarkEnd w:id="686"/>
    </w:p>
    <w:p w14:paraId="1A029F79" w14:textId="77777777" w:rsidR="005C3AB7" w:rsidRPr="0089308D" w:rsidRDefault="005C3AB7" w:rsidP="005C3AB7">
      <w:pPr>
        <w:ind w:right="1440"/>
      </w:pP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000" w:firstRow="0" w:lastRow="0" w:firstColumn="0" w:lastColumn="0" w:noHBand="0" w:noVBand="0"/>
      </w:tblPr>
      <w:tblGrid>
        <w:gridCol w:w="3052"/>
        <w:gridCol w:w="1527"/>
        <w:gridCol w:w="383"/>
        <w:gridCol w:w="2785"/>
        <w:gridCol w:w="1623"/>
        <w:gridCol w:w="383"/>
        <w:gridCol w:w="2386"/>
        <w:gridCol w:w="1525"/>
      </w:tblGrid>
      <w:tr w:rsidR="005C3AB7" w:rsidRPr="0089308D" w14:paraId="37DDC832" w14:textId="77777777" w:rsidTr="00F619D9">
        <w:trPr>
          <w:cantSplit/>
          <w:trHeight w:val="707"/>
          <w:tblHeader/>
        </w:trPr>
        <w:tc>
          <w:tcPr>
            <w:tcW w:w="1117" w:type="pct"/>
          </w:tcPr>
          <w:p w14:paraId="71ACB55A" w14:textId="77777777" w:rsidR="005C3AB7" w:rsidRPr="0089308D" w:rsidRDefault="005C3AB7" w:rsidP="00F619D9">
            <w:pPr>
              <w:spacing w:before="100" w:after="100"/>
              <w:jc w:val="center"/>
              <w:rPr>
                <w:sz w:val="22"/>
              </w:rPr>
            </w:pPr>
            <w:r w:rsidRPr="0089308D">
              <w:rPr>
                <w:sz w:val="22"/>
              </w:rPr>
              <w:t>Country of Origin</w:t>
            </w:r>
          </w:p>
        </w:tc>
        <w:tc>
          <w:tcPr>
            <w:tcW w:w="559" w:type="pct"/>
          </w:tcPr>
          <w:p w14:paraId="09B63A14" w14:textId="77777777" w:rsidR="005C3AB7" w:rsidRPr="0089308D" w:rsidRDefault="005C3AB7" w:rsidP="00F619D9">
            <w:pPr>
              <w:spacing w:before="100" w:after="100"/>
              <w:jc w:val="center"/>
              <w:rPr>
                <w:sz w:val="22"/>
              </w:rPr>
            </w:pPr>
            <w:r w:rsidRPr="0089308D">
              <w:rPr>
                <w:sz w:val="22"/>
              </w:rPr>
              <w:t>Country Code</w:t>
            </w:r>
          </w:p>
        </w:tc>
        <w:tc>
          <w:tcPr>
            <w:tcW w:w="140" w:type="pct"/>
          </w:tcPr>
          <w:p w14:paraId="2EDED8D3" w14:textId="77777777" w:rsidR="005C3AB7" w:rsidRPr="0089308D" w:rsidRDefault="005C3AB7" w:rsidP="00F619D9">
            <w:pPr>
              <w:spacing w:before="100" w:after="100"/>
              <w:jc w:val="center"/>
              <w:rPr>
                <w:sz w:val="22"/>
              </w:rPr>
            </w:pPr>
          </w:p>
        </w:tc>
        <w:tc>
          <w:tcPr>
            <w:tcW w:w="1019" w:type="pct"/>
          </w:tcPr>
          <w:p w14:paraId="3630DC09" w14:textId="77777777" w:rsidR="005C3AB7" w:rsidRPr="0089308D" w:rsidRDefault="005C3AB7" w:rsidP="00F619D9">
            <w:pPr>
              <w:spacing w:before="100" w:after="100"/>
              <w:jc w:val="center"/>
              <w:rPr>
                <w:sz w:val="22"/>
              </w:rPr>
            </w:pPr>
            <w:r w:rsidRPr="0089308D">
              <w:rPr>
                <w:sz w:val="22"/>
              </w:rPr>
              <w:t>Country of Origin</w:t>
            </w:r>
          </w:p>
        </w:tc>
        <w:tc>
          <w:tcPr>
            <w:tcW w:w="594" w:type="pct"/>
          </w:tcPr>
          <w:p w14:paraId="0B7626C1" w14:textId="77777777" w:rsidR="005C3AB7" w:rsidRPr="0089308D" w:rsidRDefault="005C3AB7" w:rsidP="00F619D9">
            <w:pPr>
              <w:spacing w:before="100" w:after="100"/>
              <w:jc w:val="center"/>
              <w:rPr>
                <w:sz w:val="22"/>
              </w:rPr>
            </w:pPr>
            <w:r w:rsidRPr="0089308D">
              <w:rPr>
                <w:sz w:val="22"/>
              </w:rPr>
              <w:t>Country Code</w:t>
            </w:r>
          </w:p>
        </w:tc>
        <w:tc>
          <w:tcPr>
            <w:tcW w:w="140" w:type="pct"/>
          </w:tcPr>
          <w:p w14:paraId="4EB979A7" w14:textId="77777777" w:rsidR="005C3AB7" w:rsidRPr="0089308D" w:rsidRDefault="005C3AB7" w:rsidP="00F619D9">
            <w:pPr>
              <w:spacing w:before="100" w:after="100"/>
              <w:jc w:val="center"/>
              <w:rPr>
                <w:sz w:val="22"/>
              </w:rPr>
            </w:pPr>
          </w:p>
        </w:tc>
        <w:tc>
          <w:tcPr>
            <w:tcW w:w="873" w:type="pct"/>
          </w:tcPr>
          <w:p w14:paraId="3C7CD6B5" w14:textId="77777777" w:rsidR="005C3AB7" w:rsidRPr="0089308D" w:rsidRDefault="005C3AB7" w:rsidP="00F619D9">
            <w:pPr>
              <w:spacing w:before="100" w:after="100"/>
              <w:jc w:val="center"/>
              <w:rPr>
                <w:sz w:val="22"/>
              </w:rPr>
            </w:pPr>
            <w:r w:rsidRPr="0089308D">
              <w:rPr>
                <w:sz w:val="22"/>
              </w:rPr>
              <w:t>Country of Origin</w:t>
            </w:r>
          </w:p>
        </w:tc>
        <w:tc>
          <w:tcPr>
            <w:tcW w:w="559" w:type="pct"/>
          </w:tcPr>
          <w:p w14:paraId="1C45ABD5" w14:textId="77777777" w:rsidR="005C3AB7" w:rsidRPr="0089308D" w:rsidRDefault="005C3AB7" w:rsidP="00F619D9">
            <w:pPr>
              <w:spacing w:before="100" w:after="100"/>
              <w:jc w:val="center"/>
              <w:rPr>
                <w:sz w:val="22"/>
              </w:rPr>
            </w:pPr>
            <w:r w:rsidRPr="0089308D">
              <w:rPr>
                <w:sz w:val="22"/>
              </w:rPr>
              <w:t>Country Code</w:t>
            </w:r>
          </w:p>
        </w:tc>
      </w:tr>
      <w:tr w:rsidR="005C3AB7" w:rsidRPr="0089308D" w14:paraId="42434A37" w14:textId="77777777" w:rsidTr="00F619D9">
        <w:trPr>
          <w:cantSplit/>
          <w:trHeight w:hRule="exact" w:val="241"/>
          <w:tblHeader/>
        </w:trPr>
        <w:tc>
          <w:tcPr>
            <w:tcW w:w="1117" w:type="pct"/>
          </w:tcPr>
          <w:p w14:paraId="5255FA62" w14:textId="77777777" w:rsidR="005C3AB7" w:rsidRPr="0089308D" w:rsidRDefault="005C3AB7" w:rsidP="00F619D9">
            <w:pPr>
              <w:spacing w:before="100" w:after="100"/>
              <w:jc w:val="center"/>
              <w:rPr>
                <w:sz w:val="22"/>
              </w:rPr>
            </w:pPr>
          </w:p>
        </w:tc>
        <w:tc>
          <w:tcPr>
            <w:tcW w:w="559" w:type="pct"/>
          </w:tcPr>
          <w:p w14:paraId="477361BC" w14:textId="77777777" w:rsidR="005C3AB7" w:rsidRPr="0089308D" w:rsidRDefault="005C3AB7" w:rsidP="00F619D9">
            <w:pPr>
              <w:spacing w:before="100" w:after="100"/>
              <w:jc w:val="center"/>
              <w:rPr>
                <w:sz w:val="22"/>
              </w:rPr>
            </w:pPr>
          </w:p>
        </w:tc>
        <w:tc>
          <w:tcPr>
            <w:tcW w:w="140" w:type="pct"/>
          </w:tcPr>
          <w:p w14:paraId="307944DC" w14:textId="77777777" w:rsidR="005C3AB7" w:rsidRPr="0089308D" w:rsidRDefault="005C3AB7" w:rsidP="00F619D9">
            <w:pPr>
              <w:spacing w:before="100" w:after="100"/>
              <w:jc w:val="center"/>
              <w:rPr>
                <w:sz w:val="22"/>
              </w:rPr>
            </w:pPr>
          </w:p>
        </w:tc>
        <w:tc>
          <w:tcPr>
            <w:tcW w:w="1019" w:type="pct"/>
          </w:tcPr>
          <w:p w14:paraId="3753846A" w14:textId="77777777" w:rsidR="005C3AB7" w:rsidRPr="0089308D" w:rsidRDefault="005C3AB7" w:rsidP="00F619D9">
            <w:pPr>
              <w:spacing w:before="100" w:after="100"/>
              <w:jc w:val="center"/>
              <w:rPr>
                <w:sz w:val="22"/>
              </w:rPr>
            </w:pPr>
          </w:p>
        </w:tc>
        <w:tc>
          <w:tcPr>
            <w:tcW w:w="594" w:type="pct"/>
          </w:tcPr>
          <w:p w14:paraId="1A0B9DD8" w14:textId="77777777" w:rsidR="005C3AB7" w:rsidRPr="0089308D" w:rsidRDefault="005C3AB7" w:rsidP="00F619D9">
            <w:pPr>
              <w:spacing w:before="100" w:after="100"/>
              <w:jc w:val="center"/>
              <w:rPr>
                <w:sz w:val="22"/>
              </w:rPr>
            </w:pPr>
          </w:p>
        </w:tc>
        <w:tc>
          <w:tcPr>
            <w:tcW w:w="140" w:type="pct"/>
          </w:tcPr>
          <w:p w14:paraId="4AB317F2" w14:textId="77777777" w:rsidR="005C3AB7" w:rsidRPr="0089308D" w:rsidRDefault="005C3AB7" w:rsidP="00F619D9">
            <w:pPr>
              <w:spacing w:before="100" w:after="100"/>
              <w:jc w:val="center"/>
              <w:rPr>
                <w:sz w:val="22"/>
              </w:rPr>
            </w:pPr>
          </w:p>
        </w:tc>
        <w:tc>
          <w:tcPr>
            <w:tcW w:w="873" w:type="pct"/>
          </w:tcPr>
          <w:p w14:paraId="53AA8CC2" w14:textId="77777777" w:rsidR="005C3AB7" w:rsidRPr="0089308D" w:rsidRDefault="005C3AB7" w:rsidP="00F619D9">
            <w:pPr>
              <w:spacing w:before="100" w:after="100"/>
              <w:jc w:val="center"/>
              <w:rPr>
                <w:sz w:val="22"/>
              </w:rPr>
            </w:pPr>
          </w:p>
        </w:tc>
        <w:tc>
          <w:tcPr>
            <w:tcW w:w="559" w:type="pct"/>
          </w:tcPr>
          <w:p w14:paraId="50E6D341" w14:textId="77777777" w:rsidR="005C3AB7" w:rsidRPr="0089308D" w:rsidRDefault="005C3AB7" w:rsidP="00F619D9">
            <w:pPr>
              <w:spacing w:before="100" w:after="100"/>
              <w:jc w:val="center"/>
              <w:rPr>
                <w:sz w:val="22"/>
              </w:rPr>
            </w:pPr>
          </w:p>
        </w:tc>
      </w:tr>
      <w:tr w:rsidR="005C3AB7" w:rsidRPr="0089308D" w14:paraId="16375CDD" w14:textId="77777777" w:rsidTr="00F619D9">
        <w:trPr>
          <w:cantSplit/>
          <w:trHeight w:val="454"/>
        </w:trPr>
        <w:tc>
          <w:tcPr>
            <w:tcW w:w="1117" w:type="pct"/>
          </w:tcPr>
          <w:p w14:paraId="2A830583" w14:textId="77777777" w:rsidR="005C3AB7" w:rsidRPr="0089308D" w:rsidRDefault="005C3AB7" w:rsidP="00F619D9">
            <w:pPr>
              <w:spacing w:before="100" w:after="100"/>
              <w:jc w:val="center"/>
              <w:rPr>
                <w:sz w:val="22"/>
              </w:rPr>
            </w:pPr>
          </w:p>
        </w:tc>
        <w:tc>
          <w:tcPr>
            <w:tcW w:w="559" w:type="pct"/>
          </w:tcPr>
          <w:p w14:paraId="7F772AC8" w14:textId="77777777" w:rsidR="005C3AB7" w:rsidRPr="0089308D" w:rsidRDefault="005C3AB7" w:rsidP="00F619D9">
            <w:pPr>
              <w:spacing w:before="100" w:after="100"/>
              <w:jc w:val="center"/>
              <w:rPr>
                <w:sz w:val="22"/>
              </w:rPr>
            </w:pPr>
          </w:p>
        </w:tc>
        <w:tc>
          <w:tcPr>
            <w:tcW w:w="140" w:type="pct"/>
          </w:tcPr>
          <w:p w14:paraId="19B143B4" w14:textId="77777777" w:rsidR="005C3AB7" w:rsidRPr="0089308D" w:rsidRDefault="005C3AB7" w:rsidP="00F619D9">
            <w:pPr>
              <w:spacing w:before="100" w:after="100"/>
              <w:jc w:val="center"/>
              <w:rPr>
                <w:sz w:val="22"/>
              </w:rPr>
            </w:pPr>
          </w:p>
        </w:tc>
        <w:tc>
          <w:tcPr>
            <w:tcW w:w="1019" w:type="pct"/>
          </w:tcPr>
          <w:p w14:paraId="407F0C69" w14:textId="77777777" w:rsidR="005C3AB7" w:rsidRPr="0089308D" w:rsidRDefault="005C3AB7" w:rsidP="00F619D9">
            <w:pPr>
              <w:spacing w:before="100" w:after="100"/>
              <w:jc w:val="center"/>
              <w:rPr>
                <w:sz w:val="22"/>
              </w:rPr>
            </w:pPr>
          </w:p>
        </w:tc>
        <w:tc>
          <w:tcPr>
            <w:tcW w:w="594" w:type="pct"/>
          </w:tcPr>
          <w:p w14:paraId="650BDE93" w14:textId="77777777" w:rsidR="005C3AB7" w:rsidRPr="0089308D" w:rsidRDefault="005C3AB7" w:rsidP="00F619D9">
            <w:pPr>
              <w:spacing w:before="100" w:after="100"/>
              <w:jc w:val="center"/>
              <w:rPr>
                <w:sz w:val="22"/>
              </w:rPr>
            </w:pPr>
          </w:p>
        </w:tc>
        <w:tc>
          <w:tcPr>
            <w:tcW w:w="140" w:type="pct"/>
          </w:tcPr>
          <w:p w14:paraId="1366A3B8" w14:textId="77777777" w:rsidR="005C3AB7" w:rsidRPr="0089308D" w:rsidRDefault="005C3AB7" w:rsidP="00F619D9">
            <w:pPr>
              <w:spacing w:before="100" w:after="100"/>
              <w:jc w:val="center"/>
              <w:rPr>
                <w:sz w:val="22"/>
              </w:rPr>
            </w:pPr>
          </w:p>
        </w:tc>
        <w:tc>
          <w:tcPr>
            <w:tcW w:w="873" w:type="pct"/>
          </w:tcPr>
          <w:p w14:paraId="63A3760D" w14:textId="77777777" w:rsidR="005C3AB7" w:rsidRPr="0089308D" w:rsidRDefault="005C3AB7" w:rsidP="00F619D9">
            <w:pPr>
              <w:spacing w:before="100" w:after="100"/>
              <w:jc w:val="center"/>
              <w:rPr>
                <w:sz w:val="22"/>
              </w:rPr>
            </w:pPr>
          </w:p>
        </w:tc>
        <w:tc>
          <w:tcPr>
            <w:tcW w:w="559" w:type="pct"/>
          </w:tcPr>
          <w:p w14:paraId="10F4B102" w14:textId="77777777" w:rsidR="005C3AB7" w:rsidRPr="0089308D" w:rsidRDefault="005C3AB7" w:rsidP="00F619D9">
            <w:pPr>
              <w:spacing w:before="100" w:after="100"/>
              <w:jc w:val="center"/>
              <w:rPr>
                <w:sz w:val="22"/>
              </w:rPr>
            </w:pPr>
          </w:p>
        </w:tc>
      </w:tr>
      <w:tr w:rsidR="005C3AB7" w:rsidRPr="0089308D" w14:paraId="6FA3D66D" w14:textId="77777777" w:rsidTr="00F619D9">
        <w:trPr>
          <w:cantSplit/>
          <w:trHeight w:val="454"/>
        </w:trPr>
        <w:tc>
          <w:tcPr>
            <w:tcW w:w="1117" w:type="pct"/>
          </w:tcPr>
          <w:p w14:paraId="64F25A88" w14:textId="77777777" w:rsidR="005C3AB7" w:rsidRPr="0089308D" w:rsidRDefault="005C3AB7" w:rsidP="00F619D9">
            <w:pPr>
              <w:spacing w:before="100" w:after="100"/>
              <w:jc w:val="center"/>
              <w:rPr>
                <w:sz w:val="22"/>
              </w:rPr>
            </w:pPr>
          </w:p>
        </w:tc>
        <w:tc>
          <w:tcPr>
            <w:tcW w:w="559" w:type="pct"/>
          </w:tcPr>
          <w:p w14:paraId="408801DA" w14:textId="77777777" w:rsidR="005C3AB7" w:rsidRPr="0089308D" w:rsidRDefault="005C3AB7" w:rsidP="00F619D9">
            <w:pPr>
              <w:spacing w:before="100" w:after="100"/>
              <w:jc w:val="center"/>
              <w:rPr>
                <w:sz w:val="22"/>
              </w:rPr>
            </w:pPr>
          </w:p>
        </w:tc>
        <w:tc>
          <w:tcPr>
            <w:tcW w:w="140" w:type="pct"/>
          </w:tcPr>
          <w:p w14:paraId="3CBBD7FF" w14:textId="77777777" w:rsidR="005C3AB7" w:rsidRPr="0089308D" w:rsidRDefault="005C3AB7" w:rsidP="00F619D9">
            <w:pPr>
              <w:spacing w:before="100" w:after="100"/>
              <w:jc w:val="center"/>
              <w:rPr>
                <w:sz w:val="22"/>
              </w:rPr>
            </w:pPr>
          </w:p>
        </w:tc>
        <w:tc>
          <w:tcPr>
            <w:tcW w:w="1019" w:type="pct"/>
          </w:tcPr>
          <w:p w14:paraId="0D5A1646" w14:textId="77777777" w:rsidR="005C3AB7" w:rsidRPr="0089308D" w:rsidRDefault="005C3AB7" w:rsidP="00F619D9">
            <w:pPr>
              <w:spacing w:before="100" w:after="100"/>
              <w:jc w:val="center"/>
              <w:rPr>
                <w:sz w:val="22"/>
              </w:rPr>
            </w:pPr>
          </w:p>
        </w:tc>
        <w:tc>
          <w:tcPr>
            <w:tcW w:w="594" w:type="pct"/>
          </w:tcPr>
          <w:p w14:paraId="54153D97" w14:textId="77777777" w:rsidR="005C3AB7" w:rsidRPr="0089308D" w:rsidRDefault="005C3AB7" w:rsidP="00F619D9">
            <w:pPr>
              <w:spacing w:before="100" w:after="100"/>
              <w:jc w:val="center"/>
              <w:rPr>
                <w:sz w:val="22"/>
              </w:rPr>
            </w:pPr>
          </w:p>
        </w:tc>
        <w:tc>
          <w:tcPr>
            <w:tcW w:w="140" w:type="pct"/>
          </w:tcPr>
          <w:p w14:paraId="4DE8B29B" w14:textId="77777777" w:rsidR="005C3AB7" w:rsidRPr="0089308D" w:rsidRDefault="005C3AB7" w:rsidP="00F619D9">
            <w:pPr>
              <w:spacing w:before="100" w:after="100"/>
              <w:jc w:val="center"/>
              <w:rPr>
                <w:sz w:val="22"/>
              </w:rPr>
            </w:pPr>
          </w:p>
        </w:tc>
        <w:tc>
          <w:tcPr>
            <w:tcW w:w="873" w:type="pct"/>
          </w:tcPr>
          <w:p w14:paraId="7318BB99" w14:textId="77777777" w:rsidR="005C3AB7" w:rsidRPr="0089308D" w:rsidRDefault="005C3AB7" w:rsidP="00F619D9">
            <w:pPr>
              <w:spacing w:before="100" w:after="100"/>
              <w:jc w:val="center"/>
              <w:rPr>
                <w:sz w:val="22"/>
              </w:rPr>
            </w:pPr>
          </w:p>
        </w:tc>
        <w:tc>
          <w:tcPr>
            <w:tcW w:w="559" w:type="pct"/>
          </w:tcPr>
          <w:p w14:paraId="16E1CDE0" w14:textId="77777777" w:rsidR="005C3AB7" w:rsidRPr="0089308D" w:rsidRDefault="005C3AB7" w:rsidP="00F619D9">
            <w:pPr>
              <w:spacing w:before="100" w:after="100"/>
              <w:jc w:val="center"/>
              <w:rPr>
                <w:sz w:val="22"/>
              </w:rPr>
            </w:pPr>
          </w:p>
        </w:tc>
      </w:tr>
      <w:tr w:rsidR="005C3AB7" w:rsidRPr="0089308D" w14:paraId="6C5C3435" w14:textId="77777777" w:rsidTr="00F619D9">
        <w:trPr>
          <w:cantSplit/>
          <w:trHeight w:val="454"/>
        </w:trPr>
        <w:tc>
          <w:tcPr>
            <w:tcW w:w="1117" w:type="pct"/>
          </w:tcPr>
          <w:p w14:paraId="7B65FB72" w14:textId="77777777" w:rsidR="005C3AB7" w:rsidRPr="0089308D" w:rsidRDefault="005C3AB7" w:rsidP="00F619D9">
            <w:pPr>
              <w:spacing w:before="100" w:after="100"/>
              <w:jc w:val="center"/>
              <w:rPr>
                <w:sz w:val="22"/>
              </w:rPr>
            </w:pPr>
          </w:p>
        </w:tc>
        <w:tc>
          <w:tcPr>
            <w:tcW w:w="559" w:type="pct"/>
          </w:tcPr>
          <w:p w14:paraId="126C3B2E" w14:textId="77777777" w:rsidR="005C3AB7" w:rsidRPr="0089308D" w:rsidRDefault="005C3AB7" w:rsidP="00F619D9">
            <w:pPr>
              <w:spacing w:before="100" w:after="100"/>
              <w:jc w:val="center"/>
              <w:rPr>
                <w:sz w:val="22"/>
              </w:rPr>
            </w:pPr>
          </w:p>
        </w:tc>
        <w:tc>
          <w:tcPr>
            <w:tcW w:w="140" w:type="pct"/>
          </w:tcPr>
          <w:p w14:paraId="5D270370" w14:textId="77777777" w:rsidR="005C3AB7" w:rsidRPr="0089308D" w:rsidRDefault="005C3AB7" w:rsidP="00F619D9">
            <w:pPr>
              <w:spacing w:before="100" w:after="100"/>
              <w:jc w:val="center"/>
              <w:rPr>
                <w:sz w:val="22"/>
              </w:rPr>
            </w:pPr>
          </w:p>
        </w:tc>
        <w:tc>
          <w:tcPr>
            <w:tcW w:w="1019" w:type="pct"/>
          </w:tcPr>
          <w:p w14:paraId="3CBBD493" w14:textId="77777777" w:rsidR="005C3AB7" w:rsidRPr="0089308D" w:rsidRDefault="005C3AB7" w:rsidP="00F619D9">
            <w:pPr>
              <w:spacing w:before="100" w:after="100"/>
              <w:jc w:val="center"/>
              <w:rPr>
                <w:sz w:val="22"/>
              </w:rPr>
            </w:pPr>
          </w:p>
        </w:tc>
        <w:tc>
          <w:tcPr>
            <w:tcW w:w="594" w:type="pct"/>
          </w:tcPr>
          <w:p w14:paraId="0CD6F308" w14:textId="77777777" w:rsidR="005C3AB7" w:rsidRPr="0089308D" w:rsidRDefault="005C3AB7" w:rsidP="00F619D9">
            <w:pPr>
              <w:spacing w:before="100" w:after="100"/>
              <w:jc w:val="center"/>
              <w:rPr>
                <w:sz w:val="22"/>
              </w:rPr>
            </w:pPr>
          </w:p>
        </w:tc>
        <w:tc>
          <w:tcPr>
            <w:tcW w:w="140" w:type="pct"/>
          </w:tcPr>
          <w:p w14:paraId="2D363567" w14:textId="77777777" w:rsidR="005C3AB7" w:rsidRPr="0089308D" w:rsidRDefault="005C3AB7" w:rsidP="00F619D9">
            <w:pPr>
              <w:spacing w:before="100" w:after="100"/>
              <w:jc w:val="center"/>
              <w:rPr>
                <w:sz w:val="22"/>
              </w:rPr>
            </w:pPr>
          </w:p>
        </w:tc>
        <w:tc>
          <w:tcPr>
            <w:tcW w:w="873" w:type="pct"/>
          </w:tcPr>
          <w:p w14:paraId="13AB6C70" w14:textId="77777777" w:rsidR="005C3AB7" w:rsidRPr="0089308D" w:rsidRDefault="005C3AB7" w:rsidP="00F619D9">
            <w:pPr>
              <w:spacing w:before="100" w:after="100"/>
              <w:jc w:val="center"/>
              <w:rPr>
                <w:sz w:val="22"/>
              </w:rPr>
            </w:pPr>
          </w:p>
        </w:tc>
        <w:tc>
          <w:tcPr>
            <w:tcW w:w="559" w:type="pct"/>
          </w:tcPr>
          <w:p w14:paraId="326BCB1F" w14:textId="77777777" w:rsidR="005C3AB7" w:rsidRPr="0089308D" w:rsidRDefault="005C3AB7" w:rsidP="00F619D9">
            <w:pPr>
              <w:spacing w:before="100" w:after="100"/>
              <w:jc w:val="center"/>
              <w:rPr>
                <w:sz w:val="22"/>
              </w:rPr>
            </w:pPr>
          </w:p>
        </w:tc>
      </w:tr>
      <w:tr w:rsidR="005C3AB7" w:rsidRPr="0089308D" w14:paraId="6750A89D" w14:textId="77777777" w:rsidTr="00F619D9">
        <w:trPr>
          <w:cantSplit/>
          <w:trHeight w:val="454"/>
        </w:trPr>
        <w:tc>
          <w:tcPr>
            <w:tcW w:w="1117" w:type="pct"/>
          </w:tcPr>
          <w:p w14:paraId="284BCE31" w14:textId="77777777" w:rsidR="005C3AB7" w:rsidRPr="0089308D" w:rsidRDefault="005C3AB7" w:rsidP="00F619D9">
            <w:pPr>
              <w:spacing w:before="100" w:after="100"/>
              <w:jc w:val="center"/>
              <w:rPr>
                <w:sz w:val="22"/>
              </w:rPr>
            </w:pPr>
          </w:p>
        </w:tc>
        <w:tc>
          <w:tcPr>
            <w:tcW w:w="559" w:type="pct"/>
          </w:tcPr>
          <w:p w14:paraId="7F31E7B8" w14:textId="77777777" w:rsidR="005C3AB7" w:rsidRPr="0089308D" w:rsidRDefault="005C3AB7" w:rsidP="00F619D9">
            <w:pPr>
              <w:spacing w:before="100" w:after="100"/>
              <w:jc w:val="center"/>
              <w:rPr>
                <w:sz w:val="22"/>
              </w:rPr>
            </w:pPr>
          </w:p>
        </w:tc>
        <w:tc>
          <w:tcPr>
            <w:tcW w:w="140" w:type="pct"/>
          </w:tcPr>
          <w:p w14:paraId="38936758" w14:textId="77777777" w:rsidR="005C3AB7" w:rsidRPr="0089308D" w:rsidRDefault="005C3AB7" w:rsidP="00F619D9">
            <w:pPr>
              <w:spacing w:before="100" w:after="100"/>
              <w:jc w:val="center"/>
              <w:rPr>
                <w:sz w:val="22"/>
              </w:rPr>
            </w:pPr>
          </w:p>
        </w:tc>
        <w:tc>
          <w:tcPr>
            <w:tcW w:w="1019" w:type="pct"/>
          </w:tcPr>
          <w:p w14:paraId="09F06B38" w14:textId="77777777" w:rsidR="005C3AB7" w:rsidRPr="0089308D" w:rsidRDefault="005C3AB7" w:rsidP="00F619D9">
            <w:pPr>
              <w:spacing w:before="100" w:after="100"/>
              <w:jc w:val="center"/>
              <w:rPr>
                <w:sz w:val="22"/>
              </w:rPr>
            </w:pPr>
          </w:p>
        </w:tc>
        <w:tc>
          <w:tcPr>
            <w:tcW w:w="594" w:type="pct"/>
          </w:tcPr>
          <w:p w14:paraId="674E0B6C" w14:textId="77777777" w:rsidR="005C3AB7" w:rsidRPr="0089308D" w:rsidRDefault="005C3AB7" w:rsidP="00F619D9">
            <w:pPr>
              <w:spacing w:before="100" w:after="100"/>
              <w:jc w:val="center"/>
              <w:rPr>
                <w:sz w:val="22"/>
              </w:rPr>
            </w:pPr>
          </w:p>
        </w:tc>
        <w:tc>
          <w:tcPr>
            <w:tcW w:w="140" w:type="pct"/>
          </w:tcPr>
          <w:p w14:paraId="38192466" w14:textId="77777777" w:rsidR="005C3AB7" w:rsidRPr="0089308D" w:rsidRDefault="005C3AB7" w:rsidP="00F619D9">
            <w:pPr>
              <w:spacing w:before="100" w:after="100"/>
              <w:jc w:val="center"/>
              <w:rPr>
                <w:sz w:val="22"/>
              </w:rPr>
            </w:pPr>
          </w:p>
        </w:tc>
        <w:tc>
          <w:tcPr>
            <w:tcW w:w="873" w:type="pct"/>
          </w:tcPr>
          <w:p w14:paraId="379621B1" w14:textId="77777777" w:rsidR="005C3AB7" w:rsidRPr="0089308D" w:rsidRDefault="005C3AB7" w:rsidP="00F619D9">
            <w:pPr>
              <w:spacing w:before="100" w:after="100"/>
              <w:jc w:val="center"/>
              <w:rPr>
                <w:sz w:val="22"/>
              </w:rPr>
            </w:pPr>
          </w:p>
        </w:tc>
        <w:tc>
          <w:tcPr>
            <w:tcW w:w="559" w:type="pct"/>
          </w:tcPr>
          <w:p w14:paraId="15974577" w14:textId="77777777" w:rsidR="005C3AB7" w:rsidRPr="0089308D" w:rsidRDefault="005C3AB7" w:rsidP="00F619D9">
            <w:pPr>
              <w:spacing w:before="100" w:after="100"/>
              <w:jc w:val="center"/>
              <w:rPr>
                <w:sz w:val="22"/>
              </w:rPr>
            </w:pPr>
          </w:p>
        </w:tc>
      </w:tr>
      <w:tr w:rsidR="005C3AB7" w:rsidRPr="0089308D" w14:paraId="0B1FCCAA" w14:textId="77777777" w:rsidTr="00F619D9">
        <w:trPr>
          <w:cantSplit/>
          <w:trHeight w:val="454"/>
        </w:trPr>
        <w:tc>
          <w:tcPr>
            <w:tcW w:w="1117" w:type="pct"/>
          </w:tcPr>
          <w:p w14:paraId="1C618CB1" w14:textId="77777777" w:rsidR="005C3AB7" w:rsidRPr="0089308D" w:rsidRDefault="005C3AB7" w:rsidP="00F619D9">
            <w:pPr>
              <w:spacing w:before="100" w:after="100"/>
              <w:jc w:val="center"/>
              <w:rPr>
                <w:sz w:val="22"/>
              </w:rPr>
            </w:pPr>
          </w:p>
        </w:tc>
        <w:tc>
          <w:tcPr>
            <w:tcW w:w="559" w:type="pct"/>
          </w:tcPr>
          <w:p w14:paraId="655F2D3A" w14:textId="77777777" w:rsidR="005C3AB7" w:rsidRPr="0089308D" w:rsidRDefault="005C3AB7" w:rsidP="00F619D9">
            <w:pPr>
              <w:spacing w:before="100" w:after="100"/>
              <w:jc w:val="center"/>
              <w:rPr>
                <w:sz w:val="22"/>
              </w:rPr>
            </w:pPr>
          </w:p>
        </w:tc>
        <w:tc>
          <w:tcPr>
            <w:tcW w:w="140" w:type="pct"/>
          </w:tcPr>
          <w:p w14:paraId="0F56FC7D" w14:textId="77777777" w:rsidR="005C3AB7" w:rsidRPr="0089308D" w:rsidRDefault="005C3AB7" w:rsidP="00F619D9">
            <w:pPr>
              <w:spacing w:before="100" w:after="100"/>
              <w:jc w:val="center"/>
              <w:rPr>
                <w:sz w:val="22"/>
              </w:rPr>
            </w:pPr>
          </w:p>
        </w:tc>
        <w:tc>
          <w:tcPr>
            <w:tcW w:w="1019" w:type="pct"/>
          </w:tcPr>
          <w:p w14:paraId="172108E6" w14:textId="77777777" w:rsidR="005C3AB7" w:rsidRPr="0089308D" w:rsidRDefault="005C3AB7" w:rsidP="00F619D9">
            <w:pPr>
              <w:spacing w:before="100" w:after="100"/>
              <w:jc w:val="center"/>
              <w:rPr>
                <w:sz w:val="22"/>
              </w:rPr>
            </w:pPr>
          </w:p>
        </w:tc>
        <w:tc>
          <w:tcPr>
            <w:tcW w:w="594" w:type="pct"/>
          </w:tcPr>
          <w:p w14:paraId="695F2FF3" w14:textId="77777777" w:rsidR="005C3AB7" w:rsidRPr="0089308D" w:rsidRDefault="005C3AB7" w:rsidP="00F619D9">
            <w:pPr>
              <w:spacing w:before="100" w:after="100"/>
              <w:jc w:val="center"/>
              <w:rPr>
                <w:sz w:val="22"/>
              </w:rPr>
            </w:pPr>
          </w:p>
        </w:tc>
        <w:tc>
          <w:tcPr>
            <w:tcW w:w="140" w:type="pct"/>
          </w:tcPr>
          <w:p w14:paraId="03BF79AA" w14:textId="77777777" w:rsidR="005C3AB7" w:rsidRPr="0089308D" w:rsidRDefault="005C3AB7" w:rsidP="00F619D9">
            <w:pPr>
              <w:spacing w:before="100" w:after="100"/>
              <w:jc w:val="center"/>
              <w:rPr>
                <w:sz w:val="22"/>
              </w:rPr>
            </w:pPr>
          </w:p>
        </w:tc>
        <w:tc>
          <w:tcPr>
            <w:tcW w:w="873" w:type="pct"/>
          </w:tcPr>
          <w:p w14:paraId="63AB0FF3" w14:textId="77777777" w:rsidR="005C3AB7" w:rsidRPr="0089308D" w:rsidRDefault="005C3AB7" w:rsidP="00F619D9">
            <w:pPr>
              <w:spacing w:before="100" w:after="100"/>
              <w:jc w:val="center"/>
              <w:rPr>
                <w:sz w:val="22"/>
              </w:rPr>
            </w:pPr>
          </w:p>
        </w:tc>
        <w:tc>
          <w:tcPr>
            <w:tcW w:w="559" w:type="pct"/>
          </w:tcPr>
          <w:p w14:paraId="348FC906" w14:textId="77777777" w:rsidR="005C3AB7" w:rsidRPr="0089308D" w:rsidRDefault="005C3AB7" w:rsidP="00F619D9">
            <w:pPr>
              <w:spacing w:before="100" w:after="100"/>
              <w:jc w:val="center"/>
              <w:rPr>
                <w:sz w:val="22"/>
              </w:rPr>
            </w:pPr>
          </w:p>
        </w:tc>
      </w:tr>
      <w:tr w:rsidR="005C3AB7" w:rsidRPr="0089308D" w14:paraId="1B26F89D" w14:textId="77777777" w:rsidTr="00F619D9">
        <w:trPr>
          <w:cantSplit/>
          <w:trHeight w:val="454"/>
        </w:trPr>
        <w:tc>
          <w:tcPr>
            <w:tcW w:w="1117" w:type="pct"/>
          </w:tcPr>
          <w:p w14:paraId="5DFB554C" w14:textId="77777777" w:rsidR="005C3AB7" w:rsidRPr="0089308D" w:rsidRDefault="005C3AB7" w:rsidP="00F619D9">
            <w:pPr>
              <w:spacing w:before="100" w:after="100"/>
              <w:jc w:val="center"/>
              <w:rPr>
                <w:sz w:val="22"/>
              </w:rPr>
            </w:pPr>
          </w:p>
        </w:tc>
        <w:tc>
          <w:tcPr>
            <w:tcW w:w="559" w:type="pct"/>
          </w:tcPr>
          <w:p w14:paraId="0E041FA7" w14:textId="77777777" w:rsidR="005C3AB7" w:rsidRPr="0089308D" w:rsidRDefault="005C3AB7" w:rsidP="00F619D9">
            <w:pPr>
              <w:spacing w:before="100" w:after="100"/>
              <w:jc w:val="center"/>
              <w:rPr>
                <w:sz w:val="22"/>
              </w:rPr>
            </w:pPr>
          </w:p>
        </w:tc>
        <w:tc>
          <w:tcPr>
            <w:tcW w:w="140" w:type="pct"/>
          </w:tcPr>
          <w:p w14:paraId="4F3EF161" w14:textId="77777777" w:rsidR="005C3AB7" w:rsidRPr="0089308D" w:rsidRDefault="005C3AB7" w:rsidP="00F619D9">
            <w:pPr>
              <w:spacing w:before="100" w:after="100"/>
              <w:jc w:val="center"/>
              <w:rPr>
                <w:sz w:val="22"/>
              </w:rPr>
            </w:pPr>
          </w:p>
        </w:tc>
        <w:tc>
          <w:tcPr>
            <w:tcW w:w="1019" w:type="pct"/>
          </w:tcPr>
          <w:p w14:paraId="3CBEFA6B" w14:textId="77777777" w:rsidR="005C3AB7" w:rsidRPr="0089308D" w:rsidRDefault="005C3AB7" w:rsidP="00F619D9">
            <w:pPr>
              <w:spacing w:before="100" w:after="100"/>
              <w:jc w:val="center"/>
              <w:rPr>
                <w:sz w:val="22"/>
              </w:rPr>
            </w:pPr>
          </w:p>
        </w:tc>
        <w:tc>
          <w:tcPr>
            <w:tcW w:w="594" w:type="pct"/>
          </w:tcPr>
          <w:p w14:paraId="0599AF18" w14:textId="77777777" w:rsidR="005C3AB7" w:rsidRPr="0089308D" w:rsidRDefault="005C3AB7" w:rsidP="00F619D9">
            <w:pPr>
              <w:spacing w:before="100" w:after="100"/>
              <w:jc w:val="center"/>
              <w:rPr>
                <w:sz w:val="22"/>
              </w:rPr>
            </w:pPr>
          </w:p>
        </w:tc>
        <w:tc>
          <w:tcPr>
            <w:tcW w:w="140" w:type="pct"/>
          </w:tcPr>
          <w:p w14:paraId="73DEE57C" w14:textId="77777777" w:rsidR="005C3AB7" w:rsidRPr="0089308D" w:rsidRDefault="005C3AB7" w:rsidP="00F619D9">
            <w:pPr>
              <w:spacing w:before="100" w:after="100"/>
              <w:jc w:val="center"/>
              <w:rPr>
                <w:sz w:val="22"/>
              </w:rPr>
            </w:pPr>
          </w:p>
        </w:tc>
        <w:tc>
          <w:tcPr>
            <w:tcW w:w="873" w:type="pct"/>
          </w:tcPr>
          <w:p w14:paraId="4916C7F9" w14:textId="77777777" w:rsidR="005C3AB7" w:rsidRPr="0089308D" w:rsidRDefault="005C3AB7" w:rsidP="00F619D9">
            <w:pPr>
              <w:spacing w:before="100" w:after="100"/>
              <w:jc w:val="center"/>
              <w:rPr>
                <w:sz w:val="22"/>
              </w:rPr>
            </w:pPr>
          </w:p>
        </w:tc>
        <w:tc>
          <w:tcPr>
            <w:tcW w:w="559" w:type="pct"/>
          </w:tcPr>
          <w:p w14:paraId="0A0273F3" w14:textId="77777777" w:rsidR="005C3AB7" w:rsidRPr="0089308D" w:rsidRDefault="005C3AB7" w:rsidP="00F619D9">
            <w:pPr>
              <w:spacing w:before="100" w:after="100"/>
              <w:jc w:val="center"/>
              <w:rPr>
                <w:sz w:val="22"/>
              </w:rPr>
            </w:pPr>
          </w:p>
        </w:tc>
      </w:tr>
      <w:tr w:rsidR="005C3AB7" w:rsidRPr="0089308D" w14:paraId="3B2CF5B2" w14:textId="77777777" w:rsidTr="00F619D9">
        <w:trPr>
          <w:cantSplit/>
          <w:trHeight w:val="454"/>
        </w:trPr>
        <w:tc>
          <w:tcPr>
            <w:tcW w:w="1117" w:type="pct"/>
          </w:tcPr>
          <w:p w14:paraId="411C4F84" w14:textId="77777777" w:rsidR="005C3AB7" w:rsidRPr="0089308D" w:rsidRDefault="005C3AB7" w:rsidP="00F619D9">
            <w:pPr>
              <w:spacing w:before="100" w:after="100"/>
              <w:jc w:val="center"/>
              <w:rPr>
                <w:sz w:val="22"/>
              </w:rPr>
            </w:pPr>
          </w:p>
        </w:tc>
        <w:tc>
          <w:tcPr>
            <w:tcW w:w="559" w:type="pct"/>
          </w:tcPr>
          <w:p w14:paraId="7623426F" w14:textId="77777777" w:rsidR="005C3AB7" w:rsidRPr="0089308D" w:rsidRDefault="005C3AB7" w:rsidP="00F619D9">
            <w:pPr>
              <w:spacing w:before="100" w:after="100"/>
              <w:jc w:val="center"/>
              <w:rPr>
                <w:sz w:val="22"/>
              </w:rPr>
            </w:pPr>
          </w:p>
        </w:tc>
        <w:tc>
          <w:tcPr>
            <w:tcW w:w="140" w:type="pct"/>
          </w:tcPr>
          <w:p w14:paraId="41B8811A" w14:textId="77777777" w:rsidR="005C3AB7" w:rsidRPr="0089308D" w:rsidRDefault="005C3AB7" w:rsidP="00F619D9">
            <w:pPr>
              <w:spacing w:before="100" w:after="100"/>
              <w:jc w:val="center"/>
              <w:rPr>
                <w:sz w:val="22"/>
              </w:rPr>
            </w:pPr>
          </w:p>
        </w:tc>
        <w:tc>
          <w:tcPr>
            <w:tcW w:w="1019" w:type="pct"/>
          </w:tcPr>
          <w:p w14:paraId="5E3DA81F" w14:textId="77777777" w:rsidR="005C3AB7" w:rsidRPr="0089308D" w:rsidRDefault="005C3AB7" w:rsidP="00F619D9">
            <w:pPr>
              <w:spacing w:before="100" w:after="100"/>
              <w:jc w:val="center"/>
              <w:rPr>
                <w:sz w:val="22"/>
              </w:rPr>
            </w:pPr>
          </w:p>
        </w:tc>
        <w:tc>
          <w:tcPr>
            <w:tcW w:w="594" w:type="pct"/>
          </w:tcPr>
          <w:p w14:paraId="7E6799C1" w14:textId="77777777" w:rsidR="005C3AB7" w:rsidRPr="0089308D" w:rsidRDefault="005C3AB7" w:rsidP="00F619D9">
            <w:pPr>
              <w:spacing w:before="100" w:after="100"/>
              <w:jc w:val="center"/>
              <w:rPr>
                <w:sz w:val="22"/>
              </w:rPr>
            </w:pPr>
          </w:p>
        </w:tc>
        <w:tc>
          <w:tcPr>
            <w:tcW w:w="140" w:type="pct"/>
          </w:tcPr>
          <w:p w14:paraId="678281EA" w14:textId="77777777" w:rsidR="005C3AB7" w:rsidRPr="0089308D" w:rsidRDefault="005C3AB7" w:rsidP="00F619D9">
            <w:pPr>
              <w:spacing w:before="100" w:after="100"/>
              <w:jc w:val="center"/>
              <w:rPr>
                <w:sz w:val="22"/>
              </w:rPr>
            </w:pPr>
          </w:p>
        </w:tc>
        <w:tc>
          <w:tcPr>
            <w:tcW w:w="873" w:type="pct"/>
          </w:tcPr>
          <w:p w14:paraId="14BED124" w14:textId="77777777" w:rsidR="005C3AB7" w:rsidRPr="0089308D" w:rsidRDefault="005C3AB7" w:rsidP="00F619D9">
            <w:pPr>
              <w:spacing w:before="100" w:after="100"/>
              <w:jc w:val="center"/>
              <w:rPr>
                <w:sz w:val="22"/>
              </w:rPr>
            </w:pPr>
          </w:p>
        </w:tc>
        <w:tc>
          <w:tcPr>
            <w:tcW w:w="559" w:type="pct"/>
          </w:tcPr>
          <w:p w14:paraId="776A1177" w14:textId="77777777" w:rsidR="005C3AB7" w:rsidRPr="0089308D" w:rsidRDefault="005C3AB7" w:rsidP="00F619D9">
            <w:pPr>
              <w:spacing w:before="100" w:after="100"/>
              <w:jc w:val="center"/>
              <w:rPr>
                <w:sz w:val="22"/>
              </w:rPr>
            </w:pPr>
          </w:p>
        </w:tc>
      </w:tr>
      <w:tr w:rsidR="005C3AB7" w:rsidRPr="0089308D" w14:paraId="39F689DB" w14:textId="77777777" w:rsidTr="00F619D9">
        <w:trPr>
          <w:cantSplit/>
          <w:trHeight w:val="454"/>
        </w:trPr>
        <w:tc>
          <w:tcPr>
            <w:tcW w:w="1117" w:type="pct"/>
          </w:tcPr>
          <w:p w14:paraId="46DA840E" w14:textId="77777777" w:rsidR="005C3AB7" w:rsidRPr="0089308D" w:rsidRDefault="005C3AB7" w:rsidP="00F619D9">
            <w:pPr>
              <w:spacing w:before="100" w:after="100"/>
              <w:jc w:val="center"/>
              <w:rPr>
                <w:sz w:val="22"/>
              </w:rPr>
            </w:pPr>
          </w:p>
        </w:tc>
        <w:tc>
          <w:tcPr>
            <w:tcW w:w="559" w:type="pct"/>
          </w:tcPr>
          <w:p w14:paraId="4808F77C" w14:textId="77777777" w:rsidR="005C3AB7" w:rsidRPr="0089308D" w:rsidRDefault="005C3AB7" w:rsidP="00F619D9">
            <w:pPr>
              <w:spacing w:before="100" w:after="100"/>
              <w:jc w:val="center"/>
              <w:rPr>
                <w:sz w:val="22"/>
              </w:rPr>
            </w:pPr>
          </w:p>
        </w:tc>
        <w:tc>
          <w:tcPr>
            <w:tcW w:w="140" w:type="pct"/>
          </w:tcPr>
          <w:p w14:paraId="1B0B2731" w14:textId="77777777" w:rsidR="005C3AB7" w:rsidRPr="0089308D" w:rsidRDefault="005C3AB7" w:rsidP="00F619D9">
            <w:pPr>
              <w:spacing w:before="100" w:after="100"/>
              <w:jc w:val="center"/>
              <w:rPr>
                <w:sz w:val="22"/>
              </w:rPr>
            </w:pPr>
          </w:p>
        </w:tc>
        <w:tc>
          <w:tcPr>
            <w:tcW w:w="1019" w:type="pct"/>
          </w:tcPr>
          <w:p w14:paraId="15EB3FCC" w14:textId="77777777" w:rsidR="005C3AB7" w:rsidRPr="0089308D" w:rsidRDefault="005C3AB7" w:rsidP="00F619D9">
            <w:pPr>
              <w:spacing w:before="100" w:after="100"/>
              <w:jc w:val="center"/>
              <w:rPr>
                <w:sz w:val="22"/>
              </w:rPr>
            </w:pPr>
          </w:p>
        </w:tc>
        <w:tc>
          <w:tcPr>
            <w:tcW w:w="594" w:type="pct"/>
          </w:tcPr>
          <w:p w14:paraId="7CFB2309" w14:textId="77777777" w:rsidR="005C3AB7" w:rsidRPr="0089308D" w:rsidRDefault="005C3AB7" w:rsidP="00F619D9">
            <w:pPr>
              <w:spacing w:before="100" w:after="100"/>
              <w:jc w:val="center"/>
              <w:rPr>
                <w:sz w:val="22"/>
              </w:rPr>
            </w:pPr>
          </w:p>
        </w:tc>
        <w:tc>
          <w:tcPr>
            <w:tcW w:w="140" w:type="pct"/>
          </w:tcPr>
          <w:p w14:paraId="497C1DBC" w14:textId="77777777" w:rsidR="005C3AB7" w:rsidRPr="0089308D" w:rsidRDefault="005C3AB7" w:rsidP="00F619D9">
            <w:pPr>
              <w:spacing w:before="100" w:after="100"/>
              <w:jc w:val="center"/>
              <w:rPr>
                <w:sz w:val="22"/>
              </w:rPr>
            </w:pPr>
          </w:p>
        </w:tc>
        <w:tc>
          <w:tcPr>
            <w:tcW w:w="873" w:type="pct"/>
          </w:tcPr>
          <w:p w14:paraId="398D8CBD" w14:textId="77777777" w:rsidR="005C3AB7" w:rsidRPr="0089308D" w:rsidRDefault="005C3AB7" w:rsidP="00F619D9">
            <w:pPr>
              <w:spacing w:before="100" w:after="100"/>
              <w:jc w:val="center"/>
              <w:rPr>
                <w:sz w:val="22"/>
              </w:rPr>
            </w:pPr>
          </w:p>
        </w:tc>
        <w:tc>
          <w:tcPr>
            <w:tcW w:w="559" w:type="pct"/>
          </w:tcPr>
          <w:p w14:paraId="065D0787" w14:textId="77777777" w:rsidR="005C3AB7" w:rsidRPr="0089308D" w:rsidRDefault="005C3AB7" w:rsidP="00F619D9">
            <w:pPr>
              <w:spacing w:before="100" w:after="100"/>
              <w:jc w:val="center"/>
              <w:rPr>
                <w:sz w:val="22"/>
              </w:rPr>
            </w:pPr>
          </w:p>
        </w:tc>
      </w:tr>
      <w:tr w:rsidR="005C3AB7" w:rsidRPr="0089308D" w14:paraId="5641C241" w14:textId="77777777" w:rsidTr="00F619D9">
        <w:trPr>
          <w:cantSplit/>
          <w:trHeight w:val="454"/>
        </w:trPr>
        <w:tc>
          <w:tcPr>
            <w:tcW w:w="1117" w:type="pct"/>
          </w:tcPr>
          <w:p w14:paraId="421358CC" w14:textId="77777777" w:rsidR="005C3AB7" w:rsidRPr="0089308D" w:rsidRDefault="005C3AB7" w:rsidP="00F619D9">
            <w:pPr>
              <w:spacing w:before="100" w:after="100"/>
              <w:jc w:val="center"/>
              <w:rPr>
                <w:sz w:val="22"/>
              </w:rPr>
            </w:pPr>
          </w:p>
        </w:tc>
        <w:tc>
          <w:tcPr>
            <w:tcW w:w="559" w:type="pct"/>
          </w:tcPr>
          <w:p w14:paraId="7B425376" w14:textId="77777777" w:rsidR="005C3AB7" w:rsidRPr="0089308D" w:rsidRDefault="005C3AB7" w:rsidP="00F619D9">
            <w:pPr>
              <w:spacing w:before="100" w:after="100"/>
              <w:jc w:val="center"/>
              <w:rPr>
                <w:sz w:val="22"/>
              </w:rPr>
            </w:pPr>
          </w:p>
        </w:tc>
        <w:tc>
          <w:tcPr>
            <w:tcW w:w="140" w:type="pct"/>
          </w:tcPr>
          <w:p w14:paraId="3A88CF67" w14:textId="77777777" w:rsidR="005C3AB7" w:rsidRPr="0089308D" w:rsidRDefault="005C3AB7" w:rsidP="00F619D9">
            <w:pPr>
              <w:spacing w:before="100" w:after="100"/>
              <w:jc w:val="center"/>
              <w:rPr>
                <w:sz w:val="22"/>
              </w:rPr>
            </w:pPr>
          </w:p>
        </w:tc>
        <w:tc>
          <w:tcPr>
            <w:tcW w:w="1019" w:type="pct"/>
          </w:tcPr>
          <w:p w14:paraId="2D896DB9" w14:textId="77777777" w:rsidR="005C3AB7" w:rsidRPr="0089308D" w:rsidRDefault="005C3AB7" w:rsidP="00F619D9">
            <w:pPr>
              <w:spacing w:before="100" w:after="100"/>
              <w:jc w:val="center"/>
              <w:rPr>
                <w:sz w:val="22"/>
              </w:rPr>
            </w:pPr>
          </w:p>
        </w:tc>
        <w:tc>
          <w:tcPr>
            <w:tcW w:w="594" w:type="pct"/>
          </w:tcPr>
          <w:p w14:paraId="0C431ABE" w14:textId="77777777" w:rsidR="005C3AB7" w:rsidRPr="0089308D" w:rsidRDefault="005C3AB7" w:rsidP="00F619D9">
            <w:pPr>
              <w:spacing w:before="100" w:after="100"/>
              <w:jc w:val="center"/>
              <w:rPr>
                <w:sz w:val="22"/>
              </w:rPr>
            </w:pPr>
          </w:p>
        </w:tc>
        <w:tc>
          <w:tcPr>
            <w:tcW w:w="140" w:type="pct"/>
          </w:tcPr>
          <w:p w14:paraId="056597E9" w14:textId="77777777" w:rsidR="005C3AB7" w:rsidRPr="0089308D" w:rsidRDefault="005C3AB7" w:rsidP="00F619D9">
            <w:pPr>
              <w:spacing w:before="100" w:after="100"/>
              <w:jc w:val="center"/>
              <w:rPr>
                <w:sz w:val="22"/>
              </w:rPr>
            </w:pPr>
          </w:p>
        </w:tc>
        <w:tc>
          <w:tcPr>
            <w:tcW w:w="873" w:type="pct"/>
          </w:tcPr>
          <w:p w14:paraId="2581718E" w14:textId="77777777" w:rsidR="005C3AB7" w:rsidRPr="0089308D" w:rsidRDefault="005C3AB7" w:rsidP="00F619D9">
            <w:pPr>
              <w:spacing w:before="100" w:after="100"/>
              <w:jc w:val="center"/>
              <w:rPr>
                <w:sz w:val="22"/>
              </w:rPr>
            </w:pPr>
          </w:p>
        </w:tc>
        <w:tc>
          <w:tcPr>
            <w:tcW w:w="559" w:type="pct"/>
          </w:tcPr>
          <w:p w14:paraId="71EE18FE" w14:textId="77777777" w:rsidR="005C3AB7" w:rsidRPr="0089308D" w:rsidRDefault="005C3AB7" w:rsidP="00F619D9">
            <w:pPr>
              <w:spacing w:before="100" w:after="100"/>
              <w:jc w:val="center"/>
              <w:rPr>
                <w:sz w:val="22"/>
              </w:rPr>
            </w:pPr>
          </w:p>
        </w:tc>
      </w:tr>
      <w:tr w:rsidR="005C3AB7" w:rsidRPr="0089308D" w14:paraId="5DC073CA" w14:textId="77777777" w:rsidTr="00F619D9">
        <w:trPr>
          <w:cantSplit/>
          <w:trHeight w:val="454"/>
        </w:trPr>
        <w:tc>
          <w:tcPr>
            <w:tcW w:w="1117" w:type="pct"/>
          </w:tcPr>
          <w:p w14:paraId="33C62CBA" w14:textId="77777777" w:rsidR="005C3AB7" w:rsidRPr="0089308D" w:rsidRDefault="005C3AB7" w:rsidP="00F619D9">
            <w:pPr>
              <w:spacing w:before="100" w:after="100"/>
              <w:jc w:val="center"/>
              <w:rPr>
                <w:sz w:val="22"/>
              </w:rPr>
            </w:pPr>
          </w:p>
        </w:tc>
        <w:tc>
          <w:tcPr>
            <w:tcW w:w="559" w:type="pct"/>
          </w:tcPr>
          <w:p w14:paraId="54AEB1BD" w14:textId="77777777" w:rsidR="005C3AB7" w:rsidRPr="0089308D" w:rsidRDefault="005C3AB7" w:rsidP="00F619D9">
            <w:pPr>
              <w:spacing w:before="100" w:after="100"/>
              <w:jc w:val="center"/>
              <w:rPr>
                <w:sz w:val="22"/>
              </w:rPr>
            </w:pPr>
          </w:p>
        </w:tc>
        <w:tc>
          <w:tcPr>
            <w:tcW w:w="140" w:type="pct"/>
          </w:tcPr>
          <w:p w14:paraId="4CE57527" w14:textId="77777777" w:rsidR="005C3AB7" w:rsidRPr="0089308D" w:rsidRDefault="005C3AB7" w:rsidP="00F619D9">
            <w:pPr>
              <w:spacing w:before="100" w:after="100"/>
              <w:jc w:val="center"/>
              <w:rPr>
                <w:sz w:val="22"/>
              </w:rPr>
            </w:pPr>
          </w:p>
        </w:tc>
        <w:tc>
          <w:tcPr>
            <w:tcW w:w="1019" w:type="pct"/>
          </w:tcPr>
          <w:p w14:paraId="19CC3CAD" w14:textId="77777777" w:rsidR="005C3AB7" w:rsidRPr="0089308D" w:rsidRDefault="005C3AB7" w:rsidP="00F619D9">
            <w:pPr>
              <w:spacing w:before="100" w:after="100"/>
              <w:jc w:val="center"/>
              <w:rPr>
                <w:sz w:val="22"/>
              </w:rPr>
            </w:pPr>
          </w:p>
        </w:tc>
        <w:tc>
          <w:tcPr>
            <w:tcW w:w="594" w:type="pct"/>
          </w:tcPr>
          <w:p w14:paraId="4B4074B7" w14:textId="77777777" w:rsidR="005C3AB7" w:rsidRPr="0089308D" w:rsidRDefault="005C3AB7" w:rsidP="00F619D9">
            <w:pPr>
              <w:spacing w:before="100" w:after="100"/>
              <w:jc w:val="center"/>
              <w:rPr>
                <w:sz w:val="22"/>
              </w:rPr>
            </w:pPr>
          </w:p>
        </w:tc>
        <w:tc>
          <w:tcPr>
            <w:tcW w:w="140" w:type="pct"/>
          </w:tcPr>
          <w:p w14:paraId="02CA6F58" w14:textId="77777777" w:rsidR="005C3AB7" w:rsidRPr="0089308D" w:rsidRDefault="005C3AB7" w:rsidP="00F619D9">
            <w:pPr>
              <w:spacing w:before="100" w:after="100"/>
              <w:jc w:val="center"/>
              <w:rPr>
                <w:sz w:val="22"/>
              </w:rPr>
            </w:pPr>
          </w:p>
        </w:tc>
        <w:tc>
          <w:tcPr>
            <w:tcW w:w="873" w:type="pct"/>
          </w:tcPr>
          <w:p w14:paraId="2B1E34CC" w14:textId="77777777" w:rsidR="005C3AB7" w:rsidRPr="0089308D" w:rsidRDefault="005C3AB7" w:rsidP="00F619D9">
            <w:pPr>
              <w:spacing w:before="100" w:after="100"/>
              <w:jc w:val="center"/>
              <w:rPr>
                <w:sz w:val="22"/>
              </w:rPr>
            </w:pPr>
          </w:p>
        </w:tc>
        <w:tc>
          <w:tcPr>
            <w:tcW w:w="559" w:type="pct"/>
          </w:tcPr>
          <w:p w14:paraId="40DC47EF" w14:textId="77777777" w:rsidR="005C3AB7" w:rsidRPr="0089308D" w:rsidRDefault="005C3AB7" w:rsidP="00F619D9">
            <w:pPr>
              <w:spacing w:before="100" w:after="100"/>
              <w:jc w:val="center"/>
              <w:rPr>
                <w:sz w:val="22"/>
              </w:rPr>
            </w:pPr>
          </w:p>
        </w:tc>
      </w:tr>
      <w:tr w:rsidR="005C3AB7" w:rsidRPr="0089308D" w14:paraId="65981100" w14:textId="77777777" w:rsidTr="00F619D9">
        <w:trPr>
          <w:cantSplit/>
          <w:trHeight w:val="454"/>
        </w:trPr>
        <w:tc>
          <w:tcPr>
            <w:tcW w:w="1117" w:type="pct"/>
          </w:tcPr>
          <w:p w14:paraId="3B26EFAA" w14:textId="77777777" w:rsidR="005C3AB7" w:rsidRPr="0089308D" w:rsidRDefault="005C3AB7" w:rsidP="00F619D9">
            <w:pPr>
              <w:spacing w:before="100" w:after="100"/>
              <w:jc w:val="center"/>
              <w:rPr>
                <w:sz w:val="22"/>
              </w:rPr>
            </w:pPr>
          </w:p>
        </w:tc>
        <w:tc>
          <w:tcPr>
            <w:tcW w:w="559" w:type="pct"/>
          </w:tcPr>
          <w:p w14:paraId="5FC51A15" w14:textId="77777777" w:rsidR="005C3AB7" w:rsidRPr="0089308D" w:rsidRDefault="005C3AB7" w:rsidP="00F619D9">
            <w:pPr>
              <w:spacing w:before="100" w:after="100"/>
              <w:jc w:val="center"/>
              <w:rPr>
                <w:sz w:val="22"/>
              </w:rPr>
            </w:pPr>
          </w:p>
        </w:tc>
        <w:tc>
          <w:tcPr>
            <w:tcW w:w="140" w:type="pct"/>
          </w:tcPr>
          <w:p w14:paraId="278682DA" w14:textId="77777777" w:rsidR="005C3AB7" w:rsidRPr="0089308D" w:rsidRDefault="005C3AB7" w:rsidP="00F619D9">
            <w:pPr>
              <w:spacing w:before="100" w:after="100"/>
              <w:jc w:val="center"/>
              <w:rPr>
                <w:sz w:val="22"/>
              </w:rPr>
            </w:pPr>
          </w:p>
        </w:tc>
        <w:tc>
          <w:tcPr>
            <w:tcW w:w="1019" w:type="pct"/>
          </w:tcPr>
          <w:p w14:paraId="6E56BC42" w14:textId="77777777" w:rsidR="005C3AB7" w:rsidRPr="0089308D" w:rsidRDefault="005C3AB7" w:rsidP="00F619D9">
            <w:pPr>
              <w:spacing w:before="100" w:after="100"/>
              <w:jc w:val="center"/>
              <w:rPr>
                <w:sz w:val="22"/>
              </w:rPr>
            </w:pPr>
          </w:p>
        </w:tc>
        <w:tc>
          <w:tcPr>
            <w:tcW w:w="594" w:type="pct"/>
          </w:tcPr>
          <w:p w14:paraId="108132BB" w14:textId="77777777" w:rsidR="005C3AB7" w:rsidRPr="0089308D" w:rsidRDefault="005C3AB7" w:rsidP="00F619D9">
            <w:pPr>
              <w:spacing w:before="100" w:after="100"/>
              <w:jc w:val="center"/>
              <w:rPr>
                <w:sz w:val="22"/>
              </w:rPr>
            </w:pPr>
          </w:p>
        </w:tc>
        <w:tc>
          <w:tcPr>
            <w:tcW w:w="140" w:type="pct"/>
          </w:tcPr>
          <w:p w14:paraId="4783E20F" w14:textId="77777777" w:rsidR="005C3AB7" w:rsidRPr="0089308D" w:rsidRDefault="005C3AB7" w:rsidP="00F619D9">
            <w:pPr>
              <w:spacing w:before="100" w:after="100"/>
              <w:jc w:val="center"/>
              <w:rPr>
                <w:sz w:val="22"/>
              </w:rPr>
            </w:pPr>
          </w:p>
        </w:tc>
        <w:tc>
          <w:tcPr>
            <w:tcW w:w="873" w:type="pct"/>
          </w:tcPr>
          <w:p w14:paraId="29844725" w14:textId="77777777" w:rsidR="005C3AB7" w:rsidRPr="0089308D" w:rsidRDefault="005C3AB7" w:rsidP="00F619D9">
            <w:pPr>
              <w:spacing w:before="100" w:after="100"/>
              <w:jc w:val="center"/>
              <w:rPr>
                <w:sz w:val="22"/>
              </w:rPr>
            </w:pPr>
          </w:p>
        </w:tc>
        <w:tc>
          <w:tcPr>
            <w:tcW w:w="559" w:type="pct"/>
          </w:tcPr>
          <w:p w14:paraId="52AA2D48" w14:textId="77777777" w:rsidR="005C3AB7" w:rsidRPr="0089308D" w:rsidRDefault="005C3AB7" w:rsidP="00F619D9">
            <w:pPr>
              <w:spacing w:before="100" w:after="100"/>
              <w:jc w:val="center"/>
              <w:rPr>
                <w:sz w:val="22"/>
              </w:rPr>
            </w:pPr>
          </w:p>
        </w:tc>
      </w:tr>
      <w:tr w:rsidR="005C3AB7" w:rsidRPr="0089308D" w14:paraId="52FF881F" w14:textId="77777777" w:rsidTr="00F619D9">
        <w:trPr>
          <w:cantSplit/>
          <w:trHeight w:val="471"/>
        </w:trPr>
        <w:tc>
          <w:tcPr>
            <w:tcW w:w="1117" w:type="pct"/>
          </w:tcPr>
          <w:p w14:paraId="15D111C8" w14:textId="77777777" w:rsidR="005C3AB7" w:rsidRPr="0089308D" w:rsidRDefault="005C3AB7" w:rsidP="00F619D9">
            <w:pPr>
              <w:spacing w:before="100" w:after="100"/>
              <w:jc w:val="center"/>
              <w:rPr>
                <w:sz w:val="22"/>
              </w:rPr>
            </w:pPr>
          </w:p>
        </w:tc>
        <w:tc>
          <w:tcPr>
            <w:tcW w:w="559" w:type="pct"/>
          </w:tcPr>
          <w:p w14:paraId="10A3E4E6" w14:textId="77777777" w:rsidR="005C3AB7" w:rsidRPr="0089308D" w:rsidRDefault="005C3AB7" w:rsidP="00F619D9">
            <w:pPr>
              <w:spacing w:before="100" w:after="100"/>
              <w:jc w:val="center"/>
              <w:rPr>
                <w:sz w:val="22"/>
              </w:rPr>
            </w:pPr>
          </w:p>
        </w:tc>
        <w:tc>
          <w:tcPr>
            <w:tcW w:w="140" w:type="pct"/>
          </w:tcPr>
          <w:p w14:paraId="7A910AB7" w14:textId="77777777" w:rsidR="005C3AB7" w:rsidRPr="0089308D" w:rsidRDefault="005C3AB7" w:rsidP="00F619D9">
            <w:pPr>
              <w:spacing w:before="100" w:after="100"/>
              <w:jc w:val="center"/>
              <w:rPr>
                <w:sz w:val="22"/>
              </w:rPr>
            </w:pPr>
          </w:p>
        </w:tc>
        <w:tc>
          <w:tcPr>
            <w:tcW w:w="1019" w:type="pct"/>
          </w:tcPr>
          <w:p w14:paraId="29551368" w14:textId="77777777" w:rsidR="005C3AB7" w:rsidRPr="0089308D" w:rsidRDefault="005C3AB7" w:rsidP="00F619D9">
            <w:pPr>
              <w:spacing w:before="100" w:after="100"/>
              <w:jc w:val="center"/>
              <w:rPr>
                <w:sz w:val="22"/>
              </w:rPr>
            </w:pPr>
          </w:p>
        </w:tc>
        <w:tc>
          <w:tcPr>
            <w:tcW w:w="594" w:type="pct"/>
          </w:tcPr>
          <w:p w14:paraId="3FD63919" w14:textId="77777777" w:rsidR="005C3AB7" w:rsidRPr="0089308D" w:rsidRDefault="005C3AB7" w:rsidP="00F619D9">
            <w:pPr>
              <w:spacing w:before="100" w:after="100"/>
              <w:jc w:val="center"/>
              <w:rPr>
                <w:sz w:val="22"/>
              </w:rPr>
            </w:pPr>
          </w:p>
        </w:tc>
        <w:tc>
          <w:tcPr>
            <w:tcW w:w="140" w:type="pct"/>
          </w:tcPr>
          <w:p w14:paraId="18595664" w14:textId="77777777" w:rsidR="005C3AB7" w:rsidRPr="0089308D" w:rsidRDefault="005C3AB7" w:rsidP="00F619D9">
            <w:pPr>
              <w:spacing w:before="100" w:after="100"/>
              <w:jc w:val="center"/>
              <w:rPr>
                <w:sz w:val="22"/>
              </w:rPr>
            </w:pPr>
          </w:p>
        </w:tc>
        <w:tc>
          <w:tcPr>
            <w:tcW w:w="873" w:type="pct"/>
          </w:tcPr>
          <w:p w14:paraId="3653F9CB" w14:textId="77777777" w:rsidR="005C3AB7" w:rsidRPr="0089308D" w:rsidRDefault="005C3AB7" w:rsidP="00F619D9">
            <w:pPr>
              <w:spacing w:before="100" w:after="100"/>
              <w:jc w:val="center"/>
              <w:rPr>
                <w:sz w:val="22"/>
              </w:rPr>
            </w:pPr>
          </w:p>
        </w:tc>
        <w:tc>
          <w:tcPr>
            <w:tcW w:w="559" w:type="pct"/>
          </w:tcPr>
          <w:p w14:paraId="4EA2B4D1" w14:textId="77777777" w:rsidR="005C3AB7" w:rsidRPr="0089308D" w:rsidRDefault="005C3AB7" w:rsidP="00F619D9">
            <w:pPr>
              <w:spacing w:before="100" w:after="100"/>
              <w:jc w:val="center"/>
              <w:rPr>
                <w:sz w:val="22"/>
              </w:rPr>
            </w:pPr>
          </w:p>
        </w:tc>
      </w:tr>
    </w:tbl>
    <w:p w14:paraId="3015F111" w14:textId="77777777" w:rsidR="005C3AB7" w:rsidRPr="0089308D" w:rsidRDefault="005C3AB7" w:rsidP="005C3AB7">
      <w:pPr>
        <w:rPr>
          <w:sz w:val="22"/>
        </w:rPr>
      </w:pPr>
    </w:p>
    <w:p w14:paraId="54CDF0EA" w14:textId="77777777" w:rsidR="005C3AB7" w:rsidRPr="0089308D" w:rsidRDefault="005C3AB7" w:rsidP="005C3AB7">
      <w:pPr>
        <w:rPr>
          <w:sz w:val="22"/>
        </w:rPr>
      </w:pPr>
    </w:p>
    <w:p w14:paraId="7BA035BE" w14:textId="77777777" w:rsidR="005C3AB7" w:rsidRPr="0089308D" w:rsidRDefault="005C3AB7" w:rsidP="005C3AB7">
      <w:pPr>
        <w:rPr>
          <w:sz w:val="20"/>
        </w:rPr>
        <w:sectPr w:rsidR="005C3AB7" w:rsidRPr="0089308D" w:rsidSect="005C3AB7">
          <w:headerReference w:type="even" r:id="rId56"/>
          <w:headerReference w:type="default" r:id="rId57"/>
          <w:headerReference w:type="first" r:id="rId58"/>
          <w:footnotePr>
            <w:numRestart w:val="eachSect"/>
          </w:footnotePr>
          <w:pgSz w:w="15840" w:h="12240" w:code="1"/>
          <w:pgMar w:top="1440" w:right="720" w:bottom="720" w:left="1440" w:header="720" w:footer="720" w:gutter="0"/>
          <w:cols w:space="720"/>
          <w:titlePg/>
          <w:docGrid w:linePitch="326"/>
        </w:sectPr>
      </w:pPr>
      <w:r w:rsidRPr="0089308D">
        <w:rPr>
          <w:sz w:val="20"/>
        </w:rPr>
        <w:br w:type="page"/>
      </w:r>
    </w:p>
    <w:p w14:paraId="7036C5C5" w14:textId="7E2CF466" w:rsidR="00324BEF" w:rsidRPr="002C367D" w:rsidRDefault="00BA4F46" w:rsidP="00EE79A1">
      <w:pPr>
        <w:pStyle w:val="S4-header1"/>
        <w:rPr>
          <w:i/>
          <w:iCs/>
          <w:spacing w:val="-2"/>
          <w:sz w:val="20"/>
        </w:rPr>
      </w:pPr>
      <w:r w:rsidRPr="002C367D" w:rsidDel="00BA4F46">
        <w:rPr>
          <w:b w:val="0"/>
          <w:szCs w:val="24"/>
        </w:rPr>
        <w:lastRenderedPageBreak/>
        <w:t xml:space="preserve"> </w:t>
      </w:r>
      <w:bookmarkEnd w:id="657"/>
      <w:r w:rsidR="00C10A6A" w:rsidRPr="002C367D" w:rsidDel="00C10A6A">
        <w:rPr>
          <w:b w:val="0"/>
        </w:rPr>
        <w:t xml:space="preserve"> </w:t>
      </w:r>
    </w:p>
    <w:p w14:paraId="004DFE9C" w14:textId="64C0FBEF" w:rsidR="00580092" w:rsidRPr="002C367D" w:rsidRDefault="00580092" w:rsidP="00141FCB">
      <w:pPr>
        <w:pStyle w:val="S4-header1"/>
        <w:rPr>
          <w:sz w:val="22"/>
        </w:rPr>
      </w:pPr>
      <w:bookmarkStart w:id="687" w:name="_Toc438266926"/>
      <w:bookmarkStart w:id="688" w:name="_Toc438267900"/>
      <w:bookmarkStart w:id="689" w:name="_Toc438366668"/>
    </w:p>
    <w:p w14:paraId="4B2D4F0F" w14:textId="77777777" w:rsidR="00580092" w:rsidRPr="002C367D" w:rsidRDefault="00580092" w:rsidP="00580092">
      <w:pPr>
        <w:sectPr w:rsidR="00580092" w:rsidRPr="002C367D" w:rsidSect="00EE79A1">
          <w:headerReference w:type="default" r:id="rId59"/>
          <w:footnotePr>
            <w:numRestart w:val="eachSect"/>
          </w:footnotePr>
          <w:pgSz w:w="15840" w:h="12240" w:orient="landscape" w:code="1"/>
          <w:pgMar w:top="1440" w:right="1440" w:bottom="1800" w:left="1440" w:header="720" w:footer="720" w:gutter="0"/>
          <w:cols w:space="720"/>
          <w:docGrid w:linePitch="326"/>
        </w:sectPr>
      </w:pPr>
    </w:p>
    <w:p w14:paraId="243EC89F" w14:textId="77777777" w:rsidR="00580092" w:rsidRPr="003202FA" w:rsidRDefault="00580092" w:rsidP="00751C32">
      <w:pPr>
        <w:pStyle w:val="Head02"/>
        <w:rPr>
          <w:rFonts w:ascii="Times New Roman" w:hAnsi="Times New Roman"/>
        </w:rPr>
      </w:pPr>
      <w:bookmarkStart w:id="690" w:name="_Toc41971245"/>
      <w:bookmarkStart w:id="691" w:name="_Toc125954069"/>
      <w:bookmarkStart w:id="692" w:name="_Toc197840924"/>
      <w:bookmarkStart w:id="693" w:name="_Toc167985752"/>
      <w:r w:rsidRPr="002C367D">
        <w:rPr>
          <w:rFonts w:ascii="Times New Roman" w:hAnsi="Times New Roman"/>
        </w:rPr>
        <w:lastRenderedPageBreak/>
        <w:t>Section V</w:t>
      </w:r>
      <w:r w:rsidR="009A148B" w:rsidRPr="002C367D">
        <w:rPr>
          <w:rFonts w:ascii="Times New Roman" w:hAnsi="Times New Roman"/>
        </w:rPr>
        <w:t xml:space="preserve"> - </w:t>
      </w:r>
      <w:r w:rsidRPr="002C367D">
        <w:rPr>
          <w:rFonts w:ascii="Times New Roman" w:hAnsi="Times New Roman"/>
        </w:rPr>
        <w:t>Eligible Countries</w:t>
      </w:r>
      <w:bookmarkEnd w:id="687"/>
      <w:bookmarkEnd w:id="688"/>
      <w:bookmarkEnd w:id="689"/>
      <w:bookmarkEnd w:id="690"/>
      <w:bookmarkEnd w:id="691"/>
      <w:bookmarkEnd w:id="692"/>
      <w:bookmarkEnd w:id="693"/>
    </w:p>
    <w:p w14:paraId="17A33948" w14:textId="77777777" w:rsidR="00580092" w:rsidRPr="002C367D" w:rsidRDefault="00580092" w:rsidP="00580092">
      <w:pPr>
        <w:jc w:val="center"/>
        <w:rPr>
          <w:b/>
        </w:rPr>
      </w:pPr>
    </w:p>
    <w:p w14:paraId="6BD93780" w14:textId="77777777" w:rsidR="00EC4B6A" w:rsidRPr="002C367D" w:rsidRDefault="00EC4B6A" w:rsidP="00EC4B6A">
      <w:pPr>
        <w:suppressAutoHyphens w:val="0"/>
        <w:spacing w:after="0"/>
        <w:jc w:val="center"/>
        <w:rPr>
          <w:b/>
        </w:rPr>
      </w:pPr>
      <w:r w:rsidRPr="002C367D">
        <w:rPr>
          <w:b/>
        </w:rPr>
        <w:t>Eligibility for the Provision of Information System</w:t>
      </w:r>
    </w:p>
    <w:p w14:paraId="07331A1F" w14:textId="77777777" w:rsidR="00EC4B6A" w:rsidRPr="002C367D" w:rsidRDefault="00EC4B6A" w:rsidP="00EC4B6A">
      <w:pPr>
        <w:suppressAutoHyphens w:val="0"/>
        <w:spacing w:after="0"/>
        <w:jc w:val="center"/>
      </w:pPr>
    </w:p>
    <w:p w14:paraId="4E7DCB09" w14:textId="77777777" w:rsidR="00EC4B6A" w:rsidRPr="002C367D" w:rsidRDefault="00EC4B6A" w:rsidP="00EC4B6A">
      <w:pPr>
        <w:suppressAutoHyphens w:val="0"/>
        <w:spacing w:after="0"/>
        <w:jc w:val="center"/>
      </w:pPr>
    </w:p>
    <w:p w14:paraId="4AE305D0" w14:textId="3DD08E74" w:rsidR="00EC4B6A" w:rsidRPr="002C367D" w:rsidRDefault="00886504" w:rsidP="00EC4B6A">
      <w:pPr>
        <w:suppressAutoHyphens w:val="0"/>
        <w:spacing w:after="0"/>
      </w:pPr>
      <w:r w:rsidRPr="002C367D">
        <w:t xml:space="preserve">In reference to </w:t>
      </w:r>
      <w:r w:rsidR="0063235B" w:rsidRPr="002C367D">
        <w:t xml:space="preserve">ITP </w:t>
      </w:r>
      <w:r w:rsidRPr="002C367D">
        <w:t>4.8</w:t>
      </w:r>
      <w:r w:rsidR="00EC4B6A" w:rsidRPr="002C367D">
        <w:t xml:space="preserve"> and </w:t>
      </w:r>
      <w:r w:rsidR="0063235B" w:rsidRPr="002C367D">
        <w:t xml:space="preserve">ITP </w:t>
      </w:r>
      <w:r w:rsidR="00EC4B6A" w:rsidRPr="002C367D">
        <w:t xml:space="preserve">5.1, for the information of the </w:t>
      </w:r>
      <w:r w:rsidR="00A64EA0" w:rsidRPr="002C367D">
        <w:t>Proposer</w:t>
      </w:r>
      <w:r w:rsidR="00EC4B6A" w:rsidRPr="002C367D">
        <w:t>s, at the present time firms</w:t>
      </w:r>
      <w:r w:rsidRPr="002C367D">
        <w:t xml:space="preserve"> and information systems from</w:t>
      </w:r>
      <w:r w:rsidR="00EC4B6A" w:rsidRPr="002C367D">
        <w:t xml:space="preserve"> the following countries are excluded from this </w:t>
      </w:r>
      <w:r w:rsidR="001A3C52" w:rsidRPr="002C367D">
        <w:t xml:space="preserve">procurement </w:t>
      </w:r>
      <w:r w:rsidR="00EC4B6A" w:rsidRPr="002C367D">
        <w:t>process:</w:t>
      </w:r>
    </w:p>
    <w:p w14:paraId="0262EBD6" w14:textId="77777777" w:rsidR="00EC4B6A" w:rsidRPr="002C367D" w:rsidRDefault="00EC4B6A" w:rsidP="00EC4B6A">
      <w:pPr>
        <w:suppressAutoHyphens w:val="0"/>
        <w:spacing w:after="0"/>
        <w:ind w:left="1440" w:hanging="720"/>
      </w:pPr>
    </w:p>
    <w:p w14:paraId="27FE1A1B" w14:textId="00CC99B7" w:rsidR="00EC4B6A" w:rsidRPr="002C367D" w:rsidRDefault="00886504" w:rsidP="00676FA5">
      <w:pPr>
        <w:tabs>
          <w:tab w:val="left" w:pos="1440"/>
        </w:tabs>
        <w:suppressAutoHyphens w:val="0"/>
        <w:spacing w:after="0"/>
        <w:ind w:left="720"/>
        <w:jc w:val="left"/>
        <w:rPr>
          <w:i/>
          <w:iCs/>
          <w:spacing w:val="-4"/>
        </w:rPr>
      </w:pPr>
      <w:r w:rsidRPr="002C367D">
        <w:rPr>
          <w:spacing w:val="-2"/>
        </w:rPr>
        <w:t xml:space="preserve">Under </w:t>
      </w:r>
      <w:r w:rsidR="0063235B" w:rsidRPr="002C367D">
        <w:rPr>
          <w:spacing w:val="-2"/>
        </w:rPr>
        <w:t xml:space="preserve">ITP </w:t>
      </w:r>
      <w:r w:rsidRPr="002C367D">
        <w:rPr>
          <w:spacing w:val="-2"/>
        </w:rPr>
        <w:t>4.8</w:t>
      </w:r>
      <w:r w:rsidR="00EC4B6A" w:rsidRPr="002C367D">
        <w:rPr>
          <w:spacing w:val="-2"/>
        </w:rPr>
        <w:t xml:space="preserve">(a) and </w:t>
      </w:r>
      <w:r w:rsidR="0063235B" w:rsidRPr="002C367D">
        <w:rPr>
          <w:spacing w:val="-2"/>
        </w:rPr>
        <w:t xml:space="preserve">ITP </w:t>
      </w:r>
      <w:r w:rsidR="00EC4B6A" w:rsidRPr="002C367D">
        <w:rPr>
          <w:spacing w:val="-2"/>
        </w:rPr>
        <w:t>5.1</w:t>
      </w:r>
      <w:r w:rsidR="00676FA5" w:rsidRPr="002C367D">
        <w:rPr>
          <w:spacing w:val="-2"/>
        </w:rPr>
        <w:t xml:space="preserve"> None </w:t>
      </w:r>
      <w:r w:rsidR="00676FA5" w:rsidRPr="002C367D">
        <w:rPr>
          <w:i/>
          <w:iCs/>
          <w:spacing w:val="-4"/>
        </w:rPr>
        <w:t xml:space="preserve"> </w:t>
      </w:r>
    </w:p>
    <w:p w14:paraId="5A3C3B7A" w14:textId="77777777" w:rsidR="00EC4B6A" w:rsidRPr="002C367D" w:rsidRDefault="00EC4B6A" w:rsidP="00EC4B6A">
      <w:pPr>
        <w:tabs>
          <w:tab w:val="left" w:pos="1440"/>
        </w:tabs>
        <w:suppressAutoHyphens w:val="0"/>
        <w:spacing w:after="0"/>
        <w:ind w:left="720"/>
        <w:jc w:val="left"/>
        <w:rPr>
          <w:i/>
          <w:iCs/>
          <w:spacing w:val="-4"/>
        </w:rPr>
      </w:pPr>
    </w:p>
    <w:p w14:paraId="6ACBDD9D" w14:textId="284F73DF" w:rsidR="00580092" w:rsidRPr="002C367D" w:rsidRDefault="00886504" w:rsidP="00666B4A">
      <w:pPr>
        <w:suppressAutoHyphens w:val="0"/>
        <w:spacing w:after="0"/>
        <w:ind w:left="720"/>
        <w:jc w:val="left"/>
      </w:pPr>
      <w:r w:rsidRPr="002C367D">
        <w:rPr>
          <w:spacing w:val="-7"/>
        </w:rPr>
        <w:t xml:space="preserve">Under </w:t>
      </w:r>
      <w:r w:rsidR="0063235B" w:rsidRPr="002C367D">
        <w:rPr>
          <w:spacing w:val="-7"/>
        </w:rPr>
        <w:t xml:space="preserve">ITP </w:t>
      </w:r>
      <w:r w:rsidRPr="002C367D">
        <w:rPr>
          <w:spacing w:val="-7"/>
        </w:rPr>
        <w:t>4.8</w:t>
      </w:r>
      <w:r w:rsidR="00EC4B6A" w:rsidRPr="002C367D">
        <w:rPr>
          <w:spacing w:val="-7"/>
        </w:rPr>
        <w:t xml:space="preserve">(b) and </w:t>
      </w:r>
      <w:r w:rsidR="0063235B" w:rsidRPr="002C367D">
        <w:rPr>
          <w:spacing w:val="-7"/>
        </w:rPr>
        <w:t xml:space="preserve">ITP </w:t>
      </w:r>
      <w:r w:rsidR="00EC4B6A" w:rsidRPr="002C367D">
        <w:rPr>
          <w:spacing w:val="-7"/>
        </w:rPr>
        <w:t>5.1:</w:t>
      </w:r>
      <w:r w:rsidR="00EC4B6A" w:rsidRPr="002C367D">
        <w:rPr>
          <w:spacing w:val="-7"/>
        </w:rPr>
        <w:tab/>
      </w:r>
      <w:r w:rsidR="00676FA5" w:rsidRPr="002C367D">
        <w:rPr>
          <w:spacing w:val="-4"/>
        </w:rPr>
        <w:t>None</w:t>
      </w:r>
    </w:p>
    <w:p w14:paraId="2A01D20A" w14:textId="77777777" w:rsidR="00D40195" w:rsidRPr="002C367D" w:rsidRDefault="00D40195" w:rsidP="00580092">
      <w:pPr>
        <w:pStyle w:val="Footer"/>
        <w:tabs>
          <w:tab w:val="left" w:pos="-1080"/>
          <w:tab w:val="left" w:pos="-720"/>
          <w:tab w:val="left" w:pos="0"/>
          <w:tab w:val="left" w:pos="720"/>
          <w:tab w:val="left" w:pos="1440"/>
          <w:tab w:val="left" w:pos="2160"/>
          <w:tab w:val="left" w:pos="3510"/>
          <w:tab w:val="left" w:pos="5310"/>
          <w:tab w:val="left" w:pos="6480"/>
        </w:tabs>
      </w:pPr>
    </w:p>
    <w:p w14:paraId="22E382CE" w14:textId="77777777" w:rsidR="00D40195" w:rsidRPr="002C367D" w:rsidRDefault="00D40195" w:rsidP="00D40195"/>
    <w:p w14:paraId="0D1DE305" w14:textId="77777777" w:rsidR="00D40195" w:rsidRPr="002C367D" w:rsidRDefault="00D40195" w:rsidP="00D40195"/>
    <w:p w14:paraId="4E9AE38C" w14:textId="77777777" w:rsidR="00D40195" w:rsidRPr="002C367D" w:rsidRDefault="00D40195" w:rsidP="00D40195"/>
    <w:p w14:paraId="27185C8F" w14:textId="77777777" w:rsidR="00D40195" w:rsidRPr="002C367D" w:rsidRDefault="00D40195" w:rsidP="00D40195"/>
    <w:p w14:paraId="6CA3A699" w14:textId="77777777" w:rsidR="00D40195" w:rsidRPr="002C367D" w:rsidRDefault="00D40195" w:rsidP="00D40195"/>
    <w:p w14:paraId="5D3B34D1" w14:textId="77777777" w:rsidR="00D40195" w:rsidRPr="002C367D" w:rsidRDefault="00D40195" w:rsidP="00D40195"/>
    <w:p w14:paraId="43660BDE" w14:textId="77777777" w:rsidR="00D40195" w:rsidRPr="002C367D" w:rsidRDefault="00D40195" w:rsidP="00D40195"/>
    <w:p w14:paraId="3CE22A9A" w14:textId="77777777" w:rsidR="00D40195" w:rsidRPr="002C367D" w:rsidRDefault="00D40195" w:rsidP="00D40195"/>
    <w:p w14:paraId="4B891F73" w14:textId="77777777" w:rsidR="00580092" w:rsidRPr="002C367D" w:rsidRDefault="00D40195" w:rsidP="00D40195">
      <w:pPr>
        <w:tabs>
          <w:tab w:val="left" w:pos="5532"/>
        </w:tabs>
        <w:sectPr w:rsidR="00580092" w:rsidRPr="002C367D" w:rsidSect="00D40195">
          <w:headerReference w:type="even" r:id="rId60"/>
          <w:headerReference w:type="first" r:id="rId61"/>
          <w:type w:val="oddPage"/>
          <w:pgSz w:w="12240" w:h="15840" w:code="1"/>
          <w:pgMar w:top="1440" w:right="1440" w:bottom="1440" w:left="1440" w:header="720" w:footer="720" w:gutter="0"/>
          <w:cols w:space="720"/>
          <w:titlePg/>
        </w:sectPr>
      </w:pPr>
      <w:r w:rsidRPr="002C367D">
        <w:tab/>
      </w:r>
    </w:p>
    <w:p w14:paraId="66885FE2" w14:textId="77777777" w:rsidR="00476C1B" w:rsidRPr="003202FA" w:rsidRDefault="00476C1B" w:rsidP="00A01121">
      <w:pPr>
        <w:pStyle w:val="Head02"/>
        <w:rPr>
          <w:rFonts w:ascii="Times New Roman" w:hAnsi="Times New Roman"/>
          <w:b w:val="0"/>
        </w:rPr>
      </w:pPr>
      <w:bookmarkStart w:id="694" w:name="_Toc167985753"/>
      <w:r w:rsidRPr="002C367D">
        <w:rPr>
          <w:rFonts w:ascii="Times New Roman" w:hAnsi="Times New Roman"/>
        </w:rPr>
        <w:lastRenderedPageBreak/>
        <w:t>Section VI</w:t>
      </w:r>
      <w:r w:rsidR="00873649" w:rsidRPr="002C367D">
        <w:rPr>
          <w:rFonts w:ascii="Times New Roman" w:hAnsi="Times New Roman"/>
        </w:rPr>
        <w:t xml:space="preserve"> -</w:t>
      </w:r>
      <w:r w:rsidRPr="002C367D">
        <w:rPr>
          <w:rFonts w:ascii="Times New Roman" w:hAnsi="Times New Roman"/>
        </w:rPr>
        <w:t xml:space="preserve"> </w:t>
      </w:r>
      <w:r w:rsidR="00873649" w:rsidRPr="002C367D">
        <w:rPr>
          <w:rFonts w:ascii="Times New Roman" w:hAnsi="Times New Roman"/>
        </w:rPr>
        <w:t>Fraud and Corruption</w:t>
      </w:r>
      <w:bookmarkEnd w:id="694"/>
    </w:p>
    <w:p w14:paraId="18D34A87" w14:textId="77777777" w:rsidR="00BB182C" w:rsidRPr="002C367D" w:rsidRDefault="00BB182C" w:rsidP="00BB182C">
      <w:pPr>
        <w:jc w:val="center"/>
        <w:rPr>
          <w:rFonts w:eastAsiaTheme="minorHAnsi"/>
          <w:b/>
          <w:sz w:val="28"/>
          <w:szCs w:val="28"/>
        </w:rPr>
      </w:pPr>
      <w:r w:rsidRPr="002C367D">
        <w:rPr>
          <w:rFonts w:eastAsiaTheme="minorHAnsi"/>
          <w:b/>
          <w:sz w:val="28"/>
          <w:szCs w:val="28"/>
        </w:rPr>
        <w:t>(Section VI shall not be modified)</w:t>
      </w:r>
    </w:p>
    <w:p w14:paraId="7CDEE652" w14:textId="77777777" w:rsidR="00BB182C" w:rsidRPr="002C367D" w:rsidRDefault="00BB182C" w:rsidP="00790A4F">
      <w:pPr>
        <w:rPr>
          <w:rFonts w:eastAsiaTheme="minorHAnsi"/>
        </w:rPr>
      </w:pPr>
    </w:p>
    <w:p w14:paraId="0E36CA5C" w14:textId="77777777" w:rsidR="00BB182C" w:rsidRPr="002C367D" w:rsidRDefault="00BB182C" w:rsidP="00394921">
      <w:pPr>
        <w:numPr>
          <w:ilvl w:val="0"/>
          <w:numId w:val="25"/>
        </w:numPr>
        <w:suppressAutoHyphens w:val="0"/>
        <w:ind w:left="360"/>
        <w:rPr>
          <w:rFonts w:eastAsiaTheme="minorHAnsi"/>
          <w:b/>
          <w:szCs w:val="24"/>
        </w:rPr>
      </w:pPr>
      <w:r w:rsidRPr="002C367D">
        <w:rPr>
          <w:rFonts w:eastAsiaTheme="minorHAnsi"/>
          <w:b/>
          <w:szCs w:val="24"/>
        </w:rPr>
        <w:t>Purpose</w:t>
      </w:r>
    </w:p>
    <w:p w14:paraId="66FDD48E" w14:textId="77777777" w:rsidR="00BB182C" w:rsidRPr="002C367D" w:rsidRDefault="00BB182C" w:rsidP="00394921">
      <w:pPr>
        <w:pStyle w:val="ListParagraph"/>
        <w:numPr>
          <w:ilvl w:val="1"/>
          <w:numId w:val="25"/>
        </w:numPr>
        <w:suppressAutoHyphens w:val="0"/>
        <w:ind w:left="360"/>
        <w:contextualSpacing w:val="0"/>
        <w:rPr>
          <w:rFonts w:eastAsiaTheme="minorHAnsi"/>
          <w:szCs w:val="24"/>
        </w:rPr>
      </w:pPr>
      <w:r w:rsidRPr="002C367D">
        <w:rPr>
          <w:rFonts w:eastAsiaTheme="minorHAnsi"/>
          <w:szCs w:val="24"/>
        </w:rPr>
        <w:t>The Bank’s Anti-Corruption Guidelines and this annex apply with respect to procurement under Bank Investment Project Financing operations.</w:t>
      </w:r>
    </w:p>
    <w:p w14:paraId="32D04113" w14:textId="77777777" w:rsidR="00BB182C" w:rsidRPr="002C367D" w:rsidRDefault="00BB182C" w:rsidP="00394921">
      <w:pPr>
        <w:numPr>
          <w:ilvl w:val="0"/>
          <w:numId w:val="25"/>
        </w:numPr>
        <w:suppressAutoHyphens w:val="0"/>
        <w:ind w:left="360"/>
        <w:rPr>
          <w:rFonts w:eastAsiaTheme="minorHAnsi"/>
          <w:b/>
          <w:szCs w:val="24"/>
        </w:rPr>
      </w:pPr>
      <w:r w:rsidRPr="002C367D">
        <w:rPr>
          <w:rFonts w:eastAsiaTheme="minorHAnsi"/>
          <w:b/>
          <w:szCs w:val="24"/>
        </w:rPr>
        <w:t>Requirements</w:t>
      </w:r>
    </w:p>
    <w:p w14:paraId="7A5D488C" w14:textId="41389FE2" w:rsidR="00BB182C" w:rsidRPr="002C367D" w:rsidRDefault="00BB182C" w:rsidP="00394921">
      <w:pPr>
        <w:pStyle w:val="ListParagraph"/>
        <w:numPr>
          <w:ilvl w:val="0"/>
          <w:numId w:val="29"/>
        </w:numPr>
        <w:suppressAutoHyphens w:val="0"/>
        <w:autoSpaceDE w:val="0"/>
        <w:autoSpaceDN w:val="0"/>
        <w:adjustRightInd w:val="0"/>
        <w:contextualSpacing w:val="0"/>
        <w:rPr>
          <w:rFonts w:eastAsiaTheme="minorHAnsi"/>
          <w:szCs w:val="24"/>
        </w:rPr>
      </w:pPr>
      <w:r w:rsidRPr="002C367D">
        <w:rPr>
          <w:rFonts w:eastAsiaTheme="minorHAnsi"/>
          <w:color w:val="000000"/>
          <w:szCs w:val="24"/>
        </w:rPr>
        <w:t>The Bank requires that Borrowers (including beneficiaries of Bank financing);</w:t>
      </w:r>
      <w:r w:rsidR="00EE79A1" w:rsidRPr="002C367D">
        <w:rPr>
          <w:rFonts w:eastAsiaTheme="minorHAnsi"/>
          <w:color w:val="000000"/>
          <w:szCs w:val="24"/>
        </w:rPr>
        <w:t xml:space="preserve"> </w:t>
      </w:r>
      <w:r w:rsidRPr="002C367D">
        <w:rPr>
          <w:rFonts w:eastAsiaTheme="minorHAnsi"/>
          <w:color w:val="000000"/>
          <w:szCs w:val="24"/>
        </w:rPr>
        <w:t>bidders</w:t>
      </w:r>
      <w:r w:rsidR="000E110B" w:rsidRPr="002C367D">
        <w:rPr>
          <w:rFonts w:eastAsiaTheme="minorHAnsi"/>
          <w:color w:val="000000"/>
          <w:szCs w:val="24"/>
        </w:rPr>
        <w:t xml:space="preserve"> </w:t>
      </w:r>
      <w:r w:rsidR="000E110B" w:rsidRPr="002C367D">
        <w:rPr>
          <w:rFonts w:eastAsiaTheme="minorHAnsi"/>
          <w:color w:val="000000"/>
        </w:rPr>
        <w:t>(applicants/proposers)</w:t>
      </w:r>
      <w:r w:rsidRPr="002C367D">
        <w:rPr>
          <w:rFonts w:eastAsiaTheme="minorHAnsi"/>
          <w:color w:val="000000"/>
          <w:szCs w:val="24"/>
        </w:rPr>
        <w:t>,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67B50A1C" w14:textId="77777777" w:rsidR="00BB182C" w:rsidRPr="002C367D" w:rsidRDefault="00BB182C" w:rsidP="00394921">
      <w:pPr>
        <w:pStyle w:val="ListParagraph"/>
        <w:numPr>
          <w:ilvl w:val="0"/>
          <w:numId w:val="29"/>
        </w:numPr>
        <w:suppressAutoHyphens w:val="0"/>
        <w:autoSpaceDE w:val="0"/>
        <w:autoSpaceDN w:val="0"/>
        <w:adjustRightInd w:val="0"/>
        <w:contextualSpacing w:val="0"/>
        <w:rPr>
          <w:rFonts w:eastAsiaTheme="minorHAnsi"/>
          <w:szCs w:val="24"/>
        </w:rPr>
      </w:pPr>
      <w:r w:rsidRPr="002C367D">
        <w:rPr>
          <w:rFonts w:eastAsiaTheme="minorHAnsi"/>
          <w:szCs w:val="24"/>
        </w:rPr>
        <w:t>To this end, the Bank:</w:t>
      </w:r>
    </w:p>
    <w:p w14:paraId="2751B9B4" w14:textId="77777777" w:rsidR="00BB182C" w:rsidRPr="002C367D" w:rsidRDefault="00BB182C" w:rsidP="00394921">
      <w:pPr>
        <w:numPr>
          <w:ilvl w:val="0"/>
          <w:numId w:val="26"/>
        </w:numPr>
        <w:suppressAutoHyphens w:val="0"/>
        <w:autoSpaceDE w:val="0"/>
        <w:autoSpaceDN w:val="0"/>
        <w:adjustRightInd w:val="0"/>
        <w:rPr>
          <w:rFonts w:eastAsiaTheme="minorHAnsi"/>
          <w:color w:val="000000"/>
          <w:szCs w:val="24"/>
        </w:rPr>
      </w:pPr>
      <w:r w:rsidRPr="002C367D">
        <w:rPr>
          <w:rFonts w:eastAsiaTheme="minorHAnsi"/>
          <w:color w:val="000000"/>
          <w:szCs w:val="24"/>
        </w:rPr>
        <w:t>Defines, for the purposes of this provision, the terms set forth below as follows:</w:t>
      </w:r>
    </w:p>
    <w:p w14:paraId="054DE697" w14:textId="77777777" w:rsidR="00BB182C" w:rsidRPr="002C367D" w:rsidRDefault="00BB182C" w:rsidP="00394921">
      <w:pPr>
        <w:numPr>
          <w:ilvl w:val="0"/>
          <w:numId w:val="27"/>
        </w:numPr>
        <w:suppressAutoHyphens w:val="0"/>
        <w:autoSpaceDE w:val="0"/>
        <w:autoSpaceDN w:val="0"/>
        <w:adjustRightInd w:val="0"/>
        <w:ind w:left="1170" w:hanging="180"/>
        <w:rPr>
          <w:rFonts w:eastAsiaTheme="minorHAnsi"/>
          <w:color w:val="000000"/>
          <w:szCs w:val="24"/>
        </w:rPr>
      </w:pPr>
      <w:r w:rsidRPr="002C367D">
        <w:rPr>
          <w:rFonts w:eastAsiaTheme="minorHAnsi"/>
          <w:color w:val="000000"/>
          <w:szCs w:val="24"/>
        </w:rPr>
        <w:t>“corrupt practice” is the offering, giving, receiving, or soliciting, directly or indirectly, of anything of value to influence improperly the actions of another party;</w:t>
      </w:r>
    </w:p>
    <w:p w14:paraId="1893EB2D" w14:textId="77777777" w:rsidR="00BB182C" w:rsidRPr="002C367D" w:rsidRDefault="00BB182C" w:rsidP="00394921">
      <w:pPr>
        <w:numPr>
          <w:ilvl w:val="0"/>
          <w:numId w:val="27"/>
        </w:numPr>
        <w:suppressAutoHyphens w:val="0"/>
        <w:autoSpaceDE w:val="0"/>
        <w:autoSpaceDN w:val="0"/>
        <w:adjustRightInd w:val="0"/>
        <w:ind w:left="1170" w:hanging="180"/>
        <w:rPr>
          <w:rFonts w:eastAsiaTheme="minorHAnsi"/>
          <w:color w:val="000000"/>
          <w:szCs w:val="24"/>
        </w:rPr>
      </w:pPr>
      <w:r w:rsidRPr="002C367D">
        <w:rPr>
          <w:rFonts w:eastAsiaTheme="minorHAnsi"/>
          <w:color w:val="000000"/>
          <w:szCs w:val="24"/>
        </w:rPr>
        <w:t>“fraudulent practice” is any act or omission, including misrepresentation, that knowingly or recklessly misleads, or attempts to mislead, a party to obtain financial or other benefit or to avoid an obligation;</w:t>
      </w:r>
    </w:p>
    <w:p w14:paraId="7DB1D949" w14:textId="77777777" w:rsidR="00BB182C" w:rsidRPr="002C367D" w:rsidRDefault="00BB182C" w:rsidP="00394921">
      <w:pPr>
        <w:numPr>
          <w:ilvl w:val="0"/>
          <w:numId w:val="27"/>
        </w:numPr>
        <w:suppressAutoHyphens w:val="0"/>
        <w:autoSpaceDE w:val="0"/>
        <w:autoSpaceDN w:val="0"/>
        <w:adjustRightInd w:val="0"/>
        <w:ind w:left="1170" w:hanging="180"/>
        <w:rPr>
          <w:rFonts w:eastAsiaTheme="minorHAnsi"/>
          <w:color w:val="000000"/>
          <w:szCs w:val="24"/>
        </w:rPr>
      </w:pPr>
      <w:r w:rsidRPr="002C367D">
        <w:rPr>
          <w:rFonts w:eastAsiaTheme="minorHAnsi"/>
          <w:color w:val="000000"/>
          <w:szCs w:val="24"/>
        </w:rPr>
        <w:t>“collusive practice” is an arrangement between two or more parties designed to achieve an improper purpose, including to influence improperly the actions of another party;</w:t>
      </w:r>
    </w:p>
    <w:p w14:paraId="2AE9D1B6" w14:textId="77777777" w:rsidR="00BB182C" w:rsidRPr="002C367D" w:rsidRDefault="00BB182C" w:rsidP="00394921">
      <w:pPr>
        <w:numPr>
          <w:ilvl w:val="0"/>
          <w:numId w:val="27"/>
        </w:numPr>
        <w:suppressAutoHyphens w:val="0"/>
        <w:autoSpaceDE w:val="0"/>
        <w:autoSpaceDN w:val="0"/>
        <w:adjustRightInd w:val="0"/>
        <w:ind w:left="1170" w:hanging="180"/>
        <w:rPr>
          <w:rFonts w:eastAsiaTheme="minorHAnsi"/>
          <w:color w:val="000000"/>
          <w:szCs w:val="24"/>
        </w:rPr>
      </w:pPr>
      <w:r w:rsidRPr="002C367D">
        <w:rPr>
          <w:rFonts w:eastAsiaTheme="minorHAnsi"/>
          <w:color w:val="000000"/>
          <w:szCs w:val="24"/>
        </w:rPr>
        <w:t>“coercive practice” is impairing or harming, or threatening to impair or harm, directly or indirectly, any party or the property of the party to influence improperly the actions of a party;</w:t>
      </w:r>
    </w:p>
    <w:p w14:paraId="671F0742" w14:textId="77777777" w:rsidR="00BB182C" w:rsidRPr="002C367D" w:rsidRDefault="00BB182C" w:rsidP="00394921">
      <w:pPr>
        <w:numPr>
          <w:ilvl w:val="0"/>
          <w:numId w:val="27"/>
        </w:numPr>
        <w:suppressAutoHyphens w:val="0"/>
        <w:autoSpaceDE w:val="0"/>
        <w:autoSpaceDN w:val="0"/>
        <w:adjustRightInd w:val="0"/>
        <w:ind w:left="1170" w:hanging="180"/>
        <w:rPr>
          <w:rFonts w:eastAsiaTheme="minorHAnsi"/>
          <w:color w:val="000000"/>
          <w:szCs w:val="24"/>
        </w:rPr>
      </w:pPr>
      <w:r w:rsidRPr="002C367D">
        <w:rPr>
          <w:rFonts w:eastAsiaTheme="minorHAnsi"/>
          <w:color w:val="000000"/>
          <w:szCs w:val="24"/>
        </w:rPr>
        <w:t>“obstructive practice” is:</w:t>
      </w:r>
    </w:p>
    <w:p w14:paraId="2C666E82" w14:textId="77777777" w:rsidR="00BB182C" w:rsidRPr="002C367D" w:rsidRDefault="00BB182C" w:rsidP="00394921">
      <w:pPr>
        <w:numPr>
          <w:ilvl w:val="0"/>
          <w:numId w:val="28"/>
        </w:numPr>
        <w:suppressAutoHyphens w:val="0"/>
        <w:autoSpaceDE w:val="0"/>
        <w:autoSpaceDN w:val="0"/>
        <w:adjustRightInd w:val="0"/>
        <w:ind w:left="1890" w:hanging="540"/>
        <w:rPr>
          <w:rFonts w:eastAsiaTheme="minorHAnsi"/>
          <w:color w:val="000000"/>
          <w:szCs w:val="24"/>
        </w:rPr>
      </w:pPr>
      <w:r w:rsidRPr="002C367D">
        <w:rPr>
          <w:rFonts w:eastAsiaTheme="minorHAnsi"/>
          <w:color w:val="000000"/>
          <w:szCs w:val="24"/>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70AA2A8B" w14:textId="77777777" w:rsidR="00BB182C" w:rsidRPr="002C367D" w:rsidRDefault="00BB182C" w:rsidP="00394921">
      <w:pPr>
        <w:numPr>
          <w:ilvl w:val="0"/>
          <w:numId w:val="28"/>
        </w:numPr>
        <w:suppressAutoHyphens w:val="0"/>
        <w:autoSpaceDE w:val="0"/>
        <w:autoSpaceDN w:val="0"/>
        <w:adjustRightInd w:val="0"/>
        <w:ind w:left="1890" w:hanging="540"/>
        <w:rPr>
          <w:rFonts w:eastAsiaTheme="minorHAnsi"/>
          <w:color w:val="000000"/>
          <w:szCs w:val="24"/>
        </w:rPr>
      </w:pPr>
      <w:r w:rsidRPr="002C367D">
        <w:rPr>
          <w:rFonts w:eastAsiaTheme="minorHAnsi"/>
          <w:color w:val="000000"/>
          <w:szCs w:val="24"/>
        </w:rPr>
        <w:t>acts intended to materially impede the exercise of the Bank’s inspection and audit rights provided for under paragraph 2.2 e. below.</w:t>
      </w:r>
    </w:p>
    <w:p w14:paraId="4B2F14FA" w14:textId="77777777" w:rsidR="00BB182C" w:rsidRPr="002C367D" w:rsidRDefault="00BB182C" w:rsidP="00394921">
      <w:pPr>
        <w:numPr>
          <w:ilvl w:val="0"/>
          <w:numId w:val="26"/>
        </w:numPr>
        <w:suppressAutoHyphens w:val="0"/>
        <w:autoSpaceDE w:val="0"/>
        <w:autoSpaceDN w:val="0"/>
        <w:adjustRightInd w:val="0"/>
        <w:rPr>
          <w:rFonts w:eastAsiaTheme="minorHAnsi"/>
          <w:color w:val="000000"/>
          <w:szCs w:val="24"/>
        </w:rPr>
      </w:pPr>
      <w:r w:rsidRPr="002C367D">
        <w:rPr>
          <w:rFonts w:eastAsiaTheme="minorHAnsi"/>
          <w:color w:val="000000"/>
          <w:szCs w:val="24"/>
        </w:rPr>
        <w:t>Rejects a proposal for award if the Bank determines that the firm or individual recommended for award, any of its personnel, or its agents, or its sub-consultants, sub-</w:t>
      </w:r>
      <w:r w:rsidRPr="002C367D">
        <w:rPr>
          <w:rFonts w:eastAsiaTheme="minorHAnsi"/>
          <w:color w:val="000000"/>
          <w:szCs w:val="24"/>
        </w:rPr>
        <w:lastRenderedPageBreak/>
        <w:t>contractors, service providers, suppliers and/ or their employees, has, directly or indirectly, engaged in corrupt, fraudulent, collusive, coercive, or obstructive practices in competing for the contract in question;</w:t>
      </w:r>
    </w:p>
    <w:p w14:paraId="684485AC" w14:textId="77777777" w:rsidR="00BB182C" w:rsidRPr="002C367D" w:rsidRDefault="00BB182C" w:rsidP="00394921">
      <w:pPr>
        <w:numPr>
          <w:ilvl w:val="0"/>
          <w:numId w:val="26"/>
        </w:numPr>
        <w:suppressAutoHyphens w:val="0"/>
        <w:autoSpaceDE w:val="0"/>
        <w:autoSpaceDN w:val="0"/>
        <w:adjustRightInd w:val="0"/>
        <w:rPr>
          <w:rFonts w:eastAsiaTheme="minorHAnsi"/>
          <w:szCs w:val="24"/>
        </w:rPr>
      </w:pPr>
      <w:r w:rsidRPr="002C367D">
        <w:rPr>
          <w:rFonts w:eastAsiaTheme="minorHAnsi"/>
          <w:color w:val="000000"/>
          <w:szCs w:val="24"/>
        </w:rPr>
        <w:t xml:space="preserve">In addition to the legal remedies set out in the relevant Legal Agreement, may take other appropriate actions, including declaring </w:t>
      </w:r>
      <w:proofErr w:type="spellStart"/>
      <w:r w:rsidRPr="002C367D">
        <w:rPr>
          <w:rFonts w:eastAsiaTheme="minorHAnsi"/>
          <w:color w:val="000000"/>
          <w:szCs w:val="24"/>
        </w:rPr>
        <w:t>misprocurement</w:t>
      </w:r>
      <w:proofErr w:type="spellEnd"/>
      <w:r w:rsidRPr="002C367D">
        <w:rPr>
          <w:rFonts w:eastAsiaTheme="minorHAnsi"/>
          <w:color w:val="000000"/>
          <w:szCs w:val="24"/>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27C902EF" w14:textId="77777777" w:rsidR="00BB182C" w:rsidRPr="002C367D" w:rsidRDefault="00B57877" w:rsidP="00394921">
      <w:pPr>
        <w:numPr>
          <w:ilvl w:val="0"/>
          <w:numId w:val="26"/>
        </w:numPr>
        <w:suppressAutoHyphens w:val="0"/>
        <w:autoSpaceDE w:val="0"/>
        <w:autoSpaceDN w:val="0"/>
        <w:adjustRightInd w:val="0"/>
        <w:rPr>
          <w:rFonts w:eastAsiaTheme="minorHAnsi"/>
          <w:color w:val="000000"/>
          <w:szCs w:val="24"/>
        </w:rPr>
      </w:pPr>
      <w:r w:rsidRPr="002C367D">
        <w:rPr>
          <w:rFonts w:eastAsiaTheme="minorHAnsi"/>
          <w:color w:val="000000"/>
          <w:szCs w:val="24"/>
        </w:rPr>
        <w:t>Pursuant to the Bank’s Anti-</w:t>
      </w:r>
      <w:r w:rsidR="00BB182C" w:rsidRPr="002C367D">
        <w:rPr>
          <w:rFonts w:eastAsiaTheme="minorHAnsi"/>
          <w:color w:val="000000"/>
          <w:szCs w:val="24"/>
        </w:rPr>
        <w:t>Corruption Guidelines</w:t>
      </w:r>
      <w:r w:rsidRPr="002C367D">
        <w:rPr>
          <w:rFonts w:eastAsiaTheme="minorHAnsi"/>
          <w:color w:val="000000"/>
          <w:szCs w:val="24"/>
        </w:rPr>
        <w:t>,</w:t>
      </w:r>
      <w:r w:rsidR="00BB182C" w:rsidRPr="002C367D">
        <w:rPr>
          <w:rFonts w:eastAsiaTheme="minorHAnsi"/>
          <w:color w:val="000000"/>
          <w:szCs w:val="24"/>
        </w:rPr>
        <w:t xml:space="preserve">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00BB182C" w:rsidRPr="002C367D">
        <w:rPr>
          <w:rStyle w:val="FootnoteReference"/>
          <w:rFonts w:eastAsiaTheme="minorHAnsi"/>
          <w:color w:val="000000"/>
          <w:sz w:val="24"/>
          <w:szCs w:val="24"/>
        </w:rPr>
        <w:footnoteReference w:id="8"/>
      </w:r>
      <w:r w:rsidR="00BB182C" w:rsidRPr="002C367D">
        <w:rPr>
          <w:rFonts w:eastAsiaTheme="minorHAnsi"/>
          <w:color w:val="000000"/>
          <w:szCs w:val="24"/>
        </w:rPr>
        <w:t xml:space="preserve"> (ii) to be a nominated</w:t>
      </w:r>
      <w:r w:rsidR="00BB182C" w:rsidRPr="002C367D">
        <w:rPr>
          <w:rStyle w:val="FootnoteReference"/>
          <w:rFonts w:eastAsiaTheme="minorHAnsi"/>
          <w:color w:val="000000"/>
          <w:sz w:val="24"/>
          <w:szCs w:val="24"/>
        </w:rPr>
        <w:footnoteReference w:id="9"/>
      </w:r>
      <w:r w:rsidR="00BB182C" w:rsidRPr="002C367D">
        <w:rPr>
          <w:rFonts w:eastAsiaTheme="minorHAnsi"/>
          <w:color w:val="000000"/>
          <w:szCs w:val="24"/>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53548259" w14:textId="3BAEE8E7" w:rsidR="009815D5" w:rsidRPr="003202FA" w:rsidRDefault="00BB182C" w:rsidP="003202FA">
      <w:pPr>
        <w:pStyle w:val="ListParagraph"/>
        <w:numPr>
          <w:ilvl w:val="0"/>
          <w:numId w:val="26"/>
        </w:numPr>
        <w:suppressAutoHyphens w:val="0"/>
        <w:contextualSpacing w:val="0"/>
        <w:jc w:val="center"/>
        <w:sectPr w:rsidR="009815D5" w:rsidRPr="003202FA" w:rsidSect="004F0812">
          <w:headerReference w:type="even" r:id="rId62"/>
          <w:headerReference w:type="default" r:id="rId63"/>
          <w:headerReference w:type="first" r:id="rId64"/>
          <w:footnotePr>
            <w:numRestart w:val="eachSect"/>
          </w:footnotePr>
          <w:type w:val="oddPage"/>
          <w:pgSz w:w="12240" w:h="15840" w:code="1"/>
          <w:pgMar w:top="1440" w:right="1440" w:bottom="1440" w:left="1440" w:header="720" w:footer="720" w:gutter="0"/>
          <w:pgNumType w:chapStyle="1"/>
          <w:cols w:space="720"/>
          <w:titlePg/>
        </w:sectPr>
      </w:pPr>
      <w:r w:rsidRPr="002C367D">
        <w:rPr>
          <w:rFonts w:eastAsiaTheme="minorHAnsi"/>
          <w:color w:val="000000"/>
          <w:szCs w:val="24"/>
        </w:rPr>
        <w:t>Requires that a clause be included in bidding/request for proposals documents and in contracts financed by a Bank loan, requiring (i) bidders</w:t>
      </w:r>
      <w:r w:rsidR="000E110B" w:rsidRPr="002C367D">
        <w:rPr>
          <w:rFonts w:eastAsiaTheme="minorHAnsi"/>
          <w:color w:val="000000"/>
          <w:szCs w:val="24"/>
        </w:rPr>
        <w:t xml:space="preserve"> </w:t>
      </w:r>
      <w:r w:rsidR="000E110B" w:rsidRPr="002C367D">
        <w:rPr>
          <w:rFonts w:eastAsiaTheme="minorHAnsi"/>
          <w:color w:val="000000"/>
        </w:rPr>
        <w:t>(applicants/proposers)</w:t>
      </w:r>
      <w:r w:rsidRPr="002C367D">
        <w:rPr>
          <w:rFonts w:eastAsiaTheme="minorHAnsi"/>
          <w:color w:val="000000"/>
          <w:szCs w:val="24"/>
        </w:rPr>
        <w:t>, consultants, contractors, and suppliers, and their sub-contractors, sub-consultants, service providers, suppliers, agents</w:t>
      </w:r>
      <w:r w:rsidR="00057ED9" w:rsidRPr="002C367D">
        <w:rPr>
          <w:rFonts w:eastAsiaTheme="minorHAnsi"/>
          <w:color w:val="000000"/>
          <w:szCs w:val="24"/>
        </w:rPr>
        <w:t>,</w:t>
      </w:r>
      <w:r w:rsidRPr="002C367D">
        <w:rPr>
          <w:rFonts w:eastAsiaTheme="minorHAnsi"/>
          <w:color w:val="000000"/>
          <w:szCs w:val="24"/>
        </w:rPr>
        <w:t xml:space="preserve"> personnel, permit the Bank to inspect</w:t>
      </w:r>
      <w:r w:rsidRPr="002C367D">
        <w:rPr>
          <w:rStyle w:val="FootnoteReference"/>
          <w:rFonts w:eastAsiaTheme="minorHAnsi"/>
          <w:color w:val="000000"/>
          <w:sz w:val="24"/>
          <w:szCs w:val="24"/>
        </w:rPr>
        <w:footnoteReference w:id="10"/>
      </w:r>
      <w:r w:rsidRPr="002C367D">
        <w:rPr>
          <w:rFonts w:eastAsiaTheme="minorHAnsi"/>
          <w:color w:val="000000"/>
          <w:szCs w:val="24"/>
        </w:rPr>
        <w:t xml:space="preserve"> all accounts, records and other documents relating to the </w:t>
      </w:r>
      <w:r w:rsidR="000E110B" w:rsidRPr="002C367D">
        <w:rPr>
          <w:rFonts w:eastAsiaTheme="minorHAnsi"/>
          <w:color w:val="000000"/>
        </w:rPr>
        <w:t>procurement process, selection and/or contract execution</w:t>
      </w:r>
      <w:r w:rsidRPr="002C367D">
        <w:rPr>
          <w:rFonts w:eastAsiaTheme="minorHAnsi"/>
          <w:color w:val="000000"/>
          <w:szCs w:val="24"/>
        </w:rPr>
        <w:t>, and to have them audited by auditors appointed by the Bank</w:t>
      </w:r>
      <w:bookmarkStart w:id="695" w:name="_Toc438529602"/>
      <w:bookmarkStart w:id="696" w:name="_Toc438725758"/>
      <w:bookmarkStart w:id="697" w:name="_Toc438817753"/>
      <w:bookmarkStart w:id="698" w:name="_Toc438954447"/>
      <w:bookmarkStart w:id="699" w:name="_Toc461939622"/>
      <w:bookmarkStart w:id="700" w:name="_Toc125954070"/>
      <w:bookmarkStart w:id="701" w:name="_Toc197840925"/>
    </w:p>
    <w:p w14:paraId="25FF6C2D" w14:textId="77777777" w:rsidR="00580092" w:rsidRPr="003202FA" w:rsidRDefault="00580092" w:rsidP="003202FA">
      <w:pPr>
        <w:pStyle w:val="Head0"/>
        <w:rPr>
          <w:rFonts w:ascii="Times New Roman" w:hAnsi="Times New Roman"/>
        </w:rPr>
      </w:pPr>
      <w:r w:rsidRPr="002C367D">
        <w:rPr>
          <w:rFonts w:ascii="Times New Roman" w:hAnsi="Times New Roman"/>
        </w:rPr>
        <w:lastRenderedPageBreak/>
        <w:t>PART 2 –</w:t>
      </w:r>
      <w:r w:rsidR="00940EB6" w:rsidRPr="002C367D">
        <w:rPr>
          <w:rFonts w:ascii="Times New Roman" w:hAnsi="Times New Roman"/>
        </w:rPr>
        <w:t xml:space="preserve"> </w:t>
      </w:r>
      <w:r w:rsidR="00141FCB" w:rsidRPr="002C367D">
        <w:rPr>
          <w:rFonts w:ascii="Times New Roman" w:hAnsi="Times New Roman"/>
        </w:rPr>
        <w:t>Purchaser’s</w:t>
      </w:r>
      <w:r w:rsidRPr="002C367D">
        <w:rPr>
          <w:rFonts w:ascii="Times New Roman" w:hAnsi="Times New Roman"/>
        </w:rPr>
        <w:t xml:space="preserve"> Requirement</w:t>
      </w:r>
      <w:bookmarkEnd w:id="695"/>
      <w:bookmarkEnd w:id="696"/>
      <w:bookmarkEnd w:id="697"/>
      <w:bookmarkEnd w:id="698"/>
      <w:bookmarkEnd w:id="699"/>
      <w:r w:rsidRPr="002C367D">
        <w:rPr>
          <w:rFonts w:ascii="Times New Roman" w:hAnsi="Times New Roman"/>
        </w:rPr>
        <w:t>s</w:t>
      </w:r>
      <w:bookmarkEnd w:id="700"/>
      <w:bookmarkEnd w:id="701"/>
    </w:p>
    <w:p w14:paraId="52E5BE02" w14:textId="77777777" w:rsidR="001B65FB" w:rsidRPr="003202FA" w:rsidRDefault="00803EC1" w:rsidP="001B65FB">
      <w:pPr>
        <w:pStyle w:val="Head02"/>
        <w:rPr>
          <w:rFonts w:ascii="Times New Roman" w:hAnsi="Times New Roman"/>
        </w:rPr>
      </w:pPr>
      <w:r w:rsidRPr="003202FA">
        <w:rPr>
          <w:rFonts w:ascii="Times New Roman" w:hAnsi="Times New Roman"/>
        </w:rPr>
        <w:br w:type="page"/>
      </w:r>
    </w:p>
    <w:p w14:paraId="52B72D64" w14:textId="29D23ED5" w:rsidR="001B65FB" w:rsidRPr="002C367D" w:rsidRDefault="009A148B" w:rsidP="001B65FB">
      <w:pPr>
        <w:pStyle w:val="Head02"/>
        <w:rPr>
          <w:rFonts w:ascii="Times New Roman" w:hAnsi="Times New Roman"/>
        </w:rPr>
      </w:pPr>
      <w:bookmarkStart w:id="702" w:name="_Toc167985754"/>
      <w:r w:rsidRPr="002C367D">
        <w:rPr>
          <w:rFonts w:ascii="Times New Roman" w:hAnsi="Times New Roman"/>
        </w:rPr>
        <w:lastRenderedPageBreak/>
        <w:t xml:space="preserve">Section VII - </w:t>
      </w:r>
      <w:r w:rsidR="001B65FB" w:rsidRPr="002C367D">
        <w:rPr>
          <w:rFonts w:ascii="Times New Roman" w:hAnsi="Times New Roman"/>
        </w:rPr>
        <w:t>Requirements of the Information System</w:t>
      </w:r>
      <w:bookmarkEnd w:id="702"/>
    </w:p>
    <w:p w14:paraId="427E7479" w14:textId="77777777" w:rsidR="007605C1" w:rsidRPr="003202FA" w:rsidRDefault="007605C1" w:rsidP="001B65FB">
      <w:pPr>
        <w:jc w:val="center"/>
        <w:rPr>
          <w:b/>
          <w:smallCaps/>
          <w:sz w:val="28"/>
          <w:szCs w:val="28"/>
        </w:rPr>
      </w:pPr>
    </w:p>
    <w:p w14:paraId="28A4C8ED" w14:textId="77777777" w:rsidR="007605C1" w:rsidRPr="003202FA" w:rsidRDefault="007605C1" w:rsidP="001B65FB">
      <w:pPr>
        <w:jc w:val="center"/>
        <w:rPr>
          <w:b/>
          <w:smallCaps/>
          <w:sz w:val="28"/>
          <w:szCs w:val="28"/>
        </w:rPr>
      </w:pPr>
    </w:p>
    <w:p w14:paraId="585526ED" w14:textId="08470C05" w:rsidR="001B65FB" w:rsidRPr="003202FA" w:rsidRDefault="001B65FB" w:rsidP="001B65FB">
      <w:pPr>
        <w:jc w:val="center"/>
        <w:rPr>
          <w:b/>
          <w:smallCaps/>
          <w:sz w:val="28"/>
          <w:szCs w:val="28"/>
        </w:rPr>
      </w:pPr>
      <w:r w:rsidRPr="003202FA">
        <w:rPr>
          <w:b/>
          <w:smallCaps/>
          <w:sz w:val="28"/>
          <w:szCs w:val="28"/>
        </w:rPr>
        <w:t>(including Technical Requirements, Implementation Schedule, System Inventory Tables, Background and Informational Materials)</w:t>
      </w:r>
    </w:p>
    <w:p w14:paraId="55C32485" w14:textId="77777777" w:rsidR="003138BF" w:rsidRPr="002C367D" w:rsidRDefault="003138BF" w:rsidP="003138BF">
      <w:pPr>
        <w:pStyle w:val="Subtitle2"/>
      </w:pPr>
    </w:p>
    <w:p w14:paraId="2FBD1E0F" w14:textId="77777777" w:rsidR="007605C1" w:rsidRPr="002C367D" w:rsidRDefault="007605C1" w:rsidP="003138BF">
      <w:pPr>
        <w:pStyle w:val="Subtitle2"/>
      </w:pPr>
    </w:p>
    <w:p w14:paraId="1BAEDDDF" w14:textId="77777777" w:rsidR="007605C1" w:rsidRPr="002C367D" w:rsidRDefault="007605C1" w:rsidP="003138BF">
      <w:pPr>
        <w:pStyle w:val="Subtitle2"/>
      </w:pPr>
    </w:p>
    <w:p w14:paraId="3A5CD4AA" w14:textId="77777777" w:rsidR="00AE06DD" w:rsidRPr="002C367D" w:rsidRDefault="00AE06DD" w:rsidP="00AE06DD">
      <w:pPr>
        <w:pStyle w:val="Heading2"/>
        <w:rPr>
          <w:rFonts w:ascii="Times New Roman" w:hAnsi="Times New Roman"/>
          <w:i/>
        </w:rPr>
      </w:pPr>
      <w:r w:rsidRPr="002C367D">
        <w:rPr>
          <w:rFonts w:ascii="Times New Roman" w:hAnsi="Times New Roman"/>
          <w:i/>
        </w:rPr>
        <w:t>Notes on preparing the Requirements of the Information System</w:t>
      </w:r>
    </w:p>
    <w:p w14:paraId="16574923" w14:textId="77777777" w:rsidR="00AE06DD" w:rsidRPr="002C367D" w:rsidRDefault="00AE06DD" w:rsidP="00AE06DD">
      <w:pPr>
        <w:pStyle w:val="explanatorynotes"/>
        <w:rPr>
          <w:rFonts w:ascii="Times New Roman" w:hAnsi="Times New Roman"/>
          <w:i/>
        </w:rPr>
      </w:pPr>
      <w:r w:rsidRPr="002C367D">
        <w:rPr>
          <w:rFonts w:ascii="Times New Roman" w:hAnsi="Times New Roman"/>
          <w:i/>
        </w:rPr>
        <w:tab/>
        <w:t xml:space="preserve">The Requirements of the Information System comprise four significant and closely related subsections:  </w:t>
      </w:r>
    </w:p>
    <w:p w14:paraId="2D9D9337" w14:textId="77777777" w:rsidR="00AE06DD" w:rsidRPr="002C367D" w:rsidRDefault="00AE06DD" w:rsidP="0011012F">
      <w:pPr>
        <w:pStyle w:val="explanatorynotes"/>
        <w:numPr>
          <w:ilvl w:val="0"/>
          <w:numId w:val="3"/>
        </w:numPr>
        <w:rPr>
          <w:rFonts w:ascii="Times New Roman" w:hAnsi="Times New Roman"/>
          <w:i/>
        </w:rPr>
      </w:pPr>
      <w:r w:rsidRPr="002C367D">
        <w:rPr>
          <w:rFonts w:ascii="Times New Roman" w:hAnsi="Times New Roman"/>
          <w:i/>
        </w:rPr>
        <w:t>Technical Requirements</w:t>
      </w:r>
    </w:p>
    <w:p w14:paraId="1125741C" w14:textId="77777777" w:rsidR="00AE06DD" w:rsidRPr="002C367D" w:rsidRDefault="00AE06DD" w:rsidP="0011012F">
      <w:pPr>
        <w:pStyle w:val="explanatorynotes"/>
        <w:numPr>
          <w:ilvl w:val="0"/>
          <w:numId w:val="3"/>
        </w:numPr>
        <w:rPr>
          <w:rFonts w:ascii="Times New Roman" w:hAnsi="Times New Roman"/>
          <w:i/>
        </w:rPr>
      </w:pPr>
      <w:r w:rsidRPr="002C367D">
        <w:rPr>
          <w:rFonts w:ascii="Times New Roman" w:hAnsi="Times New Roman"/>
          <w:i/>
        </w:rPr>
        <w:t>Implementation Schedule</w:t>
      </w:r>
    </w:p>
    <w:p w14:paraId="64E40274" w14:textId="77777777" w:rsidR="00AE06DD" w:rsidRPr="002C367D" w:rsidRDefault="00AE06DD" w:rsidP="0011012F">
      <w:pPr>
        <w:pStyle w:val="explanatorynotes"/>
        <w:numPr>
          <w:ilvl w:val="0"/>
          <w:numId w:val="3"/>
        </w:numPr>
        <w:rPr>
          <w:rFonts w:ascii="Times New Roman" w:hAnsi="Times New Roman"/>
          <w:i/>
        </w:rPr>
      </w:pPr>
      <w:r w:rsidRPr="002C367D">
        <w:rPr>
          <w:rFonts w:ascii="Times New Roman" w:hAnsi="Times New Roman"/>
          <w:i/>
        </w:rPr>
        <w:t>System Inventory Tables</w:t>
      </w:r>
    </w:p>
    <w:p w14:paraId="1A3F0365" w14:textId="77777777" w:rsidR="00AE06DD" w:rsidRPr="002C367D" w:rsidRDefault="00AE06DD" w:rsidP="0011012F">
      <w:pPr>
        <w:pStyle w:val="explanatorynotes"/>
        <w:numPr>
          <w:ilvl w:val="0"/>
          <w:numId w:val="3"/>
        </w:numPr>
        <w:rPr>
          <w:rFonts w:ascii="Times New Roman" w:hAnsi="Times New Roman"/>
          <w:i/>
        </w:rPr>
      </w:pPr>
      <w:r w:rsidRPr="002C367D">
        <w:rPr>
          <w:rFonts w:ascii="Times New Roman" w:hAnsi="Times New Roman"/>
          <w:i/>
        </w:rPr>
        <w:t xml:space="preserve">Background and Informational Materials </w:t>
      </w:r>
    </w:p>
    <w:p w14:paraId="7E71F8B4" w14:textId="77777777" w:rsidR="00AE06DD" w:rsidRPr="002C367D" w:rsidRDefault="00AE06DD" w:rsidP="00AE06DD">
      <w:pPr>
        <w:pStyle w:val="explanatorynotes"/>
        <w:rPr>
          <w:rFonts w:ascii="Times New Roman" w:hAnsi="Times New Roman"/>
          <w:i/>
        </w:rPr>
      </w:pPr>
      <w:r w:rsidRPr="002C367D">
        <w:rPr>
          <w:rFonts w:ascii="Times New Roman" w:hAnsi="Times New Roman"/>
          <w:i/>
        </w:rPr>
        <w:tab/>
        <w:t xml:space="preserve">Each subsection is presented and discussed separately </w:t>
      </w:r>
    </w:p>
    <w:p w14:paraId="755F0860" w14:textId="77777777" w:rsidR="003138BF" w:rsidRPr="002C367D" w:rsidRDefault="003138BF" w:rsidP="003138BF">
      <w:pPr>
        <w:pStyle w:val="Subtitle2"/>
      </w:pPr>
    </w:p>
    <w:p w14:paraId="59D135CC" w14:textId="77777777" w:rsidR="003138BF" w:rsidRPr="002C367D" w:rsidRDefault="003138BF" w:rsidP="00D41DB7">
      <w:pPr>
        <w:jc w:val="center"/>
        <w:rPr>
          <w:b/>
          <w:sz w:val="36"/>
          <w:szCs w:val="36"/>
        </w:rPr>
      </w:pPr>
      <w:r w:rsidRPr="002C367D">
        <w:br w:type="page"/>
      </w:r>
      <w:bookmarkStart w:id="703" w:name="_Toc454641235"/>
      <w:r w:rsidRPr="002C367D">
        <w:rPr>
          <w:b/>
          <w:sz w:val="36"/>
          <w:szCs w:val="36"/>
        </w:rPr>
        <w:lastRenderedPageBreak/>
        <w:t>Technical Requirements</w:t>
      </w:r>
      <w:bookmarkEnd w:id="703"/>
    </w:p>
    <w:p w14:paraId="4A09B4BE" w14:textId="77777777" w:rsidR="003138BF" w:rsidRPr="002C367D" w:rsidRDefault="003138BF" w:rsidP="003138BF">
      <w:pPr>
        <w:jc w:val="center"/>
        <w:rPr>
          <w:sz w:val="22"/>
        </w:rPr>
      </w:pPr>
    </w:p>
    <w:p w14:paraId="7167AA7F" w14:textId="77777777" w:rsidR="003138BF" w:rsidRPr="002C367D" w:rsidRDefault="003138BF" w:rsidP="003138BF">
      <w:pPr>
        <w:pStyle w:val="Heading2"/>
        <w:rPr>
          <w:rFonts w:ascii="Times New Roman" w:eastAsia="Calibri" w:hAnsi="Times New Roman"/>
          <w:b w:val="0"/>
          <w:i/>
          <w:color w:val="000000"/>
          <w:sz w:val="22"/>
          <w:szCs w:val="22"/>
        </w:rPr>
      </w:pPr>
      <w:bookmarkStart w:id="704" w:name="_Toc521498746"/>
      <w:bookmarkStart w:id="705" w:name="_Toc215902370"/>
      <w:r w:rsidRPr="002C367D">
        <w:rPr>
          <w:rFonts w:ascii="Times New Roman" w:eastAsia="Calibri" w:hAnsi="Times New Roman"/>
          <w:b w:val="0"/>
          <w:i/>
          <w:color w:val="000000"/>
          <w:sz w:val="22"/>
          <w:szCs w:val="22"/>
        </w:rPr>
        <w:t>Notes on preparing the Technical Requirements</w:t>
      </w:r>
      <w:bookmarkEnd w:id="704"/>
      <w:bookmarkEnd w:id="705"/>
    </w:p>
    <w:p w14:paraId="2134574E" w14:textId="77777777" w:rsidR="006D22E6" w:rsidRPr="002C367D" w:rsidRDefault="006D22E6" w:rsidP="006D22E6">
      <w:pPr>
        <w:rPr>
          <w:rFonts w:eastAsia="Calibri"/>
          <w:i/>
          <w:color w:val="000000"/>
          <w:sz w:val="22"/>
          <w:szCs w:val="22"/>
        </w:rPr>
      </w:pPr>
      <w:r w:rsidRPr="002C367D">
        <w:rPr>
          <w:rFonts w:eastAsia="Calibri"/>
          <w:i/>
          <w:color w:val="000000"/>
          <w:sz w:val="22"/>
          <w:szCs w:val="22"/>
        </w:rPr>
        <w:t xml:space="preserve">To the greatest extent possible, the Technical Requirements should be expressed in terms of the Purchaser’s business activities, rather than a technological design.  This leaves it up to the market to determine what specific Information Technologies can best satisfy these business needs.  This is particularly relevant where the Information System will embody complex business logic in the form of application software.  </w:t>
      </w:r>
    </w:p>
    <w:p w14:paraId="70061FB4" w14:textId="2928981A" w:rsidR="006D22E6" w:rsidRPr="002C367D" w:rsidRDefault="006D22E6" w:rsidP="006D22E6">
      <w:pPr>
        <w:rPr>
          <w:rFonts w:eastAsia="Calibri"/>
          <w:i/>
          <w:color w:val="000000"/>
          <w:sz w:val="22"/>
          <w:szCs w:val="22"/>
        </w:rPr>
      </w:pPr>
      <w:r w:rsidRPr="002C367D">
        <w:rPr>
          <w:rFonts w:eastAsia="Calibri"/>
          <w:i/>
          <w:color w:val="000000"/>
          <w:sz w:val="22"/>
          <w:szCs w:val="22"/>
        </w:rPr>
        <w:t xml:space="preserve">Even in the case of a relatively straight-forward Information System, where the business needs can be clearly linked to technological and methodological requirements known in advance of any procurement, the requirements must still be vendor-neutral and admit the widest possible range of technical responses.  </w:t>
      </w:r>
    </w:p>
    <w:p w14:paraId="1C58109F" w14:textId="1A6D011E" w:rsidR="006D22E6" w:rsidRPr="002C367D" w:rsidRDefault="006D22E6" w:rsidP="006D22E6">
      <w:pPr>
        <w:rPr>
          <w:rFonts w:eastAsia="Calibri"/>
          <w:i/>
          <w:color w:val="000000"/>
          <w:sz w:val="22"/>
          <w:szCs w:val="22"/>
        </w:rPr>
      </w:pPr>
      <w:r w:rsidRPr="002C367D">
        <w:rPr>
          <w:rFonts w:eastAsia="Calibri"/>
          <w:i/>
          <w:color w:val="000000"/>
          <w:sz w:val="22"/>
          <w:szCs w:val="22"/>
        </w:rPr>
        <w:t>A specification of a required level of standard performance benchmark test is more appropriate, allowing different technical approaches to achieving the Purchaser’s functional and performance objectives.  In general, the Purchaser should try to use widely accepted direct measures of performance and functionality whenever possible and carefully review specifications for those that might dictate technical architectures.</w:t>
      </w:r>
    </w:p>
    <w:p w14:paraId="798256A3" w14:textId="77777777" w:rsidR="006D22E6" w:rsidRPr="002C367D" w:rsidRDefault="006D22E6" w:rsidP="006D22E6">
      <w:pPr>
        <w:rPr>
          <w:rFonts w:eastAsia="Calibri"/>
          <w:i/>
          <w:color w:val="000000"/>
          <w:sz w:val="22"/>
          <w:szCs w:val="22"/>
        </w:rPr>
      </w:pPr>
      <w:r w:rsidRPr="002C367D">
        <w:rPr>
          <w:rFonts w:eastAsia="Calibri"/>
          <w:i/>
          <w:color w:val="000000"/>
          <w:sz w:val="22"/>
          <w:szCs w:val="22"/>
        </w:rPr>
        <w:t>Where national standards or codes of practice are specified, the Purchaser should include a statement that other national or international standards “that are substantially equivalent” will also be acceptable.</w:t>
      </w:r>
    </w:p>
    <w:p w14:paraId="4CE2C5CB" w14:textId="2F29F119" w:rsidR="006D22E6" w:rsidRPr="002C367D" w:rsidRDefault="006D22E6" w:rsidP="00AD1F12">
      <w:pPr>
        <w:rPr>
          <w:rFonts w:eastAsia="Calibri"/>
          <w:i/>
          <w:color w:val="000000"/>
          <w:sz w:val="22"/>
          <w:szCs w:val="22"/>
        </w:rPr>
      </w:pPr>
      <w:r w:rsidRPr="002C367D">
        <w:rPr>
          <w:rFonts w:eastAsia="Calibri"/>
          <w:i/>
          <w:color w:val="000000"/>
          <w:sz w:val="22"/>
          <w:szCs w:val="22"/>
        </w:rPr>
        <w:t xml:space="preserve">It is important that the Technical Requirements clearly identify which are mandatory features (for which a proposal’s nonconformance might require rejection for non-responsiveness) and which are preferable features that can be included or excluded from a Proposal at the Proposer’s option.  </w:t>
      </w:r>
    </w:p>
    <w:p w14:paraId="70E76493" w14:textId="7B3C6373" w:rsidR="00FB5624" w:rsidRPr="002C367D" w:rsidRDefault="006D22E6" w:rsidP="006D22E6">
      <w:pPr>
        <w:spacing w:after="180"/>
        <w:contextualSpacing/>
        <w:rPr>
          <w:i/>
          <w:sz w:val="20"/>
        </w:rPr>
      </w:pPr>
      <w:r w:rsidRPr="002C367D">
        <w:rPr>
          <w:i/>
          <w:sz w:val="20"/>
        </w:rPr>
        <w:t xml:space="preserve">Any applicable environmental and social requirements shall be specified. The ES requirements should be prepared in manner that does not conflict with the relevant General Conditions (and the corresponding </w:t>
      </w:r>
      <w:r w:rsidR="00EE79A1" w:rsidRPr="002C367D">
        <w:rPr>
          <w:i/>
          <w:sz w:val="20"/>
        </w:rPr>
        <w:t xml:space="preserve">Special </w:t>
      </w:r>
      <w:r w:rsidRPr="002C367D">
        <w:rPr>
          <w:i/>
          <w:sz w:val="20"/>
        </w:rPr>
        <w:t xml:space="preserve">Conditions </w:t>
      </w:r>
      <w:r w:rsidR="00EE79A1" w:rsidRPr="002C367D">
        <w:rPr>
          <w:i/>
          <w:sz w:val="20"/>
        </w:rPr>
        <w:t xml:space="preserve">of Contract </w:t>
      </w:r>
      <w:r w:rsidRPr="002C367D">
        <w:rPr>
          <w:i/>
          <w:sz w:val="20"/>
        </w:rPr>
        <w:t>if any) and other parts of the specifications.</w:t>
      </w:r>
    </w:p>
    <w:p w14:paraId="2A7D2B54" w14:textId="7E32760A" w:rsidR="006D22E6" w:rsidRPr="002C367D" w:rsidRDefault="006D22E6" w:rsidP="006D22E6">
      <w:pPr>
        <w:spacing w:after="180"/>
        <w:contextualSpacing/>
        <w:rPr>
          <w:i/>
          <w:sz w:val="20"/>
        </w:rPr>
      </w:pPr>
      <w:r w:rsidRPr="002C367D">
        <w:rPr>
          <w:i/>
          <w:sz w:val="20"/>
        </w:rPr>
        <w:t xml:space="preserve">  </w:t>
      </w:r>
    </w:p>
    <w:p w14:paraId="45731725" w14:textId="036DA597" w:rsidR="006D22E6" w:rsidRPr="002C367D" w:rsidRDefault="006D22E6" w:rsidP="00993C92">
      <w:r w:rsidRPr="002C367D">
        <w:rPr>
          <w:rFonts w:eastAsia="Calibri"/>
          <w:i/>
          <w:color w:val="000000"/>
          <w:szCs w:val="22"/>
        </w:rPr>
        <w:t xml:space="preserve">1.6.4 below indicates noise levels and emission standard.  </w:t>
      </w:r>
      <w:bookmarkStart w:id="706" w:name="_Hlk124358682"/>
      <w:r w:rsidRPr="002C367D">
        <w:rPr>
          <w:rFonts w:eastAsia="Calibri"/>
          <w:i/>
          <w:color w:val="000000"/>
          <w:szCs w:val="22"/>
        </w:rPr>
        <w:t xml:space="preserve">Additional </w:t>
      </w:r>
      <w:r w:rsidR="00376E5C" w:rsidRPr="002C367D">
        <w:rPr>
          <w:rFonts w:eastAsia="Calibri"/>
          <w:i/>
          <w:color w:val="000000"/>
          <w:szCs w:val="22"/>
        </w:rPr>
        <w:t>environmental and social</w:t>
      </w:r>
      <w:r w:rsidR="00895D55" w:rsidRPr="002C367D">
        <w:rPr>
          <w:rFonts w:eastAsia="Calibri"/>
          <w:i/>
          <w:color w:val="000000"/>
          <w:szCs w:val="22"/>
        </w:rPr>
        <w:t xml:space="preserve"> requirements</w:t>
      </w:r>
      <w:r w:rsidR="00376E5C" w:rsidRPr="002C367D">
        <w:rPr>
          <w:rFonts w:eastAsia="Calibri"/>
          <w:i/>
          <w:color w:val="000000"/>
          <w:szCs w:val="22"/>
        </w:rPr>
        <w:t xml:space="preserve">/ sustainable procurement </w:t>
      </w:r>
      <w:r w:rsidRPr="002C367D">
        <w:rPr>
          <w:rFonts w:eastAsia="Calibri"/>
          <w:i/>
          <w:color w:val="000000"/>
          <w:szCs w:val="22"/>
        </w:rPr>
        <w:t>requirements</w:t>
      </w:r>
      <w:r w:rsidR="00376E5C" w:rsidRPr="002C367D">
        <w:rPr>
          <w:rFonts w:eastAsia="Calibri"/>
          <w:i/>
          <w:color w:val="000000"/>
          <w:szCs w:val="22"/>
        </w:rPr>
        <w:t xml:space="preserve">, </w:t>
      </w:r>
      <w:r w:rsidRPr="002C367D">
        <w:rPr>
          <w:rFonts w:eastAsia="Calibri"/>
          <w:i/>
          <w:color w:val="000000"/>
          <w:szCs w:val="22"/>
        </w:rPr>
        <w:t>as applicable</w:t>
      </w:r>
      <w:r w:rsidR="00376E5C" w:rsidRPr="002C367D">
        <w:rPr>
          <w:rFonts w:eastAsia="Calibri"/>
          <w:i/>
          <w:color w:val="000000"/>
          <w:szCs w:val="22"/>
        </w:rPr>
        <w:t>,</w:t>
      </w:r>
      <w:r w:rsidRPr="002C367D">
        <w:rPr>
          <w:rFonts w:eastAsia="Calibri"/>
          <w:i/>
          <w:color w:val="000000"/>
          <w:szCs w:val="22"/>
        </w:rPr>
        <w:t xml:space="preserve"> may include, but not limited to, aspects related to the protection of the environment including management and safety of hazardous materials, resource efficiency</w:t>
      </w:r>
      <w:r w:rsidR="00376E5C" w:rsidRPr="002C367D">
        <w:rPr>
          <w:rFonts w:eastAsia="Calibri"/>
          <w:i/>
          <w:color w:val="000000"/>
          <w:szCs w:val="22"/>
        </w:rPr>
        <w:t xml:space="preserve">,  </w:t>
      </w:r>
      <w:r w:rsidRPr="002C367D">
        <w:rPr>
          <w:rFonts w:eastAsia="Calibri"/>
          <w:i/>
          <w:color w:val="000000"/>
          <w:szCs w:val="22"/>
        </w:rPr>
        <w:t>pollution prevention and management measures</w:t>
      </w:r>
      <w:bookmarkEnd w:id="706"/>
      <w:r w:rsidRPr="002C367D">
        <w:rPr>
          <w:rFonts w:eastAsia="Calibri"/>
          <w:i/>
          <w:color w:val="000000"/>
          <w:sz w:val="22"/>
        </w:rPr>
        <w:t>.</w:t>
      </w:r>
      <w:r w:rsidR="00993C92" w:rsidRPr="002C367D">
        <w:rPr>
          <w:rFonts w:eastAsia="Calibri"/>
          <w:i/>
          <w:color w:val="000000"/>
        </w:rPr>
        <w:t xml:space="preserve"> </w:t>
      </w:r>
    </w:p>
    <w:p w14:paraId="690FA674" w14:textId="207645DC" w:rsidR="006D22E6" w:rsidRPr="002C367D" w:rsidRDefault="006D22E6" w:rsidP="006D22E6">
      <w:pPr>
        <w:pStyle w:val="explanatorynotes"/>
        <w:rPr>
          <w:rFonts w:ascii="Times New Roman" w:eastAsia="Calibri" w:hAnsi="Times New Roman"/>
          <w:i/>
          <w:color w:val="000000"/>
          <w:szCs w:val="22"/>
        </w:rPr>
      </w:pPr>
      <w:r w:rsidRPr="002C367D">
        <w:rPr>
          <w:rFonts w:ascii="Times New Roman" w:eastAsia="Calibri" w:hAnsi="Times New Roman"/>
          <w:i/>
          <w:color w:val="000000"/>
          <w:szCs w:val="22"/>
        </w:rPr>
        <w:t>The following presents a sample outline format for the Technical Requirements</w:t>
      </w:r>
      <w:r w:rsidR="00AD1F12" w:rsidRPr="002C367D">
        <w:rPr>
          <w:rFonts w:ascii="Times New Roman" w:eastAsia="Calibri" w:hAnsi="Times New Roman"/>
          <w:i/>
          <w:color w:val="000000"/>
          <w:szCs w:val="22"/>
        </w:rPr>
        <w:t>.</w:t>
      </w:r>
      <w:r w:rsidRPr="002C367D">
        <w:rPr>
          <w:rFonts w:ascii="Times New Roman" w:eastAsia="Calibri" w:hAnsi="Times New Roman"/>
          <w:i/>
          <w:color w:val="000000"/>
          <w:szCs w:val="22"/>
        </w:rPr>
        <w:t xml:space="preserve"> This can and should be adapted to meet the Purchaser’s needs for the specific Information System to be procured.  </w:t>
      </w:r>
    </w:p>
    <w:p w14:paraId="56B17E15" w14:textId="77777777" w:rsidR="006D22E6" w:rsidRPr="002C367D" w:rsidRDefault="006D22E6" w:rsidP="00B82D23"/>
    <w:p w14:paraId="570EEA17" w14:textId="6B4BD183" w:rsidR="00AE06DD" w:rsidRPr="002C367D" w:rsidRDefault="003138BF" w:rsidP="00D43361">
      <w:pPr>
        <w:jc w:val="center"/>
        <w:rPr>
          <w:b/>
          <w:sz w:val="36"/>
          <w:szCs w:val="36"/>
        </w:rPr>
      </w:pPr>
      <w:r w:rsidRPr="002C367D">
        <w:br w:type="page"/>
      </w:r>
      <w:bookmarkStart w:id="707" w:name="_Toc454641236"/>
      <w:r w:rsidR="00AE06DD" w:rsidRPr="002C367D">
        <w:rPr>
          <w:b/>
          <w:sz w:val="36"/>
          <w:szCs w:val="36"/>
        </w:rPr>
        <w:lastRenderedPageBreak/>
        <w:t>Technical Requirements</w:t>
      </w:r>
      <w:bookmarkEnd w:id="707"/>
    </w:p>
    <w:p w14:paraId="3FD46213" w14:textId="77777777" w:rsidR="00356E4C" w:rsidRPr="002C367D" w:rsidRDefault="00356E4C" w:rsidP="00423EC7">
      <w:pPr>
        <w:ind w:left="1440" w:hanging="720"/>
      </w:pPr>
    </w:p>
    <w:p w14:paraId="1FAE808F" w14:textId="77777777" w:rsidR="00D43361" w:rsidRDefault="00D43361" w:rsidP="00D43361">
      <w:pPr>
        <w:jc w:val="center"/>
        <w:rPr>
          <w:b/>
          <w:bCs/>
        </w:rPr>
      </w:pPr>
      <w:r w:rsidRPr="006D1AAC">
        <w:rPr>
          <w:b/>
          <w:bCs/>
        </w:rPr>
        <w:t>TECHNICAL SPECIFICATIONS</w:t>
      </w:r>
      <w:r>
        <w:rPr>
          <w:b/>
          <w:bCs/>
        </w:rPr>
        <w:t xml:space="preserve">: </w:t>
      </w:r>
      <w:r w:rsidRPr="006D1AAC">
        <w:rPr>
          <w:b/>
          <w:bCs/>
        </w:rPr>
        <w:t>NATIONAL CSIRT</w:t>
      </w:r>
    </w:p>
    <w:p w14:paraId="0486B4FC" w14:textId="77777777" w:rsidR="00D43361" w:rsidRPr="006D1AAC" w:rsidRDefault="00D43361" w:rsidP="00D43361">
      <w:pPr>
        <w:jc w:val="center"/>
        <w:rPr>
          <w:b/>
          <w:bCs/>
        </w:rPr>
      </w:pPr>
    </w:p>
    <w:p w14:paraId="3ED9E284" w14:textId="77777777" w:rsidR="00D43361" w:rsidRPr="006D1AAC" w:rsidRDefault="00D43361" w:rsidP="00D43361">
      <w:pPr>
        <w:spacing w:line="360" w:lineRule="auto"/>
        <w:rPr>
          <w:rFonts w:ascii="Cambria" w:hAnsi="Cambria"/>
        </w:rPr>
      </w:pPr>
      <w:r w:rsidRPr="006D1AAC">
        <w:rPr>
          <w:rFonts w:ascii="Cambria" w:hAnsi="Cambria"/>
        </w:rPr>
        <w:t xml:space="preserve">The National CSIRT will require a dedicated IT infrastructure to ensure adequate data separation for its investigations and coordination work. CSIRT should retain control of its own network border firewall, this means that the following assets should remain under the exclusive control of CSIRT: </w:t>
      </w:r>
    </w:p>
    <w:p w14:paraId="47D3B9EB" w14:textId="77777777" w:rsidR="00D43361" w:rsidRPr="006D1AAC" w:rsidRDefault="00D43361" w:rsidP="00D43361">
      <w:pPr>
        <w:widowControl w:val="0"/>
        <w:numPr>
          <w:ilvl w:val="0"/>
          <w:numId w:val="190"/>
        </w:numPr>
        <w:suppressAutoHyphens w:val="0"/>
        <w:autoSpaceDE w:val="0"/>
        <w:autoSpaceDN w:val="0"/>
        <w:spacing w:after="0" w:line="360" w:lineRule="auto"/>
        <w:rPr>
          <w:rFonts w:ascii="Cambria" w:hAnsi="Cambria"/>
        </w:rPr>
      </w:pPr>
      <w:r w:rsidRPr="006D1AAC">
        <w:rPr>
          <w:rFonts w:ascii="Cambria" w:hAnsi="Cambria"/>
        </w:rPr>
        <w:t xml:space="preserve">Network border firewall </w:t>
      </w:r>
    </w:p>
    <w:p w14:paraId="20904FA7" w14:textId="77777777" w:rsidR="00D43361" w:rsidRPr="006D1AAC" w:rsidRDefault="00D43361" w:rsidP="00D43361">
      <w:pPr>
        <w:widowControl w:val="0"/>
        <w:numPr>
          <w:ilvl w:val="0"/>
          <w:numId w:val="190"/>
        </w:numPr>
        <w:suppressAutoHyphens w:val="0"/>
        <w:autoSpaceDE w:val="0"/>
        <w:autoSpaceDN w:val="0"/>
        <w:spacing w:after="0" w:line="360" w:lineRule="auto"/>
        <w:rPr>
          <w:rFonts w:ascii="Cambria" w:hAnsi="Cambria"/>
        </w:rPr>
      </w:pPr>
      <w:r w:rsidRPr="006D1AAC">
        <w:rPr>
          <w:rFonts w:ascii="Cambria" w:hAnsi="Cambria"/>
        </w:rPr>
        <w:t xml:space="preserve">Primary computing hardware for CSIRT operational data </w:t>
      </w:r>
    </w:p>
    <w:p w14:paraId="5B4C86FE" w14:textId="77777777" w:rsidR="00D43361" w:rsidRPr="006D1AAC" w:rsidRDefault="00D43361" w:rsidP="00D43361">
      <w:pPr>
        <w:widowControl w:val="0"/>
        <w:numPr>
          <w:ilvl w:val="0"/>
          <w:numId w:val="190"/>
        </w:numPr>
        <w:suppressAutoHyphens w:val="0"/>
        <w:autoSpaceDE w:val="0"/>
        <w:autoSpaceDN w:val="0"/>
        <w:spacing w:after="0" w:line="360" w:lineRule="auto"/>
        <w:rPr>
          <w:rFonts w:ascii="Cambria" w:hAnsi="Cambria"/>
        </w:rPr>
      </w:pPr>
      <w:r w:rsidRPr="006D1AAC">
        <w:rPr>
          <w:rFonts w:ascii="Cambria" w:hAnsi="Cambria"/>
        </w:rPr>
        <w:t xml:space="preserve">Backup equipment for CSIRT data. </w:t>
      </w:r>
    </w:p>
    <w:p w14:paraId="21E3A97F" w14:textId="77777777" w:rsidR="00D43361" w:rsidRPr="006D1AAC" w:rsidRDefault="00D43361" w:rsidP="00D43361">
      <w:pPr>
        <w:spacing w:line="360" w:lineRule="auto"/>
        <w:rPr>
          <w:rFonts w:ascii="Cambria" w:hAnsi="Cambria"/>
        </w:rPr>
      </w:pPr>
      <w:r w:rsidRPr="006D1AAC">
        <w:rPr>
          <w:rFonts w:ascii="Cambria" w:hAnsi="Cambria"/>
        </w:rPr>
        <w:t xml:space="preserve">The National CSIRT should control access to its ICT infrastructure either within its secure perimeter or another secure space within the data </w:t>
      </w:r>
      <w:proofErr w:type="spellStart"/>
      <w:r w:rsidRPr="006D1AAC">
        <w:rPr>
          <w:rFonts w:ascii="Cambria" w:hAnsi="Cambria"/>
        </w:rPr>
        <w:t>center</w:t>
      </w:r>
      <w:proofErr w:type="spellEnd"/>
      <w:r w:rsidRPr="006D1AAC">
        <w:rPr>
          <w:rFonts w:ascii="Cambria" w:hAnsi="Cambria"/>
        </w:rPr>
        <w:t xml:space="preserve"> of its building. A lockable server rack will be required for the machines and the rack must be located in a secure storage room. The network design of National CSIRT should be kept as simple as practically possible.</w:t>
      </w:r>
    </w:p>
    <w:p w14:paraId="35EA4434" w14:textId="77777777" w:rsidR="00D43361" w:rsidRPr="006D1AAC" w:rsidRDefault="00D43361" w:rsidP="00D43361">
      <w:pPr>
        <w:spacing w:line="360" w:lineRule="auto"/>
        <w:rPr>
          <w:rFonts w:ascii="Cambria" w:hAnsi="Cambria"/>
        </w:rPr>
      </w:pPr>
    </w:p>
    <w:p w14:paraId="77475B46" w14:textId="77777777" w:rsidR="00D43361" w:rsidRPr="006D1AAC" w:rsidRDefault="00D43361" w:rsidP="00D43361">
      <w:pPr>
        <w:spacing w:line="360" w:lineRule="auto"/>
        <w:rPr>
          <w:rFonts w:ascii="Cambria" w:hAnsi="Cambria"/>
        </w:rPr>
      </w:pPr>
      <w:r w:rsidRPr="006D1AAC">
        <w:rPr>
          <w:rFonts w:ascii="Cambria" w:hAnsi="Cambria"/>
          <w:noProof/>
        </w:rPr>
        <w:lastRenderedPageBreak/>
        <w:drawing>
          <wp:inline distT="0" distB="0" distL="0" distR="0" wp14:anchorId="2C564048" wp14:editId="03ECDCE2">
            <wp:extent cx="5870575" cy="4608576"/>
            <wp:effectExtent l="0" t="0" r="0" b="1905"/>
            <wp:docPr id="1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76897" cy="4613539"/>
                    </a:xfrm>
                    <a:prstGeom prst="rect">
                      <a:avLst/>
                    </a:prstGeom>
                    <a:noFill/>
                    <a:ln>
                      <a:noFill/>
                    </a:ln>
                  </pic:spPr>
                </pic:pic>
              </a:graphicData>
            </a:graphic>
          </wp:inline>
        </w:drawing>
      </w:r>
    </w:p>
    <w:p w14:paraId="07858B36" w14:textId="77777777" w:rsidR="00D43361" w:rsidRPr="006D1AAC" w:rsidRDefault="00D43361" w:rsidP="00D43361">
      <w:pPr>
        <w:spacing w:line="360" w:lineRule="auto"/>
        <w:jc w:val="center"/>
        <w:rPr>
          <w:rFonts w:ascii="Cambria" w:hAnsi="Cambria"/>
          <w:i/>
          <w:iCs/>
          <w:noProof/>
        </w:rPr>
      </w:pPr>
      <w:r w:rsidRPr="006D1AAC">
        <w:rPr>
          <w:rFonts w:ascii="Cambria" w:hAnsi="Cambria"/>
          <w:i/>
          <w:iCs/>
          <w:noProof/>
        </w:rPr>
        <w:t>Figure 10: Proposed  CSIRT Network Architecture (Source: ITU)</w:t>
      </w:r>
    </w:p>
    <w:p w14:paraId="3E27B626" w14:textId="77777777" w:rsidR="00D43361" w:rsidRDefault="00D43361" w:rsidP="00D43361">
      <w:pPr>
        <w:spacing w:line="360" w:lineRule="auto"/>
        <w:rPr>
          <w:rFonts w:ascii="Cambria" w:hAnsi="Cambria"/>
        </w:rPr>
      </w:pPr>
    </w:p>
    <w:p w14:paraId="6163BC5B" w14:textId="77777777" w:rsidR="00D43361" w:rsidRDefault="00D43361" w:rsidP="00D43361">
      <w:pPr>
        <w:spacing w:line="360" w:lineRule="auto"/>
        <w:rPr>
          <w:rFonts w:ascii="Cambria" w:hAnsi="Cambria"/>
        </w:rPr>
      </w:pPr>
    </w:p>
    <w:p w14:paraId="42B7EA0A" w14:textId="77777777" w:rsidR="00D43361" w:rsidRDefault="00D43361" w:rsidP="00D43361">
      <w:pPr>
        <w:spacing w:line="360" w:lineRule="auto"/>
        <w:rPr>
          <w:rFonts w:ascii="Cambria" w:hAnsi="Cambria"/>
        </w:rPr>
      </w:pPr>
    </w:p>
    <w:p w14:paraId="533AC588" w14:textId="77777777" w:rsidR="00D43361" w:rsidRDefault="00D43361" w:rsidP="00D43361">
      <w:pPr>
        <w:spacing w:line="360" w:lineRule="auto"/>
        <w:rPr>
          <w:rFonts w:ascii="Cambria" w:hAnsi="Cambria"/>
        </w:rPr>
      </w:pPr>
    </w:p>
    <w:p w14:paraId="1B750A97" w14:textId="77777777" w:rsidR="00D43361" w:rsidRDefault="00D43361" w:rsidP="00D43361">
      <w:pPr>
        <w:spacing w:line="360" w:lineRule="auto"/>
        <w:rPr>
          <w:rFonts w:ascii="Cambria" w:hAnsi="Cambria"/>
        </w:rPr>
      </w:pPr>
    </w:p>
    <w:p w14:paraId="228E4DFA" w14:textId="77777777" w:rsidR="00D43361" w:rsidRDefault="00D43361" w:rsidP="00D43361">
      <w:pPr>
        <w:spacing w:line="360" w:lineRule="auto"/>
        <w:rPr>
          <w:rFonts w:ascii="Cambria" w:hAnsi="Cambria"/>
        </w:rPr>
      </w:pPr>
    </w:p>
    <w:p w14:paraId="131DE0E7" w14:textId="77777777" w:rsidR="00D43361" w:rsidRDefault="00D43361" w:rsidP="00D43361">
      <w:pPr>
        <w:spacing w:line="360" w:lineRule="auto"/>
        <w:rPr>
          <w:rFonts w:ascii="Cambria" w:hAnsi="Cambria"/>
        </w:rPr>
      </w:pPr>
    </w:p>
    <w:p w14:paraId="353ADDEE" w14:textId="77777777" w:rsidR="00D43361" w:rsidRPr="006D1AAC" w:rsidRDefault="00D43361" w:rsidP="00D43361">
      <w:pPr>
        <w:spacing w:line="360" w:lineRule="auto"/>
        <w:rPr>
          <w:rFonts w:ascii="Cambria" w:hAnsi="Cambria"/>
        </w:rPr>
      </w:pPr>
    </w:p>
    <w:p w14:paraId="148396EA" w14:textId="77777777" w:rsidR="00D43361" w:rsidRPr="006D1AAC" w:rsidRDefault="00D43361" w:rsidP="00D43361">
      <w:pPr>
        <w:spacing w:line="360" w:lineRule="auto"/>
        <w:rPr>
          <w:rFonts w:ascii="Cambria" w:hAnsi="Cambria"/>
        </w:rPr>
      </w:pPr>
    </w:p>
    <w:p w14:paraId="174150F3" w14:textId="77777777" w:rsidR="00D43361" w:rsidRPr="006D1AAC" w:rsidRDefault="00D43361" w:rsidP="00D43361">
      <w:pPr>
        <w:pStyle w:val="Heading2"/>
        <w:rPr>
          <w:i/>
          <w:iCs/>
          <w:sz w:val="22"/>
          <w:szCs w:val="22"/>
        </w:rPr>
      </w:pPr>
      <w:bookmarkStart w:id="708" w:name="_Toc184456358"/>
      <w:r w:rsidRPr="006D1AAC">
        <w:rPr>
          <w:rFonts w:cs="Calibri"/>
          <w:sz w:val="22"/>
          <w:szCs w:val="22"/>
        </w:rPr>
        <w:lastRenderedPageBreak/>
        <w:t xml:space="preserve"> </w:t>
      </w:r>
      <w:r w:rsidRPr="006D1AAC">
        <w:rPr>
          <w:sz w:val="22"/>
          <w:szCs w:val="22"/>
        </w:rPr>
        <w:t>Hardware</w:t>
      </w:r>
      <w:bookmarkEnd w:id="708"/>
      <w:r>
        <w:rPr>
          <w:sz w:val="22"/>
          <w:szCs w:val="22"/>
        </w:rPr>
        <w:t xml:space="preserve"> Technical Specification</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695"/>
        <w:gridCol w:w="3969"/>
        <w:gridCol w:w="992"/>
        <w:gridCol w:w="2552"/>
      </w:tblGrid>
      <w:tr w:rsidR="00D43361" w:rsidRPr="006912FA" w14:paraId="12FCE29E" w14:textId="65169C12" w:rsidTr="00D43361">
        <w:trPr>
          <w:trHeight w:val="296"/>
        </w:trPr>
        <w:tc>
          <w:tcPr>
            <w:tcW w:w="852" w:type="dxa"/>
            <w:shd w:val="clear" w:color="auto" w:fill="auto"/>
            <w:vAlign w:val="center"/>
          </w:tcPr>
          <w:p w14:paraId="3FCB27C2" w14:textId="77777777" w:rsidR="00D43361" w:rsidRPr="006912FA" w:rsidRDefault="00D43361" w:rsidP="00F619D9">
            <w:pPr>
              <w:spacing w:line="360" w:lineRule="auto"/>
              <w:rPr>
                <w:b/>
                <w:bCs/>
              </w:rPr>
            </w:pPr>
            <w:r w:rsidRPr="006912FA">
              <w:rPr>
                <w:b/>
                <w:bCs/>
              </w:rPr>
              <w:t>No.</w:t>
            </w:r>
          </w:p>
        </w:tc>
        <w:tc>
          <w:tcPr>
            <w:tcW w:w="1695" w:type="dxa"/>
            <w:shd w:val="clear" w:color="auto" w:fill="auto"/>
            <w:vAlign w:val="center"/>
          </w:tcPr>
          <w:p w14:paraId="6FC12121" w14:textId="77777777" w:rsidR="00D43361" w:rsidRPr="006912FA" w:rsidRDefault="00D43361" w:rsidP="00F619D9">
            <w:pPr>
              <w:spacing w:line="360" w:lineRule="auto"/>
              <w:rPr>
                <w:b/>
                <w:bCs/>
              </w:rPr>
            </w:pPr>
            <w:r w:rsidRPr="006912FA">
              <w:rPr>
                <w:b/>
                <w:bCs/>
              </w:rPr>
              <w:t>Name</w:t>
            </w:r>
          </w:p>
        </w:tc>
        <w:tc>
          <w:tcPr>
            <w:tcW w:w="3969" w:type="dxa"/>
            <w:shd w:val="clear" w:color="auto" w:fill="auto"/>
            <w:vAlign w:val="center"/>
          </w:tcPr>
          <w:p w14:paraId="5F20DF28" w14:textId="703AEFA7" w:rsidR="00D43361" w:rsidRPr="006912FA" w:rsidRDefault="00D43361" w:rsidP="00D43361">
            <w:pPr>
              <w:spacing w:line="360" w:lineRule="auto"/>
              <w:jc w:val="center"/>
              <w:rPr>
                <w:b/>
                <w:bCs/>
              </w:rPr>
            </w:pPr>
            <w:r w:rsidRPr="006912FA">
              <w:rPr>
                <w:b/>
                <w:bCs/>
              </w:rPr>
              <w:t>Technical Specification (MANDATORY)</w:t>
            </w:r>
          </w:p>
        </w:tc>
        <w:tc>
          <w:tcPr>
            <w:tcW w:w="992" w:type="dxa"/>
            <w:shd w:val="clear" w:color="auto" w:fill="auto"/>
            <w:vAlign w:val="center"/>
          </w:tcPr>
          <w:p w14:paraId="0B1DD83A" w14:textId="77777777" w:rsidR="00D43361" w:rsidRPr="006912FA" w:rsidRDefault="00D43361" w:rsidP="00F619D9">
            <w:pPr>
              <w:spacing w:line="360" w:lineRule="auto"/>
              <w:jc w:val="center"/>
              <w:rPr>
                <w:b/>
                <w:bCs/>
              </w:rPr>
            </w:pPr>
            <w:r w:rsidRPr="006912FA">
              <w:rPr>
                <w:b/>
                <w:bCs/>
              </w:rPr>
              <w:t>QTY</w:t>
            </w:r>
          </w:p>
        </w:tc>
        <w:tc>
          <w:tcPr>
            <w:tcW w:w="2552" w:type="dxa"/>
          </w:tcPr>
          <w:p w14:paraId="2F6E3D06" w14:textId="49B72B11" w:rsidR="00D43361" w:rsidRPr="006912FA" w:rsidRDefault="00D43361" w:rsidP="00F619D9">
            <w:pPr>
              <w:spacing w:line="360" w:lineRule="auto"/>
              <w:jc w:val="center"/>
              <w:rPr>
                <w:b/>
                <w:bCs/>
              </w:rPr>
            </w:pPr>
            <w:r w:rsidRPr="006912FA">
              <w:rPr>
                <w:b/>
                <w:bCs/>
              </w:rPr>
              <w:t>Proposed  Technical Sp</w:t>
            </w:r>
            <w:r w:rsidR="00B91C74" w:rsidRPr="006912FA">
              <w:rPr>
                <w:b/>
                <w:bCs/>
              </w:rPr>
              <w:t>ecifications</w:t>
            </w:r>
          </w:p>
        </w:tc>
      </w:tr>
      <w:tr w:rsidR="00D43361" w:rsidRPr="006912FA" w14:paraId="38EE3B05" w14:textId="3327EAE5" w:rsidTr="00D43361">
        <w:trPr>
          <w:trHeight w:val="258"/>
        </w:trPr>
        <w:tc>
          <w:tcPr>
            <w:tcW w:w="852" w:type="dxa"/>
            <w:shd w:val="clear" w:color="auto" w:fill="auto"/>
            <w:vAlign w:val="center"/>
          </w:tcPr>
          <w:p w14:paraId="0A8E8E0F"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19EC93F1" w14:textId="77777777" w:rsidR="00D43361" w:rsidRPr="006912FA" w:rsidRDefault="00D43361" w:rsidP="00F619D9">
            <w:pPr>
              <w:spacing w:line="360" w:lineRule="auto"/>
              <w:rPr>
                <w:b/>
                <w:bCs/>
              </w:rPr>
            </w:pPr>
            <w:r w:rsidRPr="006912FA">
              <w:rPr>
                <w:b/>
                <w:bCs/>
              </w:rPr>
              <w:t>CSIRT Servers</w:t>
            </w:r>
          </w:p>
          <w:p w14:paraId="23F44AC3" w14:textId="77777777" w:rsidR="00D43361" w:rsidRPr="006912FA" w:rsidRDefault="00D43361" w:rsidP="00F619D9">
            <w:pPr>
              <w:spacing w:line="360" w:lineRule="auto"/>
              <w:rPr>
                <w:b/>
                <w:bCs/>
              </w:rPr>
            </w:pPr>
          </w:p>
        </w:tc>
        <w:tc>
          <w:tcPr>
            <w:tcW w:w="3969" w:type="dxa"/>
            <w:shd w:val="clear" w:color="auto" w:fill="auto"/>
            <w:vAlign w:val="center"/>
          </w:tcPr>
          <w:p w14:paraId="6DE4D5E2" w14:textId="77777777" w:rsidR="00D43361" w:rsidRPr="006912FA" w:rsidRDefault="00D43361" w:rsidP="00F619D9">
            <w:pPr>
              <w:spacing w:line="360" w:lineRule="auto"/>
              <w:rPr>
                <w:b/>
                <w:bCs/>
              </w:rPr>
            </w:pPr>
            <w:r w:rsidRPr="006912FA">
              <w:rPr>
                <w:b/>
                <w:bCs/>
              </w:rPr>
              <w:t>Processor</w:t>
            </w:r>
          </w:p>
          <w:p w14:paraId="7EEE1E08" w14:textId="77777777" w:rsidR="00D43361" w:rsidRPr="006912FA" w:rsidRDefault="00D43361" w:rsidP="00F619D9">
            <w:pPr>
              <w:spacing w:line="360" w:lineRule="auto"/>
            </w:pPr>
            <w:r w:rsidRPr="006912FA">
              <w:t>Up to two 2nd Generation Intel® Xeon® Scalable processors, up to 28 cores per processor</w:t>
            </w:r>
          </w:p>
          <w:p w14:paraId="10031E82" w14:textId="77777777" w:rsidR="00D43361" w:rsidRPr="006912FA" w:rsidRDefault="00D43361" w:rsidP="00F619D9">
            <w:pPr>
              <w:spacing w:line="360" w:lineRule="auto"/>
            </w:pPr>
          </w:p>
          <w:p w14:paraId="62B60F9B" w14:textId="77777777" w:rsidR="00D43361" w:rsidRPr="006912FA" w:rsidRDefault="00D43361" w:rsidP="00F619D9">
            <w:pPr>
              <w:spacing w:line="360" w:lineRule="auto"/>
              <w:rPr>
                <w:b/>
                <w:bCs/>
              </w:rPr>
            </w:pPr>
            <w:r w:rsidRPr="006912FA">
              <w:rPr>
                <w:b/>
                <w:bCs/>
              </w:rPr>
              <w:t>Memory</w:t>
            </w:r>
          </w:p>
          <w:p w14:paraId="7D8197DA" w14:textId="77777777" w:rsidR="00D43361" w:rsidRPr="006912FA" w:rsidRDefault="00D43361" w:rsidP="00F619D9">
            <w:pPr>
              <w:spacing w:line="360" w:lineRule="auto"/>
            </w:pPr>
            <w:r w:rsidRPr="006912FA">
              <w:t>24 DDR4 DIMM slots, Supports RDIMM /LRDIMM, speeds up to 2933MT/s, 3TB max Up to 12 NVDIMM, 192 GB Max</w:t>
            </w:r>
          </w:p>
          <w:p w14:paraId="6FAB91A2" w14:textId="77777777" w:rsidR="00D43361" w:rsidRPr="006912FA" w:rsidRDefault="00D43361" w:rsidP="00F619D9">
            <w:pPr>
              <w:spacing w:line="360" w:lineRule="auto"/>
            </w:pPr>
            <w:r w:rsidRPr="006912FA">
              <w:t xml:space="preserve">Up to 12 Intel® Optane™ DC persistent memory </w:t>
            </w:r>
            <w:proofErr w:type="spellStart"/>
            <w:r w:rsidRPr="006912FA">
              <w:t>PMem</w:t>
            </w:r>
            <w:proofErr w:type="spellEnd"/>
            <w:r w:rsidRPr="006912FA">
              <w:t xml:space="preserve">, 6.14TB max (7.68TB max with </w:t>
            </w:r>
            <w:proofErr w:type="spellStart"/>
            <w:r w:rsidRPr="006912FA">
              <w:t>PMem</w:t>
            </w:r>
            <w:proofErr w:type="spellEnd"/>
            <w:r w:rsidRPr="006912FA">
              <w:t xml:space="preserve"> + LRDIMM) Supports registered ECC DDR4 DIMMs only</w:t>
            </w:r>
          </w:p>
          <w:p w14:paraId="23FEF568" w14:textId="77777777" w:rsidR="00D43361" w:rsidRPr="006912FA" w:rsidRDefault="00D43361" w:rsidP="00F619D9">
            <w:pPr>
              <w:spacing w:line="360" w:lineRule="auto"/>
            </w:pPr>
          </w:p>
          <w:p w14:paraId="07194C82" w14:textId="77777777" w:rsidR="00D43361" w:rsidRPr="006912FA" w:rsidRDefault="00D43361" w:rsidP="00F619D9">
            <w:pPr>
              <w:spacing w:line="360" w:lineRule="auto"/>
              <w:rPr>
                <w:b/>
                <w:bCs/>
              </w:rPr>
            </w:pPr>
            <w:r w:rsidRPr="006912FA">
              <w:rPr>
                <w:b/>
                <w:bCs/>
              </w:rPr>
              <w:t>Storage Controllers</w:t>
            </w:r>
          </w:p>
          <w:p w14:paraId="7098D3C4" w14:textId="77777777" w:rsidR="00D43361" w:rsidRPr="006912FA" w:rsidRDefault="00D43361" w:rsidP="00F619D9">
            <w:pPr>
              <w:spacing w:line="360" w:lineRule="auto"/>
            </w:pPr>
            <w:r w:rsidRPr="006912FA">
              <w:t>Internal Controllers: PERC H330, H730P, H740P, HBA330, H750, HBA350i External Controllers: H840, HBA355e, 12 Gbps SAS HBA</w:t>
            </w:r>
          </w:p>
          <w:p w14:paraId="3200FD6A" w14:textId="77777777" w:rsidR="00D43361" w:rsidRPr="006912FA" w:rsidRDefault="00D43361" w:rsidP="00F619D9">
            <w:pPr>
              <w:spacing w:line="360" w:lineRule="auto"/>
            </w:pPr>
            <w:r w:rsidRPr="006912FA">
              <w:t>Software RAID:S140</w:t>
            </w:r>
          </w:p>
          <w:p w14:paraId="6B06A50B" w14:textId="77777777" w:rsidR="00D43361" w:rsidRPr="006912FA" w:rsidRDefault="00D43361" w:rsidP="00F619D9">
            <w:pPr>
              <w:spacing w:line="360" w:lineRule="auto"/>
            </w:pPr>
          </w:p>
          <w:p w14:paraId="78F69985" w14:textId="77777777" w:rsidR="00D43361" w:rsidRPr="006912FA" w:rsidRDefault="00D43361" w:rsidP="00F619D9">
            <w:pPr>
              <w:spacing w:line="360" w:lineRule="auto"/>
              <w:rPr>
                <w:b/>
                <w:bCs/>
              </w:rPr>
            </w:pPr>
            <w:r w:rsidRPr="006912FA">
              <w:rPr>
                <w:b/>
                <w:bCs/>
              </w:rPr>
              <w:t>Internal Boot</w:t>
            </w:r>
          </w:p>
          <w:p w14:paraId="276C6D31" w14:textId="77777777" w:rsidR="00D43361" w:rsidRPr="006912FA" w:rsidRDefault="00D43361" w:rsidP="00F619D9">
            <w:pPr>
              <w:spacing w:line="360" w:lineRule="auto"/>
            </w:pPr>
            <w:r w:rsidRPr="006912FA">
              <w:lastRenderedPageBreak/>
              <w:t>Boot Optimized Storage Subsystem (BOSS):HWRAID 2 x M.2 SSDs 240GB, 480GB Internal Dual SD Module</w:t>
            </w:r>
          </w:p>
          <w:p w14:paraId="05A5BD9B" w14:textId="77777777" w:rsidR="00D43361" w:rsidRPr="006912FA" w:rsidRDefault="00D43361" w:rsidP="00F619D9">
            <w:pPr>
              <w:spacing w:line="360" w:lineRule="auto"/>
            </w:pPr>
          </w:p>
          <w:p w14:paraId="42679DC1" w14:textId="77777777" w:rsidR="00D43361" w:rsidRPr="006912FA" w:rsidRDefault="00D43361" w:rsidP="00F619D9">
            <w:pPr>
              <w:spacing w:line="360" w:lineRule="auto"/>
              <w:rPr>
                <w:b/>
                <w:bCs/>
              </w:rPr>
            </w:pPr>
            <w:r w:rsidRPr="006912FA">
              <w:rPr>
                <w:b/>
                <w:bCs/>
              </w:rPr>
              <w:t>Storage</w:t>
            </w:r>
          </w:p>
          <w:p w14:paraId="1C1BC2AB" w14:textId="77777777" w:rsidR="00D43361" w:rsidRPr="006912FA" w:rsidRDefault="00D43361" w:rsidP="00F619D9">
            <w:pPr>
              <w:spacing w:line="360" w:lineRule="auto"/>
            </w:pPr>
            <w:r w:rsidRPr="006912FA">
              <w:t>Front drive bays: Up to 16 x 2.5” SAS/SATA (HDD/SSD) max 122.88TB or up to 8 x 3.5” SAS/SATA HDD max 128TB Optional DVD-ROM, DVD+RW</w:t>
            </w:r>
          </w:p>
          <w:p w14:paraId="7007CD85" w14:textId="77777777" w:rsidR="00D43361" w:rsidRPr="006912FA" w:rsidRDefault="00D43361" w:rsidP="00F619D9">
            <w:pPr>
              <w:spacing w:line="360" w:lineRule="auto"/>
            </w:pPr>
          </w:p>
          <w:p w14:paraId="76645861" w14:textId="77777777" w:rsidR="00D43361" w:rsidRPr="006912FA" w:rsidRDefault="00D43361" w:rsidP="00F619D9">
            <w:pPr>
              <w:spacing w:line="360" w:lineRule="auto"/>
              <w:rPr>
                <w:b/>
                <w:bCs/>
              </w:rPr>
            </w:pPr>
            <w:r w:rsidRPr="006912FA">
              <w:rPr>
                <w:b/>
                <w:bCs/>
              </w:rPr>
              <w:t>Dimensions</w:t>
            </w:r>
          </w:p>
          <w:p w14:paraId="029F8531" w14:textId="77777777" w:rsidR="00D43361" w:rsidRPr="006912FA" w:rsidRDefault="00D43361" w:rsidP="00F619D9">
            <w:pPr>
              <w:spacing w:line="360" w:lineRule="auto"/>
            </w:pPr>
            <w:r w:rsidRPr="006912FA">
              <w:t>Form factor: Rack (2U)</w:t>
            </w:r>
          </w:p>
          <w:p w14:paraId="3CC55755" w14:textId="77777777" w:rsidR="00D43361" w:rsidRPr="006912FA" w:rsidRDefault="00D43361" w:rsidP="00F619D9">
            <w:pPr>
              <w:spacing w:line="360" w:lineRule="auto"/>
            </w:pPr>
            <w:r w:rsidRPr="006912FA">
              <w:t>Height: 86.8mm (3.4”)</w:t>
            </w:r>
          </w:p>
          <w:p w14:paraId="79B42A00" w14:textId="77777777" w:rsidR="00D43361" w:rsidRPr="006912FA" w:rsidRDefault="00D43361" w:rsidP="00F619D9">
            <w:pPr>
              <w:spacing w:line="360" w:lineRule="auto"/>
            </w:pPr>
            <w:r w:rsidRPr="006912FA">
              <w:t>Width3: 434.0mm (17.08”)</w:t>
            </w:r>
          </w:p>
          <w:p w14:paraId="0FBC35D8" w14:textId="77777777" w:rsidR="00D43361" w:rsidRPr="006912FA" w:rsidRDefault="00D43361" w:rsidP="00F619D9">
            <w:pPr>
              <w:spacing w:line="360" w:lineRule="auto"/>
            </w:pPr>
            <w:r w:rsidRPr="006912FA">
              <w:t>Depth3: 737.5mm (29.03”)</w:t>
            </w:r>
          </w:p>
          <w:p w14:paraId="426A4BE7" w14:textId="77777777" w:rsidR="00D43361" w:rsidRPr="006912FA" w:rsidRDefault="00D43361" w:rsidP="00F619D9">
            <w:pPr>
              <w:spacing w:line="360" w:lineRule="auto"/>
            </w:pPr>
            <w:r w:rsidRPr="006912FA">
              <w:t>Weight: 28.6kg (63lbs.)</w:t>
            </w:r>
          </w:p>
          <w:p w14:paraId="02EEABBF" w14:textId="77777777" w:rsidR="00D43361" w:rsidRPr="006912FA" w:rsidRDefault="00D43361" w:rsidP="00F619D9">
            <w:pPr>
              <w:spacing w:line="360" w:lineRule="auto"/>
            </w:pPr>
          </w:p>
          <w:p w14:paraId="193F7529" w14:textId="77777777" w:rsidR="00D43361" w:rsidRPr="006912FA" w:rsidRDefault="00D43361" w:rsidP="00F619D9">
            <w:pPr>
              <w:spacing w:line="360" w:lineRule="auto"/>
              <w:rPr>
                <w:b/>
                <w:bCs/>
              </w:rPr>
            </w:pPr>
            <w:r w:rsidRPr="006912FA">
              <w:rPr>
                <w:b/>
                <w:bCs/>
              </w:rPr>
              <w:t>Embedded Management</w:t>
            </w:r>
          </w:p>
          <w:p w14:paraId="327E7745" w14:textId="77777777" w:rsidR="00D43361" w:rsidRPr="006912FA" w:rsidRDefault="00D43361" w:rsidP="00F619D9">
            <w:pPr>
              <w:spacing w:line="360" w:lineRule="auto"/>
            </w:pPr>
            <w:r w:rsidRPr="006912FA">
              <w:t>iDRAC9, iDRAC Direct, iDRAC RESTful with Redfish, Quick Sync 2 wireless module (optional)</w:t>
            </w:r>
          </w:p>
          <w:p w14:paraId="38B26696" w14:textId="77777777" w:rsidR="00D43361" w:rsidRPr="006912FA" w:rsidRDefault="00D43361" w:rsidP="00F619D9">
            <w:pPr>
              <w:spacing w:line="360" w:lineRule="auto"/>
              <w:rPr>
                <w:b/>
                <w:bCs/>
              </w:rPr>
            </w:pPr>
            <w:r w:rsidRPr="006912FA">
              <w:rPr>
                <w:b/>
                <w:bCs/>
              </w:rPr>
              <w:t>Integrations</w:t>
            </w:r>
          </w:p>
          <w:p w14:paraId="2F165E23" w14:textId="77777777" w:rsidR="00D43361" w:rsidRPr="006912FA" w:rsidRDefault="00D43361" w:rsidP="00F619D9">
            <w:pPr>
              <w:spacing w:line="360" w:lineRule="auto"/>
            </w:pPr>
            <w:r w:rsidRPr="006912FA">
              <w:t>Microsoft® System Center VMware® vCenter™</w:t>
            </w:r>
          </w:p>
          <w:p w14:paraId="08262FCC" w14:textId="77777777" w:rsidR="00D43361" w:rsidRPr="006912FA" w:rsidRDefault="00D43361" w:rsidP="00F619D9">
            <w:pPr>
              <w:spacing w:line="360" w:lineRule="auto"/>
            </w:pPr>
            <w:r w:rsidRPr="006912FA">
              <w:lastRenderedPageBreak/>
              <w:t xml:space="preserve">BMC </w:t>
            </w:r>
            <w:proofErr w:type="spellStart"/>
            <w:r w:rsidRPr="006912FA">
              <w:t>Truesight</w:t>
            </w:r>
            <w:proofErr w:type="spellEnd"/>
          </w:p>
          <w:p w14:paraId="3C0458BC" w14:textId="77777777" w:rsidR="00D43361" w:rsidRPr="006912FA" w:rsidRDefault="00D43361" w:rsidP="00F619D9">
            <w:pPr>
              <w:spacing w:line="360" w:lineRule="auto"/>
            </w:pPr>
            <w:r w:rsidRPr="006912FA">
              <w:t>Red Hat® Ansible® Modules</w:t>
            </w:r>
          </w:p>
          <w:p w14:paraId="0DCD03E9" w14:textId="77777777" w:rsidR="00D43361" w:rsidRPr="006912FA" w:rsidRDefault="00D43361" w:rsidP="00F619D9">
            <w:pPr>
              <w:spacing w:line="360" w:lineRule="auto"/>
            </w:pPr>
          </w:p>
          <w:p w14:paraId="0D1BAC6F" w14:textId="77777777" w:rsidR="00D43361" w:rsidRPr="006912FA" w:rsidRDefault="00D43361" w:rsidP="00F619D9">
            <w:pPr>
              <w:spacing w:line="360" w:lineRule="auto"/>
              <w:rPr>
                <w:b/>
                <w:bCs/>
              </w:rPr>
            </w:pPr>
            <w:r w:rsidRPr="006912FA">
              <w:rPr>
                <w:b/>
                <w:bCs/>
              </w:rPr>
              <w:t>Connections</w:t>
            </w:r>
          </w:p>
          <w:p w14:paraId="79B2C6EF" w14:textId="77777777" w:rsidR="00D43361" w:rsidRPr="006912FA" w:rsidRDefault="00D43361" w:rsidP="00F619D9">
            <w:pPr>
              <w:spacing w:line="360" w:lineRule="auto"/>
            </w:pPr>
            <w:r w:rsidRPr="006912FA">
              <w:t>Nagios® Core &amp; Nagios® XI</w:t>
            </w:r>
          </w:p>
          <w:p w14:paraId="5A86A9E5" w14:textId="77777777" w:rsidR="00D43361" w:rsidRPr="006912FA" w:rsidRDefault="00D43361" w:rsidP="00F619D9">
            <w:pPr>
              <w:spacing w:line="360" w:lineRule="auto"/>
            </w:pPr>
            <w:r w:rsidRPr="006912FA">
              <w:t>Micro Focus Operations Manager I IBM Tivoli Netcool/</w:t>
            </w:r>
            <w:proofErr w:type="spellStart"/>
            <w:r w:rsidRPr="006912FA">
              <w:t>OMNIbus</w:t>
            </w:r>
            <w:proofErr w:type="spellEnd"/>
          </w:p>
          <w:p w14:paraId="7B30A5C2" w14:textId="77777777" w:rsidR="00D43361" w:rsidRPr="006912FA" w:rsidRDefault="00D43361" w:rsidP="00F619D9">
            <w:pPr>
              <w:spacing w:line="360" w:lineRule="auto"/>
            </w:pPr>
          </w:p>
          <w:p w14:paraId="1453EF14" w14:textId="77777777" w:rsidR="00D43361" w:rsidRPr="006912FA" w:rsidRDefault="00D43361" w:rsidP="00F619D9">
            <w:pPr>
              <w:spacing w:line="360" w:lineRule="auto"/>
              <w:rPr>
                <w:b/>
                <w:bCs/>
              </w:rPr>
            </w:pPr>
            <w:r w:rsidRPr="006912FA">
              <w:rPr>
                <w:b/>
                <w:bCs/>
              </w:rPr>
              <w:t>Security</w:t>
            </w:r>
          </w:p>
          <w:p w14:paraId="73077F72" w14:textId="77777777" w:rsidR="00D43361" w:rsidRPr="006912FA" w:rsidRDefault="00D43361" w:rsidP="00F619D9">
            <w:pPr>
              <w:spacing w:line="360" w:lineRule="auto"/>
            </w:pPr>
            <w:r w:rsidRPr="006912FA">
              <w:t>TPM 1.2/2.0, TCM 2.0 optional Cryptographically signed firmware Secure Boot</w:t>
            </w:r>
          </w:p>
          <w:p w14:paraId="01B12690" w14:textId="77777777" w:rsidR="00D43361" w:rsidRPr="006912FA" w:rsidRDefault="00D43361" w:rsidP="00F619D9">
            <w:pPr>
              <w:spacing w:line="360" w:lineRule="auto"/>
            </w:pPr>
            <w:r w:rsidRPr="006912FA">
              <w:t xml:space="preserve">System Lockdown (requires iDRAC Enterprise or </w:t>
            </w:r>
            <w:proofErr w:type="spellStart"/>
            <w:r w:rsidRPr="006912FA">
              <w:t>Datacenter</w:t>
            </w:r>
            <w:proofErr w:type="spellEnd"/>
            <w:r w:rsidRPr="006912FA">
              <w:t>) Secure erase</w:t>
            </w:r>
          </w:p>
          <w:p w14:paraId="0421163E" w14:textId="77777777" w:rsidR="00D43361" w:rsidRPr="006912FA" w:rsidRDefault="00D43361" w:rsidP="00F619D9">
            <w:pPr>
              <w:spacing w:line="360" w:lineRule="auto"/>
            </w:pPr>
            <w:r w:rsidRPr="006912FA">
              <w:t>Silicon Root of Trust</w:t>
            </w:r>
          </w:p>
          <w:p w14:paraId="045EF749" w14:textId="77777777" w:rsidR="00D43361" w:rsidRPr="006912FA" w:rsidRDefault="00D43361" w:rsidP="00F619D9">
            <w:pPr>
              <w:spacing w:line="360" w:lineRule="auto"/>
            </w:pPr>
          </w:p>
          <w:p w14:paraId="4A415CD1" w14:textId="77777777" w:rsidR="00D43361" w:rsidRPr="006912FA" w:rsidRDefault="00D43361" w:rsidP="00F619D9">
            <w:pPr>
              <w:spacing w:line="360" w:lineRule="auto"/>
              <w:rPr>
                <w:b/>
                <w:bCs/>
              </w:rPr>
            </w:pPr>
            <w:r w:rsidRPr="006912FA">
              <w:rPr>
                <w:b/>
                <w:bCs/>
              </w:rPr>
              <w:t>I/O &amp; Ports</w:t>
            </w:r>
          </w:p>
          <w:p w14:paraId="4892A411" w14:textId="77777777" w:rsidR="00D43361" w:rsidRPr="006912FA" w:rsidRDefault="00D43361" w:rsidP="00F619D9">
            <w:pPr>
              <w:spacing w:line="360" w:lineRule="auto"/>
            </w:pPr>
            <w:r w:rsidRPr="006912FA">
              <w:t>Network daughter card options</w:t>
            </w:r>
          </w:p>
          <w:p w14:paraId="3CAD009C" w14:textId="77777777" w:rsidR="00D43361" w:rsidRPr="006912FA" w:rsidRDefault="00D43361" w:rsidP="00F619D9">
            <w:pPr>
              <w:spacing w:line="360" w:lineRule="auto"/>
            </w:pPr>
            <w:r w:rsidRPr="006912FA">
              <w:t>4 x 1GbE or 2 x 10GbE + 2 x 1GbE or 4 x 10GbE or 2 x 25GbE</w:t>
            </w:r>
          </w:p>
          <w:p w14:paraId="53FD31BE" w14:textId="77777777" w:rsidR="00D43361" w:rsidRPr="006912FA" w:rsidRDefault="00D43361" w:rsidP="00F619D9">
            <w:pPr>
              <w:spacing w:line="360" w:lineRule="auto"/>
            </w:pPr>
            <w:r w:rsidRPr="006912FA">
              <w:t>Front ports: 1 x Dedicated iDRAC Direct Micro-USB, 2 x USB 2.0, 1 x USB 3.0 (optional), 1 x VGA Rear ports: 1 x Dedicated iDRAC network port, 1 x Serial, 2 x USB 3.0, 1 x VGA</w:t>
            </w:r>
          </w:p>
          <w:p w14:paraId="336A3465" w14:textId="77777777" w:rsidR="00D43361" w:rsidRPr="006912FA" w:rsidRDefault="00D43361" w:rsidP="00F619D9">
            <w:pPr>
              <w:spacing w:line="360" w:lineRule="auto"/>
            </w:pPr>
            <w:r w:rsidRPr="006912FA">
              <w:t>Video card: 2 x VGA</w:t>
            </w:r>
          </w:p>
          <w:p w14:paraId="0C68CF86" w14:textId="77777777" w:rsidR="00D43361" w:rsidRPr="006912FA" w:rsidRDefault="00D43361" w:rsidP="00F619D9">
            <w:pPr>
              <w:spacing w:line="360" w:lineRule="auto"/>
            </w:pPr>
            <w:r w:rsidRPr="006912FA">
              <w:lastRenderedPageBreak/>
              <w:t>Riser options with up to 8 PCIe Gen 3 slots, maximum of 4 x 16 slots</w:t>
            </w:r>
          </w:p>
          <w:p w14:paraId="2BEE1070" w14:textId="77777777" w:rsidR="00D43361" w:rsidRPr="006912FA" w:rsidRDefault="00D43361" w:rsidP="00F619D9">
            <w:pPr>
              <w:spacing w:line="360" w:lineRule="auto"/>
            </w:pPr>
          </w:p>
          <w:p w14:paraId="66F95A79" w14:textId="77777777" w:rsidR="00D43361" w:rsidRPr="006912FA" w:rsidRDefault="00D43361" w:rsidP="00F619D9">
            <w:pPr>
              <w:spacing w:line="360" w:lineRule="auto"/>
              <w:rPr>
                <w:b/>
                <w:bCs/>
              </w:rPr>
            </w:pPr>
            <w:r w:rsidRPr="006912FA">
              <w:rPr>
                <w:b/>
                <w:bCs/>
              </w:rPr>
              <w:t>Supported Operating Systems</w:t>
            </w:r>
          </w:p>
          <w:p w14:paraId="0710C03B" w14:textId="77777777" w:rsidR="00D43361" w:rsidRPr="006912FA" w:rsidRDefault="00D43361" w:rsidP="00F619D9">
            <w:pPr>
              <w:spacing w:line="360" w:lineRule="auto"/>
            </w:pPr>
            <w:r w:rsidRPr="006912FA">
              <w:t>Canonical® Ubuntu® Server LTS Citrix® Hypervisor</w:t>
            </w:r>
          </w:p>
          <w:p w14:paraId="28AB5CF8" w14:textId="77777777" w:rsidR="00D43361" w:rsidRPr="006912FA" w:rsidRDefault="00D43361" w:rsidP="00F619D9">
            <w:pPr>
              <w:spacing w:line="360" w:lineRule="auto"/>
            </w:pPr>
            <w:r w:rsidRPr="006912FA">
              <w:t>Microsoft Windows Server® LTSC with Hyper-V Oracle® Linux</w:t>
            </w:r>
          </w:p>
          <w:p w14:paraId="511A5F26" w14:textId="77777777" w:rsidR="00D43361" w:rsidRPr="006912FA" w:rsidRDefault="00D43361" w:rsidP="00F619D9">
            <w:pPr>
              <w:spacing w:line="360" w:lineRule="auto"/>
            </w:pPr>
            <w:r w:rsidRPr="006912FA">
              <w:t xml:space="preserve">Red Hat® Enterprise Linux SUSE® Linux Enterprise Server VMware® </w:t>
            </w:r>
            <w:proofErr w:type="spellStart"/>
            <w:r w:rsidRPr="006912FA">
              <w:t>ESXi</w:t>
            </w:r>
            <w:proofErr w:type="spellEnd"/>
          </w:p>
        </w:tc>
        <w:tc>
          <w:tcPr>
            <w:tcW w:w="992" w:type="dxa"/>
            <w:shd w:val="clear" w:color="auto" w:fill="auto"/>
            <w:vAlign w:val="center"/>
          </w:tcPr>
          <w:p w14:paraId="7BC11276" w14:textId="77777777" w:rsidR="00D43361" w:rsidRPr="006912FA" w:rsidRDefault="00D43361" w:rsidP="00F619D9">
            <w:pPr>
              <w:spacing w:line="360" w:lineRule="auto"/>
              <w:jc w:val="center"/>
              <w:rPr>
                <w:b/>
                <w:bCs/>
              </w:rPr>
            </w:pPr>
            <w:r w:rsidRPr="006912FA">
              <w:rPr>
                <w:b/>
                <w:bCs/>
              </w:rPr>
              <w:lastRenderedPageBreak/>
              <w:t>4</w:t>
            </w:r>
          </w:p>
        </w:tc>
        <w:tc>
          <w:tcPr>
            <w:tcW w:w="2552" w:type="dxa"/>
          </w:tcPr>
          <w:p w14:paraId="1D6B1342" w14:textId="77777777" w:rsidR="00D43361" w:rsidRPr="006912FA" w:rsidRDefault="00D43361" w:rsidP="00D43361">
            <w:pPr>
              <w:spacing w:line="360" w:lineRule="auto"/>
              <w:jc w:val="center"/>
              <w:rPr>
                <w:b/>
                <w:bCs/>
              </w:rPr>
            </w:pPr>
          </w:p>
        </w:tc>
      </w:tr>
      <w:tr w:rsidR="00D43361" w:rsidRPr="006912FA" w14:paraId="4569CC9E" w14:textId="2FCE8A11" w:rsidTr="00D43361">
        <w:trPr>
          <w:trHeight w:val="262"/>
        </w:trPr>
        <w:tc>
          <w:tcPr>
            <w:tcW w:w="852" w:type="dxa"/>
            <w:shd w:val="clear" w:color="auto" w:fill="auto"/>
            <w:vAlign w:val="center"/>
          </w:tcPr>
          <w:p w14:paraId="265AF5ED"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0A99470A" w14:textId="77777777" w:rsidR="00D43361" w:rsidRPr="006912FA" w:rsidRDefault="00D43361" w:rsidP="00F619D9">
            <w:pPr>
              <w:spacing w:line="360" w:lineRule="auto"/>
              <w:rPr>
                <w:b/>
                <w:bCs/>
              </w:rPr>
            </w:pPr>
            <w:r w:rsidRPr="006912FA">
              <w:rPr>
                <w:b/>
                <w:bCs/>
              </w:rPr>
              <w:t>Firewall Network Security Appliance</w:t>
            </w:r>
          </w:p>
        </w:tc>
        <w:tc>
          <w:tcPr>
            <w:tcW w:w="3969" w:type="dxa"/>
            <w:shd w:val="clear" w:color="auto" w:fill="auto"/>
            <w:vAlign w:val="center"/>
          </w:tcPr>
          <w:p w14:paraId="3546F81E" w14:textId="77777777" w:rsidR="00D43361" w:rsidRPr="006912FA" w:rsidRDefault="00D43361" w:rsidP="00F619D9">
            <w:pPr>
              <w:pStyle w:val="Default"/>
              <w:spacing w:line="360" w:lineRule="auto"/>
              <w:rPr>
                <w:sz w:val="22"/>
                <w:szCs w:val="22"/>
              </w:rPr>
            </w:pPr>
          </w:p>
          <w:p w14:paraId="7EA95430"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 xml:space="preserve">Ports: 22 </w:t>
            </w:r>
          </w:p>
          <w:p w14:paraId="410FA59B"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 xml:space="preserve">Data Transfer Rate: 10 Gbps </w:t>
            </w:r>
          </w:p>
          <w:p w14:paraId="10510201"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 xml:space="preserve">Interfaces: 10GBase-X, 1000Base-T </w:t>
            </w:r>
          </w:p>
          <w:p w14:paraId="0EC699E9"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Firewall policies</w:t>
            </w:r>
          </w:p>
          <w:p w14:paraId="740B464D"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 xml:space="preserve">IPsec VPN Throughput </w:t>
            </w:r>
          </w:p>
          <w:p w14:paraId="6F94DCD3"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 xml:space="preserve">Gateway-to-Gateway IPsec VPN Tunnels </w:t>
            </w:r>
          </w:p>
          <w:p w14:paraId="3CE87739"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 xml:space="preserve">Client-to-Gateway IPsec VPN Tunnels </w:t>
            </w:r>
          </w:p>
          <w:p w14:paraId="3D32A730"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 xml:space="preserve">SSL-VPN Throughput </w:t>
            </w:r>
          </w:p>
          <w:p w14:paraId="5B44C257"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Concurrent SSL-VPN Users</w:t>
            </w:r>
          </w:p>
          <w:p w14:paraId="77E05EA4"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SSL Inspection Throughput</w:t>
            </w:r>
          </w:p>
          <w:p w14:paraId="759BAE04"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 xml:space="preserve">SSL Inspection CPS (IPS, avg. HTTPS) </w:t>
            </w:r>
          </w:p>
          <w:p w14:paraId="706FB3A1" w14:textId="77777777" w:rsidR="00D43361" w:rsidRPr="006912FA" w:rsidRDefault="00D43361" w:rsidP="00D43361">
            <w:pPr>
              <w:pStyle w:val="Default"/>
              <w:numPr>
                <w:ilvl w:val="0"/>
                <w:numId w:val="193"/>
              </w:numPr>
              <w:spacing w:line="360" w:lineRule="auto"/>
              <w:rPr>
                <w:sz w:val="22"/>
                <w:szCs w:val="22"/>
              </w:rPr>
            </w:pPr>
            <w:r w:rsidRPr="006912FA">
              <w:rPr>
                <w:sz w:val="22"/>
                <w:szCs w:val="22"/>
              </w:rPr>
              <w:t>SSL Inspection Concurrent Session</w:t>
            </w:r>
          </w:p>
        </w:tc>
        <w:tc>
          <w:tcPr>
            <w:tcW w:w="992" w:type="dxa"/>
            <w:shd w:val="clear" w:color="auto" w:fill="auto"/>
            <w:vAlign w:val="center"/>
          </w:tcPr>
          <w:p w14:paraId="084B2226" w14:textId="77777777" w:rsidR="00D43361" w:rsidRPr="006912FA" w:rsidRDefault="00D43361" w:rsidP="00F619D9">
            <w:pPr>
              <w:spacing w:line="360" w:lineRule="auto"/>
              <w:jc w:val="center"/>
              <w:rPr>
                <w:b/>
                <w:bCs/>
              </w:rPr>
            </w:pPr>
            <w:r w:rsidRPr="006912FA">
              <w:rPr>
                <w:b/>
                <w:bCs/>
              </w:rPr>
              <w:t>2</w:t>
            </w:r>
          </w:p>
        </w:tc>
        <w:tc>
          <w:tcPr>
            <w:tcW w:w="2552" w:type="dxa"/>
          </w:tcPr>
          <w:p w14:paraId="219385C5" w14:textId="77777777" w:rsidR="00D43361" w:rsidRPr="006912FA" w:rsidRDefault="00D43361" w:rsidP="00F619D9">
            <w:pPr>
              <w:spacing w:line="360" w:lineRule="auto"/>
              <w:jc w:val="center"/>
              <w:rPr>
                <w:b/>
                <w:bCs/>
              </w:rPr>
            </w:pPr>
          </w:p>
        </w:tc>
      </w:tr>
      <w:tr w:rsidR="00D43361" w:rsidRPr="006912FA" w14:paraId="05544ABE" w14:textId="337F9701" w:rsidTr="00D43361">
        <w:trPr>
          <w:trHeight w:val="124"/>
        </w:trPr>
        <w:tc>
          <w:tcPr>
            <w:tcW w:w="852" w:type="dxa"/>
            <w:shd w:val="clear" w:color="auto" w:fill="auto"/>
            <w:vAlign w:val="center"/>
          </w:tcPr>
          <w:p w14:paraId="06DBA7D0"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33C184F2" w14:textId="77777777" w:rsidR="00D43361" w:rsidRPr="006912FA" w:rsidRDefault="00D43361" w:rsidP="00F619D9">
            <w:pPr>
              <w:pStyle w:val="Default"/>
              <w:spacing w:line="360" w:lineRule="auto"/>
              <w:rPr>
                <w:sz w:val="22"/>
                <w:szCs w:val="22"/>
              </w:rPr>
            </w:pPr>
            <w:r w:rsidRPr="006912FA">
              <w:rPr>
                <w:b/>
                <w:bCs/>
                <w:sz w:val="22"/>
                <w:szCs w:val="22"/>
              </w:rPr>
              <w:t xml:space="preserve">Router </w:t>
            </w:r>
          </w:p>
          <w:p w14:paraId="2215FC1A" w14:textId="77777777" w:rsidR="00D43361" w:rsidRPr="006912FA" w:rsidRDefault="00D43361" w:rsidP="00F619D9">
            <w:pPr>
              <w:spacing w:line="360" w:lineRule="auto"/>
              <w:rPr>
                <w:b/>
                <w:bCs/>
              </w:rPr>
            </w:pPr>
            <w:r w:rsidRPr="006912FA">
              <w:t xml:space="preserve"> </w:t>
            </w:r>
          </w:p>
        </w:tc>
        <w:tc>
          <w:tcPr>
            <w:tcW w:w="3969" w:type="dxa"/>
            <w:shd w:val="clear" w:color="auto" w:fill="auto"/>
            <w:vAlign w:val="center"/>
          </w:tcPr>
          <w:p w14:paraId="40753029" w14:textId="77777777" w:rsidR="00D43361" w:rsidRPr="006912FA" w:rsidRDefault="00D43361" w:rsidP="00D43361">
            <w:pPr>
              <w:pStyle w:val="Default"/>
              <w:numPr>
                <w:ilvl w:val="0"/>
                <w:numId w:val="195"/>
              </w:numPr>
              <w:spacing w:line="360" w:lineRule="auto"/>
              <w:rPr>
                <w:sz w:val="22"/>
                <w:szCs w:val="22"/>
              </w:rPr>
            </w:pPr>
            <w:r w:rsidRPr="006912FA">
              <w:rPr>
                <w:sz w:val="22"/>
                <w:szCs w:val="22"/>
              </w:rPr>
              <w:t xml:space="preserve">8 integrated GE LAN ports, </w:t>
            </w:r>
          </w:p>
          <w:p w14:paraId="6AC57001" w14:textId="77777777" w:rsidR="00D43361" w:rsidRPr="006912FA" w:rsidRDefault="00D43361" w:rsidP="00D43361">
            <w:pPr>
              <w:pStyle w:val="Default"/>
              <w:numPr>
                <w:ilvl w:val="0"/>
                <w:numId w:val="195"/>
              </w:numPr>
              <w:spacing w:line="360" w:lineRule="auto"/>
              <w:rPr>
                <w:sz w:val="22"/>
                <w:szCs w:val="22"/>
              </w:rPr>
            </w:pPr>
            <w:r w:rsidRPr="006912FA">
              <w:rPr>
                <w:sz w:val="22"/>
                <w:szCs w:val="22"/>
              </w:rPr>
              <w:t xml:space="preserve">2 integrated GE WAN fiber ports, </w:t>
            </w:r>
          </w:p>
          <w:p w14:paraId="3366D1C5" w14:textId="77777777" w:rsidR="00D43361" w:rsidRPr="006912FA" w:rsidRDefault="00D43361" w:rsidP="00D43361">
            <w:pPr>
              <w:pStyle w:val="Default"/>
              <w:numPr>
                <w:ilvl w:val="0"/>
                <w:numId w:val="195"/>
              </w:numPr>
              <w:spacing w:line="360" w:lineRule="auto"/>
              <w:rPr>
                <w:sz w:val="22"/>
                <w:szCs w:val="22"/>
              </w:rPr>
            </w:pPr>
            <w:r w:rsidRPr="006912FA">
              <w:rPr>
                <w:sz w:val="22"/>
                <w:szCs w:val="22"/>
              </w:rPr>
              <w:t xml:space="preserve">4-GB DRAM, </w:t>
            </w:r>
          </w:p>
          <w:p w14:paraId="0A8A52B4" w14:textId="77777777" w:rsidR="00D43361" w:rsidRPr="006912FA" w:rsidRDefault="00D43361" w:rsidP="00D43361">
            <w:pPr>
              <w:pStyle w:val="Default"/>
              <w:numPr>
                <w:ilvl w:val="0"/>
                <w:numId w:val="195"/>
              </w:numPr>
              <w:spacing w:line="360" w:lineRule="auto"/>
              <w:rPr>
                <w:sz w:val="22"/>
                <w:szCs w:val="22"/>
              </w:rPr>
            </w:pPr>
            <w:r w:rsidRPr="006912FA">
              <w:rPr>
                <w:sz w:val="22"/>
                <w:szCs w:val="22"/>
              </w:rPr>
              <w:lastRenderedPageBreak/>
              <w:t xml:space="preserve">802.11ax wireless LAN, </w:t>
            </w:r>
          </w:p>
          <w:p w14:paraId="77937896" w14:textId="77777777" w:rsidR="00D43361" w:rsidRPr="006912FA" w:rsidRDefault="00D43361" w:rsidP="00D43361">
            <w:pPr>
              <w:pStyle w:val="Default"/>
              <w:numPr>
                <w:ilvl w:val="0"/>
                <w:numId w:val="195"/>
              </w:numPr>
              <w:spacing w:line="360" w:lineRule="auto"/>
              <w:rPr>
                <w:sz w:val="22"/>
                <w:szCs w:val="22"/>
              </w:rPr>
            </w:pPr>
            <w:r w:rsidRPr="006912FA">
              <w:rPr>
                <w:sz w:val="22"/>
                <w:szCs w:val="22"/>
              </w:rPr>
              <w:t>SFP Transceiver module</w:t>
            </w:r>
          </w:p>
        </w:tc>
        <w:tc>
          <w:tcPr>
            <w:tcW w:w="992" w:type="dxa"/>
            <w:shd w:val="clear" w:color="auto" w:fill="auto"/>
            <w:vAlign w:val="center"/>
          </w:tcPr>
          <w:p w14:paraId="6F861158" w14:textId="77777777" w:rsidR="00D43361" w:rsidRPr="006912FA" w:rsidRDefault="00D43361" w:rsidP="00F619D9">
            <w:pPr>
              <w:spacing w:line="360" w:lineRule="auto"/>
              <w:jc w:val="center"/>
              <w:rPr>
                <w:b/>
                <w:bCs/>
              </w:rPr>
            </w:pPr>
            <w:r w:rsidRPr="006912FA">
              <w:rPr>
                <w:b/>
                <w:bCs/>
              </w:rPr>
              <w:lastRenderedPageBreak/>
              <w:t>1</w:t>
            </w:r>
          </w:p>
        </w:tc>
        <w:tc>
          <w:tcPr>
            <w:tcW w:w="2552" w:type="dxa"/>
          </w:tcPr>
          <w:p w14:paraId="40D0E34B" w14:textId="77777777" w:rsidR="00D43361" w:rsidRPr="006912FA" w:rsidRDefault="00D43361" w:rsidP="00F619D9">
            <w:pPr>
              <w:spacing w:line="360" w:lineRule="auto"/>
              <w:jc w:val="center"/>
              <w:rPr>
                <w:b/>
                <w:bCs/>
              </w:rPr>
            </w:pPr>
          </w:p>
        </w:tc>
      </w:tr>
      <w:tr w:rsidR="00D43361" w:rsidRPr="006912FA" w14:paraId="7F13C1A4" w14:textId="28AC9D99" w:rsidTr="00D43361">
        <w:trPr>
          <w:trHeight w:val="124"/>
        </w:trPr>
        <w:tc>
          <w:tcPr>
            <w:tcW w:w="852" w:type="dxa"/>
            <w:shd w:val="clear" w:color="auto" w:fill="auto"/>
            <w:vAlign w:val="center"/>
          </w:tcPr>
          <w:p w14:paraId="0DC4128C"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36084F30" w14:textId="77777777" w:rsidR="00D43361" w:rsidRPr="006912FA" w:rsidRDefault="00D43361" w:rsidP="00F619D9">
            <w:pPr>
              <w:pStyle w:val="Default"/>
              <w:spacing w:line="360" w:lineRule="auto"/>
              <w:rPr>
                <w:b/>
                <w:bCs/>
                <w:sz w:val="22"/>
                <w:szCs w:val="22"/>
              </w:rPr>
            </w:pPr>
            <w:r w:rsidRPr="006912FA">
              <w:rPr>
                <w:b/>
                <w:bCs/>
                <w:sz w:val="22"/>
                <w:szCs w:val="22"/>
              </w:rPr>
              <w:t>Switch</w:t>
            </w:r>
          </w:p>
        </w:tc>
        <w:tc>
          <w:tcPr>
            <w:tcW w:w="3969" w:type="dxa"/>
            <w:shd w:val="clear" w:color="auto" w:fill="auto"/>
            <w:vAlign w:val="center"/>
          </w:tcPr>
          <w:p w14:paraId="77D2C577"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ETHERNET port configuration: 24 10 / 100M ports, 4 x 1G upstream connectors.</w:t>
            </w:r>
          </w:p>
          <w:p w14:paraId="6BEE6F0C"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Power over ETHERNET: 24 PoE ports with a total budget of 185W</w:t>
            </w:r>
          </w:p>
          <w:p w14:paraId="35271320"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 xml:space="preserve">Configuration and control: easy to use GUI interface and automatic CLI, </w:t>
            </w:r>
            <w:proofErr w:type="spellStart"/>
            <w:r w:rsidRPr="006912FA">
              <w:rPr>
                <w:sz w:val="22"/>
                <w:szCs w:val="22"/>
              </w:rPr>
              <w:t>FindIT</w:t>
            </w:r>
            <w:proofErr w:type="spellEnd"/>
            <w:r w:rsidRPr="006912FA">
              <w:rPr>
                <w:sz w:val="22"/>
                <w:szCs w:val="22"/>
              </w:rPr>
              <w:t>, PnP, Smart ports.</w:t>
            </w:r>
          </w:p>
          <w:p w14:paraId="37157E87"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L2 + / L3 Features: Static Routing, VLAN, QoS, Voice / Guest VLAN, GVRP, MSTP, and IGMP Snooping</w:t>
            </w:r>
          </w:p>
        </w:tc>
        <w:tc>
          <w:tcPr>
            <w:tcW w:w="992" w:type="dxa"/>
            <w:shd w:val="clear" w:color="auto" w:fill="auto"/>
            <w:vAlign w:val="center"/>
          </w:tcPr>
          <w:p w14:paraId="4EA3DAF5" w14:textId="77777777" w:rsidR="00D43361" w:rsidRPr="006912FA" w:rsidRDefault="00D43361" w:rsidP="00F619D9">
            <w:pPr>
              <w:spacing w:line="360" w:lineRule="auto"/>
              <w:jc w:val="center"/>
              <w:rPr>
                <w:b/>
                <w:bCs/>
              </w:rPr>
            </w:pPr>
            <w:r w:rsidRPr="006912FA">
              <w:rPr>
                <w:b/>
                <w:bCs/>
              </w:rPr>
              <w:t>2</w:t>
            </w:r>
          </w:p>
        </w:tc>
        <w:tc>
          <w:tcPr>
            <w:tcW w:w="2552" w:type="dxa"/>
          </w:tcPr>
          <w:p w14:paraId="0126B8E6" w14:textId="77777777" w:rsidR="00D43361" w:rsidRPr="006912FA" w:rsidRDefault="00D43361" w:rsidP="00F619D9">
            <w:pPr>
              <w:spacing w:line="360" w:lineRule="auto"/>
              <w:jc w:val="center"/>
              <w:rPr>
                <w:b/>
                <w:bCs/>
              </w:rPr>
            </w:pPr>
          </w:p>
        </w:tc>
      </w:tr>
      <w:tr w:rsidR="00D43361" w:rsidRPr="006912FA" w14:paraId="62BBAD55" w14:textId="458FF984" w:rsidTr="00D43361">
        <w:trPr>
          <w:trHeight w:val="124"/>
        </w:trPr>
        <w:tc>
          <w:tcPr>
            <w:tcW w:w="852" w:type="dxa"/>
            <w:shd w:val="clear" w:color="auto" w:fill="auto"/>
            <w:vAlign w:val="center"/>
          </w:tcPr>
          <w:p w14:paraId="33F8AC36"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65F36237" w14:textId="77777777" w:rsidR="00D43361" w:rsidRPr="006912FA" w:rsidRDefault="00D43361" w:rsidP="00F619D9">
            <w:pPr>
              <w:pStyle w:val="Default"/>
              <w:spacing w:line="360" w:lineRule="auto"/>
              <w:rPr>
                <w:b/>
                <w:bCs/>
                <w:sz w:val="22"/>
                <w:szCs w:val="22"/>
              </w:rPr>
            </w:pPr>
            <w:r w:rsidRPr="006912FA">
              <w:rPr>
                <w:b/>
                <w:bCs/>
                <w:sz w:val="22"/>
                <w:szCs w:val="22"/>
              </w:rPr>
              <w:t>All in One Desktops</w:t>
            </w:r>
          </w:p>
        </w:tc>
        <w:tc>
          <w:tcPr>
            <w:tcW w:w="3969" w:type="dxa"/>
            <w:shd w:val="clear" w:color="auto" w:fill="auto"/>
            <w:vAlign w:val="center"/>
          </w:tcPr>
          <w:p w14:paraId="450BC693" w14:textId="77777777" w:rsidR="00D43361" w:rsidRPr="006912FA" w:rsidRDefault="00D43361" w:rsidP="00D43361">
            <w:pPr>
              <w:pStyle w:val="Default"/>
              <w:numPr>
                <w:ilvl w:val="0"/>
                <w:numId w:val="194"/>
              </w:numPr>
              <w:spacing w:line="360" w:lineRule="auto"/>
              <w:rPr>
                <w:sz w:val="22"/>
                <w:szCs w:val="22"/>
              </w:rPr>
            </w:pPr>
            <w:r w:rsidRPr="006912FA">
              <w:rPr>
                <w:sz w:val="22"/>
                <w:szCs w:val="22"/>
              </w:rPr>
              <w:t xml:space="preserve">Processor: AMD Ryzen 7 5800U </w:t>
            </w:r>
          </w:p>
          <w:p w14:paraId="6FCDD323" w14:textId="77777777" w:rsidR="00D43361" w:rsidRPr="006912FA" w:rsidRDefault="00D43361" w:rsidP="00D43361">
            <w:pPr>
              <w:pStyle w:val="Default"/>
              <w:numPr>
                <w:ilvl w:val="0"/>
                <w:numId w:val="194"/>
              </w:numPr>
              <w:spacing w:line="360" w:lineRule="auto"/>
              <w:rPr>
                <w:sz w:val="22"/>
                <w:szCs w:val="22"/>
              </w:rPr>
            </w:pPr>
            <w:r w:rsidRPr="006912FA">
              <w:rPr>
                <w:sz w:val="22"/>
                <w:szCs w:val="22"/>
              </w:rPr>
              <w:t xml:space="preserve">RAM: 16GB DDR4-3200 </w:t>
            </w:r>
          </w:p>
          <w:p w14:paraId="4629C878" w14:textId="77777777" w:rsidR="00D43361" w:rsidRPr="006912FA" w:rsidRDefault="00D43361" w:rsidP="00D43361">
            <w:pPr>
              <w:pStyle w:val="Default"/>
              <w:numPr>
                <w:ilvl w:val="0"/>
                <w:numId w:val="194"/>
              </w:numPr>
              <w:spacing w:line="360" w:lineRule="auto"/>
              <w:rPr>
                <w:sz w:val="22"/>
                <w:szCs w:val="22"/>
              </w:rPr>
            </w:pPr>
            <w:r w:rsidRPr="006912FA">
              <w:rPr>
                <w:sz w:val="22"/>
                <w:szCs w:val="22"/>
              </w:rPr>
              <w:t xml:space="preserve">Storage: 256GB SSD + 1TB PCIe </w:t>
            </w:r>
          </w:p>
          <w:p w14:paraId="4BFC8CDE" w14:textId="77777777" w:rsidR="00D43361" w:rsidRPr="006912FA" w:rsidRDefault="00D43361" w:rsidP="00D43361">
            <w:pPr>
              <w:pStyle w:val="Default"/>
              <w:numPr>
                <w:ilvl w:val="0"/>
                <w:numId w:val="194"/>
              </w:numPr>
              <w:spacing w:line="360" w:lineRule="auto"/>
              <w:rPr>
                <w:sz w:val="22"/>
                <w:szCs w:val="22"/>
              </w:rPr>
            </w:pPr>
            <w:r w:rsidRPr="006912FA">
              <w:rPr>
                <w:sz w:val="22"/>
                <w:szCs w:val="22"/>
              </w:rPr>
              <w:t xml:space="preserve">Graphics: AMD Radeon </w:t>
            </w:r>
          </w:p>
          <w:p w14:paraId="32B5025B" w14:textId="77777777" w:rsidR="00D43361" w:rsidRPr="006912FA" w:rsidRDefault="00D43361" w:rsidP="00D43361">
            <w:pPr>
              <w:pStyle w:val="Default"/>
              <w:numPr>
                <w:ilvl w:val="0"/>
                <w:numId w:val="194"/>
              </w:numPr>
              <w:spacing w:line="360" w:lineRule="auto"/>
              <w:rPr>
                <w:sz w:val="22"/>
                <w:szCs w:val="22"/>
              </w:rPr>
            </w:pPr>
            <w:r w:rsidRPr="006912FA">
              <w:rPr>
                <w:sz w:val="22"/>
                <w:szCs w:val="22"/>
              </w:rPr>
              <w:t xml:space="preserve">Operating System: Windows 11 Professional </w:t>
            </w:r>
          </w:p>
          <w:p w14:paraId="65283180"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 xml:space="preserve">Display: 27 inches </w:t>
            </w:r>
          </w:p>
        </w:tc>
        <w:tc>
          <w:tcPr>
            <w:tcW w:w="992" w:type="dxa"/>
            <w:shd w:val="clear" w:color="auto" w:fill="auto"/>
            <w:vAlign w:val="center"/>
          </w:tcPr>
          <w:p w14:paraId="51FFF08A" w14:textId="77777777" w:rsidR="00D43361" w:rsidRPr="006912FA" w:rsidRDefault="00D43361" w:rsidP="00F619D9">
            <w:pPr>
              <w:spacing w:line="360" w:lineRule="auto"/>
              <w:jc w:val="center"/>
              <w:rPr>
                <w:b/>
                <w:bCs/>
              </w:rPr>
            </w:pPr>
            <w:r w:rsidRPr="006912FA">
              <w:rPr>
                <w:b/>
                <w:bCs/>
              </w:rPr>
              <w:t>10</w:t>
            </w:r>
          </w:p>
        </w:tc>
        <w:tc>
          <w:tcPr>
            <w:tcW w:w="2552" w:type="dxa"/>
          </w:tcPr>
          <w:p w14:paraId="3F640C01" w14:textId="77777777" w:rsidR="00D43361" w:rsidRPr="006912FA" w:rsidRDefault="00D43361" w:rsidP="00F619D9">
            <w:pPr>
              <w:spacing w:line="360" w:lineRule="auto"/>
              <w:jc w:val="center"/>
              <w:rPr>
                <w:b/>
                <w:bCs/>
              </w:rPr>
            </w:pPr>
          </w:p>
        </w:tc>
      </w:tr>
      <w:tr w:rsidR="00D43361" w:rsidRPr="006912FA" w14:paraId="079FBC19" w14:textId="7C2D5980" w:rsidTr="00D43361">
        <w:trPr>
          <w:trHeight w:val="124"/>
        </w:trPr>
        <w:tc>
          <w:tcPr>
            <w:tcW w:w="852" w:type="dxa"/>
            <w:shd w:val="clear" w:color="auto" w:fill="auto"/>
            <w:vAlign w:val="center"/>
          </w:tcPr>
          <w:p w14:paraId="54F56F7E"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66C317E7" w14:textId="77777777" w:rsidR="00D43361" w:rsidRPr="006912FA" w:rsidRDefault="00D43361" w:rsidP="00F619D9">
            <w:pPr>
              <w:pStyle w:val="Default"/>
              <w:spacing w:line="360" w:lineRule="auto"/>
              <w:rPr>
                <w:b/>
                <w:bCs/>
                <w:sz w:val="22"/>
                <w:szCs w:val="22"/>
              </w:rPr>
            </w:pPr>
            <w:r w:rsidRPr="006912FA">
              <w:rPr>
                <w:b/>
                <w:bCs/>
                <w:sz w:val="22"/>
                <w:szCs w:val="22"/>
              </w:rPr>
              <w:t>Laptops</w:t>
            </w:r>
          </w:p>
        </w:tc>
        <w:tc>
          <w:tcPr>
            <w:tcW w:w="3969" w:type="dxa"/>
            <w:shd w:val="clear" w:color="auto" w:fill="auto"/>
            <w:vAlign w:val="center"/>
          </w:tcPr>
          <w:p w14:paraId="6578DEAB"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 xml:space="preserve">Processor: 11th Gen Intel Core i7 </w:t>
            </w:r>
          </w:p>
          <w:p w14:paraId="69033995"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 xml:space="preserve">RAM: 16GB DDR4-3200 </w:t>
            </w:r>
          </w:p>
          <w:p w14:paraId="3BC505CF"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 xml:space="preserve">Storage: 256GB SSD + 1TB PCIe </w:t>
            </w:r>
          </w:p>
          <w:p w14:paraId="107CB9A2"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 xml:space="preserve">Display: 15.6 inches (1920x1080), 165Hz, 100% sRGB </w:t>
            </w:r>
          </w:p>
          <w:p w14:paraId="1BEA30C1"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 xml:space="preserve">Graphics: NVIDIA GeForce RTX 3050 Ti </w:t>
            </w:r>
          </w:p>
          <w:p w14:paraId="025D18BC" w14:textId="77777777" w:rsidR="00D43361" w:rsidRPr="006912FA" w:rsidRDefault="00D43361" w:rsidP="00D43361">
            <w:pPr>
              <w:pStyle w:val="Default"/>
              <w:numPr>
                <w:ilvl w:val="0"/>
                <w:numId w:val="194"/>
              </w:numPr>
              <w:spacing w:line="360" w:lineRule="auto"/>
              <w:rPr>
                <w:sz w:val="22"/>
                <w:szCs w:val="22"/>
              </w:rPr>
            </w:pPr>
            <w:r w:rsidRPr="006912FA">
              <w:rPr>
                <w:sz w:val="22"/>
                <w:szCs w:val="22"/>
              </w:rPr>
              <w:t xml:space="preserve">Operating System: Windows 11 Professional </w:t>
            </w:r>
          </w:p>
        </w:tc>
        <w:tc>
          <w:tcPr>
            <w:tcW w:w="992" w:type="dxa"/>
            <w:shd w:val="clear" w:color="auto" w:fill="auto"/>
            <w:vAlign w:val="center"/>
          </w:tcPr>
          <w:p w14:paraId="488A95C0" w14:textId="77777777" w:rsidR="00D43361" w:rsidRPr="006912FA" w:rsidRDefault="00D43361" w:rsidP="00F619D9">
            <w:pPr>
              <w:spacing w:line="360" w:lineRule="auto"/>
              <w:jc w:val="center"/>
              <w:rPr>
                <w:b/>
                <w:bCs/>
              </w:rPr>
            </w:pPr>
            <w:r w:rsidRPr="006912FA">
              <w:rPr>
                <w:b/>
                <w:bCs/>
              </w:rPr>
              <w:t>10</w:t>
            </w:r>
          </w:p>
        </w:tc>
        <w:tc>
          <w:tcPr>
            <w:tcW w:w="2552" w:type="dxa"/>
          </w:tcPr>
          <w:p w14:paraId="72CF8D37" w14:textId="77777777" w:rsidR="00D43361" w:rsidRPr="006912FA" w:rsidRDefault="00D43361" w:rsidP="00F619D9">
            <w:pPr>
              <w:spacing w:line="360" w:lineRule="auto"/>
              <w:jc w:val="center"/>
              <w:rPr>
                <w:b/>
                <w:bCs/>
              </w:rPr>
            </w:pPr>
          </w:p>
        </w:tc>
      </w:tr>
      <w:tr w:rsidR="00D43361" w:rsidRPr="006912FA" w14:paraId="0F87CEEA" w14:textId="1F6971A4" w:rsidTr="00D43361">
        <w:trPr>
          <w:trHeight w:val="124"/>
        </w:trPr>
        <w:tc>
          <w:tcPr>
            <w:tcW w:w="852" w:type="dxa"/>
            <w:shd w:val="clear" w:color="auto" w:fill="auto"/>
            <w:vAlign w:val="center"/>
          </w:tcPr>
          <w:p w14:paraId="15FFD14B"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120CE54B" w14:textId="77777777" w:rsidR="00D43361" w:rsidRPr="006912FA" w:rsidRDefault="00D43361" w:rsidP="00F619D9">
            <w:pPr>
              <w:pStyle w:val="Default"/>
              <w:spacing w:line="360" w:lineRule="auto"/>
              <w:rPr>
                <w:b/>
                <w:bCs/>
                <w:sz w:val="22"/>
                <w:szCs w:val="22"/>
              </w:rPr>
            </w:pPr>
            <w:r w:rsidRPr="006912FA">
              <w:rPr>
                <w:b/>
                <w:bCs/>
                <w:sz w:val="22"/>
                <w:szCs w:val="22"/>
              </w:rPr>
              <w:t>Biometric System</w:t>
            </w:r>
          </w:p>
        </w:tc>
        <w:tc>
          <w:tcPr>
            <w:tcW w:w="3969" w:type="dxa"/>
            <w:shd w:val="clear" w:color="auto" w:fill="auto"/>
            <w:vAlign w:val="center"/>
          </w:tcPr>
          <w:p w14:paraId="13C526D2"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Reader Type: Biometric</w:t>
            </w:r>
          </w:p>
          <w:p w14:paraId="0D6EFF17"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IP Rating: IP65</w:t>
            </w:r>
          </w:p>
          <w:p w14:paraId="763CBCB1"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Voltage: 12 V DC</w:t>
            </w:r>
          </w:p>
          <w:p w14:paraId="131FBA01"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lastRenderedPageBreak/>
              <w:t>Face Recognition Connectivity: Ethernet</w:t>
            </w:r>
          </w:p>
        </w:tc>
        <w:tc>
          <w:tcPr>
            <w:tcW w:w="992" w:type="dxa"/>
            <w:shd w:val="clear" w:color="auto" w:fill="auto"/>
            <w:vAlign w:val="center"/>
          </w:tcPr>
          <w:p w14:paraId="432F7AD3" w14:textId="77777777" w:rsidR="00D43361" w:rsidRPr="006912FA" w:rsidRDefault="00D43361" w:rsidP="00F619D9">
            <w:pPr>
              <w:spacing w:line="360" w:lineRule="auto"/>
              <w:jc w:val="center"/>
              <w:rPr>
                <w:b/>
                <w:bCs/>
              </w:rPr>
            </w:pPr>
            <w:r w:rsidRPr="006912FA">
              <w:rPr>
                <w:b/>
                <w:bCs/>
              </w:rPr>
              <w:lastRenderedPageBreak/>
              <w:t>4</w:t>
            </w:r>
          </w:p>
        </w:tc>
        <w:tc>
          <w:tcPr>
            <w:tcW w:w="2552" w:type="dxa"/>
          </w:tcPr>
          <w:p w14:paraId="2B396165" w14:textId="77777777" w:rsidR="00D43361" w:rsidRPr="006912FA" w:rsidRDefault="00D43361" w:rsidP="00F619D9">
            <w:pPr>
              <w:spacing w:line="360" w:lineRule="auto"/>
              <w:jc w:val="center"/>
              <w:rPr>
                <w:b/>
                <w:bCs/>
              </w:rPr>
            </w:pPr>
          </w:p>
        </w:tc>
      </w:tr>
      <w:tr w:rsidR="00D43361" w:rsidRPr="006912FA" w14:paraId="3F735F7C" w14:textId="535A17BD" w:rsidTr="00D43361">
        <w:trPr>
          <w:trHeight w:val="124"/>
        </w:trPr>
        <w:tc>
          <w:tcPr>
            <w:tcW w:w="852" w:type="dxa"/>
            <w:shd w:val="clear" w:color="auto" w:fill="auto"/>
            <w:vAlign w:val="center"/>
          </w:tcPr>
          <w:p w14:paraId="6819ADD0"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3C2DF75A" w14:textId="77777777" w:rsidR="00D43361" w:rsidRPr="006912FA" w:rsidRDefault="00D43361" w:rsidP="00F619D9">
            <w:pPr>
              <w:pStyle w:val="Default"/>
              <w:spacing w:line="360" w:lineRule="auto"/>
              <w:rPr>
                <w:b/>
                <w:bCs/>
                <w:sz w:val="22"/>
                <w:szCs w:val="22"/>
              </w:rPr>
            </w:pPr>
            <w:r w:rsidRPr="006912FA">
              <w:rPr>
                <w:b/>
                <w:bCs/>
                <w:sz w:val="22"/>
                <w:szCs w:val="22"/>
              </w:rPr>
              <w:t>86-Inch 4K Interactive Display</w:t>
            </w:r>
          </w:p>
        </w:tc>
        <w:tc>
          <w:tcPr>
            <w:tcW w:w="3969" w:type="dxa"/>
            <w:shd w:val="clear" w:color="auto" w:fill="auto"/>
            <w:vAlign w:val="center"/>
          </w:tcPr>
          <w:p w14:paraId="4A771C06"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Native Resolution</w:t>
            </w:r>
            <w:r w:rsidRPr="006912FA">
              <w:rPr>
                <w:sz w:val="22"/>
                <w:szCs w:val="22"/>
              </w:rPr>
              <w:tab/>
              <w:t>3,840 x 2,160 (UHD)</w:t>
            </w:r>
          </w:p>
          <w:p w14:paraId="567AF456"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Contrast Ratio</w:t>
            </w:r>
            <w:r w:rsidRPr="006912FA">
              <w:rPr>
                <w:sz w:val="22"/>
                <w:szCs w:val="22"/>
              </w:rPr>
              <w:tab/>
              <w:t>1,100:1</w:t>
            </w:r>
          </w:p>
          <w:p w14:paraId="45FC5F22"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Panel Technology</w:t>
            </w:r>
            <w:r w:rsidRPr="006912FA">
              <w:rPr>
                <w:sz w:val="22"/>
                <w:szCs w:val="22"/>
              </w:rPr>
              <w:tab/>
              <w:t>IPS</w:t>
            </w:r>
          </w:p>
          <w:p w14:paraId="7DDA77A9"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Brightness(Typ., cd/m², w/ Protection Glass)</w:t>
            </w:r>
            <w:r w:rsidRPr="006912FA">
              <w:rPr>
                <w:sz w:val="22"/>
                <w:szCs w:val="22"/>
              </w:rPr>
              <w:tab/>
              <w:t>330</w:t>
            </w:r>
          </w:p>
          <w:p w14:paraId="412D8635"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Viewing Angle (H x V)</w:t>
            </w:r>
            <w:r w:rsidRPr="006912FA">
              <w:rPr>
                <w:sz w:val="22"/>
                <w:szCs w:val="22"/>
              </w:rPr>
              <w:tab/>
              <w:t>178 x 178</w:t>
            </w:r>
          </w:p>
          <w:p w14:paraId="0A8263D1"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(Input) Video / Audio</w:t>
            </w:r>
            <w:r w:rsidRPr="006912FA">
              <w:rPr>
                <w:sz w:val="22"/>
                <w:szCs w:val="22"/>
              </w:rPr>
              <w:tab/>
              <w:t>HDMI (3), RGB / Audio In</w:t>
            </w:r>
          </w:p>
          <w:p w14:paraId="473C041E"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(Input) USB</w:t>
            </w:r>
            <w:r w:rsidRPr="006912FA">
              <w:rPr>
                <w:sz w:val="22"/>
                <w:szCs w:val="22"/>
              </w:rPr>
              <w:tab/>
              <w:t>USB 2.0 (3, Front : 2ea, Bottom side: 1ea Only for software update), USB 3.0 (3), Touch Out(USB2.0,B Type) (2)</w:t>
            </w:r>
          </w:p>
        </w:tc>
        <w:tc>
          <w:tcPr>
            <w:tcW w:w="992" w:type="dxa"/>
            <w:shd w:val="clear" w:color="auto" w:fill="auto"/>
            <w:vAlign w:val="center"/>
          </w:tcPr>
          <w:p w14:paraId="6476DFC4" w14:textId="77777777" w:rsidR="00D43361" w:rsidRPr="006912FA" w:rsidRDefault="00D43361" w:rsidP="00F619D9">
            <w:pPr>
              <w:spacing w:line="360" w:lineRule="auto"/>
              <w:jc w:val="center"/>
              <w:rPr>
                <w:b/>
                <w:bCs/>
              </w:rPr>
            </w:pPr>
            <w:r w:rsidRPr="006912FA">
              <w:rPr>
                <w:b/>
                <w:bCs/>
              </w:rPr>
              <w:t>4</w:t>
            </w:r>
          </w:p>
        </w:tc>
        <w:tc>
          <w:tcPr>
            <w:tcW w:w="2552" w:type="dxa"/>
          </w:tcPr>
          <w:p w14:paraId="424D8267" w14:textId="77777777" w:rsidR="00D43361" w:rsidRPr="006912FA" w:rsidRDefault="00D43361" w:rsidP="00F619D9">
            <w:pPr>
              <w:spacing w:line="360" w:lineRule="auto"/>
              <w:jc w:val="center"/>
              <w:rPr>
                <w:b/>
                <w:bCs/>
              </w:rPr>
            </w:pPr>
          </w:p>
        </w:tc>
      </w:tr>
      <w:tr w:rsidR="00D43361" w:rsidRPr="006912FA" w14:paraId="06EDCDEF" w14:textId="329093F8" w:rsidTr="00D43361">
        <w:trPr>
          <w:trHeight w:val="124"/>
        </w:trPr>
        <w:tc>
          <w:tcPr>
            <w:tcW w:w="852" w:type="dxa"/>
            <w:shd w:val="clear" w:color="auto" w:fill="auto"/>
            <w:vAlign w:val="center"/>
          </w:tcPr>
          <w:p w14:paraId="4822E67F"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7DF176CA" w14:textId="77777777" w:rsidR="00D43361" w:rsidRPr="006912FA" w:rsidRDefault="00D43361" w:rsidP="00F619D9">
            <w:pPr>
              <w:pStyle w:val="Default"/>
              <w:spacing w:line="360" w:lineRule="auto"/>
              <w:rPr>
                <w:b/>
                <w:bCs/>
                <w:sz w:val="22"/>
                <w:szCs w:val="22"/>
              </w:rPr>
            </w:pPr>
            <w:r w:rsidRPr="006912FA">
              <w:rPr>
                <w:b/>
                <w:bCs/>
                <w:sz w:val="22"/>
                <w:szCs w:val="22"/>
              </w:rPr>
              <w:t>Storage Server</w:t>
            </w:r>
          </w:p>
        </w:tc>
        <w:tc>
          <w:tcPr>
            <w:tcW w:w="3969" w:type="dxa"/>
            <w:shd w:val="clear" w:color="auto" w:fill="auto"/>
            <w:vAlign w:val="center"/>
          </w:tcPr>
          <w:p w14:paraId="33672FB9"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Form Factor: 2U Rack Server</w:t>
            </w:r>
          </w:p>
          <w:p w14:paraId="189EAE4A"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Supported Processor: Intel Xeon processor E5-2600 v3 or E5-2600 v4  product family</w:t>
            </w:r>
          </w:p>
          <w:p w14:paraId="1A911DCF"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Max Memory : 3TB</w:t>
            </w:r>
          </w:p>
          <w:p w14:paraId="4C314845"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Max Cores: 44 cores</w:t>
            </w:r>
          </w:p>
          <w:p w14:paraId="19AE5024"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Total Memory Slots: 24 DIMMs</w:t>
            </w:r>
          </w:p>
          <w:p w14:paraId="4F453D15"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Power Supply: Hot-plug Power Supply</w:t>
            </w:r>
          </w:p>
          <w:p w14:paraId="2E453DD3"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Storage Capacity: 130TB</w:t>
            </w:r>
          </w:p>
        </w:tc>
        <w:tc>
          <w:tcPr>
            <w:tcW w:w="992" w:type="dxa"/>
            <w:shd w:val="clear" w:color="auto" w:fill="auto"/>
            <w:vAlign w:val="center"/>
          </w:tcPr>
          <w:p w14:paraId="31619069" w14:textId="77777777" w:rsidR="00D43361" w:rsidRPr="006912FA" w:rsidRDefault="00D43361" w:rsidP="00F619D9">
            <w:pPr>
              <w:spacing w:line="360" w:lineRule="auto"/>
              <w:jc w:val="center"/>
              <w:rPr>
                <w:b/>
                <w:bCs/>
              </w:rPr>
            </w:pPr>
            <w:r w:rsidRPr="006912FA">
              <w:rPr>
                <w:b/>
                <w:bCs/>
              </w:rPr>
              <w:t>1</w:t>
            </w:r>
          </w:p>
        </w:tc>
        <w:tc>
          <w:tcPr>
            <w:tcW w:w="2552" w:type="dxa"/>
          </w:tcPr>
          <w:p w14:paraId="6F894FCE" w14:textId="77777777" w:rsidR="00D43361" w:rsidRPr="006912FA" w:rsidRDefault="00D43361" w:rsidP="00F619D9">
            <w:pPr>
              <w:spacing w:line="360" w:lineRule="auto"/>
              <w:jc w:val="center"/>
              <w:rPr>
                <w:b/>
                <w:bCs/>
              </w:rPr>
            </w:pPr>
          </w:p>
        </w:tc>
      </w:tr>
      <w:tr w:rsidR="00D43361" w:rsidRPr="006912FA" w14:paraId="018D0A57" w14:textId="01C79351" w:rsidTr="00D43361">
        <w:trPr>
          <w:trHeight w:val="124"/>
        </w:trPr>
        <w:tc>
          <w:tcPr>
            <w:tcW w:w="852" w:type="dxa"/>
            <w:shd w:val="clear" w:color="auto" w:fill="auto"/>
            <w:vAlign w:val="center"/>
          </w:tcPr>
          <w:p w14:paraId="6C020FBB"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262264D5" w14:textId="77777777" w:rsidR="00D43361" w:rsidRPr="006912FA" w:rsidRDefault="00D43361" w:rsidP="00F619D9">
            <w:pPr>
              <w:pStyle w:val="Default"/>
              <w:spacing w:line="360" w:lineRule="auto"/>
              <w:rPr>
                <w:b/>
                <w:bCs/>
                <w:sz w:val="22"/>
                <w:szCs w:val="22"/>
              </w:rPr>
            </w:pPr>
            <w:r w:rsidRPr="006912FA">
              <w:rPr>
                <w:b/>
                <w:bCs/>
                <w:sz w:val="22"/>
                <w:szCs w:val="22"/>
              </w:rPr>
              <w:t>Fibre Channel</w:t>
            </w:r>
          </w:p>
        </w:tc>
        <w:tc>
          <w:tcPr>
            <w:tcW w:w="3969" w:type="dxa"/>
            <w:shd w:val="clear" w:color="auto" w:fill="auto"/>
            <w:vAlign w:val="center"/>
          </w:tcPr>
          <w:p w14:paraId="10830870" w14:textId="77777777" w:rsidR="00D43361" w:rsidRPr="006912FA" w:rsidRDefault="00D43361" w:rsidP="00D43361">
            <w:pPr>
              <w:pStyle w:val="Default"/>
              <w:numPr>
                <w:ilvl w:val="0"/>
                <w:numId w:val="192"/>
              </w:numPr>
              <w:spacing w:line="360" w:lineRule="auto"/>
              <w:rPr>
                <w:sz w:val="22"/>
                <w:szCs w:val="22"/>
              </w:rPr>
            </w:pPr>
            <w:r w:rsidRPr="006912FA">
              <w:rPr>
                <w:sz w:val="22"/>
                <w:szCs w:val="22"/>
              </w:rPr>
              <w:t>High-speed data transfer for storage area network</w:t>
            </w:r>
          </w:p>
        </w:tc>
        <w:tc>
          <w:tcPr>
            <w:tcW w:w="992" w:type="dxa"/>
            <w:shd w:val="clear" w:color="auto" w:fill="auto"/>
            <w:vAlign w:val="center"/>
          </w:tcPr>
          <w:p w14:paraId="0DE767FD" w14:textId="77777777" w:rsidR="00D43361" w:rsidRPr="006912FA" w:rsidRDefault="00D43361" w:rsidP="00F619D9">
            <w:pPr>
              <w:spacing w:line="360" w:lineRule="auto"/>
              <w:jc w:val="center"/>
              <w:rPr>
                <w:b/>
                <w:bCs/>
              </w:rPr>
            </w:pPr>
            <w:r w:rsidRPr="006912FA">
              <w:rPr>
                <w:b/>
                <w:bCs/>
              </w:rPr>
              <w:t>1</w:t>
            </w:r>
          </w:p>
        </w:tc>
        <w:tc>
          <w:tcPr>
            <w:tcW w:w="2552" w:type="dxa"/>
          </w:tcPr>
          <w:p w14:paraId="606B391B" w14:textId="77777777" w:rsidR="00D43361" w:rsidRPr="006912FA" w:rsidRDefault="00D43361" w:rsidP="00F619D9">
            <w:pPr>
              <w:spacing w:line="360" w:lineRule="auto"/>
              <w:jc w:val="center"/>
              <w:rPr>
                <w:b/>
                <w:bCs/>
              </w:rPr>
            </w:pPr>
          </w:p>
        </w:tc>
      </w:tr>
      <w:tr w:rsidR="00D43361" w:rsidRPr="006912FA" w14:paraId="1AD1AD67" w14:textId="0C7AA0DF" w:rsidTr="00D43361">
        <w:trPr>
          <w:trHeight w:val="124"/>
        </w:trPr>
        <w:tc>
          <w:tcPr>
            <w:tcW w:w="852" w:type="dxa"/>
            <w:shd w:val="clear" w:color="auto" w:fill="auto"/>
            <w:vAlign w:val="center"/>
          </w:tcPr>
          <w:p w14:paraId="1AD24C47" w14:textId="77777777" w:rsidR="00D43361" w:rsidRPr="006912FA" w:rsidRDefault="00D43361" w:rsidP="00D43361">
            <w:pPr>
              <w:pStyle w:val="ListParagraph"/>
              <w:numPr>
                <w:ilvl w:val="0"/>
                <w:numId w:val="191"/>
              </w:numPr>
              <w:suppressAutoHyphens w:val="0"/>
              <w:spacing w:after="0" w:line="360" w:lineRule="auto"/>
              <w:jc w:val="left"/>
            </w:pPr>
          </w:p>
        </w:tc>
        <w:tc>
          <w:tcPr>
            <w:tcW w:w="1695" w:type="dxa"/>
            <w:shd w:val="clear" w:color="auto" w:fill="auto"/>
            <w:vAlign w:val="center"/>
          </w:tcPr>
          <w:p w14:paraId="10C4FAC4" w14:textId="77777777" w:rsidR="00D43361" w:rsidRPr="006912FA" w:rsidRDefault="00D43361" w:rsidP="00F619D9">
            <w:pPr>
              <w:pStyle w:val="Default"/>
              <w:spacing w:line="360" w:lineRule="auto"/>
              <w:rPr>
                <w:b/>
                <w:bCs/>
                <w:sz w:val="22"/>
                <w:szCs w:val="22"/>
              </w:rPr>
            </w:pPr>
            <w:r w:rsidRPr="006912FA">
              <w:rPr>
                <w:b/>
                <w:bCs/>
                <w:sz w:val="22"/>
                <w:szCs w:val="22"/>
              </w:rPr>
              <w:t xml:space="preserve">CSIRT LAN and Data Centre Installation &amp; Configuration </w:t>
            </w:r>
          </w:p>
        </w:tc>
        <w:tc>
          <w:tcPr>
            <w:tcW w:w="3969" w:type="dxa"/>
            <w:shd w:val="clear" w:color="auto" w:fill="auto"/>
            <w:vAlign w:val="center"/>
          </w:tcPr>
          <w:p w14:paraId="6FD4EE4E"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t>Engineering Measurement (LAN DESIGN) in( m)</w:t>
            </w:r>
          </w:p>
          <w:p w14:paraId="56C71843"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t>Supply of Indoor Cat.6, 4- Pair UTP Cable in (m)</w:t>
            </w:r>
          </w:p>
          <w:p w14:paraId="2EFAB668"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lastRenderedPageBreak/>
              <w:t>Supply and install CAT6 cable Termination and Test (pcs)</w:t>
            </w:r>
          </w:p>
          <w:p w14:paraId="6334751E"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t xml:space="preserve">Supply and Install metal </w:t>
            </w:r>
            <w:proofErr w:type="spellStart"/>
            <w:r w:rsidRPr="006912FA">
              <w:rPr>
                <w:sz w:val="22"/>
                <w:szCs w:val="22"/>
              </w:rPr>
              <w:t>Trunking</w:t>
            </w:r>
            <w:proofErr w:type="spellEnd"/>
            <w:r w:rsidRPr="006912FA">
              <w:rPr>
                <w:sz w:val="22"/>
                <w:szCs w:val="22"/>
              </w:rPr>
              <w:t xml:space="preserve"> size 25X50mm mm with accessories, and auxiliary work(m)</w:t>
            </w:r>
          </w:p>
          <w:p w14:paraId="6E7DE8B8"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t>Supply and install 9U Cabinet – with lockable door in(pcs)</w:t>
            </w:r>
          </w:p>
          <w:p w14:paraId="6F55DF77"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t>Supply and install cisco compatible SFP module in (pcs)</w:t>
            </w:r>
          </w:p>
          <w:p w14:paraId="4C6AC567"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t>Supply and install UPS 1000VA – 240V</w:t>
            </w:r>
          </w:p>
          <w:p w14:paraId="3723CCEC" w14:textId="77777777" w:rsidR="00D43361" w:rsidRPr="006912FA" w:rsidRDefault="00D43361" w:rsidP="00F619D9">
            <w:pPr>
              <w:pStyle w:val="Default"/>
              <w:spacing w:line="360" w:lineRule="auto"/>
              <w:ind w:left="360"/>
              <w:rPr>
                <w:sz w:val="22"/>
                <w:szCs w:val="22"/>
              </w:rPr>
            </w:pPr>
            <w:r w:rsidRPr="006912FA">
              <w:rPr>
                <w:sz w:val="22"/>
                <w:szCs w:val="22"/>
              </w:rPr>
              <w:t>UPS in (Pcs)</w:t>
            </w:r>
          </w:p>
          <w:p w14:paraId="73793EAA"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t xml:space="preserve">Supply and Install metal </w:t>
            </w:r>
            <w:proofErr w:type="spellStart"/>
            <w:r w:rsidRPr="006912FA">
              <w:rPr>
                <w:sz w:val="22"/>
                <w:szCs w:val="22"/>
              </w:rPr>
              <w:t>Trunking</w:t>
            </w:r>
            <w:proofErr w:type="spellEnd"/>
            <w:r w:rsidRPr="006912FA">
              <w:rPr>
                <w:sz w:val="22"/>
                <w:szCs w:val="22"/>
              </w:rPr>
              <w:t xml:space="preserve"> size 50x100mm with accessories, and auxiliary work in (m)</w:t>
            </w:r>
          </w:p>
          <w:p w14:paraId="0D660429"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t>Supply and Installation of 24 port standard Patch Panel (PCs)Supply and Installation of standard Faceplates (PCs)</w:t>
            </w:r>
          </w:p>
          <w:p w14:paraId="1DBA4AE0"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t>RJ45 connectors, Insulating tape, cable lugs and Tie wraps(PCs)</w:t>
            </w:r>
          </w:p>
          <w:p w14:paraId="0ED72CC6" w14:textId="77777777" w:rsidR="00D43361" w:rsidRPr="006912FA" w:rsidRDefault="00D43361" w:rsidP="00D43361">
            <w:pPr>
              <w:pStyle w:val="Default"/>
              <w:numPr>
                <w:ilvl w:val="0"/>
                <w:numId w:val="196"/>
              </w:numPr>
              <w:spacing w:line="360" w:lineRule="auto"/>
              <w:rPr>
                <w:sz w:val="22"/>
                <w:szCs w:val="22"/>
              </w:rPr>
            </w:pPr>
            <w:r w:rsidRPr="006912FA">
              <w:rPr>
                <w:sz w:val="22"/>
                <w:szCs w:val="22"/>
              </w:rPr>
              <w:t>Supply and installation of Access points (PCs)</w:t>
            </w:r>
          </w:p>
        </w:tc>
        <w:tc>
          <w:tcPr>
            <w:tcW w:w="992" w:type="dxa"/>
            <w:shd w:val="clear" w:color="auto" w:fill="auto"/>
            <w:vAlign w:val="center"/>
          </w:tcPr>
          <w:p w14:paraId="6FDD60A6" w14:textId="77777777" w:rsidR="00D43361" w:rsidRPr="006912FA" w:rsidRDefault="00D43361" w:rsidP="00F619D9">
            <w:pPr>
              <w:spacing w:line="360" w:lineRule="auto"/>
              <w:jc w:val="center"/>
              <w:rPr>
                <w:b/>
                <w:bCs/>
              </w:rPr>
            </w:pPr>
            <w:r w:rsidRPr="006912FA">
              <w:rPr>
                <w:b/>
                <w:bCs/>
              </w:rPr>
              <w:lastRenderedPageBreak/>
              <w:t>1</w:t>
            </w:r>
          </w:p>
        </w:tc>
        <w:tc>
          <w:tcPr>
            <w:tcW w:w="2552" w:type="dxa"/>
          </w:tcPr>
          <w:p w14:paraId="577A503F" w14:textId="77777777" w:rsidR="00D43361" w:rsidRPr="006912FA" w:rsidRDefault="00D43361" w:rsidP="00F619D9">
            <w:pPr>
              <w:spacing w:line="360" w:lineRule="auto"/>
              <w:jc w:val="center"/>
              <w:rPr>
                <w:b/>
                <w:bCs/>
              </w:rPr>
            </w:pPr>
          </w:p>
        </w:tc>
      </w:tr>
    </w:tbl>
    <w:p w14:paraId="78F60DE0" w14:textId="77777777" w:rsidR="00D43361" w:rsidRPr="006D1AAC" w:rsidRDefault="00D43361" w:rsidP="00D43361">
      <w:pPr>
        <w:spacing w:line="360" w:lineRule="auto"/>
        <w:rPr>
          <w:rFonts w:ascii="Cambria" w:hAnsi="Cambria"/>
        </w:rPr>
      </w:pPr>
    </w:p>
    <w:p w14:paraId="127F32D4" w14:textId="77777777" w:rsidR="00D43361" w:rsidRPr="006D1AAC" w:rsidRDefault="00D43361" w:rsidP="00D43361">
      <w:pPr>
        <w:pStyle w:val="Heading2"/>
        <w:jc w:val="left"/>
        <w:rPr>
          <w:i/>
          <w:iCs/>
          <w:sz w:val="22"/>
          <w:szCs w:val="22"/>
        </w:rPr>
      </w:pPr>
      <w:bookmarkStart w:id="709" w:name="_Toc184456359"/>
      <w:r w:rsidRPr="006D1AAC">
        <w:rPr>
          <w:sz w:val="22"/>
          <w:szCs w:val="22"/>
        </w:rPr>
        <w:t>Proposed Software Tools</w:t>
      </w:r>
      <w:bookmarkEnd w:id="709"/>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
        <w:gridCol w:w="3934"/>
        <w:gridCol w:w="4950"/>
      </w:tblGrid>
      <w:tr w:rsidR="00D43361" w:rsidRPr="006D1AAC" w14:paraId="38970D8E" w14:textId="77777777" w:rsidTr="00F619D9">
        <w:tc>
          <w:tcPr>
            <w:tcW w:w="494" w:type="dxa"/>
            <w:shd w:val="clear" w:color="auto" w:fill="7F7F7F"/>
          </w:tcPr>
          <w:p w14:paraId="34CDAA6F" w14:textId="77777777" w:rsidR="00D43361" w:rsidRPr="006D1AAC" w:rsidRDefault="00D43361" w:rsidP="00F619D9">
            <w:pPr>
              <w:spacing w:line="360" w:lineRule="auto"/>
              <w:jc w:val="center"/>
              <w:rPr>
                <w:rFonts w:ascii="Cambria" w:hAnsi="Cambria" w:cs="Calibri"/>
                <w:b/>
                <w:bCs/>
                <w:color w:val="FFFFFF"/>
              </w:rPr>
            </w:pPr>
            <w:r w:rsidRPr="006D1AAC">
              <w:rPr>
                <w:rFonts w:ascii="Cambria" w:hAnsi="Cambria" w:cs="Calibri"/>
                <w:b/>
                <w:bCs/>
                <w:color w:val="FFFFFF"/>
              </w:rPr>
              <w:t>No.</w:t>
            </w:r>
          </w:p>
        </w:tc>
        <w:tc>
          <w:tcPr>
            <w:tcW w:w="3934" w:type="dxa"/>
            <w:shd w:val="clear" w:color="auto" w:fill="7F7F7F"/>
          </w:tcPr>
          <w:p w14:paraId="51103FBC" w14:textId="77777777" w:rsidR="00D43361" w:rsidRPr="006D1AAC" w:rsidRDefault="00D43361" w:rsidP="00F619D9">
            <w:pPr>
              <w:spacing w:line="360" w:lineRule="auto"/>
              <w:rPr>
                <w:rFonts w:ascii="Cambria" w:hAnsi="Cambria" w:cs="Calibri"/>
                <w:b/>
                <w:bCs/>
                <w:color w:val="FFFFFF"/>
              </w:rPr>
            </w:pPr>
            <w:r w:rsidRPr="006D1AAC">
              <w:rPr>
                <w:rFonts w:ascii="Cambria" w:hAnsi="Cambria" w:cs="Calibri"/>
                <w:b/>
                <w:bCs/>
                <w:color w:val="FFFFFF"/>
              </w:rPr>
              <w:t>Service</w:t>
            </w:r>
          </w:p>
        </w:tc>
        <w:tc>
          <w:tcPr>
            <w:tcW w:w="4950" w:type="dxa"/>
            <w:shd w:val="clear" w:color="auto" w:fill="7F7F7F"/>
          </w:tcPr>
          <w:p w14:paraId="776A0036" w14:textId="77777777" w:rsidR="00D43361" w:rsidRPr="006D1AAC" w:rsidRDefault="00D43361" w:rsidP="00F619D9">
            <w:pPr>
              <w:spacing w:line="360" w:lineRule="auto"/>
              <w:rPr>
                <w:rFonts w:ascii="Cambria" w:hAnsi="Cambria" w:cs="Calibri"/>
                <w:b/>
                <w:bCs/>
                <w:color w:val="FFFFFF"/>
              </w:rPr>
            </w:pPr>
            <w:r w:rsidRPr="006D1AAC">
              <w:rPr>
                <w:rFonts w:ascii="Cambria" w:hAnsi="Cambria" w:cs="Calibri"/>
                <w:b/>
                <w:bCs/>
                <w:color w:val="FFFFFF"/>
              </w:rPr>
              <w:t>Tasks and Features</w:t>
            </w:r>
          </w:p>
        </w:tc>
      </w:tr>
      <w:tr w:rsidR="00D43361" w:rsidRPr="006D1AAC" w14:paraId="770CDE5D" w14:textId="77777777" w:rsidTr="00F619D9">
        <w:tc>
          <w:tcPr>
            <w:tcW w:w="494" w:type="dxa"/>
            <w:shd w:val="clear" w:color="auto" w:fill="auto"/>
          </w:tcPr>
          <w:p w14:paraId="15EFD6AE" w14:textId="77777777" w:rsidR="00D43361" w:rsidRPr="006D1AAC" w:rsidRDefault="00D43361" w:rsidP="00F619D9">
            <w:pPr>
              <w:spacing w:line="360" w:lineRule="auto"/>
              <w:jc w:val="center"/>
              <w:rPr>
                <w:rFonts w:ascii="Cambria" w:hAnsi="Cambria" w:cs="Calibri"/>
              </w:rPr>
            </w:pPr>
          </w:p>
          <w:p w14:paraId="2D0B9FBD" w14:textId="77777777" w:rsidR="00D43361" w:rsidRPr="006D1AAC" w:rsidRDefault="00D43361" w:rsidP="00F619D9">
            <w:pPr>
              <w:spacing w:line="360" w:lineRule="auto"/>
              <w:jc w:val="center"/>
              <w:rPr>
                <w:rFonts w:ascii="Cambria" w:hAnsi="Cambria" w:cs="Calibri"/>
              </w:rPr>
            </w:pPr>
          </w:p>
          <w:p w14:paraId="31FBD6ED" w14:textId="77777777" w:rsidR="00D43361" w:rsidRPr="006D1AAC" w:rsidRDefault="00D43361" w:rsidP="00F619D9">
            <w:pPr>
              <w:spacing w:line="360" w:lineRule="auto"/>
              <w:jc w:val="center"/>
              <w:rPr>
                <w:rFonts w:ascii="Cambria" w:hAnsi="Cambria" w:cs="Calibri"/>
              </w:rPr>
            </w:pPr>
          </w:p>
          <w:p w14:paraId="2570FD98" w14:textId="77777777" w:rsidR="00D43361" w:rsidRPr="006D1AAC" w:rsidRDefault="00D43361" w:rsidP="00F619D9">
            <w:pPr>
              <w:spacing w:line="360" w:lineRule="auto"/>
              <w:jc w:val="center"/>
              <w:rPr>
                <w:rFonts w:ascii="Cambria" w:hAnsi="Cambria" w:cs="Calibri"/>
              </w:rPr>
            </w:pPr>
          </w:p>
          <w:p w14:paraId="7ABD6C3C" w14:textId="77777777" w:rsidR="00D43361" w:rsidRPr="006D1AAC" w:rsidRDefault="00D43361" w:rsidP="00F619D9">
            <w:pPr>
              <w:spacing w:line="360" w:lineRule="auto"/>
              <w:jc w:val="center"/>
              <w:rPr>
                <w:rFonts w:ascii="Cambria" w:hAnsi="Cambria" w:cs="Calibri"/>
              </w:rPr>
            </w:pPr>
          </w:p>
          <w:p w14:paraId="4FEE2698" w14:textId="77777777" w:rsidR="00D43361" w:rsidRPr="006D1AAC" w:rsidRDefault="00D43361" w:rsidP="00F619D9">
            <w:pPr>
              <w:spacing w:line="360" w:lineRule="auto"/>
              <w:jc w:val="center"/>
              <w:rPr>
                <w:rFonts w:ascii="Cambria" w:hAnsi="Cambria" w:cs="Calibri"/>
              </w:rPr>
            </w:pPr>
          </w:p>
          <w:p w14:paraId="7E4B652A" w14:textId="77777777" w:rsidR="00D43361" w:rsidRPr="006D1AAC" w:rsidRDefault="00D43361" w:rsidP="00F619D9">
            <w:pPr>
              <w:spacing w:line="360" w:lineRule="auto"/>
              <w:jc w:val="center"/>
              <w:rPr>
                <w:rFonts w:ascii="Cambria" w:hAnsi="Cambria" w:cs="Calibri"/>
              </w:rPr>
            </w:pPr>
            <w:r w:rsidRPr="006D1AAC">
              <w:rPr>
                <w:rFonts w:ascii="Cambria" w:hAnsi="Cambria" w:cs="Calibri"/>
              </w:rPr>
              <w:t>1</w:t>
            </w:r>
          </w:p>
        </w:tc>
        <w:tc>
          <w:tcPr>
            <w:tcW w:w="3934" w:type="dxa"/>
            <w:shd w:val="clear" w:color="auto" w:fill="auto"/>
          </w:tcPr>
          <w:p w14:paraId="2D74F532" w14:textId="77777777" w:rsidR="00D43361" w:rsidRPr="006D1AAC" w:rsidRDefault="00D43361" w:rsidP="00F619D9">
            <w:pPr>
              <w:spacing w:line="360" w:lineRule="auto"/>
              <w:rPr>
                <w:rFonts w:ascii="Cambria" w:hAnsi="Cambria" w:cs="Calibri"/>
              </w:rPr>
            </w:pPr>
          </w:p>
          <w:p w14:paraId="7AEF3915" w14:textId="77777777" w:rsidR="00D43361" w:rsidRPr="006D1AAC" w:rsidRDefault="00D43361" w:rsidP="00F619D9">
            <w:pPr>
              <w:spacing w:line="360" w:lineRule="auto"/>
              <w:rPr>
                <w:rFonts w:ascii="Cambria" w:hAnsi="Cambria" w:cs="Calibri"/>
              </w:rPr>
            </w:pPr>
          </w:p>
          <w:p w14:paraId="466DC421" w14:textId="77777777" w:rsidR="00D43361" w:rsidRPr="006D1AAC" w:rsidRDefault="00D43361" w:rsidP="00F619D9">
            <w:pPr>
              <w:spacing w:line="360" w:lineRule="auto"/>
              <w:rPr>
                <w:rFonts w:ascii="Cambria" w:hAnsi="Cambria" w:cs="Calibri"/>
              </w:rPr>
            </w:pPr>
          </w:p>
          <w:p w14:paraId="7C09F63C" w14:textId="77777777" w:rsidR="00D43361" w:rsidRPr="006D1AAC" w:rsidRDefault="00D43361" w:rsidP="00F619D9">
            <w:pPr>
              <w:spacing w:line="360" w:lineRule="auto"/>
              <w:rPr>
                <w:rFonts w:ascii="Cambria" w:hAnsi="Cambria" w:cs="Calibri"/>
              </w:rPr>
            </w:pPr>
          </w:p>
          <w:p w14:paraId="25384A3E" w14:textId="77777777" w:rsidR="00D43361" w:rsidRPr="006D1AAC" w:rsidRDefault="00D43361" w:rsidP="00F619D9">
            <w:pPr>
              <w:spacing w:line="360" w:lineRule="auto"/>
              <w:rPr>
                <w:rFonts w:ascii="Cambria" w:hAnsi="Cambria" w:cs="Calibri"/>
              </w:rPr>
            </w:pPr>
          </w:p>
          <w:p w14:paraId="7B84FC52" w14:textId="77777777" w:rsidR="00D43361" w:rsidRPr="006D1AAC" w:rsidRDefault="00D43361" w:rsidP="00F619D9">
            <w:pPr>
              <w:spacing w:line="360" w:lineRule="auto"/>
              <w:rPr>
                <w:rFonts w:ascii="Cambria" w:hAnsi="Cambria" w:cs="Calibri"/>
              </w:rPr>
            </w:pPr>
          </w:p>
          <w:p w14:paraId="37D0C0CA" w14:textId="77777777" w:rsidR="00D43361" w:rsidRPr="006D1AAC" w:rsidRDefault="00D43361" w:rsidP="00F619D9">
            <w:pPr>
              <w:spacing w:line="360" w:lineRule="auto"/>
              <w:rPr>
                <w:rFonts w:ascii="Cambria" w:hAnsi="Cambria" w:cs="Calibri"/>
              </w:rPr>
            </w:pPr>
            <w:r w:rsidRPr="006D1AAC">
              <w:rPr>
                <w:rFonts w:ascii="Cambria" w:hAnsi="Cambria" w:cs="Calibri"/>
              </w:rPr>
              <w:t>CSIRT Public Portal Development</w:t>
            </w:r>
          </w:p>
        </w:tc>
        <w:tc>
          <w:tcPr>
            <w:tcW w:w="4950" w:type="dxa"/>
            <w:shd w:val="clear" w:color="auto" w:fill="auto"/>
          </w:tcPr>
          <w:p w14:paraId="5E80C78B"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lastRenderedPageBreak/>
              <w:t>Installation , configuration and security hardening of the operating system and web server (LAMP stack)</w:t>
            </w:r>
          </w:p>
          <w:p w14:paraId="0D740840"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lastRenderedPageBreak/>
              <w:t>Installation, configuration and security hardening of the CMS (backend and frontend)</w:t>
            </w:r>
          </w:p>
          <w:p w14:paraId="376D302E"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Customize the web portal design (responsive web design and in compliance with the web accessibility standards for people with disabilities)</w:t>
            </w:r>
          </w:p>
          <w:p w14:paraId="72DE1FA3"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Installation and configuration of an SSL certificate</w:t>
            </w:r>
          </w:p>
          <w:p w14:paraId="4E70A2A1"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Search engine optimization</w:t>
            </w:r>
          </w:p>
          <w:p w14:paraId="521BE26A"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Setup of an online user subscription module</w:t>
            </w:r>
          </w:p>
          <w:p w14:paraId="12C9D3E1"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Development of a members-only section</w:t>
            </w:r>
          </w:p>
          <w:p w14:paraId="63D20A45"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 xml:space="preserve">Security enhancement of the web portal </w:t>
            </w:r>
          </w:p>
          <w:p w14:paraId="0BE0E75D"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Leech protection</w:t>
            </w:r>
          </w:p>
          <w:p w14:paraId="4E189CA6"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 xml:space="preserve">Automatic blocking of unwanted IP addresses </w:t>
            </w:r>
          </w:p>
          <w:p w14:paraId="213E592F"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Hotlink protection</w:t>
            </w:r>
          </w:p>
          <w:p w14:paraId="6FF0217C"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 xml:space="preserve">Anti-bot protection (reCAPTCHA) </w:t>
            </w:r>
          </w:p>
          <w:p w14:paraId="6A4181D6"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Development of an online reporting form for incidents and vulnerabilities (supports anonymous reports and integrating with existing ticketing system)</w:t>
            </w:r>
          </w:p>
          <w:p w14:paraId="6E1EEF3E"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Development of an online cyber incident reporting form and integrate it them with existing ticketing system</w:t>
            </w:r>
          </w:p>
          <w:p w14:paraId="33CD0B12"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 xml:space="preserve"> Installation of publication/newsletter management system (ensure the integration the existing mailing list manager tool); </w:t>
            </w:r>
          </w:p>
          <w:p w14:paraId="5C2E7A71"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lastRenderedPageBreak/>
              <w:t>Configuration of the social media integration module</w:t>
            </w:r>
          </w:p>
          <w:p w14:paraId="7E1C3722"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Setup of a web analytics tool</w:t>
            </w:r>
          </w:p>
          <w:p w14:paraId="1B7C1DBF"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Setup of the RSS feed and sitemap</w:t>
            </w:r>
          </w:p>
          <w:p w14:paraId="038DEEC0" w14:textId="77777777" w:rsidR="00D43361" w:rsidRPr="006D1AAC" w:rsidRDefault="00D43361" w:rsidP="00D43361">
            <w:pPr>
              <w:pStyle w:val="ListParagraph"/>
              <w:numPr>
                <w:ilvl w:val="0"/>
                <w:numId w:val="197"/>
              </w:numPr>
              <w:suppressAutoHyphens w:val="0"/>
              <w:spacing w:after="0" w:line="360" w:lineRule="auto"/>
              <w:jc w:val="left"/>
              <w:rPr>
                <w:rFonts w:ascii="Cambria" w:hAnsi="Cambria" w:cs="Calibri"/>
              </w:rPr>
            </w:pPr>
            <w:r w:rsidRPr="006D1AAC">
              <w:rPr>
                <w:rFonts w:ascii="Cambria" w:hAnsi="Cambria" w:cs="Calibri"/>
              </w:rPr>
              <w:t xml:space="preserve"> The text, images, graphics, audio files, animation files, video files and plugins that will be used in the website must comply with international copyright laws</w:t>
            </w:r>
          </w:p>
        </w:tc>
      </w:tr>
      <w:tr w:rsidR="00D43361" w:rsidRPr="006D1AAC" w14:paraId="615889F3" w14:textId="77777777" w:rsidTr="00F619D9">
        <w:tc>
          <w:tcPr>
            <w:tcW w:w="494" w:type="dxa"/>
            <w:shd w:val="clear" w:color="auto" w:fill="auto"/>
          </w:tcPr>
          <w:p w14:paraId="43BB92D7" w14:textId="77777777" w:rsidR="00D43361" w:rsidRPr="006D1AAC" w:rsidRDefault="00D43361" w:rsidP="00F619D9">
            <w:pPr>
              <w:spacing w:line="360" w:lineRule="auto"/>
              <w:rPr>
                <w:rFonts w:ascii="Cambria" w:hAnsi="Cambria" w:cs="Calibri"/>
              </w:rPr>
            </w:pPr>
          </w:p>
          <w:p w14:paraId="0DFD2218" w14:textId="77777777" w:rsidR="00D43361" w:rsidRPr="006D1AAC" w:rsidRDefault="00D43361" w:rsidP="00F619D9">
            <w:pPr>
              <w:spacing w:line="360" w:lineRule="auto"/>
              <w:jc w:val="center"/>
              <w:rPr>
                <w:rFonts w:ascii="Cambria" w:hAnsi="Cambria" w:cs="Calibri"/>
              </w:rPr>
            </w:pPr>
            <w:r w:rsidRPr="006D1AAC">
              <w:rPr>
                <w:rFonts w:ascii="Cambria" w:hAnsi="Cambria" w:cs="Calibri"/>
              </w:rPr>
              <w:t>2</w:t>
            </w:r>
          </w:p>
        </w:tc>
        <w:tc>
          <w:tcPr>
            <w:tcW w:w="3934" w:type="dxa"/>
            <w:shd w:val="clear" w:color="auto" w:fill="auto"/>
          </w:tcPr>
          <w:p w14:paraId="431199FB" w14:textId="77777777" w:rsidR="00D43361" w:rsidRPr="006D1AAC" w:rsidRDefault="00D43361" w:rsidP="00F619D9">
            <w:pPr>
              <w:spacing w:line="360" w:lineRule="auto"/>
              <w:rPr>
                <w:rFonts w:ascii="Cambria" w:hAnsi="Cambria" w:cs="Calibri"/>
              </w:rPr>
            </w:pPr>
          </w:p>
          <w:p w14:paraId="154D12EB" w14:textId="77777777" w:rsidR="00D43361" w:rsidRPr="006D1AAC" w:rsidRDefault="00D43361" w:rsidP="00F619D9">
            <w:pPr>
              <w:spacing w:line="360" w:lineRule="auto"/>
              <w:rPr>
                <w:rFonts w:ascii="Cambria" w:hAnsi="Cambria" w:cs="Calibri"/>
              </w:rPr>
            </w:pPr>
            <w:r w:rsidRPr="006D1AAC">
              <w:rPr>
                <w:rFonts w:ascii="Cambria" w:hAnsi="Cambria" w:cs="Calibri"/>
              </w:rPr>
              <w:t>Newsletter Management System</w:t>
            </w:r>
          </w:p>
        </w:tc>
        <w:tc>
          <w:tcPr>
            <w:tcW w:w="4950" w:type="dxa"/>
            <w:shd w:val="clear" w:color="auto" w:fill="auto"/>
          </w:tcPr>
          <w:p w14:paraId="48DB87F4" w14:textId="77777777" w:rsidR="00D43361" w:rsidRPr="006D1AAC" w:rsidRDefault="00D43361" w:rsidP="00F619D9">
            <w:pPr>
              <w:spacing w:line="360" w:lineRule="auto"/>
              <w:rPr>
                <w:rFonts w:ascii="Cambria" w:hAnsi="Cambria" w:cs="Calibri"/>
              </w:rPr>
            </w:pPr>
          </w:p>
          <w:p w14:paraId="28FB7987" w14:textId="77777777" w:rsidR="00D43361" w:rsidRPr="006D1AAC" w:rsidRDefault="00D43361" w:rsidP="00D43361">
            <w:pPr>
              <w:pStyle w:val="ListParagraph"/>
              <w:numPr>
                <w:ilvl w:val="0"/>
                <w:numId w:val="198"/>
              </w:numPr>
              <w:suppressAutoHyphens w:val="0"/>
              <w:spacing w:after="0" w:line="360" w:lineRule="auto"/>
              <w:jc w:val="left"/>
              <w:rPr>
                <w:rFonts w:ascii="Cambria" w:hAnsi="Cambria" w:cs="Calibri"/>
              </w:rPr>
            </w:pPr>
            <w:r w:rsidRPr="006D1AAC">
              <w:rPr>
                <w:rFonts w:ascii="Cambria" w:hAnsi="Cambria" w:cs="Calibri"/>
              </w:rPr>
              <w:t>Installation, configuration and deployment of the latest version of the newsletter management module</w:t>
            </w:r>
          </w:p>
          <w:p w14:paraId="5271FA5F" w14:textId="77777777" w:rsidR="00D43361" w:rsidRPr="006D1AAC" w:rsidRDefault="00D43361" w:rsidP="00D43361">
            <w:pPr>
              <w:pStyle w:val="ListParagraph"/>
              <w:numPr>
                <w:ilvl w:val="0"/>
                <w:numId w:val="198"/>
              </w:numPr>
              <w:suppressAutoHyphens w:val="0"/>
              <w:spacing w:after="0" w:line="360" w:lineRule="auto"/>
              <w:jc w:val="left"/>
              <w:rPr>
                <w:rFonts w:ascii="Cambria" w:hAnsi="Cambria" w:cs="Calibri"/>
              </w:rPr>
            </w:pPr>
            <w:r w:rsidRPr="006D1AAC">
              <w:rPr>
                <w:rFonts w:ascii="Cambria" w:hAnsi="Cambria" w:cs="Calibri"/>
              </w:rPr>
              <w:t>This tool could be integrated as a module of the website</w:t>
            </w:r>
          </w:p>
          <w:p w14:paraId="799EEF8A" w14:textId="77777777" w:rsidR="00D43361" w:rsidRPr="006D1AAC" w:rsidRDefault="00D43361" w:rsidP="00F619D9">
            <w:pPr>
              <w:spacing w:line="360" w:lineRule="auto"/>
              <w:rPr>
                <w:rFonts w:ascii="Cambria" w:hAnsi="Cambria" w:cs="Calibri"/>
                <w:b/>
                <w:bCs/>
              </w:rPr>
            </w:pPr>
          </w:p>
        </w:tc>
      </w:tr>
      <w:tr w:rsidR="00D43361" w:rsidRPr="006D1AAC" w14:paraId="3131F656" w14:textId="77777777" w:rsidTr="00F619D9">
        <w:tc>
          <w:tcPr>
            <w:tcW w:w="494" w:type="dxa"/>
            <w:shd w:val="clear" w:color="auto" w:fill="auto"/>
          </w:tcPr>
          <w:p w14:paraId="1CB1230B" w14:textId="77777777" w:rsidR="00D43361" w:rsidRPr="006D1AAC" w:rsidRDefault="00D43361" w:rsidP="00F619D9">
            <w:pPr>
              <w:spacing w:line="360" w:lineRule="auto"/>
              <w:rPr>
                <w:rFonts w:ascii="Cambria" w:hAnsi="Cambria" w:cs="Calibri"/>
              </w:rPr>
            </w:pPr>
          </w:p>
          <w:p w14:paraId="529A28D3" w14:textId="77777777" w:rsidR="00D43361" w:rsidRPr="006D1AAC" w:rsidRDefault="00D43361" w:rsidP="00F619D9">
            <w:pPr>
              <w:spacing w:line="360" w:lineRule="auto"/>
              <w:jc w:val="center"/>
              <w:rPr>
                <w:rFonts w:ascii="Cambria" w:hAnsi="Cambria" w:cs="Calibri"/>
              </w:rPr>
            </w:pPr>
            <w:r w:rsidRPr="006D1AAC">
              <w:rPr>
                <w:rFonts w:ascii="Cambria" w:hAnsi="Cambria" w:cs="Calibri"/>
              </w:rPr>
              <w:t>3</w:t>
            </w:r>
          </w:p>
        </w:tc>
        <w:tc>
          <w:tcPr>
            <w:tcW w:w="3934" w:type="dxa"/>
            <w:shd w:val="clear" w:color="auto" w:fill="auto"/>
          </w:tcPr>
          <w:p w14:paraId="7F1CF998" w14:textId="77777777" w:rsidR="00D43361" w:rsidRPr="006D1AAC" w:rsidRDefault="00D43361" w:rsidP="00F619D9">
            <w:pPr>
              <w:spacing w:line="360" w:lineRule="auto"/>
              <w:rPr>
                <w:rFonts w:ascii="Cambria" w:hAnsi="Cambria" w:cs="Calibri"/>
              </w:rPr>
            </w:pPr>
            <w:r w:rsidRPr="006D1AAC">
              <w:rPr>
                <w:rFonts w:ascii="Cambria" w:hAnsi="Cambria" w:cs="Calibri"/>
              </w:rPr>
              <w:t>Security Incident Response Platform</w:t>
            </w:r>
          </w:p>
          <w:p w14:paraId="15A03F59" w14:textId="77777777" w:rsidR="00D43361" w:rsidRPr="006D1AAC" w:rsidRDefault="00D43361" w:rsidP="00F619D9">
            <w:pPr>
              <w:spacing w:line="360" w:lineRule="auto"/>
              <w:rPr>
                <w:rFonts w:ascii="Cambria" w:hAnsi="Cambria" w:cs="Calibri"/>
              </w:rPr>
            </w:pPr>
          </w:p>
          <w:p w14:paraId="3FAAE7DD" w14:textId="77777777" w:rsidR="00D43361" w:rsidRPr="006D1AAC" w:rsidRDefault="00D43361" w:rsidP="00F619D9">
            <w:pPr>
              <w:spacing w:line="360" w:lineRule="auto"/>
              <w:rPr>
                <w:rFonts w:ascii="Cambria" w:hAnsi="Cambria" w:cs="Calibri"/>
                <w:b/>
                <w:bCs/>
              </w:rPr>
            </w:pPr>
            <w:proofErr w:type="spellStart"/>
            <w:r w:rsidRPr="006D1AAC">
              <w:rPr>
                <w:rFonts w:ascii="Cambria" w:hAnsi="Cambria" w:cs="Calibri"/>
                <w:b/>
                <w:bCs/>
              </w:rPr>
              <w:t>TheHive</w:t>
            </w:r>
            <w:proofErr w:type="spellEnd"/>
            <w:r w:rsidRPr="006D1AAC">
              <w:rPr>
                <w:rFonts w:ascii="Cambria" w:hAnsi="Cambria" w:cs="Calibri"/>
                <w:b/>
                <w:bCs/>
              </w:rPr>
              <w:t xml:space="preserve"> Project</w:t>
            </w:r>
          </w:p>
          <w:p w14:paraId="1A8DDB69" w14:textId="77777777" w:rsidR="00D43361" w:rsidRPr="006D1AAC" w:rsidRDefault="00D43361" w:rsidP="00F619D9">
            <w:pPr>
              <w:pStyle w:val="Default"/>
              <w:spacing w:line="360" w:lineRule="auto"/>
              <w:rPr>
                <w:rFonts w:ascii="Cambria" w:hAnsi="Cambria"/>
                <w:color w:val="0461C1"/>
                <w:sz w:val="22"/>
                <w:szCs w:val="22"/>
              </w:rPr>
            </w:pPr>
            <w:r w:rsidRPr="006D1AAC">
              <w:rPr>
                <w:rFonts w:ascii="Cambria" w:hAnsi="Cambria"/>
                <w:color w:val="0461C1"/>
                <w:sz w:val="22"/>
                <w:szCs w:val="22"/>
              </w:rPr>
              <w:t>github.com/</w:t>
            </w:r>
            <w:proofErr w:type="spellStart"/>
            <w:r w:rsidRPr="006D1AAC">
              <w:rPr>
                <w:rFonts w:ascii="Cambria" w:hAnsi="Cambria"/>
                <w:color w:val="0461C1"/>
                <w:sz w:val="22"/>
                <w:szCs w:val="22"/>
              </w:rPr>
              <w:t>TheHive</w:t>
            </w:r>
            <w:proofErr w:type="spellEnd"/>
            <w:r w:rsidRPr="006D1AAC">
              <w:rPr>
                <w:rFonts w:ascii="Cambria" w:hAnsi="Cambria"/>
                <w:color w:val="0461C1"/>
                <w:sz w:val="22"/>
                <w:szCs w:val="22"/>
              </w:rPr>
              <w:t>- Project/</w:t>
            </w:r>
            <w:proofErr w:type="spellStart"/>
            <w:r w:rsidRPr="006D1AAC">
              <w:rPr>
                <w:rFonts w:ascii="Cambria" w:hAnsi="Cambria"/>
                <w:color w:val="0461C1"/>
                <w:sz w:val="22"/>
                <w:szCs w:val="22"/>
              </w:rPr>
              <w:t>TheHive</w:t>
            </w:r>
            <w:proofErr w:type="spellEnd"/>
            <w:r w:rsidRPr="006D1AAC">
              <w:rPr>
                <w:rFonts w:ascii="Cambria" w:hAnsi="Cambria"/>
                <w:color w:val="0461C1"/>
                <w:sz w:val="22"/>
                <w:szCs w:val="22"/>
              </w:rPr>
              <w:t xml:space="preserve"> </w:t>
            </w:r>
          </w:p>
          <w:p w14:paraId="4F27019E" w14:textId="77777777" w:rsidR="00D43361" w:rsidRPr="006D1AAC" w:rsidRDefault="00D43361" w:rsidP="00F619D9">
            <w:pPr>
              <w:spacing w:line="360" w:lineRule="auto"/>
              <w:rPr>
                <w:rFonts w:ascii="Cambria" w:hAnsi="Cambria" w:cs="Calibri"/>
                <w:b/>
                <w:bCs/>
              </w:rPr>
            </w:pPr>
          </w:p>
          <w:p w14:paraId="2675E643" w14:textId="77777777" w:rsidR="00D43361" w:rsidRPr="006D1AAC" w:rsidRDefault="00D43361" w:rsidP="00F619D9">
            <w:pPr>
              <w:spacing w:line="360" w:lineRule="auto"/>
              <w:rPr>
                <w:rFonts w:ascii="Cambria" w:hAnsi="Cambria" w:cs="Calibri"/>
              </w:rPr>
            </w:pPr>
          </w:p>
        </w:tc>
        <w:tc>
          <w:tcPr>
            <w:tcW w:w="4950" w:type="dxa"/>
            <w:shd w:val="clear" w:color="auto" w:fill="auto"/>
          </w:tcPr>
          <w:p w14:paraId="140F6658" w14:textId="77777777" w:rsidR="00D43361" w:rsidRPr="006D1AAC" w:rsidRDefault="00D43361" w:rsidP="00D43361">
            <w:pPr>
              <w:pStyle w:val="ListParagraph"/>
              <w:numPr>
                <w:ilvl w:val="0"/>
                <w:numId w:val="199"/>
              </w:numPr>
              <w:suppressAutoHyphens w:val="0"/>
              <w:spacing w:after="0" w:line="360" w:lineRule="auto"/>
              <w:jc w:val="left"/>
              <w:rPr>
                <w:rFonts w:ascii="Cambria" w:hAnsi="Cambria" w:cs="Calibri"/>
              </w:rPr>
            </w:pPr>
            <w:r w:rsidRPr="006D1AAC">
              <w:rPr>
                <w:rFonts w:ascii="Cambria" w:hAnsi="Cambria" w:cs="Calibri"/>
              </w:rPr>
              <w:t xml:space="preserve">Installation, configuration and deployment of the latest version of the </w:t>
            </w:r>
            <w:proofErr w:type="spellStart"/>
            <w:r w:rsidRPr="006D1AAC">
              <w:rPr>
                <w:rFonts w:ascii="Cambria" w:hAnsi="Cambria" w:cs="Calibri"/>
              </w:rPr>
              <w:t>TheHive</w:t>
            </w:r>
            <w:proofErr w:type="spellEnd"/>
            <w:r w:rsidRPr="006D1AAC">
              <w:rPr>
                <w:rFonts w:ascii="Cambria" w:hAnsi="Cambria" w:cs="Calibri"/>
              </w:rPr>
              <w:t xml:space="preserve"> Project including software optimization, operating systems updates, application systems updates and optimization;</w:t>
            </w:r>
          </w:p>
          <w:p w14:paraId="2DD5F4D1" w14:textId="77777777" w:rsidR="00D43361" w:rsidRPr="006D1AAC" w:rsidRDefault="00D43361" w:rsidP="00D43361">
            <w:pPr>
              <w:pStyle w:val="ListParagraph"/>
              <w:numPr>
                <w:ilvl w:val="0"/>
                <w:numId w:val="199"/>
              </w:numPr>
              <w:suppressAutoHyphens w:val="0"/>
              <w:spacing w:after="0" w:line="360" w:lineRule="auto"/>
              <w:jc w:val="left"/>
              <w:rPr>
                <w:rFonts w:ascii="Cambria" w:hAnsi="Cambria" w:cs="Calibri"/>
              </w:rPr>
            </w:pPr>
            <w:r w:rsidRPr="006D1AAC">
              <w:rPr>
                <w:rFonts w:ascii="Cambria" w:hAnsi="Cambria" w:cs="Calibri"/>
              </w:rPr>
              <w:t xml:space="preserve">Receive alerts from multiple sources (SIEM, IDS, email…) </w:t>
            </w:r>
          </w:p>
          <w:p w14:paraId="041DCE45" w14:textId="77777777" w:rsidR="00D43361" w:rsidRPr="006D1AAC" w:rsidRDefault="00D43361" w:rsidP="00D43361">
            <w:pPr>
              <w:pStyle w:val="ListParagraph"/>
              <w:numPr>
                <w:ilvl w:val="0"/>
                <w:numId w:val="199"/>
              </w:numPr>
              <w:suppressAutoHyphens w:val="0"/>
              <w:spacing w:after="0" w:line="360" w:lineRule="auto"/>
              <w:jc w:val="left"/>
              <w:rPr>
                <w:rFonts w:ascii="Cambria" w:hAnsi="Cambria" w:cs="Calibri"/>
              </w:rPr>
            </w:pPr>
            <w:r w:rsidRPr="006D1AAC">
              <w:rPr>
                <w:rFonts w:ascii="Cambria" w:hAnsi="Cambria" w:cs="Calibri"/>
              </w:rPr>
              <w:t>The possibility of importing and exporting to MISP</w:t>
            </w:r>
          </w:p>
          <w:p w14:paraId="067EE677" w14:textId="77777777" w:rsidR="00D43361" w:rsidRPr="006D1AAC" w:rsidRDefault="00D43361" w:rsidP="00D43361">
            <w:pPr>
              <w:pStyle w:val="ListParagraph"/>
              <w:numPr>
                <w:ilvl w:val="0"/>
                <w:numId w:val="199"/>
              </w:numPr>
              <w:suppressAutoHyphens w:val="0"/>
              <w:spacing w:after="0" w:line="360" w:lineRule="auto"/>
              <w:jc w:val="left"/>
              <w:rPr>
                <w:rFonts w:ascii="Cambria" w:hAnsi="Cambria" w:cs="Calibri"/>
              </w:rPr>
            </w:pPr>
            <w:r w:rsidRPr="006D1AAC">
              <w:rPr>
                <w:rFonts w:ascii="Cambria" w:hAnsi="Cambria" w:cs="Calibri"/>
              </w:rPr>
              <w:t xml:space="preserve">Ensure the proper integration between </w:t>
            </w:r>
            <w:proofErr w:type="spellStart"/>
            <w:r w:rsidRPr="006D1AAC">
              <w:rPr>
                <w:rFonts w:ascii="Cambria" w:hAnsi="Cambria" w:cs="Calibri"/>
              </w:rPr>
              <w:t>TheHive</w:t>
            </w:r>
            <w:proofErr w:type="spellEnd"/>
            <w:r w:rsidRPr="006D1AAC">
              <w:rPr>
                <w:rFonts w:ascii="Cambria" w:hAnsi="Cambria" w:cs="Calibri"/>
              </w:rPr>
              <w:t xml:space="preserve"> and CSOC tools</w:t>
            </w:r>
          </w:p>
          <w:p w14:paraId="4D5C1BF3" w14:textId="77777777" w:rsidR="00D43361" w:rsidRPr="006D1AAC" w:rsidRDefault="00D43361" w:rsidP="00D43361">
            <w:pPr>
              <w:pStyle w:val="ListParagraph"/>
              <w:numPr>
                <w:ilvl w:val="0"/>
                <w:numId w:val="199"/>
              </w:numPr>
              <w:suppressAutoHyphens w:val="0"/>
              <w:spacing w:after="0" w:line="360" w:lineRule="auto"/>
              <w:jc w:val="left"/>
              <w:rPr>
                <w:rFonts w:ascii="Cambria" w:hAnsi="Cambria" w:cs="Calibri"/>
              </w:rPr>
            </w:pPr>
            <w:r w:rsidRPr="006D1AAC">
              <w:rPr>
                <w:rFonts w:ascii="Cambria" w:hAnsi="Cambria" w:cs="Calibri"/>
              </w:rPr>
              <w:t xml:space="preserve">Installation and integration of latest version of Cortex </w:t>
            </w:r>
          </w:p>
          <w:p w14:paraId="61A9265F" w14:textId="77777777" w:rsidR="00D43361" w:rsidRPr="006D1AAC" w:rsidRDefault="00D43361" w:rsidP="00D43361">
            <w:pPr>
              <w:pStyle w:val="ListParagraph"/>
              <w:numPr>
                <w:ilvl w:val="0"/>
                <w:numId w:val="199"/>
              </w:numPr>
              <w:suppressAutoHyphens w:val="0"/>
              <w:spacing w:after="0" w:line="360" w:lineRule="auto"/>
              <w:jc w:val="left"/>
              <w:rPr>
                <w:rFonts w:ascii="Cambria" w:hAnsi="Cambria" w:cs="Calibri"/>
              </w:rPr>
            </w:pPr>
            <w:r w:rsidRPr="006D1AAC">
              <w:rPr>
                <w:rFonts w:ascii="Cambria" w:hAnsi="Cambria" w:cs="Calibri"/>
              </w:rPr>
              <w:lastRenderedPageBreak/>
              <w:t xml:space="preserve">The ability to </w:t>
            </w:r>
            <w:proofErr w:type="spellStart"/>
            <w:r w:rsidRPr="006D1AAC">
              <w:rPr>
                <w:rFonts w:ascii="Cambria" w:hAnsi="Cambria" w:cs="Calibri"/>
              </w:rPr>
              <w:t>analyze</w:t>
            </w:r>
            <w:proofErr w:type="spellEnd"/>
            <w:r w:rsidRPr="006D1AAC">
              <w:rPr>
                <w:rFonts w:ascii="Cambria" w:hAnsi="Cambria" w:cs="Calibri"/>
              </w:rPr>
              <w:t xml:space="preserve"> observables through Cortex</w:t>
            </w:r>
          </w:p>
        </w:tc>
      </w:tr>
      <w:tr w:rsidR="00D43361" w:rsidRPr="006D1AAC" w14:paraId="6A4AF5DF" w14:textId="77777777" w:rsidTr="00F619D9">
        <w:tc>
          <w:tcPr>
            <w:tcW w:w="494" w:type="dxa"/>
            <w:shd w:val="clear" w:color="auto" w:fill="auto"/>
          </w:tcPr>
          <w:p w14:paraId="64C40354" w14:textId="77777777" w:rsidR="00D43361" w:rsidRPr="006D1AAC" w:rsidRDefault="00D43361" w:rsidP="00F619D9">
            <w:pPr>
              <w:spacing w:line="360" w:lineRule="auto"/>
              <w:rPr>
                <w:rFonts w:ascii="Cambria" w:hAnsi="Cambria" w:cs="Calibri"/>
              </w:rPr>
            </w:pPr>
          </w:p>
          <w:p w14:paraId="4EC08F4C" w14:textId="77777777" w:rsidR="00D43361" w:rsidRPr="006D1AAC" w:rsidRDefault="00D43361" w:rsidP="00F619D9">
            <w:pPr>
              <w:spacing w:line="360" w:lineRule="auto"/>
              <w:rPr>
                <w:rFonts w:ascii="Cambria" w:hAnsi="Cambria" w:cs="Calibri"/>
              </w:rPr>
            </w:pPr>
          </w:p>
          <w:p w14:paraId="4C463205" w14:textId="77777777" w:rsidR="00D43361" w:rsidRPr="006D1AAC" w:rsidRDefault="00D43361" w:rsidP="00F619D9">
            <w:pPr>
              <w:spacing w:line="360" w:lineRule="auto"/>
              <w:jc w:val="center"/>
              <w:rPr>
                <w:rFonts w:ascii="Cambria" w:hAnsi="Cambria" w:cs="Calibri"/>
              </w:rPr>
            </w:pPr>
            <w:r w:rsidRPr="006D1AAC">
              <w:rPr>
                <w:rFonts w:ascii="Cambria" w:hAnsi="Cambria" w:cs="Calibri"/>
              </w:rPr>
              <w:t>4</w:t>
            </w:r>
          </w:p>
        </w:tc>
        <w:tc>
          <w:tcPr>
            <w:tcW w:w="3934" w:type="dxa"/>
            <w:shd w:val="clear" w:color="auto" w:fill="auto"/>
          </w:tcPr>
          <w:p w14:paraId="3BF9DABC" w14:textId="77777777" w:rsidR="00D43361" w:rsidRPr="006D1AAC" w:rsidRDefault="00D43361" w:rsidP="00F619D9">
            <w:pPr>
              <w:spacing w:line="360" w:lineRule="auto"/>
              <w:rPr>
                <w:rFonts w:ascii="Cambria" w:hAnsi="Cambria" w:cs="Calibri"/>
              </w:rPr>
            </w:pPr>
          </w:p>
          <w:p w14:paraId="7B492DDE" w14:textId="77777777" w:rsidR="00D43361" w:rsidRPr="006D1AAC" w:rsidRDefault="00D43361" w:rsidP="00F619D9">
            <w:pPr>
              <w:spacing w:line="360" w:lineRule="auto"/>
              <w:rPr>
                <w:rFonts w:ascii="Cambria" w:hAnsi="Cambria" w:cs="Calibri"/>
              </w:rPr>
            </w:pPr>
            <w:r w:rsidRPr="006D1AAC">
              <w:rPr>
                <w:rFonts w:ascii="Cambria" w:hAnsi="Cambria" w:cs="Calibri"/>
              </w:rPr>
              <w:t>Threats and Vulnerabilities Tracking tool</w:t>
            </w:r>
          </w:p>
          <w:p w14:paraId="41719A1B" w14:textId="77777777" w:rsidR="00D43361" w:rsidRPr="006D1AAC" w:rsidRDefault="00D43361" w:rsidP="00F619D9">
            <w:pPr>
              <w:spacing w:line="360" w:lineRule="auto"/>
              <w:rPr>
                <w:rFonts w:ascii="Cambria" w:hAnsi="Cambria" w:cs="Calibri"/>
                <w:b/>
                <w:bCs/>
              </w:rPr>
            </w:pPr>
            <w:proofErr w:type="spellStart"/>
            <w:r w:rsidRPr="006D1AAC">
              <w:rPr>
                <w:rFonts w:ascii="Cambria" w:hAnsi="Cambria" w:cs="Calibri"/>
                <w:b/>
                <w:bCs/>
              </w:rPr>
              <w:t>Teranis</w:t>
            </w:r>
            <w:proofErr w:type="spellEnd"/>
          </w:p>
          <w:p w14:paraId="3E31CC69" w14:textId="77777777" w:rsidR="00D43361" w:rsidRPr="006D1AAC" w:rsidRDefault="00D43361" w:rsidP="00F619D9">
            <w:pPr>
              <w:pStyle w:val="Default"/>
              <w:spacing w:line="360" w:lineRule="auto"/>
              <w:rPr>
                <w:rFonts w:ascii="Cambria" w:hAnsi="Cambria"/>
                <w:color w:val="0461C1"/>
                <w:sz w:val="22"/>
                <w:szCs w:val="22"/>
              </w:rPr>
            </w:pPr>
            <w:r w:rsidRPr="006D1AAC">
              <w:rPr>
                <w:rFonts w:ascii="Cambria" w:hAnsi="Cambria"/>
                <w:color w:val="0461C1"/>
                <w:sz w:val="22"/>
                <w:szCs w:val="22"/>
              </w:rPr>
              <w:t xml:space="preserve">github.com/NCSCNL/taranis3 </w:t>
            </w:r>
          </w:p>
          <w:p w14:paraId="177BA061" w14:textId="77777777" w:rsidR="00D43361" w:rsidRPr="006D1AAC" w:rsidRDefault="00D43361" w:rsidP="00F619D9">
            <w:pPr>
              <w:spacing w:line="360" w:lineRule="auto"/>
              <w:rPr>
                <w:rFonts w:ascii="Cambria" w:hAnsi="Cambria" w:cs="Calibri"/>
              </w:rPr>
            </w:pPr>
          </w:p>
        </w:tc>
        <w:tc>
          <w:tcPr>
            <w:tcW w:w="4950" w:type="dxa"/>
            <w:shd w:val="clear" w:color="auto" w:fill="auto"/>
          </w:tcPr>
          <w:p w14:paraId="7CC4609B" w14:textId="77777777" w:rsidR="00D43361" w:rsidRPr="006D1AAC" w:rsidRDefault="00D43361" w:rsidP="00F619D9">
            <w:pPr>
              <w:spacing w:line="360" w:lineRule="auto"/>
              <w:rPr>
                <w:rFonts w:ascii="Cambria" w:hAnsi="Cambria" w:cs="Calibri"/>
              </w:rPr>
            </w:pPr>
          </w:p>
          <w:p w14:paraId="14BB236E" w14:textId="77777777" w:rsidR="00D43361" w:rsidRPr="006D1AAC" w:rsidRDefault="00D43361" w:rsidP="00D43361">
            <w:pPr>
              <w:pStyle w:val="ListParagraph"/>
              <w:numPr>
                <w:ilvl w:val="0"/>
                <w:numId w:val="200"/>
              </w:numPr>
              <w:suppressAutoHyphens w:val="0"/>
              <w:spacing w:after="0" w:line="360" w:lineRule="auto"/>
              <w:rPr>
                <w:rFonts w:ascii="Cambria" w:hAnsi="Cambria" w:cs="Calibri"/>
              </w:rPr>
            </w:pPr>
            <w:r w:rsidRPr="006D1AAC">
              <w:rPr>
                <w:rFonts w:ascii="Cambria" w:hAnsi="Cambria" w:cs="Calibri"/>
              </w:rPr>
              <w:t>Installation, configuration and deployment of the latest version of Taranis</w:t>
            </w:r>
          </w:p>
        </w:tc>
      </w:tr>
      <w:tr w:rsidR="00D43361" w:rsidRPr="006D1AAC" w14:paraId="659ECE25" w14:textId="77777777" w:rsidTr="00F619D9">
        <w:tc>
          <w:tcPr>
            <w:tcW w:w="494" w:type="dxa"/>
            <w:shd w:val="clear" w:color="auto" w:fill="auto"/>
          </w:tcPr>
          <w:p w14:paraId="58C74DB8" w14:textId="77777777" w:rsidR="00D43361" w:rsidRPr="006D1AAC" w:rsidRDefault="00D43361" w:rsidP="00F619D9">
            <w:pPr>
              <w:spacing w:line="360" w:lineRule="auto"/>
              <w:jc w:val="center"/>
              <w:rPr>
                <w:rFonts w:ascii="Cambria" w:hAnsi="Cambria" w:cs="Calibri"/>
              </w:rPr>
            </w:pPr>
            <w:r w:rsidRPr="006D1AAC">
              <w:rPr>
                <w:rFonts w:ascii="Cambria" w:hAnsi="Cambria" w:cs="Calibri"/>
              </w:rPr>
              <w:t>5</w:t>
            </w:r>
          </w:p>
        </w:tc>
        <w:tc>
          <w:tcPr>
            <w:tcW w:w="3934" w:type="dxa"/>
            <w:shd w:val="clear" w:color="auto" w:fill="auto"/>
          </w:tcPr>
          <w:p w14:paraId="70FD6049" w14:textId="77777777" w:rsidR="00D43361" w:rsidRPr="006D1AAC" w:rsidRDefault="00D43361" w:rsidP="00F619D9">
            <w:pPr>
              <w:pStyle w:val="Default"/>
              <w:spacing w:line="360" w:lineRule="auto"/>
              <w:rPr>
                <w:rFonts w:ascii="Cambria" w:hAnsi="Cambria" w:cs="Calibri"/>
                <w:sz w:val="22"/>
                <w:szCs w:val="22"/>
              </w:rPr>
            </w:pPr>
            <w:r w:rsidRPr="006D1AAC">
              <w:rPr>
                <w:rFonts w:ascii="Cambria" w:hAnsi="Cambria"/>
                <w:sz w:val="22"/>
                <w:szCs w:val="22"/>
              </w:rPr>
              <w:t xml:space="preserve">Windows Server </w:t>
            </w:r>
          </w:p>
        </w:tc>
        <w:tc>
          <w:tcPr>
            <w:tcW w:w="4950" w:type="dxa"/>
            <w:shd w:val="clear" w:color="auto" w:fill="auto"/>
          </w:tcPr>
          <w:p w14:paraId="4363C58F" w14:textId="77777777" w:rsidR="00D43361" w:rsidRPr="006D1AAC" w:rsidRDefault="00D43361" w:rsidP="00D43361">
            <w:pPr>
              <w:pStyle w:val="ListParagraph"/>
              <w:numPr>
                <w:ilvl w:val="0"/>
                <w:numId w:val="201"/>
              </w:numPr>
              <w:suppressAutoHyphens w:val="0"/>
              <w:spacing w:after="0" w:line="360" w:lineRule="auto"/>
              <w:rPr>
                <w:rFonts w:ascii="Cambria" w:hAnsi="Cambria" w:cs="Calibri"/>
              </w:rPr>
            </w:pPr>
            <w:r w:rsidRPr="006D1AAC">
              <w:rPr>
                <w:rFonts w:ascii="Cambria" w:hAnsi="Cambria" w:cs="Calibri"/>
              </w:rPr>
              <w:t>10 licenses and Active Directory</w:t>
            </w:r>
          </w:p>
        </w:tc>
      </w:tr>
      <w:tr w:rsidR="00D43361" w:rsidRPr="006D1AAC" w14:paraId="1276F5AF" w14:textId="77777777" w:rsidTr="00F619D9">
        <w:tc>
          <w:tcPr>
            <w:tcW w:w="494" w:type="dxa"/>
            <w:shd w:val="clear" w:color="auto" w:fill="auto"/>
          </w:tcPr>
          <w:p w14:paraId="1857616C" w14:textId="77777777" w:rsidR="00D43361" w:rsidRPr="006D1AAC" w:rsidRDefault="00D43361" w:rsidP="00F619D9">
            <w:pPr>
              <w:spacing w:line="360" w:lineRule="auto"/>
              <w:jc w:val="center"/>
              <w:rPr>
                <w:rFonts w:ascii="Cambria" w:hAnsi="Cambria" w:cs="Calibri"/>
              </w:rPr>
            </w:pPr>
            <w:r w:rsidRPr="006D1AAC">
              <w:rPr>
                <w:rFonts w:ascii="Cambria" w:hAnsi="Cambria" w:cs="Calibri"/>
              </w:rPr>
              <w:t>6</w:t>
            </w:r>
          </w:p>
        </w:tc>
        <w:tc>
          <w:tcPr>
            <w:tcW w:w="3934" w:type="dxa"/>
            <w:shd w:val="clear" w:color="auto" w:fill="auto"/>
          </w:tcPr>
          <w:p w14:paraId="6B412900" w14:textId="77777777" w:rsidR="00D43361" w:rsidRPr="006D1AAC" w:rsidRDefault="00D43361" w:rsidP="00F619D9">
            <w:pPr>
              <w:pStyle w:val="Default"/>
              <w:spacing w:line="360" w:lineRule="auto"/>
              <w:rPr>
                <w:rFonts w:ascii="Cambria" w:hAnsi="Cambria"/>
                <w:sz w:val="22"/>
                <w:szCs w:val="22"/>
              </w:rPr>
            </w:pPr>
            <w:r w:rsidRPr="006D1AAC">
              <w:rPr>
                <w:rFonts w:ascii="Cambria" w:hAnsi="Cambria"/>
                <w:sz w:val="22"/>
                <w:szCs w:val="22"/>
              </w:rPr>
              <w:t xml:space="preserve">Ticketing System  </w:t>
            </w:r>
          </w:p>
        </w:tc>
        <w:tc>
          <w:tcPr>
            <w:tcW w:w="4950" w:type="dxa"/>
            <w:shd w:val="clear" w:color="auto" w:fill="auto"/>
          </w:tcPr>
          <w:p w14:paraId="3DCECAC1"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 xml:space="preserve">Receiving an Incident </w:t>
            </w:r>
          </w:p>
          <w:p w14:paraId="41451B37"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 xml:space="preserve">Validating the Incident Report </w:t>
            </w:r>
          </w:p>
          <w:p w14:paraId="1331E34D"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Rejecting the Ticket</w:t>
            </w:r>
          </w:p>
          <w:p w14:paraId="7BE9BE09"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Checking Whether the Incident was reported earlier</w:t>
            </w:r>
          </w:p>
          <w:p w14:paraId="512C60E5"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 xml:space="preserve">Assigning Incident Report Ticket to the Triage Officer </w:t>
            </w:r>
          </w:p>
          <w:p w14:paraId="2E8E142C"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Creating an Incident Ticket</w:t>
            </w:r>
          </w:p>
          <w:p w14:paraId="1BA8B3CE"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Incident priority and classification</w:t>
            </w:r>
          </w:p>
          <w:p w14:paraId="320694D1"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 xml:space="preserve">Linking to an Existing Incident </w:t>
            </w:r>
          </w:p>
          <w:p w14:paraId="4187EB7E"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Replying to the Incident Report</w:t>
            </w:r>
          </w:p>
          <w:p w14:paraId="16622B40"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 xml:space="preserve">Triage Process </w:t>
            </w:r>
          </w:p>
          <w:p w14:paraId="4F21EDFF"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Creating an Investigation Ticket</w:t>
            </w:r>
          </w:p>
          <w:p w14:paraId="63B42EDE" w14:textId="77777777" w:rsidR="00D43361" w:rsidRPr="006D1AAC" w:rsidRDefault="00D43361" w:rsidP="00D43361">
            <w:pPr>
              <w:pStyle w:val="ListParagraph"/>
              <w:numPr>
                <w:ilvl w:val="0"/>
                <w:numId w:val="202"/>
              </w:numPr>
              <w:suppressAutoHyphens w:val="0"/>
              <w:spacing w:after="160" w:line="360" w:lineRule="auto"/>
              <w:rPr>
                <w:rFonts w:ascii="Cambria" w:hAnsi="Cambria"/>
              </w:rPr>
            </w:pPr>
            <w:r w:rsidRPr="006D1AAC">
              <w:rPr>
                <w:rFonts w:ascii="Cambria" w:hAnsi="Cambria"/>
              </w:rPr>
              <w:t>Closing an Incident Ticket</w:t>
            </w:r>
          </w:p>
        </w:tc>
      </w:tr>
    </w:tbl>
    <w:p w14:paraId="78BBF7CA" w14:textId="77777777" w:rsidR="00D43361" w:rsidRPr="006D1AAC" w:rsidRDefault="00D43361" w:rsidP="00D43361">
      <w:pPr>
        <w:spacing w:line="360" w:lineRule="auto"/>
        <w:rPr>
          <w:rFonts w:ascii="Cambria" w:hAnsi="Cambria"/>
        </w:rPr>
      </w:pPr>
    </w:p>
    <w:p w14:paraId="5E1DE995" w14:textId="77777777" w:rsidR="00D43361" w:rsidRPr="006D1AAC" w:rsidRDefault="00D43361" w:rsidP="00D43361">
      <w:pPr>
        <w:spacing w:line="360" w:lineRule="auto"/>
        <w:ind w:left="360"/>
        <w:rPr>
          <w:rFonts w:ascii="Cambria" w:hAnsi="Cambria"/>
        </w:rPr>
      </w:pPr>
    </w:p>
    <w:p w14:paraId="3C96D3DE" w14:textId="77777777" w:rsidR="00D43361" w:rsidRPr="006D1AAC" w:rsidRDefault="00D43361" w:rsidP="00D43361">
      <w:pPr>
        <w:tabs>
          <w:tab w:val="left" w:pos="1295"/>
        </w:tabs>
        <w:spacing w:line="360" w:lineRule="auto"/>
        <w:rPr>
          <w:rFonts w:ascii="Cambria" w:hAnsi="Cambria"/>
        </w:rPr>
      </w:pPr>
    </w:p>
    <w:p w14:paraId="014AC438" w14:textId="77777777" w:rsidR="00D43361" w:rsidRPr="006D1AAC" w:rsidRDefault="00D43361" w:rsidP="00D43361"/>
    <w:p w14:paraId="51C34CD1" w14:textId="341AF0D5" w:rsidR="00356E4C" w:rsidRPr="002C367D" w:rsidRDefault="00356E4C" w:rsidP="00423EC7">
      <w:pPr>
        <w:rPr>
          <w:sz w:val="22"/>
        </w:rPr>
      </w:pPr>
    </w:p>
    <w:p w14:paraId="4C66C691" w14:textId="77777777" w:rsidR="00356E4C" w:rsidRPr="002C367D" w:rsidRDefault="00356E4C" w:rsidP="00423EC7">
      <w:pPr>
        <w:rPr>
          <w:sz w:val="22"/>
        </w:rPr>
      </w:pPr>
    </w:p>
    <w:p w14:paraId="1DDC7DF2" w14:textId="77777777" w:rsidR="00356E4C" w:rsidRPr="002C367D" w:rsidRDefault="00356E4C" w:rsidP="00423EC7"/>
    <w:p w14:paraId="2ED87B84" w14:textId="77777777" w:rsidR="00356E4C" w:rsidRPr="002C367D" w:rsidRDefault="00356E4C" w:rsidP="00423EC7">
      <w:pPr>
        <w:rPr>
          <w:b/>
          <w:sz w:val="32"/>
          <w:szCs w:val="32"/>
        </w:rPr>
        <w:sectPr w:rsidR="00356E4C" w:rsidRPr="002C367D" w:rsidSect="00EE79A1">
          <w:headerReference w:type="even" r:id="rId66"/>
          <w:headerReference w:type="default" r:id="rId67"/>
          <w:pgSz w:w="12240" w:h="15840" w:code="1"/>
          <w:pgMar w:top="1440" w:right="1440" w:bottom="1440" w:left="1800" w:header="720" w:footer="720" w:gutter="0"/>
          <w:cols w:space="720"/>
          <w:docGrid w:linePitch="360"/>
        </w:sectPr>
      </w:pPr>
    </w:p>
    <w:p w14:paraId="42073F2F" w14:textId="77777777" w:rsidR="00356E4C" w:rsidRPr="002C367D" w:rsidRDefault="00356E4C" w:rsidP="00A2520D">
      <w:pPr>
        <w:jc w:val="center"/>
        <w:rPr>
          <w:b/>
          <w:sz w:val="36"/>
          <w:szCs w:val="36"/>
        </w:rPr>
      </w:pPr>
      <w:bookmarkStart w:id="710" w:name="_Toc454641237"/>
      <w:bookmarkStart w:id="711" w:name="_Toc433161260"/>
      <w:bookmarkStart w:id="712" w:name="_Toc521498271"/>
      <w:bookmarkStart w:id="713" w:name="_Toc207771479"/>
      <w:r w:rsidRPr="002C367D">
        <w:rPr>
          <w:b/>
          <w:sz w:val="36"/>
          <w:szCs w:val="36"/>
        </w:rPr>
        <w:lastRenderedPageBreak/>
        <w:t>Implementation Schedule</w:t>
      </w:r>
      <w:bookmarkEnd w:id="710"/>
    </w:p>
    <w:p w14:paraId="2B0FCBD0" w14:textId="77777777" w:rsidR="00356E4C" w:rsidRPr="002C367D" w:rsidRDefault="00356E4C" w:rsidP="00A2520D"/>
    <w:p w14:paraId="180AA6F5" w14:textId="77777777" w:rsidR="00356E4C" w:rsidRPr="002C367D" w:rsidRDefault="00356E4C" w:rsidP="00A2520D">
      <w:pPr>
        <w:pStyle w:val="Heading2"/>
        <w:keepNext/>
        <w:rPr>
          <w:rFonts w:ascii="Times New Roman" w:hAnsi="Times New Roman"/>
        </w:rPr>
      </w:pPr>
      <w:bookmarkStart w:id="714" w:name="_Toc521498747"/>
      <w:bookmarkStart w:id="715" w:name="_Toc215902371"/>
      <w:r w:rsidRPr="002C367D">
        <w:rPr>
          <w:rFonts w:ascii="Times New Roman" w:hAnsi="Times New Roman"/>
        </w:rPr>
        <w:t>Notes on preparing the Implementation Schedule</w:t>
      </w:r>
      <w:bookmarkEnd w:id="714"/>
      <w:bookmarkEnd w:id="715"/>
    </w:p>
    <w:p w14:paraId="6BB3C7EA" w14:textId="77777777" w:rsidR="00356E4C" w:rsidRPr="003202FA" w:rsidRDefault="00356E4C" w:rsidP="00A2520D">
      <w:pPr>
        <w:pStyle w:val="explanatorynotes"/>
        <w:jc w:val="left"/>
        <w:rPr>
          <w:rFonts w:ascii="Times New Roman" w:hAnsi="Times New Roman"/>
        </w:rPr>
      </w:pPr>
    </w:p>
    <w:p w14:paraId="6B093DB6" w14:textId="77777777" w:rsidR="00356E4C" w:rsidRPr="002C367D" w:rsidRDefault="00356E4C" w:rsidP="00A2520D">
      <w:pPr>
        <w:pStyle w:val="explanatorynotes"/>
        <w:rPr>
          <w:rStyle w:val="Preparersnotenobold"/>
          <w:rFonts w:ascii="Times New Roman" w:hAnsi="Times New Roman"/>
          <w:sz w:val="24"/>
        </w:rPr>
      </w:pPr>
      <w:r w:rsidRPr="003202FA">
        <w:rPr>
          <w:rFonts w:ascii="Times New Roman" w:hAnsi="Times New Roman"/>
        </w:rPr>
        <w:tab/>
      </w:r>
      <w:r w:rsidRPr="002C367D">
        <w:rPr>
          <w:rStyle w:val="Preparersnotenobold"/>
          <w:rFonts w:ascii="Times New Roman" w:hAnsi="Times New Roman"/>
          <w:sz w:val="24"/>
        </w:rPr>
        <w:t>The Implementation Schedule summarize when and where Installation, and Operational Acceptance should take place for all Subsystems and/or major components of the System, and for the overall System itself – as well as any other major Contract milestones.</w:t>
      </w:r>
    </w:p>
    <w:p w14:paraId="5C9169EC" w14:textId="77777777" w:rsidR="00356E4C" w:rsidRPr="002C367D" w:rsidRDefault="00356E4C" w:rsidP="00A2520D">
      <w:pPr>
        <w:pStyle w:val="explanatorynotes"/>
        <w:ind w:left="720" w:hanging="720"/>
        <w:rPr>
          <w:rStyle w:val="Preparersnotenobold"/>
          <w:rFonts w:ascii="Times New Roman" w:hAnsi="Times New Roman"/>
          <w:sz w:val="24"/>
        </w:rPr>
      </w:pPr>
      <w:r w:rsidRPr="002C367D">
        <w:rPr>
          <w:rStyle w:val="Preparersnotenobold"/>
          <w:rFonts w:ascii="Times New Roman" w:hAnsi="Times New Roman"/>
          <w:b/>
          <w:sz w:val="24"/>
        </w:rPr>
        <w:t>Note</w:t>
      </w:r>
      <w:r w:rsidRPr="002C367D">
        <w:rPr>
          <w:rStyle w:val="Preparersnotenobold"/>
          <w:rFonts w:ascii="Times New Roman" w:hAnsi="Times New Roman"/>
          <w:sz w:val="24"/>
        </w:rPr>
        <w:t>:</w:t>
      </w:r>
      <w:r w:rsidRPr="002C367D">
        <w:rPr>
          <w:rStyle w:val="Preparersnotenobold"/>
          <w:rFonts w:ascii="Times New Roman" w:hAnsi="Times New Roman"/>
          <w:sz w:val="24"/>
        </w:rPr>
        <w:tab/>
        <w:t xml:space="preserve">The delivery date is not presented in the Implementation Schedule.  Under Incoterms </w:t>
      </w:r>
      <w:r w:rsidR="007E0897" w:rsidRPr="002C367D">
        <w:rPr>
          <w:rStyle w:val="Preparersnotenobold"/>
          <w:rFonts w:ascii="Times New Roman" w:hAnsi="Times New Roman"/>
          <w:sz w:val="24"/>
        </w:rPr>
        <w:t xml:space="preserve">2010 </w:t>
      </w:r>
      <w:r w:rsidRPr="002C367D">
        <w:rPr>
          <w:rStyle w:val="Preparersnotenobold"/>
          <w:rFonts w:ascii="Times New Roman" w:hAnsi="Times New Roman"/>
          <w:sz w:val="24"/>
        </w:rPr>
        <w:t xml:space="preserve">for CIP, Delivery refers to the date when the Supplier delivers the goods to the first carrier at the port of embarkation, not to the arrival of the goods at the destination site.  Delivery (shipment) date therefore varies according to the country of origin of the goods and the Supplier's chosen method of transport. </w:t>
      </w:r>
    </w:p>
    <w:p w14:paraId="519977D9" w14:textId="6DF36F16" w:rsidR="00356E4C" w:rsidRPr="002C367D" w:rsidRDefault="00356E4C" w:rsidP="00A2520D">
      <w:pPr>
        <w:pStyle w:val="explanatorynotes"/>
        <w:rPr>
          <w:rStyle w:val="Preparersnotenobold"/>
          <w:rFonts w:ascii="Times New Roman" w:hAnsi="Times New Roman"/>
          <w:sz w:val="24"/>
        </w:rPr>
      </w:pPr>
      <w:r w:rsidRPr="002C367D">
        <w:rPr>
          <w:rStyle w:val="Preparersnotenobold"/>
          <w:rFonts w:ascii="Times New Roman" w:hAnsi="Times New Roman"/>
          <w:sz w:val="24"/>
        </w:rPr>
        <w:tab/>
        <w:t xml:space="preserve">The target dates need to be realistic and achievable in light of the capacity of both the average Supplier and the Purchaser to carry out their respective contract obligations.  Also, the Purchaser must take care to ensure that the dates specified in the Schedule are consistent with any specified elsewhere in the </w:t>
      </w:r>
      <w:r w:rsidR="001A3C52" w:rsidRPr="002C367D">
        <w:rPr>
          <w:rStyle w:val="Preparersnotenobold"/>
          <w:rFonts w:ascii="Times New Roman" w:hAnsi="Times New Roman"/>
          <w:sz w:val="24"/>
        </w:rPr>
        <w:t xml:space="preserve">request for proposals </w:t>
      </w:r>
      <w:r w:rsidR="00284AF9" w:rsidRPr="002C367D">
        <w:rPr>
          <w:rStyle w:val="Preparersnotenobold"/>
          <w:rFonts w:ascii="Times New Roman" w:hAnsi="Times New Roman"/>
          <w:sz w:val="24"/>
        </w:rPr>
        <w:t>document</w:t>
      </w:r>
      <w:r w:rsidRPr="002C367D">
        <w:rPr>
          <w:rStyle w:val="Preparersnotenobold"/>
          <w:rFonts w:ascii="Times New Roman" w:hAnsi="Times New Roman"/>
          <w:sz w:val="24"/>
        </w:rPr>
        <w:t>, especially in the GCC/SCC (e.g., and/or times specified for the submission and acceptance of the Agreed Project Plan).</w:t>
      </w:r>
    </w:p>
    <w:p w14:paraId="07979601" w14:textId="2EF98652" w:rsidR="00356E4C" w:rsidRPr="002C367D" w:rsidRDefault="00356E4C" w:rsidP="00A2520D">
      <w:pPr>
        <w:pStyle w:val="explanatorynotes"/>
        <w:rPr>
          <w:rStyle w:val="Preparersnotenobold"/>
          <w:rFonts w:ascii="Times New Roman" w:hAnsi="Times New Roman"/>
          <w:sz w:val="24"/>
        </w:rPr>
      </w:pPr>
      <w:r w:rsidRPr="002C367D">
        <w:rPr>
          <w:rStyle w:val="Preparersnotenobold"/>
          <w:rFonts w:ascii="Times New Roman" w:hAnsi="Times New Roman"/>
          <w:sz w:val="24"/>
        </w:rPr>
        <w:tab/>
        <w:t xml:space="preserve">The work breakdown structure (deliverables) in the Implementation Schedule should be sufficiently detailed to facilitate careful management of the Contract – but not so detailed that it unnecessarily constrains </w:t>
      </w:r>
      <w:r w:rsidR="00A64EA0" w:rsidRPr="002C367D">
        <w:rPr>
          <w:rStyle w:val="Preparersnotenobold"/>
          <w:rFonts w:ascii="Times New Roman" w:hAnsi="Times New Roman"/>
          <w:sz w:val="24"/>
        </w:rPr>
        <w:t>Proposer</w:t>
      </w:r>
      <w:r w:rsidRPr="002C367D">
        <w:rPr>
          <w:rStyle w:val="Preparersnotenobold"/>
          <w:rFonts w:ascii="Times New Roman" w:hAnsi="Times New Roman"/>
          <w:sz w:val="24"/>
        </w:rPr>
        <w:t xml:space="preserve">s from organizing the proposed work in the most efficient and effective manner.  </w:t>
      </w:r>
    </w:p>
    <w:p w14:paraId="5D62537E" w14:textId="60302DB2" w:rsidR="00356E4C" w:rsidRPr="002C367D" w:rsidRDefault="00356E4C" w:rsidP="00A2520D">
      <w:pPr>
        <w:pStyle w:val="explanatorynotes"/>
        <w:rPr>
          <w:rStyle w:val="Preparersnotenobold"/>
          <w:rFonts w:ascii="Times New Roman" w:hAnsi="Times New Roman"/>
          <w:sz w:val="24"/>
        </w:rPr>
      </w:pPr>
      <w:r w:rsidRPr="002C367D">
        <w:rPr>
          <w:rStyle w:val="Preparersnotenobold"/>
          <w:rFonts w:ascii="Times New Roman" w:hAnsi="Times New Roman"/>
          <w:sz w:val="24"/>
        </w:rPr>
        <w:tab/>
        <w:t xml:space="preserve">To facilitate the </w:t>
      </w:r>
      <w:r w:rsidR="001A3C52" w:rsidRPr="002C367D">
        <w:rPr>
          <w:rStyle w:val="Preparersnotenobold"/>
          <w:rFonts w:ascii="Times New Roman" w:hAnsi="Times New Roman"/>
          <w:sz w:val="24"/>
        </w:rPr>
        <w:t xml:space="preserve">procurement </w:t>
      </w:r>
      <w:r w:rsidRPr="002C367D">
        <w:rPr>
          <w:rStyle w:val="Preparersnotenobold"/>
          <w:rFonts w:ascii="Times New Roman" w:hAnsi="Times New Roman"/>
          <w:sz w:val="24"/>
        </w:rPr>
        <w:t xml:space="preserve">and the contract management processes, the Implementation Schedule, the System Inventory Tables and Price Schedules should be closely linked.  In particular, the Implementation Schedule defines the major deliverable Subsystems.  For each Subsystem there should be a corresponding System Inventory Table or Tables.  These System Inventory Tables </w:t>
      </w:r>
      <w:r w:rsidR="00D47FDD" w:rsidRPr="002C367D">
        <w:rPr>
          <w:rStyle w:val="Preparersnotenobold"/>
          <w:rFonts w:ascii="Times New Roman" w:hAnsi="Times New Roman"/>
          <w:sz w:val="24"/>
        </w:rPr>
        <w:t>catalogue</w:t>
      </w:r>
      <w:r w:rsidRPr="002C367D">
        <w:rPr>
          <w:rStyle w:val="Preparersnotenobold"/>
          <w:rFonts w:ascii="Times New Roman" w:hAnsi="Times New Roman"/>
          <w:sz w:val="24"/>
        </w:rPr>
        <w:t xml:space="preserve"> the specific items (inputs) comprising the Subsystem, as well as the quantities of each item required (for the supply and install cost items as well as the recurrent cost items).  For each System Inventory Table there should be a corresponding Price Schedule that closely mirrors the System Inventory Table.  Careful development of these materials will greatly improve the changes of obtaining complete and comparable </w:t>
      </w:r>
      <w:r w:rsidR="001A3C52" w:rsidRPr="002C367D">
        <w:rPr>
          <w:rStyle w:val="Preparersnotenobold"/>
          <w:rFonts w:ascii="Times New Roman" w:hAnsi="Times New Roman"/>
          <w:sz w:val="24"/>
        </w:rPr>
        <w:t>proposal</w:t>
      </w:r>
      <w:r w:rsidRPr="002C367D">
        <w:rPr>
          <w:rStyle w:val="Preparersnotenobold"/>
          <w:rFonts w:ascii="Times New Roman" w:hAnsi="Times New Roman"/>
          <w:sz w:val="24"/>
        </w:rPr>
        <w:t xml:space="preserve">s (and ease the </w:t>
      </w:r>
      <w:r w:rsidR="001A3C52" w:rsidRPr="002C367D">
        <w:rPr>
          <w:rStyle w:val="Preparersnotenobold"/>
          <w:rFonts w:ascii="Times New Roman" w:hAnsi="Times New Roman"/>
          <w:sz w:val="24"/>
        </w:rPr>
        <w:t>proposal</w:t>
      </w:r>
      <w:r w:rsidRPr="002C367D">
        <w:rPr>
          <w:rStyle w:val="Preparersnotenobold"/>
          <w:rFonts w:ascii="Times New Roman" w:hAnsi="Times New Roman"/>
          <w:sz w:val="24"/>
        </w:rPr>
        <w:t xml:space="preserve"> evaluation process) as well as improving the likelihood that the Purchaser’s and Supplier’s interactions during contract execution are closely orchestrated (thus easing the burden of contract management and improving the likelihood of successful implementation of the Information System).</w:t>
      </w:r>
    </w:p>
    <w:p w14:paraId="2029EC48" w14:textId="77777777" w:rsidR="00356E4C" w:rsidRPr="002C367D" w:rsidRDefault="00356E4C" w:rsidP="00A2520D">
      <w:pPr>
        <w:pStyle w:val="explanatorynotes"/>
        <w:jc w:val="left"/>
        <w:rPr>
          <w:rStyle w:val="Preparersnotenobold"/>
          <w:rFonts w:ascii="Times New Roman" w:hAnsi="Times New Roman"/>
          <w:sz w:val="24"/>
        </w:rPr>
      </w:pPr>
      <w:r w:rsidRPr="002C367D">
        <w:rPr>
          <w:rStyle w:val="Preparersnotenobold"/>
          <w:rFonts w:ascii="Times New Roman" w:hAnsi="Times New Roman"/>
          <w:sz w:val="24"/>
        </w:rPr>
        <w:tab/>
        <w:t xml:space="preserve">The sample tables comprise: </w:t>
      </w:r>
    </w:p>
    <w:p w14:paraId="035A4207" w14:textId="77777777" w:rsidR="00356E4C" w:rsidRPr="002C367D" w:rsidRDefault="00356E4C" w:rsidP="00A2520D">
      <w:pPr>
        <w:pStyle w:val="explanatorynotes"/>
        <w:ind w:left="1440" w:hanging="720"/>
        <w:jc w:val="left"/>
        <w:rPr>
          <w:rStyle w:val="Preparersnotenobold"/>
          <w:rFonts w:ascii="Times New Roman" w:hAnsi="Times New Roman"/>
          <w:sz w:val="24"/>
        </w:rPr>
      </w:pPr>
      <w:r w:rsidRPr="002C367D">
        <w:rPr>
          <w:rStyle w:val="Preparersnotenobold"/>
          <w:rFonts w:ascii="Times New Roman" w:hAnsi="Times New Roman"/>
          <w:sz w:val="24"/>
        </w:rPr>
        <w:t>(a)</w:t>
      </w:r>
      <w:r w:rsidRPr="002C367D">
        <w:rPr>
          <w:rStyle w:val="Preparersnotenobold"/>
          <w:rFonts w:ascii="Times New Roman" w:hAnsi="Times New Roman"/>
          <w:sz w:val="24"/>
        </w:rPr>
        <w:tab/>
      </w:r>
      <w:r w:rsidR="006C38A8" w:rsidRPr="002C367D">
        <w:rPr>
          <w:rStyle w:val="Preparersnotenobold"/>
          <w:rFonts w:ascii="Times New Roman" w:hAnsi="Times New Roman"/>
          <w:sz w:val="24"/>
        </w:rPr>
        <w:t>An</w:t>
      </w:r>
      <w:r w:rsidRPr="002C367D">
        <w:rPr>
          <w:rStyle w:val="Preparersnotenobold"/>
          <w:rFonts w:ascii="Times New Roman" w:hAnsi="Times New Roman"/>
          <w:sz w:val="24"/>
        </w:rPr>
        <w:t xml:space="preserve"> Implementation Schedule Table; </w:t>
      </w:r>
    </w:p>
    <w:p w14:paraId="38A3BF0A" w14:textId="77777777" w:rsidR="00356E4C" w:rsidRPr="002C367D" w:rsidRDefault="00356E4C" w:rsidP="00A2520D">
      <w:pPr>
        <w:pStyle w:val="explanatorynotes"/>
        <w:ind w:left="1440" w:hanging="720"/>
        <w:jc w:val="left"/>
        <w:rPr>
          <w:rStyle w:val="Preparersnotenobold"/>
          <w:rFonts w:ascii="Times New Roman" w:hAnsi="Times New Roman"/>
          <w:sz w:val="24"/>
        </w:rPr>
      </w:pPr>
      <w:r w:rsidRPr="002C367D">
        <w:rPr>
          <w:rStyle w:val="Preparersnotenobold"/>
          <w:rFonts w:ascii="Times New Roman" w:hAnsi="Times New Roman"/>
          <w:sz w:val="24"/>
        </w:rPr>
        <w:t>(b)</w:t>
      </w:r>
      <w:r w:rsidRPr="002C367D">
        <w:rPr>
          <w:rStyle w:val="Preparersnotenobold"/>
          <w:rFonts w:ascii="Times New Roman" w:hAnsi="Times New Roman"/>
          <w:sz w:val="24"/>
        </w:rPr>
        <w:tab/>
      </w:r>
      <w:r w:rsidR="006C38A8" w:rsidRPr="002C367D">
        <w:rPr>
          <w:rStyle w:val="Preparersnotenobold"/>
          <w:rFonts w:ascii="Times New Roman" w:hAnsi="Times New Roman"/>
          <w:sz w:val="24"/>
        </w:rPr>
        <w:t>A</w:t>
      </w:r>
      <w:r w:rsidRPr="002C367D">
        <w:rPr>
          <w:rStyle w:val="Preparersnotenobold"/>
          <w:rFonts w:ascii="Times New Roman" w:hAnsi="Times New Roman"/>
          <w:sz w:val="24"/>
        </w:rPr>
        <w:t xml:space="preserve"> Site Table(s); and </w:t>
      </w:r>
    </w:p>
    <w:p w14:paraId="7CE4BAD2" w14:textId="77777777" w:rsidR="00356E4C" w:rsidRPr="002C367D" w:rsidRDefault="00356E4C" w:rsidP="00A2520D">
      <w:pPr>
        <w:pStyle w:val="explanatorynotes"/>
        <w:ind w:left="1440" w:hanging="720"/>
        <w:jc w:val="left"/>
        <w:rPr>
          <w:rStyle w:val="Preparersnotenobold"/>
          <w:rFonts w:ascii="Times New Roman" w:hAnsi="Times New Roman"/>
          <w:sz w:val="24"/>
        </w:rPr>
      </w:pPr>
      <w:r w:rsidRPr="002C367D">
        <w:rPr>
          <w:rStyle w:val="Preparersnotenobold"/>
          <w:rFonts w:ascii="Times New Roman" w:hAnsi="Times New Roman"/>
          <w:sz w:val="24"/>
        </w:rPr>
        <w:t>(c)</w:t>
      </w:r>
      <w:r w:rsidRPr="002C367D">
        <w:rPr>
          <w:rStyle w:val="Preparersnotenobold"/>
          <w:rFonts w:ascii="Times New Roman" w:hAnsi="Times New Roman"/>
          <w:sz w:val="24"/>
        </w:rPr>
        <w:tab/>
      </w:r>
      <w:r w:rsidR="006C38A8" w:rsidRPr="002C367D">
        <w:rPr>
          <w:rStyle w:val="Preparersnotenobold"/>
          <w:rFonts w:ascii="Times New Roman" w:hAnsi="Times New Roman"/>
          <w:sz w:val="24"/>
        </w:rPr>
        <w:t>A</w:t>
      </w:r>
      <w:r w:rsidRPr="002C367D">
        <w:rPr>
          <w:rStyle w:val="Preparersnotenobold"/>
          <w:rFonts w:ascii="Times New Roman" w:hAnsi="Times New Roman"/>
          <w:sz w:val="24"/>
        </w:rPr>
        <w:t xml:space="preserve"> Table of Holidays and other Non-Working Days.  </w:t>
      </w:r>
    </w:p>
    <w:p w14:paraId="6DE00279" w14:textId="77777777" w:rsidR="00356E4C" w:rsidRPr="002C367D" w:rsidRDefault="00356E4C" w:rsidP="00A2520D">
      <w:pPr>
        <w:pStyle w:val="explanatorynotes"/>
        <w:rPr>
          <w:rStyle w:val="Preparersnotenobold"/>
          <w:rFonts w:ascii="Times New Roman" w:hAnsi="Times New Roman"/>
          <w:sz w:val="24"/>
        </w:rPr>
      </w:pPr>
      <w:r w:rsidRPr="002C367D">
        <w:rPr>
          <w:rStyle w:val="Preparersnotenobold"/>
          <w:rFonts w:ascii="Times New Roman" w:hAnsi="Times New Roman"/>
          <w:sz w:val="24"/>
        </w:rPr>
        <w:lastRenderedPageBreak/>
        <w:tab/>
        <w:t>The Purchaser should modify these tables, as required, to suit the particulars of the System (and Subsystems) to be supplied and installed.  The sample text in the tables is illustrative only and should be modified or deleted as appropriate.</w:t>
      </w:r>
    </w:p>
    <w:p w14:paraId="45CBC348" w14:textId="335B20BA" w:rsidR="00356E4C" w:rsidRPr="002C367D" w:rsidRDefault="00356E4C" w:rsidP="00A2520D">
      <w:pPr>
        <w:pStyle w:val="explanatorynotes"/>
        <w:rPr>
          <w:rStyle w:val="Preparersnotenobold"/>
          <w:rFonts w:ascii="Times New Roman" w:hAnsi="Times New Roman"/>
          <w:sz w:val="24"/>
        </w:rPr>
      </w:pPr>
      <w:r w:rsidRPr="002C367D">
        <w:rPr>
          <w:rStyle w:val="Preparersnotenobold"/>
          <w:rFonts w:ascii="Times New Roman" w:hAnsi="Times New Roman"/>
          <w:sz w:val="24"/>
        </w:rPr>
        <w:tab/>
        <w:t xml:space="preserve">The timings stated in the Implementation Schedule should be specified in weeks from Contract Effectiveness.  This will ease the maintenance of the </w:t>
      </w:r>
      <w:r w:rsidR="001A3C52" w:rsidRPr="002C367D">
        <w:rPr>
          <w:rStyle w:val="Preparersnotenobold"/>
          <w:rFonts w:ascii="Times New Roman" w:hAnsi="Times New Roman"/>
          <w:sz w:val="24"/>
        </w:rPr>
        <w:t xml:space="preserve">request for proposals </w:t>
      </w:r>
      <w:r w:rsidR="00284AF9" w:rsidRPr="002C367D">
        <w:rPr>
          <w:rStyle w:val="Preparersnotenobold"/>
          <w:rFonts w:ascii="Times New Roman" w:hAnsi="Times New Roman"/>
          <w:sz w:val="24"/>
        </w:rPr>
        <w:t>document</w:t>
      </w:r>
      <w:r w:rsidRPr="002C367D">
        <w:rPr>
          <w:rStyle w:val="Preparersnotenobold"/>
          <w:rFonts w:ascii="Times New Roman" w:hAnsi="Times New Roman"/>
          <w:sz w:val="24"/>
        </w:rPr>
        <w:t xml:space="preserve">s during the preparation and </w:t>
      </w:r>
      <w:r w:rsidR="001A3C52" w:rsidRPr="002C367D">
        <w:rPr>
          <w:rStyle w:val="Preparersnotenobold"/>
          <w:rFonts w:ascii="Times New Roman" w:hAnsi="Times New Roman"/>
          <w:sz w:val="24"/>
        </w:rPr>
        <w:t xml:space="preserve">request for proposals </w:t>
      </w:r>
      <w:r w:rsidRPr="002C367D">
        <w:rPr>
          <w:rStyle w:val="Preparersnotenobold"/>
          <w:rFonts w:ascii="Times New Roman" w:hAnsi="Times New Roman"/>
          <w:sz w:val="24"/>
        </w:rPr>
        <w:t>processes.</w:t>
      </w:r>
    </w:p>
    <w:p w14:paraId="350F8D94" w14:textId="77777777" w:rsidR="00356E4C" w:rsidRPr="002C367D" w:rsidRDefault="00356E4C" w:rsidP="00A2520D">
      <w:pPr>
        <w:pStyle w:val="explanatorynotes"/>
        <w:rPr>
          <w:rStyle w:val="Preparersnotenobold"/>
          <w:rFonts w:ascii="Times New Roman" w:hAnsi="Times New Roman"/>
          <w:sz w:val="24"/>
        </w:rPr>
      </w:pPr>
      <w:r w:rsidRPr="002C367D">
        <w:rPr>
          <w:rStyle w:val="Preparersnotenobold"/>
          <w:rFonts w:ascii="Times New Roman" w:hAnsi="Times New Roman"/>
          <w:sz w:val="24"/>
        </w:rPr>
        <w:tab/>
        <w:t>Where appropriate, the Implementation Schedule should indicate the deliverables against which Liquidated Damages may be applied in the event of implementation delays arising from the actions of the Supplier (as governed by the SCC and GCC</w:t>
      </w:r>
      <w:r w:rsidR="007E0897" w:rsidRPr="002C367D">
        <w:rPr>
          <w:rStyle w:val="Preparersnotenobold"/>
          <w:rFonts w:ascii="Times New Roman" w:hAnsi="Times New Roman"/>
          <w:sz w:val="24"/>
        </w:rPr>
        <w:t xml:space="preserve"> clause</w:t>
      </w:r>
      <w:r w:rsidRPr="002C367D">
        <w:rPr>
          <w:rStyle w:val="Preparersnotenobold"/>
          <w:rFonts w:ascii="Times New Roman" w:hAnsi="Times New Roman"/>
          <w:sz w:val="24"/>
        </w:rPr>
        <w:t xml:space="preserve"> 28).  These milestones should be kept to the essential minimum needed by the Purchaser to ensure contract discipline by the Supplier – but not so many that they unnecessarily strain the Purchaser-Supplier relationship upon which the successful implementation of the Information System will invariably depend.    </w:t>
      </w:r>
      <w:r w:rsidRPr="002C367D">
        <w:rPr>
          <w:rStyle w:val="Preparersnotenobold"/>
          <w:rFonts w:ascii="Times New Roman" w:hAnsi="Times New Roman"/>
          <w:sz w:val="24"/>
        </w:rPr>
        <w:tab/>
      </w:r>
    </w:p>
    <w:p w14:paraId="30B73A3D" w14:textId="0757B257" w:rsidR="00356E4C" w:rsidRPr="002C367D" w:rsidRDefault="00356E4C" w:rsidP="00A2520D">
      <w:pPr>
        <w:pStyle w:val="explanatorynotes"/>
        <w:jc w:val="left"/>
        <w:rPr>
          <w:rStyle w:val="Preparersnotenobold"/>
          <w:rFonts w:ascii="Times New Roman" w:hAnsi="Times New Roman"/>
          <w:sz w:val="24"/>
        </w:rPr>
      </w:pPr>
      <w:r w:rsidRPr="002C367D">
        <w:rPr>
          <w:rStyle w:val="Preparersnotenobold"/>
          <w:rFonts w:ascii="Times New Roman" w:hAnsi="Times New Roman"/>
          <w:sz w:val="24"/>
        </w:rPr>
        <w:tab/>
        <w:t xml:space="preserve">The Site Table(s) </w:t>
      </w:r>
      <w:r w:rsidR="00D47FDD" w:rsidRPr="002C367D">
        <w:rPr>
          <w:rStyle w:val="Preparersnotenobold"/>
          <w:rFonts w:ascii="Times New Roman" w:hAnsi="Times New Roman"/>
          <w:sz w:val="24"/>
        </w:rPr>
        <w:t>catalogue</w:t>
      </w:r>
      <w:r w:rsidRPr="002C367D">
        <w:rPr>
          <w:rStyle w:val="Preparersnotenobold"/>
          <w:rFonts w:ascii="Times New Roman" w:hAnsi="Times New Roman"/>
          <w:sz w:val="24"/>
        </w:rPr>
        <w:t xml:space="preserve"> the physical location of the site(s) where the System is to be supplied, installed, and operated.  The site(s) may consist of a number of branch offices in remote regions, different departments or offices in the same city, or a combination of these.  The Purchaser must specify this information in sufficient detail so that </w:t>
      </w:r>
      <w:r w:rsidR="00A64EA0" w:rsidRPr="002C367D">
        <w:rPr>
          <w:rStyle w:val="Preparersnotenobold"/>
          <w:rFonts w:ascii="Times New Roman" w:hAnsi="Times New Roman"/>
          <w:sz w:val="24"/>
        </w:rPr>
        <w:t>Proposer</w:t>
      </w:r>
      <w:r w:rsidRPr="002C367D">
        <w:rPr>
          <w:rStyle w:val="Preparersnotenobold"/>
          <w:rFonts w:ascii="Times New Roman" w:hAnsi="Times New Roman"/>
          <w:sz w:val="24"/>
        </w:rPr>
        <w:t>s can accurately estimate costs related to:</w:t>
      </w:r>
    </w:p>
    <w:p w14:paraId="0041F6FA" w14:textId="77777777" w:rsidR="00356E4C" w:rsidRPr="002C367D" w:rsidRDefault="00356E4C" w:rsidP="00A2520D">
      <w:pPr>
        <w:pStyle w:val="explanatorynotes"/>
        <w:ind w:left="1440" w:hanging="720"/>
        <w:jc w:val="left"/>
        <w:rPr>
          <w:rStyle w:val="Preparersnotenobold"/>
          <w:rFonts w:ascii="Times New Roman" w:hAnsi="Times New Roman"/>
          <w:sz w:val="24"/>
        </w:rPr>
      </w:pPr>
      <w:r w:rsidRPr="002C367D">
        <w:rPr>
          <w:rStyle w:val="Preparersnotenobold"/>
          <w:rFonts w:ascii="Times New Roman" w:hAnsi="Times New Roman"/>
          <w:sz w:val="24"/>
        </w:rPr>
        <w:t>(a)</w:t>
      </w:r>
      <w:r w:rsidRPr="002C367D">
        <w:rPr>
          <w:rStyle w:val="Preparersnotenobold"/>
          <w:rFonts w:ascii="Times New Roman" w:hAnsi="Times New Roman"/>
          <w:sz w:val="24"/>
        </w:rPr>
        <w:tab/>
        <w:t>Delivery and insurance;</w:t>
      </w:r>
    </w:p>
    <w:p w14:paraId="7DAC8CDD" w14:textId="77777777" w:rsidR="00356E4C" w:rsidRPr="002C367D" w:rsidRDefault="00356E4C" w:rsidP="00A2520D">
      <w:pPr>
        <w:pStyle w:val="explanatorynotes"/>
        <w:ind w:left="1440" w:hanging="720"/>
        <w:jc w:val="left"/>
        <w:rPr>
          <w:rStyle w:val="Preparersnotenobold"/>
          <w:rFonts w:ascii="Times New Roman" w:hAnsi="Times New Roman"/>
          <w:sz w:val="24"/>
        </w:rPr>
      </w:pPr>
      <w:r w:rsidRPr="002C367D">
        <w:rPr>
          <w:rStyle w:val="Preparersnotenobold"/>
          <w:rFonts w:ascii="Times New Roman" w:hAnsi="Times New Roman"/>
          <w:sz w:val="24"/>
        </w:rPr>
        <w:t>(b)</w:t>
      </w:r>
      <w:r w:rsidRPr="002C367D">
        <w:rPr>
          <w:rStyle w:val="Preparersnotenobold"/>
          <w:rFonts w:ascii="Times New Roman" w:hAnsi="Times New Roman"/>
          <w:sz w:val="24"/>
        </w:rPr>
        <w:tab/>
        <w:t>Installation, including cabling and inter-building communications, etc</w:t>
      </w:r>
      <w:r w:rsidR="006C38A8" w:rsidRPr="002C367D">
        <w:rPr>
          <w:rStyle w:val="Preparersnotenobold"/>
          <w:rFonts w:ascii="Times New Roman" w:hAnsi="Times New Roman"/>
          <w:sz w:val="24"/>
        </w:rPr>
        <w:t>.</w:t>
      </w:r>
    </w:p>
    <w:p w14:paraId="5FA4F564" w14:textId="77777777" w:rsidR="00356E4C" w:rsidRPr="002C367D" w:rsidRDefault="00356E4C" w:rsidP="00A2520D">
      <w:pPr>
        <w:pStyle w:val="explanatorynotes"/>
        <w:ind w:left="1440" w:hanging="720"/>
        <w:jc w:val="left"/>
        <w:rPr>
          <w:rStyle w:val="Preparersnotenobold"/>
          <w:rFonts w:ascii="Times New Roman" w:hAnsi="Times New Roman"/>
          <w:sz w:val="24"/>
        </w:rPr>
      </w:pPr>
      <w:r w:rsidRPr="002C367D">
        <w:rPr>
          <w:rStyle w:val="Preparersnotenobold"/>
          <w:rFonts w:ascii="Times New Roman" w:hAnsi="Times New Roman"/>
          <w:sz w:val="24"/>
        </w:rPr>
        <w:t>(c)</w:t>
      </w:r>
      <w:r w:rsidRPr="002C367D">
        <w:rPr>
          <w:rStyle w:val="Preparersnotenobold"/>
          <w:rFonts w:ascii="Times New Roman" w:hAnsi="Times New Roman"/>
          <w:sz w:val="24"/>
        </w:rPr>
        <w:tab/>
        <w:t>Perform support services, such as warranty defect repair, maintenance, and other technical support services; and</w:t>
      </w:r>
    </w:p>
    <w:p w14:paraId="5666F656" w14:textId="7A4B3F31" w:rsidR="00356E4C" w:rsidRPr="002C367D" w:rsidRDefault="00356E4C" w:rsidP="00A2520D">
      <w:pPr>
        <w:pStyle w:val="explanatorynotes"/>
        <w:ind w:left="1440" w:hanging="720"/>
        <w:jc w:val="left"/>
        <w:rPr>
          <w:rStyle w:val="Preparersnotenobold"/>
          <w:rFonts w:ascii="Times New Roman" w:hAnsi="Times New Roman"/>
          <w:sz w:val="24"/>
        </w:rPr>
      </w:pPr>
      <w:r w:rsidRPr="002C367D">
        <w:rPr>
          <w:rStyle w:val="Preparersnotenobold"/>
          <w:rFonts w:ascii="Times New Roman" w:hAnsi="Times New Roman"/>
          <w:sz w:val="24"/>
        </w:rPr>
        <w:t>(d)</w:t>
      </w:r>
      <w:r w:rsidRPr="002C367D">
        <w:rPr>
          <w:rStyle w:val="Preparersnotenobold"/>
          <w:rFonts w:ascii="Times New Roman" w:hAnsi="Times New Roman"/>
          <w:sz w:val="24"/>
        </w:rPr>
        <w:tab/>
        <w:t xml:space="preserve">Other related Service obligations the successful </w:t>
      </w:r>
      <w:r w:rsidR="00A64EA0" w:rsidRPr="002C367D">
        <w:rPr>
          <w:rStyle w:val="Preparersnotenobold"/>
          <w:rFonts w:ascii="Times New Roman" w:hAnsi="Times New Roman"/>
          <w:sz w:val="24"/>
        </w:rPr>
        <w:t>Proposer</w:t>
      </w:r>
      <w:r w:rsidRPr="002C367D">
        <w:rPr>
          <w:rStyle w:val="Preparersnotenobold"/>
          <w:rFonts w:ascii="Times New Roman" w:hAnsi="Times New Roman"/>
          <w:sz w:val="24"/>
        </w:rPr>
        <w:t xml:space="preserve"> will have to perform under the Contract, including related travel and subsistence costs.</w:t>
      </w:r>
    </w:p>
    <w:p w14:paraId="4705287E" w14:textId="08ED7490" w:rsidR="00356E4C" w:rsidRPr="002C367D" w:rsidRDefault="00356E4C" w:rsidP="00A2520D">
      <w:pPr>
        <w:pStyle w:val="explanatorynotes"/>
        <w:ind w:firstLine="720"/>
        <w:jc w:val="left"/>
        <w:rPr>
          <w:rStyle w:val="Preparersnotenobold"/>
          <w:rFonts w:ascii="Times New Roman" w:hAnsi="Times New Roman"/>
          <w:sz w:val="24"/>
        </w:rPr>
      </w:pPr>
      <w:r w:rsidRPr="002C367D">
        <w:rPr>
          <w:rStyle w:val="Preparersnotenobold"/>
          <w:rFonts w:ascii="Times New Roman" w:hAnsi="Times New Roman"/>
          <w:sz w:val="24"/>
        </w:rPr>
        <w:t xml:space="preserve">This information will also help </w:t>
      </w:r>
      <w:r w:rsidR="00A64EA0" w:rsidRPr="002C367D">
        <w:rPr>
          <w:rStyle w:val="Preparersnotenobold"/>
          <w:rFonts w:ascii="Times New Roman" w:hAnsi="Times New Roman"/>
          <w:sz w:val="24"/>
        </w:rPr>
        <w:t>Proposer</w:t>
      </w:r>
      <w:r w:rsidRPr="002C367D">
        <w:rPr>
          <w:rStyle w:val="Preparersnotenobold"/>
          <w:rFonts w:ascii="Times New Roman" w:hAnsi="Times New Roman"/>
          <w:sz w:val="24"/>
        </w:rPr>
        <w:t xml:space="preserve">s identify which site(s) may warrant a site visit during the period they are preparing their </w:t>
      </w:r>
      <w:r w:rsidR="001A3C52" w:rsidRPr="002C367D">
        <w:rPr>
          <w:rStyle w:val="Preparersnotenobold"/>
          <w:rFonts w:ascii="Times New Roman" w:hAnsi="Times New Roman"/>
          <w:sz w:val="24"/>
        </w:rPr>
        <w:t>proposal</w:t>
      </w:r>
      <w:r w:rsidRPr="002C367D">
        <w:rPr>
          <w:rStyle w:val="Preparersnotenobold"/>
          <w:rFonts w:ascii="Times New Roman" w:hAnsi="Times New Roman"/>
          <w:sz w:val="24"/>
        </w:rPr>
        <w:t>s.  If the System presents complex installation challenges, site layout drawings should be included in the Background and Informational Materials Section.</w:t>
      </w:r>
    </w:p>
    <w:p w14:paraId="2BEF4F27" w14:textId="77777777" w:rsidR="00356E4C" w:rsidRPr="003202FA" w:rsidRDefault="00356E4C" w:rsidP="00A2520D">
      <w:pPr>
        <w:pStyle w:val="explanatorynotes"/>
        <w:jc w:val="left"/>
        <w:rPr>
          <w:rFonts w:ascii="Times New Roman" w:hAnsi="Times New Roman"/>
          <w:strike/>
        </w:rPr>
      </w:pPr>
    </w:p>
    <w:p w14:paraId="16BC5BCB" w14:textId="77777777" w:rsidR="00356E4C" w:rsidRPr="003202FA" w:rsidRDefault="00356E4C" w:rsidP="00A2520D">
      <w:pPr>
        <w:pStyle w:val="explanatorynotes"/>
        <w:jc w:val="left"/>
        <w:rPr>
          <w:rFonts w:ascii="Times New Roman" w:hAnsi="Times New Roman"/>
        </w:rPr>
      </w:pPr>
    </w:p>
    <w:p w14:paraId="531A3F4E" w14:textId="77777777" w:rsidR="00356E4C" w:rsidRPr="002C367D" w:rsidRDefault="00356E4C" w:rsidP="00A9182E">
      <w:pPr>
        <w:pStyle w:val="Heading2"/>
        <w:ind w:right="360"/>
        <w:rPr>
          <w:rFonts w:ascii="Times New Roman" w:hAnsi="Times New Roman"/>
        </w:rPr>
      </w:pPr>
      <w:r w:rsidRPr="003202FA">
        <w:rPr>
          <w:rFonts w:ascii="Times New Roman" w:hAnsi="Times New Roman"/>
          <w:sz w:val="32"/>
        </w:rPr>
        <w:br w:type="page"/>
      </w:r>
      <w:r w:rsidRPr="002C367D">
        <w:rPr>
          <w:rFonts w:ascii="Times New Roman" w:hAnsi="Times New Roman"/>
        </w:rPr>
        <w:lastRenderedPageBreak/>
        <w:t>Table of Contents:  Implementation Schedule</w:t>
      </w:r>
    </w:p>
    <w:p w14:paraId="7F62F981" w14:textId="17E33BC3" w:rsidR="002174D8" w:rsidRPr="003202FA" w:rsidRDefault="00356E4C">
      <w:pPr>
        <w:pStyle w:val="TOC1"/>
        <w:tabs>
          <w:tab w:val="left" w:pos="907"/>
        </w:tabs>
        <w:rPr>
          <w:rFonts w:ascii="Times New Roman" w:eastAsiaTheme="minorEastAsia" w:hAnsi="Times New Roman"/>
          <w:b w:val="0"/>
          <w:sz w:val="22"/>
          <w:szCs w:val="22"/>
          <w:lang w:eastAsia="en-GB"/>
        </w:rPr>
      </w:pPr>
      <w:r w:rsidRPr="003202FA">
        <w:rPr>
          <w:rFonts w:ascii="Times New Roman" w:hAnsi="Times New Roman"/>
          <w:b w:val="0"/>
        </w:rPr>
        <w:fldChar w:fldCharType="begin"/>
      </w:r>
      <w:r w:rsidRPr="003202FA">
        <w:rPr>
          <w:rFonts w:ascii="Times New Roman" w:hAnsi="Times New Roman"/>
          <w:b w:val="0"/>
        </w:rPr>
        <w:instrText xml:space="preserve"> TOC \h \z \t "Head 5b.1,1,Head 5b.2,2" </w:instrText>
      </w:r>
      <w:r w:rsidRPr="003202FA">
        <w:rPr>
          <w:rFonts w:ascii="Times New Roman" w:hAnsi="Times New Roman"/>
          <w:b w:val="0"/>
        </w:rPr>
        <w:fldChar w:fldCharType="separate"/>
      </w:r>
      <w:hyperlink w:anchor="_Toc167862928" w:history="1">
        <w:r w:rsidR="002174D8" w:rsidRPr="003202FA">
          <w:rPr>
            <w:rStyle w:val="Hyperlink"/>
            <w:rFonts w:ascii="Times New Roman" w:hAnsi="Times New Roman"/>
            <w:noProof/>
          </w:rPr>
          <w:t>A.</w:t>
        </w:r>
        <w:r w:rsidR="002174D8" w:rsidRPr="003202FA">
          <w:rPr>
            <w:rFonts w:ascii="Times New Roman" w:eastAsiaTheme="minorEastAsia" w:hAnsi="Times New Roman"/>
            <w:b w:val="0"/>
            <w:sz w:val="22"/>
            <w:szCs w:val="22"/>
            <w:lang w:eastAsia="en-GB"/>
          </w:rPr>
          <w:tab/>
        </w:r>
        <w:r w:rsidR="002174D8" w:rsidRPr="003202FA">
          <w:rPr>
            <w:rStyle w:val="Hyperlink"/>
            <w:rFonts w:ascii="Times New Roman" w:hAnsi="Times New Roman"/>
            <w:noProof/>
          </w:rPr>
          <w:t>Implementation Schedule Table</w:t>
        </w:r>
        <w:r w:rsidR="002174D8" w:rsidRPr="003202FA">
          <w:rPr>
            <w:rFonts w:ascii="Times New Roman" w:hAnsi="Times New Roman"/>
            <w:noProof/>
            <w:webHidden/>
          </w:rPr>
          <w:tab/>
        </w:r>
        <w:r w:rsidR="002174D8" w:rsidRPr="003202FA">
          <w:rPr>
            <w:rFonts w:ascii="Times New Roman" w:hAnsi="Times New Roman"/>
            <w:noProof/>
            <w:webHidden/>
          </w:rPr>
          <w:fldChar w:fldCharType="begin"/>
        </w:r>
        <w:r w:rsidR="002174D8" w:rsidRPr="003202FA">
          <w:rPr>
            <w:rFonts w:ascii="Times New Roman" w:hAnsi="Times New Roman"/>
            <w:noProof/>
            <w:webHidden/>
          </w:rPr>
          <w:instrText xml:space="preserve"> PAGEREF _Toc167862928 \h </w:instrText>
        </w:r>
        <w:r w:rsidR="002174D8" w:rsidRPr="003202FA">
          <w:rPr>
            <w:rFonts w:ascii="Times New Roman" w:hAnsi="Times New Roman"/>
            <w:noProof/>
            <w:webHidden/>
          </w:rPr>
        </w:r>
        <w:r w:rsidR="002174D8" w:rsidRPr="003202FA">
          <w:rPr>
            <w:rFonts w:ascii="Times New Roman" w:hAnsi="Times New Roman"/>
            <w:noProof/>
            <w:webHidden/>
          </w:rPr>
          <w:fldChar w:fldCharType="separate"/>
        </w:r>
        <w:r w:rsidR="002174D8" w:rsidRPr="003202FA">
          <w:rPr>
            <w:rFonts w:ascii="Times New Roman" w:hAnsi="Times New Roman"/>
            <w:noProof/>
            <w:webHidden/>
          </w:rPr>
          <w:t>220</w:t>
        </w:r>
        <w:r w:rsidR="002174D8" w:rsidRPr="003202FA">
          <w:rPr>
            <w:rFonts w:ascii="Times New Roman" w:hAnsi="Times New Roman"/>
            <w:noProof/>
            <w:webHidden/>
          </w:rPr>
          <w:fldChar w:fldCharType="end"/>
        </w:r>
      </w:hyperlink>
    </w:p>
    <w:p w14:paraId="130AD469" w14:textId="02F31805" w:rsidR="002174D8" w:rsidRPr="003202FA" w:rsidRDefault="002174D8">
      <w:pPr>
        <w:pStyle w:val="TOC1"/>
        <w:tabs>
          <w:tab w:val="left" w:pos="907"/>
        </w:tabs>
        <w:rPr>
          <w:rFonts w:ascii="Times New Roman" w:eastAsiaTheme="minorEastAsia" w:hAnsi="Times New Roman"/>
          <w:b w:val="0"/>
          <w:sz w:val="22"/>
          <w:szCs w:val="22"/>
          <w:lang w:eastAsia="en-GB"/>
        </w:rPr>
      </w:pPr>
      <w:hyperlink w:anchor="_Toc167862929" w:history="1">
        <w:r w:rsidRPr="003202FA">
          <w:rPr>
            <w:rStyle w:val="Hyperlink"/>
            <w:rFonts w:ascii="Times New Roman" w:hAnsi="Times New Roman"/>
            <w:noProof/>
          </w:rPr>
          <w:t>B.</w:t>
        </w:r>
        <w:r w:rsidRPr="003202FA">
          <w:rPr>
            <w:rFonts w:ascii="Times New Roman" w:eastAsiaTheme="minorEastAsia" w:hAnsi="Times New Roman"/>
            <w:b w:val="0"/>
            <w:sz w:val="22"/>
            <w:szCs w:val="22"/>
            <w:lang w:eastAsia="en-GB"/>
          </w:rPr>
          <w:tab/>
        </w:r>
        <w:r w:rsidRPr="003202FA">
          <w:rPr>
            <w:rStyle w:val="Hyperlink"/>
            <w:rFonts w:ascii="Times New Roman" w:hAnsi="Times New Roman"/>
            <w:noProof/>
          </w:rPr>
          <w:t>Site Table(s)</w:t>
        </w:r>
        <w:r w:rsidRPr="003202FA">
          <w:rPr>
            <w:rFonts w:ascii="Times New Roman" w:hAnsi="Times New Roman"/>
            <w:noProof/>
            <w:webHidden/>
          </w:rPr>
          <w:tab/>
        </w:r>
        <w:r w:rsidRPr="003202FA">
          <w:rPr>
            <w:rFonts w:ascii="Times New Roman" w:hAnsi="Times New Roman"/>
            <w:noProof/>
            <w:webHidden/>
          </w:rPr>
          <w:fldChar w:fldCharType="begin"/>
        </w:r>
        <w:r w:rsidRPr="003202FA">
          <w:rPr>
            <w:rFonts w:ascii="Times New Roman" w:hAnsi="Times New Roman"/>
            <w:noProof/>
            <w:webHidden/>
          </w:rPr>
          <w:instrText xml:space="preserve"> PAGEREF _Toc167862929 \h </w:instrText>
        </w:r>
        <w:r w:rsidRPr="003202FA">
          <w:rPr>
            <w:rFonts w:ascii="Times New Roman" w:hAnsi="Times New Roman"/>
            <w:noProof/>
            <w:webHidden/>
          </w:rPr>
        </w:r>
        <w:r w:rsidRPr="003202FA">
          <w:rPr>
            <w:rFonts w:ascii="Times New Roman" w:hAnsi="Times New Roman"/>
            <w:noProof/>
            <w:webHidden/>
          </w:rPr>
          <w:fldChar w:fldCharType="separate"/>
        </w:r>
        <w:r w:rsidRPr="003202FA">
          <w:rPr>
            <w:rFonts w:ascii="Times New Roman" w:hAnsi="Times New Roman"/>
            <w:noProof/>
            <w:webHidden/>
          </w:rPr>
          <w:t>221</w:t>
        </w:r>
        <w:r w:rsidRPr="003202FA">
          <w:rPr>
            <w:rFonts w:ascii="Times New Roman" w:hAnsi="Times New Roman"/>
            <w:noProof/>
            <w:webHidden/>
          </w:rPr>
          <w:fldChar w:fldCharType="end"/>
        </w:r>
      </w:hyperlink>
    </w:p>
    <w:p w14:paraId="21836E14" w14:textId="3CB2C561" w:rsidR="002174D8" w:rsidRPr="003202FA" w:rsidRDefault="002174D8">
      <w:pPr>
        <w:pStyle w:val="TOC1"/>
        <w:tabs>
          <w:tab w:val="left" w:pos="907"/>
        </w:tabs>
        <w:rPr>
          <w:rFonts w:ascii="Times New Roman" w:eastAsiaTheme="minorEastAsia" w:hAnsi="Times New Roman"/>
          <w:b w:val="0"/>
          <w:sz w:val="22"/>
          <w:szCs w:val="22"/>
          <w:lang w:eastAsia="en-GB"/>
        </w:rPr>
      </w:pPr>
      <w:hyperlink w:anchor="_Toc167862930" w:history="1">
        <w:r w:rsidRPr="003202FA">
          <w:rPr>
            <w:rStyle w:val="Hyperlink"/>
            <w:rFonts w:ascii="Times New Roman" w:hAnsi="Times New Roman"/>
            <w:noProof/>
          </w:rPr>
          <w:t>C.</w:t>
        </w:r>
        <w:r w:rsidRPr="003202FA">
          <w:rPr>
            <w:rFonts w:ascii="Times New Roman" w:eastAsiaTheme="minorEastAsia" w:hAnsi="Times New Roman"/>
            <w:b w:val="0"/>
            <w:sz w:val="22"/>
            <w:szCs w:val="22"/>
            <w:lang w:eastAsia="en-GB"/>
          </w:rPr>
          <w:tab/>
        </w:r>
        <w:r w:rsidRPr="003202FA">
          <w:rPr>
            <w:rStyle w:val="Hyperlink"/>
            <w:rFonts w:ascii="Times New Roman" w:hAnsi="Times New Roman"/>
            <w:noProof/>
          </w:rPr>
          <w:t>Table of Holidays and Other Non-Working Days</w:t>
        </w:r>
        <w:r w:rsidRPr="003202FA">
          <w:rPr>
            <w:rFonts w:ascii="Times New Roman" w:hAnsi="Times New Roman"/>
            <w:noProof/>
            <w:webHidden/>
          </w:rPr>
          <w:tab/>
        </w:r>
        <w:r w:rsidRPr="003202FA">
          <w:rPr>
            <w:rFonts w:ascii="Times New Roman" w:hAnsi="Times New Roman"/>
            <w:noProof/>
            <w:webHidden/>
          </w:rPr>
          <w:fldChar w:fldCharType="begin"/>
        </w:r>
        <w:r w:rsidRPr="003202FA">
          <w:rPr>
            <w:rFonts w:ascii="Times New Roman" w:hAnsi="Times New Roman"/>
            <w:noProof/>
            <w:webHidden/>
          </w:rPr>
          <w:instrText xml:space="preserve"> PAGEREF _Toc167862930 \h </w:instrText>
        </w:r>
        <w:r w:rsidRPr="003202FA">
          <w:rPr>
            <w:rFonts w:ascii="Times New Roman" w:hAnsi="Times New Roman"/>
            <w:noProof/>
            <w:webHidden/>
          </w:rPr>
        </w:r>
        <w:r w:rsidRPr="003202FA">
          <w:rPr>
            <w:rFonts w:ascii="Times New Roman" w:hAnsi="Times New Roman"/>
            <w:noProof/>
            <w:webHidden/>
          </w:rPr>
          <w:fldChar w:fldCharType="separate"/>
        </w:r>
        <w:r w:rsidRPr="003202FA">
          <w:rPr>
            <w:rFonts w:ascii="Times New Roman" w:hAnsi="Times New Roman"/>
            <w:noProof/>
            <w:webHidden/>
          </w:rPr>
          <w:t>222</w:t>
        </w:r>
        <w:r w:rsidRPr="003202FA">
          <w:rPr>
            <w:rFonts w:ascii="Times New Roman" w:hAnsi="Times New Roman"/>
            <w:noProof/>
            <w:webHidden/>
          </w:rPr>
          <w:fldChar w:fldCharType="end"/>
        </w:r>
      </w:hyperlink>
    </w:p>
    <w:p w14:paraId="242CCA5E" w14:textId="4A22B601" w:rsidR="00356E4C" w:rsidRPr="002C367D" w:rsidRDefault="00356E4C" w:rsidP="00EE79A1">
      <w:pPr>
        <w:pStyle w:val="TOC2"/>
        <w:rPr>
          <w:szCs w:val="24"/>
        </w:rPr>
      </w:pPr>
      <w:r w:rsidRPr="003202FA">
        <w:fldChar w:fldCharType="end"/>
      </w:r>
      <w:r w:rsidRPr="003202FA">
        <w:fldChar w:fldCharType="begin"/>
      </w:r>
      <w:r w:rsidRPr="002C367D">
        <w:instrText xml:space="preserve"> TOC \h \z \t "Head 5a.1,1,Head 5a.2,2" </w:instrText>
      </w:r>
      <w:r w:rsidRPr="003202FA">
        <w:fldChar w:fldCharType="separate"/>
      </w:r>
    </w:p>
    <w:p w14:paraId="655C3271" w14:textId="77777777" w:rsidR="00356E4C" w:rsidRPr="002C367D" w:rsidRDefault="00356E4C" w:rsidP="00A9182E">
      <w:pPr>
        <w:tabs>
          <w:tab w:val="right" w:leader="dot" w:pos="8640"/>
        </w:tabs>
        <w:ind w:right="360"/>
        <w:rPr>
          <w:sz w:val="32"/>
        </w:rPr>
        <w:sectPr w:rsidR="00356E4C" w:rsidRPr="002C367D" w:rsidSect="004D598F">
          <w:headerReference w:type="default" r:id="rId68"/>
          <w:headerReference w:type="first" r:id="rId69"/>
          <w:footnotePr>
            <w:numRestart w:val="eachPage"/>
          </w:footnotePr>
          <w:endnotePr>
            <w:numRestart w:val="eachSect"/>
          </w:endnotePr>
          <w:pgSz w:w="12240" w:h="15840" w:code="1"/>
          <w:pgMar w:top="1800" w:right="1440" w:bottom="1152" w:left="1800" w:header="720" w:footer="432" w:gutter="0"/>
          <w:cols w:space="720"/>
          <w:formProt w:val="0"/>
        </w:sectPr>
      </w:pPr>
      <w:r w:rsidRPr="003202FA">
        <w:rPr>
          <w:b/>
        </w:rPr>
        <w:fldChar w:fldCharType="end"/>
      </w:r>
    </w:p>
    <w:p w14:paraId="1D07FF08" w14:textId="77777777" w:rsidR="00356E4C" w:rsidRPr="003202FA" w:rsidRDefault="00356E4C" w:rsidP="00356E4C">
      <w:pPr>
        <w:pStyle w:val="Head5b1"/>
        <w:tabs>
          <w:tab w:val="clear" w:pos="9900"/>
        </w:tabs>
        <w:rPr>
          <w:rFonts w:ascii="Times New Roman" w:hAnsi="Times New Roman"/>
          <w:lang w:val="en-GB"/>
        </w:rPr>
      </w:pPr>
      <w:bookmarkStart w:id="716" w:name="_Toc167862928"/>
      <w:r w:rsidRPr="003202FA">
        <w:rPr>
          <w:rFonts w:ascii="Times New Roman" w:hAnsi="Times New Roman"/>
          <w:lang w:val="en-GB"/>
        </w:rPr>
        <w:lastRenderedPageBreak/>
        <w:t>A.</w:t>
      </w:r>
      <w:r w:rsidRPr="003202FA">
        <w:rPr>
          <w:rFonts w:ascii="Times New Roman" w:hAnsi="Times New Roman"/>
          <w:lang w:val="en-GB"/>
        </w:rPr>
        <w:tab/>
        <w:t>Implementation Schedule Table</w:t>
      </w:r>
      <w:bookmarkEnd w:id="711"/>
      <w:bookmarkEnd w:id="712"/>
      <w:bookmarkEnd w:id="713"/>
      <w:bookmarkEnd w:id="716"/>
    </w:p>
    <w:p w14:paraId="53A351B4" w14:textId="77777777" w:rsidR="00B91C74" w:rsidRPr="0089308D" w:rsidRDefault="00B91C74" w:rsidP="00B91C74">
      <w:pPr>
        <w:pStyle w:val="Head72"/>
        <w:rPr>
          <w:i/>
        </w:rPr>
      </w:pPr>
      <w:r w:rsidRPr="0089308D">
        <w:rPr>
          <w:i/>
        </w:rPr>
        <w:t>Implementation Schedule Table</w:t>
      </w:r>
    </w:p>
    <w:p w14:paraId="3B8257E8" w14:textId="77777777" w:rsidR="00B91C74" w:rsidRPr="0089308D" w:rsidRDefault="00B91C74" w:rsidP="00B91C74">
      <w:pPr>
        <w:tabs>
          <w:tab w:val="left" w:pos="9900"/>
        </w:tabs>
        <w:contextualSpacing/>
        <w:jc w:val="center"/>
      </w:pPr>
      <w:r w:rsidRPr="0089308D">
        <w:t xml:space="preserve">System, Subsystem, or lot number:  </w:t>
      </w:r>
      <w:r w:rsidRPr="0089308D">
        <w:rPr>
          <w:i/>
        </w:rPr>
        <w:t xml:space="preserve">[ if a multi-lot procurement, insert:  </w:t>
      </w:r>
      <w:r w:rsidRPr="0089308D">
        <w:rPr>
          <w:b/>
          <w:i/>
        </w:rPr>
        <w:t>lot number,</w:t>
      </w:r>
      <w:r w:rsidRPr="0089308D">
        <w:rPr>
          <w:i/>
        </w:rPr>
        <w:t xml:space="preserve"> otherwise state </w:t>
      </w:r>
      <w:r w:rsidRPr="0089308D">
        <w:rPr>
          <w:b/>
          <w:i/>
        </w:rPr>
        <w:t>“entire System procurement”</w:t>
      </w:r>
      <w:r w:rsidRPr="0089308D">
        <w:rPr>
          <w:i/>
        </w:rPr>
        <w:t> ]</w:t>
      </w:r>
    </w:p>
    <w:p w14:paraId="1273403E" w14:textId="77777777" w:rsidR="00B91C74" w:rsidRPr="0089308D" w:rsidRDefault="00B91C74" w:rsidP="00B91C74">
      <w:pPr>
        <w:tabs>
          <w:tab w:val="left" w:pos="9900"/>
        </w:tabs>
        <w:spacing w:after="180"/>
        <w:contextualSpacing/>
        <w:jc w:val="center"/>
        <w:rPr>
          <w:rStyle w:val="Preparersnotenobold"/>
          <w:sz w:val="20"/>
        </w:rPr>
      </w:pPr>
      <w:r w:rsidRPr="0089308D">
        <w:rPr>
          <w:rStyle w:val="Preparersnotenobold"/>
        </w:rPr>
        <w:t xml:space="preserve">[ Specify desired installation and acceptance dates for all items in Schedule below, modifying the sample line items and sample table entries as </w:t>
      </w:r>
      <w:r w:rsidRPr="0089308D">
        <w:rPr>
          <w:rStyle w:val="Preparersnotenobold"/>
          <w:sz w:val="20"/>
        </w:rPr>
        <w:t>needed. ]</w:t>
      </w: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000" w:firstRow="0" w:lastRow="0" w:firstColumn="0" w:lastColumn="0" w:noHBand="0" w:noVBand="0"/>
      </w:tblPr>
      <w:tblGrid>
        <w:gridCol w:w="620"/>
        <w:gridCol w:w="5564"/>
        <w:gridCol w:w="1339"/>
        <w:gridCol w:w="705"/>
        <w:gridCol w:w="1457"/>
        <w:gridCol w:w="1208"/>
        <w:gridCol w:w="1566"/>
        <w:gridCol w:w="1205"/>
      </w:tblGrid>
      <w:tr w:rsidR="00B91C74" w:rsidRPr="0089308D" w14:paraId="560C4668" w14:textId="77777777" w:rsidTr="00F619D9">
        <w:trPr>
          <w:cantSplit/>
          <w:trHeight w:val="912"/>
          <w:tblHeader/>
        </w:trPr>
        <w:tc>
          <w:tcPr>
            <w:tcW w:w="227" w:type="pct"/>
          </w:tcPr>
          <w:p w14:paraId="6A743FA5" w14:textId="77777777" w:rsidR="00B91C74" w:rsidRPr="0089308D" w:rsidRDefault="00B91C74" w:rsidP="00F619D9">
            <w:pPr>
              <w:tabs>
                <w:tab w:val="left" w:pos="9900"/>
              </w:tabs>
              <w:spacing w:before="100" w:after="100"/>
              <w:jc w:val="center"/>
              <w:rPr>
                <w:sz w:val="20"/>
              </w:rPr>
            </w:pPr>
            <w:r w:rsidRPr="0089308D">
              <w:rPr>
                <w:sz w:val="20"/>
              </w:rPr>
              <w:t>Line Item No.</w:t>
            </w:r>
          </w:p>
        </w:tc>
        <w:tc>
          <w:tcPr>
            <w:tcW w:w="2036" w:type="pct"/>
          </w:tcPr>
          <w:p w14:paraId="08BA94D5" w14:textId="77777777" w:rsidR="00B91C74" w:rsidRPr="0089308D" w:rsidRDefault="00B91C74" w:rsidP="00F619D9">
            <w:pPr>
              <w:tabs>
                <w:tab w:val="left" w:pos="9900"/>
              </w:tabs>
              <w:spacing w:before="100" w:after="100"/>
              <w:jc w:val="center"/>
              <w:rPr>
                <w:sz w:val="20"/>
              </w:rPr>
            </w:pPr>
            <w:r w:rsidRPr="0089308D">
              <w:rPr>
                <w:sz w:val="20"/>
              </w:rPr>
              <w:br/>
            </w:r>
            <w:r w:rsidRPr="0089308D">
              <w:rPr>
                <w:sz w:val="20"/>
              </w:rPr>
              <w:br/>
              <w:t>Subsystem / Item</w:t>
            </w:r>
          </w:p>
        </w:tc>
        <w:tc>
          <w:tcPr>
            <w:tcW w:w="490" w:type="pct"/>
          </w:tcPr>
          <w:p w14:paraId="78EC5477" w14:textId="77777777" w:rsidR="00B91C74" w:rsidRPr="0089308D" w:rsidRDefault="00B91C74" w:rsidP="00F619D9">
            <w:pPr>
              <w:tabs>
                <w:tab w:val="left" w:pos="9900"/>
              </w:tabs>
              <w:spacing w:before="100" w:after="100"/>
              <w:jc w:val="center"/>
              <w:rPr>
                <w:sz w:val="20"/>
              </w:rPr>
            </w:pPr>
            <w:r w:rsidRPr="0089308D">
              <w:rPr>
                <w:sz w:val="20"/>
              </w:rPr>
              <w:br/>
              <w:t>Configuration Table No.</w:t>
            </w:r>
          </w:p>
        </w:tc>
        <w:tc>
          <w:tcPr>
            <w:tcW w:w="258" w:type="pct"/>
          </w:tcPr>
          <w:p w14:paraId="1D715610" w14:textId="77777777" w:rsidR="00B91C74" w:rsidRPr="0089308D" w:rsidRDefault="00B91C74" w:rsidP="00F619D9">
            <w:pPr>
              <w:tabs>
                <w:tab w:val="left" w:pos="9900"/>
              </w:tabs>
              <w:spacing w:before="100" w:after="100"/>
              <w:jc w:val="center"/>
              <w:rPr>
                <w:sz w:val="20"/>
                <w:lang w:val="fr-FR"/>
              </w:rPr>
            </w:pPr>
            <w:r w:rsidRPr="0089308D">
              <w:rPr>
                <w:sz w:val="20"/>
                <w:lang w:val="fr-FR"/>
              </w:rPr>
              <w:br/>
              <w:t>Site / Site Code</w:t>
            </w:r>
          </w:p>
        </w:tc>
        <w:tc>
          <w:tcPr>
            <w:tcW w:w="533" w:type="pct"/>
          </w:tcPr>
          <w:p w14:paraId="1FFF6ED1" w14:textId="77777777" w:rsidR="00B91C74" w:rsidRPr="0089308D" w:rsidRDefault="00B91C74" w:rsidP="00F619D9">
            <w:pPr>
              <w:tabs>
                <w:tab w:val="left" w:pos="9900"/>
              </w:tabs>
              <w:spacing w:before="100" w:after="100"/>
              <w:jc w:val="center"/>
              <w:rPr>
                <w:sz w:val="20"/>
              </w:rPr>
            </w:pPr>
            <w:r w:rsidRPr="0089308D">
              <w:rPr>
                <w:sz w:val="20"/>
              </w:rPr>
              <w:t>Delivery</w:t>
            </w:r>
            <w:r w:rsidRPr="0089308D">
              <w:rPr>
                <w:sz w:val="20"/>
              </w:rPr>
              <w:br/>
              <w:t>(Bidder to specify in the Preliminary Project Plan)</w:t>
            </w:r>
          </w:p>
        </w:tc>
        <w:tc>
          <w:tcPr>
            <w:tcW w:w="442" w:type="pct"/>
          </w:tcPr>
          <w:p w14:paraId="254B1AF3" w14:textId="77777777" w:rsidR="00B91C74" w:rsidRPr="0089308D" w:rsidRDefault="00B91C74" w:rsidP="00F619D9">
            <w:pPr>
              <w:pStyle w:val="diagramtxt"/>
              <w:tabs>
                <w:tab w:val="left" w:pos="9900"/>
              </w:tabs>
              <w:suppressAutoHyphens/>
              <w:rPr>
                <w:sz w:val="20"/>
              </w:rPr>
            </w:pPr>
          </w:p>
          <w:p w14:paraId="4D5599A5" w14:textId="77777777" w:rsidR="00B91C74" w:rsidRPr="0089308D" w:rsidRDefault="00B91C74" w:rsidP="00F619D9">
            <w:pPr>
              <w:pStyle w:val="diagramtxt"/>
              <w:tabs>
                <w:tab w:val="left" w:pos="9900"/>
              </w:tabs>
              <w:suppressAutoHyphens/>
              <w:spacing w:before="100" w:after="100"/>
              <w:rPr>
                <w:sz w:val="20"/>
              </w:rPr>
            </w:pPr>
            <w:r w:rsidRPr="0089308D">
              <w:rPr>
                <w:sz w:val="20"/>
              </w:rPr>
              <w:t>Installation (weeks from Effective Date)</w:t>
            </w:r>
          </w:p>
        </w:tc>
        <w:tc>
          <w:tcPr>
            <w:tcW w:w="573" w:type="pct"/>
          </w:tcPr>
          <w:p w14:paraId="67F41FB6" w14:textId="77777777" w:rsidR="00B91C74" w:rsidRPr="0089308D" w:rsidRDefault="00B91C74" w:rsidP="00F619D9">
            <w:pPr>
              <w:pStyle w:val="diagramtxt"/>
              <w:tabs>
                <w:tab w:val="left" w:pos="9900"/>
              </w:tabs>
              <w:suppressAutoHyphens/>
              <w:rPr>
                <w:sz w:val="20"/>
              </w:rPr>
            </w:pPr>
          </w:p>
          <w:p w14:paraId="1B7181FB" w14:textId="77777777" w:rsidR="00B91C74" w:rsidRPr="0089308D" w:rsidRDefault="00B91C74" w:rsidP="00F619D9">
            <w:pPr>
              <w:tabs>
                <w:tab w:val="left" w:pos="9900"/>
              </w:tabs>
              <w:spacing w:before="100" w:after="100"/>
              <w:jc w:val="center"/>
              <w:rPr>
                <w:sz w:val="20"/>
              </w:rPr>
            </w:pPr>
            <w:r w:rsidRPr="0089308D">
              <w:rPr>
                <w:sz w:val="20"/>
              </w:rPr>
              <w:t>Acceptance (weeks from Effective Date)</w:t>
            </w:r>
          </w:p>
        </w:tc>
        <w:tc>
          <w:tcPr>
            <w:tcW w:w="441" w:type="pct"/>
          </w:tcPr>
          <w:p w14:paraId="6C942D22" w14:textId="77777777" w:rsidR="00B91C74" w:rsidRPr="0089308D" w:rsidRDefault="00B91C74" w:rsidP="00F619D9">
            <w:pPr>
              <w:pStyle w:val="diagramtxt"/>
              <w:tabs>
                <w:tab w:val="left" w:pos="9900"/>
              </w:tabs>
              <w:suppressAutoHyphens/>
              <w:rPr>
                <w:sz w:val="20"/>
              </w:rPr>
            </w:pPr>
          </w:p>
          <w:p w14:paraId="0B945EFA" w14:textId="77777777" w:rsidR="00B91C74" w:rsidRPr="0089308D" w:rsidRDefault="00B91C74" w:rsidP="00F619D9">
            <w:pPr>
              <w:tabs>
                <w:tab w:val="left" w:pos="9900"/>
              </w:tabs>
              <w:spacing w:before="100" w:after="100"/>
              <w:jc w:val="center"/>
              <w:rPr>
                <w:sz w:val="20"/>
              </w:rPr>
            </w:pPr>
            <w:r w:rsidRPr="0089308D">
              <w:rPr>
                <w:sz w:val="20"/>
              </w:rPr>
              <w:t>Liquidated Damages Milestone</w:t>
            </w:r>
          </w:p>
        </w:tc>
      </w:tr>
      <w:tr w:rsidR="00B91C74" w:rsidRPr="0089308D" w14:paraId="1CBD3B09" w14:textId="77777777" w:rsidTr="00F619D9">
        <w:trPr>
          <w:cantSplit/>
          <w:trHeight w:val="65"/>
        </w:trPr>
        <w:tc>
          <w:tcPr>
            <w:tcW w:w="227" w:type="pct"/>
          </w:tcPr>
          <w:p w14:paraId="2FF5D65B" w14:textId="77777777" w:rsidR="00B91C74" w:rsidRPr="0089308D" w:rsidRDefault="00B91C74" w:rsidP="00F619D9">
            <w:pPr>
              <w:tabs>
                <w:tab w:val="left" w:pos="9900"/>
              </w:tabs>
              <w:spacing w:before="100" w:after="100"/>
              <w:jc w:val="center"/>
              <w:rPr>
                <w:sz w:val="20"/>
              </w:rPr>
            </w:pPr>
            <w:r w:rsidRPr="0089308D">
              <w:rPr>
                <w:sz w:val="20"/>
              </w:rPr>
              <w:t>0</w:t>
            </w:r>
          </w:p>
        </w:tc>
        <w:tc>
          <w:tcPr>
            <w:tcW w:w="2036" w:type="pct"/>
          </w:tcPr>
          <w:p w14:paraId="052D1AFB" w14:textId="77777777" w:rsidR="00B91C74" w:rsidRPr="0089308D" w:rsidRDefault="00B91C74" w:rsidP="00F619D9">
            <w:pPr>
              <w:tabs>
                <w:tab w:val="left" w:pos="9900"/>
              </w:tabs>
              <w:spacing w:before="100" w:after="100"/>
              <w:rPr>
                <w:sz w:val="20"/>
              </w:rPr>
            </w:pPr>
            <w:r w:rsidRPr="0089308D">
              <w:rPr>
                <w:sz w:val="20"/>
              </w:rPr>
              <w:t>Project Plan</w:t>
            </w:r>
          </w:p>
        </w:tc>
        <w:tc>
          <w:tcPr>
            <w:tcW w:w="490" w:type="pct"/>
            <w:vAlign w:val="center"/>
          </w:tcPr>
          <w:p w14:paraId="2E70D252" w14:textId="77777777" w:rsidR="00B91C74" w:rsidRPr="0089308D" w:rsidRDefault="00B91C74" w:rsidP="00F619D9">
            <w:pPr>
              <w:tabs>
                <w:tab w:val="left" w:pos="9900"/>
              </w:tabs>
              <w:spacing w:before="100" w:after="100"/>
              <w:jc w:val="center"/>
              <w:rPr>
                <w:sz w:val="20"/>
              </w:rPr>
            </w:pPr>
            <w:r w:rsidRPr="0089308D">
              <w:rPr>
                <w:sz w:val="20"/>
              </w:rPr>
              <w:t>- -</w:t>
            </w:r>
          </w:p>
        </w:tc>
        <w:tc>
          <w:tcPr>
            <w:tcW w:w="258" w:type="pct"/>
            <w:vAlign w:val="center"/>
          </w:tcPr>
          <w:p w14:paraId="3941640A" w14:textId="77777777" w:rsidR="00B91C74" w:rsidRPr="0089308D" w:rsidRDefault="00B91C74" w:rsidP="00F619D9">
            <w:pPr>
              <w:tabs>
                <w:tab w:val="left" w:pos="9900"/>
              </w:tabs>
              <w:spacing w:before="100" w:after="100"/>
              <w:jc w:val="center"/>
              <w:rPr>
                <w:sz w:val="20"/>
              </w:rPr>
            </w:pPr>
            <w:r w:rsidRPr="0089308D">
              <w:rPr>
                <w:sz w:val="20"/>
              </w:rPr>
              <w:t>- -</w:t>
            </w:r>
          </w:p>
        </w:tc>
        <w:tc>
          <w:tcPr>
            <w:tcW w:w="533" w:type="pct"/>
            <w:vAlign w:val="center"/>
          </w:tcPr>
          <w:p w14:paraId="1CA79BB7" w14:textId="77777777" w:rsidR="00B91C74" w:rsidRPr="0089308D" w:rsidRDefault="00B91C74" w:rsidP="00F619D9">
            <w:pPr>
              <w:tabs>
                <w:tab w:val="left" w:pos="9900"/>
              </w:tabs>
              <w:spacing w:before="100" w:after="100"/>
              <w:jc w:val="center"/>
              <w:rPr>
                <w:sz w:val="20"/>
              </w:rPr>
            </w:pPr>
          </w:p>
        </w:tc>
        <w:tc>
          <w:tcPr>
            <w:tcW w:w="442" w:type="pct"/>
            <w:vAlign w:val="center"/>
          </w:tcPr>
          <w:p w14:paraId="650D8B47" w14:textId="77777777" w:rsidR="00B91C74" w:rsidRPr="0089308D" w:rsidRDefault="00B91C74" w:rsidP="00F619D9">
            <w:pPr>
              <w:tabs>
                <w:tab w:val="left" w:pos="9900"/>
              </w:tabs>
              <w:spacing w:before="100" w:after="100"/>
              <w:jc w:val="center"/>
              <w:rPr>
                <w:sz w:val="20"/>
              </w:rPr>
            </w:pPr>
            <w:r w:rsidRPr="0089308D">
              <w:rPr>
                <w:sz w:val="20"/>
              </w:rPr>
              <w:t>- -</w:t>
            </w:r>
          </w:p>
        </w:tc>
        <w:tc>
          <w:tcPr>
            <w:tcW w:w="573" w:type="pct"/>
            <w:vAlign w:val="center"/>
          </w:tcPr>
          <w:p w14:paraId="53A50DCA" w14:textId="77777777" w:rsidR="00B91C74" w:rsidRPr="0089308D" w:rsidRDefault="00B91C74" w:rsidP="00F619D9">
            <w:pPr>
              <w:tabs>
                <w:tab w:val="left" w:pos="9900"/>
              </w:tabs>
              <w:spacing w:before="100" w:after="100"/>
              <w:jc w:val="center"/>
              <w:rPr>
                <w:sz w:val="20"/>
              </w:rPr>
            </w:pPr>
            <w:r w:rsidRPr="0089308D">
              <w:rPr>
                <w:sz w:val="20"/>
              </w:rPr>
              <w:t>W</w:t>
            </w:r>
            <w:r>
              <w:rPr>
                <w:sz w:val="20"/>
              </w:rPr>
              <w:t>4</w:t>
            </w:r>
          </w:p>
        </w:tc>
        <w:tc>
          <w:tcPr>
            <w:tcW w:w="441" w:type="pct"/>
            <w:vAlign w:val="center"/>
          </w:tcPr>
          <w:p w14:paraId="7E0EE6E8" w14:textId="77777777" w:rsidR="00B91C74" w:rsidRPr="0089308D" w:rsidRDefault="00B91C74" w:rsidP="00F619D9">
            <w:pPr>
              <w:tabs>
                <w:tab w:val="left" w:pos="9900"/>
              </w:tabs>
              <w:spacing w:before="100" w:after="100"/>
              <w:jc w:val="center"/>
              <w:rPr>
                <w:sz w:val="20"/>
              </w:rPr>
            </w:pPr>
            <w:r w:rsidRPr="0089308D">
              <w:rPr>
                <w:sz w:val="20"/>
              </w:rPr>
              <w:t>No</w:t>
            </w:r>
          </w:p>
        </w:tc>
      </w:tr>
      <w:tr w:rsidR="00B91C74" w:rsidRPr="0089308D" w14:paraId="4C231A5D" w14:textId="77777777" w:rsidTr="00F619D9">
        <w:trPr>
          <w:cantSplit/>
          <w:trHeight w:val="65"/>
        </w:trPr>
        <w:tc>
          <w:tcPr>
            <w:tcW w:w="227" w:type="pct"/>
          </w:tcPr>
          <w:p w14:paraId="228E7933" w14:textId="77777777" w:rsidR="00B91C74" w:rsidRPr="0089308D" w:rsidRDefault="00B91C74" w:rsidP="00F619D9">
            <w:pPr>
              <w:tabs>
                <w:tab w:val="left" w:pos="9900"/>
              </w:tabs>
              <w:spacing w:before="100" w:after="100"/>
              <w:jc w:val="center"/>
              <w:rPr>
                <w:sz w:val="20"/>
              </w:rPr>
            </w:pPr>
            <w:r w:rsidRPr="0089308D">
              <w:rPr>
                <w:sz w:val="20"/>
              </w:rPr>
              <w:t>1</w:t>
            </w:r>
          </w:p>
        </w:tc>
        <w:tc>
          <w:tcPr>
            <w:tcW w:w="2036" w:type="pct"/>
          </w:tcPr>
          <w:p w14:paraId="4ECC6474" w14:textId="77777777" w:rsidR="00B91C74" w:rsidRPr="0089308D" w:rsidRDefault="00B91C74" w:rsidP="00F619D9">
            <w:pPr>
              <w:tabs>
                <w:tab w:val="left" w:pos="9900"/>
              </w:tabs>
              <w:spacing w:before="100" w:after="100"/>
              <w:rPr>
                <w:sz w:val="20"/>
              </w:rPr>
            </w:pPr>
            <w:r w:rsidRPr="0089308D">
              <w:rPr>
                <w:sz w:val="20"/>
              </w:rPr>
              <w:t>Client Headquarters Sub-ITI</w:t>
            </w:r>
          </w:p>
        </w:tc>
        <w:tc>
          <w:tcPr>
            <w:tcW w:w="490" w:type="pct"/>
            <w:vAlign w:val="center"/>
          </w:tcPr>
          <w:p w14:paraId="1236A88F" w14:textId="77777777" w:rsidR="00B91C74" w:rsidRPr="0089308D" w:rsidRDefault="00B91C74" w:rsidP="00F619D9">
            <w:pPr>
              <w:tabs>
                <w:tab w:val="left" w:pos="9900"/>
              </w:tabs>
              <w:spacing w:before="100" w:after="100"/>
              <w:jc w:val="center"/>
              <w:rPr>
                <w:sz w:val="20"/>
              </w:rPr>
            </w:pPr>
            <w:r w:rsidRPr="0089308D">
              <w:rPr>
                <w:sz w:val="20"/>
              </w:rPr>
              <w:t>1</w:t>
            </w:r>
          </w:p>
        </w:tc>
        <w:tc>
          <w:tcPr>
            <w:tcW w:w="258" w:type="pct"/>
            <w:vAlign w:val="center"/>
          </w:tcPr>
          <w:p w14:paraId="55ED376F" w14:textId="77777777" w:rsidR="00B91C74" w:rsidRPr="0089308D" w:rsidRDefault="00B91C74" w:rsidP="00F619D9">
            <w:pPr>
              <w:tabs>
                <w:tab w:val="left" w:pos="9900"/>
              </w:tabs>
              <w:spacing w:before="100" w:after="100"/>
              <w:jc w:val="center"/>
              <w:rPr>
                <w:sz w:val="20"/>
              </w:rPr>
            </w:pPr>
            <w:r w:rsidRPr="0089308D">
              <w:rPr>
                <w:sz w:val="20"/>
              </w:rPr>
              <w:t>Client HQ</w:t>
            </w:r>
          </w:p>
        </w:tc>
        <w:tc>
          <w:tcPr>
            <w:tcW w:w="533" w:type="pct"/>
            <w:vAlign w:val="center"/>
          </w:tcPr>
          <w:p w14:paraId="08749417" w14:textId="77777777" w:rsidR="00B91C74" w:rsidRPr="0089308D" w:rsidRDefault="00B91C74" w:rsidP="00F619D9">
            <w:pPr>
              <w:tabs>
                <w:tab w:val="left" w:pos="9900"/>
              </w:tabs>
              <w:spacing w:before="100" w:after="100"/>
              <w:jc w:val="center"/>
              <w:rPr>
                <w:sz w:val="20"/>
              </w:rPr>
            </w:pPr>
          </w:p>
        </w:tc>
        <w:tc>
          <w:tcPr>
            <w:tcW w:w="442" w:type="pct"/>
            <w:vAlign w:val="center"/>
          </w:tcPr>
          <w:p w14:paraId="7B61E602" w14:textId="77777777" w:rsidR="00B91C74" w:rsidRPr="0089308D" w:rsidRDefault="00B91C74" w:rsidP="00F619D9">
            <w:pPr>
              <w:tabs>
                <w:tab w:val="left" w:pos="9900"/>
              </w:tabs>
              <w:spacing w:before="100" w:after="100"/>
              <w:jc w:val="center"/>
              <w:rPr>
                <w:sz w:val="20"/>
              </w:rPr>
            </w:pPr>
            <w:r w:rsidRPr="0089308D">
              <w:rPr>
                <w:sz w:val="20"/>
              </w:rPr>
              <w:t>- -</w:t>
            </w:r>
          </w:p>
        </w:tc>
        <w:tc>
          <w:tcPr>
            <w:tcW w:w="573" w:type="pct"/>
            <w:vAlign w:val="center"/>
          </w:tcPr>
          <w:p w14:paraId="75C1C8A5" w14:textId="77777777" w:rsidR="00B91C74" w:rsidRPr="0089308D" w:rsidRDefault="00B91C74" w:rsidP="00F619D9">
            <w:pPr>
              <w:tabs>
                <w:tab w:val="left" w:pos="9900"/>
              </w:tabs>
              <w:spacing w:before="100" w:after="100"/>
              <w:jc w:val="center"/>
              <w:rPr>
                <w:sz w:val="20"/>
              </w:rPr>
            </w:pPr>
            <w:r w:rsidRPr="0089308D">
              <w:rPr>
                <w:sz w:val="20"/>
              </w:rPr>
              <w:t>- -</w:t>
            </w:r>
          </w:p>
        </w:tc>
        <w:tc>
          <w:tcPr>
            <w:tcW w:w="441" w:type="pct"/>
            <w:vAlign w:val="center"/>
          </w:tcPr>
          <w:p w14:paraId="263B4DC4" w14:textId="77777777" w:rsidR="00B91C74" w:rsidRPr="0089308D" w:rsidRDefault="00B91C74" w:rsidP="00F619D9">
            <w:pPr>
              <w:tabs>
                <w:tab w:val="left" w:pos="9900"/>
              </w:tabs>
              <w:spacing w:before="100" w:after="100"/>
              <w:jc w:val="center"/>
              <w:rPr>
                <w:sz w:val="20"/>
              </w:rPr>
            </w:pPr>
            <w:r w:rsidRPr="0089308D">
              <w:rPr>
                <w:sz w:val="20"/>
              </w:rPr>
              <w:t>- -</w:t>
            </w:r>
          </w:p>
        </w:tc>
      </w:tr>
      <w:tr w:rsidR="00B91C74" w:rsidRPr="0089308D" w14:paraId="0F05D439" w14:textId="77777777" w:rsidTr="00F619D9">
        <w:trPr>
          <w:cantSplit/>
          <w:trHeight w:val="408"/>
        </w:trPr>
        <w:tc>
          <w:tcPr>
            <w:tcW w:w="227" w:type="pct"/>
          </w:tcPr>
          <w:p w14:paraId="79B74A88" w14:textId="77777777" w:rsidR="00B91C74" w:rsidRPr="0089308D" w:rsidRDefault="00B91C74" w:rsidP="00F619D9">
            <w:pPr>
              <w:tabs>
                <w:tab w:val="left" w:pos="9900"/>
              </w:tabs>
              <w:spacing w:before="100" w:after="100"/>
              <w:jc w:val="center"/>
              <w:rPr>
                <w:sz w:val="20"/>
              </w:rPr>
            </w:pPr>
            <w:r w:rsidRPr="0089308D">
              <w:rPr>
                <w:sz w:val="20"/>
              </w:rPr>
              <w:t>1.1</w:t>
            </w:r>
          </w:p>
        </w:tc>
        <w:tc>
          <w:tcPr>
            <w:tcW w:w="2036" w:type="pct"/>
          </w:tcPr>
          <w:p w14:paraId="07B34111" w14:textId="77777777" w:rsidR="00B91C74" w:rsidRPr="0089308D" w:rsidRDefault="00B91C74" w:rsidP="00F619D9">
            <w:pPr>
              <w:tabs>
                <w:tab w:val="left" w:pos="9900"/>
              </w:tabs>
              <w:spacing w:before="100" w:after="100"/>
              <w:ind w:left="342"/>
              <w:rPr>
                <w:sz w:val="20"/>
              </w:rPr>
            </w:pPr>
            <w:r w:rsidRPr="0089308D">
              <w:rPr>
                <w:sz w:val="20"/>
              </w:rPr>
              <w:t xml:space="preserve">Supply and </w:t>
            </w:r>
            <w:r>
              <w:rPr>
                <w:sz w:val="20"/>
              </w:rPr>
              <w:t>i</w:t>
            </w:r>
            <w:r w:rsidRPr="0089308D">
              <w:rPr>
                <w:sz w:val="20"/>
              </w:rPr>
              <w:t>nstall Hardware</w:t>
            </w:r>
            <w:r>
              <w:rPr>
                <w:sz w:val="20"/>
              </w:rPr>
              <w:t xml:space="preserve"> (cloud hosting environment)</w:t>
            </w:r>
          </w:p>
        </w:tc>
        <w:tc>
          <w:tcPr>
            <w:tcW w:w="490" w:type="pct"/>
            <w:vAlign w:val="center"/>
          </w:tcPr>
          <w:p w14:paraId="02D3CDD2" w14:textId="77777777" w:rsidR="00B91C74" w:rsidRPr="0089308D" w:rsidRDefault="00B91C74" w:rsidP="00F619D9">
            <w:pPr>
              <w:tabs>
                <w:tab w:val="left" w:pos="9900"/>
              </w:tabs>
              <w:spacing w:before="100" w:after="100"/>
              <w:jc w:val="center"/>
              <w:rPr>
                <w:sz w:val="20"/>
              </w:rPr>
            </w:pPr>
            <w:r w:rsidRPr="0089308D">
              <w:rPr>
                <w:sz w:val="20"/>
              </w:rPr>
              <w:t>1</w:t>
            </w:r>
          </w:p>
        </w:tc>
        <w:tc>
          <w:tcPr>
            <w:tcW w:w="258" w:type="pct"/>
            <w:vAlign w:val="center"/>
          </w:tcPr>
          <w:p w14:paraId="128B9DF3" w14:textId="77777777" w:rsidR="00B91C74" w:rsidRPr="0089308D" w:rsidRDefault="00B91C74" w:rsidP="00F619D9">
            <w:pPr>
              <w:tabs>
                <w:tab w:val="left" w:pos="9900"/>
              </w:tabs>
              <w:spacing w:before="100" w:after="100"/>
              <w:jc w:val="center"/>
              <w:rPr>
                <w:sz w:val="20"/>
              </w:rPr>
            </w:pPr>
            <w:r w:rsidRPr="0089308D">
              <w:rPr>
                <w:sz w:val="20"/>
              </w:rPr>
              <w:t>“</w:t>
            </w:r>
          </w:p>
        </w:tc>
        <w:tc>
          <w:tcPr>
            <w:tcW w:w="533" w:type="pct"/>
            <w:vAlign w:val="center"/>
          </w:tcPr>
          <w:p w14:paraId="113730A6" w14:textId="77777777" w:rsidR="00B91C74" w:rsidRPr="0089308D" w:rsidRDefault="00B91C74" w:rsidP="00F619D9">
            <w:pPr>
              <w:tabs>
                <w:tab w:val="left" w:pos="9900"/>
              </w:tabs>
              <w:spacing w:before="100" w:after="100"/>
              <w:jc w:val="center"/>
              <w:rPr>
                <w:sz w:val="20"/>
              </w:rPr>
            </w:pPr>
          </w:p>
        </w:tc>
        <w:tc>
          <w:tcPr>
            <w:tcW w:w="442" w:type="pct"/>
            <w:vAlign w:val="center"/>
          </w:tcPr>
          <w:p w14:paraId="0D5211B8" w14:textId="26F08736" w:rsidR="00B91C74" w:rsidRPr="0089308D" w:rsidRDefault="00B91C74" w:rsidP="00F619D9">
            <w:pPr>
              <w:tabs>
                <w:tab w:val="left" w:pos="9900"/>
              </w:tabs>
              <w:spacing w:before="100" w:after="100"/>
              <w:jc w:val="center"/>
              <w:rPr>
                <w:sz w:val="20"/>
              </w:rPr>
            </w:pPr>
            <w:r w:rsidRPr="0089308D">
              <w:rPr>
                <w:sz w:val="20"/>
              </w:rPr>
              <w:t>W</w:t>
            </w:r>
            <w:r w:rsidR="006659D5">
              <w:rPr>
                <w:sz w:val="20"/>
              </w:rPr>
              <w:t>4</w:t>
            </w:r>
          </w:p>
        </w:tc>
        <w:tc>
          <w:tcPr>
            <w:tcW w:w="573" w:type="pct"/>
            <w:vAlign w:val="center"/>
          </w:tcPr>
          <w:p w14:paraId="207E8947" w14:textId="72EA9A8C" w:rsidR="00B91C74" w:rsidRPr="0089308D" w:rsidRDefault="00B91C74" w:rsidP="00F619D9">
            <w:pPr>
              <w:tabs>
                <w:tab w:val="left" w:pos="9900"/>
              </w:tabs>
              <w:spacing w:before="100" w:after="100"/>
              <w:jc w:val="center"/>
              <w:rPr>
                <w:sz w:val="20"/>
              </w:rPr>
            </w:pPr>
            <w:r w:rsidRPr="0089308D">
              <w:rPr>
                <w:sz w:val="20"/>
              </w:rPr>
              <w:t>W</w:t>
            </w:r>
            <w:r w:rsidR="006659D5">
              <w:rPr>
                <w:sz w:val="20"/>
              </w:rPr>
              <w:t>6</w:t>
            </w:r>
          </w:p>
        </w:tc>
        <w:tc>
          <w:tcPr>
            <w:tcW w:w="441" w:type="pct"/>
            <w:vAlign w:val="center"/>
          </w:tcPr>
          <w:p w14:paraId="31651C92" w14:textId="77777777" w:rsidR="00B91C74" w:rsidRPr="0089308D" w:rsidRDefault="00B91C74" w:rsidP="00F619D9">
            <w:pPr>
              <w:tabs>
                <w:tab w:val="left" w:pos="9900"/>
              </w:tabs>
              <w:spacing w:before="100" w:after="100"/>
              <w:jc w:val="center"/>
              <w:rPr>
                <w:sz w:val="20"/>
              </w:rPr>
            </w:pPr>
            <w:r>
              <w:rPr>
                <w:sz w:val="20"/>
              </w:rPr>
              <w:t>No</w:t>
            </w:r>
          </w:p>
        </w:tc>
      </w:tr>
      <w:tr w:rsidR="00B91C74" w:rsidRPr="0089308D" w14:paraId="51B9A608" w14:textId="77777777" w:rsidTr="00F619D9">
        <w:trPr>
          <w:cantSplit/>
          <w:trHeight w:val="372"/>
        </w:trPr>
        <w:tc>
          <w:tcPr>
            <w:tcW w:w="227" w:type="pct"/>
          </w:tcPr>
          <w:p w14:paraId="6DAB579C" w14:textId="77777777" w:rsidR="00B91C74" w:rsidRPr="0089308D" w:rsidRDefault="00B91C74" w:rsidP="00F619D9">
            <w:pPr>
              <w:tabs>
                <w:tab w:val="left" w:pos="9900"/>
              </w:tabs>
              <w:spacing w:before="100" w:after="100"/>
              <w:jc w:val="center"/>
              <w:rPr>
                <w:sz w:val="20"/>
              </w:rPr>
            </w:pPr>
            <w:r w:rsidRPr="0089308D">
              <w:rPr>
                <w:sz w:val="20"/>
              </w:rPr>
              <w:t>1.2</w:t>
            </w:r>
          </w:p>
        </w:tc>
        <w:tc>
          <w:tcPr>
            <w:tcW w:w="2036" w:type="pct"/>
          </w:tcPr>
          <w:p w14:paraId="614CF1C2" w14:textId="77777777" w:rsidR="00B91C74" w:rsidRPr="0089308D" w:rsidRDefault="00B91C74" w:rsidP="00F619D9">
            <w:pPr>
              <w:tabs>
                <w:tab w:val="left" w:pos="9900"/>
              </w:tabs>
              <w:spacing w:before="100" w:after="100"/>
              <w:ind w:left="342"/>
              <w:rPr>
                <w:sz w:val="20"/>
              </w:rPr>
            </w:pPr>
            <w:r w:rsidRPr="0089308D">
              <w:rPr>
                <w:sz w:val="20"/>
              </w:rPr>
              <w:t xml:space="preserve">Supply and install </w:t>
            </w:r>
            <w:r>
              <w:rPr>
                <w:sz w:val="20"/>
              </w:rPr>
              <w:t>S</w:t>
            </w:r>
            <w:r w:rsidRPr="0089308D">
              <w:rPr>
                <w:sz w:val="20"/>
              </w:rPr>
              <w:t>oftware</w:t>
            </w:r>
            <w:r>
              <w:rPr>
                <w:sz w:val="20"/>
              </w:rPr>
              <w:t xml:space="preserve"> (cloud-based system modules)</w:t>
            </w:r>
          </w:p>
        </w:tc>
        <w:tc>
          <w:tcPr>
            <w:tcW w:w="490" w:type="pct"/>
            <w:vAlign w:val="center"/>
          </w:tcPr>
          <w:p w14:paraId="5FE38381" w14:textId="77777777" w:rsidR="00B91C74" w:rsidRPr="0089308D" w:rsidRDefault="00B91C74" w:rsidP="00F619D9">
            <w:pPr>
              <w:tabs>
                <w:tab w:val="left" w:pos="9900"/>
              </w:tabs>
              <w:spacing w:before="100" w:after="100"/>
              <w:jc w:val="center"/>
              <w:rPr>
                <w:sz w:val="20"/>
              </w:rPr>
            </w:pPr>
            <w:r w:rsidRPr="0089308D">
              <w:rPr>
                <w:sz w:val="20"/>
              </w:rPr>
              <w:t>1</w:t>
            </w:r>
          </w:p>
        </w:tc>
        <w:tc>
          <w:tcPr>
            <w:tcW w:w="258" w:type="pct"/>
            <w:vAlign w:val="center"/>
          </w:tcPr>
          <w:p w14:paraId="3638D883" w14:textId="77777777" w:rsidR="00B91C74" w:rsidRPr="0089308D" w:rsidRDefault="00B91C74" w:rsidP="00F619D9">
            <w:pPr>
              <w:tabs>
                <w:tab w:val="left" w:pos="9900"/>
              </w:tabs>
              <w:spacing w:before="100" w:after="100"/>
              <w:jc w:val="center"/>
              <w:rPr>
                <w:sz w:val="20"/>
              </w:rPr>
            </w:pPr>
            <w:r w:rsidRPr="0089308D">
              <w:rPr>
                <w:sz w:val="20"/>
              </w:rPr>
              <w:t>“</w:t>
            </w:r>
          </w:p>
        </w:tc>
        <w:tc>
          <w:tcPr>
            <w:tcW w:w="533" w:type="pct"/>
            <w:vAlign w:val="center"/>
          </w:tcPr>
          <w:p w14:paraId="3DD6DB9A" w14:textId="77777777" w:rsidR="00B91C74" w:rsidRPr="0089308D" w:rsidRDefault="00B91C74" w:rsidP="00F619D9">
            <w:pPr>
              <w:tabs>
                <w:tab w:val="left" w:pos="9900"/>
              </w:tabs>
              <w:spacing w:before="100" w:after="100"/>
              <w:jc w:val="center"/>
              <w:rPr>
                <w:sz w:val="20"/>
              </w:rPr>
            </w:pPr>
          </w:p>
        </w:tc>
        <w:tc>
          <w:tcPr>
            <w:tcW w:w="442" w:type="pct"/>
            <w:vAlign w:val="center"/>
          </w:tcPr>
          <w:p w14:paraId="76B37DC1" w14:textId="3D37749D" w:rsidR="00B91C74" w:rsidRPr="0089308D" w:rsidRDefault="00B91C74" w:rsidP="00F619D9">
            <w:pPr>
              <w:tabs>
                <w:tab w:val="left" w:pos="9900"/>
              </w:tabs>
              <w:spacing w:before="100" w:after="100"/>
              <w:jc w:val="center"/>
              <w:rPr>
                <w:sz w:val="20"/>
              </w:rPr>
            </w:pPr>
            <w:r w:rsidRPr="0089308D">
              <w:rPr>
                <w:sz w:val="20"/>
              </w:rPr>
              <w:t>W</w:t>
            </w:r>
            <w:r w:rsidR="006659D5">
              <w:rPr>
                <w:sz w:val="20"/>
              </w:rPr>
              <w:t>5</w:t>
            </w:r>
          </w:p>
        </w:tc>
        <w:tc>
          <w:tcPr>
            <w:tcW w:w="573" w:type="pct"/>
            <w:vAlign w:val="center"/>
          </w:tcPr>
          <w:p w14:paraId="5EEC5B02" w14:textId="53CB04CA" w:rsidR="00B91C74" w:rsidRPr="0089308D" w:rsidRDefault="00B91C74" w:rsidP="00F619D9">
            <w:pPr>
              <w:tabs>
                <w:tab w:val="left" w:pos="9900"/>
              </w:tabs>
              <w:spacing w:before="100" w:after="100"/>
              <w:jc w:val="center"/>
              <w:rPr>
                <w:sz w:val="20"/>
              </w:rPr>
            </w:pPr>
            <w:r w:rsidRPr="0089308D">
              <w:rPr>
                <w:sz w:val="20"/>
              </w:rPr>
              <w:t>W</w:t>
            </w:r>
            <w:r w:rsidR="006659D5">
              <w:rPr>
                <w:sz w:val="20"/>
              </w:rPr>
              <w:t>7</w:t>
            </w:r>
          </w:p>
        </w:tc>
        <w:tc>
          <w:tcPr>
            <w:tcW w:w="441" w:type="pct"/>
            <w:vAlign w:val="center"/>
          </w:tcPr>
          <w:p w14:paraId="2C6C4C58" w14:textId="77777777" w:rsidR="00B91C74" w:rsidRPr="0089308D" w:rsidRDefault="00B91C74" w:rsidP="00F619D9">
            <w:pPr>
              <w:tabs>
                <w:tab w:val="left" w:pos="9900"/>
              </w:tabs>
              <w:spacing w:before="100" w:after="100"/>
              <w:jc w:val="center"/>
              <w:rPr>
                <w:sz w:val="20"/>
              </w:rPr>
            </w:pPr>
            <w:r w:rsidRPr="0089308D">
              <w:rPr>
                <w:sz w:val="20"/>
              </w:rPr>
              <w:t>Yes</w:t>
            </w:r>
          </w:p>
        </w:tc>
      </w:tr>
      <w:tr w:rsidR="00B91C74" w:rsidRPr="0089308D" w14:paraId="4DEF982D" w14:textId="77777777" w:rsidTr="00F619D9">
        <w:trPr>
          <w:cantSplit/>
        </w:trPr>
        <w:tc>
          <w:tcPr>
            <w:tcW w:w="227" w:type="pct"/>
          </w:tcPr>
          <w:p w14:paraId="5A23677B" w14:textId="77777777" w:rsidR="00B91C74" w:rsidRPr="0089308D" w:rsidRDefault="00B91C74" w:rsidP="00F619D9">
            <w:pPr>
              <w:tabs>
                <w:tab w:val="left" w:pos="9900"/>
              </w:tabs>
              <w:spacing w:before="100" w:after="100"/>
              <w:jc w:val="center"/>
              <w:rPr>
                <w:sz w:val="20"/>
              </w:rPr>
            </w:pPr>
            <w:r w:rsidRPr="0089308D">
              <w:rPr>
                <w:sz w:val="20"/>
              </w:rPr>
              <w:t>1.3</w:t>
            </w:r>
          </w:p>
        </w:tc>
        <w:tc>
          <w:tcPr>
            <w:tcW w:w="2036" w:type="pct"/>
          </w:tcPr>
          <w:p w14:paraId="1B45CD13" w14:textId="77777777" w:rsidR="00B91C74" w:rsidRPr="0089308D" w:rsidRDefault="00B91C74" w:rsidP="00F619D9">
            <w:pPr>
              <w:tabs>
                <w:tab w:val="left" w:pos="9900"/>
              </w:tabs>
              <w:spacing w:before="100" w:after="100"/>
              <w:ind w:left="342"/>
              <w:rPr>
                <w:sz w:val="20"/>
              </w:rPr>
            </w:pPr>
            <w:r>
              <w:rPr>
                <w:sz w:val="20"/>
              </w:rPr>
              <w:t>Development and testing</w:t>
            </w:r>
          </w:p>
        </w:tc>
        <w:tc>
          <w:tcPr>
            <w:tcW w:w="490" w:type="pct"/>
            <w:vAlign w:val="center"/>
          </w:tcPr>
          <w:p w14:paraId="5FD92140" w14:textId="77777777" w:rsidR="00B91C74" w:rsidRPr="0089308D" w:rsidRDefault="00B91C74" w:rsidP="00F619D9">
            <w:pPr>
              <w:tabs>
                <w:tab w:val="left" w:pos="9900"/>
              </w:tabs>
              <w:spacing w:before="100" w:after="100"/>
              <w:jc w:val="center"/>
              <w:rPr>
                <w:sz w:val="20"/>
              </w:rPr>
            </w:pPr>
            <w:r w:rsidRPr="0089308D">
              <w:rPr>
                <w:sz w:val="20"/>
              </w:rPr>
              <w:t>1</w:t>
            </w:r>
          </w:p>
        </w:tc>
        <w:tc>
          <w:tcPr>
            <w:tcW w:w="258" w:type="pct"/>
            <w:vAlign w:val="center"/>
          </w:tcPr>
          <w:p w14:paraId="27DD7BCD" w14:textId="77777777" w:rsidR="00B91C74" w:rsidRPr="0089308D" w:rsidRDefault="00B91C74" w:rsidP="00F619D9">
            <w:pPr>
              <w:tabs>
                <w:tab w:val="left" w:pos="9900"/>
              </w:tabs>
              <w:spacing w:before="100" w:after="100"/>
              <w:jc w:val="center"/>
              <w:rPr>
                <w:sz w:val="20"/>
              </w:rPr>
            </w:pPr>
            <w:r w:rsidRPr="0089308D">
              <w:rPr>
                <w:sz w:val="20"/>
              </w:rPr>
              <w:t>“</w:t>
            </w:r>
          </w:p>
        </w:tc>
        <w:tc>
          <w:tcPr>
            <w:tcW w:w="533" w:type="pct"/>
            <w:vAlign w:val="center"/>
          </w:tcPr>
          <w:p w14:paraId="76E3425C" w14:textId="77777777" w:rsidR="00B91C74" w:rsidRPr="0089308D" w:rsidRDefault="00B91C74" w:rsidP="00F619D9">
            <w:pPr>
              <w:tabs>
                <w:tab w:val="left" w:pos="9900"/>
              </w:tabs>
              <w:spacing w:before="100" w:after="100"/>
              <w:jc w:val="center"/>
              <w:rPr>
                <w:sz w:val="20"/>
              </w:rPr>
            </w:pPr>
          </w:p>
        </w:tc>
        <w:tc>
          <w:tcPr>
            <w:tcW w:w="442" w:type="pct"/>
            <w:vAlign w:val="center"/>
          </w:tcPr>
          <w:p w14:paraId="0775A9ED" w14:textId="6A04605B" w:rsidR="00B91C74" w:rsidRPr="0089308D" w:rsidRDefault="00B91C74" w:rsidP="00F619D9">
            <w:pPr>
              <w:tabs>
                <w:tab w:val="left" w:pos="9900"/>
              </w:tabs>
              <w:spacing w:before="100" w:after="100"/>
              <w:jc w:val="center"/>
              <w:rPr>
                <w:sz w:val="20"/>
              </w:rPr>
            </w:pPr>
            <w:r>
              <w:rPr>
                <w:sz w:val="20"/>
              </w:rPr>
              <w:t>W</w:t>
            </w:r>
            <w:r w:rsidR="006659D5">
              <w:rPr>
                <w:sz w:val="20"/>
              </w:rPr>
              <w:t>6</w:t>
            </w:r>
          </w:p>
        </w:tc>
        <w:tc>
          <w:tcPr>
            <w:tcW w:w="573" w:type="pct"/>
            <w:vAlign w:val="center"/>
          </w:tcPr>
          <w:p w14:paraId="4804AF28" w14:textId="747C568E" w:rsidR="00B91C74" w:rsidRPr="0089308D" w:rsidRDefault="00B91C74" w:rsidP="00F619D9">
            <w:pPr>
              <w:tabs>
                <w:tab w:val="left" w:pos="9900"/>
              </w:tabs>
              <w:spacing w:before="100" w:after="100"/>
              <w:jc w:val="center"/>
              <w:rPr>
                <w:sz w:val="20"/>
              </w:rPr>
            </w:pPr>
            <w:r w:rsidRPr="0089308D">
              <w:rPr>
                <w:sz w:val="20"/>
              </w:rPr>
              <w:t>W</w:t>
            </w:r>
            <w:r w:rsidR="006659D5">
              <w:rPr>
                <w:sz w:val="20"/>
              </w:rPr>
              <w:t>8</w:t>
            </w:r>
          </w:p>
        </w:tc>
        <w:tc>
          <w:tcPr>
            <w:tcW w:w="441" w:type="pct"/>
            <w:vAlign w:val="center"/>
          </w:tcPr>
          <w:p w14:paraId="76C06500" w14:textId="77777777" w:rsidR="00B91C74" w:rsidRPr="0089308D" w:rsidRDefault="00B91C74" w:rsidP="00F619D9">
            <w:pPr>
              <w:tabs>
                <w:tab w:val="left" w:pos="9900"/>
              </w:tabs>
              <w:spacing w:before="100" w:after="100"/>
              <w:jc w:val="center"/>
              <w:rPr>
                <w:sz w:val="20"/>
              </w:rPr>
            </w:pPr>
            <w:r>
              <w:rPr>
                <w:sz w:val="20"/>
              </w:rPr>
              <w:t>No</w:t>
            </w:r>
          </w:p>
        </w:tc>
      </w:tr>
      <w:tr w:rsidR="00B91C74" w:rsidRPr="0089308D" w14:paraId="7532DA13" w14:textId="77777777" w:rsidTr="00F619D9">
        <w:trPr>
          <w:cantSplit/>
        </w:trPr>
        <w:tc>
          <w:tcPr>
            <w:tcW w:w="227" w:type="pct"/>
          </w:tcPr>
          <w:p w14:paraId="7BADD4D4" w14:textId="77777777" w:rsidR="00B91C74" w:rsidRPr="0089308D" w:rsidRDefault="00B91C74" w:rsidP="00F619D9">
            <w:pPr>
              <w:tabs>
                <w:tab w:val="left" w:pos="9900"/>
              </w:tabs>
              <w:spacing w:before="100" w:after="100"/>
              <w:jc w:val="center"/>
              <w:rPr>
                <w:sz w:val="20"/>
              </w:rPr>
            </w:pPr>
            <w:r w:rsidRPr="0089308D">
              <w:rPr>
                <w:sz w:val="20"/>
              </w:rPr>
              <w:t>1.</w:t>
            </w:r>
            <w:r>
              <w:rPr>
                <w:sz w:val="20"/>
              </w:rPr>
              <w:t>4</w:t>
            </w:r>
          </w:p>
        </w:tc>
        <w:tc>
          <w:tcPr>
            <w:tcW w:w="2036" w:type="pct"/>
          </w:tcPr>
          <w:p w14:paraId="56CACB17" w14:textId="77777777" w:rsidR="00B91C74" w:rsidRPr="0089308D" w:rsidRDefault="00B91C74" w:rsidP="00F619D9">
            <w:pPr>
              <w:tabs>
                <w:tab w:val="left" w:pos="9900"/>
              </w:tabs>
              <w:spacing w:before="100" w:after="100"/>
              <w:ind w:left="342"/>
              <w:rPr>
                <w:sz w:val="20"/>
              </w:rPr>
            </w:pPr>
            <w:r w:rsidRPr="0089308D">
              <w:rPr>
                <w:sz w:val="20"/>
              </w:rPr>
              <w:t>Training</w:t>
            </w:r>
          </w:p>
        </w:tc>
        <w:tc>
          <w:tcPr>
            <w:tcW w:w="490" w:type="pct"/>
            <w:vAlign w:val="center"/>
          </w:tcPr>
          <w:p w14:paraId="3CDE17C8" w14:textId="77777777" w:rsidR="00B91C74" w:rsidRPr="0089308D" w:rsidRDefault="00B91C74" w:rsidP="00F619D9">
            <w:pPr>
              <w:tabs>
                <w:tab w:val="left" w:pos="9900"/>
              </w:tabs>
              <w:spacing w:before="100" w:after="100"/>
              <w:jc w:val="center"/>
              <w:rPr>
                <w:sz w:val="20"/>
              </w:rPr>
            </w:pPr>
            <w:r w:rsidRPr="0089308D">
              <w:rPr>
                <w:sz w:val="20"/>
              </w:rPr>
              <w:t>1</w:t>
            </w:r>
          </w:p>
        </w:tc>
        <w:tc>
          <w:tcPr>
            <w:tcW w:w="258" w:type="pct"/>
            <w:vAlign w:val="center"/>
          </w:tcPr>
          <w:p w14:paraId="2F43391C" w14:textId="77777777" w:rsidR="00B91C74" w:rsidRPr="0089308D" w:rsidRDefault="00B91C74" w:rsidP="00F619D9">
            <w:pPr>
              <w:tabs>
                <w:tab w:val="left" w:pos="9900"/>
              </w:tabs>
              <w:spacing w:before="100" w:after="100"/>
              <w:jc w:val="center"/>
              <w:rPr>
                <w:sz w:val="20"/>
              </w:rPr>
            </w:pPr>
            <w:r w:rsidRPr="0089308D">
              <w:rPr>
                <w:sz w:val="20"/>
              </w:rPr>
              <w:t>“</w:t>
            </w:r>
          </w:p>
        </w:tc>
        <w:tc>
          <w:tcPr>
            <w:tcW w:w="533" w:type="pct"/>
            <w:vAlign w:val="center"/>
          </w:tcPr>
          <w:p w14:paraId="40F2BEC3" w14:textId="77777777" w:rsidR="00B91C74" w:rsidRPr="0089308D" w:rsidRDefault="00B91C74" w:rsidP="00F619D9">
            <w:pPr>
              <w:tabs>
                <w:tab w:val="left" w:pos="9900"/>
              </w:tabs>
              <w:spacing w:before="100" w:after="100"/>
              <w:jc w:val="center"/>
              <w:rPr>
                <w:sz w:val="20"/>
              </w:rPr>
            </w:pPr>
          </w:p>
        </w:tc>
        <w:tc>
          <w:tcPr>
            <w:tcW w:w="442" w:type="pct"/>
            <w:vAlign w:val="center"/>
          </w:tcPr>
          <w:p w14:paraId="3B8D25A4" w14:textId="7EAD455F" w:rsidR="00B91C74" w:rsidRPr="0089308D" w:rsidRDefault="00B91C74" w:rsidP="00F619D9">
            <w:pPr>
              <w:tabs>
                <w:tab w:val="left" w:pos="9900"/>
              </w:tabs>
              <w:spacing w:before="100" w:after="100"/>
              <w:jc w:val="center"/>
              <w:rPr>
                <w:sz w:val="20"/>
              </w:rPr>
            </w:pPr>
            <w:r>
              <w:rPr>
                <w:sz w:val="20"/>
              </w:rPr>
              <w:t>W1</w:t>
            </w:r>
            <w:r w:rsidR="006659D5">
              <w:rPr>
                <w:sz w:val="20"/>
              </w:rPr>
              <w:t>2</w:t>
            </w:r>
          </w:p>
        </w:tc>
        <w:tc>
          <w:tcPr>
            <w:tcW w:w="573" w:type="pct"/>
            <w:vAlign w:val="center"/>
          </w:tcPr>
          <w:p w14:paraId="30E9E683" w14:textId="13E28A54" w:rsidR="00B91C74" w:rsidRPr="0089308D" w:rsidRDefault="00B91C74" w:rsidP="00F619D9">
            <w:pPr>
              <w:tabs>
                <w:tab w:val="left" w:pos="9900"/>
              </w:tabs>
              <w:spacing w:before="100" w:after="100"/>
              <w:jc w:val="center"/>
              <w:rPr>
                <w:sz w:val="20"/>
              </w:rPr>
            </w:pPr>
            <w:r w:rsidRPr="0089308D">
              <w:rPr>
                <w:sz w:val="20"/>
              </w:rPr>
              <w:t>W</w:t>
            </w:r>
            <w:r w:rsidR="006659D5">
              <w:rPr>
                <w:sz w:val="20"/>
              </w:rPr>
              <w:t>14</w:t>
            </w:r>
          </w:p>
        </w:tc>
        <w:tc>
          <w:tcPr>
            <w:tcW w:w="441" w:type="pct"/>
            <w:vAlign w:val="center"/>
          </w:tcPr>
          <w:p w14:paraId="183CF294" w14:textId="77777777" w:rsidR="00B91C74" w:rsidRPr="0089308D" w:rsidRDefault="00B91C74" w:rsidP="00F619D9">
            <w:pPr>
              <w:tabs>
                <w:tab w:val="left" w:pos="9900"/>
              </w:tabs>
              <w:spacing w:before="100" w:after="100"/>
              <w:jc w:val="center"/>
              <w:rPr>
                <w:sz w:val="20"/>
              </w:rPr>
            </w:pPr>
            <w:r>
              <w:rPr>
                <w:sz w:val="20"/>
              </w:rPr>
              <w:t>No</w:t>
            </w:r>
          </w:p>
        </w:tc>
      </w:tr>
      <w:tr w:rsidR="00B91C74" w:rsidRPr="0089308D" w14:paraId="44C28815" w14:textId="77777777" w:rsidTr="00F619D9">
        <w:trPr>
          <w:cantSplit/>
          <w:trHeight w:val="228"/>
        </w:trPr>
        <w:tc>
          <w:tcPr>
            <w:tcW w:w="227" w:type="pct"/>
          </w:tcPr>
          <w:p w14:paraId="3AE50197" w14:textId="77777777" w:rsidR="00B91C74" w:rsidRPr="0089308D" w:rsidRDefault="00B91C74" w:rsidP="00F619D9">
            <w:pPr>
              <w:tabs>
                <w:tab w:val="left" w:pos="9900"/>
              </w:tabs>
              <w:spacing w:before="100" w:after="100"/>
              <w:jc w:val="center"/>
              <w:rPr>
                <w:sz w:val="20"/>
              </w:rPr>
            </w:pPr>
            <w:r w:rsidRPr="0089308D">
              <w:rPr>
                <w:sz w:val="20"/>
              </w:rPr>
              <w:t>1.</w:t>
            </w:r>
            <w:r>
              <w:rPr>
                <w:sz w:val="20"/>
              </w:rPr>
              <w:t>5</w:t>
            </w:r>
          </w:p>
        </w:tc>
        <w:tc>
          <w:tcPr>
            <w:tcW w:w="2036" w:type="pct"/>
          </w:tcPr>
          <w:p w14:paraId="7E7ACCE7" w14:textId="77777777" w:rsidR="00B91C74" w:rsidRPr="0089308D" w:rsidRDefault="00B91C74" w:rsidP="00F619D9">
            <w:pPr>
              <w:tabs>
                <w:tab w:val="left" w:pos="9900"/>
              </w:tabs>
              <w:spacing w:before="100" w:after="100"/>
              <w:ind w:left="342"/>
              <w:rPr>
                <w:sz w:val="20"/>
              </w:rPr>
            </w:pPr>
            <w:r w:rsidRPr="0089308D">
              <w:rPr>
                <w:sz w:val="20"/>
              </w:rPr>
              <w:t>Operational Acceptance</w:t>
            </w:r>
          </w:p>
        </w:tc>
        <w:tc>
          <w:tcPr>
            <w:tcW w:w="490" w:type="pct"/>
            <w:vAlign w:val="center"/>
          </w:tcPr>
          <w:p w14:paraId="4813ABF5" w14:textId="77777777" w:rsidR="00B91C74" w:rsidRPr="0089308D" w:rsidRDefault="00B91C74" w:rsidP="00F619D9">
            <w:pPr>
              <w:tabs>
                <w:tab w:val="left" w:pos="9900"/>
              </w:tabs>
              <w:spacing w:before="100" w:after="100"/>
              <w:jc w:val="center"/>
              <w:rPr>
                <w:sz w:val="20"/>
              </w:rPr>
            </w:pPr>
            <w:r w:rsidRPr="0089308D">
              <w:rPr>
                <w:sz w:val="20"/>
              </w:rPr>
              <w:t>1</w:t>
            </w:r>
          </w:p>
        </w:tc>
        <w:tc>
          <w:tcPr>
            <w:tcW w:w="258" w:type="pct"/>
            <w:vAlign w:val="center"/>
          </w:tcPr>
          <w:p w14:paraId="35B8C161" w14:textId="77777777" w:rsidR="00B91C74" w:rsidRPr="0089308D" w:rsidRDefault="00B91C74" w:rsidP="00F619D9">
            <w:pPr>
              <w:tabs>
                <w:tab w:val="left" w:pos="9900"/>
              </w:tabs>
              <w:spacing w:before="100" w:after="100"/>
              <w:jc w:val="center"/>
              <w:rPr>
                <w:sz w:val="20"/>
              </w:rPr>
            </w:pPr>
            <w:r w:rsidRPr="0089308D">
              <w:rPr>
                <w:sz w:val="20"/>
              </w:rPr>
              <w:t>“</w:t>
            </w:r>
          </w:p>
        </w:tc>
        <w:tc>
          <w:tcPr>
            <w:tcW w:w="533" w:type="pct"/>
            <w:vAlign w:val="center"/>
          </w:tcPr>
          <w:p w14:paraId="0BDF64E2" w14:textId="77777777" w:rsidR="00B91C74" w:rsidRPr="0089308D" w:rsidRDefault="00B91C74" w:rsidP="00F619D9">
            <w:pPr>
              <w:tabs>
                <w:tab w:val="left" w:pos="9900"/>
              </w:tabs>
              <w:spacing w:before="100" w:after="100"/>
              <w:jc w:val="center"/>
              <w:rPr>
                <w:sz w:val="20"/>
              </w:rPr>
            </w:pPr>
          </w:p>
        </w:tc>
        <w:tc>
          <w:tcPr>
            <w:tcW w:w="442" w:type="pct"/>
            <w:vAlign w:val="center"/>
          </w:tcPr>
          <w:p w14:paraId="142DDFE3" w14:textId="0D6EFB36" w:rsidR="00B91C74" w:rsidRPr="0089308D" w:rsidRDefault="00B91C74" w:rsidP="00F619D9">
            <w:pPr>
              <w:tabs>
                <w:tab w:val="left" w:pos="9900"/>
              </w:tabs>
              <w:spacing w:before="100" w:after="100"/>
              <w:jc w:val="center"/>
              <w:rPr>
                <w:sz w:val="20"/>
              </w:rPr>
            </w:pPr>
            <w:r>
              <w:rPr>
                <w:sz w:val="20"/>
              </w:rPr>
              <w:t>W</w:t>
            </w:r>
            <w:r w:rsidR="006659D5">
              <w:rPr>
                <w:sz w:val="20"/>
              </w:rPr>
              <w:t>16</w:t>
            </w:r>
          </w:p>
        </w:tc>
        <w:tc>
          <w:tcPr>
            <w:tcW w:w="573" w:type="pct"/>
            <w:vAlign w:val="center"/>
          </w:tcPr>
          <w:p w14:paraId="3EF2BA44" w14:textId="384E1814" w:rsidR="00B91C74" w:rsidRPr="0089308D" w:rsidRDefault="00B91C74" w:rsidP="00F619D9">
            <w:pPr>
              <w:tabs>
                <w:tab w:val="left" w:pos="9900"/>
              </w:tabs>
              <w:spacing w:before="100" w:after="100"/>
              <w:jc w:val="center"/>
              <w:rPr>
                <w:sz w:val="20"/>
              </w:rPr>
            </w:pPr>
            <w:r w:rsidRPr="0089308D">
              <w:rPr>
                <w:sz w:val="20"/>
              </w:rPr>
              <w:t>W</w:t>
            </w:r>
            <w:r w:rsidR="006659D5">
              <w:rPr>
                <w:sz w:val="20"/>
              </w:rPr>
              <w:t>18</w:t>
            </w:r>
          </w:p>
        </w:tc>
        <w:tc>
          <w:tcPr>
            <w:tcW w:w="441" w:type="pct"/>
            <w:vAlign w:val="center"/>
          </w:tcPr>
          <w:p w14:paraId="00E0A264" w14:textId="77777777" w:rsidR="00B91C74" w:rsidRPr="0089308D" w:rsidRDefault="00B91C74" w:rsidP="00F619D9">
            <w:pPr>
              <w:tabs>
                <w:tab w:val="left" w:pos="9900"/>
              </w:tabs>
              <w:spacing w:before="100" w:after="100"/>
              <w:jc w:val="center"/>
              <w:rPr>
                <w:sz w:val="20"/>
              </w:rPr>
            </w:pPr>
            <w:r w:rsidRPr="0089308D">
              <w:rPr>
                <w:sz w:val="20"/>
              </w:rPr>
              <w:t>Yes</w:t>
            </w:r>
          </w:p>
        </w:tc>
      </w:tr>
      <w:tr w:rsidR="00B91C74" w:rsidRPr="0089308D" w14:paraId="05FBA8B8" w14:textId="77777777" w:rsidTr="00F619D9">
        <w:trPr>
          <w:cantSplit/>
          <w:trHeight w:val="228"/>
        </w:trPr>
        <w:tc>
          <w:tcPr>
            <w:tcW w:w="227" w:type="pct"/>
          </w:tcPr>
          <w:p w14:paraId="75EB587B" w14:textId="77777777" w:rsidR="00B91C74" w:rsidRPr="0089308D" w:rsidRDefault="00B91C74" w:rsidP="00F619D9">
            <w:pPr>
              <w:tabs>
                <w:tab w:val="left" w:pos="9900"/>
              </w:tabs>
              <w:spacing w:before="100" w:after="100"/>
              <w:jc w:val="center"/>
              <w:rPr>
                <w:sz w:val="20"/>
              </w:rPr>
            </w:pPr>
            <w:r w:rsidRPr="0089308D">
              <w:rPr>
                <w:sz w:val="20"/>
              </w:rPr>
              <w:t>1.</w:t>
            </w:r>
            <w:r>
              <w:rPr>
                <w:sz w:val="20"/>
              </w:rPr>
              <w:t>6</w:t>
            </w:r>
          </w:p>
        </w:tc>
        <w:tc>
          <w:tcPr>
            <w:tcW w:w="2036" w:type="pct"/>
          </w:tcPr>
          <w:p w14:paraId="60AE5D98" w14:textId="77777777" w:rsidR="00B91C74" w:rsidRPr="0089308D" w:rsidRDefault="00B91C74" w:rsidP="00F619D9">
            <w:pPr>
              <w:tabs>
                <w:tab w:val="left" w:pos="9900"/>
              </w:tabs>
              <w:spacing w:before="100" w:after="100"/>
              <w:ind w:left="342"/>
              <w:rPr>
                <w:sz w:val="20"/>
              </w:rPr>
            </w:pPr>
            <w:r>
              <w:rPr>
                <w:sz w:val="20"/>
              </w:rPr>
              <w:t>Go-live</w:t>
            </w:r>
          </w:p>
        </w:tc>
        <w:tc>
          <w:tcPr>
            <w:tcW w:w="490" w:type="pct"/>
            <w:vAlign w:val="center"/>
          </w:tcPr>
          <w:p w14:paraId="1C497440" w14:textId="77777777" w:rsidR="00B91C74" w:rsidRPr="0089308D" w:rsidRDefault="00B91C74" w:rsidP="00F619D9">
            <w:pPr>
              <w:tabs>
                <w:tab w:val="left" w:pos="9900"/>
              </w:tabs>
              <w:spacing w:before="100" w:after="100"/>
              <w:jc w:val="center"/>
              <w:rPr>
                <w:sz w:val="20"/>
              </w:rPr>
            </w:pPr>
            <w:r w:rsidRPr="0089308D">
              <w:rPr>
                <w:sz w:val="20"/>
              </w:rPr>
              <w:t>1</w:t>
            </w:r>
          </w:p>
        </w:tc>
        <w:tc>
          <w:tcPr>
            <w:tcW w:w="258" w:type="pct"/>
            <w:vAlign w:val="center"/>
          </w:tcPr>
          <w:p w14:paraId="48FD8188" w14:textId="77777777" w:rsidR="00B91C74" w:rsidRPr="0089308D" w:rsidRDefault="00B91C74" w:rsidP="00F619D9">
            <w:pPr>
              <w:tabs>
                <w:tab w:val="left" w:pos="9900"/>
              </w:tabs>
              <w:spacing w:before="100" w:after="100"/>
              <w:jc w:val="center"/>
              <w:rPr>
                <w:sz w:val="20"/>
              </w:rPr>
            </w:pPr>
            <w:r w:rsidRPr="0089308D">
              <w:rPr>
                <w:sz w:val="20"/>
              </w:rPr>
              <w:t>“</w:t>
            </w:r>
          </w:p>
        </w:tc>
        <w:tc>
          <w:tcPr>
            <w:tcW w:w="533" w:type="pct"/>
            <w:vAlign w:val="center"/>
          </w:tcPr>
          <w:p w14:paraId="405F26C8" w14:textId="77777777" w:rsidR="00B91C74" w:rsidRPr="0089308D" w:rsidRDefault="00B91C74" w:rsidP="00F619D9">
            <w:pPr>
              <w:tabs>
                <w:tab w:val="left" w:pos="9900"/>
              </w:tabs>
              <w:spacing w:before="100" w:after="100"/>
              <w:jc w:val="center"/>
              <w:rPr>
                <w:sz w:val="20"/>
              </w:rPr>
            </w:pPr>
          </w:p>
        </w:tc>
        <w:tc>
          <w:tcPr>
            <w:tcW w:w="442" w:type="pct"/>
            <w:vAlign w:val="center"/>
          </w:tcPr>
          <w:p w14:paraId="1D5FA179" w14:textId="564868E8" w:rsidR="00B91C74" w:rsidRPr="0089308D" w:rsidRDefault="00B91C74" w:rsidP="00F619D9">
            <w:pPr>
              <w:tabs>
                <w:tab w:val="left" w:pos="9900"/>
              </w:tabs>
              <w:spacing w:before="100" w:after="100"/>
              <w:jc w:val="center"/>
              <w:rPr>
                <w:sz w:val="20"/>
              </w:rPr>
            </w:pPr>
            <w:r>
              <w:rPr>
                <w:sz w:val="20"/>
              </w:rPr>
              <w:t>W</w:t>
            </w:r>
            <w:r w:rsidR="006659D5">
              <w:rPr>
                <w:sz w:val="20"/>
              </w:rPr>
              <w:t>18</w:t>
            </w:r>
          </w:p>
        </w:tc>
        <w:tc>
          <w:tcPr>
            <w:tcW w:w="573" w:type="pct"/>
            <w:vAlign w:val="center"/>
          </w:tcPr>
          <w:p w14:paraId="78C25820" w14:textId="2B036EC5" w:rsidR="00B91C74" w:rsidRPr="0089308D" w:rsidRDefault="00B91C74" w:rsidP="00F619D9">
            <w:pPr>
              <w:tabs>
                <w:tab w:val="left" w:pos="9900"/>
              </w:tabs>
              <w:spacing w:before="100" w:after="100"/>
              <w:jc w:val="center"/>
              <w:rPr>
                <w:sz w:val="20"/>
              </w:rPr>
            </w:pPr>
            <w:r w:rsidRPr="0089308D">
              <w:rPr>
                <w:sz w:val="20"/>
              </w:rPr>
              <w:t>W</w:t>
            </w:r>
            <w:r w:rsidR="006659D5">
              <w:rPr>
                <w:sz w:val="20"/>
              </w:rPr>
              <w:t>19</w:t>
            </w:r>
          </w:p>
        </w:tc>
        <w:tc>
          <w:tcPr>
            <w:tcW w:w="441" w:type="pct"/>
            <w:vAlign w:val="center"/>
          </w:tcPr>
          <w:p w14:paraId="52BBB42B" w14:textId="77777777" w:rsidR="00B91C74" w:rsidRPr="0089308D" w:rsidRDefault="00B91C74" w:rsidP="00F619D9">
            <w:pPr>
              <w:tabs>
                <w:tab w:val="left" w:pos="9900"/>
              </w:tabs>
              <w:spacing w:before="100" w:after="100"/>
              <w:jc w:val="center"/>
              <w:rPr>
                <w:sz w:val="20"/>
              </w:rPr>
            </w:pPr>
            <w:r w:rsidRPr="0089308D">
              <w:rPr>
                <w:sz w:val="20"/>
              </w:rPr>
              <w:t>Yes</w:t>
            </w:r>
          </w:p>
        </w:tc>
      </w:tr>
      <w:tr w:rsidR="00B91C74" w:rsidRPr="0089308D" w14:paraId="59366AB1" w14:textId="77777777" w:rsidTr="00F619D9">
        <w:trPr>
          <w:cantSplit/>
        </w:trPr>
        <w:tc>
          <w:tcPr>
            <w:tcW w:w="227" w:type="pct"/>
          </w:tcPr>
          <w:p w14:paraId="22845F2E" w14:textId="77777777" w:rsidR="00B91C74" w:rsidRPr="0089308D" w:rsidRDefault="00B91C74" w:rsidP="00F619D9">
            <w:pPr>
              <w:tabs>
                <w:tab w:val="left" w:pos="9900"/>
              </w:tabs>
              <w:spacing w:before="100" w:after="100"/>
              <w:jc w:val="center"/>
              <w:rPr>
                <w:sz w:val="20"/>
              </w:rPr>
            </w:pPr>
            <w:r w:rsidRPr="0089308D">
              <w:rPr>
                <w:sz w:val="20"/>
              </w:rPr>
              <w:t>1.</w:t>
            </w:r>
            <w:r>
              <w:rPr>
                <w:sz w:val="20"/>
              </w:rPr>
              <w:t>7</w:t>
            </w:r>
          </w:p>
        </w:tc>
        <w:tc>
          <w:tcPr>
            <w:tcW w:w="2036" w:type="pct"/>
          </w:tcPr>
          <w:p w14:paraId="4B44345D" w14:textId="77777777" w:rsidR="00B91C74" w:rsidRPr="0089308D" w:rsidRDefault="00B91C74" w:rsidP="00F619D9">
            <w:pPr>
              <w:tabs>
                <w:tab w:val="left" w:pos="9900"/>
              </w:tabs>
              <w:spacing w:before="100" w:after="100"/>
              <w:ind w:left="342"/>
              <w:rPr>
                <w:sz w:val="20"/>
              </w:rPr>
            </w:pPr>
            <w:r>
              <w:rPr>
                <w:sz w:val="20"/>
              </w:rPr>
              <w:t>Warranty and maintenance support (1 year)</w:t>
            </w:r>
          </w:p>
        </w:tc>
        <w:tc>
          <w:tcPr>
            <w:tcW w:w="490" w:type="pct"/>
            <w:vAlign w:val="center"/>
          </w:tcPr>
          <w:p w14:paraId="1299A6A9" w14:textId="77777777" w:rsidR="00B91C74" w:rsidRPr="0089308D" w:rsidRDefault="00B91C74" w:rsidP="00F619D9">
            <w:pPr>
              <w:tabs>
                <w:tab w:val="left" w:pos="9900"/>
              </w:tabs>
              <w:spacing w:before="100" w:after="100"/>
              <w:jc w:val="center"/>
              <w:rPr>
                <w:sz w:val="20"/>
              </w:rPr>
            </w:pPr>
            <w:r w:rsidRPr="0089308D">
              <w:rPr>
                <w:sz w:val="20"/>
              </w:rPr>
              <w:t>1</w:t>
            </w:r>
          </w:p>
        </w:tc>
        <w:tc>
          <w:tcPr>
            <w:tcW w:w="258" w:type="pct"/>
            <w:vAlign w:val="center"/>
          </w:tcPr>
          <w:p w14:paraId="2B9B50D3" w14:textId="77777777" w:rsidR="00B91C74" w:rsidRPr="0089308D" w:rsidRDefault="00B91C74" w:rsidP="00F619D9">
            <w:pPr>
              <w:tabs>
                <w:tab w:val="left" w:pos="9900"/>
              </w:tabs>
              <w:spacing w:before="100" w:after="100"/>
              <w:jc w:val="center"/>
              <w:rPr>
                <w:sz w:val="20"/>
              </w:rPr>
            </w:pPr>
            <w:r w:rsidRPr="0089308D">
              <w:rPr>
                <w:sz w:val="20"/>
              </w:rPr>
              <w:t>“</w:t>
            </w:r>
          </w:p>
        </w:tc>
        <w:tc>
          <w:tcPr>
            <w:tcW w:w="533" w:type="pct"/>
            <w:vAlign w:val="center"/>
          </w:tcPr>
          <w:p w14:paraId="007887AC" w14:textId="77777777" w:rsidR="00B91C74" w:rsidRPr="0089308D" w:rsidRDefault="00B91C74" w:rsidP="00F619D9">
            <w:pPr>
              <w:tabs>
                <w:tab w:val="left" w:pos="9900"/>
              </w:tabs>
              <w:spacing w:before="100" w:after="100"/>
              <w:jc w:val="center"/>
              <w:rPr>
                <w:sz w:val="20"/>
              </w:rPr>
            </w:pPr>
          </w:p>
        </w:tc>
        <w:tc>
          <w:tcPr>
            <w:tcW w:w="442" w:type="pct"/>
            <w:vAlign w:val="center"/>
          </w:tcPr>
          <w:p w14:paraId="2AF97CDF" w14:textId="0270330F" w:rsidR="00B91C74" w:rsidRPr="0089308D" w:rsidRDefault="00B91C74" w:rsidP="00F619D9">
            <w:pPr>
              <w:tabs>
                <w:tab w:val="left" w:pos="9900"/>
              </w:tabs>
              <w:spacing w:before="100" w:after="100"/>
              <w:jc w:val="center"/>
              <w:rPr>
                <w:sz w:val="20"/>
              </w:rPr>
            </w:pPr>
            <w:r>
              <w:rPr>
                <w:sz w:val="20"/>
              </w:rPr>
              <w:t>W</w:t>
            </w:r>
            <w:r w:rsidR="006659D5">
              <w:rPr>
                <w:sz w:val="20"/>
              </w:rPr>
              <w:t>19</w:t>
            </w:r>
          </w:p>
        </w:tc>
        <w:tc>
          <w:tcPr>
            <w:tcW w:w="573" w:type="pct"/>
            <w:vAlign w:val="center"/>
          </w:tcPr>
          <w:p w14:paraId="40383102" w14:textId="5E23999E" w:rsidR="00B91C74" w:rsidRPr="0089308D" w:rsidRDefault="00B91C74" w:rsidP="00F619D9">
            <w:pPr>
              <w:tabs>
                <w:tab w:val="left" w:pos="9900"/>
              </w:tabs>
              <w:spacing w:before="100" w:after="100"/>
              <w:jc w:val="center"/>
              <w:rPr>
                <w:sz w:val="20"/>
              </w:rPr>
            </w:pPr>
            <w:r>
              <w:rPr>
                <w:sz w:val="20"/>
              </w:rPr>
              <w:t>W</w:t>
            </w:r>
            <w:r w:rsidR="006659D5">
              <w:rPr>
                <w:sz w:val="20"/>
              </w:rPr>
              <w:t>20</w:t>
            </w:r>
          </w:p>
        </w:tc>
        <w:tc>
          <w:tcPr>
            <w:tcW w:w="441" w:type="pct"/>
            <w:vAlign w:val="center"/>
          </w:tcPr>
          <w:p w14:paraId="46BCEF55" w14:textId="77777777" w:rsidR="00B91C74" w:rsidRPr="0089308D" w:rsidRDefault="00B91C74" w:rsidP="00F619D9">
            <w:pPr>
              <w:tabs>
                <w:tab w:val="left" w:pos="9900"/>
              </w:tabs>
              <w:spacing w:before="100" w:after="100"/>
              <w:jc w:val="center"/>
              <w:rPr>
                <w:sz w:val="20"/>
              </w:rPr>
            </w:pPr>
            <w:r w:rsidRPr="0089308D">
              <w:rPr>
                <w:sz w:val="20"/>
              </w:rPr>
              <w:t>No</w:t>
            </w:r>
          </w:p>
        </w:tc>
      </w:tr>
    </w:tbl>
    <w:p w14:paraId="17A7E7D6" w14:textId="77777777" w:rsidR="00B91C74" w:rsidRPr="0089308D" w:rsidRDefault="00B91C74" w:rsidP="00B91C74">
      <w:pPr>
        <w:tabs>
          <w:tab w:val="left" w:pos="9900"/>
        </w:tabs>
        <w:ind w:left="1267" w:hanging="1267"/>
        <w:rPr>
          <w:sz w:val="22"/>
        </w:rPr>
        <w:sectPr w:rsidR="00B91C74" w:rsidRPr="0089308D" w:rsidSect="00B91C74">
          <w:headerReference w:type="even" r:id="rId70"/>
          <w:headerReference w:type="default" r:id="rId71"/>
          <w:footnotePr>
            <w:numRestart w:val="eachPage"/>
          </w:footnotePr>
          <w:endnotePr>
            <w:numRestart w:val="eachSect"/>
          </w:endnotePr>
          <w:pgSz w:w="15840" w:h="12240" w:code="1"/>
          <w:pgMar w:top="1440" w:right="720" w:bottom="720" w:left="1440" w:header="720" w:footer="432" w:gutter="0"/>
          <w:cols w:space="720"/>
          <w:formProt w:val="0"/>
          <w:docGrid w:linePitch="326"/>
        </w:sectPr>
      </w:pPr>
    </w:p>
    <w:p w14:paraId="1F75C6EC" w14:textId="77777777" w:rsidR="00B91C74" w:rsidRPr="0089308D" w:rsidRDefault="00B91C74" w:rsidP="00B91C74">
      <w:pPr>
        <w:pStyle w:val="Head5b1"/>
        <w:tabs>
          <w:tab w:val="clear" w:pos="9900"/>
        </w:tabs>
        <w:rPr>
          <w:rFonts w:ascii="Times New Roman" w:hAnsi="Times New Roman"/>
        </w:rPr>
      </w:pPr>
      <w:bookmarkStart w:id="717" w:name="_Toc433161263"/>
      <w:bookmarkStart w:id="718" w:name="_Toc521498274"/>
      <w:bookmarkStart w:id="719" w:name="_Toc207771482"/>
      <w:bookmarkStart w:id="720" w:name="_Toc454958755"/>
      <w:r w:rsidRPr="0089308D">
        <w:rPr>
          <w:rFonts w:ascii="Times New Roman" w:hAnsi="Times New Roman"/>
        </w:rPr>
        <w:lastRenderedPageBreak/>
        <w:t>B.</w:t>
      </w:r>
      <w:r w:rsidRPr="0089308D">
        <w:rPr>
          <w:rFonts w:ascii="Times New Roman" w:hAnsi="Times New Roman"/>
        </w:rPr>
        <w:tab/>
        <w:t>Site Table(s)</w:t>
      </w:r>
      <w:bookmarkEnd w:id="717"/>
      <w:bookmarkEnd w:id="718"/>
      <w:bookmarkEnd w:id="719"/>
      <w:bookmarkEnd w:id="720"/>
    </w:p>
    <w:p w14:paraId="045D1ED5" w14:textId="77777777" w:rsidR="00B91C74" w:rsidRPr="0089308D" w:rsidRDefault="00B91C74" w:rsidP="00B91C74">
      <w:pPr>
        <w:jc w:val="center"/>
        <w:rPr>
          <w:rStyle w:val="Preparersnotenobold"/>
        </w:rPr>
      </w:pPr>
      <w:r w:rsidRPr="0089308D">
        <w:t xml:space="preserve"> </w:t>
      </w:r>
      <w:r w:rsidRPr="0089308D">
        <w:rPr>
          <w:rStyle w:val="Preparersnotenobold"/>
        </w:rPr>
        <w:t>[Specify:  the detailed information regarding the site(s) at which the System is to be operated]</w:t>
      </w: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000" w:firstRow="0" w:lastRow="0" w:firstColumn="0" w:lastColumn="0" w:noHBand="0" w:noVBand="0"/>
      </w:tblPr>
      <w:tblGrid>
        <w:gridCol w:w="1370"/>
        <w:gridCol w:w="3596"/>
        <w:gridCol w:w="3008"/>
        <w:gridCol w:w="3412"/>
        <w:gridCol w:w="1558"/>
      </w:tblGrid>
      <w:tr w:rsidR="00B91C74" w:rsidRPr="0089308D" w14:paraId="2B8695B4" w14:textId="77777777" w:rsidTr="00F619D9">
        <w:trPr>
          <w:cantSplit/>
          <w:trHeight w:val="928"/>
          <w:tblHeader/>
        </w:trPr>
        <w:tc>
          <w:tcPr>
            <w:tcW w:w="529" w:type="pct"/>
          </w:tcPr>
          <w:p w14:paraId="037495B8" w14:textId="77777777" w:rsidR="00B91C74" w:rsidRPr="0089308D" w:rsidRDefault="00B91C74" w:rsidP="00F619D9">
            <w:pPr>
              <w:spacing w:before="100" w:after="100"/>
              <w:jc w:val="center"/>
              <w:rPr>
                <w:sz w:val="22"/>
                <w:lang w:val="fr-FR"/>
              </w:rPr>
            </w:pPr>
            <w:r w:rsidRPr="0089308D">
              <w:rPr>
                <w:sz w:val="22"/>
              </w:rPr>
              <w:br/>
            </w:r>
            <w:r w:rsidRPr="0089308D">
              <w:rPr>
                <w:sz w:val="22"/>
                <w:lang w:val="fr-FR"/>
              </w:rPr>
              <w:t>Site</w:t>
            </w:r>
            <w:r w:rsidRPr="0089308D">
              <w:rPr>
                <w:sz w:val="22"/>
                <w:lang w:val="fr-FR"/>
              </w:rPr>
              <w:br/>
              <w:t>Code</w:t>
            </w:r>
          </w:p>
        </w:tc>
        <w:tc>
          <w:tcPr>
            <w:tcW w:w="1389" w:type="pct"/>
          </w:tcPr>
          <w:p w14:paraId="2AA05A22" w14:textId="77777777" w:rsidR="00B91C74" w:rsidRPr="0089308D" w:rsidRDefault="00B91C74" w:rsidP="00F619D9">
            <w:pPr>
              <w:spacing w:before="100" w:after="100"/>
              <w:jc w:val="center"/>
              <w:rPr>
                <w:sz w:val="22"/>
                <w:lang w:val="fr-FR"/>
              </w:rPr>
            </w:pPr>
            <w:r w:rsidRPr="0089308D">
              <w:rPr>
                <w:sz w:val="22"/>
                <w:lang w:val="fr-FR"/>
              </w:rPr>
              <w:br/>
            </w:r>
            <w:r w:rsidRPr="0089308D">
              <w:rPr>
                <w:sz w:val="22"/>
                <w:lang w:val="fr-FR"/>
              </w:rPr>
              <w:br/>
              <w:t>Site</w:t>
            </w:r>
          </w:p>
        </w:tc>
        <w:tc>
          <w:tcPr>
            <w:tcW w:w="1162" w:type="pct"/>
          </w:tcPr>
          <w:p w14:paraId="64AE9D38" w14:textId="77777777" w:rsidR="00B91C74" w:rsidRPr="0089308D" w:rsidRDefault="00B91C74" w:rsidP="00F619D9">
            <w:pPr>
              <w:spacing w:before="100" w:after="100"/>
              <w:jc w:val="center"/>
              <w:rPr>
                <w:sz w:val="22"/>
              </w:rPr>
            </w:pPr>
            <w:r w:rsidRPr="0089308D">
              <w:rPr>
                <w:sz w:val="22"/>
              </w:rPr>
              <w:br/>
            </w:r>
            <w:r w:rsidRPr="0089308D">
              <w:rPr>
                <w:sz w:val="22"/>
              </w:rPr>
              <w:br/>
              <w:t>City / Town / Region</w:t>
            </w:r>
          </w:p>
        </w:tc>
        <w:tc>
          <w:tcPr>
            <w:tcW w:w="1318" w:type="pct"/>
          </w:tcPr>
          <w:p w14:paraId="19D26981" w14:textId="77777777" w:rsidR="00B91C74" w:rsidRPr="0089308D" w:rsidRDefault="00B91C74" w:rsidP="00F619D9">
            <w:pPr>
              <w:spacing w:before="100" w:after="100"/>
              <w:jc w:val="center"/>
              <w:rPr>
                <w:sz w:val="22"/>
              </w:rPr>
            </w:pPr>
            <w:r w:rsidRPr="0089308D">
              <w:rPr>
                <w:sz w:val="22"/>
              </w:rPr>
              <w:br/>
            </w:r>
            <w:r w:rsidRPr="0089308D">
              <w:rPr>
                <w:sz w:val="22"/>
              </w:rPr>
              <w:br/>
              <w:t>Primary Street Address</w:t>
            </w:r>
          </w:p>
        </w:tc>
        <w:tc>
          <w:tcPr>
            <w:tcW w:w="602" w:type="pct"/>
          </w:tcPr>
          <w:p w14:paraId="38262C84" w14:textId="77777777" w:rsidR="00B91C74" w:rsidRPr="0089308D" w:rsidRDefault="00B91C74" w:rsidP="00F619D9">
            <w:pPr>
              <w:spacing w:before="100" w:after="100"/>
              <w:jc w:val="center"/>
              <w:rPr>
                <w:sz w:val="22"/>
              </w:rPr>
            </w:pPr>
            <w:r w:rsidRPr="0089308D">
              <w:rPr>
                <w:sz w:val="22"/>
              </w:rPr>
              <w:t>Drawing Reference No. (if any)</w:t>
            </w:r>
          </w:p>
        </w:tc>
      </w:tr>
      <w:tr w:rsidR="00B91C74" w:rsidRPr="0089308D" w14:paraId="1DE35064" w14:textId="77777777" w:rsidTr="00F619D9">
        <w:trPr>
          <w:cantSplit/>
          <w:trHeight w:val="440"/>
        </w:trPr>
        <w:tc>
          <w:tcPr>
            <w:tcW w:w="529" w:type="pct"/>
          </w:tcPr>
          <w:p w14:paraId="6529D462" w14:textId="77777777" w:rsidR="00B91C74" w:rsidRPr="0089308D" w:rsidRDefault="00B91C74" w:rsidP="00F619D9">
            <w:pPr>
              <w:spacing w:before="100" w:after="100"/>
              <w:jc w:val="center"/>
              <w:rPr>
                <w:sz w:val="22"/>
              </w:rPr>
            </w:pPr>
            <w:r w:rsidRPr="0089308D">
              <w:rPr>
                <w:sz w:val="22"/>
              </w:rPr>
              <w:t>HQ</w:t>
            </w:r>
          </w:p>
        </w:tc>
        <w:tc>
          <w:tcPr>
            <w:tcW w:w="1389" w:type="pct"/>
          </w:tcPr>
          <w:p w14:paraId="10C5A412" w14:textId="77777777" w:rsidR="00B91C74" w:rsidRPr="0089308D" w:rsidRDefault="00B91C74" w:rsidP="00F619D9">
            <w:pPr>
              <w:spacing w:before="100" w:after="100"/>
              <w:rPr>
                <w:sz w:val="22"/>
              </w:rPr>
            </w:pPr>
            <w:r w:rsidRPr="0089308D">
              <w:rPr>
                <w:sz w:val="22"/>
              </w:rPr>
              <w:t>Headquarters</w:t>
            </w:r>
          </w:p>
        </w:tc>
        <w:tc>
          <w:tcPr>
            <w:tcW w:w="1162" w:type="pct"/>
          </w:tcPr>
          <w:p w14:paraId="093412AB" w14:textId="67561051" w:rsidR="00B91C74" w:rsidRPr="0089308D" w:rsidRDefault="00B91C74" w:rsidP="00F619D9">
            <w:pPr>
              <w:spacing w:before="100" w:after="100"/>
              <w:jc w:val="center"/>
              <w:rPr>
                <w:sz w:val="22"/>
              </w:rPr>
            </w:pPr>
            <w:r>
              <w:t>NCA</w:t>
            </w:r>
            <w:r w:rsidRPr="0089308D">
              <w:t xml:space="preserve"> offices in Mogadishu, Somalia</w:t>
            </w:r>
            <w:r w:rsidRPr="0089308D">
              <w:rPr>
                <w:b/>
                <w:i/>
              </w:rPr>
              <w:t>.</w:t>
            </w:r>
          </w:p>
        </w:tc>
        <w:tc>
          <w:tcPr>
            <w:tcW w:w="1318" w:type="pct"/>
          </w:tcPr>
          <w:p w14:paraId="2DBCF294" w14:textId="77777777" w:rsidR="00B91C74" w:rsidRPr="0089308D" w:rsidRDefault="00B91C74" w:rsidP="00F619D9">
            <w:pPr>
              <w:spacing w:before="100" w:after="100"/>
              <w:jc w:val="center"/>
              <w:rPr>
                <w:sz w:val="22"/>
              </w:rPr>
            </w:pPr>
          </w:p>
        </w:tc>
        <w:tc>
          <w:tcPr>
            <w:tcW w:w="602" w:type="pct"/>
          </w:tcPr>
          <w:p w14:paraId="44B2E40B" w14:textId="77777777" w:rsidR="00B91C74" w:rsidRPr="0089308D" w:rsidRDefault="00B91C74" w:rsidP="00F619D9">
            <w:pPr>
              <w:spacing w:before="100" w:after="100"/>
              <w:jc w:val="center"/>
              <w:rPr>
                <w:sz w:val="22"/>
              </w:rPr>
            </w:pPr>
          </w:p>
        </w:tc>
      </w:tr>
      <w:tr w:rsidR="00B91C74" w:rsidRPr="0089308D" w14:paraId="4397910A" w14:textId="77777777" w:rsidTr="00F619D9">
        <w:trPr>
          <w:cantSplit/>
          <w:trHeight w:val="440"/>
        </w:trPr>
        <w:tc>
          <w:tcPr>
            <w:tcW w:w="529" w:type="pct"/>
          </w:tcPr>
          <w:p w14:paraId="348FD05D" w14:textId="77777777" w:rsidR="00B91C74" w:rsidRPr="0089308D" w:rsidRDefault="00B91C74" w:rsidP="00F619D9">
            <w:pPr>
              <w:spacing w:before="100" w:after="100"/>
              <w:jc w:val="center"/>
              <w:rPr>
                <w:sz w:val="22"/>
              </w:rPr>
            </w:pPr>
          </w:p>
        </w:tc>
        <w:tc>
          <w:tcPr>
            <w:tcW w:w="1389" w:type="pct"/>
          </w:tcPr>
          <w:p w14:paraId="0C3956EE" w14:textId="77777777" w:rsidR="00B91C74" w:rsidRPr="0089308D" w:rsidRDefault="00B91C74" w:rsidP="00F619D9">
            <w:pPr>
              <w:spacing w:before="100" w:after="100"/>
              <w:ind w:left="360"/>
              <w:rPr>
                <w:sz w:val="22"/>
              </w:rPr>
            </w:pPr>
          </w:p>
        </w:tc>
        <w:tc>
          <w:tcPr>
            <w:tcW w:w="1162" w:type="pct"/>
          </w:tcPr>
          <w:p w14:paraId="0EC8A575" w14:textId="77777777" w:rsidR="00B91C74" w:rsidRPr="0089308D" w:rsidRDefault="00B91C74" w:rsidP="00F619D9">
            <w:pPr>
              <w:spacing w:before="100" w:after="100"/>
              <w:jc w:val="center"/>
              <w:rPr>
                <w:sz w:val="22"/>
              </w:rPr>
            </w:pPr>
          </w:p>
        </w:tc>
        <w:tc>
          <w:tcPr>
            <w:tcW w:w="1318" w:type="pct"/>
          </w:tcPr>
          <w:p w14:paraId="4280276F" w14:textId="77777777" w:rsidR="00B91C74" w:rsidRPr="0089308D" w:rsidRDefault="00B91C74" w:rsidP="00F619D9">
            <w:pPr>
              <w:spacing w:before="100" w:after="100"/>
              <w:jc w:val="center"/>
              <w:rPr>
                <w:sz w:val="22"/>
              </w:rPr>
            </w:pPr>
          </w:p>
        </w:tc>
        <w:tc>
          <w:tcPr>
            <w:tcW w:w="602" w:type="pct"/>
          </w:tcPr>
          <w:p w14:paraId="4975B46D" w14:textId="77777777" w:rsidR="00B91C74" w:rsidRPr="0089308D" w:rsidRDefault="00B91C74" w:rsidP="00F619D9">
            <w:pPr>
              <w:spacing w:before="100" w:after="100"/>
              <w:jc w:val="center"/>
              <w:rPr>
                <w:sz w:val="22"/>
              </w:rPr>
            </w:pPr>
          </w:p>
        </w:tc>
      </w:tr>
    </w:tbl>
    <w:p w14:paraId="28A40580" w14:textId="77777777" w:rsidR="00B91C74" w:rsidRPr="0089308D" w:rsidRDefault="00B91C74" w:rsidP="00B91C74">
      <w:pPr>
        <w:rPr>
          <w:sz w:val="22"/>
        </w:rPr>
      </w:pPr>
    </w:p>
    <w:p w14:paraId="3773C350" w14:textId="77777777" w:rsidR="00B91C74" w:rsidRPr="0089308D" w:rsidRDefault="00B91C74" w:rsidP="00B91C74">
      <w:pPr>
        <w:rPr>
          <w:sz w:val="22"/>
        </w:rPr>
      </w:pPr>
      <w:bookmarkStart w:id="721" w:name="_Toc433161264"/>
      <w:bookmarkStart w:id="722" w:name="_Toc438362057"/>
      <w:r w:rsidRPr="0089308D">
        <w:rPr>
          <w:sz w:val="22"/>
        </w:rPr>
        <w:t xml:space="preserve"> </w:t>
      </w:r>
      <w:bookmarkEnd w:id="721"/>
      <w:bookmarkEnd w:id="722"/>
    </w:p>
    <w:p w14:paraId="7C9453F3" w14:textId="77777777" w:rsidR="00356E4C" w:rsidRPr="003202FA" w:rsidRDefault="00356E4C" w:rsidP="00356E4C">
      <w:pPr>
        <w:pStyle w:val="Head5b1"/>
        <w:tabs>
          <w:tab w:val="clear" w:pos="9900"/>
        </w:tabs>
        <w:rPr>
          <w:rFonts w:ascii="Times New Roman" w:hAnsi="Times New Roman"/>
          <w:lang w:val="en-GB"/>
        </w:rPr>
      </w:pPr>
      <w:r w:rsidRPr="003202FA">
        <w:rPr>
          <w:rFonts w:ascii="Times New Roman" w:hAnsi="Times New Roman"/>
          <w:sz w:val="22"/>
          <w:lang w:val="en-GB"/>
        </w:rPr>
        <w:br w:type="page"/>
      </w:r>
      <w:bookmarkStart w:id="723" w:name="_Toc521498275"/>
      <w:bookmarkStart w:id="724" w:name="_Toc207771483"/>
      <w:bookmarkStart w:id="725" w:name="_Toc167862930"/>
      <w:r w:rsidRPr="003202FA">
        <w:rPr>
          <w:rFonts w:ascii="Times New Roman" w:hAnsi="Times New Roman"/>
          <w:lang w:val="en-GB"/>
        </w:rPr>
        <w:lastRenderedPageBreak/>
        <w:t>C.</w:t>
      </w:r>
      <w:r w:rsidRPr="003202FA">
        <w:rPr>
          <w:rFonts w:ascii="Times New Roman" w:hAnsi="Times New Roman"/>
          <w:lang w:val="en-GB"/>
        </w:rPr>
        <w:tab/>
        <w:t>Table of Holidays and Other Non-Working Days</w:t>
      </w:r>
      <w:bookmarkEnd w:id="723"/>
      <w:bookmarkEnd w:id="724"/>
      <w:bookmarkEnd w:id="725"/>
    </w:p>
    <w:p w14:paraId="04D5BAE1" w14:textId="77777777" w:rsidR="00CB124B" w:rsidRPr="002C367D" w:rsidRDefault="00CB124B" w:rsidP="00CB124B">
      <w:pPr>
        <w:rPr>
          <w:rStyle w:val="Preparersnotenobold"/>
          <w:i w:val="0"/>
        </w:rPr>
      </w:pPr>
      <w:r w:rsidRPr="002C367D">
        <w:rPr>
          <w:rStyle w:val="Preparersnotenobold"/>
          <w:i w:val="0"/>
        </w:rPr>
        <w:t>All Fridays are non-working days in Somalia.</w:t>
      </w:r>
    </w:p>
    <w:p w14:paraId="35512164" w14:textId="166EF413" w:rsidR="00C77FED" w:rsidRPr="002C367D" w:rsidRDefault="00CB124B" w:rsidP="00CB124B">
      <w:pPr>
        <w:rPr>
          <w:rStyle w:val="Preparersnotenobold"/>
          <w:i w:val="0"/>
        </w:rPr>
      </w:pPr>
      <w:r w:rsidRPr="002C367D">
        <w:rPr>
          <w:rStyle w:val="Preparersnotenobold"/>
          <w:i w:val="0"/>
        </w:rPr>
        <w:t>In addition, the following are the holidays observed</w:t>
      </w: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789"/>
        <w:gridCol w:w="5579"/>
        <w:gridCol w:w="5576"/>
      </w:tblGrid>
      <w:tr w:rsidR="006978E4" w:rsidRPr="002C367D" w14:paraId="00AEAAAD" w14:textId="77777777" w:rsidTr="00FB59F3">
        <w:trPr>
          <w:cantSplit/>
          <w:tblHeader/>
        </w:trPr>
        <w:tc>
          <w:tcPr>
            <w:tcW w:w="691" w:type="pct"/>
          </w:tcPr>
          <w:p w14:paraId="0C05D5B7" w14:textId="77777777" w:rsidR="006978E4" w:rsidRPr="002C367D" w:rsidRDefault="006978E4">
            <w:pPr>
              <w:spacing w:before="100" w:after="100"/>
              <w:jc w:val="center"/>
              <w:rPr>
                <w:sz w:val="22"/>
              </w:rPr>
            </w:pPr>
            <w:r w:rsidRPr="002C367D">
              <w:rPr>
                <w:sz w:val="22"/>
              </w:rPr>
              <w:t>Month</w:t>
            </w:r>
          </w:p>
        </w:tc>
        <w:tc>
          <w:tcPr>
            <w:tcW w:w="2155" w:type="pct"/>
          </w:tcPr>
          <w:p w14:paraId="56E497F5" w14:textId="77777777" w:rsidR="006978E4" w:rsidRPr="002C367D" w:rsidRDefault="006978E4">
            <w:pPr>
              <w:spacing w:before="100" w:after="100"/>
              <w:jc w:val="center"/>
              <w:rPr>
                <w:sz w:val="22"/>
              </w:rPr>
            </w:pPr>
            <w:r w:rsidRPr="002C367D">
              <w:rPr>
                <w:sz w:val="22"/>
              </w:rPr>
              <w:t>2024</w:t>
            </w:r>
          </w:p>
        </w:tc>
        <w:tc>
          <w:tcPr>
            <w:tcW w:w="2155" w:type="pct"/>
          </w:tcPr>
          <w:p w14:paraId="1AA680FA" w14:textId="77777777" w:rsidR="006978E4" w:rsidRPr="002C367D" w:rsidRDefault="006978E4">
            <w:pPr>
              <w:spacing w:before="100" w:after="100"/>
              <w:jc w:val="center"/>
              <w:rPr>
                <w:sz w:val="22"/>
              </w:rPr>
            </w:pPr>
            <w:r w:rsidRPr="002C367D">
              <w:rPr>
                <w:sz w:val="22"/>
              </w:rPr>
              <w:t>2025</w:t>
            </w:r>
          </w:p>
        </w:tc>
      </w:tr>
      <w:tr w:rsidR="006978E4" w:rsidRPr="002C367D" w14:paraId="27CDEBCE" w14:textId="77777777" w:rsidTr="00FB59F3">
        <w:trPr>
          <w:cantSplit/>
        </w:trPr>
        <w:tc>
          <w:tcPr>
            <w:tcW w:w="691" w:type="pct"/>
          </w:tcPr>
          <w:p w14:paraId="47D656A2" w14:textId="77777777" w:rsidR="006978E4" w:rsidRPr="002C367D" w:rsidRDefault="006978E4">
            <w:pPr>
              <w:spacing w:after="0"/>
              <w:jc w:val="center"/>
              <w:rPr>
                <w:sz w:val="22"/>
              </w:rPr>
            </w:pPr>
            <w:r w:rsidRPr="002C367D">
              <w:rPr>
                <w:sz w:val="22"/>
              </w:rPr>
              <w:t>January</w:t>
            </w:r>
          </w:p>
        </w:tc>
        <w:tc>
          <w:tcPr>
            <w:tcW w:w="2155" w:type="pct"/>
          </w:tcPr>
          <w:p w14:paraId="04C67001" w14:textId="77777777" w:rsidR="006978E4" w:rsidRPr="002C367D" w:rsidRDefault="006978E4">
            <w:pPr>
              <w:spacing w:after="0"/>
              <w:jc w:val="center"/>
              <w:rPr>
                <w:sz w:val="22"/>
              </w:rPr>
            </w:pPr>
            <w:r w:rsidRPr="002C367D">
              <w:rPr>
                <w:sz w:val="22"/>
              </w:rPr>
              <w:t>1</w:t>
            </w:r>
            <w:r w:rsidRPr="002C367D">
              <w:rPr>
                <w:sz w:val="22"/>
                <w:vertAlign w:val="superscript"/>
              </w:rPr>
              <w:t>st</w:t>
            </w:r>
            <w:r w:rsidRPr="002C367D">
              <w:rPr>
                <w:sz w:val="22"/>
              </w:rPr>
              <w:t xml:space="preserve"> – New Year’s Day</w:t>
            </w:r>
          </w:p>
        </w:tc>
        <w:tc>
          <w:tcPr>
            <w:tcW w:w="2155" w:type="pct"/>
          </w:tcPr>
          <w:p w14:paraId="4BC38B90" w14:textId="77777777" w:rsidR="006978E4" w:rsidRPr="002C367D" w:rsidRDefault="006978E4">
            <w:pPr>
              <w:spacing w:after="0"/>
              <w:jc w:val="center"/>
              <w:rPr>
                <w:sz w:val="22"/>
              </w:rPr>
            </w:pPr>
            <w:r w:rsidRPr="002C367D">
              <w:rPr>
                <w:sz w:val="22"/>
              </w:rPr>
              <w:t>1</w:t>
            </w:r>
            <w:r w:rsidRPr="002C367D">
              <w:rPr>
                <w:sz w:val="22"/>
                <w:vertAlign w:val="superscript"/>
              </w:rPr>
              <w:t>st</w:t>
            </w:r>
            <w:r w:rsidRPr="002C367D">
              <w:rPr>
                <w:sz w:val="22"/>
              </w:rPr>
              <w:t xml:space="preserve"> – New Year’s Day</w:t>
            </w:r>
          </w:p>
        </w:tc>
      </w:tr>
      <w:tr w:rsidR="006978E4" w:rsidRPr="002C367D" w14:paraId="62EE77E5" w14:textId="77777777" w:rsidTr="00FB59F3">
        <w:trPr>
          <w:cantSplit/>
        </w:trPr>
        <w:tc>
          <w:tcPr>
            <w:tcW w:w="691" w:type="pct"/>
          </w:tcPr>
          <w:p w14:paraId="21DC052B" w14:textId="77777777" w:rsidR="006978E4" w:rsidRPr="002C367D" w:rsidRDefault="006978E4">
            <w:pPr>
              <w:spacing w:after="0"/>
              <w:jc w:val="center"/>
              <w:rPr>
                <w:sz w:val="22"/>
              </w:rPr>
            </w:pPr>
            <w:r w:rsidRPr="002C367D">
              <w:rPr>
                <w:sz w:val="22"/>
              </w:rPr>
              <w:t>February</w:t>
            </w:r>
          </w:p>
        </w:tc>
        <w:tc>
          <w:tcPr>
            <w:tcW w:w="2155" w:type="pct"/>
          </w:tcPr>
          <w:p w14:paraId="10BF1977" w14:textId="77777777" w:rsidR="006978E4" w:rsidRPr="002C367D" w:rsidRDefault="006978E4">
            <w:pPr>
              <w:spacing w:after="0"/>
              <w:jc w:val="center"/>
              <w:rPr>
                <w:sz w:val="22"/>
              </w:rPr>
            </w:pPr>
          </w:p>
        </w:tc>
        <w:tc>
          <w:tcPr>
            <w:tcW w:w="2155" w:type="pct"/>
          </w:tcPr>
          <w:p w14:paraId="0E40B1B7" w14:textId="77777777" w:rsidR="006978E4" w:rsidRPr="002C367D" w:rsidRDefault="006978E4">
            <w:pPr>
              <w:spacing w:after="0"/>
              <w:jc w:val="center"/>
              <w:rPr>
                <w:sz w:val="22"/>
              </w:rPr>
            </w:pPr>
            <w:r w:rsidRPr="002C367D">
              <w:rPr>
                <w:sz w:val="22"/>
              </w:rPr>
              <w:t>18</w:t>
            </w:r>
            <w:r w:rsidRPr="002C367D">
              <w:rPr>
                <w:sz w:val="22"/>
                <w:vertAlign w:val="superscript"/>
              </w:rPr>
              <w:t>th</w:t>
            </w:r>
            <w:r w:rsidRPr="002C367D">
              <w:rPr>
                <w:sz w:val="22"/>
              </w:rPr>
              <w:t xml:space="preserve"> – </w:t>
            </w:r>
            <w:proofErr w:type="spellStart"/>
            <w:r w:rsidRPr="002C367D">
              <w:rPr>
                <w:sz w:val="22"/>
              </w:rPr>
              <w:t>Mi’raaj</w:t>
            </w:r>
            <w:proofErr w:type="spellEnd"/>
            <w:r w:rsidRPr="002C367D">
              <w:rPr>
                <w:sz w:val="22"/>
              </w:rPr>
              <w:t xml:space="preserve"> Nabi</w:t>
            </w:r>
          </w:p>
        </w:tc>
      </w:tr>
      <w:tr w:rsidR="006978E4" w:rsidRPr="002C367D" w14:paraId="2BAF8977" w14:textId="77777777" w:rsidTr="00FB59F3">
        <w:trPr>
          <w:cantSplit/>
        </w:trPr>
        <w:tc>
          <w:tcPr>
            <w:tcW w:w="691" w:type="pct"/>
          </w:tcPr>
          <w:p w14:paraId="717A71CB" w14:textId="77777777" w:rsidR="006978E4" w:rsidRPr="002C367D" w:rsidRDefault="006978E4">
            <w:pPr>
              <w:spacing w:after="0"/>
              <w:jc w:val="center"/>
              <w:rPr>
                <w:sz w:val="22"/>
              </w:rPr>
            </w:pPr>
            <w:r w:rsidRPr="002C367D">
              <w:rPr>
                <w:sz w:val="22"/>
              </w:rPr>
              <w:t>March</w:t>
            </w:r>
          </w:p>
        </w:tc>
        <w:tc>
          <w:tcPr>
            <w:tcW w:w="2155" w:type="pct"/>
          </w:tcPr>
          <w:p w14:paraId="016C5E47" w14:textId="77777777" w:rsidR="006978E4" w:rsidRPr="002C367D" w:rsidRDefault="006978E4">
            <w:pPr>
              <w:spacing w:after="0"/>
              <w:jc w:val="center"/>
              <w:rPr>
                <w:sz w:val="22"/>
              </w:rPr>
            </w:pPr>
            <w:r w:rsidRPr="002C367D">
              <w:rPr>
                <w:sz w:val="22"/>
              </w:rPr>
              <w:t>1</w:t>
            </w:r>
            <w:r w:rsidRPr="002C367D">
              <w:rPr>
                <w:sz w:val="22"/>
                <w:vertAlign w:val="superscript"/>
              </w:rPr>
              <w:t>st</w:t>
            </w:r>
            <w:r w:rsidRPr="002C367D">
              <w:rPr>
                <w:sz w:val="22"/>
              </w:rPr>
              <w:t xml:space="preserve"> – </w:t>
            </w:r>
            <w:proofErr w:type="spellStart"/>
            <w:r w:rsidRPr="002C367D">
              <w:rPr>
                <w:sz w:val="22"/>
              </w:rPr>
              <w:t>Mi’raaj</w:t>
            </w:r>
            <w:proofErr w:type="spellEnd"/>
            <w:r w:rsidRPr="002C367D">
              <w:rPr>
                <w:sz w:val="22"/>
              </w:rPr>
              <w:t xml:space="preserve"> Nabi</w:t>
            </w:r>
          </w:p>
        </w:tc>
        <w:tc>
          <w:tcPr>
            <w:tcW w:w="2155" w:type="pct"/>
          </w:tcPr>
          <w:p w14:paraId="35698211" w14:textId="77777777" w:rsidR="006978E4" w:rsidRPr="002C367D" w:rsidRDefault="006978E4">
            <w:pPr>
              <w:spacing w:after="0"/>
              <w:jc w:val="center"/>
              <w:rPr>
                <w:sz w:val="22"/>
              </w:rPr>
            </w:pPr>
          </w:p>
        </w:tc>
      </w:tr>
      <w:tr w:rsidR="006978E4" w:rsidRPr="002C367D" w14:paraId="041642EC" w14:textId="77777777" w:rsidTr="00FB59F3">
        <w:trPr>
          <w:cantSplit/>
        </w:trPr>
        <w:tc>
          <w:tcPr>
            <w:tcW w:w="691" w:type="pct"/>
          </w:tcPr>
          <w:p w14:paraId="08395D85" w14:textId="77777777" w:rsidR="006978E4" w:rsidRPr="002C367D" w:rsidRDefault="006978E4">
            <w:pPr>
              <w:spacing w:after="0"/>
              <w:jc w:val="center"/>
              <w:rPr>
                <w:sz w:val="22"/>
              </w:rPr>
            </w:pPr>
            <w:r w:rsidRPr="002C367D">
              <w:rPr>
                <w:sz w:val="22"/>
              </w:rPr>
              <w:t>April</w:t>
            </w:r>
          </w:p>
        </w:tc>
        <w:tc>
          <w:tcPr>
            <w:tcW w:w="2155" w:type="pct"/>
          </w:tcPr>
          <w:p w14:paraId="1BC56F24" w14:textId="77777777" w:rsidR="006978E4" w:rsidRPr="002C367D" w:rsidRDefault="006978E4">
            <w:pPr>
              <w:spacing w:after="0"/>
              <w:jc w:val="center"/>
              <w:rPr>
                <w:sz w:val="22"/>
              </w:rPr>
            </w:pPr>
          </w:p>
        </w:tc>
        <w:tc>
          <w:tcPr>
            <w:tcW w:w="2155" w:type="pct"/>
          </w:tcPr>
          <w:p w14:paraId="004577EC" w14:textId="77777777" w:rsidR="006978E4" w:rsidRPr="002C367D" w:rsidRDefault="006978E4">
            <w:pPr>
              <w:spacing w:after="0"/>
              <w:jc w:val="center"/>
              <w:rPr>
                <w:sz w:val="22"/>
              </w:rPr>
            </w:pPr>
            <w:r w:rsidRPr="002C367D">
              <w:rPr>
                <w:sz w:val="22"/>
              </w:rPr>
              <w:t>22</w:t>
            </w:r>
            <w:r w:rsidRPr="002C367D">
              <w:rPr>
                <w:sz w:val="22"/>
                <w:vertAlign w:val="superscript"/>
              </w:rPr>
              <w:t>nd</w:t>
            </w:r>
            <w:r w:rsidRPr="002C367D">
              <w:rPr>
                <w:sz w:val="22"/>
              </w:rPr>
              <w:t xml:space="preserve"> – Eid-</w:t>
            </w:r>
            <w:proofErr w:type="spellStart"/>
            <w:r w:rsidRPr="002C367D">
              <w:rPr>
                <w:sz w:val="22"/>
              </w:rPr>
              <w:t>ul</w:t>
            </w:r>
            <w:proofErr w:type="spellEnd"/>
            <w:r w:rsidRPr="002C367D">
              <w:rPr>
                <w:sz w:val="22"/>
              </w:rPr>
              <w:t>-Fitr</w:t>
            </w:r>
          </w:p>
        </w:tc>
      </w:tr>
      <w:tr w:rsidR="006978E4" w:rsidRPr="002C367D" w14:paraId="68007FD2" w14:textId="77777777" w:rsidTr="00FB59F3">
        <w:trPr>
          <w:cantSplit/>
        </w:trPr>
        <w:tc>
          <w:tcPr>
            <w:tcW w:w="691" w:type="pct"/>
          </w:tcPr>
          <w:p w14:paraId="65121553" w14:textId="77777777" w:rsidR="006978E4" w:rsidRPr="002C367D" w:rsidRDefault="006978E4">
            <w:pPr>
              <w:spacing w:after="0"/>
              <w:jc w:val="center"/>
              <w:rPr>
                <w:sz w:val="22"/>
              </w:rPr>
            </w:pPr>
            <w:r w:rsidRPr="002C367D">
              <w:rPr>
                <w:sz w:val="22"/>
              </w:rPr>
              <w:t>May</w:t>
            </w:r>
          </w:p>
        </w:tc>
        <w:tc>
          <w:tcPr>
            <w:tcW w:w="2155" w:type="pct"/>
          </w:tcPr>
          <w:p w14:paraId="01C90535" w14:textId="77777777" w:rsidR="006978E4" w:rsidRPr="002C367D" w:rsidRDefault="006978E4">
            <w:pPr>
              <w:spacing w:after="0"/>
              <w:jc w:val="center"/>
              <w:rPr>
                <w:sz w:val="22"/>
              </w:rPr>
            </w:pPr>
            <w:r w:rsidRPr="002C367D">
              <w:rPr>
                <w:sz w:val="22"/>
              </w:rPr>
              <w:t>1</w:t>
            </w:r>
            <w:r w:rsidRPr="002C367D">
              <w:rPr>
                <w:sz w:val="22"/>
                <w:vertAlign w:val="superscript"/>
              </w:rPr>
              <w:t>st</w:t>
            </w:r>
            <w:r w:rsidRPr="002C367D">
              <w:rPr>
                <w:sz w:val="22"/>
              </w:rPr>
              <w:t xml:space="preserve"> – Labour Day</w:t>
            </w:r>
          </w:p>
          <w:p w14:paraId="17D96CBE" w14:textId="77777777" w:rsidR="006978E4" w:rsidRPr="002C367D" w:rsidRDefault="006978E4">
            <w:pPr>
              <w:spacing w:after="0"/>
              <w:jc w:val="center"/>
              <w:rPr>
                <w:sz w:val="22"/>
              </w:rPr>
            </w:pPr>
            <w:r w:rsidRPr="002C367D">
              <w:rPr>
                <w:sz w:val="22"/>
              </w:rPr>
              <w:t>3</w:t>
            </w:r>
            <w:r w:rsidRPr="002C367D">
              <w:rPr>
                <w:sz w:val="22"/>
                <w:vertAlign w:val="superscript"/>
              </w:rPr>
              <w:t>rd</w:t>
            </w:r>
            <w:r w:rsidRPr="002C367D">
              <w:rPr>
                <w:sz w:val="22"/>
              </w:rPr>
              <w:t xml:space="preserve"> – Eid-</w:t>
            </w:r>
            <w:proofErr w:type="spellStart"/>
            <w:r w:rsidRPr="002C367D">
              <w:rPr>
                <w:sz w:val="22"/>
              </w:rPr>
              <w:t>ul</w:t>
            </w:r>
            <w:proofErr w:type="spellEnd"/>
            <w:r w:rsidRPr="002C367D">
              <w:rPr>
                <w:sz w:val="22"/>
              </w:rPr>
              <w:t>-Fitr</w:t>
            </w:r>
          </w:p>
        </w:tc>
        <w:tc>
          <w:tcPr>
            <w:tcW w:w="2155" w:type="pct"/>
          </w:tcPr>
          <w:p w14:paraId="0B2D6821" w14:textId="77777777" w:rsidR="006978E4" w:rsidRPr="002C367D" w:rsidRDefault="006978E4">
            <w:pPr>
              <w:spacing w:after="0"/>
              <w:jc w:val="center"/>
              <w:rPr>
                <w:sz w:val="22"/>
              </w:rPr>
            </w:pPr>
            <w:r w:rsidRPr="002C367D">
              <w:rPr>
                <w:sz w:val="22"/>
              </w:rPr>
              <w:t>1</w:t>
            </w:r>
            <w:r w:rsidRPr="002C367D">
              <w:rPr>
                <w:sz w:val="22"/>
                <w:vertAlign w:val="superscript"/>
              </w:rPr>
              <w:t>st</w:t>
            </w:r>
            <w:r w:rsidRPr="002C367D">
              <w:rPr>
                <w:sz w:val="22"/>
              </w:rPr>
              <w:t xml:space="preserve"> – Labour Day</w:t>
            </w:r>
          </w:p>
        </w:tc>
      </w:tr>
      <w:tr w:rsidR="006978E4" w:rsidRPr="002C367D" w14:paraId="3A718C08" w14:textId="77777777" w:rsidTr="00FB59F3">
        <w:trPr>
          <w:cantSplit/>
        </w:trPr>
        <w:tc>
          <w:tcPr>
            <w:tcW w:w="691" w:type="pct"/>
          </w:tcPr>
          <w:p w14:paraId="76348037" w14:textId="77777777" w:rsidR="006978E4" w:rsidRPr="002C367D" w:rsidRDefault="006978E4">
            <w:pPr>
              <w:spacing w:after="0"/>
              <w:jc w:val="center"/>
              <w:rPr>
                <w:sz w:val="22"/>
              </w:rPr>
            </w:pPr>
            <w:r w:rsidRPr="002C367D">
              <w:rPr>
                <w:sz w:val="22"/>
              </w:rPr>
              <w:t>June</w:t>
            </w:r>
          </w:p>
        </w:tc>
        <w:tc>
          <w:tcPr>
            <w:tcW w:w="2155" w:type="pct"/>
          </w:tcPr>
          <w:p w14:paraId="5727B185" w14:textId="77777777" w:rsidR="006978E4" w:rsidRPr="002C367D" w:rsidRDefault="006978E4">
            <w:pPr>
              <w:spacing w:after="0"/>
              <w:jc w:val="center"/>
              <w:rPr>
                <w:sz w:val="22"/>
              </w:rPr>
            </w:pPr>
            <w:r w:rsidRPr="002C367D">
              <w:rPr>
                <w:sz w:val="22"/>
              </w:rPr>
              <w:t>26</w:t>
            </w:r>
            <w:r w:rsidRPr="002C367D">
              <w:rPr>
                <w:sz w:val="22"/>
                <w:vertAlign w:val="superscript"/>
              </w:rPr>
              <w:t>th</w:t>
            </w:r>
            <w:r w:rsidRPr="002C367D">
              <w:rPr>
                <w:sz w:val="22"/>
              </w:rPr>
              <w:t xml:space="preserve"> – Independence Day</w:t>
            </w:r>
          </w:p>
        </w:tc>
        <w:tc>
          <w:tcPr>
            <w:tcW w:w="2155" w:type="pct"/>
          </w:tcPr>
          <w:p w14:paraId="28D218C1" w14:textId="77777777" w:rsidR="006978E4" w:rsidRPr="002C367D" w:rsidRDefault="006978E4">
            <w:pPr>
              <w:spacing w:after="0"/>
              <w:jc w:val="center"/>
              <w:rPr>
                <w:sz w:val="22"/>
              </w:rPr>
            </w:pPr>
            <w:r w:rsidRPr="002C367D">
              <w:rPr>
                <w:sz w:val="22"/>
              </w:rPr>
              <w:t>26</w:t>
            </w:r>
            <w:r w:rsidRPr="002C367D">
              <w:rPr>
                <w:sz w:val="22"/>
                <w:vertAlign w:val="superscript"/>
              </w:rPr>
              <w:t>th</w:t>
            </w:r>
            <w:r w:rsidRPr="002C367D">
              <w:rPr>
                <w:sz w:val="22"/>
              </w:rPr>
              <w:t xml:space="preserve"> – Independence Day</w:t>
            </w:r>
          </w:p>
          <w:p w14:paraId="1F0C6AFF" w14:textId="77777777" w:rsidR="006978E4" w:rsidRPr="002C367D" w:rsidRDefault="006978E4">
            <w:pPr>
              <w:spacing w:after="0"/>
              <w:jc w:val="center"/>
              <w:rPr>
                <w:sz w:val="22"/>
              </w:rPr>
            </w:pPr>
            <w:r w:rsidRPr="002C367D">
              <w:rPr>
                <w:sz w:val="22"/>
              </w:rPr>
              <w:t>29</w:t>
            </w:r>
            <w:r w:rsidRPr="002C367D">
              <w:rPr>
                <w:sz w:val="22"/>
                <w:vertAlign w:val="superscript"/>
              </w:rPr>
              <w:t>th</w:t>
            </w:r>
            <w:r w:rsidRPr="002C367D">
              <w:rPr>
                <w:sz w:val="22"/>
              </w:rPr>
              <w:t xml:space="preserve"> – Eid Al Adha</w:t>
            </w:r>
          </w:p>
        </w:tc>
      </w:tr>
      <w:tr w:rsidR="006978E4" w:rsidRPr="002C367D" w14:paraId="0643A08B" w14:textId="77777777" w:rsidTr="00FB59F3">
        <w:trPr>
          <w:cantSplit/>
        </w:trPr>
        <w:tc>
          <w:tcPr>
            <w:tcW w:w="691" w:type="pct"/>
          </w:tcPr>
          <w:p w14:paraId="3115EF1E" w14:textId="77777777" w:rsidR="006978E4" w:rsidRPr="002C367D" w:rsidRDefault="006978E4">
            <w:pPr>
              <w:spacing w:after="0"/>
              <w:jc w:val="center"/>
              <w:rPr>
                <w:sz w:val="22"/>
              </w:rPr>
            </w:pPr>
            <w:r w:rsidRPr="002C367D">
              <w:rPr>
                <w:sz w:val="22"/>
              </w:rPr>
              <w:t>July</w:t>
            </w:r>
          </w:p>
        </w:tc>
        <w:tc>
          <w:tcPr>
            <w:tcW w:w="2155" w:type="pct"/>
          </w:tcPr>
          <w:p w14:paraId="31830E11" w14:textId="77777777" w:rsidR="006978E4" w:rsidRPr="002C367D" w:rsidRDefault="006978E4">
            <w:pPr>
              <w:spacing w:after="0"/>
              <w:jc w:val="center"/>
              <w:rPr>
                <w:sz w:val="22"/>
              </w:rPr>
            </w:pPr>
            <w:r w:rsidRPr="002C367D">
              <w:rPr>
                <w:sz w:val="22"/>
              </w:rPr>
              <w:t>1</w:t>
            </w:r>
            <w:r w:rsidRPr="002C367D">
              <w:rPr>
                <w:sz w:val="22"/>
                <w:vertAlign w:val="superscript"/>
              </w:rPr>
              <w:t>st</w:t>
            </w:r>
            <w:r w:rsidRPr="002C367D">
              <w:rPr>
                <w:sz w:val="22"/>
              </w:rPr>
              <w:t xml:space="preserve"> – Republic Day</w:t>
            </w:r>
          </w:p>
          <w:p w14:paraId="0BBF768C" w14:textId="77777777" w:rsidR="006978E4" w:rsidRPr="002C367D" w:rsidRDefault="006978E4">
            <w:pPr>
              <w:spacing w:after="0"/>
              <w:jc w:val="center"/>
              <w:rPr>
                <w:sz w:val="22"/>
              </w:rPr>
            </w:pPr>
            <w:r w:rsidRPr="002C367D">
              <w:rPr>
                <w:sz w:val="22"/>
              </w:rPr>
              <w:t>10</w:t>
            </w:r>
            <w:r w:rsidRPr="002C367D">
              <w:rPr>
                <w:sz w:val="22"/>
                <w:vertAlign w:val="superscript"/>
              </w:rPr>
              <w:t>th</w:t>
            </w:r>
            <w:r w:rsidRPr="002C367D">
              <w:rPr>
                <w:sz w:val="22"/>
              </w:rPr>
              <w:t xml:space="preserve"> – Eid Al Adha</w:t>
            </w:r>
          </w:p>
          <w:p w14:paraId="4B33A091" w14:textId="77777777" w:rsidR="006978E4" w:rsidRPr="002C367D" w:rsidRDefault="006978E4">
            <w:pPr>
              <w:spacing w:after="0"/>
              <w:jc w:val="center"/>
              <w:rPr>
                <w:sz w:val="22"/>
              </w:rPr>
            </w:pPr>
            <w:r w:rsidRPr="002C367D">
              <w:rPr>
                <w:sz w:val="22"/>
              </w:rPr>
              <w:t>31</w:t>
            </w:r>
            <w:r w:rsidRPr="002C367D">
              <w:rPr>
                <w:sz w:val="22"/>
                <w:vertAlign w:val="superscript"/>
              </w:rPr>
              <w:t>st</w:t>
            </w:r>
            <w:r w:rsidRPr="002C367D">
              <w:rPr>
                <w:sz w:val="22"/>
              </w:rPr>
              <w:t xml:space="preserve"> – Islamic New Year</w:t>
            </w:r>
          </w:p>
        </w:tc>
        <w:tc>
          <w:tcPr>
            <w:tcW w:w="2155" w:type="pct"/>
          </w:tcPr>
          <w:p w14:paraId="16A3AE00" w14:textId="77777777" w:rsidR="006978E4" w:rsidRPr="002C367D" w:rsidRDefault="006978E4">
            <w:pPr>
              <w:spacing w:after="0"/>
              <w:jc w:val="center"/>
              <w:rPr>
                <w:sz w:val="22"/>
              </w:rPr>
            </w:pPr>
            <w:r w:rsidRPr="002C367D">
              <w:rPr>
                <w:sz w:val="22"/>
              </w:rPr>
              <w:t>1</w:t>
            </w:r>
            <w:r w:rsidRPr="002C367D">
              <w:rPr>
                <w:sz w:val="22"/>
                <w:vertAlign w:val="superscript"/>
              </w:rPr>
              <w:t>st</w:t>
            </w:r>
            <w:r w:rsidRPr="002C367D">
              <w:rPr>
                <w:sz w:val="22"/>
              </w:rPr>
              <w:t xml:space="preserve"> – Republic Day</w:t>
            </w:r>
          </w:p>
          <w:p w14:paraId="2056E8E1" w14:textId="77777777" w:rsidR="006978E4" w:rsidRPr="002C367D" w:rsidRDefault="006978E4">
            <w:pPr>
              <w:spacing w:after="0"/>
              <w:jc w:val="center"/>
              <w:rPr>
                <w:sz w:val="22"/>
              </w:rPr>
            </w:pPr>
            <w:r w:rsidRPr="002C367D">
              <w:rPr>
                <w:sz w:val="22"/>
              </w:rPr>
              <w:t>19</w:t>
            </w:r>
            <w:r w:rsidRPr="002C367D">
              <w:rPr>
                <w:sz w:val="22"/>
                <w:vertAlign w:val="superscript"/>
              </w:rPr>
              <w:t>th</w:t>
            </w:r>
            <w:r w:rsidRPr="002C367D">
              <w:rPr>
                <w:sz w:val="22"/>
              </w:rPr>
              <w:t xml:space="preserve"> – Islamic New Year</w:t>
            </w:r>
          </w:p>
          <w:p w14:paraId="4130C007" w14:textId="77777777" w:rsidR="006978E4" w:rsidRPr="002C367D" w:rsidRDefault="006978E4">
            <w:pPr>
              <w:spacing w:after="0"/>
              <w:jc w:val="center"/>
              <w:rPr>
                <w:sz w:val="22"/>
              </w:rPr>
            </w:pPr>
            <w:r w:rsidRPr="002C367D">
              <w:rPr>
                <w:sz w:val="22"/>
              </w:rPr>
              <w:t>28</w:t>
            </w:r>
            <w:r w:rsidRPr="002C367D">
              <w:rPr>
                <w:sz w:val="22"/>
                <w:vertAlign w:val="superscript"/>
              </w:rPr>
              <w:t>th</w:t>
            </w:r>
            <w:r w:rsidRPr="002C367D">
              <w:rPr>
                <w:sz w:val="22"/>
              </w:rPr>
              <w:t xml:space="preserve"> – Ashura</w:t>
            </w:r>
          </w:p>
        </w:tc>
      </w:tr>
      <w:tr w:rsidR="006978E4" w:rsidRPr="002C367D" w14:paraId="1DC1D3CC" w14:textId="77777777" w:rsidTr="00FB59F3">
        <w:trPr>
          <w:cantSplit/>
        </w:trPr>
        <w:tc>
          <w:tcPr>
            <w:tcW w:w="691" w:type="pct"/>
          </w:tcPr>
          <w:p w14:paraId="6B72995C" w14:textId="77777777" w:rsidR="006978E4" w:rsidRPr="002C367D" w:rsidRDefault="006978E4">
            <w:pPr>
              <w:spacing w:after="0"/>
              <w:jc w:val="center"/>
              <w:rPr>
                <w:sz w:val="22"/>
              </w:rPr>
            </w:pPr>
            <w:r w:rsidRPr="002C367D">
              <w:rPr>
                <w:sz w:val="22"/>
              </w:rPr>
              <w:t>August</w:t>
            </w:r>
          </w:p>
        </w:tc>
        <w:tc>
          <w:tcPr>
            <w:tcW w:w="2155" w:type="pct"/>
          </w:tcPr>
          <w:p w14:paraId="26724659" w14:textId="77777777" w:rsidR="006978E4" w:rsidRPr="002C367D" w:rsidRDefault="006978E4">
            <w:pPr>
              <w:spacing w:after="0"/>
              <w:jc w:val="center"/>
              <w:rPr>
                <w:sz w:val="22"/>
              </w:rPr>
            </w:pPr>
            <w:r w:rsidRPr="002C367D">
              <w:rPr>
                <w:sz w:val="22"/>
              </w:rPr>
              <w:t>8</w:t>
            </w:r>
            <w:r w:rsidRPr="002C367D">
              <w:rPr>
                <w:sz w:val="22"/>
                <w:vertAlign w:val="superscript"/>
              </w:rPr>
              <w:t>th</w:t>
            </w:r>
            <w:r w:rsidRPr="002C367D">
              <w:rPr>
                <w:sz w:val="22"/>
              </w:rPr>
              <w:t xml:space="preserve"> - Ashura</w:t>
            </w:r>
          </w:p>
        </w:tc>
        <w:tc>
          <w:tcPr>
            <w:tcW w:w="2155" w:type="pct"/>
          </w:tcPr>
          <w:p w14:paraId="09019BC7" w14:textId="77777777" w:rsidR="006978E4" w:rsidRPr="002C367D" w:rsidRDefault="006978E4">
            <w:pPr>
              <w:spacing w:after="0"/>
              <w:jc w:val="center"/>
              <w:rPr>
                <w:sz w:val="22"/>
              </w:rPr>
            </w:pPr>
          </w:p>
        </w:tc>
      </w:tr>
      <w:tr w:rsidR="006978E4" w:rsidRPr="002C367D" w14:paraId="052356BD" w14:textId="77777777" w:rsidTr="00FB59F3">
        <w:trPr>
          <w:cantSplit/>
        </w:trPr>
        <w:tc>
          <w:tcPr>
            <w:tcW w:w="691" w:type="pct"/>
          </w:tcPr>
          <w:p w14:paraId="2FE6FCEC" w14:textId="77777777" w:rsidR="006978E4" w:rsidRPr="002C367D" w:rsidRDefault="006978E4">
            <w:pPr>
              <w:spacing w:after="0"/>
              <w:jc w:val="center"/>
              <w:rPr>
                <w:sz w:val="22"/>
              </w:rPr>
            </w:pPr>
            <w:r w:rsidRPr="002C367D">
              <w:rPr>
                <w:sz w:val="22"/>
              </w:rPr>
              <w:t>September</w:t>
            </w:r>
          </w:p>
        </w:tc>
        <w:tc>
          <w:tcPr>
            <w:tcW w:w="2155" w:type="pct"/>
          </w:tcPr>
          <w:p w14:paraId="4B81ABF8" w14:textId="77777777" w:rsidR="006978E4" w:rsidRPr="002C367D" w:rsidRDefault="006978E4">
            <w:pPr>
              <w:spacing w:after="0"/>
              <w:jc w:val="center"/>
              <w:rPr>
                <w:sz w:val="22"/>
              </w:rPr>
            </w:pPr>
          </w:p>
        </w:tc>
        <w:tc>
          <w:tcPr>
            <w:tcW w:w="2155" w:type="pct"/>
          </w:tcPr>
          <w:p w14:paraId="48AF38D0" w14:textId="77777777" w:rsidR="006978E4" w:rsidRPr="002C367D" w:rsidRDefault="006978E4">
            <w:pPr>
              <w:spacing w:after="0"/>
              <w:jc w:val="center"/>
              <w:rPr>
                <w:sz w:val="22"/>
              </w:rPr>
            </w:pPr>
            <w:r w:rsidRPr="002C367D">
              <w:rPr>
                <w:sz w:val="22"/>
              </w:rPr>
              <w:t>27</w:t>
            </w:r>
            <w:r w:rsidRPr="002C367D">
              <w:rPr>
                <w:sz w:val="22"/>
                <w:vertAlign w:val="superscript"/>
              </w:rPr>
              <w:t>th</w:t>
            </w:r>
            <w:r w:rsidRPr="002C367D">
              <w:rPr>
                <w:sz w:val="22"/>
              </w:rPr>
              <w:t xml:space="preserve"> – Mawlid Nabi </w:t>
            </w:r>
          </w:p>
        </w:tc>
      </w:tr>
      <w:tr w:rsidR="006978E4" w:rsidRPr="002C367D" w14:paraId="473D20F2" w14:textId="77777777" w:rsidTr="00FB59F3">
        <w:trPr>
          <w:cantSplit/>
        </w:trPr>
        <w:tc>
          <w:tcPr>
            <w:tcW w:w="691" w:type="pct"/>
          </w:tcPr>
          <w:p w14:paraId="37C3359A" w14:textId="77777777" w:rsidR="006978E4" w:rsidRPr="002C367D" w:rsidRDefault="006978E4">
            <w:pPr>
              <w:spacing w:after="0"/>
              <w:jc w:val="center"/>
              <w:rPr>
                <w:sz w:val="22"/>
              </w:rPr>
            </w:pPr>
            <w:r w:rsidRPr="002C367D">
              <w:rPr>
                <w:sz w:val="22"/>
              </w:rPr>
              <w:t>October</w:t>
            </w:r>
          </w:p>
        </w:tc>
        <w:tc>
          <w:tcPr>
            <w:tcW w:w="2155" w:type="pct"/>
          </w:tcPr>
          <w:p w14:paraId="56EC1D7A" w14:textId="77777777" w:rsidR="006978E4" w:rsidRPr="002C367D" w:rsidRDefault="006978E4">
            <w:pPr>
              <w:spacing w:after="0"/>
              <w:jc w:val="center"/>
              <w:rPr>
                <w:sz w:val="22"/>
              </w:rPr>
            </w:pPr>
            <w:r w:rsidRPr="002C367D">
              <w:rPr>
                <w:sz w:val="22"/>
              </w:rPr>
              <w:t>9</w:t>
            </w:r>
            <w:r w:rsidRPr="002C367D">
              <w:rPr>
                <w:sz w:val="22"/>
                <w:vertAlign w:val="superscript"/>
              </w:rPr>
              <w:t>th</w:t>
            </w:r>
            <w:r w:rsidRPr="002C367D">
              <w:rPr>
                <w:sz w:val="22"/>
              </w:rPr>
              <w:t xml:space="preserve"> – Mawlid Nabi</w:t>
            </w:r>
          </w:p>
        </w:tc>
        <w:tc>
          <w:tcPr>
            <w:tcW w:w="2155" w:type="pct"/>
          </w:tcPr>
          <w:p w14:paraId="3B33A491" w14:textId="77777777" w:rsidR="006978E4" w:rsidRPr="002C367D" w:rsidRDefault="006978E4">
            <w:pPr>
              <w:spacing w:after="0"/>
              <w:jc w:val="center"/>
              <w:rPr>
                <w:sz w:val="22"/>
              </w:rPr>
            </w:pPr>
          </w:p>
        </w:tc>
      </w:tr>
      <w:tr w:rsidR="006978E4" w:rsidRPr="002C367D" w14:paraId="799A8631" w14:textId="77777777" w:rsidTr="00FB59F3">
        <w:trPr>
          <w:cantSplit/>
        </w:trPr>
        <w:tc>
          <w:tcPr>
            <w:tcW w:w="691" w:type="pct"/>
          </w:tcPr>
          <w:p w14:paraId="0F25CEB1" w14:textId="77777777" w:rsidR="006978E4" w:rsidRPr="002C367D" w:rsidRDefault="006978E4">
            <w:pPr>
              <w:spacing w:after="0"/>
              <w:jc w:val="center"/>
              <w:rPr>
                <w:sz w:val="22"/>
              </w:rPr>
            </w:pPr>
            <w:r w:rsidRPr="002C367D">
              <w:rPr>
                <w:sz w:val="22"/>
              </w:rPr>
              <w:t>November</w:t>
            </w:r>
          </w:p>
        </w:tc>
        <w:tc>
          <w:tcPr>
            <w:tcW w:w="2155" w:type="pct"/>
          </w:tcPr>
          <w:p w14:paraId="3877098F" w14:textId="77777777" w:rsidR="006978E4" w:rsidRPr="002C367D" w:rsidRDefault="006978E4">
            <w:pPr>
              <w:spacing w:after="0"/>
              <w:jc w:val="center"/>
              <w:rPr>
                <w:sz w:val="22"/>
              </w:rPr>
            </w:pPr>
          </w:p>
        </w:tc>
        <w:tc>
          <w:tcPr>
            <w:tcW w:w="2155" w:type="pct"/>
          </w:tcPr>
          <w:p w14:paraId="49B681B3" w14:textId="77777777" w:rsidR="006978E4" w:rsidRPr="002C367D" w:rsidRDefault="006978E4">
            <w:pPr>
              <w:spacing w:after="0"/>
              <w:jc w:val="center"/>
              <w:rPr>
                <w:sz w:val="22"/>
              </w:rPr>
            </w:pPr>
          </w:p>
        </w:tc>
      </w:tr>
      <w:tr w:rsidR="006978E4" w:rsidRPr="002C367D" w14:paraId="39345FC0" w14:textId="77777777" w:rsidTr="00FB59F3">
        <w:trPr>
          <w:cantSplit/>
        </w:trPr>
        <w:tc>
          <w:tcPr>
            <w:tcW w:w="691" w:type="pct"/>
          </w:tcPr>
          <w:p w14:paraId="381B01A8" w14:textId="77777777" w:rsidR="006978E4" w:rsidRPr="002C367D" w:rsidRDefault="006978E4">
            <w:pPr>
              <w:spacing w:after="0"/>
              <w:jc w:val="center"/>
              <w:rPr>
                <w:sz w:val="22"/>
              </w:rPr>
            </w:pPr>
            <w:r w:rsidRPr="002C367D">
              <w:rPr>
                <w:sz w:val="22"/>
              </w:rPr>
              <w:t>December</w:t>
            </w:r>
          </w:p>
        </w:tc>
        <w:tc>
          <w:tcPr>
            <w:tcW w:w="2155" w:type="pct"/>
          </w:tcPr>
          <w:p w14:paraId="7F1B6D9C" w14:textId="77777777" w:rsidR="006978E4" w:rsidRPr="002C367D" w:rsidRDefault="006978E4">
            <w:pPr>
              <w:spacing w:after="0"/>
              <w:ind w:left="360"/>
              <w:jc w:val="center"/>
              <w:rPr>
                <w:sz w:val="22"/>
              </w:rPr>
            </w:pPr>
            <w:r w:rsidRPr="002C367D">
              <w:rPr>
                <w:sz w:val="22"/>
              </w:rPr>
              <w:t>25</w:t>
            </w:r>
            <w:r w:rsidRPr="002C367D">
              <w:rPr>
                <w:sz w:val="22"/>
                <w:vertAlign w:val="superscript"/>
              </w:rPr>
              <w:t>th</w:t>
            </w:r>
            <w:r w:rsidRPr="002C367D">
              <w:rPr>
                <w:sz w:val="22"/>
              </w:rPr>
              <w:t xml:space="preserve"> – Christmas Day</w:t>
            </w:r>
          </w:p>
        </w:tc>
        <w:tc>
          <w:tcPr>
            <w:tcW w:w="2155" w:type="pct"/>
          </w:tcPr>
          <w:p w14:paraId="5A48E2DF" w14:textId="77777777" w:rsidR="006978E4" w:rsidRPr="002C367D" w:rsidRDefault="006978E4">
            <w:pPr>
              <w:spacing w:after="0"/>
              <w:ind w:left="360"/>
              <w:jc w:val="center"/>
              <w:rPr>
                <w:sz w:val="22"/>
              </w:rPr>
            </w:pPr>
            <w:r w:rsidRPr="002C367D">
              <w:rPr>
                <w:sz w:val="22"/>
              </w:rPr>
              <w:t>25</w:t>
            </w:r>
            <w:r w:rsidRPr="002C367D">
              <w:rPr>
                <w:sz w:val="22"/>
                <w:vertAlign w:val="superscript"/>
              </w:rPr>
              <w:t>th</w:t>
            </w:r>
            <w:r w:rsidRPr="002C367D">
              <w:rPr>
                <w:sz w:val="22"/>
              </w:rPr>
              <w:t xml:space="preserve"> – Christmas Day</w:t>
            </w:r>
          </w:p>
        </w:tc>
      </w:tr>
    </w:tbl>
    <w:p w14:paraId="10774CB6" w14:textId="77777777" w:rsidR="00356E4C" w:rsidRPr="002C367D" w:rsidRDefault="00356E4C" w:rsidP="00356E4C">
      <w:pPr>
        <w:rPr>
          <w:sz w:val="22"/>
        </w:rPr>
      </w:pPr>
    </w:p>
    <w:p w14:paraId="4BC6ADCB" w14:textId="1BF77778" w:rsidR="00356E4C" w:rsidRPr="002C367D" w:rsidRDefault="002C40C7" w:rsidP="002C40C7">
      <w:pPr>
        <w:rPr>
          <w:b/>
          <w:bCs/>
          <w:sz w:val="22"/>
        </w:rPr>
      </w:pPr>
      <w:r w:rsidRPr="002C367D">
        <w:rPr>
          <w:b/>
          <w:bCs/>
          <w:szCs w:val="22"/>
        </w:rPr>
        <w:t>Note: Additional holidays may be gazette b</w:t>
      </w:r>
      <w:r w:rsidR="00BE6135" w:rsidRPr="002C367D">
        <w:rPr>
          <w:b/>
          <w:bCs/>
          <w:szCs w:val="22"/>
        </w:rPr>
        <w:t>y</w:t>
      </w:r>
      <w:r w:rsidRPr="002C367D">
        <w:rPr>
          <w:b/>
          <w:bCs/>
          <w:szCs w:val="22"/>
        </w:rPr>
        <w:t xml:space="preserve"> the Government during the implementation period</w:t>
      </w:r>
    </w:p>
    <w:p w14:paraId="2006301F" w14:textId="77777777" w:rsidR="00356E4C" w:rsidRPr="002C367D" w:rsidRDefault="00356E4C" w:rsidP="00356E4C"/>
    <w:p w14:paraId="2870D3E7" w14:textId="77777777" w:rsidR="00356E4C" w:rsidRPr="002C367D" w:rsidRDefault="00356E4C" w:rsidP="00356E4C">
      <w:pPr>
        <w:tabs>
          <w:tab w:val="left" w:pos="8640"/>
        </w:tabs>
        <w:rPr>
          <w:b/>
          <w:sz w:val="32"/>
          <w:szCs w:val="32"/>
        </w:rPr>
      </w:pPr>
    </w:p>
    <w:p w14:paraId="0B7E1911" w14:textId="77777777" w:rsidR="00356E4C" w:rsidRPr="002C367D" w:rsidRDefault="00356E4C" w:rsidP="00356E4C">
      <w:pPr>
        <w:tabs>
          <w:tab w:val="left" w:pos="8640"/>
        </w:tabs>
        <w:rPr>
          <w:b/>
          <w:sz w:val="32"/>
          <w:szCs w:val="32"/>
        </w:rPr>
        <w:sectPr w:rsidR="00356E4C" w:rsidRPr="002C367D" w:rsidSect="004D598F">
          <w:headerReference w:type="default" r:id="rId72"/>
          <w:pgSz w:w="15840" w:h="12240" w:orient="landscape"/>
          <w:pgMar w:top="1800" w:right="1440" w:bottom="1800" w:left="1440" w:header="720" w:footer="720" w:gutter="0"/>
          <w:cols w:space="720"/>
          <w:docGrid w:linePitch="360"/>
        </w:sectPr>
      </w:pPr>
    </w:p>
    <w:p w14:paraId="7F9453F9" w14:textId="77777777" w:rsidR="00356E4C" w:rsidRPr="002C367D" w:rsidRDefault="00356E4C" w:rsidP="00D41DB7">
      <w:pPr>
        <w:jc w:val="center"/>
        <w:rPr>
          <w:b/>
          <w:sz w:val="36"/>
          <w:szCs w:val="36"/>
        </w:rPr>
      </w:pPr>
      <w:bookmarkStart w:id="726" w:name="_Toc454641238"/>
      <w:r w:rsidRPr="002C367D">
        <w:rPr>
          <w:b/>
          <w:sz w:val="36"/>
          <w:szCs w:val="36"/>
        </w:rPr>
        <w:lastRenderedPageBreak/>
        <w:t>System Inventory Tables</w:t>
      </w:r>
      <w:bookmarkEnd w:id="726"/>
    </w:p>
    <w:p w14:paraId="78667D80" w14:textId="77777777" w:rsidR="00356E4C" w:rsidRPr="003202FA" w:rsidRDefault="00356E4C" w:rsidP="00356E4C">
      <w:pPr>
        <w:pStyle w:val="explanatorynotes"/>
        <w:rPr>
          <w:rFonts w:ascii="Times New Roman" w:hAnsi="Times New Roman"/>
        </w:rPr>
      </w:pPr>
    </w:p>
    <w:p w14:paraId="0EE9960F" w14:textId="77777777" w:rsidR="00356E4C" w:rsidRPr="002C367D" w:rsidRDefault="00356E4C" w:rsidP="00356E4C">
      <w:pPr>
        <w:pStyle w:val="Heading2"/>
        <w:keepNext/>
        <w:rPr>
          <w:rFonts w:ascii="Times New Roman" w:hAnsi="Times New Roman"/>
        </w:rPr>
      </w:pPr>
      <w:r w:rsidRPr="002C367D">
        <w:rPr>
          <w:rFonts w:ascii="Times New Roman" w:hAnsi="Times New Roman"/>
        </w:rPr>
        <w:t>Notes on preparing the System Inventory Tables</w:t>
      </w:r>
    </w:p>
    <w:p w14:paraId="322E68FC" w14:textId="77777777" w:rsidR="00356E4C" w:rsidRPr="003202FA" w:rsidRDefault="00356E4C" w:rsidP="00356E4C">
      <w:pPr>
        <w:pStyle w:val="explanatorynotes"/>
        <w:jc w:val="left"/>
        <w:rPr>
          <w:rFonts w:ascii="Times New Roman" w:hAnsi="Times New Roman"/>
        </w:rPr>
      </w:pPr>
    </w:p>
    <w:p w14:paraId="00671098" w14:textId="77777777" w:rsidR="00B91C74" w:rsidRPr="0089308D" w:rsidRDefault="00356E4C" w:rsidP="00B91C74">
      <w:r w:rsidRPr="002C367D">
        <w:tab/>
      </w:r>
      <w:r w:rsidR="00B91C74" w:rsidRPr="0089308D">
        <w:t xml:space="preserve">The System Inventory Tables detail: </w:t>
      </w:r>
    </w:p>
    <w:p w14:paraId="0CF4436E" w14:textId="77777777" w:rsidR="00B91C74" w:rsidRPr="0089308D" w:rsidRDefault="00B91C74" w:rsidP="00B91C74">
      <w:bookmarkStart w:id="727" w:name="_Toc454641239"/>
      <w:r w:rsidRPr="0089308D">
        <w:t>(a)</w:t>
      </w:r>
      <w:r w:rsidRPr="0089308D">
        <w:tab/>
        <w:t>for each Subsystem (Deliverable) indicated in the Implementation Schedule, the Information Technologies, Materials, and other Goods and Services that comprise the System to be supplied and/or performed by the Supplier;</w:t>
      </w:r>
      <w:bookmarkEnd w:id="727"/>
      <w:r w:rsidRPr="0089308D">
        <w:t xml:space="preserve"> </w:t>
      </w:r>
    </w:p>
    <w:p w14:paraId="11CB8CE3" w14:textId="77777777" w:rsidR="00B91C74" w:rsidRPr="0089308D" w:rsidRDefault="00B91C74" w:rsidP="00B91C74">
      <w:bookmarkStart w:id="728" w:name="_Toc454641240"/>
      <w:r w:rsidRPr="0089308D">
        <w:t>(b)</w:t>
      </w:r>
      <w:r w:rsidRPr="0089308D">
        <w:tab/>
        <w:t>the quantities of such Information Technologies, Materials, and other Goods and Services;</w:t>
      </w:r>
      <w:bookmarkEnd w:id="728"/>
      <w:r w:rsidRPr="0089308D">
        <w:t xml:space="preserve"> </w:t>
      </w:r>
    </w:p>
    <w:p w14:paraId="48E88B9D" w14:textId="77777777" w:rsidR="00B91C74" w:rsidRPr="0089308D" w:rsidRDefault="00B91C74" w:rsidP="00B91C74">
      <w:r w:rsidRPr="0089308D">
        <w:t>(c)</w:t>
      </w:r>
      <w:r w:rsidRPr="0089308D">
        <w:tab/>
        <w:t>the sites and the location of each on a specific site (e.g., building, floor, room, department, etc.)</w:t>
      </w:r>
    </w:p>
    <w:p w14:paraId="1C40E89B" w14:textId="77777777" w:rsidR="00B91C74" w:rsidRPr="0089308D" w:rsidRDefault="00B91C74" w:rsidP="00B91C74">
      <w:r w:rsidRPr="0089308D">
        <w:t>(d)</w:t>
      </w:r>
      <w:r w:rsidRPr="0089308D">
        <w:tab/>
        <w:t>the cross references to the relevant section of the Technical Requirements where that item is described in greater detail</w:t>
      </w:r>
    </w:p>
    <w:p w14:paraId="01284706" w14:textId="77777777" w:rsidR="00B91C74" w:rsidRPr="0089308D" w:rsidRDefault="00B91C74" w:rsidP="00B91C74">
      <w:r w:rsidRPr="0089308D">
        <w:tab/>
        <w:t>The Purchaser should modify these tables, as required, to suit the particulars of the System (and Subsystems) to be supplied and installed.  The sample text provided for various sections of the tables is illustrative only and should be modified or deleted as appropriate.</w:t>
      </w:r>
    </w:p>
    <w:p w14:paraId="013953F3" w14:textId="77777777" w:rsidR="00B91C74" w:rsidRPr="0089308D" w:rsidRDefault="00B91C74" w:rsidP="00B91C74">
      <w:r w:rsidRPr="0089308D">
        <w:tab/>
        <w:t>There are two sample formats given for the System Inventory Tables: one for the Supply and Installation cost items and the second for recurrent cost items needed (if any).  The second version of the table permits the Purchaser to obtain price information about items that are needed during the Warranty Period.</w:t>
      </w:r>
    </w:p>
    <w:p w14:paraId="0F564F8C" w14:textId="77777777" w:rsidR="00B91C74" w:rsidRPr="0089308D" w:rsidRDefault="00B91C74" w:rsidP="00B91C74">
      <w:pPr>
        <w:pStyle w:val="explanatorynotes"/>
        <w:jc w:val="left"/>
        <w:rPr>
          <w:rFonts w:ascii="Times New Roman" w:hAnsi="Times New Roman"/>
        </w:rPr>
      </w:pPr>
    </w:p>
    <w:p w14:paraId="7D366AA8" w14:textId="77777777" w:rsidR="00B91C74" w:rsidRPr="0089308D" w:rsidRDefault="00B91C74" w:rsidP="00B91C74">
      <w:pPr>
        <w:pStyle w:val="Heading2"/>
        <w:rPr>
          <w:rFonts w:ascii="Times New Roman" w:hAnsi="Times New Roman"/>
        </w:rPr>
      </w:pPr>
      <w:r w:rsidRPr="0089308D">
        <w:rPr>
          <w:rFonts w:ascii="Times New Roman" w:hAnsi="Times New Roman"/>
        </w:rPr>
        <w:br w:type="page"/>
      </w:r>
      <w:bookmarkStart w:id="729" w:name="_Toc129041189"/>
      <w:r w:rsidRPr="0089308D">
        <w:rPr>
          <w:rFonts w:ascii="Times New Roman" w:hAnsi="Times New Roman"/>
        </w:rPr>
        <w:lastRenderedPageBreak/>
        <w:t>Table of Contents:  System Inventory Tables</w:t>
      </w:r>
      <w:bookmarkEnd w:id="729"/>
    </w:p>
    <w:p w14:paraId="2BA6BAD0" w14:textId="77777777" w:rsidR="00B91C74" w:rsidRPr="0089308D" w:rsidRDefault="00B91C74" w:rsidP="00B91C74">
      <w:pPr>
        <w:pStyle w:val="TOC1"/>
        <w:rPr>
          <w:rFonts w:ascii="Times New Roman" w:eastAsiaTheme="minorEastAsia" w:hAnsi="Times New Roman"/>
          <w:b w:val="0"/>
          <w:noProof/>
          <w:sz w:val="22"/>
          <w:szCs w:val="22"/>
        </w:rPr>
      </w:pPr>
      <w:r w:rsidRPr="0089308D">
        <w:rPr>
          <w:rFonts w:ascii="Times New Roman" w:hAnsi="Times New Roman"/>
          <w:b w:val="0"/>
        </w:rPr>
        <w:fldChar w:fldCharType="begin"/>
      </w:r>
      <w:r w:rsidRPr="0089308D">
        <w:rPr>
          <w:rFonts w:ascii="Times New Roman" w:hAnsi="Times New Roman"/>
          <w:b w:val="0"/>
        </w:rPr>
        <w:instrText xml:space="preserve"> TOC \h \z \t "Head 5c.1,1,Head 5c.2,2" </w:instrText>
      </w:r>
      <w:r w:rsidRPr="0089308D">
        <w:rPr>
          <w:rFonts w:ascii="Times New Roman" w:hAnsi="Times New Roman"/>
          <w:b w:val="0"/>
        </w:rPr>
        <w:fldChar w:fldCharType="separate"/>
      </w:r>
      <w:hyperlink w:anchor="_Toc448759416" w:history="1">
        <w:r w:rsidRPr="0089308D">
          <w:rPr>
            <w:rStyle w:val="Hyperlink"/>
            <w:rFonts w:ascii="Times New Roman" w:hAnsi="Times New Roman"/>
            <w:noProof/>
          </w:rPr>
          <w:t xml:space="preserve">System Inventory Table (Supply and Installation Cost Items) </w:t>
        </w:r>
        <w:r w:rsidRPr="0089308D">
          <w:rPr>
            <w:rStyle w:val="Hyperlink"/>
            <w:rFonts w:ascii="Times New Roman" w:hAnsi="Times New Roman"/>
            <w:i/>
            <w:noProof/>
          </w:rPr>
          <w:t xml:space="preserve"> [ insert:  identifying number ]</w:t>
        </w:r>
        <w:r w:rsidRPr="0089308D">
          <w:rPr>
            <w:rFonts w:ascii="Times New Roman" w:hAnsi="Times New Roman"/>
            <w:noProof/>
            <w:webHidden/>
          </w:rPr>
          <w:tab/>
        </w:r>
        <w:r w:rsidRPr="0089308D">
          <w:rPr>
            <w:rFonts w:ascii="Times New Roman" w:hAnsi="Times New Roman"/>
            <w:noProof/>
            <w:webHidden/>
          </w:rPr>
          <w:fldChar w:fldCharType="begin"/>
        </w:r>
        <w:r w:rsidRPr="0089308D">
          <w:rPr>
            <w:rFonts w:ascii="Times New Roman" w:hAnsi="Times New Roman"/>
            <w:noProof/>
            <w:webHidden/>
          </w:rPr>
          <w:instrText xml:space="preserve"> PAGEREF _Toc448759416 \h </w:instrText>
        </w:r>
        <w:r w:rsidRPr="0089308D">
          <w:rPr>
            <w:rFonts w:ascii="Times New Roman" w:hAnsi="Times New Roman"/>
            <w:noProof/>
            <w:webHidden/>
          </w:rPr>
        </w:r>
        <w:r w:rsidRPr="0089308D">
          <w:rPr>
            <w:rFonts w:ascii="Times New Roman" w:hAnsi="Times New Roman"/>
            <w:noProof/>
            <w:webHidden/>
          </w:rPr>
          <w:fldChar w:fldCharType="separate"/>
        </w:r>
        <w:r w:rsidRPr="0089308D">
          <w:rPr>
            <w:rFonts w:ascii="Times New Roman" w:hAnsi="Times New Roman"/>
            <w:noProof/>
            <w:webHidden/>
          </w:rPr>
          <w:t>146</w:t>
        </w:r>
        <w:r w:rsidRPr="0089308D">
          <w:rPr>
            <w:rFonts w:ascii="Times New Roman" w:hAnsi="Times New Roman"/>
            <w:noProof/>
            <w:webHidden/>
          </w:rPr>
          <w:fldChar w:fldCharType="end"/>
        </w:r>
      </w:hyperlink>
    </w:p>
    <w:p w14:paraId="36597E87" w14:textId="77777777" w:rsidR="00B91C74" w:rsidRPr="0089308D" w:rsidRDefault="00B91C74" w:rsidP="00B91C74">
      <w:pPr>
        <w:pStyle w:val="TOC1"/>
        <w:rPr>
          <w:rFonts w:ascii="Times New Roman" w:eastAsiaTheme="minorEastAsia" w:hAnsi="Times New Roman"/>
          <w:b w:val="0"/>
          <w:noProof/>
          <w:sz w:val="22"/>
          <w:szCs w:val="22"/>
        </w:rPr>
      </w:pPr>
      <w:hyperlink w:anchor="_Toc448759417" w:history="1">
        <w:r w:rsidRPr="0089308D">
          <w:rPr>
            <w:rStyle w:val="Hyperlink"/>
            <w:rFonts w:ascii="Times New Roman" w:hAnsi="Times New Roman"/>
            <w:noProof/>
          </w:rPr>
          <w:t xml:space="preserve">System Inventory Table (Recurrent Cost Items)  </w:t>
        </w:r>
        <w:r w:rsidRPr="0089308D">
          <w:rPr>
            <w:rStyle w:val="Hyperlink"/>
            <w:rFonts w:ascii="Times New Roman" w:hAnsi="Times New Roman"/>
            <w:i/>
            <w:noProof/>
          </w:rPr>
          <w:t>[ insert:  identifying number ] – Warranty Period</w:t>
        </w:r>
        <w:r w:rsidRPr="0089308D">
          <w:rPr>
            <w:rFonts w:ascii="Times New Roman" w:hAnsi="Times New Roman"/>
            <w:noProof/>
            <w:webHidden/>
          </w:rPr>
          <w:tab/>
        </w:r>
        <w:r w:rsidRPr="0089308D">
          <w:rPr>
            <w:rFonts w:ascii="Times New Roman" w:hAnsi="Times New Roman"/>
            <w:noProof/>
            <w:webHidden/>
          </w:rPr>
          <w:fldChar w:fldCharType="begin"/>
        </w:r>
        <w:r w:rsidRPr="0089308D">
          <w:rPr>
            <w:rFonts w:ascii="Times New Roman" w:hAnsi="Times New Roman"/>
            <w:noProof/>
            <w:webHidden/>
          </w:rPr>
          <w:instrText xml:space="preserve"> PAGEREF _Toc448759417 \h </w:instrText>
        </w:r>
        <w:r w:rsidRPr="0089308D">
          <w:rPr>
            <w:rFonts w:ascii="Times New Roman" w:hAnsi="Times New Roman"/>
            <w:noProof/>
            <w:webHidden/>
          </w:rPr>
        </w:r>
        <w:r w:rsidRPr="0089308D">
          <w:rPr>
            <w:rFonts w:ascii="Times New Roman" w:hAnsi="Times New Roman"/>
            <w:noProof/>
            <w:webHidden/>
          </w:rPr>
          <w:fldChar w:fldCharType="separate"/>
        </w:r>
        <w:r w:rsidRPr="0089308D">
          <w:rPr>
            <w:rFonts w:ascii="Times New Roman" w:hAnsi="Times New Roman"/>
            <w:noProof/>
            <w:webHidden/>
          </w:rPr>
          <w:t>147</w:t>
        </w:r>
        <w:r w:rsidRPr="0089308D">
          <w:rPr>
            <w:rFonts w:ascii="Times New Roman" w:hAnsi="Times New Roman"/>
            <w:noProof/>
            <w:webHidden/>
          </w:rPr>
          <w:fldChar w:fldCharType="end"/>
        </w:r>
      </w:hyperlink>
    </w:p>
    <w:p w14:paraId="2257C707" w14:textId="77777777" w:rsidR="00B91C74" w:rsidRPr="0089308D" w:rsidRDefault="00B91C74" w:rsidP="00B91C74">
      <w:pPr>
        <w:pStyle w:val="explanatorynotes"/>
        <w:jc w:val="left"/>
        <w:rPr>
          <w:rFonts w:ascii="Times New Roman" w:hAnsi="Times New Roman"/>
        </w:rPr>
      </w:pPr>
      <w:r w:rsidRPr="0089308D">
        <w:rPr>
          <w:rFonts w:ascii="Times New Roman" w:hAnsi="Times New Roman"/>
          <w:b/>
        </w:rPr>
        <w:fldChar w:fldCharType="end"/>
      </w:r>
    </w:p>
    <w:p w14:paraId="1C7B240C" w14:textId="77777777" w:rsidR="00B91C74" w:rsidRPr="0089308D" w:rsidRDefault="00B91C74" w:rsidP="00B91C74">
      <w:pPr>
        <w:pStyle w:val="explanatorynotes"/>
        <w:jc w:val="left"/>
        <w:rPr>
          <w:rFonts w:ascii="Times New Roman" w:hAnsi="Times New Roman"/>
        </w:rPr>
      </w:pPr>
    </w:p>
    <w:p w14:paraId="3B22A54B" w14:textId="77777777" w:rsidR="00B91C74" w:rsidRPr="0089308D" w:rsidRDefault="00B91C74" w:rsidP="00B91C74">
      <w:pPr>
        <w:rPr>
          <w:sz w:val="32"/>
        </w:rPr>
        <w:sectPr w:rsidR="00B91C74" w:rsidRPr="0089308D" w:rsidSect="00B91C74">
          <w:headerReference w:type="even" r:id="rId73"/>
          <w:headerReference w:type="default" r:id="rId74"/>
          <w:headerReference w:type="first" r:id="rId75"/>
          <w:footnotePr>
            <w:numRestart w:val="eachPage"/>
          </w:footnotePr>
          <w:endnotePr>
            <w:numRestart w:val="eachSect"/>
          </w:endnotePr>
          <w:pgSz w:w="15840" w:h="12240" w:code="1"/>
          <w:pgMar w:top="1440" w:right="720" w:bottom="720" w:left="1440" w:header="720" w:footer="432" w:gutter="0"/>
          <w:cols w:space="720"/>
          <w:formProt w:val="0"/>
        </w:sectPr>
      </w:pPr>
    </w:p>
    <w:p w14:paraId="3B2C0C48" w14:textId="77777777" w:rsidR="00B91C74" w:rsidRPr="0089308D" w:rsidRDefault="00B91C74" w:rsidP="00B91C74">
      <w:pPr>
        <w:pStyle w:val="Head5c1"/>
        <w:rPr>
          <w:rFonts w:ascii="Times New Roman" w:hAnsi="Times New Roman"/>
          <w:i/>
        </w:rPr>
      </w:pPr>
      <w:bookmarkStart w:id="730" w:name="_Toc433161261"/>
      <w:bookmarkStart w:id="731" w:name="_Toc521498272"/>
      <w:bookmarkStart w:id="732" w:name="_Toc207771480"/>
      <w:bookmarkStart w:id="733" w:name="_Toc448759416"/>
      <w:r w:rsidRPr="0089308D">
        <w:rPr>
          <w:rFonts w:ascii="Times New Roman" w:hAnsi="Times New Roman"/>
        </w:rPr>
        <w:lastRenderedPageBreak/>
        <w:t xml:space="preserve">System Inventory Table (Supply and Installation Cost Items) </w:t>
      </w:r>
      <w:r w:rsidRPr="0089308D">
        <w:rPr>
          <w:rFonts w:ascii="Times New Roman" w:hAnsi="Times New Roman"/>
          <w:i/>
        </w:rPr>
        <w:t xml:space="preserve"> [ </w:t>
      </w:r>
      <w:r w:rsidRPr="0089308D">
        <w:rPr>
          <w:rFonts w:ascii="Times New Roman" w:hAnsi="Times New Roman"/>
          <w:b w:val="0"/>
          <w:i/>
        </w:rPr>
        <w:t>insert</w:t>
      </w:r>
      <w:r w:rsidRPr="0089308D">
        <w:rPr>
          <w:rFonts w:ascii="Times New Roman" w:hAnsi="Times New Roman"/>
          <w:i/>
        </w:rPr>
        <w:t>:  identifying number ]</w:t>
      </w:r>
      <w:bookmarkEnd w:id="730"/>
      <w:bookmarkEnd w:id="731"/>
      <w:bookmarkEnd w:id="732"/>
      <w:bookmarkEnd w:id="733"/>
    </w:p>
    <w:p w14:paraId="23DFFE6C" w14:textId="77777777" w:rsidR="00B91C74" w:rsidRPr="0089308D" w:rsidRDefault="00B91C74" w:rsidP="00B91C74">
      <w:pPr>
        <w:jc w:val="center"/>
        <w:rPr>
          <w:rStyle w:val="preparersnote"/>
        </w:rPr>
      </w:pPr>
      <w:r w:rsidRPr="0089308D">
        <w:t xml:space="preserve">Line item number:  </w:t>
      </w:r>
      <w:r w:rsidRPr="0089308D">
        <w:rPr>
          <w:rStyle w:val="Preparersnotenobold"/>
        </w:rPr>
        <w:t>[ specify:</w:t>
      </w:r>
      <w:r w:rsidRPr="0089308D">
        <w:rPr>
          <w:rStyle w:val="preparersnote"/>
        </w:rPr>
        <w:t xml:space="preserve">  relevant line item number from the Implementation Schedule (e.g., 1.1) </w:t>
      </w:r>
      <w:r w:rsidRPr="0089308D">
        <w:rPr>
          <w:rStyle w:val="Preparersnotenobold"/>
        </w:rPr>
        <w:t>]</w:t>
      </w:r>
    </w:p>
    <w:p w14:paraId="63304E06" w14:textId="77777777" w:rsidR="00B91C74" w:rsidRPr="0089308D" w:rsidRDefault="00B91C74" w:rsidP="00B91C74">
      <w:pPr>
        <w:jc w:val="center"/>
        <w:rPr>
          <w:rStyle w:val="Preparersnotenobold"/>
        </w:rPr>
      </w:pPr>
      <w:r w:rsidRPr="0089308D">
        <w:rPr>
          <w:rStyle w:val="Preparersnotenobold"/>
        </w:rPr>
        <w:t>[ as necessary for the supply and installation of the System, specify:  the detailed components and quantities in the System Inventory Table below for the line item specified above, modifying the sample components and sample table entries as needed.  Repeat the System Inventory Table as needed to cover each and every line item in the Implementation Schedule that requires elaboration. ]</w:t>
      </w: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000" w:firstRow="0" w:lastRow="0" w:firstColumn="0" w:lastColumn="0" w:noHBand="0" w:noVBand="0"/>
      </w:tblPr>
      <w:tblGrid>
        <w:gridCol w:w="1401"/>
        <w:gridCol w:w="5247"/>
        <w:gridCol w:w="2100"/>
        <w:gridCol w:w="2798"/>
        <w:gridCol w:w="1398"/>
      </w:tblGrid>
      <w:tr w:rsidR="00B91C74" w:rsidRPr="0089308D" w14:paraId="1986AEF1" w14:textId="77777777" w:rsidTr="00F619D9">
        <w:trPr>
          <w:cantSplit/>
          <w:trHeight w:val="985"/>
          <w:tblHeader/>
        </w:trPr>
        <w:tc>
          <w:tcPr>
            <w:tcW w:w="541" w:type="pct"/>
          </w:tcPr>
          <w:p w14:paraId="4F2E1F62" w14:textId="77777777" w:rsidR="00B91C74" w:rsidRPr="0089308D" w:rsidRDefault="00B91C74" w:rsidP="00F619D9">
            <w:pPr>
              <w:spacing w:before="100" w:after="100"/>
              <w:jc w:val="center"/>
              <w:rPr>
                <w:sz w:val="22"/>
                <w:lang w:val="es-ES"/>
              </w:rPr>
            </w:pPr>
            <w:r w:rsidRPr="0089308D">
              <w:rPr>
                <w:sz w:val="22"/>
              </w:rPr>
              <w:br/>
              <w:t>Component</w:t>
            </w:r>
            <w:r w:rsidRPr="0089308D">
              <w:rPr>
                <w:sz w:val="22"/>
                <w:lang w:val="es-ES"/>
              </w:rPr>
              <w:t xml:space="preserve"> </w:t>
            </w:r>
            <w:r w:rsidRPr="0089308D">
              <w:rPr>
                <w:sz w:val="22"/>
                <w:lang w:val="es-ES"/>
              </w:rPr>
              <w:br/>
              <w:t>No.</w:t>
            </w:r>
          </w:p>
        </w:tc>
        <w:tc>
          <w:tcPr>
            <w:tcW w:w="2027" w:type="pct"/>
          </w:tcPr>
          <w:p w14:paraId="3776DF53" w14:textId="77777777" w:rsidR="00B91C74" w:rsidRPr="0089308D" w:rsidRDefault="00B91C74" w:rsidP="00F619D9">
            <w:pPr>
              <w:spacing w:before="100" w:after="100"/>
              <w:jc w:val="center"/>
              <w:rPr>
                <w:sz w:val="22"/>
              </w:rPr>
            </w:pPr>
            <w:r w:rsidRPr="0089308D">
              <w:rPr>
                <w:sz w:val="22"/>
                <w:lang w:val="es-ES"/>
              </w:rPr>
              <w:br/>
            </w:r>
            <w:r w:rsidRPr="0089308D">
              <w:rPr>
                <w:sz w:val="22"/>
                <w:lang w:val="es-ES"/>
              </w:rPr>
              <w:br/>
            </w:r>
            <w:r w:rsidRPr="0089308D">
              <w:rPr>
                <w:sz w:val="22"/>
              </w:rPr>
              <w:t>Component</w:t>
            </w:r>
          </w:p>
        </w:tc>
        <w:tc>
          <w:tcPr>
            <w:tcW w:w="811" w:type="pct"/>
          </w:tcPr>
          <w:p w14:paraId="66623C21" w14:textId="77777777" w:rsidR="00B91C74" w:rsidRPr="0089308D" w:rsidRDefault="00B91C74" w:rsidP="00F619D9">
            <w:pPr>
              <w:spacing w:before="100" w:after="100"/>
              <w:jc w:val="center"/>
              <w:rPr>
                <w:sz w:val="22"/>
              </w:rPr>
            </w:pPr>
            <w:r w:rsidRPr="0089308D">
              <w:rPr>
                <w:sz w:val="22"/>
              </w:rPr>
              <w:t xml:space="preserve">Relevant Technical Specifications </w:t>
            </w:r>
            <w:r w:rsidRPr="0089308D">
              <w:rPr>
                <w:sz w:val="22"/>
              </w:rPr>
              <w:br/>
              <w:t>No.</w:t>
            </w:r>
          </w:p>
        </w:tc>
        <w:tc>
          <w:tcPr>
            <w:tcW w:w="1081" w:type="pct"/>
          </w:tcPr>
          <w:p w14:paraId="61A9BB0B" w14:textId="77777777" w:rsidR="00B91C74" w:rsidRPr="0089308D" w:rsidRDefault="00B91C74" w:rsidP="00F619D9">
            <w:pPr>
              <w:spacing w:before="100" w:after="100"/>
              <w:jc w:val="center"/>
              <w:rPr>
                <w:sz w:val="22"/>
              </w:rPr>
            </w:pPr>
            <w:r w:rsidRPr="0089308D">
              <w:rPr>
                <w:sz w:val="22"/>
              </w:rPr>
              <w:t>Additional Site Information (e.g., building, floor, department, etc.)</w:t>
            </w:r>
          </w:p>
        </w:tc>
        <w:tc>
          <w:tcPr>
            <w:tcW w:w="540" w:type="pct"/>
          </w:tcPr>
          <w:p w14:paraId="477974E7" w14:textId="77777777" w:rsidR="00B91C74" w:rsidRPr="0089308D" w:rsidRDefault="00B91C74" w:rsidP="00F619D9">
            <w:pPr>
              <w:spacing w:before="100" w:after="100"/>
              <w:jc w:val="center"/>
              <w:rPr>
                <w:sz w:val="22"/>
              </w:rPr>
            </w:pPr>
            <w:r w:rsidRPr="0089308D">
              <w:rPr>
                <w:sz w:val="22"/>
              </w:rPr>
              <w:br/>
            </w:r>
            <w:r w:rsidRPr="0089308D">
              <w:rPr>
                <w:sz w:val="22"/>
              </w:rPr>
              <w:br/>
              <w:t>Quantity</w:t>
            </w:r>
          </w:p>
        </w:tc>
      </w:tr>
      <w:tr w:rsidR="00B91C74" w:rsidRPr="0089308D" w14:paraId="211005BC" w14:textId="77777777" w:rsidTr="00F619D9">
        <w:trPr>
          <w:cantSplit/>
          <w:trHeight w:hRule="exact" w:val="244"/>
          <w:tblHeader/>
        </w:trPr>
        <w:tc>
          <w:tcPr>
            <w:tcW w:w="541" w:type="pct"/>
          </w:tcPr>
          <w:p w14:paraId="5EF2120A" w14:textId="77777777" w:rsidR="00B91C74" w:rsidRPr="0089308D" w:rsidRDefault="00B91C74" w:rsidP="00F619D9">
            <w:pPr>
              <w:spacing w:before="100" w:after="100"/>
              <w:jc w:val="center"/>
              <w:rPr>
                <w:sz w:val="22"/>
              </w:rPr>
            </w:pPr>
          </w:p>
        </w:tc>
        <w:tc>
          <w:tcPr>
            <w:tcW w:w="2027" w:type="pct"/>
          </w:tcPr>
          <w:p w14:paraId="07AAF635" w14:textId="77777777" w:rsidR="00B91C74" w:rsidRPr="0089308D" w:rsidRDefault="00B91C74" w:rsidP="00F619D9">
            <w:pPr>
              <w:spacing w:before="100" w:after="100"/>
              <w:rPr>
                <w:sz w:val="22"/>
              </w:rPr>
            </w:pPr>
          </w:p>
        </w:tc>
        <w:tc>
          <w:tcPr>
            <w:tcW w:w="811" w:type="pct"/>
          </w:tcPr>
          <w:p w14:paraId="44B40A4C" w14:textId="77777777" w:rsidR="00B91C74" w:rsidRPr="0089308D" w:rsidRDefault="00B91C74" w:rsidP="00F619D9">
            <w:pPr>
              <w:spacing w:before="100" w:after="100"/>
              <w:jc w:val="center"/>
              <w:rPr>
                <w:sz w:val="22"/>
              </w:rPr>
            </w:pPr>
          </w:p>
        </w:tc>
        <w:tc>
          <w:tcPr>
            <w:tcW w:w="1081" w:type="pct"/>
          </w:tcPr>
          <w:p w14:paraId="49FBE48B" w14:textId="77777777" w:rsidR="00B91C74" w:rsidRPr="0089308D" w:rsidRDefault="00B91C74" w:rsidP="00F619D9">
            <w:pPr>
              <w:spacing w:before="100" w:after="100"/>
              <w:jc w:val="center"/>
              <w:rPr>
                <w:sz w:val="22"/>
              </w:rPr>
            </w:pPr>
          </w:p>
        </w:tc>
        <w:tc>
          <w:tcPr>
            <w:tcW w:w="540" w:type="pct"/>
          </w:tcPr>
          <w:p w14:paraId="5F7B87A7" w14:textId="77777777" w:rsidR="00B91C74" w:rsidRPr="0089308D" w:rsidRDefault="00B91C74" w:rsidP="00F619D9">
            <w:pPr>
              <w:spacing w:before="100" w:after="100"/>
              <w:jc w:val="center"/>
              <w:rPr>
                <w:sz w:val="22"/>
              </w:rPr>
            </w:pPr>
          </w:p>
        </w:tc>
      </w:tr>
      <w:tr w:rsidR="00B91C74" w:rsidRPr="0089308D" w14:paraId="11EFAE48" w14:textId="77777777" w:rsidTr="00F619D9">
        <w:trPr>
          <w:cantSplit/>
          <w:trHeight w:val="459"/>
        </w:trPr>
        <w:tc>
          <w:tcPr>
            <w:tcW w:w="541" w:type="pct"/>
          </w:tcPr>
          <w:p w14:paraId="7EB8BEA1" w14:textId="77777777" w:rsidR="00B91C74" w:rsidRPr="0089308D" w:rsidRDefault="00B91C74" w:rsidP="00F619D9">
            <w:pPr>
              <w:tabs>
                <w:tab w:val="left" w:pos="9900"/>
              </w:tabs>
              <w:spacing w:before="100" w:after="100"/>
              <w:jc w:val="center"/>
              <w:rPr>
                <w:sz w:val="20"/>
              </w:rPr>
            </w:pPr>
            <w:r w:rsidRPr="0089308D">
              <w:rPr>
                <w:sz w:val="20"/>
              </w:rPr>
              <w:t>1.1</w:t>
            </w:r>
          </w:p>
        </w:tc>
        <w:tc>
          <w:tcPr>
            <w:tcW w:w="2027" w:type="pct"/>
          </w:tcPr>
          <w:p w14:paraId="107635AE" w14:textId="77777777" w:rsidR="00B91C74" w:rsidRPr="0089308D" w:rsidRDefault="00B91C74" w:rsidP="00F619D9">
            <w:pPr>
              <w:tabs>
                <w:tab w:val="left" w:pos="9900"/>
              </w:tabs>
              <w:spacing w:before="100" w:after="100"/>
              <w:ind w:left="342"/>
              <w:rPr>
                <w:sz w:val="20"/>
              </w:rPr>
            </w:pPr>
            <w:r w:rsidRPr="0089308D">
              <w:rPr>
                <w:sz w:val="20"/>
              </w:rPr>
              <w:t>Supply and Install Hardware</w:t>
            </w:r>
            <w:r>
              <w:rPr>
                <w:sz w:val="20"/>
              </w:rPr>
              <w:t xml:space="preserve"> (cloud hosting environment)</w:t>
            </w:r>
          </w:p>
        </w:tc>
        <w:tc>
          <w:tcPr>
            <w:tcW w:w="811" w:type="pct"/>
          </w:tcPr>
          <w:p w14:paraId="21F60C2F" w14:textId="77777777" w:rsidR="00B91C74" w:rsidRPr="0089308D" w:rsidRDefault="00B91C74" w:rsidP="00F619D9">
            <w:pPr>
              <w:spacing w:before="100" w:after="100"/>
              <w:jc w:val="center"/>
              <w:rPr>
                <w:sz w:val="22"/>
              </w:rPr>
            </w:pPr>
          </w:p>
        </w:tc>
        <w:tc>
          <w:tcPr>
            <w:tcW w:w="1081" w:type="pct"/>
          </w:tcPr>
          <w:p w14:paraId="773E34D9" w14:textId="77777777" w:rsidR="00B91C74" w:rsidRPr="0089308D" w:rsidRDefault="00B91C74" w:rsidP="00F619D9">
            <w:pPr>
              <w:spacing w:before="100" w:after="100"/>
              <w:jc w:val="center"/>
              <w:rPr>
                <w:sz w:val="22"/>
              </w:rPr>
            </w:pPr>
          </w:p>
        </w:tc>
        <w:tc>
          <w:tcPr>
            <w:tcW w:w="540" w:type="pct"/>
          </w:tcPr>
          <w:p w14:paraId="287E5781" w14:textId="77777777" w:rsidR="00B91C74" w:rsidRPr="0089308D" w:rsidRDefault="00B91C74" w:rsidP="00F619D9">
            <w:pPr>
              <w:spacing w:before="100" w:after="100"/>
              <w:jc w:val="center"/>
              <w:rPr>
                <w:sz w:val="22"/>
              </w:rPr>
            </w:pPr>
          </w:p>
        </w:tc>
      </w:tr>
      <w:tr w:rsidR="00B91C74" w:rsidRPr="0089308D" w14:paraId="02FC222B" w14:textId="77777777" w:rsidTr="00F619D9">
        <w:trPr>
          <w:cantSplit/>
          <w:trHeight w:val="459"/>
        </w:trPr>
        <w:tc>
          <w:tcPr>
            <w:tcW w:w="541" w:type="pct"/>
          </w:tcPr>
          <w:p w14:paraId="32FDBF66" w14:textId="77777777" w:rsidR="00B91C74" w:rsidRPr="0089308D" w:rsidRDefault="00B91C74" w:rsidP="00F619D9">
            <w:pPr>
              <w:tabs>
                <w:tab w:val="left" w:pos="9900"/>
              </w:tabs>
              <w:spacing w:before="100" w:after="100"/>
              <w:jc w:val="center"/>
              <w:rPr>
                <w:sz w:val="20"/>
              </w:rPr>
            </w:pPr>
            <w:r w:rsidRPr="0089308D">
              <w:rPr>
                <w:sz w:val="20"/>
              </w:rPr>
              <w:t>1.2</w:t>
            </w:r>
          </w:p>
        </w:tc>
        <w:tc>
          <w:tcPr>
            <w:tcW w:w="2027" w:type="pct"/>
          </w:tcPr>
          <w:p w14:paraId="4BA46B38" w14:textId="77777777" w:rsidR="00B91C74" w:rsidRPr="0089308D" w:rsidRDefault="00B91C74" w:rsidP="00F619D9">
            <w:pPr>
              <w:tabs>
                <w:tab w:val="left" w:pos="9900"/>
              </w:tabs>
              <w:spacing w:before="100" w:after="100"/>
              <w:ind w:left="342"/>
              <w:rPr>
                <w:sz w:val="20"/>
              </w:rPr>
            </w:pPr>
            <w:r w:rsidRPr="0089308D">
              <w:rPr>
                <w:sz w:val="20"/>
              </w:rPr>
              <w:t>Supply and install software</w:t>
            </w:r>
            <w:r>
              <w:rPr>
                <w:sz w:val="20"/>
              </w:rPr>
              <w:t xml:space="preserve"> (cloud-based system modules)</w:t>
            </w:r>
          </w:p>
        </w:tc>
        <w:tc>
          <w:tcPr>
            <w:tcW w:w="811" w:type="pct"/>
          </w:tcPr>
          <w:p w14:paraId="7DB221E6" w14:textId="77777777" w:rsidR="00B91C74" w:rsidRPr="0089308D" w:rsidRDefault="00B91C74" w:rsidP="00F619D9">
            <w:pPr>
              <w:spacing w:before="100" w:after="100"/>
              <w:jc w:val="center"/>
              <w:rPr>
                <w:sz w:val="22"/>
              </w:rPr>
            </w:pPr>
          </w:p>
        </w:tc>
        <w:tc>
          <w:tcPr>
            <w:tcW w:w="1081" w:type="pct"/>
          </w:tcPr>
          <w:p w14:paraId="35CB7D99" w14:textId="77777777" w:rsidR="00B91C74" w:rsidRPr="0089308D" w:rsidRDefault="00B91C74" w:rsidP="00F619D9">
            <w:pPr>
              <w:spacing w:before="100" w:after="100"/>
              <w:jc w:val="center"/>
              <w:rPr>
                <w:sz w:val="22"/>
              </w:rPr>
            </w:pPr>
          </w:p>
        </w:tc>
        <w:tc>
          <w:tcPr>
            <w:tcW w:w="540" w:type="pct"/>
          </w:tcPr>
          <w:p w14:paraId="5A9E38F6" w14:textId="77777777" w:rsidR="00B91C74" w:rsidRPr="0089308D" w:rsidRDefault="00B91C74" w:rsidP="00F619D9">
            <w:pPr>
              <w:spacing w:before="100" w:after="100"/>
              <w:jc w:val="center"/>
              <w:rPr>
                <w:sz w:val="22"/>
              </w:rPr>
            </w:pPr>
          </w:p>
        </w:tc>
      </w:tr>
      <w:tr w:rsidR="00B91C74" w:rsidRPr="0089308D" w14:paraId="7D5AA9BF" w14:textId="77777777" w:rsidTr="00F619D9">
        <w:trPr>
          <w:cantSplit/>
          <w:trHeight w:val="459"/>
        </w:trPr>
        <w:tc>
          <w:tcPr>
            <w:tcW w:w="541" w:type="pct"/>
          </w:tcPr>
          <w:p w14:paraId="1DB77535" w14:textId="77777777" w:rsidR="00B91C74" w:rsidRPr="0089308D" w:rsidRDefault="00B91C74" w:rsidP="00F619D9">
            <w:pPr>
              <w:tabs>
                <w:tab w:val="left" w:pos="9900"/>
              </w:tabs>
              <w:spacing w:before="100" w:after="100"/>
              <w:jc w:val="center"/>
              <w:rPr>
                <w:sz w:val="20"/>
              </w:rPr>
            </w:pPr>
            <w:r>
              <w:rPr>
                <w:sz w:val="20"/>
              </w:rPr>
              <w:t>1.3</w:t>
            </w:r>
          </w:p>
        </w:tc>
        <w:tc>
          <w:tcPr>
            <w:tcW w:w="2027" w:type="pct"/>
          </w:tcPr>
          <w:p w14:paraId="221844D4" w14:textId="77777777" w:rsidR="00B91C74" w:rsidRPr="0089308D" w:rsidRDefault="00B91C74" w:rsidP="00F619D9">
            <w:pPr>
              <w:tabs>
                <w:tab w:val="left" w:pos="9900"/>
              </w:tabs>
              <w:spacing w:before="100" w:after="100"/>
              <w:ind w:left="342"/>
              <w:rPr>
                <w:sz w:val="20"/>
              </w:rPr>
            </w:pPr>
            <w:r>
              <w:rPr>
                <w:sz w:val="20"/>
              </w:rPr>
              <w:t>Development and testing</w:t>
            </w:r>
          </w:p>
        </w:tc>
        <w:tc>
          <w:tcPr>
            <w:tcW w:w="811" w:type="pct"/>
          </w:tcPr>
          <w:p w14:paraId="181549F1" w14:textId="77777777" w:rsidR="00B91C74" w:rsidRPr="0089308D" w:rsidRDefault="00B91C74" w:rsidP="00F619D9">
            <w:pPr>
              <w:spacing w:before="100" w:after="100"/>
              <w:jc w:val="center"/>
              <w:rPr>
                <w:sz w:val="22"/>
              </w:rPr>
            </w:pPr>
          </w:p>
        </w:tc>
        <w:tc>
          <w:tcPr>
            <w:tcW w:w="1081" w:type="pct"/>
          </w:tcPr>
          <w:p w14:paraId="03C25CA0" w14:textId="77777777" w:rsidR="00B91C74" w:rsidRPr="0089308D" w:rsidRDefault="00B91C74" w:rsidP="00F619D9">
            <w:pPr>
              <w:spacing w:before="100" w:after="100"/>
              <w:jc w:val="center"/>
              <w:rPr>
                <w:sz w:val="22"/>
              </w:rPr>
            </w:pPr>
          </w:p>
        </w:tc>
        <w:tc>
          <w:tcPr>
            <w:tcW w:w="540" w:type="pct"/>
          </w:tcPr>
          <w:p w14:paraId="526810D5" w14:textId="77777777" w:rsidR="00B91C74" w:rsidRPr="0089308D" w:rsidRDefault="00B91C74" w:rsidP="00F619D9">
            <w:pPr>
              <w:spacing w:before="100" w:after="100"/>
              <w:jc w:val="center"/>
              <w:rPr>
                <w:sz w:val="22"/>
              </w:rPr>
            </w:pPr>
          </w:p>
        </w:tc>
      </w:tr>
      <w:tr w:rsidR="00B91C74" w:rsidRPr="0089308D" w14:paraId="6536C509" w14:textId="77777777" w:rsidTr="00F619D9">
        <w:trPr>
          <w:cantSplit/>
          <w:trHeight w:val="459"/>
        </w:trPr>
        <w:tc>
          <w:tcPr>
            <w:tcW w:w="541" w:type="pct"/>
          </w:tcPr>
          <w:p w14:paraId="1A2EF395" w14:textId="77777777" w:rsidR="00B91C74" w:rsidRPr="0089308D" w:rsidRDefault="00B91C74" w:rsidP="00F619D9">
            <w:pPr>
              <w:tabs>
                <w:tab w:val="left" w:pos="9900"/>
              </w:tabs>
              <w:spacing w:before="100" w:after="100"/>
              <w:jc w:val="center"/>
              <w:rPr>
                <w:sz w:val="20"/>
              </w:rPr>
            </w:pPr>
            <w:r w:rsidRPr="0089308D">
              <w:rPr>
                <w:sz w:val="20"/>
              </w:rPr>
              <w:t>1.3</w:t>
            </w:r>
          </w:p>
        </w:tc>
        <w:tc>
          <w:tcPr>
            <w:tcW w:w="2027" w:type="pct"/>
          </w:tcPr>
          <w:p w14:paraId="164363E3" w14:textId="77777777" w:rsidR="00B91C74" w:rsidRPr="0089308D" w:rsidRDefault="00B91C74" w:rsidP="00F619D9">
            <w:pPr>
              <w:tabs>
                <w:tab w:val="left" w:pos="9900"/>
              </w:tabs>
              <w:spacing w:before="100" w:after="100"/>
              <w:ind w:left="342"/>
              <w:rPr>
                <w:sz w:val="20"/>
              </w:rPr>
            </w:pPr>
            <w:r w:rsidRPr="0089308D">
              <w:rPr>
                <w:sz w:val="20"/>
              </w:rPr>
              <w:t>Training</w:t>
            </w:r>
          </w:p>
        </w:tc>
        <w:tc>
          <w:tcPr>
            <w:tcW w:w="811" w:type="pct"/>
          </w:tcPr>
          <w:p w14:paraId="325BBD41" w14:textId="77777777" w:rsidR="00B91C74" w:rsidRPr="0089308D" w:rsidRDefault="00B91C74" w:rsidP="00F619D9">
            <w:pPr>
              <w:spacing w:before="100" w:after="100"/>
              <w:jc w:val="center"/>
              <w:rPr>
                <w:sz w:val="22"/>
              </w:rPr>
            </w:pPr>
          </w:p>
        </w:tc>
        <w:tc>
          <w:tcPr>
            <w:tcW w:w="1081" w:type="pct"/>
          </w:tcPr>
          <w:p w14:paraId="04782C86" w14:textId="77777777" w:rsidR="00B91C74" w:rsidRPr="0089308D" w:rsidRDefault="00B91C74" w:rsidP="00F619D9">
            <w:pPr>
              <w:spacing w:before="100" w:after="100"/>
              <w:jc w:val="center"/>
              <w:rPr>
                <w:sz w:val="22"/>
              </w:rPr>
            </w:pPr>
          </w:p>
        </w:tc>
        <w:tc>
          <w:tcPr>
            <w:tcW w:w="540" w:type="pct"/>
          </w:tcPr>
          <w:p w14:paraId="1150D637" w14:textId="77777777" w:rsidR="00B91C74" w:rsidRPr="0089308D" w:rsidRDefault="00B91C74" w:rsidP="00F619D9">
            <w:pPr>
              <w:spacing w:before="100" w:after="100"/>
              <w:jc w:val="center"/>
              <w:rPr>
                <w:sz w:val="22"/>
              </w:rPr>
            </w:pPr>
          </w:p>
        </w:tc>
      </w:tr>
      <w:tr w:rsidR="00B91C74" w:rsidRPr="0089308D" w14:paraId="2E361A52" w14:textId="77777777" w:rsidTr="00F619D9">
        <w:trPr>
          <w:cantSplit/>
          <w:trHeight w:val="459"/>
        </w:trPr>
        <w:tc>
          <w:tcPr>
            <w:tcW w:w="541" w:type="pct"/>
          </w:tcPr>
          <w:p w14:paraId="0131C7EF" w14:textId="77777777" w:rsidR="00B91C74" w:rsidRPr="0089308D" w:rsidRDefault="00B91C74" w:rsidP="00F619D9">
            <w:pPr>
              <w:tabs>
                <w:tab w:val="left" w:pos="9900"/>
              </w:tabs>
              <w:spacing w:before="100" w:after="100"/>
              <w:jc w:val="center"/>
              <w:rPr>
                <w:sz w:val="20"/>
              </w:rPr>
            </w:pPr>
            <w:r w:rsidRPr="0089308D">
              <w:rPr>
                <w:sz w:val="20"/>
              </w:rPr>
              <w:t>1.4</w:t>
            </w:r>
          </w:p>
        </w:tc>
        <w:tc>
          <w:tcPr>
            <w:tcW w:w="2027" w:type="pct"/>
          </w:tcPr>
          <w:p w14:paraId="6DCFD13F" w14:textId="77777777" w:rsidR="00B91C74" w:rsidRPr="0089308D" w:rsidRDefault="00B91C74" w:rsidP="00F619D9">
            <w:pPr>
              <w:tabs>
                <w:tab w:val="left" w:pos="9900"/>
              </w:tabs>
              <w:spacing w:before="100" w:after="100"/>
              <w:ind w:left="342"/>
              <w:rPr>
                <w:sz w:val="20"/>
              </w:rPr>
            </w:pPr>
            <w:r w:rsidRPr="0089308D">
              <w:rPr>
                <w:sz w:val="20"/>
              </w:rPr>
              <w:t>Operational Acceptance</w:t>
            </w:r>
          </w:p>
        </w:tc>
        <w:tc>
          <w:tcPr>
            <w:tcW w:w="811" w:type="pct"/>
          </w:tcPr>
          <w:p w14:paraId="589B4B48" w14:textId="77777777" w:rsidR="00B91C74" w:rsidRPr="0089308D" w:rsidRDefault="00B91C74" w:rsidP="00F619D9">
            <w:pPr>
              <w:spacing w:before="100" w:after="100"/>
              <w:jc w:val="center"/>
              <w:rPr>
                <w:sz w:val="22"/>
              </w:rPr>
            </w:pPr>
          </w:p>
        </w:tc>
        <w:tc>
          <w:tcPr>
            <w:tcW w:w="1081" w:type="pct"/>
          </w:tcPr>
          <w:p w14:paraId="58A3F607" w14:textId="77777777" w:rsidR="00B91C74" w:rsidRPr="0089308D" w:rsidRDefault="00B91C74" w:rsidP="00F619D9">
            <w:pPr>
              <w:spacing w:before="100" w:after="100"/>
              <w:jc w:val="center"/>
              <w:rPr>
                <w:sz w:val="22"/>
              </w:rPr>
            </w:pPr>
          </w:p>
        </w:tc>
        <w:tc>
          <w:tcPr>
            <w:tcW w:w="540" w:type="pct"/>
          </w:tcPr>
          <w:p w14:paraId="25224176" w14:textId="77777777" w:rsidR="00B91C74" w:rsidRPr="0089308D" w:rsidRDefault="00B91C74" w:rsidP="00F619D9">
            <w:pPr>
              <w:spacing w:before="100" w:after="100"/>
              <w:jc w:val="center"/>
              <w:rPr>
                <w:sz w:val="22"/>
              </w:rPr>
            </w:pPr>
          </w:p>
        </w:tc>
      </w:tr>
      <w:tr w:rsidR="00B91C74" w:rsidRPr="0089308D" w14:paraId="6FC2FFA5" w14:textId="77777777" w:rsidTr="00F619D9">
        <w:trPr>
          <w:cantSplit/>
          <w:trHeight w:val="476"/>
        </w:trPr>
        <w:tc>
          <w:tcPr>
            <w:tcW w:w="541" w:type="pct"/>
          </w:tcPr>
          <w:p w14:paraId="6C9C7615" w14:textId="77777777" w:rsidR="00B91C74" w:rsidRPr="0089308D" w:rsidRDefault="00B91C74" w:rsidP="00F619D9">
            <w:pPr>
              <w:tabs>
                <w:tab w:val="left" w:pos="9900"/>
              </w:tabs>
              <w:spacing w:before="100" w:after="100"/>
              <w:jc w:val="center"/>
              <w:rPr>
                <w:sz w:val="20"/>
              </w:rPr>
            </w:pPr>
          </w:p>
        </w:tc>
        <w:tc>
          <w:tcPr>
            <w:tcW w:w="2027" w:type="pct"/>
          </w:tcPr>
          <w:p w14:paraId="496AE99B" w14:textId="77777777" w:rsidR="00B91C74" w:rsidRPr="0089308D" w:rsidRDefault="00B91C74" w:rsidP="00F619D9">
            <w:pPr>
              <w:tabs>
                <w:tab w:val="left" w:pos="9900"/>
              </w:tabs>
              <w:spacing w:before="100" w:after="100"/>
              <w:ind w:left="342"/>
              <w:rPr>
                <w:sz w:val="20"/>
              </w:rPr>
            </w:pPr>
          </w:p>
        </w:tc>
        <w:tc>
          <w:tcPr>
            <w:tcW w:w="811" w:type="pct"/>
          </w:tcPr>
          <w:p w14:paraId="2590C164" w14:textId="77777777" w:rsidR="00B91C74" w:rsidRPr="0089308D" w:rsidRDefault="00B91C74" w:rsidP="00F619D9">
            <w:pPr>
              <w:spacing w:before="100" w:after="100"/>
              <w:jc w:val="center"/>
              <w:rPr>
                <w:sz w:val="22"/>
              </w:rPr>
            </w:pPr>
          </w:p>
        </w:tc>
        <w:tc>
          <w:tcPr>
            <w:tcW w:w="1081" w:type="pct"/>
          </w:tcPr>
          <w:p w14:paraId="3D57EA40" w14:textId="77777777" w:rsidR="00B91C74" w:rsidRPr="0089308D" w:rsidRDefault="00B91C74" w:rsidP="00F619D9">
            <w:pPr>
              <w:spacing w:before="100" w:after="100"/>
              <w:jc w:val="center"/>
              <w:rPr>
                <w:sz w:val="22"/>
              </w:rPr>
            </w:pPr>
          </w:p>
        </w:tc>
        <w:tc>
          <w:tcPr>
            <w:tcW w:w="540" w:type="pct"/>
          </w:tcPr>
          <w:p w14:paraId="70C279AE" w14:textId="77777777" w:rsidR="00B91C74" w:rsidRPr="0089308D" w:rsidRDefault="00B91C74" w:rsidP="00F619D9">
            <w:pPr>
              <w:spacing w:before="100" w:after="100"/>
              <w:jc w:val="center"/>
              <w:rPr>
                <w:sz w:val="22"/>
              </w:rPr>
            </w:pPr>
          </w:p>
        </w:tc>
      </w:tr>
    </w:tbl>
    <w:p w14:paraId="26D64B50" w14:textId="77777777" w:rsidR="00B91C74" w:rsidRPr="0089308D" w:rsidRDefault="00B91C74" w:rsidP="00B91C74">
      <w:pPr>
        <w:rPr>
          <w:sz w:val="22"/>
        </w:rPr>
      </w:pPr>
    </w:p>
    <w:p w14:paraId="061404F9" w14:textId="77777777" w:rsidR="00B91C74" w:rsidRDefault="00B91C74" w:rsidP="00B91C74">
      <w:pPr>
        <w:rPr>
          <w:b/>
          <w:smallCaps/>
          <w:sz w:val="32"/>
        </w:rPr>
      </w:pPr>
      <w:bookmarkStart w:id="734" w:name="_Toc433161262"/>
      <w:bookmarkStart w:id="735" w:name="_Toc521498273"/>
      <w:bookmarkStart w:id="736" w:name="_Toc207771481"/>
      <w:bookmarkStart w:id="737" w:name="_Toc448759417"/>
    </w:p>
    <w:p w14:paraId="490F6DD1" w14:textId="77777777" w:rsidR="00B91C74" w:rsidRDefault="00B91C74" w:rsidP="00B91C74">
      <w:pPr>
        <w:rPr>
          <w:b/>
          <w:smallCaps/>
          <w:sz w:val="32"/>
        </w:rPr>
      </w:pPr>
      <w:r>
        <w:br w:type="page"/>
      </w:r>
    </w:p>
    <w:p w14:paraId="6FF4CEF4" w14:textId="77777777" w:rsidR="00B91C74" w:rsidRPr="0089308D" w:rsidRDefault="00B91C74" w:rsidP="00B91C74">
      <w:pPr>
        <w:pStyle w:val="Head5c1"/>
        <w:rPr>
          <w:rFonts w:ascii="Times New Roman" w:hAnsi="Times New Roman"/>
          <w:i/>
        </w:rPr>
      </w:pPr>
      <w:r w:rsidRPr="0089308D">
        <w:rPr>
          <w:rFonts w:ascii="Times New Roman" w:hAnsi="Times New Roman"/>
        </w:rPr>
        <w:lastRenderedPageBreak/>
        <w:t xml:space="preserve">System Inventory Table (Recurrent Cost Items)  </w:t>
      </w:r>
      <w:r w:rsidRPr="0089308D">
        <w:rPr>
          <w:rFonts w:ascii="Times New Roman" w:hAnsi="Times New Roman"/>
          <w:i/>
        </w:rPr>
        <w:t>[ </w:t>
      </w:r>
      <w:r w:rsidRPr="0089308D">
        <w:rPr>
          <w:rFonts w:ascii="Times New Roman" w:hAnsi="Times New Roman"/>
          <w:b w:val="0"/>
          <w:i/>
        </w:rPr>
        <w:t>insert</w:t>
      </w:r>
      <w:r w:rsidRPr="0089308D">
        <w:rPr>
          <w:rFonts w:ascii="Times New Roman" w:hAnsi="Times New Roman"/>
          <w:i/>
        </w:rPr>
        <w:t>:  identifying number ]</w:t>
      </w:r>
      <w:bookmarkEnd w:id="734"/>
      <w:bookmarkEnd w:id="735"/>
      <w:bookmarkEnd w:id="736"/>
      <w:r w:rsidRPr="0089308D">
        <w:rPr>
          <w:rFonts w:ascii="Times New Roman" w:hAnsi="Times New Roman"/>
          <w:i/>
        </w:rPr>
        <w:t xml:space="preserve"> – </w:t>
      </w:r>
      <w:bookmarkEnd w:id="737"/>
    </w:p>
    <w:p w14:paraId="1DB4534A" w14:textId="77777777" w:rsidR="00B91C74" w:rsidRPr="0089308D" w:rsidRDefault="00B91C74" w:rsidP="00B91C74">
      <w:pPr>
        <w:jc w:val="center"/>
        <w:rPr>
          <w:rStyle w:val="Preparersnotenobold"/>
        </w:rPr>
      </w:pPr>
      <w:r w:rsidRPr="0089308D">
        <w:t xml:space="preserve">Line item number:  </w:t>
      </w:r>
      <w:r w:rsidRPr="0089308D">
        <w:rPr>
          <w:rStyle w:val="Preparersnotenobold"/>
        </w:rPr>
        <w:t>[ specify:  relevant line item number from the Implementation Schedule (e.g., y.1) ]</w:t>
      </w:r>
    </w:p>
    <w:tbl>
      <w:tblPr>
        <w:tblW w:w="5001"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000" w:firstRow="0" w:lastRow="0" w:firstColumn="0" w:lastColumn="0" w:noHBand="0" w:noVBand="0"/>
      </w:tblPr>
      <w:tblGrid>
        <w:gridCol w:w="1056"/>
        <w:gridCol w:w="2997"/>
        <w:gridCol w:w="1236"/>
        <w:gridCol w:w="1531"/>
        <w:gridCol w:w="1531"/>
        <w:gridCol w:w="1532"/>
        <w:gridCol w:w="1532"/>
        <w:gridCol w:w="1532"/>
      </w:tblGrid>
      <w:tr w:rsidR="00B91C74" w:rsidRPr="0089308D" w14:paraId="62755410" w14:textId="77777777" w:rsidTr="00F619D9">
        <w:trPr>
          <w:cantSplit/>
          <w:trHeight w:val="588"/>
          <w:tblHeader/>
        </w:trPr>
        <w:tc>
          <w:tcPr>
            <w:tcW w:w="387" w:type="pct"/>
            <w:vAlign w:val="center"/>
          </w:tcPr>
          <w:p w14:paraId="29EBFFE5" w14:textId="77777777" w:rsidR="00B91C74" w:rsidRPr="0089308D" w:rsidRDefault="00B91C74" w:rsidP="00F619D9">
            <w:pPr>
              <w:spacing w:before="100" w:after="100"/>
              <w:jc w:val="center"/>
              <w:rPr>
                <w:sz w:val="18"/>
              </w:rPr>
            </w:pPr>
            <w:r w:rsidRPr="0089308D">
              <w:rPr>
                <w:sz w:val="18"/>
              </w:rPr>
              <w:t xml:space="preserve">Component </w:t>
            </w:r>
            <w:r w:rsidRPr="0089308D">
              <w:rPr>
                <w:sz w:val="18"/>
              </w:rPr>
              <w:br/>
              <w:t>No.</w:t>
            </w:r>
          </w:p>
        </w:tc>
        <w:tc>
          <w:tcPr>
            <w:tcW w:w="1165" w:type="pct"/>
            <w:vAlign w:val="center"/>
          </w:tcPr>
          <w:p w14:paraId="5DC4CF01" w14:textId="77777777" w:rsidR="00B91C74" w:rsidRPr="0089308D" w:rsidRDefault="00B91C74" w:rsidP="00F619D9">
            <w:pPr>
              <w:spacing w:before="100" w:after="100"/>
              <w:jc w:val="center"/>
              <w:rPr>
                <w:sz w:val="18"/>
              </w:rPr>
            </w:pPr>
            <w:r w:rsidRPr="0089308D">
              <w:rPr>
                <w:sz w:val="18"/>
              </w:rPr>
              <w:br/>
              <w:t>Component</w:t>
            </w:r>
          </w:p>
        </w:tc>
        <w:tc>
          <w:tcPr>
            <w:tcW w:w="452" w:type="pct"/>
            <w:vAlign w:val="center"/>
          </w:tcPr>
          <w:p w14:paraId="624638E5" w14:textId="77777777" w:rsidR="00B91C74" w:rsidRPr="0089308D" w:rsidRDefault="00B91C74" w:rsidP="00F619D9">
            <w:pPr>
              <w:spacing w:before="100" w:after="100"/>
              <w:jc w:val="center"/>
              <w:rPr>
                <w:sz w:val="18"/>
              </w:rPr>
            </w:pPr>
            <w:r w:rsidRPr="0089308D">
              <w:rPr>
                <w:sz w:val="18"/>
              </w:rPr>
              <w:t>Relevant Technical Specifications No.</w:t>
            </w:r>
          </w:p>
        </w:tc>
        <w:tc>
          <w:tcPr>
            <w:tcW w:w="599" w:type="pct"/>
            <w:vAlign w:val="center"/>
          </w:tcPr>
          <w:p w14:paraId="3B0199BC" w14:textId="77777777" w:rsidR="00B91C74" w:rsidRPr="0089308D" w:rsidRDefault="00B91C74" w:rsidP="00F619D9">
            <w:pPr>
              <w:spacing w:before="100" w:after="100"/>
              <w:jc w:val="center"/>
              <w:rPr>
                <w:sz w:val="18"/>
              </w:rPr>
            </w:pPr>
            <w:r w:rsidRPr="0089308D">
              <w:rPr>
                <w:sz w:val="18"/>
              </w:rPr>
              <w:t>Y1</w:t>
            </w:r>
          </w:p>
        </w:tc>
        <w:tc>
          <w:tcPr>
            <w:tcW w:w="599" w:type="pct"/>
            <w:vAlign w:val="center"/>
          </w:tcPr>
          <w:p w14:paraId="47739464" w14:textId="77777777" w:rsidR="00B91C74" w:rsidRPr="0089308D" w:rsidRDefault="00B91C74" w:rsidP="00F619D9">
            <w:pPr>
              <w:spacing w:before="100" w:after="100"/>
              <w:jc w:val="center"/>
              <w:rPr>
                <w:sz w:val="18"/>
              </w:rPr>
            </w:pPr>
            <w:r w:rsidRPr="0089308D">
              <w:rPr>
                <w:sz w:val="18"/>
              </w:rPr>
              <w:t>Y2</w:t>
            </w:r>
          </w:p>
        </w:tc>
        <w:tc>
          <w:tcPr>
            <w:tcW w:w="599" w:type="pct"/>
            <w:vAlign w:val="center"/>
          </w:tcPr>
          <w:p w14:paraId="3810AB07" w14:textId="77777777" w:rsidR="00B91C74" w:rsidRPr="0089308D" w:rsidRDefault="00B91C74" w:rsidP="00F619D9">
            <w:pPr>
              <w:spacing w:before="100" w:after="100"/>
              <w:jc w:val="center"/>
              <w:rPr>
                <w:sz w:val="18"/>
              </w:rPr>
            </w:pPr>
            <w:r w:rsidRPr="0089308D">
              <w:rPr>
                <w:sz w:val="18"/>
              </w:rPr>
              <w:t>Y3</w:t>
            </w:r>
          </w:p>
        </w:tc>
        <w:tc>
          <w:tcPr>
            <w:tcW w:w="599" w:type="pct"/>
            <w:vAlign w:val="center"/>
          </w:tcPr>
          <w:p w14:paraId="727DF831" w14:textId="77777777" w:rsidR="00B91C74" w:rsidRPr="0089308D" w:rsidRDefault="00B91C74" w:rsidP="00F619D9">
            <w:pPr>
              <w:spacing w:before="100" w:after="100"/>
              <w:jc w:val="center"/>
              <w:rPr>
                <w:sz w:val="18"/>
              </w:rPr>
            </w:pPr>
            <w:r w:rsidRPr="0089308D">
              <w:rPr>
                <w:sz w:val="18"/>
              </w:rPr>
              <w:t>Y4</w:t>
            </w:r>
          </w:p>
        </w:tc>
        <w:tc>
          <w:tcPr>
            <w:tcW w:w="599" w:type="pct"/>
            <w:vAlign w:val="center"/>
          </w:tcPr>
          <w:p w14:paraId="65A76908" w14:textId="77777777" w:rsidR="00B91C74" w:rsidRPr="0089308D" w:rsidRDefault="00B91C74" w:rsidP="00F619D9">
            <w:pPr>
              <w:spacing w:before="100" w:after="100"/>
              <w:jc w:val="center"/>
              <w:rPr>
                <w:sz w:val="18"/>
              </w:rPr>
            </w:pPr>
            <w:r w:rsidRPr="0089308D">
              <w:rPr>
                <w:sz w:val="18"/>
              </w:rPr>
              <w:t>Y</w:t>
            </w:r>
            <w:r>
              <w:rPr>
                <w:sz w:val="18"/>
              </w:rPr>
              <w:t>5</w:t>
            </w:r>
          </w:p>
        </w:tc>
      </w:tr>
      <w:tr w:rsidR="00B91C74" w:rsidRPr="0089308D" w14:paraId="7791D8AC" w14:textId="77777777" w:rsidTr="00F619D9">
        <w:trPr>
          <w:cantSplit/>
          <w:trHeight w:val="705"/>
        </w:trPr>
        <w:tc>
          <w:tcPr>
            <w:tcW w:w="387" w:type="pct"/>
            <w:vAlign w:val="center"/>
          </w:tcPr>
          <w:p w14:paraId="4A26C2D4" w14:textId="77777777" w:rsidR="00B91C74" w:rsidRPr="0089308D" w:rsidRDefault="00B91C74" w:rsidP="00F619D9">
            <w:pPr>
              <w:spacing w:before="100" w:after="100"/>
              <w:jc w:val="center"/>
              <w:rPr>
                <w:sz w:val="18"/>
              </w:rPr>
            </w:pPr>
            <w:r w:rsidRPr="0089308D">
              <w:rPr>
                <w:sz w:val="18"/>
              </w:rPr>
              <w:t>1.</w:t>
            </w:r>
          </w:p>
        </w:tc>
        <w:tc>
          <w:tcPr>
            <w:tcW w:w="1165" w:type="pct"/>
            <w:vAlign w:val="center"/>
          </w:tcPr>
          <w:p w14:paraId="4C0D10C3" w14:textId="77777777" w:rsidR="00B91C74" w:rsidRPr="0089308D" w:rsidRDefault="00B91C74" w:rsidP="00F619D9">
            <w:pPr>
              <w:spacing w:before="100" w:after="100"/>
              <w:rPr>
                <w:sz w:val="18"/>
              </w:rPr>
            </w:pPr>
            <w:r w:rsidRPr="0089308D">
              <w:rPr>
                <w:sz w:val="18"/>
              </w:rPr>
              <w:t>Hardware Maintenance</w:t>
            </w:r>
          </w:p>
        </w:tc>
        <w:tc>
          <w:tcPr>
            <w:tcW w:w="452" w:type="pct"/>
            <w:vAlign w:val="center"/>
          </w:tcPr>
          <w:p w14:paraId="2C48E933" w14:textId="77777777" w:rsidR="00B91C74" w:rsidRPr="0089308D" w:rsidRDefault="00B91C74" w:rsidP="00F619D9">
            <w:pPr>
              <w:spacing w:before="100" w:after="100"/>
              <w:jc w:val="center"/>
              <w:rPr>
                <w:sz w:val="18"/>
              </w:rPr>
            </w:pPr>
          </w:p>
        </w:tc>
        <w:tc>
          <w:tcPr>
            <w:tcW w:w="599" w:type="pct"/>
            <w:vAlign w:val="center"/>
          </w:tcPr>
          <w:p w14:paraId="042713A3" w14:textId="77777777" w:rsidR="00B91C74" w:rsidRPr="0089308D" w:rsidRDefault="00B91C74" w:rsidP="00F619D9">
            <w:pPr>
              <w:spacing w:before="100" w:after="100"/>
              <w:jc w:val="center"/>
              <w:rPr>
                <w:sz w:val="18"/>
              </w:rPr>
            </w:pPr>
            <w:r w:rsidRPr="0089308D">
              <w:rPr>
                <w:sz w:val="18"/>
              </w:rPr>
              <w:t>Incl. in Warranty</w:t>
            </w:r>
          </w:p>
        </w:tc>
        <w:tc>
          <w:tcPr>
            <w:tcW w:w="599" w:type="pct"/>
            <w:vAlign w:val="center"/>
          </w:tcPr>
          <w:p w14:paraId="6A28F9FA" w14:textId="77777777" w:rsidR="00B91C74" w:rsidRPr="0089308D" w:rsidRDefault="00B91C74" w:rsidP="00F619D9">
            <w:pPr>
              <w:jc w:val="center"/>
              <w:rPr>
                <w:sz w:val="18"/>
              </w:rPr>
            </w:pPr>
            <w:r>
              <w:rPr>
                <w:sz w:val="18"/>
              </w:rPr>
              <w:t xml:space="preserve">To be included in </w:t>
            </w:r>
            <w:r w:rsidRPr="0089308D">
              <w:rPr>
                <w:sz w:val="18"/>
              </w:rPr>
              <w:t>Recurrent Cost Items</w:t>
            </w:r>
          </w:p>
        </w:tc>
        <w:tc>
          <w:tcPr>
            <w:tcW w:w="599" w:type="pct"/>
            <w:vAlign w:val="center"/>
          </w:tcPr>
          <w:p w14:paraId="410ADAA4" w14:textId="77777777" w:rsidR="00B91C74" w:rsidRPr="0089308D" w:rsidRDefault="00B91C74" w:rsidP="00F619D9">
            <w:pPr>
              <w:jc w:val="center"/>
              <w:rPr>
                <w:sz w:val="18"/>
              </w:rPr>
            </w:pPr>
            <w:r w:rsidRPr="00775E54">
              <w:rPr>
                <w:sz w:val="18"/>
              </w:rPr>
              <w:t>To be included in Recurrent Cost Items</w:t>
            </w:r>
          </w:p>
        </w:tc>
        <w:tc>
          <w:tcPr>
            <w:tcW w:w="599" w:type="pct"/>
            <w:vAlign w:val="center"/>
          </w:tcPr>
          <w:p w14:paraId="587291DB" w14:textId="77777777" w:rsidR="00B91C74" w:rsidRPr="0089308D" w:rsidRDefault="00B91C74" w:rsidP="00F619D9">
            <w:pPr>
              <w:jc w:val="center"/>
              <w:rPr>
                <w:sz w:val="18"/>
              </w:rPr>
            </w:pPr>
            <w:r w:rsidRPr="00775E54">
              <w:rPr>
                <w:sz w:val="18"/>
              </w:rPr>
              <w:t>To be included in Recurrent Cost Items</w:t>
            </w:r>
          </w:p>
        </w:tc>
        <w:tc>
          <w:tcPr>
            <w:tcW w:w="599" w:type="pct"/>
            <w:vAlign w:val="center"/>
          </w:tcPr>
          <w:p w14:paraId="3E5254F4" w14:textId="77777777" w:rsidR="00B91C74" w:rsidRPr="00775E54" w:rsidRDefault="00B91C74" w:rsidP="00F619D9">
            <w:pPr>
              <w:jc w:val="center"/>
              <w:rPr>
                <w:sz w:val="18"/>
              </w:rPr>
            </w:pPr>
            <w:r w:rsidRPr="00775E54">
              <w:rPr>
                <w:sz w:val="18"/>
              </w:rPr>
              <w:t>To be included in Recurrent Cost Items</w:t>
            </w:r>
          </w:p>
        </w:tc>
      </w:tr>
      <w:tr w:rsidR="00B91C74" w:rsidRPr="0089308D" w14:paraId="3CB80D50" w14:textId="77777777" w:rsidTr="00F619D9">
        <w:trPr>
          <w:cantSplit/>
          <w:trHeight w:val="470"/>
        </w:trPr>
        <w:tc>
          <w:tcPr>
            <w:tcW w:w="387" w:type="pct"/>
            <w:vAlign w:val="center"/>
          </w:tcPr>
          <w:p w14:paraId="31323BFE" w14:textId="77777777" w:rsidR="00B91C74" w:rsidRPr="0089308D" w:rsidRDefault="00B91C74" w:rsidP="00F619D9">
            <w:pPr>
              <w:spacing w:before="100" w:after="100"/>
              <w:jc w:val="center"/>
              <w:rPr>
                <w:sz w:val="18"/>
              </w:rPr>
            </w:pPr>
            <w:r w:rsidRPr="0089308D">
              <w:rPr>
                <w:sz w:val="18"/>
              </w:rPr>
              <w:t>2.</w:t>
            </w:r>
          </w:p>
        </w:tc>
        <w:tc>
          <w:tcPr>
            <w:tcW w:w="1165" w:type="pct"/>
            <w:vAlign w:val="center"/>
          </w:tcPr>
          <w:p w14:paraId="6F343C56" w14:textId="77777777" w:rsidR="00B91C74" w:rsidRPr="0089308D" w:rsidRDefault="00B91C74" w:rsidP="00F619D9">
            <w:pPr>
              <w:spacing w:before="100" w:after="100"/>
              <w:rPr>
                <w:sz w:val="18"/>
              </w:rPr>
            </w:pPr>
            <w:r w:rsidRPr="0089308D">
              <w:rPr>
                <w:sz w:val="18"/>
              </w:rPr>
              <w:t>Software Licenses and Updates:</w:t>
            </w:r>
          </w:p>
        </w:tc>
        <w:tc>
          <w:tcPr>
            <w:tcW w:w="452" w:type="pct"/>
            <w:vAlign w:val="center"/>
          </w:tcPr>
          <w:p w14:paraId="41FBB0DE" w14:textId="77777777" w:rsidR="00B91C74" w:rsidRPr="0089308D" w:rsidRDefault="00B91C74" w:rsidP="00F619D9">
            <w:pPr>
              <w:spacing w:before="100" w:after="100"/>
              <w:jc w:val="center"/>
              <w:rPr>
                <w:sz w:val="18"/>
              </w:rPr>
            </w:pPr>
          </w:p>
        </w:tc>
        <w:tc>
          <w:tcPr>
            <w:tcW w:w="599" w:type="pct"/>
            <w:vAlign w:val="center"/>
          </w:tcPr>
          <w:p w14:paraId="6FBD17A0" w14:textId="77777777" w:rsidR="00B91C74" w:rsidRPr="0089308D" w:rsidRDefault="00B91C74" w:rsidP="00F619D9">
            <w:pPr>
              <w:spacing w:before="100" w:after="100"/>
              <w:jc w:val="center"/>
              <w:rPr>
                <w:sz w:val="18"/>
              </w:rPr>
            </w:pPr>
          </w:p>
        </w:tc>
        <w:tc>
          <w:tcPr>
            <w:tcW w:w="599" w:type="pct"/>
            <w:vAlign w:val="center"/>
          </w:tcPr>
          <w:p w14:paraId="4440534E" w14:textId="77777777" w:rsidR="00B91C74" w:rsidRPr="0089308D" w:rsidRDefault="00B91C74" w:rsidP="00F619D9">
            <w:pPr>
              <w:spacing w:before="100" w:after="100"/>
              <w:jc w:val="center"/>
              <w:rPr>
                <w:sz w:val="18"/>
              </w:rPr>
            </w:pPr>
          </w:p>
        </w:tc>
        <w:tc>
          <w:tcPr>
            <w:tcW w:w="599" w:type="pct"/>
            <w:vAlign w:val="center"/>
          </w:tcPr>
          <w:p w14:paraId="72C8ACAD" w14:textId="77777777" w:rsidR="00B91C74" w:rsidRPr="0089308D" w:rsidRDefault="00B91C74" w:rsidP="00F619D9">
            <w:pPr>
              <w:spacing w:before="100" w:after="100"/>
              <w:jc w:val="center"/>
              <w:rPr>
                <w:sz w:val="18"/>
              </w:rPr>
            </w:pPr>
          </w:p>
        </w:tc>
        <w:tc>
          <w:tcPr>
            <w:tcW w:w="599" w:type="pct"/>
            <w:vAlign w:val="center"/>
          </w:tcPr>
          <w:p w14:paraId="179564C8" w14:textId="77777777" w:rsidR="00B91C74" w:rsidRPr="0089308D" w:rsidRDefault="00B91C74" w:rsidP="00F619D9">
            <w:pPr>
              <w:spacing w:before="100" w:after="100"/>
              <w:jc w:val="center"/>
              <w:rPr>
                <w:sz w:val="18"/>
              </w:rPr>
            </w:pPr>
          </w:p>
        </w:tc>
        <w:tc>
          <w:tcPr>
            <w:tcW w:w="599" w:type="pct"/>
            <w:vAlign w:val="center"/>
          </w:tcPr>
          <w:p w14:paraId="594810C4" w14:textId="77777777" w:rsidR="00B91C74" w:rsidRPr="0089308D" w:rsidRDefault="00B91C74" w:rsidP="00F619D9">
            <w:pPr>
              <w:spacing w:before="100" w:after="100"/>
              <w:jc w:val="center"/>
              <w:rPr>
                <w:sz w:val="18"/>
              </w:rPr>
            </w:pPr>
          </w:p>
        </w:tc>
      </w:tr>
      <w:tr w:rsidR="00B91C74" w:rsidRPr="0089308D" w14:paraId="2C9EBD2C" w14:textId="77777777" w:rsidTr="00F619D9">
        <w:trPr>
          <w:cantSplit/>
          <w:trHeight w:val="804"/>
        </w:trPr>
        <w:tc>
          <w:tcPr>
            <w:tcW w:w="387" w:type="pct"/>
            <w:vAlign w:val="center"/>
          </w:tcPr>
          <w:p w14:paraId="7BE3954B" w14:textId="77777777" w:rsidR="00B91C74" w:rsidRPr="0089308D" w:rsidRDefault="00B91C74" w:rsidP="00F619D9">
            <w:pPr>
              <w:spacing w:before="100" w:after="100"/>
              <w:jc w:val="center"/>
              <w:rPr>
                <w:sz w:val="18"/>
              </w:rPr>
            </w:pPr>
            <w:r w:rsidRPr="0089308D">
              <w:rPr>
                <w:sz w:val="18"/>
              </w:rPr>
              <w:br/>
              <w:t>2.1</w:t>
            </w:r>
          </w:p>
        </w:tc>
        <w:tc>
          <w:tcPr>
            <w:tcW w:w="1165" w:type="pct"/>
            <w:vAlign w:val="center"/>
          </w:tcPr>
          <w:p w14:paraId="64E35947" w14:textId="77777777" w:rsidR="00B91C74" w:rsidRPr="0089308D" w:rsidRDefault="00B91C74" w:rsidP="00F619D9">
            <w:pPr>
              <w:spacing w:before="100" w:after="100"/>
              <w:ind w:left="450"/>
              <w:rPr>
                <w:sz w:val="18"/>
              </w:rPr>
            </w:pPr>
            <w:r w:rsidRPr="0089308D">
              <w:rPr>
                <w:sz w:val="18"/>
              </w:rPr>
              <w:t>System and General-Purpose Software</w:t>
            </w:r>
          </w:p>
        </w:tc>
        <w:tc>
          <w:tcPr>
            <w:tcW w:w="452" w:type="pct"/>
            <w:vAlign w:val="center"/>
          </w:tcPr>
          <w:p w14:paraId="00E4DC60" w14:textId="77777777" w:rsidR="00B91C74" w:rsidRPr="0089308D" w:rsidRDefault="00B91C74" w:rsidP="00F619D9">
            <w:pPr>
              <w:spacing w:before="100" w:after="100"/>
              <w:jc w:val="center"/>
              <w:rPr>
                <w:sz w:val="18"/>
              </w:rPr>
            </w:pPr>
          </w:p>
        </w:tc>
        <w:tc>
          <w:tcPr>
            <w:tcW w:w="599" w:type="pct"/>
            <w:vAlign w:val="center"/>
          </w:tcPr>
          <w:p w14:paraId="66E711B6" w14:textId="77777777" w:rsidR="00B91C74" w:rsidRPr="0089308D" w:rsidRDefault="00B91C74" w:rsidP="00F619D9">
            <w:pPr>
              <w:spacing w:before="100" w:after="100"/>
              <w:jc w:val="center"/>
              <w:rPr>
                <w:sz w:val="18"/>
              </w:rPr>
            </w:pPr>
            <w:r w:rsidRPr="0089308D">
              <w:rPr>
                <w:sz w:val="18"/>
              </w:rPr>
              <w:t>Incl. in Warranty</w:t>
            </w:r>
          </w:p>
        </w:tc>
        <w:tc>
          <w:tcPr>
            <w:tcW w:w="599" w:type="pct"/>
            <w:vAlign w:val="center"/>
          </w:tcPr>
          <w:p w14:paraId="499F4DDB" w14:textId="77777777" w:rsidR="00B91C74" w:rsidRPr="0089308D" w:rsidRDefault="00B91C74" w:rsidP="00F619D9">
            <w:pPr>
              <w:spacing w:before="100" w:after="100"/>
              <w:jc w:val="center"/>
              <w:rPr>
                <w:sz w:val="18"/>
              </w:rPr>
            </w:pPr>
            <w:r w:rsidRPr="00063309">
              <w:rPr>
                <w:sz w:val="18"/>
              </w:rPr>
              <w:t>To be included in Recurrent Cost Items</w:t>
            </w:r>
          </w:p>
        </w:tc>
        <w:tc>
          <w:tcPr>
            <w:tcW w:w="599" w:type="pct"/>
            <w:vAlign w:val="center"/>
          </w:tcPr>
          <w:p w14:paraId="7F7AAE96" w14:textId="77777777" w:rsidR="00B91C74" w:rsidRPr="0089308D" w:rsidRDefault="00B91C74" w:rsidP="00F619D9">
            <w:pPr>
              <w:spacing w:before="100" w:after="100"/>
              <w:jc w:val="center"/>
              <w:rPr>
                <w:sz w:val="18"/>
              </w:rPr>
            </w:pPr>
            <w:r w:rsidRPr="00063309">
              <w:rPr>
                <w:sz w:val="18"/>
              </w:rPr>
              <w:t>To be included in Recurrent Cost Items</w:t>
            </w:r>
          </w:p>
        </w:tc>
        <w:tc>
          <w:tcPr>
            <w:tcW w:w="599" w:type="pct"/>
            <w:vAlign w:val="center"/>
          </w:tcPr>
          <w:p w14:paraId="20889D24" w14:textId="77777777" w:rsidR="00B91C74" w:rsidRPr="0089308D" w:rsidRDefault="00B91C74" w:rsidP="00F619D9">
            <w:pPr>
              <w:spacing w:before="100" w:after="100"/>
              <w:jc w:val="center"/>
              <w:rPr>
                <w:sz w:val="18"/>
              </w:rPr>
            </w:pPr>
            <w:r w:rsidRPr="00063309">
              <w:rPr>
                <w:sz w:val="18"/>
              </w:rPr>
              <w:t>To be included in Recurrent Cost Items</w:t>
            </w:r>
          </w:p>
        </w:tc>
        <w:tc>
          <w:tcPr>
            <w:tcW w:w="599" w:type="pct"/>
            <w:vAlign w:val="center"/>
          </w:tcPr>
          <w:p w14:paraId="34013017" w14:textId="77777777" w:rsidR="00B91C74" w:rsidRPr="00063309" w:rsidRDefault="00B91C74" w:rsidP="00F619D9">
            <w:pPr>
              <w:spacing w:before="100" w:after="100"/>
              <w:jc w:val="center"/>
              <w:rPr>
                <w:sz w:val="18"/>
              </w:rPr>
            </w:pPr>
            <w:r w:rsidRPr="00063309">
              <w:rPr>
                <w:sz w:val="18"/>
              </w:rPr>
              <w:t>To be included in Recurrent Cost Items</w:t>
            </w:r>
          </w:p>
        </w:tc>
      </w:tr>
      <w:tr w:rsidR="00B91C74" w:rsidRPr="0089308D" w14:paraId="672D4B45" w14:textId="77777777" w:rsidTr="00F619D9">
        <w:trPr>
          <w:cantSplit/>
          <w:trHeight w:val="512"/>
        </w:trPr>
        <w:tc>
          <w:tcPr>
            <w:tcW w:w="387" w:type="pct"/>
            <w:vAlign w:val="center"/>
          </w:tcPr>
          <w:p w14:paraId="60CBFA27" w14:textId="77777777" w:rsidR="00B91C74" w:rsidRPr="0089308D" w:rsidRDefault="00B91C74" w:rsidP="00F619D9">
            <w:pPr>
              <w:spacing w:before="100" w:after="100"/>
              <w:jc w:val="center"/>
              <w:rPr>
                <w:sz w:val="18"/>
              </w:rPr>
            </w:pPr>
            <w:r w:rsidRPr="0089308D">
              <w:rPr>
                <w:sz w:val="18"/>
              </w:rPr>
              <w:t>2.2</w:t>
            </w:r>
          </w:p>
        </w:tc>
        <w:tc>
          <w:tcPr>
            <w:tcW w:w="1165" w:type="pct"/>
            <w:vAlign w:val="center"/>
          </w:tcPr>
          <w:p w14:paraId="0C489AB7" w14:textId="77777777" w:rsidR="00B91C74" w:rsidRPr="0089308D" w:rsidRDefault="00B91C74" w:rsidP="00F619D9">
            <w:pPr>
              <w:spacing w:before="100" w:after="100"/>
              <w:ind w:left="450"/>
              <w:rPr>
                <w:sz w:val="18"/>
              </w:rPr>
            </w:pPr>
            <w:r w:rsidRPr="0089308D">
              <w:rPr>
                <w:sz w:val="18"/>
              </w:rPr>
              <w:t>Application, Standard, and Custom Software</w:t>
            </w:r>
          </w:p>
        </w:tc>
        <w:tc>
          <w:tcPr>
            <w:tcW w:w="452" w:type="pct"/>
            <w:vAlign w:val="center"/>
          </w:tcPr>
          <w:p w14:paraId="58640B36" w14:textId="77777777" w:rsidR="00B91C74" w:rsidRPr="0089308D" w:rsidRDefault="00B91C74" w:rsidP="00F619D9">
            <w:pPr>
              <w:spacing w:before="100" w:after="100"/>
              <w:jc w:val="center"/>
              <w:rPr>
                <w:sz w:val="18"/>
              </w:rPr>
            </w:pPr>
          </w:p>
        </w:tc>
        <w:tc>
          <w:tcPr>
            <w:tcW w:w="599" w:type="pct"/>
            <w:vAlign w:val="center"/>
          </w:tcPr>
          <w:p w14:paraId="110F0151" w14:textId="77777777" w:rsidR="00B91C74" w:rsidRPr="0089308D" w:rsidRDefault="00B91C74" w:rsidP="00F619D9">
            <w:pPr>
              <w:spacing w:before="100" w:after="100"/>
              <w:jc w:val="center"/>
              <w:rPr>
                <w:sz w:val="18"/>
              </w:rPr>
            </w:pPr>
            <w:r w:rsidRPr="0089308D">
              <w:rPr>
                <w:sz w:val="18"/>
              </w:rPr>
              <w:t>Incl. in Warranty</w:t>
            </w:r>
          </w:p>
        </w:tc>
        <w:tc>
          <w:tcPr>
            <w:tcW w:w="599" w:type="pct"/>
            <w:vAlign w:val="center"/>
          </w:tcPr>
          <w:p w14:paraId="07B24D15" w14:textId="77777777" w:rsidR="00B91C74" w:rsidRPr="0089308D" w:rsidRDefault="00B91C74" w:rsidP="00F619D9">
            <w:pPr>
              <w:spacing w:before="100" w:after="100"/>
              <w:jc w:val="center"/>
              <w:rPr>
                <w:sz w:val="18"/>
              </w:rPr>
            </w:pPr>
            <w:r w:rsidRPr="00063309">
              <w:rPr>
                <w:sz w:val="18"/>
              </w:rPr>
              <w:t>To be included in Recurrent Cost Items</w:t>
            </w:r>
          </w:p>
        </w:tc>
        <w:tc>
          <w:tcPr>
            <w:tcW w:w="599" w:type="pct"/>
            <w:vAlign w:val="center"/>
          </w:tcPr>
          <w:p w14:paraId="5E43CB23" w14:textId="77777777" w:rsidR="00B91C74" w:rsidRPr="0089308D" w:rsidRDefault="00B91C74" w:rsidP="00F619D9">
            <w:pPr>
              <w:spacing w:before="100" w:after="100"/>
              <w:jc w:val="center"/>
              <w:rPr>
                <w:sz w:val="18"/>
              </w:rPr>
            </w:pPr>
            <w:r w:rsidRPr="00063309">
              <w:rPr>
                <w:sz w:val="18"/>
              </w:rPr>
              <w:t>To be included in Recurrent Cost Items</w:t>
            </w:r>
          </w:p>
        </w:tc>
        <w:tc>
          <w:tcPr>
            <w:tcW w:w="599" w:type="pct"/>
            <w:vAlign w:val="center"/>
          </w:tcPr>
          <w:p w14:paraId="69D4D381" w14:textId="77777777" w:rsidR="00B91C74" w:rsidRPr="0089308D" w:rsidRDefault="00B91C74" w:rsidP="00F619D9">
            <w:pPr>
              <w:spacing w:before="100" w:after="100"/>
              <w:jc w:val="center"/>
              <w:rPr>
                <w:sz w:val="18"/>
              </w:rPr>
            </w:pPr>
            <w:r w:rsidRPr="00063309">
              <w:rPr>
                <w:sz w:val="18"/>
              </w:rPr>
              <w:t>To be included in Recurrent Cost Items</w:t>
            </w:r>
          </w:p>
        </w:tc>
        <w:tc>
          <w:tcPr>
            <w:tcW w:w="599" w:type="pct"/>
            <w:vAlign w:val="center"/>
          </w:tcPr>
          <w:p w14:paraId="24C2FB3E" w14:textId="77777777" w:rsidR="00B91C74" w:rsidRPr="00063309" w:rsidRDefault="00B91C74" w:rsidP="00F619D9">
            <w:pPr>
              <w:spacing w:before="100" w:after="100"/>
              <w:jc w:val="center"/>
              <w:rPr>
                <w:sz w:val="18"/>
              </w:rPr>
            </w:pPr>
            <w:r w:rsidRPr="00063309">
              <w:rPr>
                <w:sz w:val="18"/>
              </w:rPr>
              <w:t>To be included in Recurrent Cost Items</w:t>
            </w:r>
          </w:p>
        </w:tc>
      </w:tr>
      <w:tr w:rsidR="00B91C74" w:rsidRPr="0089308D" w14:paraId="2E64D51D" w14:textId="77777777" w:rsidTr="00F619D9">
        <w:trPr>
          <w:cantSplit/>
          <w:trHeight w:val="455"/>
        </w:trPr>
        <w:tc>
          <w:tcPr>
            <w:tcW w:w="387" w:type="pct"/>
            <w:vAlign w:val="center"/>
          </w:tcPr>
          <w:p w14:paraId="4FAD766C" w14:textId="77777777" w:rsidR="00B91C74" w:rsidRPr="0089308D" w:rsidRDefault="00B91C74" w:rsidP="00F619D9">
            <w:pPr>
              <w:spacing w:before="100" w:after="100"/>
              <w:jc w:val="center"/>
              <w:rPr>
                <w:sz w:val="18"/>
              </w:rPr>
            </w:pPr>
            <w:r w:rsidRPr="0089308D">
              <w:rPr>
                <w:sz w:val="18"/>
              </w:rPr>
              <w:t>3.</w:t>
            </w:r>
          </w:p>
        </w:tc>
        <w:tc>
          <w:tcPr>
            <w:tcW w:w="1165" w:type="pct"/>
            <w:vAlign w:val="center"/>
          </w:tcPr>
          <w:p w14:paraId="4CA4FDB4" w14:textId="77777777" w:rsidR="00B91C74" w:rsidRPr="0089308D" w:rsidRDefault="00B91C74" w:rsidP="00F619D9">
            <w:pPr>
              <w:spacing w:before="100" w:after="100"/>
              <w:rPr>
                <w:sz w:val="18"/>
              </w:rPr>
            </w:pPr>
            <w:r w:rsidRPr="0089308D">
              <w:rPr>
                <w:sz w:val="18"/>
              </w:rPr>
              <w:t>Technical Services</w:t>
            </w:r>
          </w:p>
        </w:tc>
        <w:tc>
          <w:tcPr>
            <w:tcW w:w="452" w:type="pct"/>
            <w:vAlign w:val="center"/>
          </w:tcPr>
          <w:p w14:paraId="70A5AE84" w14:textId="77777777" w:rsidR="00B91C74" w:rsidRPr="0089308D" w:rsidRDefault="00B91C74" w:rsidP="00F619D9">
            <w:pPr>
              <w:spacing w:before="100" w:after="100"/>
              <w:jc w:val="center"/>
              <w:rPr>
                <w:sz w:val="18"/>
              </w:rPr>
            </w:pPr>
          </w:p>
        </w:tc>
        <w:tc>
          <w:tcPr>
            <w:tcW w:w="599" w:type="pct"/>
            <w:vAlign w:val="center"/>
          </w:tcPr>
          <w:p w14:paraId="1F24ECC6" w14:textId="77777777" w:rsidR="00B91C74" w:rsidRPr="0089308D" w:rsidRDefault="00B91C74" w:rsidP="00F619D9">
            <w:pPr>
              <w:spacing w:before="100" w:after="100"/>
              <w:jc w:val="center"/>
              <w:rPr>
                <w:sz w:val="18"/>
              </w:rPr>
            </w:pPr>
          </w:p>
        </w:tc>
        <w:tc>
          <w:tcPr>
            <w:tcW w:w="599" w:type="pct"/>
            <w:vAlign w:val="center"/>
          </w:tcPr>
          <w:p w14:paraId="669C3448" w14:textId="77777777" w:rsidR="00B91C74" w:rsidRPr="0089308D" w:rsidRDefault="00B91C74" w:rsidP="00F619D9">
            <w:pPr>
              <w:spacing w:before="100" w:after="100"/>
              <w:jc w:val="center"/>
              <w:rPr>
                <w:sz w:val="18"/>
              </w:rPr>
            </w:pPr>
          </w:p>
        </w:tc>
        <w:tc>
          <w:tcPr>
            <w:tcW w:w="599" w:type="pct"/>
            <w:vAlign w:val="center"/>
          </w:tcPr>
          <w:p w14:paraId="118E8B85" w14:textId="77777777" w:rsidR="00B91C74" w:rsidRPr="0089308D" w:rsidRDefault="00B91C74" w:rsidP="00F619D9">
            <w:pPr>
              <w:spacing w:before="100" w:after="100"/>
              <w:jc w:val="center"/>
              <w:rPr>
                <w:sz w:val="18"/>
              </w:rPr>
            </w:pPr>
          </w:p>
        </w:tc>
        <w:tc>
          <w:tcPr>
            <w:tcW w:w="599" w:type="pct"/>
            <w:vAlign w:val="center"/>
          </w:tcPr>
          <w:p w14:paraId="248B2D3B" w14:textId="77777777" w:rsidR="00B91C74" w:rsidRPr="0089308D" w:rsidRDefault="00B91C74" w:rsidP="00F619D9">
            <w:pPr>
              <w:spacing w:before="100" w:after="100"/>
              <w:jc w:val="center"/>
              <w:rPr>
                <w:sz w:val="18"/>
              </w:rPr>
            </w:pPr>
          </w:p>
        </w:tc>
        <w:tc>
          <w:tcPr>
            <w:tcW w:w="599" w:type="pct"/>
            <w:vAlign w:val="center"/>
          </w:tcPr>
          <w:p w14:paraId="0A5307F4" w14:textId="77777777" w:rsidR="00B91C74" w:rsidRPr="0089308D" w:rsidRDefault="00B91C74" w:rsidP="00F619D9">
            <w:pPr>
              <w:spacing w:before="100" w:after="100"/>
              <w:jc w:val="center"/>
              <w:rPr>
                <w:sz w:val="18"/>
              </w:rPr>
            </w:pPr>
          </w:p>
        </w:tc>
      </w:tr>
      <w:tr w:rsidR="00B91C74" w:rsidRPr="0089308D" w14:paraId="4ADFEC83" w14:textId="77777777" w:rsidTr="00F619D9">
        <w:trPr>
          <w:cantSplit/>
          <w:trHeight w:val="455"/>
        </w:trPr>
        <w:tc>
          <w:tcPr>
            <w:tcW w:w="387" w:type="pct"/>
            <w:vAlign w:val="center"/>
          </w:tcPr>
          <w:p w14:paraId="6D507939" w14:textId="77777777" w:rsidR="00B91C74" w:rsidRPr="0089308D" w:rsidRDefault="00B91C74" w:rsidP="00F619D9">
            <w:pPr>
              <w:spacing w:before="100" w:after="100"/>
              <w:jc w:val="center"/>
              <w:rPr>
                <w:sz w:val="18"/>
              </w:rPr>
            </w:pPr>
            <w:r w:rsidRPr="0089308D">
              <w:rPr>
                <w:sz w:val="18"/>
              </w:rPr>
              <w:t>3.1</w:t>
            </w:r>
          </w:p>
        </w:tc>
        <w:tc>
          <w:tcPr>
            <w:tcW w:w="1165" w:type="pct"/>
            <w:vAlign w:val="center"/>
          </w:tcPr>
          <w:p w14:paraId="434768AF" w14:textId="77777777" w:rsidR="00B91C74" w:rsidRPr="0089308D" w:rsidRDefault="00B91C74" w:rsidP="00F619D9">
            <w:pPr>
              <w:spacing w:before="100" w:after="100"/>
              <w:ind w:left="302"/>
              <w:rPr>
                <w:sz w:val="18"/>
                <w:szCs w:val="22"/>
              </w:rPr>
            </w:pPr>
            <w:r>
              <w:rPr>
                <w:sz w:val="18"/>
                <w:szCs w:val="22"/>
              </w:rPr>
              <w:t>Personnel</w:t>
            </w:r>
          </w:p>
        </w:tc>
        <w:tc>
          <w:tcPr>
            <w:tcW w:w="452" w:type="pct"/>
            <w:vAlign w:val="center"/>
          </w:tcPr>
          <w:p w14:paraId="2587C77C" w14:textId="77777777" w:rsidR="00B91C74" w:rsidRPr="0089308D" w:rsidRDefault="00B91C74" w:rsidP="00F619D9">
            <w:pPr>
              <w:spacing w:before="100" w:after="100"/>
              <w:jc w:val="center"/>
              <w:rPr>
                <w:sz w:val="18"/>
              </w:rPr>
            </w:pPr>
          </w:p>
        </w:tc>
        <w:tc>
          <w:tcPr>
            <w:tcW w:w="599" w:type="pct"/>
            <w:vAlign w:val="center"/>
          </w:tcPr>
          <w:p w14:paraId="64FCA594" w14:textId="77777777" w:rsidR="00B91C74" w:rsidRPr="0089308D" w:rsidRDefault="00B91C74" w:rsidP="00F619D9">
            <w:pPr>
              <w:jc w:val="center"/>
              <w:rPr>
                <w:sz w:val="18"/>
              </w:rPr>
            </w:pPr>
            <w:r w:rsidRPr="0089308D">
              <w:rPr>
                <w:sz w:val="18"/>
              </w:rPr>
              <w:t>Incl. in Warranty</w:t>
            </w:r>
          </w:p>
        </w:tc>
        <w:tc>
          <w:tcPr>
            <w:tcW w:w="599" w:type="pct"/>
            <w:vAlign w:val="center"/>
          </w:tcPr>
          <w:p w14:paraId="4B690E2F"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1851FEBD"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1CA64E16"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330E6906" w14:textId="77777777" w:rsidR="00B91C74" w:rsidRPr="00E13FD5" w:rsidRDefault="00B91C74" w:rsidP="00F619D9">
            <w:pPr>
              <w:jc w:val="center"/>
              <w:rPr>
                <w:sz w:val="18"/>
              </w:rPr>
            </w:pPr>
            <w:r w:rsidRPr="00E13FD5">
              <w:rPr>
                <w:sz w:val="18"/>
              </w:rPr>
              <w:t>To be included in Recurrent Cost Items</w:t>
            </w:r>
          </w:p>
        </w:tc>
      </w:tr>
      <w:tr w:rsidR="00B91C74" w:rsidRPr="0089308D" w14:paraId="66B734DA" w14:textId="77777777" w:rsidTr="00F619D9">
        <w:trPr>
          <w:cantSplit/>
          <w:trHeight w:val="455"/>
        </w:trPr>
        <w:tc>
          <w:tcPr>
            <w:tcW w:w="387" w:type="pct"/>
            <w:vAlign w:val="center"/>
          </w:tcPr>
          <w:p w14:paraId="0B81358F" w14:textId="77777777" w:rsidR="00B91C74" w:rsidRPr="0089308D" w:rsidRDefault="00B91C74" w:rsidP="00F619D9">
            <w:pPr>
              <w:spacing w:before="100" w:after="100"/>
              <w:jc w:val="center"/>
              <w:rPr>
                <w:sz w:val="18"/>
              </w:rPr>
            </w:pPr>
            <w:r>
              <w:rPr>
                <w:sz w:val="18"/>
              </w:rPr>
              <w:t>3.2</w:t>
            </w:r>
          </w:p>
        </w:tc>
        <w:tc>
          <w:tcPr>
            <w:tcW w:w="1165" w:type="pct"/>
            <w:vAlign w:val="center"/>
          </w:tcPr>
          <w:p w14:paraId="76F06BDD" w14:textId="77777777" w:rsidR="00B91C74" w:rsidRDefault="00B91C74" w:rsidP="00F619D9">
            <w:pPr>
              <w:spacing w:before="100" w:after="100"/>
              <w:ind w:left="302"/>
              <w:rPr>
                <w:sz w:val="18"/>
                <w:szCs w:val="22"/>
              </w:rPr>
            </w:pPr>
            <w:r>
              <w:rPr>
                <w:sz w:val="18"/>
                <w:szCs w:val="22"/>
              </w:rPr>
              <w:t>Warranty and Post warranty support</w:t>
            </w:r>
          </w:p>
        </w:tc>
        <w:tc>
          <w:tcPr>
            <w:tcW w:w="452" w:type="pct"/>
            <w:vAlign w:val="center"/>
          </w:tcPr>
          <w:p w14:paraId="0066F0FB" w14:textId="77777777" w:rsidR="00B91C74" w:rsidRPr="0089308D" w:rsidRDefault="00B91C74" w:rsidP="00F619D9">
            <w:pPr>
              <w:spacing w:before="100" w:after="100"/>
              <w:jc w:val="center"/>
              <w:rPr>
                <w:sz w:val="18"/>
              </w:rPr>
            </w:pPr>
          </w:p>
        </w:tc>
        <w:tc>
          <w:tcPr>
            <w:tcW w:w="599" w:type="pct"/>
            <w:vAlign w:val="center"/>
          </w:tcPr>
          <w:p w14:paraId="08376BAF" w14:textId="77777777" w:rsidR="00B91C74" w:rsidRPr="0089308D" w:rsidRDefault="00B91C74" w:rsidP="00F619D9">
            <w:pPr>
              <w:jc w:val="center"/>
              <w:rPr>
                <w:sz w:val="18"/>
              </w:rPr>
            </w:pPr>
            <w:r w:rsidRPr="0089308D">
              <w:rPr>
                <w:sz w:val="18"/>
              </w:rPr>
              <w:t>Incl. in Warranty</w:t>
            </w:r>
          </w:p>
        </w:tc>
        <w:tc>
          <w:tcPr>
            <w:tcW w:w="599" w:type="pct"/>
            <w:vAlign w:val="center"/>
          </w:tcPr>
          <w:p w14:paraId="512AC947"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7178938E"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39C19949"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5322522C" w14:textId="77777777" w:rsidR="00B91C74" w:rsidRPr="00E13FD5" w:rsidRDefault="00B91C74" w:rsidP="00F619D9">
            <w:pPr>
              <w:jc w:val="center"/>
              <w:rPr>
                <w:sz w:val="18"/>
              </w:rPr>
            </w:pPr>
            <w:r w:rsidRPr="00E13FD5">
              <w:rPr>
                <w:sz w:val="18"/>
              </w:rPr>
              <w:t>To be included in Recurrent Cost Items</w:t>
            </w:r>
          </w:p>
        </w:tc>
      </w:tr>
      <w:tr w:rsidR="00B91C74" w:rsidRPr="0089308D" w14:paraId="462D5EDC" w14:textId="77777777" w:rsidTr="00F619D9">
        <w:trPr>
          <w:cantSplit/>
          <w:trHeight w:val="455"/>
        </w:trPr>
        <w:tc>
          <w:tcPr>
            <w:tcW w:w="387" w:type="pct"/>
            <w:vAlign w:val="center"/>
          </w:tcPr>
          <w:p w14:paraId="1D738B5B" w14:textId="77777777" w:rsidR="00B91C74" w:rsidRPr="0089308D" w:rsidRDefault="00B91C74" w:rsidP="00F619D9">
            <w:pPr>
              <w:spacing w:before="100" w:after="100"/>
              <w:jc w:val="center"/>
              <w:rPr>
                <w:sz w:val="18"/>
              </w:rPr>
            </w:pPr>
            <w:r>
              <w:rPr>
                <w:sz w:val="18"/>
              </w:rPr>
              <w:t>3.3</w:t>
            </w:r>
          </w:p>
        </w:tc>
        <w:tc>
          <w:tcPr>
            <w:tcW w:w="1165" w:type="pct"/>
            <w:vAlign w:val="center"/>
          </w:tcPr>
          <w:p w14:paraId="74B5D4B5" w14:textId="77777777" w:rsidR="00B91C74" w:rsidRDefault="00B91C74" w:rsidP="00F619D9">
            <w:pPr>
              <w:spacing w:before="100" w:after="100"/>
              <w:ind w:left="302"/>
              <w:rPr>
                <w:sz w:val="18"/>
                <w:szCs w:val="22"/>
              </w:rPr>
            </w:pPr>
            <w:r>
              <w:rPr>
                <w:sz w:val="18"/>
                <w:szCs w:val="22"/>
              </w:rPr>
              <w:t>Service Level Agreement</w:t>
            </w:r>
          </w:p>
        </w:tc>
        <w:tc>
          <w:tcPr>
            <w:tcW w:w="452" w:type="pct"/>
            <w:vAlign w:val="center"/>
          </w:tcPr>
          <w:p w14:paraId="7EAE1BDC" w14:textId="77777777" w:rsidR="00B91C74" w:rsidRPr="0089308D" w:rsidRDefault="00B91C74" w:rsidP="00F619D9">
            <w:pPr>
              <w:spacing w:before="100" w:after="100"/>
              <w:jc w:val="center"/>
              <w:rPr>
                <w:sz w:val="18"/>
              </w:rPr>
            </w:pPr>
          </w:p>
        </w:tc>
        <w:tc>
          <w:tcPr>
            <w:tcW w:w="599" w:type="pct"/>
            <w:vAlign w:val="center"/>
          </w:tcPr>
          <w:p w14:paraId="786FCDB7" w14:textId="77777777" w:rsidR="00B91C74" w:rsidRPr="0089308D" w:rsidRDefault="00B91C74" w:rsidP="00F619D9">
            <w:pPr>
              <w:jc w:val="center"/>
              <w:rPr>
                <w:sz w:val="18"/>
              </w:rPr>
            </w:pPr>
            <w:r w:rsidRPr="003C0EC2">
              <w:rPr>
                <w:sz w:val="18"/>
              </w:rPr>
              <w:t>Incl. in Warranty</w:t>
            </w:r>
          </w:p>
        </w:tc>
        <w:tc>
          <w:tcPr>
            <w:tcW w:w="599" w:type="pct"/>
            <w:vAlign w:val="center"/>
          </w:tcPr>
          <w:p w14:paraId="7433DCFD"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04B1CB54"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33D1FAE8"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19936243" w14:textId="77777777" w:rsidR="00B91C74" w:rsidRPr="00E13FD5" w:rsidRDefault="00B91C74" w:rsidP="00F619D9">
            <w:pPr>
              <w:jc w:val="center"/>
              <w:rPr>
                <w:sz w:val="18"/>
              </w:rPr>
            </w:pPr>
            <w:r w:rsidRPr="00E13FD5">
              <w:rPr>
                <w:sz w:val="18"/>
              </w:rPr>
              <w:t>To be included in Recurrent Cost Items</w:t>
            </w:r>
          </w:p>
        </w:tc>
      </w:tr>
      <w:tr w:rsidR="00B91C74" w:rsidRPr="0089308D" w14:paraId="7724509C" w14:textId="77777777" w:rsidTr="00F619D9">
        <w:trPr>
          <w:cantSplit/>
          <w:trHeight w:val="470"/>
        </w:trPr>
        <w:tc>
          <w:tcPr>
            <w:tcW w:w="387" w:type="pct"/>
            <w:vAlign w:val="center"/>
          </w:tcPr>
          <w:p w14:paraId="559CF271" w14:textId="77777777" w:rsidR="00B91C74" w:rsidRPr="0089308D" w:rsidRDefault="00B91C74" w:rsidP="00F619D9">
            <w:pPr>
              <w:spacing w:before="100" w:after="100"/>
              <w:jc w:val="center"/>
              <w:rPr>
                <w:sz w:val="18"/>
              </w:rPr>
            </w:pPr>
            <w:r w:rsidRPr="0089308D">
              <w:rPr>
                <w:sz w:val="18"/>
              </w:rPr>
              <w:t>3.</w:t>
            </w:r>
            <w:r>
              <w:rPr>
                <w:sz w:val="18"/>
              </w:rPr>
              <w:t>4</w:t>
            </w:r>
          </w:p>
        </w:tc>
        <w:tc>
          <w:tcPr>
            <w:tcW w:w="1165" w:type="pct"/>
          </w:tcPr>
          <w:p w14:paraId="010DAEB3" w14:textId="77777777" w:rsidR="00B91C74" w:rsidRPr="0089308D" w:rsidRDefault="00B91C74" w:rsidP="00F619D9">
            <w:pPr>
              <w:spacing w:before="100" w:after="100"/>
              <w:ind w:left="302"/>
              <w:rPr>
                <w:sz w:val="18"/>
                <w:szCs w:val="22"/>
              </w:rPr>
            </w:pPr>
            <w:r w:rsidRPr="0089308D">
              <w:rPr>
                <w:sz w:val="18"/>
              </w:rPr>
              <w:t>Project management cost</w:t>
            </w:r>
          </w:p>
        </w:tc>
        <w:tc>
          <w:tcPr>
            <w:tcW w:w="452" w:type="pct"/>
            <w:vAlign w:val="center"/>
          </w:tcPr>
          <w:p w14:paraId="04F3ADBF" w14:textId="77777777" w:rsidR="00B91C74" w:rsidRPr="0089308D" w:rsidRDefault="00B91C74" w:rsidP="00F619D9">
            <w:pPr>
              <w:spacing w:before="100" w:after="100"/>
              <w:jc w:val="center"/>
              <w:rPr>
                <w:sz w:val="18"/>
              </w:rPr>
            </w:pPr>
          </w:p>
        </w:tc>
        <w:tc>
          <w:tcPr>
            <w:tcW w:w="599" w:type="pct"/>
            <w:vAlign w:val="center"/>
          </w:tcPr>
          <w:p w14:paraId="135D2C04" w14:textId="77777777" w:rsidR="00B91C74" w:rsidRPr="0089308D" w:rsidRDefault="00B91C74" w:rsidP="00F619D9">
            <w:pPr>
              <w:jc w:val="center"/>
              <w:rPr>
                <w:sz w:val="18"/>
              </w:rPr>
            </w:pPr>
            <w:r w:rsidRPr="003C0EC2">
              <w:rPr>
                <w:sz w:val="18"/>
              </w:rPr>
              <w:t>Incl. in Warranty</w:t>
            </w:r>
          </w:p>
        </w:tc>
        <w:tc>
          <w:tcPr>
            <w:tcW w:w="599" w:type="pct"/>
            <w:vAlign w:val="center"/>
          </w:tcPr>
          <w:p w14:paraId="786E5A32"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3C873653"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2A3BDD81" w14:textId="77777777" w:rsidR="00B91C74" w:rsidRPr="0089308D" w:rsidRDefault="00B91C74" w:rsidP="00F619D9">
            <w:pPr>
              <w:jc w:val="center"/>
              <w:rPr>
                <w:sz w:val="18"/>
              </w:rPr>
            </w:pPr>
            <w:r w:rsidRPr="00E13FD5">
              <w:rPr>
                <w:sz w:val="18"/>
              </w:rPr>
              <w:t>To be included in Recurrent Cost Items</w:t>
            </w:r>
          </w:p>
        </w:tc>
        <w:tc>
          <w:tcPr>
            <w:tcW w:w="599" w:type="pct"/>
            <w:vAlign w:val="center"/>
          </w:tcPr>
          <w:p w14:paraId="55AD5F0D" w14:textId="77777777" w:rsidR="00B91C74" w:rsidRPr="00E13FD5" w:rsidRDefault="00B91C74" w:rsidP="00F619D9">
            <w:pPr>
              <w:jc w:val="center"/>
              <w:rPr>
                <w:sz w:val="18"/>
              </w:rPr>
            </w:pPr>
            <w:r w:rsidRPr="00E13FD5">
              <w:rPr>
                <w:sz w:val="18"/>
              </w:rPr>
              <w:t>To be included in Recurrent Cost Items</w:t>
            </w:r>
          </w:p>
        </w:tc>
      </w:tr>
    </w:tbl>
    <w:p w14:paraId="60958478" w14:textId="4735572C" w:rsidR="004657E5" w:rsidRPr="002C367D" w:rsidRDefault="004657E5" w:rsidP="00B91C74">
      <w:pPr>
        <w:rPr>
          <w:b/>
          <w:sz w:val="32"/>
          <w:szCs w:val="32"/>
        </w:rPr>
      </w:pPr>
    </w:p>
    <w:p w14:paraId="5A090C26" w14:textId="5D17A05F" w:rsidR="00356E4C" w:rsidRPr="002C367D" w:rsidRDefault="00356E4C" w:rsidP="00356E4C">
      <w:pPr>
        <w:tabs>
          <w:tab w:val="left" w:pos="8640"/>
        </w:tabs>
        <w:rPr>
          <w:b/>
          <w:sz w:val="32"/>
          <w:szCs w:val="32"/>
        </w:rPr>
        <w:sectPr w:rsidR="00356E4C" w:rsidRPr="002C367D" w:rsidSect="004D598F">
          <w:headerReference w:type="even" r:id="rId76"/>
          <w:headerReference w:type="default" r:id="rId77"/>
          <w:pgSz w:w="15840" w:h="12240" w:orient="landscape"/>
          <w:pgMar w:top="1800" w:right="1440" w:bottom="1800" w:left="1440" w:header="720" w:footer="720" w:gutter="0"/>
          <w:cols w:space="720"/>
          <w:docGrid w:linePitch="360"/>
        </w:sectPr>
      </w:pPr>
    </w:p>
    <w:p w14:paraId="14C1314A" w14:textId="3193296B" w:rsidR="00E56E64" w:rsidRPr="002C367D" w:rsidRDefault="00356E4C" w:rsidP="00B91C74">
      <w:pPr>
        <w:ind w:right="720"/>
        <w:rPr>
          <w:szCs w:val="24"/>
        </w:rPr>
      </w:pPr>
      <w:r w:rsidRPr="002C367D">
        <w:lastRenderedPageBreak/>
        <w:br w:type="page"/>
      </w:r>
      <w:bookmarkStart w:id="738" w:name="_Toc125874276"/>
      <w:bookmarkStart w:id="739" w:name="_Toc190498605"/>
    </w:p>
    <w:p w14:paraId="13CDE89F" w14:textId="5AE8516B" w:rsidR="00B7793C" w:rsidRPr="002C367D" w:rsidRDefault="00B7793C">
      <w:pPr>
        <w:suppressAutoHyphens w:val="0"/>
        <w:spacing w:after="0"/>
        <w:jc w:val="left"/>
        <w:rPr>
          <w:smallCaps/>
          <w:sz w:val="32"/>
        </w:rPr>
        <w:sectPr w:rsidR="00B7793C" w:rsidRPr="002C367D" w:rsidSect="00D975BB">
          <w:headerReference w:type="default" r:id="rId78"/>
          <w:footnotePr>
            <w:numRestart w:val="eachPage"/>
          </w:footnotePr>
          <w:endnotePr>
            <w:numRestart w:val="eachSect"/>
          </w:endnotePr>
          <w:type w:val="oddPage"/>
          <w:pgSz w:w="12240" w:h="15840" w:code="1"/>
          <w:pgMar w:top="1440" w:right="1800" w:bottom="1440" w:left="1440" w:header="720" w:footer="432" w:gutter="0"/>
          <w:cols w:space="720"/>
          <w:formProt w:val="0"/>
        </w:sectPr>
      </w:pPr>
    </w:p>
    <w:p w14:paraId="3A5D853A" w14:textId="77777777" w:rsidR="00DE5F66" w:rsidRPr="002C367D" w:rsidRDefault="004D598F" w:rsidP="00B91C74">
      <w:pPr>
        <w:pStyle w:val="Head0"/>
        <w:jc w:val="both"/>
        <w:rPr>
          <w:rFonts w:ascii="Times New Roman" w:hAnsi="Times New Roman"/>
        </w:rPr>
      </w:pPr>
      <w:bookmarkStart w:id="740" w:name="_Hlt529125927"/>
      <w:bookmarkStart w:id="741" w:name="_Toc521498739"/>
      <w:bookmarkStart w:id="742" w:name="_Toc215902363"/>
      <w:bookmarkEnd w:id="550"/>
      <w:bookmarkEnd w:id="551"/>
      <w:bookmarkEnd w:id="552"/>
      <w:bookmarkEnd w:id="553"/>
      <w:bookmarkEnd w:id="554"/>
      <w:bookmarkEnd w:id="738"/>
      <w:bookmarkEnd w:id="739"/>
      <w:bookmarkEnd w:id="740"/>
      <w:r w:rsidRPr="002C367D">
        <w:rPr>
          <w:rFonts w:ascii="Times New Roman" w:hAnsi="Times New Roman"/>
        </w:rPr>
        <w:lastRenderedPageBreak/>
        <w:t xml:space="preserve">PART 3 </w:t>
      </w:r>
      <w:r w:rsidRPr="002C367D">
        <w:rPr>
          <w:rFonts w:ascii="Times New Roman" w:hAnsi="Times New Roman" w:hint="eastAsia"/>
        </w:rPr>
        <w:t>–</w:t>
      </w:r>
      <w:r w:rsidRPr="002C367D">
        <w:rPr>
          <w:rFonts w:ascii="Times New Roman" w:hAnsi="Times New Roman"/>
        </w:rPr>
        <w:t xml:space="preserve"> Conditions of Contract and Contract Forms</w:t>
      </w:r>
    </w:p>
    <w:p w14:paraId="30CCD3F8" w14:textId="77777777" w:rsidR="00212601" w:rsidRPr="002C367D" w:rsidRDefault="00212601">
      <w:pPr>
        <w:suppressAutoHyphens w:val="0"/>
        <w:spacing w:after="0"/>
        <w:jc w:val="left"/>
      </w:pPr>
      <w:r w:rsidRPr="002C367D">
        <w:br w:type="page"/>
      </w:r>
    </w:p>
    <w:p w14:paraId="3CEC9907" w14:textId="77777777" w:rsidR="004D598F" w:rsidRPr="002C367D" w:rsidRDefault="004D598F" w:rsidP="004D598F">
      <w:pPr>
        <w:spacing w:before="1440"/>
        <w:jc w:val="center"/>
      </w:pPr>
    </w:p>
    <w:p w14:paraId="5BB76367" w14:textId="27F25E95" w:rsidR="00DE5F66" w:rsidRPr="002C367D" w:rsidRDefault="004D598F">
      <w:pPr>
        <w:pStyle w:val="Head02"/>
        <w:rPr>
          <w:rFonts w:ascii="Times New Roman" w:hAnsi="Times New Roman"/>
        </w:rPr>
      </w:pPr>
      <w:bookmarkStart w:id="743" w:name="_Toc445567388"/>
      <w:bookmarkStart w:id="744" w:name="_Toc167985755"/>
      <w:r w:rsidRPr="002C367D">
        <w:rPr>
          <w:rFonts w:ascii="Times New Roman" w:hAnsi="Times New Roman"/>
        </w:rPr>
        <w:t>Section VI</w:t>
      </w:r>
      <w:r w:rsidR="000936C3" w:rsidRPr="002C367D">
        <w:rPr>
          <w:rFonts w:ascii="Times New Roman" w:hAnsi="Times New Roman"/>
        </w:rPr>
        <w:t>II -</w:t>
      </w:r>
      <w:r w:rsidR="009A148B" w:rsidRPr="002C367D">
        <w:rPr>
          <w:rFonts w:ascii="Times New Roman" w:hAnsi="Times New Roman"/>
        </w:rPr>
        <w:t xml:space="preserve"> </w:t>
      </w:r>
      <w:r w:rsidRPr="002C367D">
        <w:rPr>
          <w:rFonts w:ascii="Times New Roman" w:hAnsi="Times New Roman"/>
        </w:rPr>
        <w:t>General Conditions of Contract</w:t>
      </w:r>
      <w:bookmarkEnd w:id="741"/>
      <w:bookmarkEnd w:id="742"/>
      <w:bookmarkEnd w:id="743"/>
      <w:bookmarkEnd w:id="744"/>
      <w:r w:rsidR="000936C3" w:rsidRPr="002C367D">
        <w:rPr>
          <w:rFonts w:ascii="Times New Roman" w:hAnsi="Times New Roman"/>
        </w:rPr>
        <w:t xml:space="preserve"> </w:t>
      </w:r>
    </w:p>
    <w:p w14:paraId="256D59A9" w14:textId="77777777" w:rsidR="004D598F" w:rsidRPr="002C367D" w:rsidRDefault="004D598F" w:rsidP="004D598F">
      <w:pPr>
        <w:jc w:val="left"/>
        <w:rPr>
          <w:sz w:val="22"/>
        </w:rPr>
      </w:pPr>
    </w:p>
    <w:p w14:paraId="6F1569CE" w14:textId="77777777" w:rsidR="004D598F" w:rsidRPr="002C367D" w:rsidRDefault="004D598F" w:rsidP="004D598F">
      <w:pPr>
        <w:pStyle w:val="Heading2"/>
        <w:rPr>
          <w:rFonts w:ascii="Times New Roman" w:hAnsi="Times New Roman"/>
        </w:rPr>
      </w:pPr>
      <w:r w:rsidRPr="002C367D">
        <w:rPr>
          <w:rFonts w:ascii="Times New Roman" w:hAnsi="Times New Roman"/>
          <w:sz w:val="22"/>
        </w:rPr>
        <w:br w:type="page"/>
      </w:r>
      <w:bookmarkStart w:id="745" w:name="_Hlt490858395"/>
      <w:bookmarkStart w:id="746" w:name="_Ref324794501"/>
      <w:bookmarkStart w:id="747" w:name="_Toc352140248"/>
      <w:bookmarkStart w:id="748" w:name="_Toc521498741"/>
      <w:bookmarkStart w:id="749" w:name="_Toc215902365"/>
      <w:bookmarkStart w:id="750" w:name="_Toc445567389"/>
      <w:bookmarkEnd w:id="745"/>
      <w:r w:rsidRPr="002C367D">
        <w:rPr>
          <w:rFonts w:ascii="Times New Roman" w:hAnsi="Times New Roman"/>
        </w:rPr>
        <w:lastRenderedPageBreak/>
        <w:t>Table of Clauses</w:t>
      </w:r>
      <w:bookmarkEnd w:id="746"/>
      <w:bookmarkEnd w:id="747"/>
      <w:bookmarkEnd w:id="748"/>
      <w:bookmarkEnd w:id="749"/>
      <w:bookmarkEnd w:id="750"/>
    </w:p>
    <w:p w14:paraId="0E205EA7" w14:textId="7FEEA58F" w:rsidR="001A583E" w:rsidRPr="003202FA" w:rsidRDefault="001B74CA">
      <w:pPr>
        <w:pStyle w:val="TOC1"/>
        <w:rPr>
          <w:rFonts w:ascii="Times New Roman" w:eastAsiaTheme="minorEastAsia" w:hAnsi="Times New Roman"/>
          <w:b w:val="0"/>
          <w:sz w:val="22"/>
          <w:szCs w:val="22"/>
          <w:lang w:eastAsia="en-GB"/>
        </w:rPr>
      </w:pPr>
      <w:r w:rsidRPr="002C367D">
        <w:rPr>
          <w:rFonts w:ascii="Times New Roman" w:hAnsi="Times New Roman"/>
          <w:b w:val="0"/>
        </w:rPr>
        <w:fldChar w:fldCharType="begin"/>
      </w:r>
      <w:r w:rsidR="004D598F" w:rsidRPr="002C367D">
        <w:rPr>
          <w:rFonts w:ascii="Times New Roman" w:hAnsi="Times New Roman"/>
          <w:b w:val="0"/>
        </w:rPr>
        <w:instrText xml:space="preserve"> TOC \h \z \t "Head 6.1,1,Head 6.2,2" </w:instrText>
      </w:r>
      <w:r w:rsidRPr="002C367D">
        <w:rPr>
          <w:rFonts w:ascii="Times New Roman" w:hAnsi="Times New Roman"/>
          <w:b w:val="0"/>
        </w:rPr>
        <w:fldChar w:fldCharType="separate"/>
      </w:r>
      <w:hyperlink w:anchor="_Toc167986191" w:history="1">
        <w:r w:rsidR="001A583E" w:rsidRPr="003202FA">
          <w:rPr>
            <w:rStyle w:val="Hyperlink"/>
            <w:rFonts w:ascii="Times New Roman" w:hAnsi="Times New Roman"/>
          </w:rPr>
          <w:t>A.  Contract and Interpretation</w:t>
        </w:r>
        <w:r w:rsidR="001A583E" w:rsidRPr="003202FA">
          <w:rPr>
            <w:rFonts w:ascii="Times New Roman" w:hAnsi="Times New Roman"/>
            <w:webHidden/>
          </w:rPr>
          <w:tab/>
        </w:r>
        <w:r w:rsidR="001A583E" w:rsidRPr="003202FA">
          <w:rPr>
            <w:rFonts w:ascii="Times New Roman" w:hAnsi="Times New Roman"/>
            <w:webHidden/>
          </w:rPr>
          <w:fldChar w:fldCharType="begin"/>
        </w:r>
        <w:r w:rsidR="001A583E" w:rsidRPr="003202FA">
          <w:rPr>
            <w:rFonts w:ascii="Times New Roman" w:hAnsi="Times New Roman"/>
            <w:webHidden/>
          </w:rPr>
          <w:instrText xml:space="preserve"> PAGEREF _Toc167986191 \h </w:instrText>
        </w:r>
        <w:r w:rsidR="001A583E" w:rsidRPr="003202FA">
          <w:rPr>
            <w:rFonts w:ascii="Times New Roman" w:hAnsi="Times New Roman"/>
            <w:webHidden/>
          </w:rPr>
        </w:r>
        <w:r w:rsidR="001A583E" w:rsidRPr="003202FA">
          <w:rPr>
            <w:rFonts w:ascii="Times New Roman" w:hAnsi="Times New Roman"/>
            <w:webHidden/>
          </w:rPr>
          <w:fldChar w:fldCharType="separate"/>
        </w:r>
        <w:r w:rsidR="001A583E" w:rsidRPr="003202FA">
          <w:rPr>
            <w:rFonts w:ascii="Times New Roman" w:hAnsi="Times New Roman"/>
            <w:webHidden/>
          </w:rPr>
          <w:t>252</w:t>
        </w:r>
        <w:r w:rsidR="001A583E" w:rsidRPr="003202FA">
          <w:rPr>
            <w:rFonts w:ascii="Times New Roman" w:hAnsi="Times New Roman"/>
            <w:webHidden/>
          </w:rPr>
          <w:fldChar w:fldCharType="end"/>
        </w:r>
      </w:hyperlink>
    </w:p>
    <w:p w14:paraId="0ADBF13B" w14:textId="2FAB411F" w:rsidR="001A583E" w:rsidRPr="003202FA" w:rsidRDefault="001A583E">
      <w:pPr>
        <w:pStyle w:val="TOC2"/>
        <w:rPr>
          <w:rFonts w:eastAsiaTheme="minorEastAsia"/>
          <w:noProof w:val="0"/>
          <w:sz w:val="22"/>
          <w:szCs w:val="22"/>
          <w:lang w:eastAsia="en-GB"/>
        </w:rPr>
      </w:pPr>
      <w:hyperlink w:anchor="_Toc167986192" w:history="1">
        <w:r w:rsidRPr="002C367D">
          <w:rPr>
            <w:rStyle w:val="Hyperlink"/>
            <w:noProof w:val="0"/>
          </w:rPr>
          <w:t>1.</w:t>
        </w:r>
        <w:r w:rsidRPr="003202FA">
          <w:rPr>
            <w:rFonts w:eastAsiaTheme="minorEastAsia"/>
            <w:noProof w:val="0"/>
            <w:sz w:val="22"/>
            <w:szCs w:val="22"/>
            <w:lang w:eastAsia="en-GB"/>
          </w:rPr>
          <w:tab/>
        </w:r>
        <w:r w:rsidRPr="002C367D">
          <w:rPr>
            <w:rStyle w:val="Hyperlink"/>
            <w:noProof w:val="0"/>
          </w:rPr>
          <w:t>Definitions</w:t>
        </w:r>
        <w:r w:rsidRPr="002C367D">
          <w:rPr>
            <w:noProof w:val="0"/>
            <w:webHidden/>
          </w:rPr>
          <w:tab/>
        </w:r>
        <w:r w:rsidRPr="002C367D">
          <w:rPr>
            <w:noProof w:val="0"/>
            <w:webHidden/>
          </w:rPr>
          <w:fldChar w:fldCharType="begin"/>
        </w:r>
        <w:r w:rsidRPr="002C367D">
          <w:rPr>
            <w:noProof w:val="0"/>
            <w:webHidden/>
          </w:rPr>
          <w:instrText xml:space="preserve"> PAGEREF _Toc167986192 \h </w:instrText>
        </w:r>
        <w:r w:rsidRPr="002C367D">
          <w:rPr>
            <w:noProof w:val="0"/>
            <w:webHidden/>
          </w:rPr>
        </w:r>
        <w:r w:rsidRPr="002C367D">
          <w:rPr>
            <w:noProof w:val="0"/>
            <w:webHidden/>
          </w:rPr>
          <w:fldChar w:fldCharType="separate"/>
        </w:r>
        <w:r w:rsidRPr="002C367D">
          <w:rPr>
            <w:noProof w:val="0"/>
            <w:webHidden/>
          </w:rPr>
          <w:t>252</w:t>
        </w:r>
        <w:r w:rsidRPr="002C367D">
          <w:rPr>
            <w:noProof w:val="0"/>
            <w:webHidden/>
          </w:rPr>
          <w:fldChar w:fldCharType="end"/>
        </w:r>
      </w:hyperlink>
    </w:p>
    <w:p w14:paraId="32C21FA1" w14:textId="43741646" w:rsidR="001A583E" w:rsidRPr="003202FA" w:rsidRDefault="001A583E">
      <w:pPr>
        <w:pStyle w:val="TOC2"/>
        <w:rPr>
          <w:rFonts w:eastAsiaTheme="minorEastAsia"/>
          <w:noProof w:val="0"/>
          <w:sz w:val="22"/>
          <w:szCs w:val="22"/>
          <w:lang w:eastAsia="en-GB"/>
        </w:rPr>
      </w:pPr>
      <w:hyperlink w:anchor="_Toc167986193" w:history="1">
        <w:r w:rsidRPr="002C367D">
          <w:rPr>
            <w:rStyle w:val="Hyperlink"/>
            <w:noProof w:val="0"/>
          </w:rPr>
          <w:t>2.</w:t>
        </w:r>
        <w:r w:rsidRPr="003202FA">
          <w:rPr>
            <w:rFonts w:eastAsiaTheme="minorEastAsia"/>
            <w:noProof w:val="0"/>
            <w:sz w:val="22"/>
            <w:szCs w:val="22"/>
            <w:lang w:eastAsia="en-GB"/>
          </w:rPr>
          <w:tab/>
        </w:r>
        <w:r w:rsidRPr="002C367D">
          <w:rPr>
            <w:rStyle w:val="Hyperlink"/>
            <w:noProof w:val="0"/>
          </w:rPr>
          <w:t>Contract Documents</w:t>
        </w:r>
        <w:r w:rsidRPr="002C367D">
          <w:rPr>
            <w:noProof w:val="0"/>
            <w:webHidden/>
          </w:rPr>
          <w:tab/>
        </w:r>
        <w:r w:rsidRPr="002C367D">
          <w:rPr>
            <w:noProof w:val="0"/>
            <w:webHidden/>
          </w:rPr>
          <w:fldChar w:fldCharType="begin"/>
        </w:r>
        <w:r w:rsidRPr="002C367D">
          <w:rPr>
            <w:noProof w:val="0"/>
            <w:webHidden/>
          </w:rPr>
          <w:instrText xml:space="preserve"> PAGEREF _Toc167986193 \h </w:instrText>
        </w:r>
        <w:r w:rsidRPr="002C367D">
          <w:rPr>
            <w:noProof w:val="0"/>
            <w:webHidden/>
          </w:rPr>
        </w:r>
        <w:r w:rsidRPr="002C367D">
          <w:rPr>
            <w:noProof w:val="0"/>
            <w:webHidden/>
          </w:rPr>
          <w:fldChar w:fldCharType="separate"/>
        </w:r>
        <w:r w:rsidRPr="002C367D">
          <w:rPr>
            <w:noProof w:val="0"/>
            <w:webHidden/>
          </w:rPr>
          <w:t>260</w:t>
        </w:r>
        <w:r w:rsidRPr="002C367D">
          <w:rPr>
            <w:noProof w:val="0"/>
            <w:webHidden/>
          </w:rPr>
          <w:fldChar w:fldCharType="end"/>
        </w:r>
      </w:hyperlink>
    </w:p>
    <w:p w14:paraId="5C4429FF" w14:textId="4982B6EB" w:rsidR="001A583E" w:rsidRPr="003202FA" w:rsidRDefault="001A583E">
      <w:pPr>
        <w:pStyle w:val="TOC2"/>
        <w:rPr>
          <w:rFonts w:eastAsiaTheme="minorEastAsia"/>
          <w:noProof w:val="0"/>
          <w:sz w:val="22"/>
          <w:szCs w:val="22"/>
          <w:lang w:eastAsia="en-GB"/>
        </w:rPr>
      </w:pPr>
      <w:hyperlink w:anchor="_Toc167986194" w:history="1">
        <w:r w:rsidRPr="002C367D">
          <w:rPr>
            <w:rStyle w:val="Hyperlink"/>
            <w:noProof w:val="0"/>
          </w:rPr>
          <w:t>3.</w:t>
        </w:r>
        <w:r w:rsidRPr="003202FA">
          <w:rPr>
            <w:rFonts w:eastAsiaTheme="minorEastAsia"/>
            <w:noProof w:val="0"/>
            <w:sz w:val="22"/>
            <w:szCs w:val="22"/>
            <w:lang w:eastAsia="en-GB"/>
          </w:rPr>
          <w:tab/>
        </w:r>
        <w:r w:rsidRPr="002C367D">
          <w:rPr>
            <w:rStyle w:val="Hyperlink"/>
            <w:noProof w:val="0"/>
          </w:rPr>
          <w:t>Interpretation</w:t>
        </w:r>
        <w:r w:rsidRPr="002C367D">
          <w:rPr>
            <w:noProof w:val="0"/>
            <w:webHidden/>
          </w:rPr>
          <w:tab/>
        </w:r>
        <w:r w:rsidRPr="002C367D">
          <w:rPr>
            <w:noProof w:val="0"/>
            <w:webHidden/>
          </w:rPr>
          <w:fldChar w:fldCharType="begin"/>
        </w:r>
        <w:r w:rsidRPr="002C367D">
          <w:rPr>
            <w:noProof w:val="0"/>
            <w:webHidden/>
          </w:rPr>
          <w:instrText xml:space="preserve"> PAGEREF _Toc167986194 \h </w:instrText>
        </w:r>
        <w:r w:rsidRPr="002C367D">
          <w:rPr>
            <w:noProof w:val="0"/>
            <w:webHidden/>
          </w:rPr>
        </w:r>
        <w:r w:rsidRPr="002C367D">
          <w:rPr>
            <w:noProof w:val="0"/>
            <w:webHidden/>
          </w:rPr>
          <w:fldChar w:fldCharType="separate"/>
        </w:r>
        <w:r w:rsidRPr="002C367D">
          <w:rPr>
            <w:noProof w:val="0"/>
            <w:webHidden/>
          </w:rPr>
          <w:t>260</w:t>
        </w:r>
        <w:r w:rsidRPr="002C367D">
          <w:rPr>
            <w:noProof w:val="0"/>
            <w:webHidden/>
          </w:rPr>
          <w:fldChar w:fldCharType="end"/>
        </w:r>
      </w:hyperlink>
    </w:p>
    <w:p w14:paraId="3E0BF28E" w14:textId="208CB67D" w:rsidR="001A583E" w:rsidRPr="003202FA" w:rsidRDefault="001A583E">
      <w:pPr>
        <w:pStyle w:val="TOC2"/>
        <w:rPr>
          <w:rFonts w:eastAsiaTheme="minorEastAsia"/>
          <w:noProof w:val="0"/>
          <w:sz w:val="22"/>
          <w:szCs w:val="22"/>
          <w:lang w:eastAsia="en-GB"/>
        </w:rPr>
      </w:pPr>
      <w:hyperlink w:anchor="_Toc167986195" w:history="1">
        <w:r w:rsidRPr="002C367D">
          <w:rPr>
            <w:rStyle w:val="Hyperlink"/>
            <w:noProof w:val="0"/>
          </w:rPr>
          <w:t>4.</w:t>
        </w:r>
        <w:r w:rsidRPr="003202FA">
          <w:rPr>
            <w:rFonts w:eastAsiaTheme="minorEastAsia"/>
            <w:noProof w:val="0"/>
            <w:sz w:val="22"/>
            <w:szCs w:val="22"/>
            <w:lang w:eastAsia="en-GB"/>
          </w:rPr>
          <w:tab/>
        </w:r>
        <w:r w:rsidRPr="002C367D">
          <w:rPr>
            <w:rStyle w:val="Hyperlink"/>
            <w:noProof w:val="0"/>
          </w:rPr>
          <w:t>Notices</w:t>
        </w:r>
        <w:r w:rsidRPr="002C367D">
          <w:rPr>
            <w:noProof w:val="0"/>
            <w:webHidden/>
          </w:rPr>
          <w:tab/>
        </w:r>
        <w:r w:rsidRPr="002C367D">
          <w:rPr>
            <w:noProof w:val="0"/>
            <w:webHidden/>
          </w:rPr>
          <w:fldChar w:fldCharType="begin"/>
        </w:r>
        <w:r w:rsidRPr="002C367D">
          <w:rPr>
            <w:noProof w:val="0"/>
            <w:webHidden/>
          </w:rPr>
          <w:instrText xml:space="preserve"> PAGEREF _Toc167986195 \h </w:instrText>
        </w:r>
        <w:r w:rsidRPr="002C367D">
          <w:rPr>
            <w:noProof w:val="0"/>
            <w:webHidden/>
          </w:rPr>
        </w:r>
        <w:r w:rsidRPr="002C367D">
          <w:rPr>
            <w:noProof w:val="0"/>
            <w:webHidden/>
          </w:rPr>
          <w:fldChar w:fldCharType="separate"/>
        </w:r>
        <w:r w:rsidRPr="002C367D">
          <w:rPr>
            <w:noProof w:val="0"/>
            <w:webHidden/>
          </w:rPr>
          <w:t>262</w:t>
        </w:r>
        <w:r w:rsidRPr="002C367D">
          <w:rPr>
            <w:noProof w:val="0"/>
            <w:webHidden/>
          </w:rPr>
          <w:fldChar w:fldCharType="end"/>
        </w:r>
      </w:hyperlink>
    </w:p>
    <w:p w14:paraId="6B650009" w14:textId="69E95828" w:rsidR="001A583E" w:rsidRPr="003202FA" w:rsidRDefault="001A583E">
      <w:pPr>
        <w:pStyle w:val="TOC2"/>
        <w:rPr>
          <w:rFonts w:eastAsiaTheme="minorEastAsia"/>
          <w:noProof w:val="0"/>
          <w:sz w:val="22"/>
          <w:szCs w:val="22"/>
          <w:lang w:eastAsia="en-GB"/>
        </w:rPr>
      </w:pPr>
      <w:hyperlink w:anchor="_Toc167986196" w:history="1">
        <w:r w:rsidRPr="002C367D">
          <w:rPr>
            <w:rStyle w:val="Hyperlink"/>
            <w:noProof w:val="0"/>
          </w:rPr>
          <w:t>5.</w:t>
        </w:r>
        <w:r w:rsidRPr="003202FA">
          <w:rPr>
            <w:rFonts w:eastAsiaTheme="minorEastAsia"/>
            <w:noProof w:val="0"/>
            <w:sz w:val="22"/>
            <w:szCs w:val="22"/>
            <w:lang w:eastAsia="en-GB"/>
          </w:rPr>
          <w:tab/>
        </w:r>
        <w:r w:rsidRPr="002C367D">
          <w:rPr>
            <w:rStyle w:val="Hyperlink"/>
            <w:noProof w:val="0"/>
          </w:rPr>
          <w:t>Governing Law</w:t>
        </w:r>
        <w:r w:rsidRPr="002C367D">
          <w:rPr>
            <w:noProof w:val="0"/>
            <w:webHidden/>
          </w:rPr>
          <w:tab/>
        </w:r>
        <w:r w:rsidRPr="002C367D">
          <w:rPr>
            <w:noProof w:val="0"/>
            <w:webHidden/>
          </w:rPr>
          <w:fldChar w:fldCharType="begin"/>
        </w:r>
        <w:r w:rsidRPr="002C367D">
          <w:rPr>
            <w:noProof w:val="0"/>
            <w:webHidden/>
          </w:rPr>
          <w:instrText xml:space="preserve"> PAGEREF _Toc167986196 \h </w:instrText>
        </w:r>
        <w:r w:rsidRPr="002C367D">
          <w:rPr>
            <w:noProof w:val="0"/>
            <w:webHidden/>
          </w:rPr>
        </w:r>
        <w:r w:rsidRPr="002C367D">
          <w:rPr>
            <w:noProof w:val="0"/>
            <w:webHidden/>
          </w:rPr>
          <w:fldChar w:fldCharType="separate"/>
        </w:r>
        <w:r w:rsidRPr="002C367D">
          <w:rPr>
            <w:noProof w:val="0"/>
            <w:webHidden/>
          </w:rPr>
          <w:t>264</w:t>
        </w:r>
        <w:r w:rsidRPr="002C367D">
          <w:rPr>
            <w:noProof w:val="0"/>
            <w:webHidden/>
          </w:rPr>
          <w:fldChar w:fldCharType="end"/>
        </w:r>
      </w:hyperlink>
    </w:p>
    <w:p w14:paraId="1CBF39EE" w14:textId="0F4753AC" w:rsidR="001A583E" w:rsidRPr="003202FA" w:rsidRDefault="001A583E">
      <w:pPr>
        <w:pStyle w:val="TOC2"/>
        <w:rPr>
          <w:rFonts w:eastAsiaTheme="minorEastAsia"/>
          <w:noProof w:val="0"/>
          <w:sz w:val="22"/>
          <w:szCs w:val="22"/>
          <w:lang w:eastAsia="en-GB"/>
        </w:rPr>
      </w:pPr>
      <w:hyperlink w:anchor="_Toc167986197" w:history="1">
        <w:r w:rsidRPr="002C367D">
          <w:rPr>
            <w:rStyle w:val="Hyperlink"/>
            <w:noProof w:val="0"/>
          </w:rPr>
          <w:t>6.</w:t>
        </w:r>
        <w:r w:rsidRPr="003202FA">
          <w:rPr>
            <w:rFonts w:eastAsiaTheme="minorEastAsia"/>
            <w:noProof w:val="0"/>
            <w:sz w:val="22"/>
            <w:szCs w:val="22"/>
            <w:lang w:eastAsia="en-GB"/>
          </w:rPr>
          <w:tab/>
        </w:r>
        <w:r w:rsidRPr="002C367D">
          <w:rPr>
            <w:rStyle w:val="Hyperlink"/>
            <w:noProof w:val="0"/>
          </w:rPr>
          <w:t>Fraud and Corruption</w:t>
        </w:r>
        <w:r w:rsidRPr="002C367D">
          <w:rPr>
            <w:noProof w:val="0"/>
            <w:webHidden/>
          </w:rPr>
          <w:tab/>
        </w:r>
        <w:r w:rsidRPr="002C367D">
          <w:rPr>
            <w:noProof w:val="0"/>
            <w:webHidden/>
          </w:rPr>
          <w:fldChar w:fldCharType="begin"/>
        </w:r>
        <w:r w:rsidRPr="002C367D">
          <w:rPr>
            <w:noProof w:val="0"/>
            <w:webHidden/>
          </w:rPr>
          <w:instrText xml:space="preserve"> PAGEREF _Toc167986197 \h </w:instrText>
        </w:r>
        <w:r w:rsidRPr="002C367D">
          <w:rPr>
            <w:noProof w:val="0"/>
            <w:webHidden/>
          </w:rPr>
        </w:r>
        <w:r w:rsidRPr="002C367D">
          <w:rPr>
            <w:noProof w:val="0"/>
            <w:webHidden/>
          </w:rPr>
          <w:fldChar w:fldCharType="separate"/>
        </w:r>
        <w:r w:rsidRPr="002C367D">
          <w:rPr>
            <w:noProof w:val="0"/>
            <w:webHidden/>
          </w:rPr>
          <w:t>264</w:t>
        </w:r>
        <w:r w:rsidRPr="002C367D">
          <w:rPr>
            <w:noProof w:val="0"/>
            <w:webHidden/>
          </w:rPr>
          <w:fldChar w:fldCharType="end"/>
        </w:r>
      </w:hyperlink>
    </w:p>
    <w:p w14:paraId="6F1E1F39" w14:textId="26877CEA" w:rsidR="001A583E" w:rsidRPr="003202FA" w:rsidRDefault="001A583E">
      <w:pPr>
        <w:pStyle w:val="TOC1"/>
        <w:rPr>
          <w:rFonts w:ascii="Times New Roman" w:eastAsiaTheme="minorEastAsia" w:hAnsi="Times New Roman"/>
          <w:b w:val="0"/>
          <w:sz w:val="22"/>
          <w:szCs w:val="22"/>
          <w:lang w:eastAsia="en-GB"/>
        </w:rPr>
      </w:pPr>
      <w:hyperlink w:anchor="_Toc167986198" w:history="1">
        <w:r w:rsidRPr="003202FA">
          <w:rPr>
            <w:rStyle w:val="Hyperlink"/>
            <w:rFonts w:ascii="Times New Roman" w:hAnsi="Times New Roman"/>
          </w:rPr>
          <w:t>B.  Subject Matter of Contract</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_Toc167986198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264</w:t>
        </w:r>
        <w:r w:rsidRPr="003202FA">
          <w:rPr>
            <w:rFonts w:ascii="Times New Roman" w:hAnsi="Times New Roman"/>
            <w:webHidden/>
          </w:rPr>
          <w:fldChar w:fldCharType="end"/>
        </w:r>
      </w:hyperlink>
    </w:p>
    <w:p w14:paraId="71A0BDA6" w14:textId="5BFC29A4" w:rsidR="001A583E" w:rsidRPr="003202FA" w:rsidRDefault="001A583E">
      <w:pPr>
        <w:pStyle w:val="TOC2"/>
        <w:rPr>
          <w:rFonts w:eastAsiaTheme="minorEastAsia"/>
          <w:noProof w:val="0"/>
          <w:sz w:val="22"/>
          <w:szCs w:val="22"/>
          <w:lang w:eastAsia="en-GB"/>
        </w:rPr>
      </w:pPr>
      <w:hyperlink w:anchor="_Toc167986199" w:history="1">
        <w:r w:rsidRPr="002C367D">
          <w:rPr>
            <w:rStyle w:val="Hyperlink"/>
            <w:noProof w:val="0"/>
          </w:rPr>
          <w:t>7.</w:t>
        </w:r>
        <w:r w:rsidRPr="003202FA">
          <w:rPr>
            <w:rFonts w:eastAsiaTheme="minorEastAsia"/>
            <w:noProof w:val="0"/>
            <w:sz w:val="22"/>
            <w:szCs w:val="22"/>
            <w:lang w:eastAsia="en-GB"/>
          </w:rPr>
          <w:tab/>
        </w:r>
        <w:r w:rsidRPr="002C367D">
          <w:rPr>
            <w:rStyle w:val="Hyperlink"/>
            <w:noProof w:val="0"/>
          </w:rPr>
          <w:t>Scope of the System</w:t>
        </w:r>
        <w:r w:rsidRPr="002C367D">
          <w:rPr>
            <w:noProof w:val="0"/>
            <w:webHidden/>
          </w:rPr>
          <w:tab/>
        </w:r>
        <w:r w:rsidRPr="002C367D">
          <w:rPr>
            <w:noProof w:val="0"/>
            <w:webHidden/>
          </w:rPr>
          <w:fldChar w:fldCharType="begin"/>
        </w:r>
        <w:r w:rsidRPr="002C367D">
          <w:rPr>
            <w:noProof w:val="0"/>
            <w:webHidden/>
          </w:rPr>
          <w:instrText xml:space="preserve"> PAGEREF _Toc167986199 \h </w:instrText>
        </w:r>
        <w:r w:rsidRPr="002C367D">
          <w:rPr>
            <w:noProof w:val="0"/>
            <w:webHidden/>
          </w:rPr>
        </w:r>
        <w:r w:rsidRPr="002C367D">
          <w:rPr>
            <w:noProof w:val="0"/>
            <w:webHidden/>
          </w:rPr>
          <w:fldChar w:fldCharType="separate"/>
        </w:r>
        <w:r w:rsidRPr="002C367D">
          <w:rPr>
            <w:noProof w:val="0"/>
            <w:webHidden/>
          </w:rPr>
          <w:t>264</w:t>
        </w:r>
        <w:r w:rsidRPr="002C367D">
          <w:rPr>
            <w:noProof w:val="0"/>
            <w:webHidden/>
          </w:rPr>
          <w:fldChar w:fldCharType="end"/>
        </w:r>
      </w:hyperlink>
    </w:p>
    <w:p w14:paraId="3E987188" w14:textId="49EA01F2" w:rsidR="001A583E" w:rsidRPr="003202FA" w:rsidRDefault="001A583E">
      <w:pPr>
        <w:pStyle w:val="TOC2"/>
        <w:rPr>
          <w:rFonts w:eastAsiaTheme="minorEastAsia"/>
          <w:noProof w:val="0"/>
          <w:sz w:val="22"/>
          <w:szCs w:val="22"/>
          <w:lang w:eastAsia="en-GB"/>
        </w:rPr>
      </w:pPr>
      <w:hyperlink w:anchor="_Toc167986200" w:history="1">
        <w:r w:rsidRPr="002C367D">
          <w:rPr>
            <w:rStyle w:val="Hyperlink"/>
            <w:noProof w:val="0"/>
          </w:rPr>
          <w:t>8.</w:t>
        </w:r>
        <w:r w:rsidRPr="003202FA">
          <w:rPr>
            <w:rFonts w:eastAsiaTheme="minorEastAsia"/>
            <w:noProof w:val="0"/>
            <w:sz w:val="22"/>
            <w:szCs w:val="22"/>
            <w:lang w:eastAsia="en-GB"/>
          </w:rPr>
          <w:tab/>
        </w:r>
        <w:r w:rsidRPr="002C367D">
          <w:rPr>
            <w:rStyle w:val="Hyperlink"/>
            <w:noProof w:val="0"/>
          </w:rPr>
          <w:t>Time for Commencement and Operational Acceptance</w:t>
        </w:r>
        <w:r w:rsidRPr="002C367D">
          <w:rPr>
            <w:noProof w:val="0"/>
            <w:webHidden/>
          </w:rPr>
          <w:tab/>
        </w:r>
        <w:r w:rsidRPr="002C367D">
          <w:rPr>
            <w:noProof w:val="0"/>
            <w:webHidden/>
          </w:rPr>
          <w:fldChar w:fldCharType="begin"/>
        </w:r>
        <w:r w:rsidRPr="002C367D">
          <w:rPr>
            <w:noProof w:val="0"/>
            <w:webHidden/>
          </w:rPr>
          <w:instrText xml:space="preserve"> PAGEREF _Toc167986200 \h </w:instrText>
        </w:r>
        <w:r w:rsidRPr="002C367D">
          <w:rPr>
            <w:noProof w:val="0"/>
            <w:webHidden/>
          </w:rPr>
        </w:r>
        <w:r w:rsidRPr="002C367D">
          <w:rPr>
            <w:noProof w:val="0"/>
            <w:webHidden/>
          </w:rPr>
          <w:fldChar w:fldCharType="separate"/>
        </w:r>
        <w:r w:rsidRPr="002C367D">
          <w:rPr>
            <w:noProof w:val="0"/>
            <w:webHidden/>
          </w:rPr>
          <w:t>265</w:t>
        </w:r>
        <w:r w:rsidRPr="002C367D">
          <w:rPr>
            <w:noProof w:val="0"/>
            <w:webHidden/>
          </w:rPr>
          <w:fldChar w:fldCharType="end"/>
        </w:r>
      </w:hyperlink>
    </w:p>
    <w:p w14:paraId="79483B5B" w14:textId="42035255" w:rsidR="001A583E" w:rsidRPr="003202FA" w:rsidRDefault="001A583E">
      <w:pPr>
        <w:pStyle w:val="TOC2"/>
        <w:rPr>
          <w:rFonts w:eastAsiaTheme="minorEastAsia"/>
          <w:noProof w:val="0"/>
          <w:sz w:val="22"/>
          <w:szCs w:val="22"/>
          <w:lang w:eastAsia="en-GB"/>
        </w:rPr>
      </w:pPr>
      <w:hyperlink w:anchor="_Toc167986201" w:history="1">
        <w:r w:rsidRPr="002C367D">
          <w:rPr>
            <w:rStyle w:val="Hyperlink"/>
            <w:noProof w:val="0"/>
          </w:rPr>
          <w:t>9.</w:t>
        </w:r>
        <w:r w:rsidRPr="003202FA">
          <w:rPr>
            <w:rFonts w:eastAsiaTheme="minorEastAsia"/>
            <w:noProof w:val="0"/>
            <w:sz w:val="22"/>
            <w:szCs w:val="22"/>
            <w:lang w:eastAsia="en-GB"/>
          </w:rPr>
          <w:tab/>
        </w:r>
        <w:r w:rsidRPr="002C367D">
          <w:rPr>
            <w:rStyle w:val="Hyperlink"/>
            <w:noProof w:val="0"/>
          </w:rPr>
          <w:t>Supplier’s Responsibilities</w:t>
        </w:r>
        <w:r w:rsidRPr="002C367D">
          <w:rPr>
            <w:noProof w:val="0"/>
            <w:webHidden/>
          </w:rPr>
          <w:tab/>
        </w:r>
        <w:r w:rsidRPr="002C367D">
          <w:rPr>
            <w:noProof w:val="0"/>
            <w:webHidden/>
          </w:rPr>
          <w:fldChar w:fldCharType="begin"/>
        </w:r>
        <w:r w:rsidRPr="002C367D">
          <w:rPr>
            <w:noProof w:val="0"/>
            <w:webHidden/>
          </w:rPr>
          <w:instrText xml:space="preserve"> PAGEREF _Toc167986201 \h </w:instrText>
        </w:r>
        <w:r w:rsidRPr="002C367D">
          <w:rPr>
            <w:noProof w:val="0"/>
            <w:webHidden/>
          </w:rPr>
        </w:r>
        <w:r w:rsidRPr="002C367D">
          <w:rPr>
            <w:noProof w:val="0"/>
            <w:webHidden/>
          </w:rPr>
          <w:fldChar w:fldCharType="separate"/>
        </w:r>
        <w:r w:rsidRPr="002C367D">
          <w:rPr>
            <w:noProof w:val="0"/>
            <w:webHidden/>
          </w:rPr>
          <w:t>266</w:t>
        </w:r>
        <w:r w:rsidRPr="002C367D">
          <w:rPr>
            <w:noProof w:val="0"/>
            <w:webHidden/>
          </w:rPr>
          <w:fldChar w:fldCharType="end"/>
        </w:r>
      </w:hyperlink>
    </w:p>
    <w:p w14:paraId="631A00CD" w14:textId="66BCB835" w:rsidR="001A583E" w:rsidRPr="003202FA" w:rsidRDefault="001A583E">
      <w:pPr>
        <w:pStyle w:val="TOC2"/>
        <w:rPr>
          <w:rFonts w:eastAsiaTheme="minorEastAsia"/>
          <w:noProof w:val="0"/>
          <w:sz w:val="22"/>
          <w:szCs w:val="22"/>
          <w:lang w:eastAsia="en-GB"/>
        </w:rPr>
      </w:pPr>
      <w:hyperlink w:anchor="_Toc167986202" w:history="1">
        <w:r w:rsidRPr="002C367D">
          <w:rPr>
            <w:rStyle w:val="Hyperlink"/>
            <w:noProof w:val="0"/>
          </w:rPr>
          <w:t>10.</w:t>
        </w:r>
        <w:r w:rsidRPr="003202FA">
          <w:rPr>
            <w:rFonts w:eastAsiaTheme="minorEastAsia"/>
            <w:noProof w:val="0"/>
            <w:sz w:val="22"/>
            <w:szCs w:val="22"/>
            <w:lang w:eastAsia="en-GB"/>
          </w:rPr>
          <w:tab/>
        </w:r>
        <w:r w:rsidRPr="002C367D">
          <w:rPr>
            <w:rStyle w:val="Hyperlink"/>
            <w:noProof w:val="0"/>
          </w:rPr>
          <w:t>Purchaser’s Responsibilities</w:t>
        </w:r>
        <w:r w:rsidRPr="002C367D">
          <w:rPr>
            <w:noProof w:val="0"/>
            <w:webHidden/>
          </w:rPr>
          <w:tab/>
        </w:r>
        <w:r w:rsidRPr="002C367D">
          <w:rPr>
            <w:noProof w:val="0"/>
            <w:webHidden/>
          </w:rPr>
          <w:fldChar w:fldCharType="begin"/>
        </w:r>
        <w:r w:rsidRPr="002C367D">
          <w:rPr>
            <w:noProof w:val="0"/>
            <w:webHidden/>
          </w:rPr>
          <w:instrText xml:space="preserve"> PAGEREF _Toc167986202 \h </w:instrText>
        </w:r>
        <w:r w:rsidRPr="002C367D">
          <w:rPr>
            <w:noProof w:val="0"/>
            <w:webHidden/>
          </w:rPr>
        </w:r>
        <w:r w:rsidRPr="002C367D">
          <w:rPr>
            <w:noProof w:val="0"/>
            <w:webHidden/>
          </w:rPr>
          <w:fldChar w:fldCharType="separate"/>
        </w:r>
        <w:r w:rsidRPr="002C367D">
          <w:rPr>
            <w:noProof w:val="0"/>
            <w:webHidden/>
          </w:rPr>
          <w:t>272</w:t>
        </w:r>
        <w:r w:rsidRPr="002C367D">
          <w:rPr>
            <w:noProof w:val="0"/>
            <w:webHidden/>
          </w:rPr>
          <w:fldChar w:fldCharType="end"/>
        </w:r>
      </w:hyperlink>
    </w:p>
    <w:p w14:paraId="779DA44B" w14:textId="24A65C21" w:rsidR="001A583E" w:rsidRPr="003202FA" w:rsidRDefault="001A583E">
      <w:pPr>
        <w:pStyle w:val="TOC1"/>
        <w:rPr>
          <w:rFonts w:ascii="Times New Roman" w:eastAsiaTheme="minorEastAsia" w:hAnsi="Times New Roman"/>
          <w:b w:val="0"/>
          <w:sz w:val="22"/>
          <w:szCs w:val="22"/>
          <w:lang w:eastAsia="en-GB"/>
        </w:rPr>
      </w:pPr>
      <w:hyperlink w:anchor="_Toc167986203" w:history="1">
        <w:r w:rsidRPr="003202FA">
          <w:rPr>
            <w:rStyle w:val="Hyperlink"/>
            <w:rFonts w:ascii="Times New Roman" w:hAnsi="Times New Roman"/>
          </w:rPr>
          <w:t>C.  Payment</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_Toc167986203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274</w:t>
        </w:r>
        <w:r w:rsidRPr="003202FA">
          <w:rPr>
            <w:rFonts w:ascii="Times New Roman" w:hAnsi="Times New Roman"/>
            <w:webHidden/>
          </w:rPr>
          <w:fldChar w:fldCharType="end"/>
        </w:r>
      </w:hyperlink>
    </w:p>
    <w:p w14:paraId="75B4B9B1" w14:textId="26AE8F2C" w:rsidR="001A583E" w:rsidRPr="003202FA" w:rsidRDefault="001A583E">
      <w:pPr>
        <w:pStyle w:val="TOC2"/>
        <w:rPr>
          <w:rFonts w:eastAsiaTheme="minorEastAsia"/>
          <w:noProof w:val="0"/>
          <w:sz w:val="22"/>
          <w:szCs w:val="22"/>
          <w:lang w:eastAsia="en-GB"/>
        </w:rPr>
      </w:pPr>
      <w:hyperlink w:anchor="_Toc167986204" w:history="1">
        <w:r w:rsidRPr="002C367D">
          <w:rPr>
            <w:rStyle w:val="Hyperlink"/>
            <w:noProof w:val="0"/>
          </w:rPr>
          <w:t>11.</w:t>
        </w:r>
        <w:r w:rsidRPr="003202FA">
          <w:rPr>
            <w:rFonts w:eastAsiaTheme="minorEastAsia"/>
            <w:noProof w:val="0"/>
            <w:sz w:val="22"/>
            <w:szCs w:val="22"/>
            <w:lang w:eastAsia="en-GB"/>
          </w:rPr>
          <w:tab/>
        </w:r>
        <w:r w:rsidRPr="002C367D">
          <w:rPr>
            <w:rStyle w:val="Hyperlink"/>
            <w:noProof w:val="0"/>
          </w:rPr>
          <w:t>Contract Price</w:t>
        </w:r>
        <w:r w:rsidRPr="002C367D">
          <w:rPr>
            <w:noProof w:val="0"/>
            <w:webHidden/>
          </w:rPr>
          <w:tab/>
        </w:r>
        <w:r w:rsidRPr="002C367D">
          <w:rPr>
            <w:noProof w:val="0"/>
            <w:webHidden/>
          </w:rPr>
          <w:fldChar w:fldCharType="begin"/>
        </w:r>
        <w:r w:rsidRPr="002C367D">
          <w:rPr>
            <w:noProof w:val="0"/>
            <w:webHidden/>
          </w:rPr>
          <w:instrText xml:space="preserve"> PAGEREF _Toc167986204 \h </w:instrText>
        </w:r>
        <w:r w:rsidRPr="002C367D">
          <w:rPr>
            <w:noProof w:val="0"/>
            <w:webHidden/>
          </w:rPr>
        </w:r>
        <w:r w:rsidRPr="002C367D">
          <w:rPr>
            <w:noProof w:val="0"/>
            <w:webHidden/>
          </w:rPr>
          <w:fldChar w:fldCharType="separate"/>
        </w:r>
        <w:r w:rsidRPr="002C367D">
          <w:rPr>
            <w:noProof w:val="0"/>
            <w:webHidden/>
          </w:rPr>
          <w:t>274</w:t>
        </w:r>
        <w:r w:rsidRPr="002C367D">
          <w:rPr>
            <w:noProof w:val="0"/>
            <w:webHidden/>
          </w:rPr>
          <w:fldChar w:fldCharType="end"/>
        </w:r>
      </w:hyperlink>
    </w:p>
    <w:p w14:paraId="3144C399" w14:textId="65DCCCC6" w:rsidR="001A583E" w:rsidRPr="003202FA" w:rsidRDefault="001A583E">
      <w:pPr>
        <w:pStyle w:val="TOC2"/>
        <w:rPr>
          <w:rFonts w:eastAsiaTheme="minorEastAsia"/>
          <w:noProof w:val="0"/>
          <w:sz w:val="22"/>
          <w:szCs w:val="22"/>
          <w:lang w:eastAsia="en-GB"/>
        </w:rPr>
      </w:pPr>
      <w:hyperlink w:anchor="_Toc167986205" w:history="1">
        <w:r w:rsidRPr="002C367D">
          <w:rPr>
            <w:rStyle w:val="Hyperlink"/>
            <w:noProof w:val="0"/>
          </w:rPr>
          <w:t>12.</w:t>
        </w:r>
        <w:r w:rsidRPr="003202FA">
          <w:rPr>
            <w:rFonts w:eastAsiaTheme="minorEastAsia"/>
            <w:noProof w:val="0"/>
            <w:sz w:val="22"/>
            <w:szCs w:val="22"/>
            <w:lang w:eastAsia="en-GB"/>
          </w:rPr>
          <w:tab/>
        </w:r>
        <w:r w:rsidRPr="002C367D">
          <w:rPr>
            <w:rStyle w:val="Hyperlink"/>
            <w:noProof w:val="0"/>
          </w:rPr>
          <w:t>Terms of Payment</w:t>
        </w:r>
        <w:r w:rsidRPr="002C367D">
          <w:rPr>
            <w:noProof w:val="0"/>
            <w:webHidden/>
          </w:rPr>
          <w:tab/>
        </w:r>
        <w:r w:rsidRPr="002C367D">
          <w:rPr>
            <w:noProof w:val="0"/>
            <w:webHidden/>
          </w:rPr>
          <w:fldChar w:fldCharType="begin"/>
        </w:r>
        <w:r w:rsidRPr="002C367D">
          <w:rPr>
            <w:noProof w:val="0"/>
            <w:webHidden/>
          </w:rPr>
          <w:instrText xml:space="preserve"> PAGEREF _Toc167986205 \h </w:instrText>
        </w:r>
        <w:r w:rsidRPr="002C367D">
          <w:rPr>
            <w:noProof w:val="0"/>
            <w:webHidden/>
          </w:rPr>
        </w:r>
        <w:r w:rsidRPr="002C367D">
          <w:rPr>
            <w:noProof w:val="0"/>
            <w:webHidden/>
          </w:rPr>
          <w:fldChar w:fldCharType="separate"/>
        </w:r>
        <w:r w:rsidRPr="002C367D">
          <w:rPr>
            <w:noProof w:val="0"/>
            <w:webHidden/>
          </w:rPr>
          <w:t>275</w:t>
        </w:r>
        <w:r w:rsidRPr="002C367D">
          <w:rPr>
            <w:noProof w:val="0"/>
            <w:webHidden/>
          </w:rPr>
          <w:fldChar w:fldCharType="end"/>
        </w:r>
      </w:hyperlink>
    </w:p>
    <w:p w14:paraId="361087A5" w14:textId="600858C3" w:rsidR="001A583E" w:rsidRPr="003202FA" w:rsidRDefault="001A583E">
      <w:pPr>
        <w:pStyle w:val="TOC2"/>
        <w:rPr>
          <w:rFonts w:eastAsiaTheme="minorEastAsia"/>
          <w:noProof w:val="0"/>
          <w:sz w:val="22"/>
          <w:szCs w:val="22"/>
          <w:lang w:eastAsia="en-GB"/>
        </w:rPr>
      </w:pPr>
      <w:hyperlink w:anchor="_Toc167986206" w:history="1">
        <w:r w:rsidRPr="002C367D">
          <w:rPr>
            <w:rStyle w:val="Hyperlink"/>
            <w:noProof w:val="0"/>
          </w:rPr>
          <w:t>13.</w:t>
        </w:r>
        <w:r w:rsidRPr="003202FA">
          <w:rPr>
            <w:rFonts w:eastAsiaTheme="minorEastAsia"/>
            <w:noProof w:val="0"/>
            <w:sz w:val="22"/>
            <w:szCs w:val="22"/>
            <w:lang w:eastAsia="en-GB"/>
          </w:rPr>
          <w:tab/>
        </w:r>
        <w:r w:rsidRPr="002C367D">
          <w:rPr>
            <w:rStyle w:val="Hyperlink"/>
            <w:noProof w:val="0"/>
          </w:rPr>
          <w:t>Securities</w:t>
        </w:r>
        <w:r w:rsidRPr="002C367D">
          <w:rPr>
            <w:noProof w:val="0"/>
            <w:webHidden/>
          </w:rPr>
          <w:tab/>
        </w:r>
        <w:r w:rsidRPr="002C367D">
          <w:rPr>
            <w:noProof w:val="0"/>
            <w:webHidden/>
          </w:rPr>
          <w:fldChar w:fldCharType="begin"/>
        </w:r>
        <w:r w:rsidRPr="002C367D">
          <w:rPr>
            <w:noProof w:val="0"/>
            <w:webHidden/>
          </w:rPr>
          <w:instrText xml:space="preserve"> PAGEREF _Toc167986206 \h </w:instrText>
        </w:r>
        <w:r w:rsidRPr="002C367D">
          <w:rPr>
            <w:noProof w:val="0"/>
            <w:webHidden/>
          </w:rPr>
        </w:r>
        <w:r w:rsidRPr="002C367D">
          <w:rPr>
            <w:noProof w:val="0"/>
            <w:webHidden/>
          </w:rPr>
          <w:fldChar w:fldCharType="separate"/>
        </w:r>
        <w:r w:rsidRPr="002C367D">
          <w:rPr>
            <w:noProof w:val="0"/>
            <w:webHidden/>
          </w:rPr>
          <w:t>276</w:t>
        </w:r>
        <w:r w:rsidRPr="002C367D">
          <w:rPr>
            <w:noProof w:val="0"/>
            <w:webHidden/>
          </w:rPr>
          <w:fldChar w:fldCharType="end"/>
        </w:r>
      </w:hyperlink>
    </w:p>
    <w:p w14:paraId="33308E39" w14:textId="2997403F" w:rsidR="001A583E" w:rsidRPr="003202FA" w:rsidRDefault="001A583E">
      <w:pPr>
        <w:pStyle w:val="TOC2"/>
        <w:rPr>
          <w:rFonts w:eastAsiaTheme="minorEastAsia"/>
          <w:noProof w:val="0"/>
          <w:sz w:val="22"/>
          <w:szCs w:val="22"/>
          <w:lang w:eastAsia="en-GB"/>
        </w:rPr>
      </w:pPr>
      <w:hyperlink w:anchor="_Toc167986207" w:history="1">
        <w:r w:rsidRPr="002C367D">
          <w:rPr>
            <w:rStyle w:val="Hyperlink"/>
            <w:noProof w:val="0"/>
          </w:rPr>
          <w:t>14.</w:t>
        </w:r>
        <w:r w:rsidRPr="003202FA">
          <w:rPr>
            <w:rFonts w:eastAsiaTheme="minorEastAsia"/>
            <w:noProof w:val="0"/>
            <w:sz w:val="22"/>
            <w:szCs w:val="22"/>
            <w:lang w:eastAsia="en-GB"/>
          </w:rPr>
          <w:tab/>
        </w:r>
        <w:r w:rsidRPr="002C367D">
          <w:rPr>
            <w:rStyle w:val="Hyperlink"/>
            <w:noProof w:val="0"/>
          </w:rPr>
          <w:t>Taxes and Duties</w:t>
        </w:r>
        <w:r w:rsidRPr="002C367D">
          <w:rPr>
            <w:noProof w:val="0"/>
            <w:webHidden/>
          </w:rPr>
          <w:tab/>
        </w:r>
        <w:r w:rsidRPr="002C367D">
          <w:rPr>
            <w:noProof w:val="0"/>
            <w:webHidden/>
          </w:rPr>
          <w:fldChar w:fldCharType="begin"/>
        </w:r>
        <w:r w:rsidRPr="002C367D">
          <w:rPr>
            <w:noProof w:val="0"/>
            <w:webHidden/>
          </w:rPr>
          <w:instrText xml:space="preserve"> PAGEREF _Toc167986207 \h </w:instrText>
        </w:r>
        <w:r w:rsidRPr="002C367D">
          <w:rPr>
            <w:noProof w:val="0"/>
            <w:webHidden/>
          </w:rPr>
        </w:r>
        <w:r w:rsidRPr="002C367D">
          <w:rPr>
            <w:noProof w:val="0"/>
            <w:webHidden/>
          </w:rPr>
          <w:fldChar w:fldCharType="separate"/>
        </w:r>
        <w:r w:rsidRPr="002C367D">
          <w:rPr>
            <w:noProof w:val="0"/>
            <w:webHidden/>
          </w:rPr>
          <w:t>277</w:t>
        </w:r>
        <w:r w:rsidRPr="002C367D">
          <w:rPr>
            <w:noProof w:val="0"/>
            <w:webHidden/>
          </w:rPr>
          <w:fldChar w:fldCharType="end"/>
        </w:r>
      </w:hyperlink>
    </w:p>
    <w:p w14:paraId="68CCECE8" w14:textId="2B0E957E" w:rsidR="001A583E" w:rsidRPr="003202FA" w:rsidRDefault="001A583E">
      <w:pPr>
        <w:pStyle w:val="TOC1"/>
        <w:rPr>
          <w:rFonts w:ascii="Times New Roman" w:eastAsiaTheme="minorEastAsia" w:hAnsi="Times New Roman"/>
          <w:b w:val="0"/>
          <w:sz w:val="22"/>
          <w:szCs w:val="22"/>
          <w:lang w:eastAsia="en-GB"/>
        </w:rPr>
      </w:pPr>
      <w:hyperlink w:anchor="_Toc167986208" w:history="1">
        <w:r w:rsidRPr="003202FA">
          <w:rPr>
            <w:rStyle w:val="Hyperlink"/>
            <w:rFonts w:ascii="Times New Roman" w:hAnsi="Times New Roman"/>
          </w:rPr>
          <w:t>D.  Intellectual Property</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_Toc167986208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278</w:t>
        </w:r>
        <w:r w:rsidRPr="003202FA">
          <w:rPr>
            <w:rFonts w:ascii="Times New Roman" w:hAnsi="Times New Roman"/>
            <w:webHidden/>
          </w:rPr>
          <w:fldChar w:fldCharType="end"/>
        </w:r>
      </w:hyperlink>
    </w:p>
    <w:p w14:paraId="18A97612" w14:textId="0DE5A50F" w:rsidR="001A583E" w:rsidRPr="003202FA" w:rsidRDefault="001A583E">
      <w:pPr>
        <w:pStyle w:val="TOC2"/>
        <w:rPr>
          <w:rFonts w:eastAsiaTheme="minorEastAsia"/>
          <w:noProof w:val="0"/>
          <w:sz w:val="22"/>
          <w:szCs w:val="22"/>
          <w:lang w:eastAsia="en-GB"/>
        </w:rPr>
      </w:pPr>
      <w:hyperlink w:anchor="_Toc167986209" w:history="1">
        <w:r w:rsidRPr="002C367D">
          <w:rPr>
            <w:rStyle w:val="Hyperlink"/>
            <w:noProof w:val="0"/>
          </w:rPr>
          <w:t>15.</w:t>
        </w:r>
        <w:r w:rsidRPr="003202FA">
          <w:rPr>
            <w:rFonts w:eastAsiaTheme="minorEastAsia"/>
            <w:noProof w:val="0"/>
            <w:sz w:val="22"/>
            <w:szCs w:val="22"/>
            <w:lang w:eastAsia="en-GB"/>
          </w:rPr>
          <w:tab/>
        </w:r>
        <w:r w:rsidRPr="002C367D">
          <w:rPr>
            <w:rStyle w:val="Hyperlink"/>
            <w:noProof w:val="0"/>
          </w:rPr>
          <w:t>Copyright</w:t>
        </w:r>
        <w:r w:rsidRPr="002C367D">
          <w:rPr>
            <w:noProof w:val="0"/>
            <w:webHidden/>
          </w:rPr>
          <w:tab/>
        </w:r>
        <w:r w:rsidRPr="002C367D">
          <w:rPr>
            <w:noProof w:val="0"/>
            <w:webHidden/>
          </w:rPr>
          <w:fldChar w:fldCharType="begin"/>
        </w:r>
        <w:r w:rsidRPr="002C367D">
          <w:rPr>
            <w:noProof w:val="0"/>
            <w:webHidden/>
          </w:rPr>
          <w:instrText xml:space="preserve"> PAGEREF _Toc167986209 \h </w:instrText>
        </w:r>
        <w:r w:rsidRPr="002C367D">
          <w:rPr>
            <w:noProof w:val="0"/>
            <w:webHidden/>
          </w:rPr>
        </w:r>
        <w:r w:rsidRPr="002C367D">
          <w:rPr>
            <w:noProof w:val="0"/>
            <w:webHidden/>
          </w:rPr>
          <w:fldChar w:fldCharType="separate"/>
        </w:r>
        <w:r w:rsidRPr="002C367D">
          <w:rPr>
            <w:noProof w:val="0"/>
            <w:webHidden/>
          </w:rPr>
          <w:t>278</w:t>
        </w:r>
        <w:r w:rsidRPr="002C367D">
          <w:rPr>
            <w:noProof w:val="0"/>
            <w:webHidden/>
          </w:rPr>
          <w:fldChar w:fldCharType="end"/>
        </w:r>
      </w:hyperlink>
    </w:p>
    <w:p w14:paraId="382358B2" w14:textId="190A8D87" w:rsidR="001A583E" w:rsidRPr="003202FA" w:rsidRDefault="001A583E">
      <w:pPr>
        <w:pStyle w:val="TOC2"/>
        <w:rPr>
          <w:rFonts w:eastAsiaTheme="minorEastAsia"/>
          <w:noProof w:val="0"/>
          <w:sz w:val="22"/>
          <w:szCs w:val="22"/>
          <w:lang w:eastAsia="en-GB"/>
        </w:rPr>
      </w:pPr>
      <w:hyperlink w:anchor="_Toc167986210" w:history="1">
        <w:r w:rsidRPr="002C367D">
          <w:rPr>
            <w:rStyle w:val="Hyperlink"/>
            <w:noProof w:val="0"/>
          </w:rPr>
          <w:t>16.</w:t>
        </w:r>
        <w:r w:rsidRPr="003202FA">
          <w:rPr>
            <w:rFonts w:eastAsiaTheme="minorEastAsia"/>
            <w:noProof w:val="0"/>
            <w:sz w:val="22"/>
            <w:szCs w:val="22"/>
            <w:lang w:eastAsia="en-GB"/>
          </w:rPr>
          <w:tab/>
        </w:r>
        <w:r w:rsidRPr="002C367D">
          <w:rPr>
            <w:rStyle w:val="Hyperlink"/>
            <w:noProof w:val="0"/>
          </w:rPr>
          <w:t>Software License Agreements</w:t>
        </w:r>
        <w:r w:rsidRPr="002C367D">
          <w:rPr>
            <w:noProof w:val="0"/>
            <w:webHidden/>
          </w:rPr>
          <w:tab/>
        </w:r>
        <w:r w:rsidRPr="002C367D">
          <w:rPr>
            <w:noProof w:val="0"/>
            <w:webHidden/>
          </w:rPr>
          <w:fldChar w:fldCharType="begin"/>
        </w:r>
        <w:r w:rsidRPr="002C367D">
          <w:rPr>
            <w:noProof w:val="0"/>
            <w:webHidden/>
          </w:rPr>
          <w:instrText xml:space="preserve"> PAGEREF _Toc167986210 \h </w:instrText>
        </w:r>
        <w:r w:rsidRPr="002C367D">
          <w:rPr>
            <w:noProof w:val="0"/>
            <w:webHidden/>
          </w:rPr>
        </w:r>
        <w:r w:rsidRPr="002C367D">
          <w:rPr>
            <w:noProof w:val="0"/>
            <w:webHidden/>
          </w:rPr>
          <w:fldChar w:fldCharType="separate"/>
        </w:r>
        <w:r w:rsidRPr="002C367D">
          <w:rPr>
            <w:noProof w:val="0"/>
            <w:webHidden/>
          </w:rPr>
          <w:t>279</w:t>
        </w:r>
        <w:r w:rsidRPr="002C367D">
          <w:rPr>
            <w:noProof w:val="0"/>
            <w:webHidden/>
          </w:rPr>
          <w:fldChar w:fldCharType="end"/>
        </w:r>
      </w:hyperlink>
    </w:p>
    <w:p w14:paraId="3F0E7B6E" w14:textId="47773D14" w:rsidR="001A583E" w:rsidRPr="003202FA" w:rsidRDefault="001A583E">
      <w:pPr>
        <w:pStyle w:val="TOC2"/>
        <w:rPr>
          <w:rFonts w:eastAsiaTheme="minorEastAsia"/>
          <w:noProof w:val="0"/>
          <w:sz w:val="22"/>
          <w:szCs w:val="22"/>
          <w:lang w:eastAsia="en-GB"/>
        </w:rPr>
      </w:pPr>
      <w:hyperlink w:anchor="_Toc167986211" w:history="1">
        <w:r w:rsidRPr="002C367D">
          <w:rPr>
            <w:rStyle w:val="Hyperlink"/>
            <w:noProof w:val="0"/>
          </w:rPr>
          <w:t>17.</w:t>
        </w:r>
        <w:r w:rsidRPr="003202FA">
          <w:rPr>
            <w:rFonts w:eastAsiaTheme="minorEastAsia"/>
            <w:noProof w:val="0"/>
            <w:sz w:val="22"/>
            <w:szCs w:val="22"/>
            <w:lang w:eastAsia="en-GB"/>
          </w:rPr>
          <w:tab/>
        </w:r>
        <w:r w:rsidRPr="002C367D">
          <w:rPr>
            <w:rStyle w:val="Hyperlink"/>
            <w:noProof w:val="0"/>
          </w:rPr>
          <w:t>Confidential Information</w:t>
        </w:r>
        <w:r w:rsidRPr="002C367D">
          <w:rPr>
            <w:noProof w:val="0"/>
            <w:webHidden/>
          </w:rPr>
          <w:tab/>
        </w:r>
        <w:r w:rsidRPr="002C367D">
          <w:rPr>
            <w:noProof w:val="0"/>
            <w:webHidden/>
          </w:rPr>
          <w:fldChar w:fldCharType="begin"/>
        </w:r>
        <w:r w:rsidRPr="002C367D">
          <w:rPr>
            <w:noProof w:val="0"/>
            <w:webHidden/>
          </w:rPr>
          <w:instrText xml:space="preserve"> PAGEREF _Toc167986211 \h </w:instrText>
        </w:r>
        <w:r w:rsidRPr="002C367D">
          <w:rPr>
            <w:noProof w:val="0"/>
            <w:webHidden/>
          </w:rPr>
        </w:r>
        <w:r w:rsidRPr="002C367D">
          <w:rPr>
            <w:noProof w:val="0"/>
            <w:webHidden/>
          </w:rPr>
          <w:fldChar w:fldCharType="separate"/>
        </w:r>
        <w:r w:rsidRPr="002C367D">
          <w:rPr>
            <w:noProof w:val="0"/>
            <w:webHidden/>
          </w:rPr>
          <w:t>281</w:t>
        </w:r>
        <w:r w:rsidRPr="002C367D">
          <w:rPr>
            <w:noProof w:val="0"/>
            <w:webHidden/>
          </w:rPr>
          <w:fldChar w:fldCharType="end"/>
        </w:r>
      </w:hyperlink>
    </w:p>
    <w:p w14:paraId="29A211D7" w14:textId="5B7A7D25" w:rsidR="001A583E" w:rsidRPr="003202FA" w:rsidRDefault="001A583E">
      <w:pPr>
        <w:pStyle w:val="TOC1"/>
        <w:rPr>
          <w:rFonts w:ascii="Times New Roman" w:eastAsiaTheme="minorEastAsia" w:hAnsi="Times New Roman"/>
          <w:b w:val="0"/>
          <w:sz w:val="22"/>
          <w:szCs w:val="22"/>
          <w:lang w:eastAsia="en-GB"/>
        </w:rPr>
      </w:pPr>
      <w:hyperlink w:anchor="_Toc167986212" w:history="1">
        <w:r w:rsidRPr="003202FA">
          <w:rPr>
            <w:rStyle w:val="Hyperlink"/>
            <w:rFonts w:ascii="Times New Roman" w:hAnsi="Times New Roman"/>
          </w:rPr>
          <w:t>E.  Supply, Installation, Testing, Commissioning, and Acceptance of the System</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_Toc167986212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282</w:t>
        </w:r>
        <w:r w:rsidRPr="003202FA">
          <w:rPr>
            <w:rFonts w:ascii="Times New Roman" w:hAnsi="Times New Roman"/>
            <w:webHidden/>
          </w:rPr>
          <w:fldChar w:fldCharType="end"/>
        </w:r>
      </w:hyperlink>
    </w:p>
    <w:p w14:paraId="499327A4" w14:textId="3420E7DA" w:rsidR="001A583E" w:rsidRPr="003202FA" w:rsidRDefault="001A583E">
      <w:pPr>
        <w:pStyle w:val="TOC2"/>
        <w:rPr>
          <w:rFonts w:eastAsiaTheme="minorEastAsia"/>
          <w:noProof w:val="0"/>
          <w:sz w:val="22"/>
          <w:szCs w:val="22"/>
          <w:lang w:eastAsia="en-GB"/>
        </w:rPr>
      </w:pPr>
      <w:hyperlink w:anchor="_Toc167986213" w:history="1">
        <w:r w:rsidRPr="002C367D">
          <w:rPr>
            <w:rStyle w:val="Hyperlink"/>
            <w:noProof w:val="0"/>
          </w:rPr>
          <w:t>18.</w:t>
        </w:r>
        <w:r w:rsidRPr="003202FA">
          <w:rPr>
            <w:rFonts w:eastAsiaTheme="minorEastAsia"/>
            <w:noProof w:val="0"/>
            <w:sz w:val="22"/>
            <w:szCs w:val="22"/>
            <w:lang w:eastAsia="en-GB"/>
          </w:rPr>
          <w:tab/>
        </w:r>
        <w:r w:rsidRPr="002C367D">
          <w:rPr>
            <w:rStyle w:val="Hyperlink"/>
            <w:noProof w:val="0"/>
          </w:rPr>
          <w:t>Representatives</w:t>
        </w:r>
        <w:r w:rsidRPr="002C367D">
          <w:rPr>
            <w:noProof w:val="0"/>
            <w:webHidden/>
          </w:rPr>
          <w:tab/>
        </w:r>
        <w:r w:rsidRPr="002C367D">
          <w:rPr>
            <w:noProof w:val="0"/>
            <w:webHidden/>
          </w:rPr>
          <w:fldChar w:fldCharType="begin"/>
        </w:r>
        <w:r w:rsidRPr="002C367D">
          <w:rPr>
            <w:noProof w:val="0"/>
            <w:webHidden/>
          </w:rPr>
          <w:instrText xml:space="preserve"> PAGEREF _Toc167986213 \h </w:instrText>
        </w:r>
        <w:r w:rsidRPr="002C367D">
          <w:rPr>
            <w:noProof w:val="0"/>
            <w:webHidden/>
          </w:rPr>
        </w:r>
        <w:r w:rsidRPr="002C367D">
          <w:rPr>
            <w:noProof w:val="0"/>
            <w:webHidden/>
          </w:rPr>
          <w:fldChar w:fldCharType="separate"/>
        </w:r>
        <w:r w:rsidRPr="002C367D">
          <w:rPr>
            <w:noProof w:val="0"/>
            <w:webHidden/>
          </w:rPr>
          <w:t>282</w:t>
        </w:r>
        <w:r w:rsidRPr="002C367D">
          <w:rPr>
            <w:noProof w:val="0"/>
            <w:webHidden/>
          </w:rPr>
          <w:fldChar w:fldCharType="end"/>
        </w:r>
      </w:hyperlink>
    </w:p>
    <w:p w14:paraId="2D64A3CF" w14:textId="38E4AA29" w:rsidR="001A583E" w:rsidRPr="003202FA" w:rsidRDefault="001A583E">
      <w:pPr>
        <w:pStyle w:val="TOC2"/>
        <w:rPr>
          <w:rFonts w:eastAsiaTheme="minorEastAsia"/>
          <w:noProof w:val="0"/>
          <w:sz w:val="22"/>
          <w:szCs w:val="22"/>
          <w:lang w:eastAsia="en-GB"/>
        </w:rPr>
      </w:pPr>
      <w:hyperlink w:anchor="_Toc167986214" w:history="1">
        <w:r w:rsidRPr="002C367D">
          <w:rPr>
            <w:rStyle w:val="Hyperlink"/>
            <w:noProof w:val="0"/>
          </w:rPr>
          <w:t>19.</w:t>
        </w:r>
        <w:r w:rsidRPr="003202FA">
          <w:rPr>
            <w:rFonts w:eastAsiaTheme="minorEastAsia"/>
            <w:noProof w:val="0"/>
            <w:sz w:val="22"/>
            <w:szCs w:val="22"/>
            <w:lang w:eastAsia="en-GB"/>
          </w:rPr>
          <w:tab/>
        </w:r>
        <w:r w:rsidRPr="002C367D">
          <w:rPr>
            <w:rStyle w:val="Hyperlink"/>
            <w:noProof w:val="0"/>
          </w:rPr>
          <w:t>Project Plan</w:t>
        </w:r>
        <w:r w:rsidRPr="002C367D">
          <w:rPr>
            <w:noProof w:val="0"/>
            <w:webHidden/>
          </w:rPr>
          <w:tab/>
        </w:r>
        <w:r w:rsidRPr="002C367D">
          <w:rPr>
            <w:noProof w:val="0"/>
            <w:webHidden/>
          </w:rPr>
          <w:fldChar w:fldCharType="begin"/>
        </w:r>
        <w:r w:rsidRPr="002C367D">
          <w:rPr>
            <w:noProof w:val="0"/>
            <w:webHidden/>
          </w:rPr>
          <w:instrText xml:space="preserve"> PAGEREF _Toc167986214 \h </w:instrText>
        </w:r>
        <w:r w:rsidRPr="002C367D">
          <w:rPr>
            <w:noProof w:val="0"/>
            <w:webHidden/>
          </w:rPr>
        </w:r>
        <w:r w:rsidRPr="002C367D">
          <w:rPr>
            <w:noProof w:val="0"/>
            <w:webHidden/>
          </w:rPr>
          <w:fldChar w:fldCharType="separate"/>
        </w:r>
        <w:r w:rsidRPr="002C367D">
          <w:rPr>
            <w:noProof w:val="0"/>
            <w:webHidden/>
          </w:rPr>
          <w:t>285</w:t>
        </w:r>
        <w:r w:rsidRPr="002C367D">
          <w:rPr>
            <w:noProof w:val="0"/>
            <w:webHidden/>
          </w:rPr>
          <w:fldChar w:fldCharType="end"/>
        </w:r>
      </w:hyperlink>
    </w:p>
    <w:p w14:paraId="08ECFEE4" w14:textId="6ADEC4F5" w:rsidR="001A583E" w:rsidRPr="003202FA" w:rsidRDefault="001A583E">
      <w:pPr>
        <w:pStyle w:val="TOC2"/>
        <w:rPr>
          <w:rFonts w:eastAsiaTheme="minorEastAsia"/>
          <w:noProof w:val="0"/>
          <w:sz w:val="22"/>
          <w:szCs w:val="22"/>
          <w:lang w:eastAsia="en-GB"/>
        </w:rPr>
      </w:pPr>
      <w:hyperlink w:anchor="_Toc167986215" w:history="1">
        <w:r w:rsidRPr="002C367D">
          <w:rPr>
            <w:rStyle w:val="Hyperlink"/>
            <w:noProof w:val="0"/>
          </w:rPr>
          <w:t>20.</w:t>
        </w:r>
        <w:r w:rsidRPr="003202FA">
          <w:rPr>
            <w:rFonts w:eastAsiaTheme="minorEastAsia"/>
            <w:noProof w:val="0"/>
            <w:sz w:val="22"/>
            <w:szCs w:val="22"/>
            <w:lang w:eastAsia="en-GB"/>
          </w:rPr>
          <w:tab/>
        </w:r>
        <w:r w:rsidRPr="002C367D">
          <w:rPr>
            <w:rStyle w:val="Hyperlink"/>
            <w:noProof w:val="0"/>
          </w:rPr>
          <w:t>Subcontracting</w:t>
        </w:r>
        <w:r w:rsidRPr="002C367D">
          <w:rPr>
            <w:noProof w:val="0"/>
            <w:webHidden/>
          </w:rPr>
          <w:tab/>
        </w:r>
        <w:r w:rsidRPr="002C367D">
          <w:rPr>
            <w:noProof w:val="0"/>
            <w:webHidden/>
          </w:rPr>
          <w:fldChar w:fldCharType="begin"/>
        </w:r>
        <w:r w:rsidRPr="002C367D">
          <w:rPr>
            <w:noProof w:val="0"/>
            <w:webHidden/>
          </w:rPr>
          <w:instrText xml:space="preserve"> PAGEREF _Toc167986215 \h </w:instrText>
        </w:r>
        <w:r w:rsidRPr="002C367D">
          <w:rPr>
            <w:noProof w:val="0"/>
            <w:webHidden/>
          </w:rPr>
        </w:r>
        <w:r w:rsidRPr="002C367D">
          <w:rPr>
            <w:noProof w:val="0"/>
            <w:webHidden/>
          </w:rPr>
          <w:fldChar w:fldCharType="separate"/>
        </w:r>
        <w:r w:rsidRPr="002C367D">
          <w:rPr>
            <w:noProof w:val="0"/>
            <w:webHidden/>
          </w:rPr>
          <w:t>287</w:t>
        </w:r>
        <w:r w:rsidRPr="002C367D">
          <w:rPr>
            <w:noProof w:val="0"/>
            <w:webHidden/>
          </w:rPr>
          <w:fldChar w:fldCharType="end"/>
        </w:r>
      </w:hyperlink>
    </w:p>
    <w:p w14:paraId="06FB1745" w14:textId="1FC127D0" w:rsidR="001A583E" w:rsidRPr="003202FA" w:rsidRDefault="001A583E">
      <w:pPr>
        <w:pStyle w:val="TOC2"/>
        <w:rPr>
          <w:rFonts w:eastAsiaTheme="minorEastAsia"/>
          <w:noProof w:val="0"/>
          <w:sz w:val="22"/>
          <w:szCs w:val="22"/>
          <w:lang w:eastAsia="en-GB"/>
        </w:rPr>
      </w:pPr>
      <w:hyperlink w:anchor="_Toc167986216" w:history="1">
        <w:r w:rsidRPr="002C367D">
          <w:rPr>
            <w:rStyle w:val="Hyperlink"/>
            <w:noProof w:val="0"/>
          </w:rPr>
          <w:t>21.</w:t>
        </w:r>
        <w:r w:rsidRPr="003202FA">
          <w:rPr>
            <w:rFonts w:eastAsiaTheme="minorEastAsia"/>
            <w:noProof w:val="0"/>
            <w:sz w:val="22"/>
            <w:szCs w:val="22"/>
            <w:lang w:eastAsia="en-GB"/>
          </w:rPr>
          <w:tab/>
        </w:r>
        <w:r w:rsidRPr="002C367D">
          <w:rPr>
            <w:rStyle w:val="Hyperlink"/>
            <w:noProof w:val="0"/>
          </w:rPr>
          <w:t>Design and Engineering</w:t>
        </w:r>
        <w:r w:rsidRPr="002C367D">
          <w:rPr>
            <w:noProof w:val="0"/>
            <w:webHidden/>
          </w:rPr>
          <w:tab/>
        </w:r>
        <w:r w:rsidRPr="002C367D">
          <w:rPr>
            <w:noProof w:val="0"/>
            <w:webHidden/>
          </w:rPr>
          <w:fldChar w:fldCharType="begin"/>
        </w:r>
        <w:r w:rsidRPr="002C367D">
          <w:rPr>
            <w:noProof w:val="0"/>
            <w:webHidden/>
          </w:rPr>
          <w:instrText xml:space="preserve"> PAGEREF _Toc167986216 \h </w:instrText>
        </w:r>
        <w:r w:rsidRPr="002C367D">
          <w:rPr>
            <w:noProof w:val="0"/>
            <w:webHidden/>
          </w:rPr>
        </w:r>
        <w:r w:rsidRPr="002C367D">
          <w:rPr>
            <w:noProof w:val="0"/>
            <w:webHidden/>
          </w:rPr>
          <w:fldChar w:fldCharType="separate"/>
        </w:r>
        <w:r w:rsidRPr="002C367D">
          <w:rPr>
            <w:noProof w:val="0"/>
            <w:webHidden/>
          </w:rPr>
          <w:t>288</w:t>
        </w:r>
        <w:r w:rsidRPr="002C367D">
          <w:rPr>
            <w:noProof w:val="0"/>
            <w:webHidden/>
          </w:rPr>
          <w:fldChar w:fldCharType="end"/>
        </w:r>
      </w:hyperlink>
    </w:p>
    <w:p w14:paraId="69B86C82" w14:textId="0CBE784B" w:rsidR="001A583E" w:rsidRPr="003202FA" w:rsidRDefault="001A583E">
      <w:pPr>
        <w:pStyle w:val="TOC2"/>
        <w:rPr>
          <w:rFonts w:eastAsiaTheme="minorEastAsia"/>
          <w:noProof w:val="0"/>
          <w:sz w:val="22"/>
          <w:szCs w:val="22"/>
          <w:lang w:eastAsia="en-GB"/>
        </w:rPr>
      </w:pPr>
      <w:hyperlink w:anchor="_Toc167986217" w:history="1">
        <w:r w:rsidRPr="002C367D">
          <w:rPr>
            <w:rStyle w:val="Hyperlink"/>
            <w:noProof w:val="0"/>
          </w:rPr>
          <w:t>22.</w:t>
        </w:r>
        <w:r w:rsidRPr="003202FA">
          <w:rPr>
            <w:rFonts w:eastAsiaTheme="minorEastAsia"/>
            <w:noProof w:val="0"/>
            <w:sz w:val="22"/>
            <w:szCs w:val="22"/>
            <w:lang w:eastAsia="en-GB"/>
          </w:rPr>
          <w:tab/>
        </w:r>
        <w:r w:rsidRPr="002C367D">
          <w:rPr>
            <w:rStyle w:val="Hyperlink"/>
            <w:noProof w:val="0"/>
          </w:rPr>
          <w:t>Procurement, Delivery, and Transport</w:t>
        </w:r>
        <w:r w:rsidRPr="002C367D">
          <w:rPr>
            <w:noProof w:val="0"/>
            <w:webHidden/>
          </w:rPr>
          <w:tab/>
        </w:r>
        <w:r w:rsidRPr="002C367D">
          <w:rPr>
            <w:noProof w:val="0"/>
            <w:webHidden/>
          </w:rPr>
          <w:fldChar w:fldCharType="begin"/>
        </w:r>
        <w:r w:rsidRPr="002C367D">
          <w:rPr>
            <w:noProof w:val="0"/>
            <w:webHidden/>
          </w:rPr>
          <w:instrText xml:space="preserve"> PAGEREF _Toc167986217 \h </w:instrText>
        </w:r>
        <w:r w:rsidRPr="002C367D">
          <w:rPr>
            <w:noProof w:val="0"/>
            <w:webHidden/>
          </w:rPr>
        </w:r>
        <w:r w:rsidRPr="002C367D">
          <w:rPr>
            <w:noProof w:val="0"/>
            <w:webHidden/>
          </w:rPr>
          <w:fldChar w:fldCharType="separate"/>
        </w:r>
        <w:r w:rsidRPr="002C367D">
          <w:rPr>
            <w:noProof w:val="0"/>
            <w:webHidden/>
          </w:rPr>
          <w:t>291</w:t>
        </w:r>
        <w:r w:rsidRPr="002C367D">
          <w:rPr>
            <w:noProof w:val="0"/>
            <w:webHidden/>
          </w:rPr>
          <w:fldChar w:fldCharType="end"/>
        </w:r>
      </w:hyperlink>
    </w:p>
    <w:p w14:paraId="6327AB24" w14:textId="4DB6A3E4" w:rsidR="001A583E" w:rsidRPr="003202FA" w:rsidRDefault="001A583E">
      <w:pPr>
        <w:pStyle w:val="TOC2"/>
        <w:rPr>
          <w:rFonts w:eastAsiaTheme="minorEastAsia"/>
          <w:noProof w:val="0"/>
          <w:sz w:val="22"/>
          <w:szCs w:val="22"/>
          <w:lang w:eastAsia="en-GB"/>
        </w:rPr>
      </w:pPr>
      <w:hyperlink w:anchor="_Toc167986218" w:history="1">
        <w:r w:rsidRPr="002C367D">
          <w:rPr>
            <w:rStyle w:val="Hyperlink"/>
            <w:noProof w:val="0"/>
          </w:rPr>
          <w:t>23.</w:t>
        </w:r>
        <w:r w:rsidRPr="003202FA">
          <w:rPr>
            <w:rFonts w:eastAsiaTheme="minorEastAsia"/>
            <w:noProof w:val="0"/>
            <w:sz w:val="22"/>
            <w:szCs w:val="22"/>
            <w:lang w:eastAsia="en-GB"/>
          </w:rPr>
          <w:tab/>
        </w:r>
        <w:r w:rsidRPr="002C367D">
          <w:rPr>
            <w:rStyle w:val="Hyperlink"/>
            <w:noProof w:val="0"/>
          </w:rPr>
          <w:t>Product Upgrades</w:t>
        </w:r>
        <w:r w:rsidRPr="002C367D">
          <w:rPr>
            <w:noProof w:val="0"/>
            <w:webHidden/>
          </w:rPr>
          <w:tab/>
        </w:r>
        <w:r w:rsidRPr="002C367D">
          <w:rPr>
            <w:noProof w:val="0"/>
            <w:webHidden/>
          </w:rPr>
          <w:fldChar w:fldCharType="begin"/>
        </w:r>
        <w:r w:rsidRPr="002C367D">
          <w:rPr>
            <w:noProof w:val="0"/>
            <w:webHidden/>
          </w:rPr>
          <w:instrText xml:space="preserve"> PAGEREF _Toc167986218 \h </w:instrText>
        </w:r>
        <w:r w:rsidRPr="002C367D">
          <w:rPr>
            <w:noProof w:val="0"/>
            <w:webHidden/>
          </w:rPr>
        </w:r>
        <w:r w:rsidRPr="002C367D">
          <w:rPr>
            <w:noProof w:val="0"/>
            <w:webHidden/>
          </w:rPr>
          <w:fldChar w:fldCharType="separate"/>
        </w:r>
        <w:r w:rsidRPr="002C367D">
          <w:rPr>
            <w:noProof w:val="0"/>
            <w:webHidden/>
          </w:rPr>
          <w:t>293</w:t>
        </w:r>
        <w:r w:rsidRPr="002C367D">
          <w:rPr>
            <w:noProof w:val="0"/>
            <w:webHidden/>
          </w:rPr>
          <w:fldChar w:fldCharType="end"/>
        </w:r>
      </w:hyperlink>
    </w:p>
    <w:p w14:paraId="03DD5DD9" w14:textId="06A9186B" w:rsidR="001A583E" w:rsidRPr="003202FA" w:rsidRDefault="001A583E">
      <w:pPr>
        <w:pStyle w:val="TOC2"/>
        <w:rPr>
          <w:rFonts w:eastAsiaTheme="minorEastAsia"/>
          <w:noProof w:val="0"/>
          <w:sz w:val="22"/>
          <w:szCs w:val="22"/>
          <w:lang w:eastAsia="en-GB"/>
        </w:rPr>
      </w:pPr>
      <w:hyperlink w:anchor="_Toc167986219" w:history="1">
        <w:r w:rsidRPr="002C367D">
          <w:rPr>
            <w:rStyle w:val="Hyperlink"/>
            <w:noProof w:val="0"/>
          </w:rPr>
          <w:t>24.</w:t>
        </w:r>
        <w:r w:rsidRPr="003202FA">
          <w:rPr>
            <w:rFonts w:eastAsiaTheme="minorEastAsia"/>
            <w:noProof w:val="0"/>
            <w:sz w:val="22"/>
            <w:szCs w:val="22"/>
            <w:lang w:eastAsia="en-GB"/>
          </w:rPr>
          <w:tab/>
        </w:r>
        <w:r w:rsidRPr="002C367D">
          <w:rPr>
            <w:rStyle w:val="Hyperlink"/>
            <w:noProof w:val="0"/>
          </w:rPr>
          <w:t>Implementation, Installation, and Other Services</w:t>
        </w:r>
        <w:r w:rsidRPr="002C367D">
          <w:rPr>
            <w:noProof w:val="0"/>
            <w:webHidden/>
          </w:rPr>
          <w:tab/>
        </w:r>
        <w:r w:rsidRPr="002C367D">
          <w:rPr>
            <w:noProof w:val="0"/>
            <w:webHidden/>
          </w:rPr>
          <w:fldChar w:fldCharType="begin"/>
        </w:r>
        <w:r w:rsidRPr="002C367D">
          <w:rPr>
            <w:noProof w:val="0"/>
            <w:webHidden/>
          </w:rPr>
          <w:instrText xml:space="preserve"> PAGEREF _Toc167986219 \h </w:instrText>
        </w:r>
        <w:r w:rsidRPr="002C367D">
          <w:rPr>
            <w:noProof w:val="0"/>
            <w:webHidden/>
          </w:rPr>
        </w:r>
        <w:r w:rsidRPr="002C367D">
          <w:rPr>
            <w:noProof w:val="0"/>
            <w:webHidden/>
          </w:rPr>
          <w:fldChar w:fldCharType="separate"/>
        </w:r>
        <w:r w:rsidRPr="002C367D">
          <w:rPr>
            <w:noProof w:val="0"/>
            <w:webHidden/>
          </w:rPr>
          <w:t>294</w:t>
        </w:r>
        <w:r w:rsidRPr="002C367D">
          <w:rPr>
            <w:noProof w:val="0"/>
            <w:webHidden/>
          </w:rPr>
          <w:fldChar w:fldCharType="end"/>
        </w:r>
      </w:hyperlink>
    </w:p>
    <w:p w14:paraId="5E65F22C" w14:textId="25FEA070" w:rsidR="001A583E" w:rsidRPr="003202FA" w:rsidRDefault="001A583E">
      <w:pPr>
        <w:pStyle w:val="TOC2"/>
        <w:rPr>
          <w:rFonts w:eastAsiaTheme="minorEastAsia"/>
          <w:noProof w:val="0"/>
          <w:sz w:val="22"/>
          <w:szCs w:val="22"/>
          <w:lang w:eastAsia="en-GB"/>
        </w:rPr>
      </w:pPr>
      <w:hyperlink w:anchor="_Toc167986220" w:history="1">
        <w:r w:rsidRPr="002C367D">
          <w:rPr>
            <w:rStyle w:val="Hyperlink"/>
            <w:noProof w:val="0"/>
          </w:rPr>
          <w:t>25.</w:t>
        </w:r>
        <w:r w:rsidRPr="003202FA">
          <w:rPr>
            <w:rFonts w:eastAsiaTheme="minorEastAsia"/>
            <w:noProof w:val="0"/>
            <w:sz w:val="22"/>
            <w:szCs w:val="22"/>
            <w:lang w:eastAsia="en-GB"/>
          </w:rPr>
          <w:tab/>
        </w:r>
        <w:r w:rsidRPr="002C367D">
          <w:rPr>
            <w:rStyle w:val="Hyperlink"/>
            <w:noProof w:val="0"/>
          </w:rPr>
          <w:t>Inspections and Tests</w:t>
        </w:r>
        <w:r w:rsidRPr="002C367D">
          <w:rPr>
            <w:noProof w:val="0"/>
            <w:webHidden/>
          </w:rPr>
          <w:tab/>
        </w:r>
        <w:r w:rsidRPr="002C367D">
          <w:rPr>
            <w:noProof w:val="0"/>
            <w:webHidden/>
          </w:rPr>
          <w:fldChar w:fldCharType="begin"/>
        </w:r>
        <w:r w:rsidRPr="002C367D">
          <w:rPr>
            <w:noProof w:val="0"/>
            <w:webHidden/>
          </w:rPr>
          <w:instrText xml:space="preserve"> PAGEREF _Toc167986220 \h </w:instrText>
        </w:r>
        <w:r w:rsidRPr="002C367D">
          <w:rPr>
            <w:noProof w:val="0"/>
            <w:webHidden/>
          </w:rPr>
        </w:r>
        <w:r w:rsidRPr="002C367D">
          <w:rPr>
            <w:noProof w:val="0"/>
            <w:webHidden/>
          </w:rPr>
          <w:fldChar w:fldCharType="separate"/>
        </w:r>
        <w:r w:rsidRPr="002C367D">
          <w:rPr>
            <w:noProof w:val="0"/>
            <w:webHidden/>
          </w:rPr>
          <w:t>294</w:t>
        </w:r>
        <w:r w:rsidRPr="002C367D">
          <w:rPr>
            <w:noProof w:val="0"/>
            <w:webHidden/>
          </w:rPr>
          <w:fldChar w:fldCharType="end"/>
        </w:r>
      </w:hyperlink>
    </w:p>
    <w:p w14:paraId="08085F80" w14:textId="6272B640" w:rsidR="001A583E" w:rsidRPr="003202FA" w:rsidRDefault="001A583E">
      <w:pPr>
        <w:pStyle w:val="TOC2"/>
        <w:rPr>
          <w:rFonts w:eastAsiaTheme="minorEastAsia"/>
          <w:noProof w:val="0"/>
          <w:sz w:val="22"/>
          <w:szCs w:val="22"/>
          <w:lang w:eastAsia="en-GB"/>
        </w:rPr>
      </w:pPr>
      <w:hyperlink w:anchor="_Toc167986221" w:history="1">
        <w:r w:rsidRPr="002C367D">
          <w:rPr>
            <w:rStyle w:val="Hyperlink"/>
            <w:noProof w:val="0"/>
          </w:rPr>
          <w:t>26.</w:t>
        </w:r>
        <w:r w:rsidRPr="003202FA">
          <w:rPr>
            <w:rFonts w:eastAsiaTheme="minorEastAsia"/>
            <w:noProof w:val="0"/>
            <w:sz w:val="22"/>
            <w:szCs w:val="22"/>
            <w:lang w:eastAsia="en-GB"/>
          </w:rPr>
          <w:tab/>
        </w:r>
        <w:r w:rsidRPr="002C367D">
          <w:rPr>
            <w:rStyle w:val="Hyperlink"/>
            <w:noProof w:val="0"/>
          </w:rPr>
          <w:t>Installation of the System</w:t>
        </w:r>
        <w:r w:rsidRPr="002C367D">
          <w:rPr>
            <w:noProof w:val="0"/>
            <w:webHidden/>
          </w:rPr>
          <w:tab/>
        </w:r>
        <w:r w:rsidRPr="002C367D">
          <w:rPr>
            <w:noProof w:val="0"/>
            <w:webHidden/>
          </w:rPr>
          <w:fldChar w:fldCharType="begin"/>
        </w:r>
        <w:r w:rsidRPr="002C367D">
          <w:rPr>
            <w:noProof w:val="0"/>
            <w:webHidden/>
          </w:rPr>
          <w:instrText xml:space="preserve"> PAGEREF _Toc167986221 \h </w:instrText>
        </w:r>
        <w:r w:rsidRPr="002C367D">
          <w:rPr>
            <w:noProof w:val="0"/>
            <w:webHidden/>
          </w:rPr>
        </w:r>
        <w:r w:rsidRPr="002C367D">
          <w:rPr>
            <w:noProof w:val="0"/>
            <w:webHidden/>
          </w:rPr>
          <w:fldChar w:fldCharType="separate"/>
        </w:r>
        <w:r w:rsidRPr="002C367D">
          <w:rPr>
            <w:noProof w:val="0"/>
            <w:webHidden/>
          </w:rPr>
          <w:t>295</w:t>
        </w:r>
        <w:r w:rsidRPr="002C367D">
          <w:rPr>
            <w:noProof w:val="0"/>
            <w:webHidden/>
          </w:rPr>
          <w:fldChar w:fldCharType="end"/>
        </w:r>
      </w:hyperlink>
    </w:p>
    <w:p w14:paraId="444458FD" w14:textId="20B1E7DA" w:rsidR="001A583E" w:rsidRPr="003202FA" w:rsidRDefault="001A583E">
      <w:pPr>
        <w:pStyle w:val="TOC2"/>
        <w:rPr>
          <w:rFonts w:eastAsiaTheme="minorEastAsia"/>
          <w:noProof w:val="0"/>
          <w:sz w:val="22"/>
          <w:szCs w:val="22"/>
          <w:lang w:eastAsia="en-GB"/>
        </w:rPr>
      </w:pPr>
      <w:hyperlink w:anchor="_Toc167986222" w:history="1">
        <w:r w:rsidRPr="002C367D">
          <w:rPr>
            <w:rStyle w:val="Hyperlink"/>
            <w:noProof w:val="0"/>
          </w:rPr>
          <w:t>27.</w:t>
        </w:r>
        <w:r w:rsidRPr="003202FA">
          <w:rPr>
            <w:rFonts w:eastAsiaTheme="minorEastAsia"/>
            <w:noProof w:val="0"/>
            <w:sz w:val="22"/>
            <w:szCs w:val="22"/>
            <w:lang w:eastAsia="en-GB"/>
          </w:rPr>
          <w:tab/>
        </w:r>
        <w:r w:rsidRPr="002C367D">
          <w:rPr>
            <w:rStyle w:val="Hyperlink"/>
            <w:noProof w:val="0"/>
          </w:rPr>
          <w:t>Commissioning and Operational Acceptance</w:t>
        </w:r>
        <w:r w:rsidRPr="002C367D">
          <w:rPr>
            <w:noProof w:val="0"/>
            <w:webHidden/>
          </w:rPr>
          <w:tab/>
        </w:r>
        <w:r w:rsidRPr="002C367D">
          <w:rPr>
            <w:noProof w:val="0"/>
            <w:webHidden/>
          </w:rPr>
          <w:fldChar w:fldCharType="begin"/>
        </w:r>
        <w:r w:rsidRPr="002C367D">
          <w:rPr>
            <w:noProof w:val="0"/>
            <w:webHidden/>
          </w:rPr>
          <w:instrText xml:space="preserve"> PAGEREF _Toc167986222 \h </w:instrText>
        </w:r>
        <w:r w:rsidRPr="002C367D">
          <w:rPr>
            <w:noProof w:val="0"/>
            <w:webHidden/>
          </w:rPr>
        </w:r>
        <w:r w:rsidRPr="002C367D">
          <w:rPr>
            <w:noProof w:val="0"/>
            <w:webHidden/>
          </w:rPr>
          <w:fldChar w:fldCharType="separate"/>
        </w:r>
        <w:r w:rsidRPr="002C367D">
          <w:rPr>
            <w:noProof w:val="0"/>
            <w:webHidden/>
          </w:rPr>
          <w:t>296</w:t>
        </w:r>
        <w:r w:rsidRPr="002C367D">
          <w:rPr>
            <w:noProof w:val="0"/>
            <w:webHidden/>
          </w:rPr>
          <w:fldChar w:fldCharType="end"/>
        </w:r>
      </w:hyperlink>
    </w:p>
    <w:p w14:paraId="0D16B130" w14:textId="3A26D669" w:rsidR="001A583E" w:rsidRPr="003202FA" w:rsidRDefault="001A583E">
      <w:pPr>
        <w:pStyle w:val="TOC1"/>
        <w:rPr>
          <w:rFonts w:ascii="Times New Roman" w:eastAsiaTheme="minorEastAsia" w:hAnsi="Times New Roman"/>
          <w:b w:val="0"/>
          <w:sz w:val="22"/>
          <w:szCs w:val="22"/>
          <w:lang w:eastAsia="en-GB"/>
        </w:rPr>
      </w:pPr>
      <w:hyperlink w:anchor="_Toc167986223" w:history="1">
        <w:r w:rsidRPr="003202FA">
          <w:rPr>
            <w:rStyle w:val="Hyperlink"/>
            <w:rFonts w:ascii="Times New Roman" w:hAnsi="Times New Roman"/>
          </w:rPr>
          <w:t>F.  Guarantees and Liabilities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_Toc167986223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300</w:t>
        </w:r>
        <w:r w:rsidRPr="003202FA">
          <w:rPr>
            <w:rFonts w:ascii="Times New Roman" w:hAnsi="Times New Roman"/>
            <w:webHidden/>
          </w:rPr>
          <w:fldChar w:fldCharType="end"/>
        </w:r>
      </w:hyperlink>
    </w:p>
    <w:p w14:paraId="3A9838A8" w14:textId="512BF043" w:rsidR="001A583E" w:rsidRPr="003202FA" w:rsidRDefault="001A583E">
      <w:pPr>
        <w:pStyle w:val="TOC2"/>
        <w:rPr>
          <w:rFonts w:eastAsiaTheme="minorEastAsia"/>
          <w:noProof w:val="0"/>
          <w:sz w:val="22"/>
          <w:szCs w:val="22"/>
          <w:lang w:eastAsia="en-GB"/>
        </w:rPr>
      </w:pPr>
      <w:hyperlink w:anchor="_Toc167986224" w:history="1">
        <w:r w:rsidRPr="002C367D">
          <w:rPr>
            <w:rStyle w:val="Hyperlink"/>
            <w:noProof w:val="0"/>
          </w:rPr>
          <w:t>28.</w:t>
        </w:r>
        <w:r w:rsidRPr="003202FA">
          <w:rPr>
            <w:rFonts w:eastAsiaTheme="minorEastAsia"/>
            <w:noProof w:val="0"/>
            <w:sz w:val="22"/>
            <w:szCs w:val="22"/>
            <w:lang w:eastAsia="en-GB"/>
          </w:rPr>
          <w:tab/>
        </w:r>
        <w:r w:rsidRPr="002C367D">
          <w:rPr>
            <w:rStyle w:val="Hyperlink"/>
            <w:noProof w:val="0"/>
          </w:rPr>
          <w:t>Operational Acceptance Time Guarantee</w:t>
        </w:r>
        <w:r w:rsidRPr="002C367D">
          <w:rPr>
            <w:noProof w:val="0"/>
            <w:webHidden/>
          </w:rPr>
          <w:tab/>
        </w:r>
        <w:r w:rsidRPr="002C367D">
          <w:rPr>
            <w:noProof w:val="0"/>
            <w:webHidden/>
          </w:rPr>
          <w:fldChar w:fldCharType="begin"/>
        </w:r>
        <w:r w:rsidRPr="002C367D">
          <w:rPr>
            <w:noProof w:val="0"/>
            <w:webHidden/>
          </w:rPr>
          <w:instrText xml:space="preserve"> PAGEREF _Toc167986224 \h </w:instrText>
        </w:r>
        <w:r w:rsidRPr="002C367D">
          <w:rPr>
            <w:noProof w:val="0"/>
            <w:webHidden/>
          </w:rPr>
        </w:r>
        <w:r w:rsidRPr="002C367D">
          <w:rPr>
            <w:noProof w:val="0"/>
            <w:webHidden/>
          </w:rPr>
          <w:fldChar w:fldCharType="separate"/>
        </w:r>
        <w:r w:rsidRPr="002C367D">
          <w:rPr>
            <w:noProof w:val="0"/>
            <w:webHidden/>
          </w:rPr>
          <w:t>300</w:t>
        </w:r>
        <w:r w:rsidRPr="002C367D">
          <w:rPr>
            <w:noProof w:val="0"/>
            <w:webHidden/>
          </w:rPr>
          <w:fldChar w:fldCharType="end"/>
        </w:r>
      </w:hyperlink>
    </w:p>
    <w:p w14:paraId="7CC26409" w14:textId="35AA657A" w:rsidR="001A583E" w:rsidRPr="003202FA" w:rsidRDefault="001A583E">
      <w:pPr>
        <w:pStyle w:val="TOC2"/>
        <w:rPr>
          <w:rFonts w:eastAsiaTheme="minorEastAsia"/>
          <w:noProof w:val="0"/>
          <w:sz w:val="22"/>
          <w:szCs w:val="22"/>
          <w:lang w:eastAsia="en-GB"/>
        </w:rPr>
      </w:pPr>
      <w:hyperlink w:anchor="_Toc167986225" w:history="1">
        <w:r w:rsidRPr="002C367D">
          <w:rPr>
            <w:rStyle w:val="Hyperlink"/>
            <w:noProof w:val="0"/>
          </w:rPr>
          <w:t>29.</w:t>
        </w:r>
        <w:r w:rsidRPr="003202FA">
          <w:rPr>
            <w:rFonts w:eastAsiaTheme="minorEastAsia"/>
            <w:noProof w:val="0"/>
            <w:sz w:val="22"/>
            <w:szCs w:val="22"/>
            <w:lang w:eastAsia="en-GB"/>
          </w:rPr>
          <w:tab/>
        </w:r>
        <w:r w:rsidRPr="002C367D">
          <w:rPr>
            <w:rStyle w:val="Hyperlink"/>
            <w:noProof w:val="0"/>
          </w:rPr>
          <w:t>Defect Liability</w:t>
        </w:r>
        <w:r w:rsidRPr="002C367D">
          <w:rPr>
            <w:noProof w:val="0"/>
            <w:webHidden/>
          </w:rPr>
          <w:tab/>
        </w:r>
        <w:r w:rsidRPr="002C367D">
          <w:rPr>
            <w:noProof w:val="0"/>
            <w:webHidden/>
          </w:rPr>
          <w:fldChar w:fldCharType="begin"/>
        </w:r>
        <w:r w:rsidRPr="002C367D">
          <w:rPr>
            <w:noProof w:val="0"/>
            <w:webHidden/>
          </w:rPr>
          <w:instrText xml:space="preserve"> PAGEREF _Toc167986225 \h </w:instrText>
        </w:r>
        <w:r w:rsidRPr="002C367D">
          <w:rPr>
            <w:noProof w:val="0"/>
            <w:webHidden/>
          </w:rPr>
        </w:r>
        <w:r w:rsidRPr="002C367D">
          <w:rPr>
            <w:noProof w:val="0"/>
            <w:webHidden/>
          </w:rPr>
          <w:fldChar w:fldCharType="separate"/>
        </w:r>
        <w:r w:rsidRPr="002C367D">
          <w:rPr>
            <w:noProof w:val="0"/>
            <w:webHidden/>
          </w:rPr>
          <w:t>301</w:t>
        </w:r>
        <w:r w:rsidRPr="002C367D">
          <w:rPr>
            <w:noProof w:val="0"/>
            <w:webHidden/>
          </w:rPr>
          <w:fldChar w:fldCharType="end"/>
        </w:r>
      </w:hyperlink>
    </w:p>
    <w:p w14:paraId="4884B9C3" w14:textId="3E4CB46D" w:rsidR="001A583E" w:rsidRPr="003202FA" w:rsidRDefault="001A583E">
      <w:pPr>
        <w:pStyle w:val="TOC2"/>
        <w:rPr>
          <w:rFonts w:eastAsiaTheme="minorEastAsia"/>
          <w:noProof w:val="0"/>
          <w:sz w:val="22"/>
          <w:szCs w:val="22"/>
          <w:lang w:eastAsia="en-GB"/>
        </w:rPr>
      </w:pPr>
      <w:hyperlink w:anchor="_Toc167986226" w:history="1">
        <w:r w:rsidRPr="002C367D">
          <w:rPr>
            <w:rStyle w:val="Hyperlink"/>
            <w:noProof w:val="0"/>
          </w:rPr>
          <w:t>30.</w:t>
        </w:r>
        <w:r w:rsidRPr="003202FA">
          <w:rPr>
            <w:rFonts w:eastAsiaTheme="minorEastAsia"/>
            <w:noProof w:val="0"/>
            <w:sz w:val="22"/>
            <w:szCs w:val="22"/>
            <w:lang w:eastAsia="en-GB"/>
          </w:rPr>
          <w:tab/>
        </w:r>
        <w:r w:rsidRPr="002C367D">
          <w:rPr>
            <w:rStyle w:val="Hyperlink"/>
            <w:noProof w:val="0"/>
          </w:rPr>
          <w:t>Functional Guarantees</w:t>
        </w:r>
        <w:r w:rsidRPr="002C367D">
          <w:rPr>
            <w:noProof w:val="0"/>
            <w:webHidden/>
          </w:rPr>
          <w:tab/>
        </w:r>
        <w:r w:rsidRPr="002C367D">
          <w:rPr>
            <w:noProof w:val="0"/>
            <w:webHidden/>
          </w:rPr>
          <w:fldChar w:fldCharType="begin"/>
        </w:r>
        <w:r w:rsidRPr="002C367D">
          <w:rPr>
            <w:noProof w:val="0"/>
            <w:webHidden/>
          </w:rPr>
          <w:instrText xml:space="preserve"> PAGEREF _Toc167986226 \h </w:instrText>
        </w:r>
        <w:r w:rsidRPr="002C367D">
          <w:rPr>
            <w:noProof w:val="0"/>
            <w:webHidden/>
          </w:rPr>
        </w:r>
        <w:r w:rsidRPr="002C367D">
          <w:rPr>
            <w:noProof w:val="0"/>
            <w:webHidden/>
          </w:rPr>
          <w:fldChar w:fldCharType="separate"/>
        </w:r>
        <w:r w:rsidRPr="002C367D">
          <w:rPr>
            <w:noProof w:val="0"/>
            <w:webHidden/>
          </w:rPr>
          <w:t>304</w:t>
        </w:r>
        <w:r w:rsidRPr="002C367D">
          <w:rPr>
            <w:noProof w:val="0"/>
            <w:webHidden/>
          </w:rPr>
          <w:fldChar w:fldCharType="end"/>
        </w:r>
      </w:hyperlink>
    </w:p>
    <w:p w14:paraId="26D7377F" w14:textId="500877A4" w:rsidR="001A583E" w:rsidRPr="003202FA" w:rsidRDefault="001A583E">
      <w:pPr>
        <w:pStyle w:val="TOC2"/>
        <w:rPr>
          <w:rFonts w:eastAsiaTheme="minorEastAsia"/>
          <w:noProof w:val="0"/>
          <w:sz w:val="22"/>
          <w:szCs w:val="22"/>
          <w:lang w:eastAsia="en-GB"/>
        </w:rPr>
      </w:pPr>
      <w:hyperlink w:anchor="_Toc167986227" w:history="1">
        <w:r w:rsidRPr="002C367D">
          <w:rPr>
            <w:rStyle w:val="Hyperlink"/>
            <w:noProof w:val="0"/>
          </w:rPr>
          <w:t>31.</w:t>
        </w:r>
        <w:r w:rsidRPr="003202FA">
          <w:rPr>
            <w:rFonts w:eastAsiaTheme="minorEastAsia"/>
            <w:noProof w:val="0"/>
            <w:sz w:val="22"/>
            <w:szCs w:val="22"/>
            <w:lang w:eastAsia="en-GB"/>
          </w:rPr>
          <w:tab/>
        </w:r>
        <w:r w:rsidRPr="002C367D">
          <w:rPr>
            <w:rStyle w:val="Hyperlink"/>
            <w:noProof w:val="0"/>
          </w:rPr>
          <w:t>Intellectual Property Rights Warranty</w:t>
        </w:r>
        <w:r w:rsidRPr="002C367D">
          <w:rPr>
            <w:noProof w:val="0"/>
            <w:webHidden/>
          </w:rPr>
          <w:tab/>
        </w:r>
        <w:r w:rsidRPr="002C367D">
          <w:rPr>
            <w:noProof w:val="0"/>
            <w:webHidden/>
          </w:rPr>
          <w:fldChar w:fldCharType="begin"/>
        </w:r>
        <w:r w:rsidRPr="002C367D">
          <w:rPr>
            <w:noProof w:val="0"/>
            <w:webHidden/>
          </w:rPr>
          <w:instrText xml:space="preserve"> PAGEREF _Toc167986227 \h </w:instrText>
        </w:r>
        <w:r w:rsidRPr="002C367D">
          <w:rPr>
            <w:noProof w:val="0"/>
            <w:webHidden/>
          </w:rPr>
        </w:r>
        <w:r w:rsidRPr="002C367D">
          <w:rPr>
            <w:noProof w:val="0"/>
            <w:webHidden/>
          </w:rPr>
          <w:fldChar w:fldCharType="separate"/>
        </w:r>
        <w:r w:rsidRPr="002C367D">
          <w:rPr>
            <w:noProof w:val="0"/>
            <w:webHidden/>
          </w:rPr>
          <w:t>304</w:t>
        </w:r>
        <w:r w:rsidRPr="002C367D">
          <w:rPr>
            <w:noProof w:val="0"/>
            <w:webHidden/>
          </w:rPr>
          <w:fldChar w:fldCharType="end"/>
        </w:r>
      </w:hyperlink>
    </w:p>
    <w:p w14:paraId="2978CBD2" w14:textId="4D3B01FE" w:rsidR="001A583E" w:rsidRPr="003202FA" w:rsidRDefault="001A583E">
      <w:pPr>
        <w:pStyle w:val="TOC2"/>
        <w:rPr>
          <w:rFonts w:eastAsiaTheme="minorEastAsia"/>
          <w:noProof w:val="0"/>
          <w:sz w:val="22"/>
          <w:szCs w:val="22"/>
          <w:lang w:eastAsia="en-GB"/>
        </w:rPr>
      </w:pPr>
      <w:hyperlink w:anchor="_Toc167986228" w:history="1">
        <w:r w:rsidRPr="002C367D">
          <w:rPr>
            <w:rStyle w:val="Hyperlink"/>
            <w:noProof w:val="0"/>
          </w:rPr>
          <w:t>32.</w:t>
        </w:r>
        <w:r w:rsidRPr="003202FA">
          <w:rPr>
            <w:rFonts w:eastAsiaTheme="minorEastAsia"/>
            <w:noProof w:val="0"/>
            <w:sz w:val="22"/>
            <w:szCs w:val="22"/>
            <w:lang w:eastAsia="en-GB"/>
          </w:rPr>
          <w:tab/>
        </w:r>
        <w:r w:rsidRPr="002C367D">
          <w:rPr>
            <w:rStyle w:val="Hyperlink"/>
            <w:noProof w:val="0"/>
          </w:rPr>
          <w:t>Intellectual Property Rights Indemnity</w:t>
        </w:r>
        <w:r w:rsidRPr="002C367D">
          <w:rPr>
            <w:noProof w:val="0"/>
            <w:webHidden/>
          </w:rPr>
          <w:tab/>
        </w:r>
        <w:r w:rsidRPr="002C367D">
          <w:rPr>
            <w:noProof w:val="0"/>
            <w:webHidden/>
          </w:rPr>
          <w:fldChar w:fldCharType="begin"/>
        </w:r>
        <w:r w:rsidRPr="002C367D">
          <w:rPr>
            <w:noProof w:val="0"/>
            <w:webHidden/>
          </w:rPr>
          <w:instrText xml:space="preserve"> PAGEREF _Toc167986228 \h </w:instrText>
        </w:r>
        <w:r w:rsidRPr="002C367D">
          <w:rPr>
            <w:noProof w:val="0"/>
            <w:webHidden/>
          </w:rPr>
        </w:r>
        <w:r w:rsidRPr="002C367D">
          <w:rPr>
            <w:noProof w:val="0"/>
            <w:webHidden/>
          </w:rPr>
          <w:fldChar w:fldCharType="separate"/>
        </w:r>
        <w:r w:rsidRPr="002C367D">
          <w:rPr>
            <w:noProof w:val="0"/>
            <w:webHidden/>
          </w:rPr>
          <w:t>305</w:t>
        </w:r>
        <w:r w:rsidRPr="002C367D">
          <w:rPr>
            <w:noProof w:val="0"/>
            <w:webHidden/>
          </w:rPr>
          <w:fldChar w:fldCharType="end"/>
        </w:r>
      </w:hyperlink>
    </w:p>
    <w:p w14:paraId="1A2FF21C" w14:textId="356F7923" w:rsidR="001A583E" w:rsidRPr="003202FA" w:rsidRDefault="001A583E">
      <w:pPr>
        <w:pStyle w:val="TOC2"/>
        <w:rPr>
          <w:rFonts w:eastAsiaTheme="minorEastAsia"/>
          <w:noProof w:val="0"/>
          <w:sz w:val="22"/>
          <w:szCs w:val="22"/>
          <w:lang w:eastAsia="en-GB"/>
        </w:rPr>
      </w:pPr>
      <w:hyperlink w:anchor="_Toc167986229" w:history="1">
        <w:r w:rsidRPr="002C367D">
          <w:rPr>
            <w:rStyle w:val="Hyperlink"/>
            <w:noProof w:val="0"/>
          </w:rPr>
          <w:t>33.</w:t>
        </w:r>
        <w:r w:rsidRPr="003202FA">
          <w:rPr>
            <w:rFonts w:eastAsiaTheme="minorEastAsia"/>
            <w:noProof w:val="0"/>
            <w:sz w:val="22"/>
            <w:szCs w:val="22"/>
            <w:lang w:eastAsia="en-GB"/>
          </w:rPr>
          <w:tab/>
        </w:r>
        <w:r w:rsidRPr="002C367D">
          <w:rPr>
            <w:rStyle w:val="Hyperlink"/>
            <w:noProof w:val="0"/>
          </w:rPr>
          <w:t>Limitation of Liability</w:t>
        </w:r>
        <w:r w:rsidRPr="002C367D">
          <w:rPr>
            <w:noProof w:val="0"/>
            <w:webHidden/>
          </w:rPr>
          <w:tab/>
        </w:r>
        <w:r w:rsidRPr="002C367D">
          <w:rPr>
            <w:noProof w:val="0"/>
            <w:webHidden/>
          </w:rPr>
          <w:fldChar w:fldCharType="begin"/>
        </w:r>
        <w:r w:rsidRPr="002C367D">
          <w:rPr>
            <w:noProof w:val="0"/>
            <w:webHidden/>
          </w:rPr>
          <w:instrText xml:space="preserve"> PAGEREF _Toc167986229 \h </w:instrText>
        </w:r>
        <w:r w:rsidRPr="002C367D">
          <w:rPr>
            <w:noProof w:val="0"/>
            <w:webHidden/>
          </w:rPr>
        </w:r>
        <w:r w:rsidRPr="002C367D">
          <w:rPr>
            <w:noProof w:val="0"/>
            <w:webHidden/>
          </w:rPr>
          <w:fldChar w:fldCharType="separate"/>
        </w:r>
        <w:r w:rsidRPr="002C367D">
          <w:rPr>
            <w:noProof w:val="0"/>
            <w:webHidden/>
          </w:rPr>
          <w:t>308</w:t>
        </w:r>
        <w:r w:rsidRPr="002C367D">
          <w:rPr>
            <w:noProof w:val="0"/>
            <w:webHidden/>
          </w:rPr>
          <w:fldChar w:fldCharType="end"/>
        </w:r>
      </w:hyperlink>
    </w:p>
    <w:p w14:paraId="3C67E634" w14:textId="7DF4F722" w:rsidR="001A583E" w:rsidRPr="003202FA" w:rsidRDefault="001A583E">
      <w:pPr>
        <w:pStyle w:val="TOC1"/>
        <w:rPr>
          <w:rFonts w:ascii="Times New Roman" w:eastAsiaTheme="minorEastAsia" w:hAnsi="Times New Roman"/>
          <w:b w:val="0"/>
          <w:sz w:val="22"/>
          <w:szCs w:val="22"/>
          <w:lang w:eastAsia="en-GB"/>
        </w:rPr>
      </w:pPr>
      <w:hyperlink w:anchor="_Toc167986230" w:history="1">
        <w:r w:rsidRPr="003202FA">
          <w:rPr>
            <w:rStyle w:val="Hyperlink"/>
            <w:rFonts w:ascii="Times New Roman" w:hAnsi="Times New Roman"/>
          </w:rPr>
          <w:t>G.  Risk Distribution</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_Toc167986230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308</w:t>
        </w:r>
        <w:r w:rsidRPr="003202FA">
          <w:rPr>
            <w:rFonts w:ascii="Times New Roman" w:hAnsi="Times New Roman"/>
            <w:webHidden/>
          </w:rPr>
          <w:fldChar w:fldCharType="end"/>
        </w:r>
      </w:hyperlink>
    </w:p>
    <w:p w14:paraId="78F71E0C" w14:textId="476B26F9" w:rsidR="001A583E" w:rsidRPr="003202FA" w:rsidRDefault="001A583E">
      <w:pPr>
        <w:pStyle w:val="TOC2"/>
        <w:rPr>
          <w:rFonts w:eastAsiaTheme="minorEastAsia"/>
          <w:noProof w:val="0"/>
          <w:sz w:val="22"/>
          <w:szCs w:val="22"/>
          <w:lang w:eastAsia="en-GB"/>
        </w:rPr>
      </w:pPr>
      <w:hyperlink w:anchor="_Toc167986231" w:history="1">
        <w:r w:rsidRPr="002C367D">
          <w:rPr>
            <w:rStyle w:val="Hyperlink"/>
            <w:noProof w:val="0"/>
          </w:rPr>
          <w:t>34.</w:t>
        </w:r>
        <w:r w:rsidRPr="003202FA">
          <w:rPr>
            <w:rFonts w:eastAsiaTheme="minorEastAsia"/>
            <w:noProof w:val="0"/>
            <w:sz w:val="22"/>
            <w:szCs w:val="22"/>
            <w:lang w:eastAsia="en-GB"/>
          </w:rPr>
          <w:tab/>
        </w:r>
        <w:r w:rsidRPr="002C367D">
          <w:rPr>
            <w:rStyle w:val="Hyperlink"/>
            <w:noProof w:val="0"/>
          </w:rPr>
          <w:t>Transfer of Ownership</w:t>
        </w:r>
        <w:r w:rsidRPr="002C367D">
          <w:rPr>
            <w:noProof w:val="0"/>
            <w:webHidden/>
          </w:rPr>
          <w:tab/>
        </w:r>
        <w:r w:rsidRPr="002C367D">
          <w:rPr>
            <w:noProof w:val="0"/>
            <w:webHidden/>
          </w:rPr>
          <w:fldChar w:fldCharType="begin"/>
        </w:r>
        <w:r w:rsidRPr="002C367D">
          <w:rPr>
            <w:noProof w:val="0"/>
            <w:webHidden/>
          </w:rPr>
          <w:instrText xml:space="preserve"> PAGEREF _Toc167986231 \h </w:instrText>
        </w:r>
        <w:r w:rsidRPr="002C367D">
          <w:rPr>
            <w:noProof w:val="0"/>
            <w:webHidden/>
          </w:rPr>
        </w:r>
        <w:r w:rsidRPr="002C367D">
          <w:rPr>
            <w:noProof w:val="0"/>
            <w:webHidden/>
          </w:rPr>
          <w:fldChar w:fldCharType="separate"/>
        </w:r>
        <w:r w:rsidRPr="002C367D">
          <w:rPr>
            <w:noProof w:val="0"/>
            <w:webHidden/>
          </w:rPr>
          <w:t>308</w:t>
        </w:r>
        <w:r w:rsidRPr="002C367D">
          <w:rPr>
            <w:noProof w:val="0"/>
            <w:webHidden/>
          </w:rPr>
          <w:fldChar w:fldCharType="end"/>
        </w:r>
      </w:hyperlink>
    </w:p>
    <w:p w14:paraId="3B48A54D" w14:textId="0FDDC8D2" w:rsidR="001A583E" w:rsidRPr="003202FA" w:rsidRDefault="001A583E">
      <w:pPr>
        <w:pStyle w:val="TOC2"/>
        <w:rPr>
          <w:rFonts w:eastAsiaTheme="minorEastAsia"/>
          <w:noProof w:val="0"/>
          <w:sz w:val="22"/>
          <w:szCs w:val="22"/>
          <w:lang w:eastAsia="en-GB"/>
        </w:rPr>
      </w:pPr>
      <w:hyperlink w:anchor="_Toc167986232" w:history="1">
        <w:r w:rsidRPr="002C367D">
          <w:rPr>
            <w:rStyle w:val="Hyperlink"/>
            <w:noProof w:val="0"/>
          </w:rPr>
          <w:t>35.</w:t>
        </w:r>
        <w:r w:rsidRPr="003202FA">
          <w:rPr>
            <w:rFonts w:eastAsiaTheme="minorEastAsia"/>
            <w:noProof w:val="0"/>
            <w:sz w:val="22"/>
            <w:szCs w:val="22"/>
            <w:lang w:eastAsia="en-GB"/>
          </w:rPr>
          <w:tab/>
        </w:r>
        <w:r w:rsidRPr="002C367D">
          <w:rPr>
            <w:rStyle w:val="Hyperlink"/>
            <w:noProof w:val="0"/>
          </w:rPr>
          <w:t>Care of the System</w:t>
        </w:r>
        <w:r w:rsidRPr="002C367D">
          <w:rPr>
            <w:noProof w:val="0"/>
            <w:webHidden/>
          </w:rPr>
          <w:tab/>
        </w:r>
        <w:r w:rsidRPr="002C367D">
          <w:rPr>
            <w:noProof w:val="0"/>
            <w:webHidden/>
          </w:rPr>
          <w:fldChar w:fldCharType="begin"/>
        </w:r>
        <w:r w:rsidRPr="002C367D">
          <w:rPr>
            <w:noProof w:val="0"/>
            <w:webHidden/>
          </w:rPr>
          <w:instrText xml:space="preserve"> PAGEREF _Toc167986232 \h </w:instrText>
        </w:r>
        <w:r w:rsidRPr="002C367D">
          <w:rPr>
            <w:noProof w:val="0"/>
            <w:webHidden/>
          </w:rPr>
        </w:r>
        <w:r w:rsidRPr="002C367D">
          <w:rPr>
            <w:noProof w:val="0"/>
            <w:webHidden/>
          </w:rPr>
          <w:fldChar w:fldCharType="separate"/>
        </w:r>
        <w:r w:rsidRPr="002C367D">
          <w:rPr>
            <w:noProof w:val="0"/>
            <w:webHidden/>
          </w:rPr>
          <w:t>308</w:t>
        </w:r>
        <w:r w:rsidRPr="002C367D">
          <w:rPr>
            <w:noProof w:val="0"/>
            <w:webHidden/>
          </w:rPr>
          <w:fldChar w:fldCharType="end"/>
        </w:r>
      </w:hyperlink>
    </w:p>
    <w:p w14:paraId="6CFA4706" w14:textId="59740806" w:rsidR="001A583E" w:rsidRPr="003202FA" w:rsidRDefault="001A583E">
      <w:pPr>
        <w:pStyle w:val="TOC2"/>
        <w:rPr>
          <w:rFonts w:eastAsiaTheme="minorEastAsia"/>
          <w:noProof w:val="0"/>
          <w:sz w:val="22"/>
          <w:szCs w:val="22"/>
          <w:lang w:eastAsia="en-GB"/>
        </w:rPr>
      </w:pPr>
      <w:hyperlink w:anchor="_Toc167986233" w:history="1">
        <w:r w:rsidRPr="002C367D">
          <w:rPr>
            <w:rStyle w:val="Hyperlink"/>
            <w:noProof w:val="0"/>
          </w:rPr>
          <w:t>36.</w:t>
        </w:r>
        <w:r w:rsidRPr="003202FA">
          <w:rPr>
            <w:rFonts w:eastAsiaTheme="minorEastAsia"/>
            <w:noProof w:val="0"/>
            <w:sz w:val="22"/>
            <w:szCs w:val="22"/>
            <w:lang w:eastAsia="en-GB"/>
          </w:rPr>
          <w:tab/>
        </w:r>
        <w:r w:rsidRPr="002C367D">
          <w:rPr>
            <w:rStyle w:val="Hyperlink"/>
            <w:noProof w:val="0"/>
          </w:rPr>
          <w:t>Loss of or Damage to Property; Accident or Injury to Workers; Indemnification</w:t>
        </w:r>
        <w:r w:rsidRPr="002C367D">
          <w:rPr>
            <w:noProof w:val="0"/>
            <w:webHidden/>
          </w:rPr>
          <w:tab/>
        </w:r>
        <w:r w:rsidRPr="002C367D">
          <w:rPr>
            <w:noProof w:val="0"/>
            <w:webHidden/>
          </w:rPr>
          <w:fldChar w:fldCharType="begin"/>
        </w:r>
        <w:r w:rsidRPr="002C367D">
          <w:rPr>
            <w:noProof w:val="0"/>
            <w:webHidden/>
          </w:rPr>
          <w:instrText xml:space="preserve"> PAGEREF _Toc167986233 \h </w:instrText>
        </w:r>
        <w:r w:rsidRPr="002C367D">
          <w:rPr>
            <w:noProof w:val="0"/>
            <w:webHidden/>
          </w:rPr>
        </w:r>
        <w:r w:rsidRPr="002C367D">
          <w:rPr>
            <w:noProof w:val="0"/>
            <w:webHidden/>
          </w:rPr>
          <w:fldChar w:fldCharType="separate"/>
        </w:r>
        <w:r w:rsidRPr="002C367D">
          <w:rPr>
            <w:noProof w:val="0"/>
            <w:webHidden/>
          </w:rPr>
          <w:t>310</w:t>
        </w:r>
        <w:r w:rsidRPr="002C367D">
          <w:rPr>
            <w:noProof w:val="0"/>
            <w:webHidden/>
          </w:rPr>
          <w:fldChar w:fldCharType="end"/>
        </w:r>
      </w:hyperlink>
    </w:p>
    <w:p w14:paraId="58839907" w14:textId="7AB271E6" w:rsidR="001A583E" w:rsidRPr="003202FA" w:rsidRDefault="001A583E">
      <w:pPr>
        <w:pStyle w:val="TOC2"/>
        <w:rPr>
          <w:rFonts w:eastAsiaTheme="minorEastAsia"/>
          <w:noProof w:val="0"/>
          <w:sz w:val="22"/>
          <w:szCs w:val="22"/>
          <w:lang w:eastAsia="en-GB"/>
        </w:rPr>
      </w:pPr>
      <w:hyperlink w:anchor="_Toc167986234" w:history="1">
        <w:r w:rsidRPr="002C367D">
          <w:rPr>
            <w:rStyle w:val="Hyperlink"/>
            <w:noProof w:val="0"/>
          </w:rPr>
          <w:t>37.</w:t>
        </w:r>
        <w:r w:rsidRPr="003202FA">
          <w:rPr>
            <w:rFonts w:eastAsiaTheme="minorEastAsia"/>
            <w:noProof w:val="0"/>
            <w:sz w:val="22"/>
            <w:szCs w:val="22"/>
            <w:lang w:eastAsia="en-GB"/>
          </w:rPr>
          <w:tab/>
        </w:r>
        <w:r w:rsidRPr="002C367D">
          <w:rPr>
            <w:rStyle w:val="Hyperlink"/>
            <w:noProof w:val="0"/>
          </w:rPr>
          <w:t>Insurances</w:t>
        </w:r>
        <w:r w:rsidRPr="002C367D">
          <w:rPr>
            <w:noProof w:val="0"/>
            <w:webHidden/>
          </w:rPr>
          <w:tab/>
        </w:r>
        <w:r w:rsidRPr="002C367D">
          <w:rPr>
            <w:noProof w:val="0"/>
            <w:webHidden/>
          </w:rPr>
          <w:fldChar w:fldCharType="begin"/>
        </w:r>
        <w:r w:rsidRPr="002C367D">
          <w:rPr>
            <w:noProof w:val="0"/>
            <w:webHidden/>
          </w:rPr>
          <w:instrText xml:space="preserve"> PAGEREF _Toc167986234 \h </w:instrText>
        </w:r>
        <w:r w:rsidRPr="002C367D">
          <w:rPr>
            <w:noProof w:val="0"/>
            <w:webHidden/>
          </w:rPr>
        </w:r>
        <w:r w:rsidRPr="002C367D">
          <w:rPr>
            <w:noProof w:val="0"/>
            <w:webHidden/>
          </w:rPr>
          <w:fldChar w:fldCharType="separate"/>
        </w:r>
        <w:r w:rsidRPr="002C367D">
          <w:rPr>
            <w:noProof w:val="0"/>
            <w:webHidden/>
          </w:rPr>
          <w:t>311</w:t>
        </w:r>
        <w:r w:rsidRPr="002C367D">
          <w:rPr>
            <w:noProof w:val="0"/>
            <w:webHidden/>
          </w:rPr>
          <w:fldChar w:fldCharType="end"/>
        </w:r>
      </w:hyperlink>
    </w:p>
    <w:p w14:paraId="4B929874" w14:textId="6E0E7E58" w:rsidR="001A583E" w:rsidRPr="003202FA" w:rsidRDefault="001A583E">
      <w:pPr>
        <w:pStyle w:val="TOC2"/>
        <w:rPr>
          <w:rFonts w:eastAsiaTheme="minorEastAsia"/>
          <w:noProof w:val="0"/>
          <w:sz w:val="22"/>
          <w:szCs w:val="22"/>
          <w:lang w:eastAsia="en-GB"/>
        </w:rPr>
      </w:pPr>
      <w:hyperlink w:anchor="_Toc167986235" w:history="1">
        <w:r w:rsidRPr="002C367D">
          <w:rPr>
            <w:rStyle w:val="Hyperlink"/>
            <w:noProof w:val="0"/>
          </w:rPr>
          <w:t>38.</w:t>
        </w:r>
        <w:r w:rsidRPr="003202FA">
          <w:rPr>
            <w:rFonts w:eastAsiaTheme="minorEastAsia"/>
            <w:noProof w:val="0"/>
            <w:sz w:val="22"/>
            <w:szCs w:val="22"/>
            <w:lang w:eastAsia="en-GB"/>
          </w:rPr>
          <w:tab/>
        </w:r>
        <w:r w:rsidRPr="002C367D">
          <w:rPr>
            <w:rStyle w:val="Hyperlink"/>
            <w:noProof w:val="0"/>
          </w:rPr>
          <w:t>Force Majeure</w:t>
        </w:r>
        <w:r w:rsidRPr="002C367D">
          <w:rPr>
            <w:noProof w:val="0"/>
            <w:webHidden/>
          </w:rPr>
          <w:tab/>
        </w:r>
        <w:r w:rsidRPr="002C367D">
          <w:rPr>
            <w:noProof w:val="0"/>
            <w:webHidden/>
          </w:rPr>
          <w:fldChar w:fldCharType="begin"/>
        </w:r>
        <w:r w:rsidRPr="002C367D">
          <w:rPr>
            <w:noProof w:val="0"/>
            <w:webHidden/>
          </w:rPr>
          <w:instrText xml:space="preserve"> PAGEREF _Toc167986235 \h </w:instrText>
        </w:r>
        <w:r w:rsidRPr="002C367D">
          <w:rPr>
            <w:noProof w:val="0"/>
            <w:webHidden/>
          </w:rPr>
        </w:r>
        <w:r w:rsidRPr="002C367D">
          <w:rPr>
            <w:noProof w:val="0"/>
            <w:webHidden/>
          </w:rPr>
          <w:fldChar w:fldCharType="separate"/>
        </w:r>
        <w:r w:rsidRPr="002C367D">
          <w:rPr>
            <w:noProof w:val="0"/>
            <w:webHidden/>
          </w:rPr>
          <w:t>313</w:t>
        </w:r>
        <w:r w:rsidRPr="002C367D">
          <w:rPr>
            <w:noProof w:val="0"/>
            <w:webHidden/>
          </w:rPr>
          <w:fldChar w:fldCharType="end"/>
        </w:r>
      </w:hyperlink>
    </w:p>
    <w:p w14:paraId="51EF7E18" w14:textId="32299562" w:rsidR="001A583E" w:rsidRPr="003202FA" w:rsidRDefault="001A583E">
      <w:pPr>
        <w:pStyle w:val="TOC1"/>
        <w:rPr>
          <w:rFonts w:ascii="Times New Roman" w:eastAsiaTheme="minorEastAsia" w:hAnsi="Times New Roman"/>
          <w:b w:val="0"/>
          <w:sz w:val="22"/>
          <w:szCs w:val="22"/>
          <w:lang w:eastAsia="en-GB"/>
        </w:rPr>
      </w:pPr>
      <w:hyperlink w:anchor="_Toc167986236" w:history="1">
        <w:r w:rsidRPr="003202FA">
          <w:rPr>
            <w:rStyle w:val="Hyperlink"/>
            <w:rFonts w:ascii="Times New Roman" w:hAnsi="Times New Roman"/>
          </w:rPr>
          <w:t>H.  Change in Contract Elements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_Toc167986236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315</w:t>
        </w:r>
        <w:r w:rsidRPr="003202FA">
          <w:rPr>
            <w:rFonts w:ascii="Times New Roman" w:hAnsi="Times New Roman"/>
            <w:webHidden/>
          </w:rPr>
          <w:fldChar w:fldCharType="end"/>
        </w:r>
      </w:hyperlink>
    </w:p>
    <w:p w14:paraId="6BC54465" w14:textId="2EBEAC09" w:rsidR="001A583E" w:rsidRPr="003202FA" w:rsidRDefault="001A583E">
      <w:pPr>
        <w:pStyle w:val="TOC2"/>
        <w:rPr>
          <w:rFonts w:eastAsiaTheme="minorEastAsia"/>
          <w:noProof w:val="0"/>
          <w:sz w:val="22"/>
          <w:szCs w:val="22"/>
          <w:lang w:eastAsia="en-GB"/>
        </w:rPr>
      </w:pPr>
      <w:hyperlink w:anchor="_Toc167986237" w:history="1">
        <w:r w:rsidRPr="002C367D">
          <w:rPr>
            <w:rStyle w:val="Hyperlink"/>
            <w:noProof w:val="0"/>
          </w:rPr>
          <w:t>39.</w:t>
        </w:r>
        <w:r w:rsidRPr="003202FA">
          <w:rPr>
            <w:rFonts w:eastAsiaTheme="minorEastAsia"/>
            <w:noProof w:val="0"/>
            <w:sz w:val="22"/>
            <w:szCs w:val="22"/>
            <w:lang w:eastAsia="en-GB"/>
          </w:rPr>
          <w:tab/>
        </w:r>
        <w:r w:rsidRPr="002C367D">
          <w:rPr>
            <w:rStyle w:val="Hyperlink"/>
            <w:noProof w:val="0"/>
          </w:rPr>
          <w:t>Changes to the System</w:t>
        </w:r>
        <w:r w:rsidRPr="002C367D">
          <w:rPr>
            <w:noProof w:val="0"/>
            <w:webHidden/>
          </w:rPr>
          <w:tab/>
        </w:r>
        <w:r w:rsidRPr="002C367D">
          <w:rPr>
            <w:noProof w:val="0"/>
            <w:webHidden/>
          </w:rPr>
          <w:fldChar w:fldCharType="begin"/>
        </w:r>
        <w:r w:rsidRPr="002C367D">
          <w:rPr>
            <w:noProof w:val="0"/>
            <w:webHidden/>
          </w:rPr>
          <w:instrText xml:space="preserve"> PAGEREF _Toc167986237 \h </w:instrText>
        </w:r>
        <w:r w:rsidRPr="002C367D">
          <w:rPr>
            <w:noProof w:val="0"/>
            <w:webHidden/>
          </w:rPr>
        </w:r>
        <w:r w:rsidRPr="002C367D">
          <w:rPr>
            <w:noProof w:val="0"/>
            <w:webHidden/>
          </w:rPr>
          <w:fldChar w:fldCharType="separate"/>
        </w:r>
        <w:r w:rsidRPr="002C367D">
          <w:rPr>
            <w:noProof w:val="0"/>
            <w:webHidden/>
          </w:rPr>
          <w:t>315</w:t>
        </w:r>
        <w:r w:rsidRPr="002C367D">
          <w:rPr>
            <w:noProof w:val="0"/>
            <w:webHidden/>
          </w:rPr>
          <w:fldChar w:fldCharType="end"/>
        </w:r>
      </w:hyperlink>
    </w:p>
    <w:p w14:paraId="09DDC331" w14:textId="5C5C60FC" w:rsidR="001A583E" w:rsidRPr="003202FA" w:rsidRDefault="001A583E">
      <w:pPr>
        <w:pStyle w:val="TOC2"/>
        <w:rPr>
          <w:rFonts w:eastAsiaTheme="minorEastAsia"/>
          <w:noProof w:val="0"/>
          <w:sz w:val="22"/>
          <w:szCs w:val="22"/>
          <w:lang w:eastAsia="en-GB"/>
        </w:rPr>
      </w:pPr>
      <w:hyperlink w:anchor="_Toc167986238" w:history="1">
        <w:r w:rsidRPr="002C367D">
          <w:rPr>
            <w:rStyle w:val="Hyperlink"/>
            <w:noProof w:val="0"/>
          </w:rPr>
          <w:t>40.</w:t>
        </w:r>
        <w:r w:rsidRPr="003202FA">
          <w:rPr>
            <w:rFonts w:eastAsiaTheme="minorEastAsia"/>
            <w:noProof w:val="0"/>
            <w:sz w:val="22"/>
            <w:szCs w:val="22"/>
            <w:lang w:eastAsia="en-GB"/>
          </w:rPr>
          <w:tab/>
        </w:r>
        <w:r w:rsidRPr="002C367D">
          <w:rPr>
            <w:rStyle w:val="Hyperlink"/>
            <w:noProof w:val="0"/>
          </w:rPr>
          <w:t>Extension of Time for Achieving Operational Acceptance</w:t>
        </w:r>
        <w:r w:rsidRPr="002C367D">
          <w:rPr>
            <w:noProof w:val="0"/>
            <w:webHidden/>
          </w:rPr>
          <w:tab/>
        </w:r>
        <w:r w:rsidRPr="002C367D">
          <w:rPr>
            <w:noProof w:val="0"/>
            <w:webHidden/>
          </w:rPr>
          <w:fldChar w:fldCharType="begin"/>
        </w:r>
        <w:r w:rsidRPr="002C367D">
          <w:rPr>
            <w:noProof w:val="0"/>
            <w:webHidden/>
          </w:rPr>
          <w:instrText xml:space="preserve"> PAGEREF _Toc167986238 \h </w:instrText>
        </w:r>
        <w:r w:rsidRPr="002C367D">
          <w:rPr>
            <w:noProof w:val="0"/>
            <w:webHidden/>
          </w:rPr>
        </w:r>
        <w:r w:rsidRPr="002C367D">
          <w:rPr>
            <w:noProof w:val="0"/>
            <w:webHidden/>
          </w:rPr>
          <w:fldChar w:fldCharType="separate"/>
        </w:r>
        <w:r w:rsidRPr="002C367D">
          <w:rPr>
            <w:noProof w:val="0"/>
            <w:webHidden/>
          </w:rPr>
          <w:t>320</w:t>
        </w:r>
        <w:r w:rsidRPr="002C367D">
          <w:rPr>
            <w:noProof w:val="0"/>
            <w:webHidden/>
          </w:rPr>
          <w:fldChar w:fldCharType="end"/>
        </w:r>
      </w:hyperlink>
    </w:p>
    <w:p w14:paraId="1B95E2E1" w14:textId="57677146" w:rsidR="001A583E" w:rsidRPr="003202FA" w:rsidRDefault="001A583E">
      <w:pPr>
        <w:pStyle w:val="TOC2"/>
        <w:rPr>
          <w:rFonts w:eastAsiaTheme="minorEastAsia"/>
          <w:noProof w:val="0"/>
          <w:sz w:val="22"/>
          <w:szCs w:val="22"/>
          <w:lang w:eastAsia="en-GB"/>
        </w:rPr>
      </w:pPr>
      <w:hyperlink w:anchor="_Toc167986239" w:history="1">
        <w:r w:rsidRPr="002C367D">
          <w:rPr>
            <w:rStyle w:val="Hyperlink"/>
            <w:noProof w:val="0"/>
          </w:rPr>
          <w:t>41.</w:t>
        </w:r>
        <w:r w:rsidRPr="003202FA">
          <w:rPr>
            <w:rFonts w:eastAsiaTheme="minorEastAsia"/>
            <w:noProof w:val="0"/>
            <w:sz w:val="22"/>
            <w:szCs w:val="22"/>
            <w:lang w:eastAsia="en-GB"/>
          </w:rPr>
          <w:tab/>
        </w:r>
        <w:r w:rsidRPr="002C367D">
          <w:rPr>
            <w:rStyle w:val="Hyperlink"/>
            <w:noProof w:val="0"/>
          </w:rPr>
          <w:t>Termination</w:t>
        </w:r>
        <w:r w:rsidRPr="002C367D">
          <w:rPr>
            <w:noProof w:val="0"/>
            <w:webHidden/>
          </w:rPr>
          <w:tab/>
        </w:r>
        <w:r w:rsidRPr="002C367D">
          <w:rPr>
            <w:noProof w:val="0"/>
            <w:webHidden/>
          </w:rPr>
          <w:fldChar w:fldCharType="begin"/>
        </w:r>
        <w:r w:rsidRPr="002C367D">
          <w:rPr>
            <w:noProof w:val="0"/>
            <w:webHidden/>
          </w:rPr>
          <w:instrText xml:space="preserve"> PAGEREF _Toc167986239 \h </w:instrText>
        </w:r>
        <w:r w:rsidRPr="002C367D">
          <w:rPr>
            <w:noProof w:val="0"/>
            <w:webHidden/>
          </w:rPr>
        </w:r>
        <w:r w:rsidRPr="002C367D">
          <w:rPr>
            <w:noProof w:val="0"/>
            <w:webHidden/>
          </w:rPr>
          <w:fldChar w:fldCharType="separate"/>
        </w:r>
        <w:r w:rsidRPr="002C367D">
          <w:rPr>
            <w:noProof w:val="0"/>
            <w:webHidden/>
          </w:rPr>
          <w:t>320</w:t>
        </w:r>
        <w:r w:rsidRPr="002C367D">
          <w:rPr>
            <w:noProof w:val="0"/>
            <w:webHidden/>
          </w:rPr>
          <w:fldChar w:fldCharType="end"/>
        </w:r>
      </w:hyperlink>
    </w:p>
    <w:p w14:paraId="602D8E6E" w14:textId="2D1A884B" w:rsidR="001A583E" w:rsidRPr="003202FA" w:rsidRDefault="001A583E">
      <w:pPr>
        <w:pStyle w:val="TOC2"/>
        <w:rPr>
          <w:rFonts w:eastAsiaTheme="minorEastAsia"/>
          <w:noProof w:val="0"/>
          <w:sz w:val="22"/>
          <w:szCs w:val="22"/>
          <w:lang w:eastAsia="en-GB"/>
        </w:rPr>
      </w:pPr>
      <w:hyperlink w:anchor="_Toc167986240" w:history="1">
        <w:r w:rsidRPr="002C367D">
          <w:rPr>
            <w:rStyle w:val="Hyperlink"/>
            <w:noProof w:val="0"/>
          </w:rPr>
          <w:t>42.</w:t>
        </w:r>
        <w:r w:rsidRPr="003202FA">
          <w:rPr>
            <w:rFonts w:eastAsiaTheme="minorEastAsia"/>
            <w:noProof w:val="0"/>
            <w:sz w:val="22"/>
            <w:szCs w:val="22"/>
            <w:lang w:eastAsia="en-GB"/>
          </w:rPr>
          <w:tab/>
        </w:r>
        <w:r w:rsidRPr="002C367D">
          <w:rPr>
            <w:rStyle w:val="Hyperlink"/>
            <w:noProof w:val="0"/>
          </w:rPr>
          <w:t>Assignment</w:t>
        </w:r>
        <w:r w:rsidRPr="002C367D">
          <w:rPr>
            <w:noProof w:val="0"/>
            <w:webHidden/>
          </w:rPr>
          <w:tab/>
        </w:r>
        <w:r w:rsidRPr="002C367D">
          <w:rPr>
            <w:noProof w:val="0"/>
            <w:webHidden/>
          </w:rPr>
          <w:fldChar w:fldCharType="begin"/>
        </w:r>
        <w:r w:rsidRPr="002C367D">
          <w:rPr>
            <w:noProof w:val="0"/>
            <w:webHidden/>
          </w:rPr>
          <w:instrText xml:space="preserve"> PAGEREF _Toc167986240 \h </w:instrText>
        </w:r>
        <w:r w:rsidRPr="002C367D">
          <w:rPr>
            <w:noProof w:val="0"/>
            <w:webHidden/>
          </w:rPr>
        </w:r>
        <w:r w:rsidRPr="002C367D">
          <w:rPr>
            <w:noProof w:val="0"/>
            <w:webHidden/>
          </w:rPr>
          <w:fldChar w:fldCharType="separate"/>
        </w:r>
        <w:r w:rsidRPr="002C367D">
          <w:rPr>
            <w:noProof w:val="0"/>
            <w:webHidden/>
          </w:rPr>
          <w:t>327</w:t>
        </w:r>
        <w:r w:rsidRPr="002C367D">
          <w:rPr>
            <w:noProof w:val="0"/>
            <w:webHidden/>
          </w:rPr>
          <w:fldChar w:fldCharType="end"/>
        </w:r>
      </w:hyperlink>
    </w:p>
    <w:p w14:paraId="4EBDF0BF" w14:textId="7D5C7769" w:rsidR="001A583E" w:rsidRPr="003202FA" w:rsidRDefault="001A583E">
      <w:pPr>
        <w:pStyle w:val="TOC1"/>
        <w:rPr>
          <w:rFonts w:ascii="Times New Roman" w:eastAsiaTheme="minorEastAsia" w:hAnsi="Times New Roman"/>
          <w:b w:val="0"/>
          <w:sz w:val="22"/>
          <w:szCs w:val="22"/>
          <w:lang w:eastAsia="en-GB"/>
        </w:rPr>
      </w:pPr>
      <w:hyperlink w:anchor="_Toc167986241" w:history="1">
        <w:r w:rsidRPr="003202FA">
          <w:rPr>
            <w:rStyle w:val="Hyperlink"/>
            <w:rFonts w:ascii="Times New Roman" w:hAnsi="Times New Roman"/>
          </w:rPr>
          <w:t>I.  Settlement of Disputes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_Toc167986241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327</w:t>
        </w:r>
        <w:r w:rsidRPr="003202FA">
          <w:rPr>
            <w:rFonts w:ascii="Times New Roman" w:hAnsi="Times New Roman"/>
            <w:webHidden/>
          </w:rPr>
          <w:fldChar w:fldCharType="end"/>
        </w:r>
      </w:hyperlink>
    </w:p>
    <w:p w14:paraId="67C9A09B" w14:textId="740A97C0" w:rsidR="001A583E" w:rsidRPr="003202FA" w:rsidRDefault="001A583E">
      <w:pPr>
        <w:pStyle w:val="TOC2"/>
        <w:rPr>
          <w:rFonts w:eastAsiaTheme="minorEastAsia"/>
          <w:noProof w:val="0"/>
          <w:sz w:val="22"/>
          <w:szCs w:val="22"/>
          <w:lang w:eastAsia="en-GB"/>
        </w:rPr>
      </w:pPr>
      <w:hyperlink w:anchor="_Toc167986242" w:history="1">
        <w:r w:rsidRPr="002C367D">
          <w:rPr>
            <w:rStyle w:val="Hyperlink"/>
            <w:noProof w:val="0"/>
          </w:rPr>
          <w:t>43.</w:t>
        </w:r>
        <w:r w:rsidRPr="003202FA">
          <w:rPr>
            <w:rFonts w:eastAsiaTheme="minorEastAsia"/>
            <w:noProof w:val="0"/>
            <w:sz w:val="22"/>
            <w:szCs w:val="22"/>
            <w:lang w:eastAsia="en-GB"/>
          </w:rPr>
          <w:tab/>
        </w:r>
        <w:r w:rsidRPr="002C367D">
          <w:rPr>
            <w:rStyle w:val="Hyperlink"/>
            <w:noProof w:val="0"/>
          </w:rPr>
          <w:t>Settlement of Disputes</w:t>
        </w:r>
        <w:r w:rsidRPr="002C367D">
          <w:rPr>
            <w:noProof w:val="0"/>
            <w:webHidden/>
          </w:rPr>
          <w:tab/>
        </w:r>
        <w:r w:rsidRPr="002C367D">
          <w:rPr>
            <w:noProof w:val="0"/>
            <w:webHidden/>
          </w:rPr>
          <w:fldChar w:fldCharType="begin"/>
        </w:r>
        <w:r w:rsidRPr="002C367D">
          <w:rPr>
            <w:noProof w:val="0"/>
            <w:webHidden/>
          </w:rPr>
          <w:instrText xml:space="preserve"> PAGEREF _Toc167986242 \h </w:instrText>
        </w:r>
        <w:r w:rsidRPr="002C367D">
          <w:rPr>
            <w:noProof w:val="0"/>
            <w:webHidden/>
          </w:rPr>
        </w:r>
        <w:r w:rsidRPr="002C367D">
          <w:rPr>
            <w:noProof w:val="0"/>
            <w:webHidden/>
          </w:rPr>
          <w:fldChar w:fldCharType="separate"/>
        </w:r>
        <w:r w:rsidRPr="002C367D">
          <w:rPr>
            <w:noProof w:val="0"/>
            <w:webHidden/>
          </w:rPr>
          <w:t>327</w:t>
        </w:r>
        <w:r w:rsidRPr="002C367D">
          <w:rPr>
            <w:noProof w:val="0"/>
            <w:webHidden/>
          </w:rPr>
          <w:fldChar w:fldCharType="end"/>
        </w:r>
      </w:hyperlink>
    </w:p>
    <w:p w14:paraId="3D23569D" w14:textId="5D7490EA" w:rsidR="001A583E" w:rsidRPr="003202FA" w:rsidRDefault="001A583E">
      <w:pPr>
        <w:pStyle w:val="TOC1"/>
        <w:rPr>
          <w:rFonts w:ascii="Times New Roman" w:eastAsiaTheme="minorEastAsia" w:hAnsi="Times New Roman"/>
          <w:b w:val="0"/>
          <w:sz w:val="22"/>
          <w:szCs w:val="22"/>
          <w:lang w:eastAsia="en-GB"/>
        </w:rPr>
      </w:pPr>
      <w:hyperlink w:anchor="_Toc167986243" w:history="1">
        <w:r w:rsidRPr="003202FA">
          <w:rPr>
            <w:rStyle w:val="Hyperlink"/>
            <w:rFonts w:ascii="Times New Roman" w:hAnsi="Times New Roman"/>
          </w:rPr>
          <w:t>J.  Cyber Security</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_Toc167986243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330</w:t>
        </w:r>
        <w:r w:rsidRPr="003202FA">
          <w:rPr>
            <w:rFonts w:ascii="Times New Roman" w:hAnsi="Times New Roman"/>
            <w:webHidden/>
          </w:rPr>
          <w:fldChar w:fldCharType="end"/>
        </w:r>
      </w:hyperlink>
    </w:p>
    <w:p w14:paraId="0FBEABFD" w14:textId="38D20432" w:rsidR="001A583E" w:rsidRPr="003202FA" w:rsidRDefault="001A583E">
      <w:pPr>
        <w:pStyle w:val="TOC2"/>
        <w:rPr>
          <w:rFonts w:eastAsiaTheme="minorEastAsia"/>
          <w:noProof w:val="0"/>
          <w:sz w:val="22"/>
          <w:szCs w:val="22"/>
          <w:lang w:eastAsia="en-GB"/>
        </w:rPr>
      </w:pPr>
      <w:hyperlink w:anchor="_Toc167986244" w:history="1">
        <w:r w:rsidRPr="002C367D">
          <w:rPr>
            <w:rStyle w:val="Hyperlink"/>
            <w:noProof w:val="0"/>
          </w:rPr>
          <w:t>44.</w:t>
        </w:r>
        <w:r w:rsidRPr="003202FA">
          <w:rPr>
            <w:rFonts w:eastAsiaTheme="minorEastAsia"/>
            <w:noProof w:val="0"/>
            <w:sz w:val="22"/>
            <w:szCs w:val="22"/>
            <w:lang w:eastAsia="en-GB"/>
          </w:rPr>
          <w:tab/>
        </w:r>
        <w:r w:rsidRPr="002C367D">
          <w:rPr>
            <w:rStyle w:val="Hyperlink"/>
            <w:noProof w:val="0"/>
          </w:rPr>
          <w:t>Cyber Security</w:t>
        </w:r>
        <w:r w:rsidRPr="002C367D">
          <w:rPr>
            <w:noProof w:val="0"/>
            <w:webHidden/>
          </w:rPr>
          <w:tab/>
        </w:r>
        <w:r w:rsidRPr="002C367D">
          <w:rPr>
            <w:noProof w:val="0"/>
            <w:webHidden/>
          </w:rPr>
          <w:fldChar w:fldCharType="begin"/>
        </w:r>
        <w:r w:rsidRPr="002C367D">
          <w:rPr>
            <w:noProof w:val="0"/>
            <w:webHidden/>
          </w:rPr>
          <w:instrText xml:space="preserve"> PAGEREF _Toc167986244 \h </w:instrText>
        </w:r>
        <w:r w:rsidRPr="002C367D">
          <w:rPr>
            <w:noProof w:val="0"/>
            <w:webHidden/>
          </w:rPr>
        </w:r>
        <w:r w:rsidRPr="002C367D">
          <w:rPr>
            <w:noProof w:val="0"/>
            <w:webHidden/>
          </w:rPr>
          <w:fldChar w:fldCharType="separate"/>
        </w:r>
        <w:r w:rsidRPr="002C367D">
          <w:rPr>
            <w:noProof w:val="0"/>
            <w:webHidden/>
          </w:rPr>
          <w:t>330</w:t>
        </w:r>
        <w:r w:rsidRPr="002C367D">
          <w:rPr>
            <w:noProof w:val="0"/>
            <w:webHidden/>
          </w:rPr>
          <w:fldChar w:fldCharType="end"/>
        </w:r>
      </w:hyperlink>
    </w:p>
    <w:p w14:paraId="1663F0FA" w14:textId="20D8D26B" w:rsidR="004D598F" w:rsidRPr="002C367D" w:rsidRDefault="001B74CA" w:rsidP="004D598F">
      <w:pPr>
        <w:rPr>
          <w:sz w:val="22"/>
        </w:rPr>
      </w:pPr>
      <w:r w:rsidRPr="002C367D">
        <w:rPr>
          <w:b/>
        </w:rPr>
        <w:fldChar w:fldCharType="end"/>
      </w:r>
    </w:p>
    <w:p w14:paraId="132057C0" w14:textId="77777777" w:rsidR="00102A67" w:rsidRPr="002C367D" w:rsidRDefault="004D598F" w:rsidP="00102A67">
      <w:pPr>
        <w:jc w:val="center"/>
        <w:rPr>
          <w:b/>
          <w:sz w:val="36"/>
          <w:szCs w:val="36"/>
        </w:rPr>
      </w:pPr>
      <w:r w:rsidRPr="002C367D">
        <w:rPr>
          <w:sz w:val="22"/>
        </w:rPr>
        <w:br w:type="page"/>
      </w:r>
    </w:p>
    <w:p w14:paraId="5AD32BAD" w14:textId="77777777" w:rsidR="00102A67" w:rsidRPr="002C367D" w:rsidRDefault="00102A67" w:rsidP="00692ACF">
      <w:pPr>
        <w:spacing w:before="120"/>
        <w:jc w:val="center"/>
        <w:rPr>
          <w:b/>
          <w:sz w:val="36"/>
          <w:szCs w:val="36"/>
        </w:rPr>
      </w:pPr>
      <w:r w:rsidRPr="002C367D">
        <w:rPr>
          <w:b/>
          <w:sz w:val="36"/>
          <w:szCs w:val="36"/>
        </w:rPr>
        <w:lastRenderedPageBreak/>
        <w:t>General Conditions of Contract</w:t>
      </w:r>
    </w:p>
    <w:p w14:paraId="723F7E43" w14:textId="654E66F8" w:rsidR="00102A67" w:rsidRPr="003202FA" w:rsidRDefault="00102A67" w:rsidP="00692ACF">
      <w:pPr>
        <w:pStyle w:val="Head61"/>
        <w:spacing w:before="120"/>
        <w:rPr>
          <w:rFonts w:ascii="Times New Roman" w:hAnsi="Times New Roman"/>
          <w:lang w:val="en-GB"/>
        </w:rPr>
      </w:pPr>
      <w:bookmarkStart w:id="751" w:name="_Toc277233317"/>
      <w:bookmarkStart w:id="752" w:name="_Toc167986191"/>
      <w:r w:rsidRPr="003202FA">
        <w:rPr>
          <w:rFonts w:ascii="Times New Roman" w:hAnsi="Times New Roman"/>
          <w:lang w:val="en-GB"/>
        </w:rPr>
        <w:t>A.  Contract and Interpretation</w:t>
      </w:r>
      <w:bookmarkEnd w:id="751"/>
      <w:bookmarkEnd w:id="752"/>
    </w:p>
    <w:tbl>
      <w:tblPr>
        <w:tblW w:w="0" w:type="auto"/>
        <w:tblInd w:w="-155" w:type="dxa"/>
        <w:tblLayout w:type="fixed"/>
        <w:tblCellMar>
          <w:left w:w="115" w:type="dxa"/>
          <w:right w:w="115" w:type="dxa"/>
        </w:tblCellMar>
        <w:tblLook w:val="0000" w:firstRow="0" w:lastRow="0" w:firstColumn="0" w:lastColumn="0" w:noHBand="0" w:noVBand="0"/>
      </w:tblPr>
      <w:tblGrid>
        <w:gridCol w:w="101"/>
        <w:gridCol w:w="2347"/>
        <w:gridCol w:w="65"/>
        <w:gridCol w:w="6498"/>
        <w:gridCol w:w="133"/>
      </w:tblGrid>
      <w:tr w:rsidR="00102A67" w:rsidRPr="002C367D" w14:paraId="62B83A49" w14:textId="77777777" w:rsidTr="00D63497">
        <w:trPr>
          <w:gridBefore w:val="1"/>
          <w:gridAfter w:val="1"/>
          <w:wBefore w:w="101" w:type="dxa"/>
          <w:wAfter w:w="133" w:type="dxa"/>
          <w:cantSplit/>
        </w:trPr>
        <w:tc>
          <w:tcPr>
            <w:tcW w:w="2412" w:type="dxa"/>
            <w:gridSpan w:val="2"/>
          </w:tcPr>
          <w:p w14:paraId="08DBB832" w14:textId="77777777" w:rsidR="00102A67" w:rsidRPr="002C367D" w:rsidRDefault="00102A67" w:rsidP="00692ACF">
            <w:pPr>
              <w:pStyle w:val="Head62"/>
              <w:spacing w:before="120"/>
              <w:rPr>
                <w:lang w:val="en-GB"/>
              </w:rPr>
            </w:pPr>
            <w:bookmarkStart w:id="753" w:name="_Toc277233318"/>
            <w:bookmarkStart w:id="754" w:name="_Toc167986192"/>
            <w:r w:rsidRPr="002C367D">
              <w:rPr>
                <w:lang w:val="en-GB"/>
              </w:rPr>
              <w:t>1.</w:t>
            </w:r>
            <w:r w:rsidRPr="002C367D">
              <w:rPr>
                <w:lang w:val="en-GB"/>
              </w:rPr>
              <w:tab/>
              <w:t>Definitions</w:t>
            </w:r>
            <w:bookmarkEnd w:id="753"/>
            <w:bookmarkEnd w:id="754"/>
          </w:p>
        </w:tc>
        <w:tc>
          <w:tcPr>
            <w:tcW w:w="6498" w:type="dxa"/>
          </w:tcPr>
          <w:p w14:paraId="70360059" w14:textId="77777777" w:rsidR="00102A67" w:rsidRPr="002C367D" w:rsidRDefault="00102A67" w:rsidP="00692ACF">
            <w:pPr>
              <w:spacing w:before="120"/>
              <w:ind w:left="540" w:right="-72" w:hanging="540"/>
            </w:pPr>
            <w:r w:rsidRPr="002C367D">
              <w:t>1.1</w:t>
            </w:r>
            <w:r w:rsidRPr="002C367D">
              <w:tab/>
              <w:t>In this Contract, the following terms shall be interpreted as indicated below.</w:t>
            </w:r>
          </w:p>
        </w:tc>
      </w:tr>
      <w:tr w:rsidR="00102A67" w:rsidRPr="002C367D" w14:paraId="0DEA507D" w14:textId="77777777" w:rsidTr="00D63497">
        <w:trPr>
          <w:gridBefore w:val="1"/>
          <w:gridAfter w:val="1"/>
          <w:wBefore w:w="101" w:type="dxa"/>
          <w:wAfter w:w="133" w:type="dxa"/>
        </w:trPr>
        <w:tc>
          <w:tcPr>
            <w:tcW w:w="2412" w:type="dxa"/>
            <w:gridSpan w:val="2"/>
          </w:tcPr>
          <w:p w14:paraId="50A0E859" w14:textId="77777777" w:rsidR="00102A67" w:rsidRPr="002C367D" w:rsidRDefault="00102A67" w:rsidP="00692ACF">
            <w:pPr>
              <w:spacing w:before="120"/>
              <w:jc w:val="left"/>
            </w:pPr>
          </w:p>
        </w:tc>
        <w:tc>
          <w:tcPr>
            <w:tcW w:w="6498" w:type="dxa"/>
          </w:tcPr>
          <w:p w14:paraId="47FE7267" w14:textId="77777777" w:rsidR="00102A67" w:rsidRPr="002C367D" w:rsidRDefault="00102A67" w:rsidP="00692ACF">
            <w:pPr>
              <w:spacing w:before="120"/>
              <w:ind w:left="1080" w:right="-72" w:hanging="540"/>
            </w:pPr>
            <w:r w:rsidRPr="002C367D">
              <w:t>(a)</w:t>
            </w:r>
            <w:r w:rsidRPr="002C367D">
              <w:tab/>
              <w:t>contract elements</w:t>
            </w:r>
          </w:p>
          <w:p w14:paraId="0777AB9E" w14:textId="77777777" w:rsidR="00102A67" w:rsidRPr="002C367D" w:rsidRDefault="00102A67" w:rsidP="00692ACF">
            <w:pPr>
              <w:spacing w:before="120"/>
              <w:ind w:left="1620" w:right="-72" w:hanging="540"/>
            </w:pPr>
            <w:r w:rsidRPr="002C367D">
              <w:t>(i)</w:t>
            </w:r>
            <w:r w:rsidRPr="002C367D">
              <w:tab/>
            </w:r>
            <w:r w:rsidRPr="002C367D">
              <w:rPr>
                <w:b/>
                <w:bCs/>
              </w:rPr>
              <w:t>“Contract”</w:t>
            </w:r>
            <w:r w:rsidRPr="002C367D">
              <w:t xml:space="preserve"> means the Contract Agreement entered into between the Purchaser and the Supplier, together with the Contract Documents referred to therein.  The Contract Agreement and the Contract Documents shall constitute the Contract, and the term “the Contract” shall in all such documents be construed accordingly.</w:t>
            </w:r>
          </w:p>
          <w:p w14:paraId="14FF89D8" w14:textId="77777777" w:rsidR="00102A67" w:rsidRPr="002C367D" w:rsidRDefault="00102A67" w:rsidP="00692ACF">
            <w:pPr>
              <w:spacing w:before="120"/>
              <w:ind w:left="1620" w:right="-72" w:hanging="540"/>
            </w:pPr>
            <w:r w:rsidRPr="002C367D">
              <w:t>(ii)</w:t>
            </w:r>
            <w:r w:rsidRPr="002C367D">
              <w:tab/>
            </w:r>
            <w:r w:rsidRPr="002C367D">
              <w:rPr>
                <w:b/>
                <w:bCs/>
              </w:rPr>
              <w:t>“Contract Documents”</w:t>
            </w:r>
            <w:r w:rsidRPr="002C367D">
              <w:t xml:space="preserve"> means the documents specified in Article 1.1 (Contract Documents) of the Contract Agreement (including any amendments to these Documents).</w:t>
            </w:r>
          </w:p>
          <w:p w14:paraId="2A57D4D9" w14:textId="73C923C5" w:rsidR="00102A67" w:rsidRPr="002C367D" w:rsidRDefault="00102A67" w:rsidP="00692ACF">
            <w:pPr>
              <w:spacing w:before="120"/>
              <w:ind w:left="1620" w:right="-72" w:hanging="540"/>
            </w:pPr>
            <w:r w:rsidRPr="002C367D">
              <w:t>(iii)</w:t>
            </w:r>
            <w:r w:rsidRPr="002C367D">
              <w:tab/>
            </w:r>
            <w:r w:rsidRPr="002C367D">
              <w:rPr>
                <w:b/>
                <w:bCs/>
              </w:rPr>
              <w:t>“Contract Agreement”</w:t>
            </w:r>
            <w:r w:rsidRPr="002C367D">
              <w:t xml:space="preserve"> means the agreement entered into between the Purchaser and the Supplier using the form of Contract Agreement contained in the Sample Contractual Forms Section of the </w:t>
            </w:r>
            <w:bookmarkStart w:id="755" w:name="_Hlk115795248"/>
            <w:r w:rsidR="001A3C52" w:rsidRPr="002C367D">
              <w:t xml:space="preserve">request for proposals </w:t>
            </w:r>
            <w:bookmarkEnd w:id="755"/>
            <w:r w:rsidR="00284AF9" w:rsidRPr="002C367D">
              <w:t>document</w:t>
            </w:r>
            <w:r w:rsidRPr="002C367D">
              <w:t xml:space="preserve">s and any modifications to this form agreed to by the Purchaser and the Supplier.  The date of the Contract Agreement shall be recorded in the signed form. </w:t>
            </w:r>
          </w:p>
          <w:p w14:paraId="068D5736" w14:textId="77777777" w:rsidR="00102A67" w:rsidRPr="002C367D" w:rsidRDefault="00102A67" w:rsidP="00692ACF">
            <w:pPr>
              <w:spacing w:before="120"/>
              <w:ind w:left="1620" w:right="-72" w:hanging="540"/>
            </w:pPr>
            <w:r w:rsidRPr="002C367D">
              <w:t>(iv)</w:t>
            </w:r>
            <w:r w:rsidRPr="002C367D">
              <w:tab/>
            </w:r>
            <w:r w:rsidRPr="002C367D">
              <w:rPr>
                <w:b/>
                <w:bCs/>
              </w:rPr>
              <w:t>“GCC”</w:t>
            </w:r>
            <w:r w:rsidRPr="002C367D">
              <w:t xml:space="preserve"> means the General Conditions of Contract.</w:t>
            </w:r>
          </w:p>
          <w:p w14:paraId="775765F1" w14:textId="77777777" w:rsidR="00102A67" w:rsidRPr="002C367D" w:rsidRDefault="00102A67" w:rsidP="00692ACF">
            <w:pPr>
              <w:spacing w:before="120"/>
              <w:ind w:left="1620" w:right="-72" w:hanging="540"/>
            </w:pPr>
            <w:r w:rsidRPr="002C367D">
              <w:t>(v)</w:t>
            </w:r>
            <w:r w:rsidRPr="002C367D">
              <w:tab/>
            </w:r>
            <w:r w:rsidRPr="002C367D">
              <w:rPr>
                <w:b/>
                <w:bCs/>
              </w:rPr>
              <w:t>“SCC”</w:t>
            </w:r>
            <w:r w:rsidRPr="002C367D">
              <w:t xml:space="preserve"> means the Special Conditions of Contract.</w:t>
            </w:r>
          </w:p>
          <w:p w14:paraId="6EEEB8A6" w14:textId="37F75276" w:rsidR="00102A67" w:rsidRPr="002C367D" w:rsidRDefault="00102A67" w:rsidP="00692ACF">
            <w:pPr>
              <w:spacing w:before="120"/>
              <w:ind w:left="1620" w:right="-72" w:hanging="540"/>
            </w:pPr>
            <w:r w:rsidRPr="002C367D">
              <w:t>(vi)</w:t>
            </w:r>
            <w:r w:rsidRPr="002C367D">
              <w:tab/>
            </w:r>
            <w:r w:rsidRPr="002C367D">
              <w:rPr>
                <w:b/>
                <w:bCs/>
              </w:rPr>
              <w:t>“Technical Requirements”</w:t>
            </w:r>
            <w:r w:rsidRPr="002C367D">
              <w:t xml:space="preserve"> means the Technical Requirements in Section V</w:t>
            </w:r>
            <w:r w:rsidR="00BF69F0" w:rsidRPr="002C367D">
              <w:t>II</w:t>
            </w:r>
            <w:r w:rsidRPr="002C367D">
              <w:t xml:space="preserve"> of the </w:t>
            </w:r>
            <w:r w:rsidR="001A3C52" w:rsidRPr="002C367D">
              <w:t>request for proposals</w:t>
            </w:r>
            <w:r w:rsidR="00284AF9" w:rsidRPr="002C367D">
              <w:t xml:space="preserve"> document</w:t>
            </w:r>
            <w:r w:rsidRPr="002C367D">
              <w:t>s.</w:t>
            </w:r>
          </w:p>
          <w:p w14:paraId="572E99EF" w14:textId="2623467F" w:rsidR="00102A67" w:rsidRPr="002C367D" w:rsidRDefault="00102A67" w:rsidP="00692ACF">
            <w:pPr>
              <w:spacing w:before="120"/>
              <w:ind w:left="1620" w:right="-72" w:hanging="540"/>
            </w:pPr>
            <w:r w:rsidRPr="002C367D">
              <w:t>(vii)</w:t>
            </w:r>
            <w:r w:rsidRPr="002C367D">
              <w:tab/>
            </w:r>
            <w:r w:rsidRPr="002C367D">
              <w:rPr>
                <w:b/>
                <w:bCs/>
              </w:rPr>
              <w:t>“Implementation Schedule”</w:t>
            </w:r>
            <w:r w:rsidRPr="002C367D">
              <w:t xml:space="preserve"> means the Implementation Schedule in Section V</w:t>
            </w:r>
            <w:r w:rsidR="00BF69F0" w:rsidRPr="002C367D">
              <w:t>II</w:t>
            </w:r>
            <w:r w:rsidRPr="002C367D">
              <w:t xml:space="preserve"> of the </w:t>
            </w:r>
            <w:r w:rsidR="001A3C52" w:rsidRPr="002C367D">
              <w:t>request for proposals</w:t>
            </w:r>
            <w:r w:rsidR="00284AF9" w:rsidRPr="002C367D">
              <w:t xml:space="preserve"> document</w:t>
            </w:r>
            <w:r w:rsidRPr="002C367D">
              <w:t>s.</w:t>
            </w:r>
          </w:p>
          <w:p w14:paraId="31D459BD" w14:textId="62CF0BE7" w:rsidR="00102A67" w:rsidRPr="002C367D" w:rsidRDefault="009838A2" w:rsidP="00692ACF">
            <w:pPr>
              <w:spacing w:before="120"/>
              <w:ind w:left="1620" w:right="-72" w:hanging="540"/>
            </w:pPr>
            <w:r w:rsidRPr="002C367D">
              <w:t>(</w:t>
            </w:r>
            <w:r w:rsidR="00102A67" w:rsidRPr="002C367D">
              <w:t>viii)</w:t>
            </w:r>
            <w:r w:rsidR="00102A67" w:rsidRPr="002C367D">
              <w:tab/>
            </w:r>
            <w:r w:rsidR="00102A67" w:rsidRPr="002C367D">
              <w:rPr>
                <w:b/>
                <w:bCs/>
              </w:rPr>
              <w:t>“Contract Price”</w:t>
            </w:r>
            <w:r w:rsidR="00102A67" w:rsidRPr="002C367D">
              <w:t xml:space="preserve"> means the price or prices defined in Article 2 (Contract Price and Terms of Payment) of the Contract Agreement.</w:t>
            </w:r>
          </w:p>
          <w:p w14:paraId="3A83816D" w14:textId="77777777" w:rsidR="00102A67" w:rsidRPr="002C367D" w:rsidRDefault="00102A67" w:rsidP="00692ACF">
            <w:pPr>
              <w:spacing w:before="120"/>
              <w:ind w:left="1627" w:right="-72" w:hanging="547"/>
            </w:pPr>
            <w:r w:rsidRPr="002C367D">
              <w:lastRenderedPageBreak/>
              <w:t>(ix)</w:t>
            </w:r>
            <w:r w:rsidRPr="002C367D">
              <w:tab/>
            </w:r>
            <w:r w:rsidRPr="002C367D">
              <w:rPr>
                <w:b/>
                <w:bCs/>
              </w:rPr>
              <w:t>“Procurement Regulations”</w:t>
            </w:r>
            <w:r w:rsidRPr="002C367D">
              <w:t xml:space="preserve"> refers to the edition </w:t>
            </w:r>
            <w:r w:rsidRPr="002C367D">
              <w:rPr>
                <w:b/>
              </w:rPr>
              <w:t>specified in the SCC</w:t>
            </w:r>
            <w:r w:rsidRPr="002C367D">
              <w:t xml:space="preserve"> of the World Bank </w:t>
            </w:r>
            <w:r w:rsidRPr="002C367D">
              <w:rPr>
                <w:color w:val="000000" w:themeColor="text1"/>
                <w:spacing w:val="-2"/>
                <w:szCs w:val="24"/>
              </w:rPr>
              <w:t>“</w:t>
            </w:r>
            <w:r w:rsidRPr="002C367D">
              <w:rPr>
                <w:color w:val="000000" w:themeColor="text1"/>
              </w:rPr>
              <w:t>Procurement</w:t>
            </w:r>
            <w:r w:rsidRPr="002C367D">
              <w:rPr>
                <w:color w:val="000000" w:themeColor="text1"/>
                <w:szCs w:val="24"/>
                <w:u w:val="single"/>
              </w:rPr>
              <w:t xml:space="preserve"> </w:t>
            </w:r>
            <w:r w:rsidRPr="002C367D">
              <w:rPr>
                <w:color w:val="000000" w:themeColor="text1"/>
                <w:szCs w:val="24"/>
              </w:rPr>
              <w:t xml:space="preserve">Regulations for </w:t>
            </w:r>
            <w:r w:rsidR="008F2C34" w:rsidRPr="002C367D">
              <w:rPr>
                <w:color w:val="000000" w:themeColor="text1"/>
                <w:szCs w:val="24"/>
              </w:rPr>
              <w:t xml:space="preserve">IPF </w:t>
            </w:r>
            <w:r w:rsidRPr="002C367D">
              <w:rPr>
                <w:color w:val="000000" w:themeColor="text1"/>
                <w:szCs w:val="24"/>
              </w:rPr>
              <w:t>Borrowers”</w:t>
            </w:r>
            <w:r w:rsidRPr="002C367D">
              <w:t>.</w:t>
            </w:r>
          </w:p>
          <w:p w14:paraId="528EB8E2" w14:textId="6DE0B6C9" w:rsidR="00102A67" w:rsidRPr="002C367D" w:rsidRDefault="00102A67" w:rsidP="00692ACF">
            <w:pPr>
              <w:spacing w:before="120"/>
              <w:ind w:left="1627" w:right="-72" w:hanging="547"/>
            </w:pPr>
            <w:r w:rsidRPr="002C367D">
              <w:t>(x)</w:t>
            </w:r>
            <w:r w:rsidRPr="002C367D">
              <w:tab/>
            </w:r>
            <w:r w:rsidRPr="002C367D">
              <w:rPr>
                <w:b/>
                <w:bCs/>
              </w:rPr>
              <w:t>“</w:t>
            </w:r>
            <w:r w:rsidR="001A3C52" w:rsidRPr="002C367D">
              <w:t>request for proposals</w:t>
            </w:r>
            <w:r w:rsidR="00284AF9" w:rsidRPr="002C367D">
              <w:rPr>
                <w:b/>
                <w:bCs/>
              </w:rPr>
              <w:t xml:space="preserve"> document</w:t>
            </w:r>
            <w:r w:rsidRPr="002C367D">
              <w:rPr>
                <w:b/>
                <w:bCs/>
              </w:rPr>
              <w:t>”</w:t>
            </w:r>
            <w:r w:rsidRPr="002C367D">
              <w:t xml:space="preserve"> refers to the </w:t>
            </w:r>
            <w:r w:rsidR="008E08CC" w:rsidRPr="002C367D">
              <w:t>document issued by the Purchaser on the subject procurement process</w:t>
            </w:r>
            <w:r w:rsidRPr="002C367D">
              <w:t>.</w:t>
            </w:r>
          </w:p>
          <w:p w14:paraId="349BA7D8" w14:textId="43EF1152" w:rsidR="00B451C3" w:rsidRPr="002C367D" w:rsidRDefault="00B451C3" w:rsidP="00692ACF">
            <w:pPr>
              <w:spacing w:before="120"/>
              <w:ind w:left="1627" w:right="-72" w:hanging="547"/>
            </w:pPr>
            <w:r w:rsidRPr="002C367D">
              <w:rPr>
                <w:noProof/>
              </w:rPr>
              <w:t>(</w:t>
            </w:r>
            <w:r w:rsidRPr="002C367D">
              <w:t xml:space="preserve">xi) </w:t>
            </w:r>
            <w:r w:rsidR="007F185F" w:rsidRPr="002C367D">
              <w:t>“</w:t>
            </w:r>
            <w:r w:rsidRPr="002C367D">
              <w:rPr>
                <w:b/>
                <w:bCs/>
              </w:rPr>
              <w:t>Sexual Exploitation and Abuse” “(SEA)”</w:t>
            </w:r>
            <w:r w:rsidRPr="002C367D">
              <w:t xml:space="preserve"> means the following:</w:t>
            </w:r>
          </w:p>
          <w:p w14:paraId="5282D1EC" w14:textId="77777777" w:rsidR="00B451C3" w:rsidRPr="002C367D" w:rsidRDefault="00B451C3" w:rsidP="00692ACF">
            <w:pPr>
              <w:autoSpaceDE w:val="0"/>
              <w:autoSpaceDN w:val="0"/>
              <w:spacing w:before="120"/>
              <w:ind w:left="1580" w:right="-2"/>
              <w:rPr>
                <w:color w:val="000000" w:themeColor="text1"/>
              </w:rPr>
            </w:pPr>
            <w:r w:rsidRPr="002C367D">
              <w:rPr>
                <w:b/>
                <w:bCs/>
                <w:noProof/>
              </w:rPr>
              <w:t>Sexual Exploitation</w:t>
            </w:r>
            <w:r w:rsidRPr="002C367D">
              <w:rPr>
                <w:color w:val="000000" w:themeColor="text1"/>
              </w:rPr>
              <w:t xml:space="preserve"> is defined as any actual or attempted abuse of position of vulnerability, differential power or trust, for sexual purposes, including, but not limited to, profiting monetarily, socially or politically from the sexual exploitation of another.  </w:t>
            </w:r>
          </w:p>
          <w:p w14:paraId="7FBC3D5F" w14:textId="77777777" w:rsidR="00B451C3" w:rsidRPr="002C367D" w:rsidRDefault="00B451C3" w:rsidP="00692ACF">
            <w:pPr>
              <w:autoSpaceDE w:val="0"/>
              <w:autoSpaceDN w:val="0"/>
              <w:spacing w:before="120"/>
              <w:ind w:left="1580" w:right="-2"/>
              <w:rPr>
                <w:color w:val="000000" w:themeColor="text1"/>
              </w:rPr>
            </w:pPr>
            <w:r w:rsidRPr="002C367D">
              <w:rPr>
                <w:b/>
                <w:bCs/>
                <w:noProof/>
              </w:rPr>
              <w:t>Sexual Abuse</w:t>
            </w:r>
            <w:r w:rsidRPr="002C367D">
              <w:rPr>
                <w:color w:val="000000" w:themeColor="text1"/>
              </w:rPr>
              <w:t xml:space="preserve"> is defined as the actual or threatened physical intrusion of a sexual nature, whether by force or under unequal or coercive conditions. </w:t>
            </w:r>
          </w:p>
          <w:p w14:paraId="6208FD4D" w14:textId="72D9EB91" w:rsidR="00B451C3" w:rsidRPr="002C367D" w:rsidRDefault="00B451C3" w:rsidP="00692ACF">
            <w:pPr>
              <w:spacing w:before="120"/>
              <w:ind w:left="1627" w:right="-72" w:hanging="547"/>
            </w:pPr>
            <w:r w:rsidRPr="002C367D">
              <w:rPr>
                <w:noProof/>
              </w:rPr>
              <w:t>(xii)</w:t>
            </w:r>
            <w:r w:rsidR="009838A2" w:rsidRPr="002C367D">
              <w:rPr>
                <w:b/>
                <w:noProof/>
              </w:rPr>
              <w:t xml:space="preserve"> </w:t>
            </w:r>
            <w:r w:rsidRPr="002C367D">
              <w:rPr>
                <w:b/>
                <w:bCs/>
              </w:rPr>
              <w:t>“Sexual Harassment” “(SH)”</w:t>
            </w:r>
            <w:r w:rsidRPr="002C367D">
              <w:t xml:space="preserve"> is defined as unwelcome sexual advances, requests for sexual </w:t>
            </w:r>
            <w:r w:rsidR="00442648" w:rsidRPr="002C367D">
              <w:t>favours</w:t>
            </w:r>
            <w:r w:rsidRPr="002C367D">
              <w:t xml:space="preserve">, and other verbal or physical conduct of a sexual nature by the Supplier’s </w:t>
            </w:r>
            <w:r w:rsidR="00F958D6" w:rsidRPr="002C367D">
              <w:t xml:space="preserve">Personnel </w:t>
            </w:r>
            <w:r w:rsidRPr="002C367D">
              <w:t xml:space="preserve">with other Supplier’s or Purchaser’s </w:t>
            </w:r>
            <w:r w:rsidR="00C74467" w:rsidRPr="002C367D">
              <w:t>p</w:t>
            </w:r>
            <w:r w:rsidRPr="002C367D">
              <w:t>ersonnel.</w:t>
            </w:r>
          </w:p>
        </w:tc>
      </w:tr>
      <w:tr w:rsidR="00102A67" w:rsidRPr="002C367D" w14:paraId="5B1F5F1C" w14:textId="77777777" w:rsidTr="00D63497">
        <w:trPr>
          <w:gridBefore w:val="1"/>
          <w:gridAfter w:val="1"/>
          <w:wBefore w:w="101" w:type="dxa"/>
          <w:wAfter w:w="133" w:type="dxa"/>
        </w:trPr>
        <w:tc>
          <w:tcPr>
            <w:tcW w:w="2412" w:type="dxa"/>
            <w:gridSpan w:val="2"/>
          </w:tcPr>
          <w:p w14:paraId="711E72E5" w14:textId="77777777" w:rsidR="00102A67" w:rsidRPr="002C367D" w:rsidRDefault="00102A67" w:rsidP="00692ACF">
            <w:pPr>
              <w:spacing w:before="120"/>
              <w:jc w:val="left"/>
            </w:pPr>
          </w:p>
        </w:tc>
        <w:tc>
          <w:tcPr>
            <w:tcW w:w="6498" w:type="dxa"/>
          </w:tcPr>
          <w:p w14:paraId="382AB0D4" w14:textId="77777777" w:rsidR="00102A67" w:rsidRPr="002C367D" w:rsidRDefault="00102A67" w:rsidP="00692ACF">
            <w:pPr>
              <w:spacing w:before="120"/>
              <w:ind w:left="1080" w:right="-72" w:hanging="547"/>
            </w:pPr>
            <w:r w:rsidRPr="002C367D">
              <w:t>(b)</w:t>
            </w:r>
            <w:r w:rsidRPr="002C367D">
              <w:tab/>
              <w:t>entities</w:t>
            </w:r>
          </w:p>
          <w:p w14:paraId="58CE95BF" w14:textId="316CBCAC" w:rsidR="00102A67" w:rsidRPr="002C367D" w:rsidRDefault="00102A67" w:rsidP="00394921">
            <w:pPr>
              <w:pStyle w:val="ListParagraph"/>
              <w:numPr>
                <w:ilvl w:val="0"/>
                <w:numId w:val="58"/>
              </w:numPr>
              <w:spacing w:before="120"/>
              <w:ind w:left="1670" w:right="-72"/>
              <w:contextualSpacing w:val="0"/>
              <w:rPr>
                <w:b/>
              </w:rPr>
            </w:pPr>
            <w:r w:rsidRPr="002C367D">
              <w:rPr>
                <w:b/>
                <w:bCs/>
              </w:rPr>
              <w:t>“Purchaser”</w:t>
            </w:r>
            <w:r w:rsidRPr="002C367D">
              <w:t xml:space="preserve"> means the entity purchasing the Information System, as </w:t>
            </w:r>
            <w:r w:rsidRPr="002C367D">
              <w:rPr>
                <w:b/>
              </w:rPr>
              <w:t>specified in the SCC.</w:t>
            </w:r>
          </w:p>
          <w:p w14:paraId="366C8E0D" w14:textId="50B919FF" w:rsidR="00657705" w:rsidRPr="002C367D" w:rsidRDefault="00657705" w:rsidP="00394921">
            <w:pPr>
              <w:pStyle w:val="ListParagraph"/>
              <w:numPr>
                <w:ilvl w:val="0"/>
                <w:numId w:val="58"/>
              </w:numPr>
              <w:spacing w:before="120"/>
              <w:ind w:left="1670" w:right="-72"/>
              <w:contextualSpacing w:val="0"/>
            </w:pPr>
            <w:r w:rsidRPr="002C367D">
              <w:rPr>
                <w:b/>
                <w:bCs/>
              </w:rPr>
              <w:t>“Purchaser’s Personnel”</w:t>
            </w:r>
            <w:r w:rsidRPr="002C367D">
              <w:t xml:space="preserve"> </w:t>
            </w:r>
            <w:r w:rsidRPr="002C367D">
              <w:rPr>
                <w:color w:val="000000" w:themeColor="text1"/>
              </w:rPr>
              <w:t>means</w:t>
            </w:r>
            <w:r w:rsidRPr="002C367D">
              <w:rPr>
                <w:b/>
                <w:color w:val="000000" w:themeColor="text1"/>
              </w:rPr>
              <w:t xml:space="preserve"> </w:t>
            </w:r>
            <w:r w:rsidRPr="002C367D">
              <w:rPr>
                <w:color w:val="000000" w:themeColor="text1"/>
              </w:rPr>
              <w:t xml:space="preserve">all staff, </w:t>
            </w:r>
            <w:r w:rsidR="009D3B02" w:rsidRPr="002C367D">
              <w:rPr>
                <w:color w:val="000000" w:themeColor="text1"/>
              </w:rPr>
              <w:t>labour</w:t>
            </w:r>
            <w:r w:rsidRPr="002C367D">
              <w:rPr>
                <w:color w:val="000000" w:themeColor="text1"/>
              </w:rPr>
              <w:t xml:space="preserve"> and other employees of the </w:t>
            </w:r>
            <w:r w:rsidR="00CC38E1" w:rsidRPr="002C367D">
              <w:rPr>
                <w:color w:val="000000" w:themeColor="text1"/>
              </w:rPr>
              <w:t xml:space="preserve">Project Manager and of the </w:t>
            </w:r>
            <w:r w:rsidRPr="002C367D">
              <w:rPr>
                <w:color w:val="000000" w:themeColor="text1"/>
              </w:rPr>
              <w:t>Purchaser</w:t>
            </w:r>
            <w:r w:rsidRPr="002C367D">
              <w:rPr>
                <w:b/>
                <w:color w:val="000000" w:themeColor="text1"/>
              </w:rPr>
              <w:t xml:space="preserve"> </w:t>
            </w:r>
            <w:r w:rsidRPr="002C367D">
              <w:rPr>
                <w:color w:val="000000" w:themeColor="text1"/>
              </w:rPr>
              <w:t>engaged in fulfilling the Purchaser’s obligations under the Contract; and any other personnel identified as Purchaser’s Personnel, by a notice from the Purchaser to the Supplier;</w:t>
            </w:r>
          </w:p>
          <w:p w14:paraId="0853AD56" w14:textId="338EECB3" w:rsidR="00102A67" w:rsidRPr="002C367D" w:rsidRDefault="00102A67" w:rsidP="00394921">
            <w:pPr>
              <w:pStyle w:val="ListParagraph"/>
              <w:numPr>
                <w:ilvl w:val="0"/>
                <w:numId w:val="58"/>
              </w:numPr>
              <w:spacing w:before="120"/>
              <w:ind w:left="1670" w:right="-72"/>
              <w:contextualSpacing w:val="0"/>
            </w:pPr>
            <w:r w:rsidRPr="002C367D">
              <w:rPr>
                <w:b/>
                <w:bCs/>
              </w:rPr>
              <w:t>“Project Manager”</w:t>
            </w:r>
            <w:r w:rsidRPr="002C367D">
              <w:t xml:space="preserve"> means the person </w:t>
            </w:r>
            <w:r w:rsidRPr="002C367D">
              <w:rPr>
                <w:b/>
              </w:rPr>
              <w:t>named as such in the SCC</w:t>
            </w:r>
            <w:r w:rsidRPr="002C367D">
              <w:t xml:space="preserve"> or otherwise appointed by the Purchaser in the manner provided in GCC Clause 18.1 (Project Manager) to perform the duties delegated by the Purchaser.</w:t>
            </w:r>
          </w:p>
          <w:p w14:paraId="0D2D73C4" w14:textId="7FB1A3D5" w:rsidR="00102A67" w:rsidRPr="002C367D" w:rsidRDefault="00102A67" w:rsidP="00394921">
            <w:pPr>
              <w:pStyle w:val="ListParagraph"/>
              <w:numPr>
                <w:ilvl w:val="0"/>
                <w:numId w:val="58"/>
              </w:numPr>
              <w:spacing w:before="120"/>
              <w:ind w:left="1670" w:right="-72"/>
              <w:contextualSpacing w:val="0"/>
            </w:pPr>
            <w:r w:rsidRPr="002C367D">
              <w:rPr>
                <w:b/>
                <w:bCs/>
              </w:rPr>
              <w:t>“Supplier”</w:t>
            </w:r>
            <w:r w:rsidRPr="002C367D">
              <w:t xml:space="preserve"> means the firm or Joint Venture whose </w:t>
            </w:r>
            <w:r w:rsidR="008E08CC" w:rsidRPr="002C367D">
              <w:t>proposal</w:t>
            </w:r>
            <w:r w:rsidRPr="002C367D">
              <w:t xml:space="preserve"> to </w:t>
            </w:r>
            <w:r w:rsidRPr="002C367D">
              <w:rPr>
                <w:b/>
                <w:bCs/>
              </w:rPr>
              <w:t>perform</w:t>
            </w:r>
            <w:r w:rsidRPr="002C367D">
              <w:t xml:space="preserve"> the </w:t>
            </w:r>
            <w:r w:rsidRPr="002C367D">
              <w:rPr>
                <w:b/>
                <w:bCs/>
              </w:rPr>
              <w:t>Contract</w:t>
            </w:r>
            <w:r w:rsidRPr="002C367D">
              <w:t xml:space="preserve"> has </w:t>
            </w:r>
            <w:r w:rsidRPr="002C367D">
              <w:lastRenderedPageBreak/>
              <w:t>been accepted by the Purchaser and is named as such in the Contract Agreement.</w:t>
            </w:r>
          </w:p>
          <w:p w14:paraId="23BEF089" w14:textId="6DD2727E" w:rsidR="00102A67" w:rsidRPr="002C367D" w:rsidRDefault="00102A67" w:rsidP="00394921">
            <w:pPr>
              <w:pStyle w:val="ListParagraph"/>
              <w:numPr>
                <w:ilvl w:val="0"/>
                <w:numId w:val="58"/>
              </w:numPr>
              <w:spacing w:before="120"/>
              <w:ind w:left="1670" w:right="-72"/>
              <w:contextualSpacing w:val="0"/>
            </w:pPr>
            <w:r w:rsidRPr="002C367D">
              <w:rPr>
                <w:b/>
                <w:bCs/>
              </w:rPr>
              <w:t>“Supplier’s Representative”</w:t>
            </w:r>
            <w:r w:rsidRPr="002C367D">
              <w:t xml:space="preserve"> means any person </w:t>
            </w:r>
            <w:r w:rsidRPr="002C367D">
              <w:rPr>
                <w:b/>
                <w:bCs/>
              </w:rPr>
              <w:t>nominated</w:t>
            </w:r>
            <w:r w:rsidRPr="002C367D">
              <w:t xml:space="preserve"> by the Supplier and named as such in the Contract Agreement or otherwise approved by the Purchaser in the manner provided in GCC Clause 18.2 (Supplier’s Representative) to perform the duties delegated by the Supplier.</w:t>
            </w:r>
          </w:p>
          <w:p w14:paraId="6C61E9FC" w14:textId="21ABEFAD" w:rsidR="00D8576D" w:rsidRPr="002C367D" w:rsidRDefault="00D8576D" w:rsidP="00394921">
            <w:pPr>
              <w:pStyle w:val="ListParagraph"/>
              <w:numPr>
                <w:ilvl w:val="0"/>
                <w:numId w:val="58"/>
              </w:numPr>
              <w:spacing w:before="120"/>
              <w:ind w:left="1670" w:right="-72"/>
              <w:contextualSpacing w:val="0"/>
            </w:pPr>
            <w:r w:rsidRPr="002C367D">
              <w:rPr>
                <w:b/>
                <w:bCs/>
              </w:rPr>
              <w:t>“Supplier’s Personnel”</w:t>
            </w:r>
            <w:r w:rsidRPr="002C367D">
              <w:t xml:space="preserve"> means all personnel whom the </w:t>
            </w:r>
            <w:r w:rsidR="006B3CB7" w:rsidRPr="002C367D">
              <w:t xml:space="preserve">Supplier </w:t>
            </w:r>
            <w:r w:rsidRPr="002C367D">
              <w:t xml:space="preserve">utilizes in the execution of the </w:t>
            </w:r>
            <w:r w:rsidR="0035750C" w:rsidRPr="002C367D">
              <w:t>Contract</w:t>
            </w:r>
            <w:r w:rsidRPr="002C367D">
              <w:t xml:space="preserve">, including the staff, </w:t>
            </w:r>
            <w:r w:rsidR="009D3B02" w:rsidRPr="002C367D">
              <w:t>labour</w:t>
            </w:r>
            <w:r w:rsidRPr="002C367D">
              <w:t xml:space="preserve"> and other employees of the S</w:t>
            </w:r>
            <w:r w:rsidR="0035750C" w:rsidRPr="002C367D">
              <w:t xml:space="preserve">upplier </w:t>
            </w:r>
            <w:r w:rsidRPr="002C367D">
              <w:t>and each Subcontractor; and any other personnel assisting the S</w:t>
            </w:r>
            <w:r w:rsidR="0035750C" w:rsidRPr="002C367D">
              <w:t xml:space="preserve">upplier </w:t>
            </w:r>
            <w:r w:rsidRPr="002C367D">
              <w:t xml:space="preserve">in the execution of the </w:t>
            </w:r>
            <w:r w:rsidR="00482F98" w:rsidRPr="002C367D">
              <w:t>Contract</w:t>
            </w:r>
            <w:r w:rsidRPr="002C367D">
              <w:t>;</w:t>
            </w:r>
          </w:p>
          <w:p w14:paraId="6F1E7270" w14:textId="3D7F423C" w:rsidR="00102A67" w:rsidRPr="002C367D" w:rsidRDefault="00102A67" w:rsidP="00394921">
            <w:pPr>
              <w:pStyle w:val="ListParagraph"/>
              <w:numPr>
                <w:ilvl w:val="0"/>
                <w:numId w:val="58"/>
              </w:numPr>
              <w:spacing w:before="120"/>
              <w:ind w:left="1670" w:right="-72"/>
              <w:contextualSpacing w:val="0"/>
            </w:pPr>
            <w:r w:rsidRPr="002C367D">
              <w:rPr>
                <w:b/>
                <w:bCs/>
              </w:rPr>
              <w:t xml:space="preserve">“Subcontractor” </w:t>
            </w:r>
            <w:r w:rsidRPr="002C367D">
              <w:t>means any firm to whom any of the obligations of the Supplier, including preparation of any design or supply of any Information Technologies or other Goods or Services, is subcontracted directly or indirectly by the Supplier.</w:t>
            </w:r>
          </w:p>
          <w:p w14:paraId="7E191524" w14:textId="2BA5E040" w:rsidR="00102A67" w:rsidRPr="002C367D" w:rsidRDefault="00102A67" w:rsidP="00394921">
            <w:pPr>
              <w:pStyle w:val="ListParagraph"/>
              <w:numPr>
                <w:ilvl w:val="0"/>
                <w:numId w:val="58"/>
              </w:numPr>
              <w:spacing w:before="120"/>
              <w:ind w:left="1670" w:right="-72"/>
              <w:contextualSpacing w:val="0"/>
            </w:pPr>
            <w:r w:rsidRPr="002C367D">
              <w:rPr>
                <w:b/>
                <w:bCs/>
              </w:rPr>
              <w:t>“Adjudicator”</w:t>
            </w:r>
            <w:r w:rsidRPr="002C367D">
              <w:t xml:space="preserve"> means the person named in Appendix 2 of the Contract Agreement, </w:t>
            </w:r>
            <w:r w:rsidRPr="002C367D">
              <w:rPr>
                <w:b/>
                <w:bCs/>
              </w:rPr>
              <w:t>appointed</w:t>
            </w:r>
            <w:r w:rsidRPr="002C367D">
              <w:t xml:space="preserve"> by agreement between the Purchaser and the Supplier to make a decision on or to settle any dispute between the Purchaser and the Supplier referred to him or her by the parties, pursuant to GCC Clause </w:t>
            </w:r>
            <w:r w:rsidR="00A5764C" w:rsidRPr="002C367D">
              <w:t>43</w:t>
            </w:r>
            <w:r w:rsidRPr="002C367D">
              <w:t>.1 (Adjudication).</w:t>
            </w:r>
          </w:p>
          <w:p w14:paraId="234CF9FF" w14:textId="1EB1DE09" w:rsidR="00102A67" w:rsidRPr="002C367D" w:rsidRDefault="00102A67" w:rsidP="00394921">
            <w:pPr>
              <w:pStyle w:val="ListParagraph"/>
              <w:numPr>
                <w:ilvl w:val="0"/>
                <w:numId w:val="58"/>
              </w:numPr>
              <w:spacing w:before="120"/>
              <w:ind w:left="1670" w:right="-72"/>
              <w:contextualSpacing w:val="0"/>
            </w:pPr>
            <w:r w:rsidRPr="002C367D">
              <w:rPr>
                <w:b/>
                <w:bCs/>
              </w:rPr>
              <w:t>“The World Bank”</w:t>
            </w:r>
            <w:r w:rsidRPr="002C367D">
              <w:t xml:space="preserve"> (also called “The Bank”) means the International Bank for Reconstruction and Development (IBRD) or the International Development Association (IDA). </w:t>
            </w:r>
          </w:p>
        </w:tc>
      </w:tr>
      <w:tr w:rsidR="00102A67" w:rsidRPr="002C367D" w14:paraId="0B3245E5" w14:textId="77777777" w:rsidTr="00D63497">
        <w:trPr>
          <w:gridBefore w:val="1"/>
          <w:gridAfter w:val="1"/>
          <w:wBefore w:w="101" w:type="dxa"/>
          <w:wAfter w:w="133" w:type="dxa"/>
        </w:trPr>
        <w:tc>
          <w:tcPr>
            <w:tcW w:w="2412" w:type="dxa"/>
            <w:gridSpan w:val="2"/>
          </w:tcPr>
          <w:p w14:paraId="5D90AD35" w14:textId="77777777" w:rsidR="00102A67" w:rsidRPr="002C367D" w:rsidRDefault="00102A67" w:rsidP="00692ACF">
            <w:pPr>
              <w:spacing w:before="120"/>
              <w:jc w:val="left"/>
            </w:pPr>
          </w:p>
        </w:tc>
        <w:tc>
          <w:tcPr>
            <w:tcW w:w="6498" w:type="dxa"/>
          </w:tcPr>
          <w:p w14:paraId="1251A3A5" w14:textId="77777777" w:rsidR="00102A67" w:rsidRPr="002C367D" w:rsidRDefault="00102A67" w:rsidP="00692ACF">
            <w:pPr>
              <w:spacing w:before="120"/>
              <w:ind w:left="1080" w:right="-72" w:hanging="540"/>
            </w:pPr>
            <w:r w:rsidRPr="002C367D">
              <w:t>(c)</w:t>
            </w:r>
            <w:r w:rsidRPr="002C367D">
              <w:tab/>
              <w:t>scope</w:t>
            </w:r>
          </w:p>
          <w:p w14:paraId="60FFBF2A" w14:textId="2E327FED" w:rsidR="00102A67" w:rsidRPr="002C367D" w:rsidRDefault="00102A67" w:rsidP="00692ACF">
            <w:pPr>
              <w:spacing w:before="120"/>
              <w:ind w:left="1620" w:right="-72" w:hanging="540"/>
            </w:pPr>
            <w:r w:rsidRPr="002C367D">
              <w:t>(i)</w:t>
            </w:r>
            <w:r w:rsidRPr="002C367D">
              <w:tab/>
              <w:t xml:space="preserve">“Information System,” also called “the System,” means all the Information Technologies, Materials, and other Goods to be supplied, installed, integrated, and made operational (exclusive of the Supplier’s Equipment), together with the Services to be carried out by the Supplier under the Contract.  </w:t>
            </w:r>
          </w:p>
          <w:p w14:paraId="4E55A060" w14:textId="77777777" w:rsidR="00102A67" w:rsidRPr="002C367D" w:rsidRDefault="00102A67" w:rsidP="00692ACF">
            <w:pPr>
              <w:spacing w:before="120"/>
              <w:ind w:left="1710" w:right="-72" w:hanging="630"/>
            </w:pPr>
            <w:r w:rsidRPr="002C367D">
              <w:t>(ii)</w:t>
            </w:r>
            <w:r w:rsidRPr="002C367D">
              <w:tab/>
              <w:t xml:space="preserve">“Subsystem” means any subset of the System identified as such in the Contract that may be supplied, installed, tested, and commissioned </w:t>
            </w:r>
            <w:r w:rsidRPr="002C367D">
              <w:lastRenderedPageBreak/>
              <w:t>individually before Commissioning of the entire System.</w:t>
            </w:r>
          </w:p>
          <w:p w14:paraId="45F64EDA" w14:textId="77777777" w:rsidR="00102A67" w:rsidRPr="002C367D" w:rsidRDefault="00102A67" w:rsidP="00692ACF">
            <w:pPr>
              <w:spacing w:before="120"/>
              <w:ind w:left="1710" w:right="-72" w:hanging="630"/>
            </w:pPr>
            <w:r w:rsidRPr="002C367D">
              <w:t>(iii)</w:t>
            </w:r>
            <w:r w:rsidRPr="002C367D">
              <w:tab/>
              <w:t>“Information Technologies” means all information processing and communications-related hardware, Software, supplies, and consumable items that the Supplier is required to supply and install under the Contract.</w:t>
            </w:r>
          </w:p>
          <w:p w14:paraId="153BE215" w14:textId="77777777" w:rsidR="00102A67" w:rsidRPr="002C367D" w:rsidRDefault="00102A67" w:rsidP="00692ACF">
            <w:pPr>
              <w:spacing w:before="120"/>
              <w:ind w:left="1710" w:right="-72" w:hanging="630"/>
            </w:pPr>
            <w:r w:rsidRPr="002C367D">
              <w:t>(iv)</w:t>
            </w:r>
            <w:r w:rsidRPr="002C367D">
              <w:tab/>
              <w:t>“Goods” means all equipment, machinery, furnishings, Materials, and other tangible items that the Supplier is required to supply or supply and install under the Contract, including, without limitation, the Information Technologies and Materials, but excluding the Supplier’s Equipment.</w:t>
            </w:r>
          </w:p>
          <w:p w14:paraId="355CEDC9" w14:textId="77777777" w:rsidR="00102A67" w:rsidRPr="002C367D" w:rsidRDefault="00102A67" w:rsidP="00692ACF">
            <w:pPr>
              <w:spacing w:before="120"/>
              <w:ind w:left="1710" w:right="-72" w:hanging="630"/>
            </w:pPr>
            <w:r w:rsidRPr="002C367D">
              <w:t>(v)</w:t>
            </w:r>
            <w:r w:rsidRPr="002C367D">
              <w:tab/>
              <w:t>“Services” means all technical, logistical, management, and any other Services to be provided by the Supplier under the Contract to supply, install, customize, integrate, and make operational the System.  Such Services may include, but are not restricted to, activity management and quality assurance, design, development, customization, documentation, transportation, insurance, inspection, expediting, site preparation, installation, integration, training, data migration, Pre-commissioning, Commissioning, maintenance, and technical support.</w:t>
            </w:r>
          </w:p>
          <w:p w14:paraId="491B0DAA" w14:textId="28D90EE1" w:rsidR="00102A67" w:rsidRPr="002C367D" w:rsidRDefault="00102A67" w:rsidP="00692ACF">
            <w:pPr>
              <w:spacing w:before="120"/>
              <w:ind w:left="1710" w:right="-72" w:hanging="630"/>
            </w:pPr>
            <w:r w:rsidRPr="002C367D">
              <w:t>(vi)</w:t>
            </w:r>
            <w:r w:rsidRPr="002C367D">
              <w:tab/>
              <w:t xml:space="preserve">“The Project Plan” means the document to be developed by the Supplier and approved by the Purchaser, pursuant to GCC Clause 19, based on the requirements of the Contract and the Preliminary Project Plan included in the Supplier’s </w:t>
            </w:r>
            <w:r w:rsidR="008E08CC" w:rsidRPr="002C367D">
              <w:t>proposal</w:t>
            </w:r>
            <w:r w:rsidRPr="002C367D">
              <w:t>.  The “Agreed Project Plan” is the version of the Project Plan approved by the Purchaser, in accordance with GCC Clause 19.2.  Should the Project Plan conflict with the Contract in any way, the relevant provisions of the Contract, including any amendments, shall prevail.</w:t>
            </w:r>
          </w:p>
          <w:p w14:paraId="2DE7FDD6" w14:textId="77777777" w:rsidR="00102A67" w:rsidRPr="002C367D" w:rsidRDefault="00102A67" w:rsidP="00692ACF">
            <w:pPr>
              <w:spacing w:before="120"/>
              <w:ind w:left="1710" w:right="-72" w:hanging="630"/>
            </w:pPr>
            <w:r w:rsidRPr="002C367D">
              <w:t>(vii)</w:t>
            </w:r>
            <w:r w:rsidRPr="002C367D">
              <w:tab/>
              <w:t>“Software” means that part of the System which are instructions that cause information processing Subsystems to perform in a specific manner or execute specific operations.</w:t>
            </w:r>
          </w:p>
          <w:p w14:paraId="3801D4BB" w14:textId="77777777" w:rsidR="00102A67" w:rsidRPr="002C367D" w:rsidRDefault="00102A67" w:rsidP="00692ACF">
            <w:pPr>
              <w:tabs>
                <w:tab w:val="left" w:pos="1710"/>
              </w:tabs>
              <w:spacing w:before="120"/>
              <w:ind w:left="1710" w:right="-72" w:hanging="630"/>
            </w:pPr>
            <w:r w:rsidRPr="002C367D">
              <w:lastRenderedPageBreak/>
              <w:t>(viii)</w:t>
            </w:r>
            <w:r w:rsidRPr="002C367D">
              <w:tab/>
            </w:r>
            <w:r w:rsidRPr="002C367D">
              <w:rPr>
                <w:spacing w:val="-4"/>
              </w:rPr>
              <w:t xml:space="preserve">“System Software” means Software that provides the operating and management instructions for the underlying hardware and other components, and is identified as such in Appendix 4 of the Contract Agreement and such other Software as the parties may agree in writing to be Systems Software.  Such System Software includes, but is not restricted to, micro-code embedded in hardware (i.e., “firmware”), operating systems, communications, system and network management, and utility software. </w:t>
            </w:r>
            <w:r w:rsidRPr="002C367D">
              <w:t xml:space="preserve"> </w:t>
            </w:r>
          </w:p>
          <w:p w14:paraId="394AE98B" w14:textId="77777777" w:rsidR="00102A67" w:rsidRPr="002C367D" w:rsidRDefault="00102A67" w:rsidP="00692ACF">
            <w:pPr>
              <w:spacing w:before="120"/>
              <w:ind w:left="1710" w:right="-72" w:hanging="630"/>
            </w:pPr>
            <w:r w:rsidRPr="002C367D">
              <w:t>(ix)</w:t>
            </w:r>
            <w:r w:rsidRPr="002C367D">
              <w:tab/>
              <w:t>“General-Purpose Software” means Software that supports general-purpose office and software development activities and is identified as such in Appendix 4 of the Contract Agreement and such other Software as the parties may agree in writing to be General- Purpose Software.  Such General-Purpose Software may include, but is not restricted to, word processing, spreadsheet, generic database management, and application development software.</w:t>
            </w:r>
          </w:p>
          <w:p w14:paraId="09EE4AA6" w14:textId="77777777" w:rsidR="00102A67" w:rsidRPr="002C367D" w:rsidRDefault="00102A67" w:rsidP="00692ACF">
            <w:pPr>
              <w:spacing w:before="120"/>
              <w:ind w:left="1714" w:right="-72" w:hanging="634"/>
            </w:pPr>
            <w:r w:rsidRPr="002C367D">
              <w:t>(x)</w:t>
            </w:r>
            <w:r w:rsidRPr="002C367D">
              <w:tab/>
              <w:t>“Application Software” means Software formulated to perform specific business or technical functions and interface with the business or technical users of the System and is identified as such in Appendix 4 of the Contract Agreement and such other Software as the parties may agree in writing to be Application Software.</w:t>
            </w:r>
          </w:p>
          <w:p w14:paraId="15B26AEB" w14:textId="77777777" w:rsidR="00102A67" w:rsidRPr="002C367D" w:rsidRDefault="00102A67" w:rsidP="00692ACF">
            <w:pPr>
              <w:spacing w:before="120"/>
              <w:ind w:left="1714" w:right="-72" w:hanging="634"/>
            </w:pPr>
            <w:r w:rsidRPr="002C367D">
              <w:t>(xi)</w:t>
            </w:r>
            <w:r w:rsidRPr="002C367D">
              <w:tab/>
              <w:t>“Standard Software” means Software identified as such in Appendix 4 of the Contract Agreement and such other Software as the parties may agree in writing to be Standard Software.</w:t>
            </w:r>
          </w:p>
          <w:p w14:paraId="78BC7E14" w14:textId="77777777" w:rsidR="00102A67" w:rsidRPr="002C367D" w:rsidRDefault="00102A67" w:rsidP="00692ACF">
            <w:pPr>
              <w:spacing w:before="120"/>
              <w:ind w:left="1714" w:right="-72" w:hanging="634"/>
            </w:pPr>
            <w:r w:rsidRPr="002C367D">
              <w:t>(xii)</w:t>
            </w:r>
            <w:r w:rsidRPr="002C367D">
              <w:tab/>
            </w:r>
            <w:r w:rsidRPr="002C367D">
              <w:rPr>
                <w:spacing w:val="-4"/>
              </w:rPr>
              <w:t>“Custom Software” means Software identified as such in Appendix 4 of the Contract Agreement and such other Software as the parties may agree in writing to be Custom Software.</w:t>
            </w:r>
          </w:p>
          <w:p w14:paraId="723DB4C2" w14:textId="77777777" w:rsidR="00102A67" w:rsidRPr="002C367D" w:rsidRDefault="00102A67" w:rsidP="00692ACF">
            <w:pPr>
              <w:spacing w:before="120"/>
              <w:ind w:left="1714" w:right="-72" w:hanging="634"/>
            </w:pPr>
            <w:r w:rsidRPr="002C367D">
              <w:t>(xiii)</w:t>
            </w:r>
            <w:r w:rsidRPr="002C367D">
              <w:tab/>
              <w:t xml:space="preserve">“Source Code” means the database structures, dictionaries, definitions, program source files, and any other symbolic representations necessary for the compilation, execution, and subsequent maintenance of the Software </w:t>
            </w:r>
            <w:r w:rsidRPr="002C367D">
              <w:lastRenderedPageBreak/>
              <w:t xml:space="preserve">(typically, but not exclusively, required for Custom Software).  </w:t>
            </w:r>
          </w:p>
          <w:p w14:paraId="444C5B1B" w14:textId="77777777" w:rsidR="00102A67" w:rsidRPr="002C367D" w:rsidRDefault="00102A67" w:rsidP="00692ACF">
            <w:pPr>
              <w:spacing w:before="120"/>
              <w:ind w:left="1714" w:right="-72" w:hanging="634"/>
            </w:pPr>
            <w:r w:rsidRPr="002C367D">
              <w:t>(xiv)</w:t>
            </w:r>
            <w:r w:rsidRPr="002C367D">
              <w:tab/>
              <w:t>“Materials” means all documentation in printed or printable form and all instructional and informational aides in any form (including audio, video, and text) and on any medium, provided to the Purchaser under the Contract.</w:t>
            </w:r>
          </w:p>
          <w:p w14:paraId="404FF28D" w14:textId="77777777" w:rsidR="00102A67" w:rsidRPr="002C367D" w:rsidRDefault="00102A67" w:rsidP="00692ACF">
            <w:pPr>
              <w:spacing w:before="120"/>
              <w:ind w:left="1714" w:right="-72" w:hanging="634"/>
            </w:pPr>
            <w:r w:rsidRPr="002C367D">
              <w:t>(xv)</w:t>
            </w:r>
            <w:r w:rsidRPr="002C367D">
              <w:tab/>
              <w:t xml:space="preserve">“Standard Materials” means all Materials not specified as Custom Materials.  </w:t>
            </w:r>
          </w:p>
          <w:p w14:paraId="5618D999" w14:textId="77777777" w:rsidR="00102A67" w:rsidRPr="002C367D" w:rsidRDefault="00102A67" w:rsidP="00692ACF">
            <w:pPr>
              <w:spacing w:before="120"/>
              <w:ind w:left="1714" w:right="-72" w:hanging="634"/>
            </w:pPr>
            <w:r w:rsidRPr="002C367D">
              <w:t>(xvi)</w:t>
            </w:r>
            <w:r w:rsidRPr="002C367D">
              <w:rPr>
                <w:spacing w:val="-4"/>
              </w:rPr>
              <w:tab/>
              <w:t>“Custom Materials” means Materials developed by the Supplier at the Purchaser’s expense under the Contract and identified as such in Appendix 5 of the Contract Agreement and such other Materials as the parties may agree in writing to be Custom Materials.  Custom Materials includes Materials created from Standard Materials.</w:t>
            </w:r>
          </w:p>
          <w:p w14:paraId="12609C46" w14:textId="77777777" w:rsidR="00102A67" w:rsidRPr="002C367D" w:rsidRDefault="00102A67" w:rsidP="00692ACF">
            <w:pPr>
              <w:spacing w:before="120"/>
              <w:ind w:left="1714" w:right="-72" w:hanging="634"/>
            </w:pPr>
            <w:r w:rsidRPr="002C367D">
              <w:t>(xvii)</w:t>
            </w:r>
            <w:r w:rsidRPr="002C367D">
              <w:tab/>
              <w:t>“Intellectual Property Rights” means any and all copyright, moral rights, trademark, patent, and other intellectual and proprietary rights, title and interests worldwide, whether vested, contingent, or future, including without limitation all economic rights and all exclusive rights to reproduce, fix, adapt, modify, translate, create derivative works from, extract or re-utilize data from, manufacture, introduce into circulation, publish, distribute, sell, license, sublicense, transfer, rent, lease, transmit or provide access electronically, broadcast, display, enter into computer memory, or otherwise use any portion or copy, in whole or in part, in any form, directly or indirectly, or to authorize or assign others to do so.</w:t>
            </w:r>
          </w:p>
          <w:p w14:paraId="1F57ED2B" w14:textId="77777777" w:rsidR="00102A67" w:rsidRPr="002C367D" w:rsidRDefault="00102A67" w:rsidP="00692ACF">
            <w:pPr>
              <w:spacing w:before="120"/>
              <w:ind w:left="1714" w:right="-72" w:hanging="634"/>
            </w:pPr>
            <w:r w:rsidRPr="002C367D">
              <w:t>(xviii)</w:t>
            </w:r>
            <w:r w:rsidRPr="002C367D">
              <w:tab/>
              <w:t>“Supplier’s Equipment” means all equipment, tools, apparatus, or things of every kind required in or for installation, completion and maintenance of the System that are to be provided by the Supplier, but excluding the Information Technologies, or other items forming part of the System.</w:t>
            </w:r>
          </w:p>
        </w:tc>
      </w:tr>
      <w:tr w:rsidR="00102A67" w:rsidRPr="002C367D" w14:paraId="53DFB741" w14:textId="77777777" w:rsidTr="00D63497">
        <w:trPr>
          <w:gridBefore w:val="1"/>
          <w:gridAfter w:val="1"/>
          <w:wBefore w:w="101" w:type="dxa"/>
          <w:wAfter w:w="133" w:type="dxa"/>
        </w:trPr>
        <w:tc>
          <w:tcPr>
            <w:tcW w:w="2412" w:type="dxa"/>
            <w:gridSpan w:val="2"/>
          </w:tcPr>
          <w:p w14:paraId="22B0094E" w14:textId="77777777" w:rsidR="00102A67" w:rsidRPr="002C367D" w:rsidRDefault="00102A67" w:rsidP="00692ACF">
            <w:pPr>
              <w:spacing w:before="120"/>
              <w:jc w:val="left"/>
            </w:pPr>
          </w:p>
        </w:tc>
        <w:tc>
          <w:tcPr>
            <w:tcW w:w="6498" w:type="dxa"/>
          </w:tcPr>
          <w:p w14:paraId="5661C821" w14:textId="77777777" w:rsidR="00102A67" w:rsidRPr="002C367D" w:rsidRDefault="00102A67" w:rsidP="00692ACF">
            <w:pPr>
              <w:spacing w:before="120"/>
              <w:ind w:left="1080" w:right="-72" w:hanging="547"/>
            </w:pPr>
            <w:r w:rsidRPr="002C367D">
              <w:t>(d)</w:t>
            </w:r>
            <w:r w:rsidRPr="002C367D">
              <w:tab/>
              <w:t>activities</w:t>
            </w:r>
          </w:p>
          <w:p w14:paraId="00478F2E" w14:textId="77777777" w:rsidR="00102A67" w:rsidRPr="002C367D" w:rsidRDefault="00102A67" w:rsidP="00692ACF">
            <w:pPr>
              <w:spacing w:before="120"/>
              <w:ind w:left="1710" w:right="-72" w:hanging="547"/>
            </w:pPr>
            <w:r w:rsidRPr="002C367D">
              <w:t>(i)</w:t>
            </w:r>
            <w:r w:rsidRPr="002C367D">
              <w:tab/>
            </w:r>
            <w:r w:rsidRPr="002C367D">
              <w:rPr>
                <w:spacing w:val="-4"/>
              </w:rPr>
              <w:t xml:space="preserve">“Delivery” means the transfer of the Goods from the Supplier to the Purchaser in accordance with </w:t>
            </w:r>
            <w:r w:rsidRPr="002C367D">
              <w:rPr>
                <w:spacing w:val="-4"/>
              </w:rPr>
              <w:lastRenderedPageBreak/>
              <w:t>the current edition Incoterms specified in the Contract.</w:t>
            </w:r>
            <w:r w:rsidRPr="002C367D">
              <w:t xml:space="preserve">  </w:t>
            </w:r>
          </w:p>
          <w:p w14:paraId="544C8E7C" w14:textId="77777777" w:rsidR="00102A67" w:rsidRPr="002C367D" w:rsidRDefault="00102A67" w:rsidP="00692ACF">
            <w:pPr>
              <w:spacing w:before="120"/>
              <w:ind w:left="1620" w:right="-72" w:hanging="547"/>
            </w:pPr>
            <w:r w:rsidRPr="002C367D">
              <w:t>(ii)</w:t>
            </w:r>
            <w:r w:rsidRPr="002C367D">
              <w:tab/>
              <w:t>“Installation” means that the System or a Subsystem as specified in the Contract is ready for Commissioning as provided in GCC Clause 26 (Installation).</w:t>
            </w:r>
          </w:p>
          <w:p w14:paraId="1802FC6C" w14:textId="77777777" w:rsidR="00102A67" w:rsidRPr="002C367D" w:rsidRDefault="00102A67" w:rsidP="00692ACF">
            <w:pPr>
              <w:spacing w:before="120"/>
              <w:ind w:left="1620" w:right="-72" w:hanging="547"/>
            </w:pPr>
            <w:r w:rsidRPr="002C367D">
              <w:t>(iii)</w:t>
            </w:r>
            <w:r w:rsidRPr="002C367D">
              <w:tab/>
            </w:r>
            <w:r w:rsidRPr="002C367D">
              <w:rPr>
                <w:spacing w:val="-4"/>
              </w:rPr>
              <w:t>“Pre-commissioning” means the testing, checking, and any other required activity that may be specified in the Technical Requirements that are to be carried out by the Supplier in preparation for Commissioning of the System as provided in GCC Clause 26 (Installation).</w:t>
            </w:r>
          </w:p>
          <w:p w14:paraId="459A8723" w14:textId="77777777" w:rsidR="00102A67" w:rsidRPr="002C367D" w:rsidRDefault="00102A67" w:rsidP="00692ACF">
            <w:pPr>
              <w:spacing w:before="120"/>
              <w:ind w:left="1620" w:right="-72" w:hanging="547"/>
            </w:pPr>
            <w:r w:rsidRPr="002C367D">
              <w:t>(iv)</w:t>
            </w:r>
            <w:r w:rsidRPr="002C367D">
              <w:tab/>
              <w:t>“Commissioning” means operation of the System or any Subsystem by the Supplier following Installation, which operation is to be carried out by the Supplier as provided in GCC Clause 27.1 (Commissioning), for the purpose of carrying out Operational Acceptance Test(s).</w:t>
            </w:r>
          </w:p>
          <w:p w14:paraId="543F23A1" w14:textId="77777777" w:rsidR="00102A67" w:rsidRPr="002C367D" w:rsidRDefault="00102A67" w:rsidP="00692ACF">
            <w:pPr>
              <w:spacing w:before="120"/>
              <w:ind w:left="1620" w:right="-72" w:hanging="547"/>
            </w:pPr>
            <w:r w:rsidRPr="002C367D">
              <w:t>(v)</w:t>
            </w:r>
            <w:r w:rsidRPr="002C367D">
              <w:tab/>
              <w:t>“Operational Acceptance Tests” means the tests specified in the Technical Requirements and Agreed Project Plan to be carried out to ascertain whether the System, or a specified Subsystem, is able to attain the functional and performance requirements specified in the Technical Requirements and Agreed Project Plan, in accordance with the provisions of GCC Clause 27.2 (Operational Acceptance Test).</w:t>
            </w:r>
          </w:p>
          <w:p w14:paraId="1546B022" w14:textId="77777777" w:rsidR="00102A67" w:rsidRPr="002C367D" w:rsidRDefault="00102A67" w:rsidP="00692ACF">
            <w:pPr>
              <w:spacing w:before="120"/>
              <w:ind w:left="1620" w:right="-72" w:hanging="547"/>
            </w:pPr>
            <w:r w:rsidRPr="002C367D">
              <w:t>(vi)</w:t>
            </w:r>
            <w:r w:rsidRPr="002C367D">
              <w:tab/>
              <w:t>“Operational Acceptance” means the acceptance by the Purchaser of the System (or any Subsystem(s) where the Contract provides for acceptance of the System in parts), in accordance with GCC Clause 27.3 (Operational Acceptance).</w:t>
            </w:r>
          </w:p>
        </w:tc>
      </w:tr>
      <w:tr w:rsidR="00102A67" w:rsidRPr="002C367D" w14:paraId="6CDA64B0" w14:textId="77777777" w:rsidTr="00D63497">
        <w:trPr>
          <w:gridBefore w:val="1"/>
          <w:gridAfter w:val="1"/>
          <w:wBefore w:w="101" w:type="dxa"/>
          <w:wAfter w:w="133" w:type="dxa"/>
        </w:trPr>
        <w:tc>
          <w:tcPr>
            <w:tcW w:w="2412" w:type="dxa"/>
            <w:gridSpan w:val="2"/>
          </w:tcPr>
          <w:p w14:paraId="48862D93" w14:textId="77777777" w:rsidR="00102A67" w:rsidRPr="002C367D" w:rsidRDefault="00102A67" w:rsidP="00692ACF">
            <w:pPr>
              <w:spacing w:before="120"/>
              <w:jc w:val="left"/>
            </w:pPr>
          </w:p>
        </w:tc>
        <w:tc>
          <w:tcPr>
            <w:tcW w:w="6498" w:type="dxa"/>
          </w:tcPr>
          <w:p w14:paraId="5E8F4EFF" w14:textId="77777777" w:rsidR="00102A67" w:rsidRPr="002C367D" w:rsidRDefault="00102A67" w:rsidP="00692ACF">
            <w:pPr>
              <w:spacing w:before="120"/>
              <w:ind w:left="1080" w:right="-72" w:hanging="547"/>
            </w:pPr>
            <w:r w:rsidRPr="002C367D">
              <w:t>(e)</w:t>
            </w:r>
            <w:r w:rsidRPr="002C367D">
              <w:tab/>
              <w:t>place and time</w:t>
            </w:r>
          </w:p>
          <w:p w14:paraId="3AD66A5F" w14:textId="77777777" w:rsidR="00102A67" w:rsidRPr="002C367D" w:rsidRDefault="00102A67" w:rsidP="00692ACF">
            <w:pPr>
              <w:spacing w:before="120"/>
              <w:ind w:left="1620" w:right="-72" w:hanging="547"/>
              <w:rPr>
                <w:b/>
              </w:rPr>
            </w:pPr>
            <w:r w:rsidRPr="002C367D">
              <w:t>(i)</w:t>
            </w:r>
            <w:r w:rsidRPr="002C367D">
              <w:tab/>
              <w:t xml:space="preserve">“Purchaser’s Country” is the </w:t>
            </w:r>
            <w:r w:rsidRPr="002C367D">
              <w:rPr>
                <w:b/>
              </w:rPr>
              <w:t>country named in the SCC.</w:t>
            </w:r>
          </w:p>
          <w:p w14:paraId="4EBBA144" w14:textId="77777777" w:rsidR="00102A67" w:rsidRPr="002C367D" w:rsidRDefault="00102A67" w:rsidP="00692ACF">
            <w:pPr>
              <w:spacing w:before="120"/>
              <w:ind w:left="1620" w:right="-72" w:hanging="547"/>
            </w:pPr>
            <w:r w:rsidRPr="002C367D">
              <w:t>(ii)</w:t>
            </w:r>
            <w:r w:rsidRPr="002C367D">
              <w:tab/>
              <w:t>“Supplier’s Country” is the country in which the Supplier is legally organized, as named in the Contract Agreement.</w:t>
            </w:r>
          </w:p>
          <w:p w14:paraId="0F2696FB" w14:textId="77777777" w:rsidR="00102A67" w:rsidRPr="002C367D" w:rsidRDefault="00102A67" w:rsidP="00692ACF">
            <w:pPr>
              <w:spacing w:before="120"/>
              <w:ind w:left="1620" w:right="-72" w:hanging="547"/>
            </w:pPr>
            <w:r w:rsidRPr="002C367D">
              <w:t>(iii)</w:t>
            </w:r>
            <w:r w:rsidRPr="002C367D">
              <w:tab/>
            </w:r>
            <w:r w:rsidRPr="002C367D">
              <w:rPr>
                <w:b/>
              </w:rPr>
              <w:t xml:space="preserve">Unless otherwise specified in the SCC </w:t>
            </w:r>
            <w:r w:rsidRPr="002C367D">
              <w:t xml:space="preserve">“Project Site(s)” means the place(s) in the Site Table in the </w:t>
            </w:r>
            <w:r w:rsidRPr="002C367D">
              <w:lastRenderedPageBreak/>
              <w:t>Technical Requirements Section for the supply and installation of the System.</w:t>
            </w:r>
          </w:p>
          <w:p w14:paraId="567AD687" w14:textId="77777777" w:rsidR="00102A67" w:rsidRPr="002C367D" w:rsidRDefault="00102A67" w:rsidP="00692ACF">
            <w:pPr>
              <w:spacing w:before="120"/>
              <w:ind w:left="1620" w:right="-72" w:hanging="547"/>
            </w:pPr>
            <w:r w:rsidRPr="002C367D">
              <w:t>(iv)</w:t>
            </w:r>
            <w:r w:rsidRPr="002C367D">
              <w:tab/>
              <w:t xml:space="preserve">“Eligible Country” means the countries and territories eligible for participation in procurements financed by the World Bank as defined in the Procurement Regulations. </w:t>
            </w:r>
          </w:p>
          <w:p w14:paraId="4184CD7D" w14:textId="77777777" w:rsidR="00102A67" w:rsidRPr="002C367D" w:rsidRDefault="00102A67" w:rsidP="00692ACF">
            <w:pPr>
              <w:spacing w:before="120"/>
              <w:ind w:left="1620" w:right="-72" w:hanging="547"/>
            </w:pPr>
            <w:r w:rsidRPr="002C367D">
              <w:t>(v)</w:t>
            </w:r>
            <w:r w:rsidRPr="002C367D">
              <w:tab/>
              <w:t>“Day” means calendar day of the Gregorian Calendar.</w:t>
            </w:r>
          </w:p>
          <w:p w14:paraId="1ECC0316" w14:textId="77777777" w:rsidR="00102A67" w:rsidRPr="002C367D" w:rsidRDefault="00102A67" w:rsidP="00692ACF">
            <w:pPr>
              <w:spacing w:before="120"/>
              <w:ind w:left="1620" w:right="-72" w:hanging="547"/>
            </w:pPr>
            <w:r w:rsidRPr="002C367D">
              <w:t xml:space="preserve">(vi) </w:t>
            </w:r>
            <w:r w:rsidRPr="002C367D">
              <w:tab/>
              <w:t>“Week” means seven (7) consecutive Days, beginning the day of the week as is customary in the Purchaser’s Country.</w:t>
            </w:r>
          </w:p>
          <w:p w14:paraId="139F3232" w14:textId="77777777" w:rsidR="00102A67" w:rsidRPr="002C367D" w:rsidRDefault="00102A67" w:rsidP="00692ACF">
            <w:pPr>
              <w:spacing w:before="120"/>
              <w:ind w:left="1620" w:right="-72" w:hanging="547"/>
            </w:pPr>
            <w:r w:rsidRPr="002C367D">
              <w:t>(vii)</w:t>
            </w:r>
            <w:r w:rsidRPr="002C367D">
              <w:tab/>
              <w:t>“Month” means calendar month of the Gregorian Calendar.</w:t>
            </w:r>
          </w:p>
          <w:p w14:paraId="5D555B6A" w14:textId="77777777" w:rsidR="00102A67" w:rsidRPr="002C367D" w:rsidRDefault="00102A67" w:rsidP="00692ACF">
            <w:pPr>
              <w:spacing w:before="120"/>
              <w:ind w:left="1620" w:right="-72" w:hanging="547"/>
            </w:pPr>
            <w:r w:rsidRPr="002C367D">
              <w:t>(viii)</w:t>
            </w:r>
            <w:r w:rsidRPr="002C367D">
              <w:tab/>
              <w:t>“Year” means twelve (12) consecutive Months.</w:t>
            </w:r>
          </w:p>
          <w:p w14:paraId="2EA0D4A4" w14:textId="072B4F7A" w:rsidR="00102A67" w:rsidRPr="002C367D" w:rsidRDefault="00102A67" w:rsidP="00692ACF">
            <w:pPr>
              <w:spacing w:before="120"/>
              <w:ind w:left="1620" w:right="-72" w:hanging="547"/>
            </w:pPr>
            <w:r w:rsidRPr="002C367D">
              <w:t>(ix)</w:t>
            </w:r>
            <w:r w:rsidRPr="002C367D">
              <w:tab/>
              <w:t xml:space="preserve">“Effective Date” means the date of </w:t>
            </w:r>
            <w:r w:rsidR="009D3B02" w:rsidRPr="002C367D">
              <w:t>fulfilment</w:t>
            </w:r>
            <w:r w:rsidRPr="002C367D">
              <w:t xml:space="preserve"> of all conditions specified in Article 3 (Effective Date for Determining Time for Achieving Operational Acceptance) of the Contract Agreement, for the purpose of determining the Delivery, Installation, and Operational Acceptance dates for the System or Subsystem(s).</w:t>
            </w:r>
          </w:p>
          <w:p w14:paraId="6B0A56F7" w14:textId="77777777" w:rsidR="00102A67" w:rsidRPr="002C367D" w:rsidRDefault="00102A67" w:rsidP="00692ACF">
            <w:pPr>
              <w:spacing w:before="120"/>
              <w:ind w:left="1620" w:right="-72" w:hanging="547"/>
            </w:pPr>
            <w:r w:rsidRPr="002C367D">
              <w:t>(x)</w:t>
            </w:r>
            <w:r w:rsidRPr="002C367D">
              <w:tab/>
              <w:t xml:space="preserve">“Contract Period” is the time period during which this Contract governs the relations and obligations of the Purchaser and Supplier in relation to the System, as </w:t>
            </w:r>
            <w:r w:rsidRPr="002C367D">
              <w:rPr>
                <w:b/>
              </w:rPr>
              <w:t>unless otherwise specified in the SCC,</w:t>
            </w:r>
            <w:r w:rsidRPr="002C367D">
              <w:t xml:space="preserve"> the Contract shall continue in force until the Information System and all the Services have been provided, unless the Contract is terminated earlier in accordance with the terms set out in the Contract</w:t>
            </w:r>
            <w:r w:rsidRPr="002C367D">
              <w:rPr>
                <w:b/>
              </w:rPr>
              <w:t>.</w:t>
            </w:r>
          </w:p>
          <w:p w14:paraId="06B73533" w14:textId="77777777" w:rsidR="00102A67" w:rsidRPr="002C367D" w:rsidRDefault="00102A67" w:rsidP="00692ACF">
            <w:pPr>
              <w:spacing w:before="120"/>
              <w:ind w:left="1620" w:right="-72" w:hanging="547"/>
            </w:pPr>
            <w:r w:rsidRPr="002C367D">
              <w:t>(xi)</w:t>
            </w:r>
            <w:r w:rsidRPr="002C367D">
              <w:tab/>
              <w:t>“Defect Liability Period” (also referred to as the “Warranty Period”) means the period of validity of the warranties given by the Supplier commencing at date of the Operational Acceptance Certificate of the System or Subsystem(s), during which the Supplier is responsible for defects with respect to the System (or the relevant Subsystem[s]) as provided in GCC Clause 29 (Defect Liability).</w:t>
            </w:r>
          </w:p>
          <w:p w14:paraId="3D80958F" w14:textId="77777777" w:rsidR="00102A67" w:rsidRPr="002C367D" w:rsidRDefault="00102A67" w:rsidP="00692ACF">
            <w:pPr>
              <w:spacing w:before="120"/>
              <w:ind w:left="1620" w:right="-72" w:hanging="547"/>
            </w:pPr>
            <w:r w:rsidRPr="002C367D">
              <w:t>(xii)</w:t>
            </w:r>
            <w:r w:rsidRPr="002C367D">
              <w:tab/>
              <w:t xml:space="preserve">“The Coverage Period” means the Days of the Week and the hours of those Days during which </w:t>
            </w:r>
            <w:r w:rsidRPr="002C367D">
              <w:lastRenderedPageBreak/>
              <w:t>maintenance, operational, and/or technical support services (if any) must be available.</w:t>
            </w:r>
          </w:p>
          <w:p w14:paraId="08F652FD" w14:textId="77777777" w:rsidR="00EE29FC" w:rsidRPr="002C367D" w:rsidRDefault="00EE29FC" w:rsidP="00692ACF">
            <w:pPr>
              <w:spacing w:before="120"/>
              <w:ind w:left="1620" w:right="-72" w:hanging="547"/>
            </w:pPr>
            <w:r w:rsidRPr="002C367D">
              <w:t xml:space="preserve">(xiii) The Post-Warranty Services Period” means the number of years </w:t>
            </w:r>
            <w:r w:rsidRPr="002C367D">
              <w:rPr>
                <w:b/>
              </w:rPr>
              <w:t>defined in the SCC</w:t>
            </w:r>
            <w:r w:rsidRPr="002C367D">
              <w:t xml:space="preserve"> (if any), following the expiration of the Warranty Period during which the Supplier may be obligated to provide Software licenses, maintenance, and/or technical support services for the System, either under this Contract or under separate contract(s).  </w:t>
            </w:r>
          </w:p>
        </w:tc>
      </w:tr>
      <w:tr w:rsidR="00102A67" w:rsidRPr="002C367D" w14:paraId="7B1A10F9" w14:textId="77777777" w:rsidTr="00D63497">
        <w:trPr>
          <w:gridBefore w:val="1"/>
          <w:gridAfter w:val="1"/>
          <w:wBefore w:w="101" w:type="dxa"/>
          <w:wAfter w:w="133" w:type="dxa"/>
        </w:trPr>
        <w:tc>
          <w:tcPr>
            <w:tcW w:w="2412" w:type="dxa"/>
            <w:gridSpan w:val="2"/>
          </w:tcPr>
          <w:p w14:paraId="1155974C" w14:textId="50F619A1" w:rsidR="00102A67" w:rsidRPr="002C367D" w:rsidRDefault="00102A67" w:rsidP="00692ACF">
            <w:pPr>
              <w:pStyle w:val="Head62"/>
              <w:spacing w:before="120"/>
              <w:rPr>
                <w:lang w:val="en-GB"/>
              </w:rPr>
            </w:pPr>
            <w:bookmarkStart w:id="756" w:name="_Toc277233319"/>
            <w:bookmarkStart w:id="757" w:name="_Toc167986193"/>
            <w:r w:rsidRPr="002C367D">
              <w:rPr>
                <w:lang w:val="en-GB"/>
              </w:rPr>
              <w:lastRenderedPageBreak/>
              <w:t>2.</w:t>
            </w:r>
            <w:r w:rsidRPr="002C367D">
              <w:rPr>
                <w:lang w:val="en-GB"/>
              </w:rPr>
              <w:tab/>
              <w:t>Contract Documents</w:t>
            </w:r>
            <w:bookmarkEnd w:id="756"/>
            <w:bookmarkEnd w:id="757"/>
          </w:p>
        </w:tc>
        <w:tc>
          <w:tcPr>
            <w:tcW w:w="6498" w:type="dxa"/>
          </w:tcPr>
          <w:p w14:paraId="1B99ECB1" w14:textId="77777777" w:rsidR="00102A67" w:rsidRPr="002C367D" w:rsidRDefault="00102A67" w:rsidP="00692ACF">
            <w:pPr>
              <w:keepNext/>
              <w:keepLines/>
              <w:spacing w:before="120"/>
              <w:ind w:left="547" w:right="-72" w:hanging="547"/>
            </w:pPr>
            <w:r w:rsidRPr="002C367D">
              <w:t>2.1</w:t>
            </w:r>
            <w:r w:rsidRPr="002C367D">
              <w:tab/>
              <w:t>Subject to Article 1.2 (Order of Precedence) of the Contract Agreement, all documents forming part of the Contract (and all parts of these documents) are intended to be correlative, complementary, and mutually explanatory.  The Contract shall be read as a whole.</w:t>
            </w:r>
          </w:p>
        </w:tc>
      </w:tr>
      <w:tr w:rsidR="00102A67" w:rsidRPr="002C367D" w14:paraId="19F019F7" w14:textId="77777777" w:rsidTr="00D63497">
        <w:trPr>
          <w:gridBefore w:val="1"/>
          <w:gridAfter w:val="1"/>
          <w:wBefore w:w="101" w:type="dxa"/>
          <w:wAfter w:w="133" w:type="dxa"/>
          <w:cantSplit/>
        </w:trPr>
        <w:tc>
          <w:tcPr>
            <w:tcW w:w="2412" w:type="dxa"/>
            <w:gridSpan w:val="2"/>
          </w:tcPr>
          <w:p w14:paraId="320A1605" w14:textId="479DE35F" w:rsidR="00102A67" w:rsidRPr="002C367D" w:rsidRDefault="00102A67" w:rsidP="00692ACF">
            <w:pPr>
              <w:pStyle w:val="Head62"/>
              <w:spacing w:before="120"/>
              <w:rPr>
                <w:lang w:val="en-GB"/>
              </w:rPr>
            </w:pPr>
            <w:bookmarkStart w:id="758" w:name="_Toc277233320"/>
            <w:bookmarkStart w:id="759" w:name="_Toc167986194"/>
            <w:r w:rsidRPr="002C367D">
              <w:rPr>
                <w:lang w:val="en-GB"/>
              </w:rPr>
              <w:t>3.</w:t>
            </w:r>
            <w:r w:rsidRPr="002C367D">
              <w:rPr>
                <w:lang w:val="en-GB"/>
              </w:rPr>
              <w:tab/>
              <w:t>Interpretation</w:t>
            </w:r>
            <w:bookmarkEnd w:id="758"/>
            <w:bookmarkEnd w:id="759"/>
          </w:p>
        </w:tc>
        <w:tc>
          <w:tcPr>
            <w:tcW w:w="6498" w:type="dxa"/>
          </w:tcPr>
          <w:p w14:paraId="47FB9781" w14:textId="77777777" w:rsidR="00102A67" w:rsidRPr="002C367D" w:rsidRDefault="00102A67" w:rsidP="00692ACF">
            <w:pPr>
              <w:keepNext/>
              <w:spacing w:before="120"/>
              <w:ind w:left="547" w:right="-72" w:hanging="547"/>
            </w:pPr>
            <w:r w:rsidRPr="002C367D">
              <w:t>3.1</w:t>
            </w:r>
            <w:r w:rsidRPr="002C367D">
              <w:tab/>
              <w:t>Governing Language</w:t>
            </w:r>
          </w:p>
        </w:tc>
      </w:tr>
      <w:tr w:rsidR="00102A67" w:rsidRPr="002C367D" w14:paraId="6305FF29" w14:textId="77777777" w:rsidTr="00D63497">
        <w:trPr>
          <w:gridBefore w:val="1"/>
          <w:gridAfter w:val="1"/>
          <w:wBefore w:w="101" w:type="dxa"/>
          <w:wAfter w:w="133" w:type="dxa"/>
        </w:trPr>
        <w:tc>
          <w:tcPr>
            <w:tcW w:w="2412" w:type="dxa"/>
            <w:gridSpan w:val="2"/>
          </w:tcPr>
          <w:p w14:paraId="2B20D400" w14:textId="77777777" w:rsidR="00102A67" w:rsidRPr="002C367D" w:rsidRDefault="00102A67" w:rsidP="00692ACF">
            <w:pPr>
              <w:spacing w:before="120"/>
              <w:jc w:val="left"/>
            </w:pPr>
          </w:p>
        </w:tc>
        <w:tc>
          <w:tcPr>
            <w:tcW w:w="6498" w:type="dxa"/>
          </w:tcPr>
          <w:p w14:paraId="2571D17A" w14:textId="263662E2" w:rsidR="00102A67" w:rsidRPr="002C367D" w:rsidRDefault="00102A67" w:rsidP="00692ACF">
            <w:pPr>
              <w:spacing w:before="120"/>
              <w:ind w:left="1080" w:right="-72" w:hanging="540"/>
            </w:pPr>
            <w:r w:rsidRPr="002C367D">
              <w:t>3.1.1</w:t>
            </w:r>
            <w:r w:rsidRPr="002C367D">
              <w:tab/>
            </w:r>
            <w:r w:rsidRPr="002C367D">
              <w:rPr>
                <w:b/>
              </w:rPr>
              <w:t>Unless otherwise specified in the SCC</w:t>
            </w:r>
            <w:r w:rsidRPr="002C367D">
              <w:t xml:space="preserve">, all Contract Documents and related correspondence exchanged between Purchaser and Supplier shall be written in the  language of the </w:t>
            </w:r>
            <w:r w:rsidR="008E08CC" w:rsidRPr="002C367D">
              <w:t>request for proposals document</w:t>
            </w:r>
            <w:r w:rsidRPr="002C367D">
              <w:t xml:space="preserve"> (English)</w:t>
            </w:r>
            <w:r w:rsidRPr="002C367D">
              <w:rPr>
                <w:b/>
              </w:rPr>
              <w:t>,</w:t>
            </w:r>
            <w:r w:rsidRPr="002C367D">
              <w:t xml:space="preserve"> and the Contract shall be construed and interpreted in accordance with that language.</w:t>
            </w:r>
          </w:p>
          <w:p w14:paraId="1A7E081E" w14:textId="77777777" w:rsidR="00102A67" w:rsidRPr="002C367D" w:rsidRDefault="00102A67" w:rsidP="00692ACF">
            <w:pPr>
              <w:spacing w:before="120"/>
              <w:ind w:left="1080" w:right="-72" w:hanging="540"/>
            </w:pPr>
            <w:r w:rsidRPr="002C367D">
              <w:t>3.1.2</w:t>
            </w:r>
            <w:r w:rsidRPr="002C367D">
              <w:tab/>
              <w:t>If any of the Contract Documents or related correspondence are prepared in a language other than the governing language under GCC Clause 3.1.1 above, the translation of such documents into the governing language shall prevail in matters of interpretation.  The originating party, with respect to such documents shall bear the costs and risks of such translation.</w:t>
            </w:r>
          </w:p>
          <w:p w14:paraId="700A35B8" w14:textId="77777777" w:rsidR="00102A67" w:rsidRPr="002C367D" w:rsidRDefault="00102A67" w:rsidP="00692ACF">
            <w:pPr>
              <w:keepNext/>
              <w:spacing w:before="120"/>
              <w:ind w:left="547" w:right="-72" w:hanging="547"/>
            </w:pPr>
            <w:r w:rsidRPr="002C367D">
              <w:t>3.2</w:t>
            </w:r>
            <w:r w:rsidRPr="002C367D">
              <w:tab/>
              <w:t>Singular and Plural</w:t>
            </w:r>
          </w:p>
          <w:p w14:paraId="52BBD758" w14:textId="77777777" w:rsidR="00102A67" w:rsidRPr="002C367D" w:rsidRDefault="00102A67" w:rsidP="00692ACF">
            <w:pPr>
              <w:spacing w:before="120"/>
              <w:ind w:left="540" w:right="-72"/>
            </w:pPr>
            <w:r w:rsidRPr="002C367D">
              <w:t>The singular shall include the plural and the plural the singular, except where the context otherwise requires.</w:t>
            </w:r>
          </w:p>
          <w:p w14:paraId="0B411C6B" w14:textId="77777777" w:rsidR="00102A67" w:rsidRPr="002C367D" w:rsidRDefault="00102A67" w:rsidP="00692ACF">
            <w:pPr>
              <w:keepNext/>
              <w:spacing w:before="120"/>
              <w:ind w:left="547" w:right="-72" w:hanging="547"/>
            </w:pPr>
            <w:r w:rsidRPr="002C367D">
              <w:t>3.3</w:t>
            </w:r>
            <w:r w:rsidRPr="002C367D">
              <w:tab/>
              <w:t>Headings</w:t>
            </w:r>
          </w:p>
          <w:p w14:paraId="5BEBF95B" w14:textId="77777777" w:rsidR="00102A67" w:rsidRPr="002C367D" w:rsidRDefault="00102A67" w:rsidP="00692ACF">
            <w:pPr>
              <w:spacing w:before="120"/>
              <w:ind w:left="540" w:right="-72"/>
            </w:pPr>
            <w:r w:rsidRPr="002C367D">
              <w:t>The headings and marginal notes in the GCC are included for ease of reference and shall neither constitute a part of the Contract nor affect its interpretation.</w:t>
            </w:r>
          </w:p>
          <w:p w14:paraId="06C9F2A7" w14:textId="77777777" w:rsidR="00102A67" w:rsidRPr="002C367D" w:rsidRDefault="00102A67" w:rsidP="00692ACF">
            <w:pPr>
              <w:keepNext/>
              <w:spacing w:before="120"/>
              <w:ind w:left="547" w:right="-72" w:hanging="547"/>
            </w:pPr>
            <w:r w:rsidRPr="002C367D">
              <w:t>3.4</w:t>
            </w:r>
            <w:r w:rsidRPr="002C367D">
              <w:tab/>
              <w:t>Persons</w:t>
            </w:r>
          </w:p>
          <w:p w14:paraId="0C6E94F0" w14:textId="77777777" w:rsidR="00102A67" w:rsidRPr="002C367D" w:rsidRDefault="00102A67" w:rsidP="00692ACF">
            <w:pPr>
              <w:spacing w:before="120"/>
              <w:ind w:left="540" w:right="-72"/>
            </w:pPr>
            <w:r w:rsidRPr="002C367D">
              <w:t>Words importing persons or parties shall include firms, corporations, and government entities.</w:t>
            </w:r>
          </w:p>
          <w:p w14:paraId="09546B5F" w14:textId="77777777" w:rsidR="00102A67" w:rsidRPr="002C367D" w:rsidRDefault="00102A67" w:rsidP="00692ACF">
            <w:pPr>
              <w:keepNext/>
              <w:tabs>
                <w:tab w:val="left" w:pos="540"/>
              </w:tabs>
              <w:spacing w:before="120"/>
              <w:ind w:right="-72"/>
            </w:pPr>
            <w:r w:rsidRPr="002C367D">
              <w:lastRenderedPageBreak/>
              <w:t>3.5</w:t>
            </w:r>
            <w:r w:rsidRPr="002C367D">
              <w:tab/>
              <w:t>Incoterms</w:t>
            </w:r>
          </w:p>
          <w:p w14:paraId="06A7C720" w14:textId="77777777" w:rsidR="00102A67" w:rsidRPr="002C367D" w:rsidRDefault="00102A67" w:rsidP="00692ACF">
            <w:pPr>
              <w:keepNext/>
              <w:spacing w:before="120"/>
              <w:ind w:left="547" w:right="-72" w:hanging="7"/>
            </w:pPr>
            <w:r w:rsidRPr="002C367D">
              <w:t xml:space="preserve">Unless inconsistent with any provision of the Contract, the meaning of any trade term and the rights and obligations of parties thereunder shall be as prescribed by the Incoterms </w:t>
            </w:r>
          </w:p>
          <w:p w14:paraId="6D8EBF29" w14:textId="77777777" w:rsidR="00102A67" w:rsidRPr="002C367D" w:rsidRDefault="00102A67" w:rsidP="00692ACF">
            <w:pPr>
              <w:keepNext/>
              <w:spacing w:before="120"/>
              <w:ind w:left="547" w:right="-72" w:hanging="7"/>
            </w:pPr>
            <w:r w:rsidRPr="002C367D">
              <w:rPr>
                <w:i/>
                <w:szCs w:val="24"/>
              </w:rPr>
              <w:tab/>
            </w:r>
            <w:r w:rsidRPr="002C367D">
              <w:rPr>
                <w:szCs w:val="24"/>
              </w:rPr>
              <w:t>Incoterms means international rules for interpreting trade terms published by the International Chamber of Commerce (latest edition), 38 Cours Albert 1</w:t>
            </w:r>
            <w:r w:rsidRPr="002C367D">
              <w:rPr>
                <w:szCs w:val="24"/>
                <w:vertAlign w:val="superscript"/>
              </w:rPr>
              <w:t>er</w:t>
            </w:r>
            <w:r w:rsidRPr="002C367D">
              <w:rPr>
                <w:szCs w:val="24"/>
              </w:rPr>
              <w:t>, 75008 Paris, France</w:t>
            </w:r>
            <w:r w:rsidRPr="002C367D">
              <w:t>.</w:t>
            </w:r>
          </w:p>
          <w:p w14:paraId="2D640941" w14:textId="77777777" w:rsidR="00102A67" w:rsidRPr="002C367D" w:rsidRDefault="00102A67" w:rsidP="00692ACF">
            <w:pPr>
              <w:keepNext/>
              <w:spacing w:before="120"/>
              <w:ind w:left="547" w:right="-72" w:hanging="547"/>
            </w:pPr>
            <w:r w:rsidRPr="002C367D">
              <w:t>3.6</w:t>
            </w:r>
            <w:r w:rsidRPr="002C367D">
              <w:tab/>
              <w:t>Entire Agreement</w:t>
            </w:r>
          </w:p>
          <w:p w14:paraId="71C3C080" w14:textId="77777777" w:rsidR="00102A67" w:rsidRPr="002C367D" w:rsidRDefault="00102A67" w:rsidP="00692ACF">
            <w:pPr>
              <w:spacing w:before="120"/>
              <w:ind w:left="540" w:right="-72"/>
            </w:pPr>
            <w:r w:rsidRPr="002C367D">
              <w:t>The Contract constitutes the entire agreement between the Purchaser and Supplier with respect to the subject matter of Contract and supersedes all communications, negotiations, and agreements (whether written or oral) of parties with respect to the subject matter of the Contract made prior to the date of Contract.</w:t>
            </w:r>
          </w:p>
          <w:p w14:paraId="7DBCF00C" w14:textId="77777777" w:rsidR="00102A67" w:rsidRPr="002C367D" w:rsidRDefault="00102A67" w:rsidP="00692ACF">
            <w:pPr>
              <w:keepNext/>
              <w:spacing w:before="120"/>
              <w:ind w:left="547" w:right="-72" w:hanging="547"/>
            </w:pPr>
            <w:r w:rsidRPr="002C367D">
              <w:t>3.7</w:t>
            </w:r>
            <w:r w:rsidRPr="002C367D">
              <w:tab/>
              <w:t>Amendment</w:t>
            </w:r>
          </w:p>
          <w:p w14:paraId="5451FECF" w14:textId="77777777" w:rsidR="00102A67" w:rsidRPr="002C367D" w:rsidRDefault="00102A67" w:rsidP="00692ACF">
            <w:pPr>
              <w:spacing w:before="120"/>
              <w:ind w:left="540" w:right="-72"/>
            </w:pPr>
            <w:r w:rsidRPr="002C367D">
              <w:t>No amendment or other variation of the Contract shall be effective unless it is in writing, is dated, expressly refers to the Contract, and is signed by a duly authorized representative of each party to the Contract.</w:t>
            </w:r>
          </w:p>
          <w:p w14:paraId="68A92E2D" w14:textId="77777777" w:rsidR="00102A67" w:rsidRPr="002C367D" w:rsidRDefault="00102A67" w:rsidP="00692ACF">
            <w:pPr>
              <w:keepNext/>
              <w:spacing w:before="120"/>
              <w:ind w:left="547" w:right="-72" w:hanging="547"/>
            </w:pPr>
            <w:r w:rsidRPr="002C367D">
              <w:t>3.8</w:t>
            </w:r>
            <w:r w:rsidRPr="002C367D">
              <w:tab/>
              <w:t>Independent Supplier</w:t>
            </w:r>
          </w:p>
          <w:p w14:paraId="3D5D7287" w14:textId="77777777" w:rsidR="00102A67" w:rsidRPr="002C367D" w:rsidRDefault="00102A67" w:rsidP="00692ACF">
            <w:pPr>
              <w:spacing w:before="120"/>
              <w:ind w:left="547" w:right="-72"/>
            </w:pPr>
            <w:r w:rsidRPr="002C367D">
              <w:t>The Supplier shall be an independent contractor performing the Contract.  The Contract does not create any agency, partnership, joint venture, or other joint relationship between the parties to the Contract.</w:t>
            </w:r>
          </w:p>
          <w:p w14:paraId="44FF7A63" w14:textId="77777777" w:rsidR="00102A67" w:rsidRPr="002C367D" w:rsidRDefault="00102A67" w:rsidP="00692ACF">
            <w:pPr>
              <w:spacing w:before="120"/>
              <w:ind w:left="547" w:right="-72"/>
            </w:pPr>
            <w:r w:rsidRPr="002C367D">
              <w:t>Subject to the provisions of the Contract, the Supplier shall be solely responsible for the manner in which the Contract is performed.  All employees, representatives, or Subcontractors engaged by the Supplier in connection with the performance of the Contract shall be under the complete control of the Supplier and shall not be deemed to be employees of the Purchaser, and nothing contained in the Contract or in any subcontract awarded by the Supplier shall be construed to create any contractual relationship between any such employees, representatives, or Subcontractors and the Purchaser.</w:t>
            </w:r>
          </w:p>
          <w:p w14:paraId="1806FD89" w14:textId="77777777" w:rsidR="00102A67" w:rsidRPr="002C367D" w:rsidRDefault="00102A67" w:rsidP="00692ACF">
            <w:pPr>
              <w:keepNext/>
              <w:spacing w:before="120"/>
              <w:ind w:left="547" w:right="-72" w:hanging="547"/>
            </w:pPr>
            <w:r w:rsidRPr="002C367D">
              <w:t>3.9</w:t>
            </w:r>
            <w:r w:rsidRPr="002C367D">
              <w:tab/>
              <w:t>Joint Venture</w:t>
            </w:r>
          </w:p>
          <w:p w14:paraId="5F3934E1" w14:textId="1BC3059C" w:rsidR="00102A67" w:rsidRPr="002C367D" w:rsidRDefault="00102A67" w:rsidP="00692ACF">
            <w:pPr>
              <w:spacing w:before="120"/>
              <w:ind w:left="547" w:right="-72"/>
            </w:pPr>
            <w:r w:rsidRPr="002C367D">
              <w:t xml:space="preserve">If the Supplier is a Joint Venture of two or more firms, all such firms shall be jointly and severally bound to the Purchaser for the </w:t>
            </w:r>
            <w:r w:rsidR="009D3B02" w:rsidRPr="002C367D">
              <w:t>fulfilment</w:t>
            </w:r>
            <w:r w:rsidRPr="002C367D">
              <w:t xml:space="preserve"> of the provisions of the Contract and shall designate one of such firms to act as a leader with authority to bind the Joint Venture.  The composition or </w:t>
            </w:r>
            <w:r w:rsidRPr="002C367D">
              <w:lastRenderedPageBreak/>
              <w:t>constitution of the Joint Venture shall not be altered without the prior consent of the Purchaser.</w:t>
            </w:r>
          </w:p>
          <w:p w14:paraId="30AE79D9" w14:textId="77777777" w:rsidR="00102A67" w:rsidRPr="002C367D" w:rsidRDefault="00102A67" w:rsidP="00692ACF">
            <w:pPr>
              <w:keepNext/>
              <w:spacing w:before="120"/>
              <w:ind w:left="547" w:right="-72" w:hanging="547"/>
            </w:pPr>
            <w:r w:rsidRPr="002C367D">
              <w:t>3.10</w:t>
            </w:r>
            <w:r w:rsidRPr="002C367D">
              <w:tab/>
              <w:t>Nonwaiver</w:t>
            </w:r>
          </w:p>
          <w:p w14:paraId="30855911" w14:textId="77777777" w:rsidR="00102A67" w:rsidRPr="002C367D" w:rsidRDefault="00102A67" w:rsidP="00692ACF">
            <w:pPr>
              <w:spacing w:before="120"/>
              <w:ind w:left="1267" w:right="-72" w:hanging="720"/>
            </w:pPr>
            <w:r w:rsidRPr="002C367D">
              <w:t>3.10.1</w:t>
            </w:r>
            <w:r w:rsidRPr="002C367D">
              <w:tab/>
              <w:t>Subject to GCC Clause 3.10.2 below, no relaxation, forbearance, delay, or indulgence by either party in enforcing any of the terms and conditions of the Contract or the granting of time by either party to the other shall prejudice, affect, or restrict the rights of that party under the Contract, nor shall any waiver by either party of any breach of Contract operate as waiver of any subsequent or continuing breach of Contract.</w:t>
            </w:r>
          </w:p>
          <w:p w14:paraId="06B6B5D9" w14:textId="77777777" w:rsidR="00102A67" w:rsidRPr="002C367D" w:rsidRDefault="00102A67" w:rsidP="00692ACF">
            <w:pPr>
              <w:spacing w:before="120"/>
              <w:ind w:left="1267" w:right="-72" w:hanging="720"/>
            </w:pPr>
            <w:r w:rsidRPr="002C367D">
              <w:t>3.10.2</w:t>
            </w:r>
            <w:r w:rsidRPr="002C367D">
              <w:tab/>
              <w:t>Any waiver of a party’s rights, powers, or remedies under the Contract must be in writing, must be dated and signed by an authorized representative of the party granting such waiver, and must specify the right and the extent to which it is being waived.</w:t>
            </w:r>
          </w:p>
          <w:p w14:paraId="2A6B030D" w14:textId="77777777" w:rsidR="00102A67" w:rsidRPr="002C367D" w:rsidRDefault="00102A67" w:rsidP="00692ACF">
            <w:pPr>
              <w:keepNext/>
              <w:spacing w:before="120"/>
              <w:ind w:left="547" w:right="-72" w:hanging="547"/>
            </w:pPr>
            <w:r w:rsidRPr="002C367D">
              <w:t>3.11</w:t>
            </w:r>
            <w:r w:rsidRPr="002C367D">
              <w:tab/>
              <w:t>Severability</w:t>
            </w:r>
          </w:p>
          <w:p w14:paraId="6660CC8F" w14:textId="77777777" w:rsidR="00102A67" w:rsidRPr="002C367D" w:rsidRDefault="00102A67" w:rsidP="00692ACF">
            <w:pPr>
              <w:spacing w:before="120"/>
              <w:ind w:left="540" w:right="-72"/>
            </w:pPr>
            <w:r w:rsidRPr="002C367D">
              <w:t>If any provision or condition of the Contract is prohibited or rendered invalid or unenforceable, such prohibition, invalidity, or unenforceability shall not affect the validity or enforceability of any other provisions and conditions of the Contract.</w:t>
            </w:r>
          </w:p>
          <w:p w14:paraId="2A9464B0" w14:textId="77777777" w:rsidR="00102A67" w:rsidRPr="002C367D" w:rsidRDefault="00102A67" w:rsidP="00692ACF">
            <w:pPr>
              <w:keepNext/>
              <w:spacing w:before="120"/>
              <w:ind w:left="547" w:right="-72" w:hanging="547"/>
            </w:pPr>
            <w:r w:rsidRPr="002C367D">
              <w:t>3.12</w:t>
            </w:r>
            <w:r w:rsidRPr="002C367D">
              <w:tab/>
              <w:t>Country of Origin</w:t>
            </w:r>
          </w:p>
          <w:p w14:paraId="19E78C81" w14:textId="77777777" w:rsidR="00102A67" w:rsidRPr="002C367D" w:rsidRDefault="00102A67" w:rsidP="00692ACF">
            <w:pPr>
              <w:spacing w:before="120"/>
              <w:ind w:left="540" w:right="-72" w:hanging="540"/>
            </w:pPr>
            <w:r w:rsidRPr="002C367D">
              <w:tab/>
              <w:t>“Origin” means the place where the Information Technologies, Materials, and other Goods for the System were produced or from which the Services are supplied.  Goods are produced when, through manufacturing, processing, Software development, or substantial and major assembly or integration of components, a commercially recognized product results that is substantially different in basic characteristics or in purpose or utility from its components.  The Origin of Goods and Services is distinct from the nationality of the Supplier and may be different.</w:t>
            </w:r>
          </w:p>
        </w:tc>
      </w:tr>
      <w:tr w:rsidR="00102A67" w:rsidRPr="002C367D" w14:paraId="441BD1F7" w14:textId="77777777" w:rsidTr="00D63497">
        <w:trPr>
          <w:gridBefore w:val="1"/>
          <w:gridAfter w:val="1"/>
          <w:wBefore w:w="101" w:type="dxa"/>
          <w:wAfter w:w="133" w:type="dxa"/>
          <w:cantSplit/>
        </w:trPr>
        <w:tc>
          <w:tcPr>
            <w:tcW w:w="2412" w:type="dxa"/>
            <w:gridSpan w:val="2"/>
          </w:tcPr>
          <w:p w14:paraId="781AC0FA" w14:textId="07B2A1CC" w:rsidR="00102A67" w:rsidRPr="002C367D" w:rsidRDefault="00102A67" w:rsidP="00692ACF">
            <w:pPr>
              <w:pStyle w:val="Head62"/>
              <w:spacing w:before="120"/>
              <w:rPr>
                <w:lang w:val="en-GB"/>
              </w:rPr>
            </w:pPr>
            <w:bookmarkStart w:id="760" w:name="_Toc277233321"/>
            <w:bookmarkStart w:id="761" w:name="_Toc167986195"/>
            <w:r w:rsidRPr="002C367D">
              <w:rPr>
                <w:lang w:val="en-GB"/>
              </w:rPr>
              <w:lastRenderedPageBreak/>
              <w:t>4.</w:t>
            </w:r>
            <w:r w:rsidRPr="002C367D">
              <w:rPr>
                <w:lang w:val="en-GB"/>
              </w:rPr>
              <w:tab/>
              <w:t>Notices</w:t>
            </w:r>
            <w:bookmarkEnd w:id="760"/>
            <w:bookmarkEnd w:id="761"/>
          </w:p>
        </w:tc>
        <w:tc>
          <w:tcPr>
            <w:tcW w:w="6498" w:type="dxa"/>
          </w:tcPr>
          <w:p w14:paraId="356A250A" w14:textId="0F7C36BF" w:rsidR="00102A67" w:rsidRPr="002C367D" w:rsidRDefault="00102A67" w:rsidP="00692ACF">
            <w:pPr>
              <w:spacing w:before="120"/>
              <w:ind w:left="540" w:right="-72" w:hanging="540"/>
            </w:pPr>
            <w:r w:rsidRPr="002C367D">
              <w:t>4.1</w:t>
            </w:r>
            <w:r w:rsidRPr="002C367D">
              <w:tab/>
              <w:t xml:space="preserve">Unless otherwise stated in the Contract, all notices to be given under the Contract shall be in writing and shall be sent, pursuant to GCC Clause 4.3 below, by personal delivery, airmail post, special courier, facsimile, electronic mail, or </w:t>
            </w:r>
            <w:r w:rsidR="004657E5" w:rsidRPr="002C367D">
              <w:t>other electronic means</w:t>
            </w:r>
            <w:r w:rsidRPr="002C367D">
              <w:t>, with the following provisions.</w:t>
            </w:r>
          </w:p>
        </w:tc>
      </w:tr>
      <w:tr w:rsidR="00102A67" w:rsidRPr="002C367D" w14:paraId="0E1C3937" w14:textId="77777777" w:rsidTr="00D63497">
        <w:trPr>
          <w:gridBefore w:val="1"/>
          <w:gridAfter w:val="1"/>
          <w:wBefore w:w="101" w:type="dxa"/>
          <w:wAfter w:w="133" w:type="dxa"/>
        </w:trPr>
        <w:tc>
          <w:tcPr>
            <w:tcW w:w="2412" w:type="dxa"/>
            <w:gridSpan w:val="2"/>
          </w:tcPr>
          <w:p w14:paraId="7A52C8B1" w14:textId="77777777" w:rsidR="00102A67" w:rsidRPr="002C367D" w:rsidRDefault="00102A67" w:rsidP="00692ACF">
            <w:pPr>
              <w:spacing w:before="120"/>
              <w:jc w:val="left"/>
            </w:pPr>
          </w:p>
        </w:tc>
        <w:tc>
          <w:tcPr>
            <w:tcW w:w="6498" w:type="dxa"/>
          </w:tcPr>
          <w:p w14:paraId="54EA37F1" w14:textId="77777777" w:rsidR="00102A67" w:rsidRPr="002C367D" w:rsidRDefault="00102A67" w:rsidP="00692ACF">
            <w:pPr>
              <w:spacing w:before="120"/>
              <w:ind w:left="1080" w:right="-72" w:hanging="540"/>
            </w:pPr>
            <w:r w:rsidRPr="002C367D">
              <w:t>4.1.1</w:t>
            </w:r>
            <w:r w:rsidRPr="002C367D">
              <w:tab/>
              <w:t xml:space="preserve">Any notice sent by facsimile, electronic mail, or EDI shall be confirmed within two (2) days after dispatch </w:t>
            </w:r>
            <w:r w:rsidRPr="002C367D">
              <w:lastRenderedPageBreak/>
              <w:t>by notice sent by airmail post or special courier, except as otherwise specified in the Contract.</w:t>
            </w:r>
          </w:p>
          <w:p w14:paraId="38710C51" w14:textId="77777777" w:rsidR="00102A67" w:rsidRPr="002C367D" w:rsidRDefault="00102A67" w:rsidP="00692ACF">
            <w:pPr>
              <w:spacing w:before="120"/>
              <w:ind w:left="1080" w:right="-72" w:hanging="540"/>
            </w:pPr>
            <w:r w:rsidRPr="002C367D">
              <w:t>4.1.2</w:t>
            </w:r>
            <w:r w:rsidRPr="002C367D">
              <w:tab/>
              <w:t>Any notice sent by airmail post or special courier shall be deemed (in the absence of evidence of earlier receipt) to have been delivered ten (10) days after dispatch.  In proving the fact of dispatch, it shall be sufficient to show that the envelope containing such notice was properly addressed, stamped, and conveyed to the postal authorities or courier service for transmission by airmail or special courier.</w:t>
            </w:r>
          </w:p>
          <w:p w14:paraId="63F24B40" w14:textId="77777777" w:rsidR="00102A67" w:rsidRPr="002C367D" w:rsidRDefault="00102A67" w:rsidP="00692ACF">
            <w:pPr>
              <w:spacing w:before="120"/>
              <w:ind w:left="1080" w:right="-72" w:hanging="540"/>
            </w:pPr>
            <w:r w:rsidRPr="002C367D">
              <w:t>4.1.3</w:t>
            </w:r>
            <w:r w:rsidRPr="002C367D">
              <w:tab/>
              <w:t>Any notice delivered personally or sent by facsimile, electronic mail, or EDI shall be deemed to have been delivered on the date of its dispatch.</w:t>
            </w:r>
          </w:p>
          <w:p w14:paraId="613DCF8F" w14:textId="77777777" w:rsidR="00102A67" w:rsidRPr="002C367D" w:rsidRDefault="00102A67" w:rsidP="00692ACF">
            <w:pPr>
              <w:spacing w:before="120"/>
              <w:ind w:left="1080" w:right="-72" w:hanging="540"/>
            </w:pPr>
            <w:r w:rsidRPr="002C367D">
              <w:t>4.1.4</w:t>
            </w:r>
            <w:r w:rsidRPr="002C367D">
              <w:tab/>
              <w:t>Either party may change its postal, facsimile, electronic mail, or EDI addresses for receipt of such notices by ten (10) days’ notice to the other party in writing.</w:t>
            </w:r>
          </w:p>
          <w:p w14:paraId="1B507DB7" w14:textId="77777777" w:rsidR="00102A67" w:rsidRPr="002C367D" w:rsidRDefault="00102A67" w:rsidP="00692ACF">
            <w:pPr>
              <w:spacing w:before="120"/>
              <w:ind w:left="547" w:right="-72" w:hanging="547"/>
            </w:pPr>
            <w:r w:rsidRPr="002C367D">
              <w:t>4.2</w:t>
            </w:r>
            <w:r w:rsidRPr="002C367D">
              <w:tab/>
              <w:t>Notices shall be deemed to include any approvals, consents, instructions, orders, certificates, information and other communication to be given under the Contract.</w:t>
            </w:r>
          </w:p>
          <w:p w14:paraId="79F38402" w14:textId="77777777" w:rsidR="00102A67" w:rsidRPr="002C367D" w:rsidRDefault="00102A67" w:rsidP="00692ACF">
            <w:pPr>
              <w:spacing w:before="120"/>
              <w:ind w:left="547" w:right="-72" w:hanging="547"/>
            </w:pPr>
            <w:r w:rsidRPr="002C367D">
              <w:t>4.3</w:t>
            </w:r>
            <w:r w:rsidRPr="002C367D">
              <w:tab/>
              <w:t xml:space="preserve">Pursuant to GCC Clause 18, notices from/to the Purchaser are normally given by, or addressed to, the Project Manager, while notices from/to the Supplier are normally given by, or addressed to, the Supplier's Representative, or in its absence its deputy if any.  If there is no appointed Project Manager or Supplier's Representative (or deputy), or if their related authority is limited by the SCC for GCC Clauses 18.1 or 18.2.2, or for any other reason, the Purchaser or Supplier may give and receive notices at their fallback addresses.  The address of the Project Manager and the fallback address of the Purchaser are as </w:t>
            </w:r>
            <w:r w:rsidRPr="002C367D">
              <w:rPr>
                <w:b/>
              </w:rPr>
              <w:t>specified in the SCC</w:t>
            </w:r>
            <w:r w:rsidRPr="002C367D">
              <w:t xml:space="preserve"> or as subsequently established/amended.  The address of the Supplier's Representative and the fallback address of the Supplier are as specified in Appendix 1 of the Contract Agreement or as subsequently established/amended. </w:t>
            </w:r>
          </w:p>
        </w:tc>
      </w:tr>
      <w:tr w:rsidR="00102A67" w:rsidRPr="002C367D" w14:paraId="2C8A5EDE" w14:textId="77777777" w:rsidTr="00D63497">
        <w:trPr>
          <w:gridBefore w:val="1"/>
          <w:gridAfter w:val="1"/>
          <w:wBefore w:w="101" w:type="dxa"/>
          <w:wAfter w:w="133" w:type="dxa"/>
          <w:cantSplit/>
        </w:trPr>
        <w:tc>
          <w:tcPr>
            <w:tcW w:w="2412" w:type="dxa"/>
            <w:gridSpan w:val="2"/>
          </w:tcPr>
          <w:p w14:paraId="6BCBA973" w14:textId="16AC3389" w:rsidR="00102A67" w:rsidRPr="002C367D" w:rsidRDefault="00102A67" w:rsidP="00692ACF">
            <w:pPr>
              <w:pStyle w:val="Head62"/>
              <w:spacing w:before="120"/>
              <w:rPr>
                <w:lang w:val="en-GB"/>
              </w:rPr>
            </w:pPr>
            <w:bookmarkStart w:id="762" w:name="_Toc277233322"/>
            <w:bookmarkStart w:id="763" w:name="_Toc167986196"/>
            <w:r w:rsidRPr="002C367D">
              <w:rPr>
                <w:lang w:val="en-GB"/>
              </w:rPr>
              <w:lastRenderedPageBreak/>
              <w:t>5.</w:t>
            </w:r>
            <w:r w:rsidRPr="002C367D">
              <w:rPr>
                <w:lang w:val="en-GB"/>
              </w:rPr>
              <w:tab/>
              <w:t>Governing Law</w:t>
            </w:r>
            <w:bookmarkEnd w:id="762"/>
            <w:bookmarkEnd w:id="763"/>
          </w:p>
        </w:tc>
        <w:tc>
          <w:tcPr>
            <w:tcW w:w="6498" w:type="dxa"/>
          </w:tcPr>
          <w:p w14:paraId="7F30A300" w14:textId="77777777" w:rsidR="00102A67" w:rsidRPr="002C367D" w:rsidRDefault="00102A67" w:rsidP="00692ACF">
            <w:pPr>
              <w:spacing w:before="120"/>
              <w:ind w:left="540" w:right="-72" w:hanging="540"/>
            </w:pPr>
            <w:r w:rsidRPr="002C367D">
              <w:t>5.1</w:t>
            </w:r>
            <w:r w:rsidRPr="002C367D">
              <w:tab/>
              <w:t xml:space="preserve">The Contract shall be governed by and interpreted in accordance with the laws of the country </w:t>
            </w:r>
            <w:r w:rsidRPr="002C367D">
              <w:rPr>
                <w:b/>
              </w:rPr>
              <w:t>specified in the SCC</w:t>
            </w:r>
            <w:r w:rsidRPr="002C367D">
              <w:t>.</w:t>
            </w:r>
          </w:p>
          <w:p w14:paraId="07EA2B84" w14:textId="77777777" w:rsidR="00102A67" w:rsidRPr="002C367D" w:rsidRDefault="00102A67" w:rsidP="00692ACF">
            <w:pPr>
              <w:spacing w:before="120"/>
              <w:ind w:left="540" w:right="-72" w:hanging="540"/>
            </w:pPr>
            <w:r w:rsidRPr="002C367D">
              <w:t>5.2   Throughout the execution of the Contract, the Supplier shall comply with the import of goods and services prohibitions in the Purchaser’s Country when</w:t>
            </w:r>
          </w:p>
          <w:p w14:paraId="3D942BD0" w14:textId="413F9B94" w:rsidR="00102A67" w:rsidRPr="002C367D" w:rsidRDefault="00102A67" w:rsidP="00692ACF">
            <w:pPr>
              <w:overflowPunct w:val="0"/>
              <w:autoSpaceDE w:val="0"/>
              <w:autoSpaceDN w:val="0"/>
              <w:adjustRightInd w:val="0"/>
              <w:spacing w:before="120"/>
              <w:ind w:left="1033" w:right="-72" w:hanging="493"/>
              <w:textAlignment w:val="baseline"/>
            </w:pPr>
            <w:r w:rsidRPr="002C367D">
              <w:t xml:space="preserve">(a) </w:t>
            </w:r>
            <w:r w:rsidR="00E56590" w:rsidRPr="002C367D">
              <w:t xml:space="preserve"> </w:t>
            </w:r>
            <w:r w:rsidRPr="002C367D">
              <w:t xml:space="preserve">as a matter of law or official regulations, the Borrower’s country prohibits commercial relations with that country; or </w:t>
            </w:r>
          </w:p>
          <w:p w14:paraId="548279E0" w14:textId="6D58D370" w:rsidR="00102A67" w:rsidRPr="002C367D" w:rsidRDefault="00E56590" w:rsidP="00692ACF">
            <w:pPr>
              <w:spacing w:before="120"/>
              <w:ind w:left="1033" w:right="-72" w:hanging="450"/>
            </w:pPr>
            <w:r w:rsidRPr="002C367D">
              <w:t xml:space="preserve">(b)  </w:t>
            </w:r>
            <w:r w:rsidR="00102A67" w:rsidRPr="002C367D">
              <w:t>by an act of compliance with a decision of the United Nations Security Council taken under Chapter VII of the Charter of the United Nations, the Borrower’s Country prohibits any import of goods from that country or any payments to any country, person, or entity in that country.</w:t>
            </w:r>
          </w:p>
        </w:tc>
      </w:tr>
      <w:tr w:rsidR="00102A67" w:rsidRPr="002C367D" w14:paraId="7D50B7AE" w14:textId="77777777" w:rsidTr="00D63497">
        <w:tblPrEx>
          <w:tblCellMar>
            <w:left w:w="108" w:type="dxa"/>
            <w:right w:w="108" w:type="dxa"/>
          </w:tblCellMar>
        </w:tblPrEx>
        <w:tc>
          <w:tcPr>
            <w:tcW w:w="2448" w:type="dxa"/>
            <w:gridSpan w:val="2"/>
          </w:tcPr>
          <w:p w14:paraId="536631FB" w14:textId="7944B62C" w:rsidR="00102A67" w:rsidRPr="002C367D" w:rsidRDefault="00102A67" w:rsidP="00692ACF">
            <w:pPr>
              <w:pStyle w:val="Head62"/>
              <w:spacing w:before="120"/>
              <w:ind w:left="432"/>
              <w:rPr>
                <w:lang w:val="en-GB"/>
              </w:rPr>
            </w:pPr>
            <w:bookmarkStart w:id="764" w:name="_Toc347824633"/>
            <w:bookmarkStart w:id="765" w:name="_Toc210804464"/>
            <w:bookmarkStart w:id="766" w:name="_Toc277233323"/>
            <w:bookmarkStart w:id="767" w:name="_Toc167986197"/>
            <w:r w:rsidRPr="002C367D">
              <w:rPr>
                <w:lang w:val="en-GB"/>
              </w:rPr>
              <w:t>6.</w:t>
            </w:r>
            <w:r w:rsidRPr="002C367D">
              <w:rPr>
                <w:lang w:val="en-GB"/>
              </w:rPr>
              <w:tab/>
            </w:r>
            <w:bookmarkEnd w:id="764"/>
            <w:r w:rsidRPr="002C367D">
              <w:rPr>
                <w:lang w:val="en-GB"/>
              </w:rPr>
              <w:t>Fraud and Corruption</w:t>
            </w:r>
            <w:bookmarkEnd w:id="765"/>
            <w:bookmarkEnd w:id="766"/>
            <w:bookmarkEnd w:id="767"/>
            <w:r w:rsidRPr="002C367D">
              <w:rPr>
                <w:lang w:val="en-GB"/>
              </w:rPr>
              <w:t xml:space="preserve"> </w:t>
            </w:r>
          </w:p>
        </w:tc>
        <w:tc>
          <w:tcPr>
            <w:tcW w:w="6696" w:type="dxa"/>
            <w:gridSpan w:val="3"/>
          </w:tcPr>
          <w:p w14:paraId="12984107" w14:textId="48A408E5" w:rsidR="00BB182C" w:rsidRPr="002C367D" w:rsidRDefault="00BB182C" w:rsidP="00692ACF">
            <w:pPr>
              <w:suppressAutoHyphens w:val="0"/>
              <w:spacing w:before="120"/>
              <w:ind w:left="594" w:right="-72" w:hanging="594"/>
            </w:pPr>
            <w:r w:rsidRPr="002C367D">
              <w:t>6.1</w:t>
            </w:r>
            <w:r w:rsidRPr="002C367D">
              <w:tab/>
              <w:t>The Bank requires compliance with the Bank’s Anti-Corruption Guidelines and its prevailing sanctions policies and procedures as set forth in the WBG’s Sanctions Framework, as set forth in the Appendix</w:t>
            </w:r>
            <w:r w:rsidR="00EF3DFD" w:rsidRPr="002C367D">
              <w:t xml:space="preserve"> 1</w:t>
            </w:r>
            <w:r w:rsidRPr="002C367D">
              <w:t xml:space="preserve"> to the GCC.</w:t>
            </w:r>
          </w:p>
          <w:p w14:paraId="7D13D7F4" w14:textId="2B4CEB2B" w:rsidR="00102A67" w:rsidRPr="002C367D" w:rsidRDefault="00BB182C" w:rsidP="00692ACF">
            <w:pPr>
              <w:suppressAutoHyphens w:val="0"/>
              <w:spacing w:before="120"/>
              <w:ind w:left="594" w:right="-72" w:hanging="594"/>
              <w:rPr>
                <w:b/>
                <w:bCs/>
                <w:i/>
                <w:iCs/>
              </w:rPr>
            </w:pPr>
            <w:r w:rsidRPr="002C367D">
              <w:t>6.2 The Purchaser requires the Supplier</w:t>
            </w:r>
            <w:r w:rsidR="007E16E5" w:rsidRPr="002C367D">
              <w:t>s</w:t>
            </w:r>
            <w:r w:rsidRPr="002C367D">
              <w:t xml:space="preserve"> to disclose any commissions or fees that may have been paid or are to be paid to agents or any other party with respect to the </w:t>
            </w:r>
            <w:r w:rsidR="008E08CC" w:rsidRPr="002C367D">
              <w:t xml:space="preserve">procurement </w:t>
            </w:r>
            <w:r w:rsidRPr="002C367D">
              <w:t xml:space="preserve">process or execution of the Contract. The information disclosed must include at least the name and address of the agent or other party, the amount and currency, and the purpose of the commission, gratuity or fee. </w:t>
            </w:r>
          </w:p>
        </w:tc>
      </w:tr>
    </w:tbl>
    <w:p w14:paraId="1CA37AC9" w14:textId="45E7D96D" w:rsidR="00102A67" w:rsidRPr="003202FA" w:rsidRDefault="00102A67" w:rsidP="00692ACF">
      <w:pPr>
        <w:pStyle w:val="Head61"/>
        <w:spacing w:before="120"/>
        <w:rPr>
          <w:rFonts w:ascii="Times New Roman" w:hAnsi="Times New Roman"/>
          <w:lang w:val="en-GB"/>
        </w:rPr>
      </w:pPr>
      <w:bookmarkStart w:id="768" w:name="_Toc277233324"/>
      <w:bookmarkStart w:id="769" w:name="_Toc167986198"/>
      <w:r w:rsidRPr="003202FA">
        <w:rPr>
          <w:rFonts w:ascii="Times New Roman" w:hAnsi="Times New Roman"/>
          <w:lang w:val="en-GB"/>
        </w:rPr>
        <w:t>B.  Subject Matter of Contract</w:t>
      </w:r>
      <w:bookmarkEnd w:id="768"/>
      <w:bookmarkEnd w:id="769"/>
    </w:p>
    <w:tbl>
      <w:tblPr>
        <w:tblW w:w="9000" w:type="dxa"/>
        <w:tblInd w:w="108" w:type="dxa"/>
        <w:tblLayout w:type="fixed"/>
        <w:tblLook w:val="0000" w:firstRow="0" w:lastRow="0" w:firstColumn="0" w:lastColumn="0" w:noHBand="0" w:noVBand="0"/>
      </w:tblPr>
      <w:tblGrid>
        <w:gridCol w:w="2412"/>
        <w:gridCol w:w="6588"/>
      </w:tblGrid>
      <w:tr w:rsidR="00102A67" w:rsidRPr="002C367D" w14:paraId="142C2870" w14:textId="77777777" w:rsidTr="00FF718B">
        <w:tc>
          <w:tcPr>
            <w:tcW w:w="2412" w:type="dxa"/>
          </w:tcPr>
          <w:p w14:paraId="46AA2C23" w14:textId="77777777" w:rsidR="00102A67" w:rsidRPr="002C367D" w:rsidRDefault="00102A67" w:rsidP="00692ACF">
            <w:pPr>
              <w:pStyle w:val="Head62"/>
              <w:spacing w:before="120"/>
              <w:rPr>
                <w:lang w:val="en-GB"/>
              </w:rPr>
            </w:pPr>
            <w:bookmarkStart w:id="770" w:name="_Toc277233325"/>
            <w:bookmarkStart w:id="771" w:name="_Toc167986199"/>
            <w:r w:rsidRPr="002C367D">
              <w:rPr>
                <w:lang w:val="en-GB"/>
              </w:rPr>
              <w:t>7.</w:t>
            </w:r>
            <w:r w:rsidRPr="002C367D">
              <w:rPr>
                <w:lang w:val="en-GB"/>
              </w:rPr>
              <w:tab/>
              <w:t>Scope of the System</w:t>
            </w:r>
            <w:bookmarkEnd w:id="770"/>
            <w:bookmarkEnd w:id="771"/>
          </w:p>
        </w:tc>
        <w:tc>
          <w:tcPr>
            <w:tcW w:w="6588" w:type="dxa"/>
          </w:tcPr>
          <w:p w14:paraId="096C209F" w14:textId="77777777" w:rsidR="00102A67" w:rsidRPr="002C367D" w:rsidRDefault="00102A67" w:rsidP="00692ACF">
            <w:pPr>
              <w:spacing w:before="120"/>
              <w:ind w:left="547" w:right="-72" w:hanging="547"/>
            </w:pPr>
            <w:r w:rsidRPr="002C367D">
              <w:t>7.1</w:t>
            </w:r>
            <w:r w:rsidRPr="002C367D">
              <w:tab/>
              <w:t xml:space="preserve">Unless otherwise expressly </w:t>
            </w:r>
            <w:r w:rsidRPr="002C367D">
              <w:rPr>
                <w:b/>
              </w:rPr>
              <w:t>limited in the SCC</w:t>
            </w:r>
            <w:r w:rsidRPr="002C367D">
              <w:t xml:space="preserve"> or Technical Requirements, the Supplier’s obligations cover the provision of all Information Technologies, Materials and other Goods as well as the performance of all Services required for the design, development, and implementation (including procurement, quality assurance, assembly, associated site preparation, Delivery, Pre-commissioning, Installation, Testing, and Commissioning) of the System, in accordance with the plans, procedures, specifications, drawings, codes, and any other documents specified in the Contract and the Agreed Project Plan.</w:t>
            </w:r>
          </w:p>
        </w:tc>
      </w:tr>
      <w:tr w:rsidR="00102A67" w:rsidRPr="002C367D" w14:paraId="045A3847" w14:textId="77777777" w:rsidTr="00FF718B">
        <w:tc>
          <w:tcPr>
            <w:tcW w:w="2412" w:type="dxa"/>
          </w:tcPr>
          <w:p w14:paraId="7D181EC2" w14:textId="77777777" w:rsidR="00102A67" w:rsidRPr="002C367D" w:rsidRDefault="00102A67" w:rsidP="00692ACF">
            <w:pPr>
              <w:spacing w:before="120"/>
              <w:jc w:val="left"/>
            </w:pPr>
          </w:p>
        </w:tc>
        <w:tc>
          <w:tcPr>
            <w:tcW w:w="6588" w:type="dxa"/>
          </w:tcPr>
          <w:p w14:paraId="21610305" w14:textId="77777777" w:rsidR="00102A67" w:rsidRPr="002C367D" w:rsidRDefault="00102A67" w:rsidP="00692ACF">
            <w:pPr>
              <w:spacing w:before="120"/>
              <w:ind w:left="547" w:right="-72" w:hanging="547"/>
            </w:pPr>
            <w:r w:rsidRPr="002C367D">
              <w:t>7.2</w:t>
            </w:r>
            <w:r w:rsidRPr="002C367D">
              <w:tab/>
              <w:t xml:space="preserve">The Supplier shall, unless specifically excluded in the Contract, perform all such work and / or supply all such items </w:t>
            </w:r>
            <w:r w:rsidRPr="002C367D">
              <w:lastRenderedPageBreak/>
              <w:t>and Materials not specifically mentioned in the Contract but that can be reasonably inferred from the Contract as being required for attaining Operational Acceptance of the System as if such work and / or items and Materials were expressly mentioned in the Contract.</w:t>
            </w:r>
          </w:p>
          <w:p w14:paraId="21BDAB1D" w14:textId="40E6A9C9" w:rsidR="00102A67" w:rsidRPr="002C367D" w:rsidRDefault="00102A67" w:rsidP="00692ACF">
            <w:pPr>
              <w:spacing w:before="120"/>
              <w:ind w:left="547" w:right="-72" w:hanging="547"/>
            </w:pPr>
            <w:r w:rsidRPr="002C367D">
              <w:t>7.3</w:t>
            </w:r>
            <w:r w:rsidRPr="002C367D">
              <w:tab/>
              <w:t xml:space="preserve">The Supplier’s obligations (if any) to provide Goods and Services as implied by the Recurrent Cost tables of the Supplier’s </w:t>
            </w:r>
            <w:r w:rsidR="008E08CC" w:rsidRPr="002C367D">
              <w:t>proposal</w:t>
            </w:r>
            <w:r w:rsidRPr="002C367D">
              <w:t xml:space="preserve">, such as consumables, spare parts, and technical services (e.g., maintenance, technical assistance, and operational support), are as </w:t>
            </w:r>
            <w:r w:rsidRPr="002C367D">
              <w:rPr>
                <w:b/>
              </w:rPr>
              <w:t>specified in the SCC,</w:t>
            </w:r>
            <w:r w:rsidRPr="002C367D">
              <w:t xml:space="preserve"> including the relevant terms, characteristics, and timings.</w:t>
            </w:r>
          </w:p>
        </w:tc>
      </w:tr>
      <w:tr w:rsidR="00102A67" w:rsidRPr="002C367D" w14:paraId="3CC6DE8D" w14:textId="77777777" w:rsidTr="00FF718B">
        <w:trPr>
          <w:cantSplit/>
        </w:trPr>
        <w:tc>
          <w:tcPr>
            <w:tcW w:w="2412" w:type="dxa"/>
          </w:tcPr>
          <w:p w14:paraId="142DACE0" w14:textId="6E7092B8" w:rsidR="00102A67" w:rsidRPr="002C367D" w:rsidRDefault="00102A67" w:rsidP="00692ACF">
            <w:pPr>
              <w:pStyle w:val="Head62"/>
              <w:spacing w:before="120"/>
              <w:rPr>
                <w:lang w:val="en-GB"/>
              </w:rPr>
            </w:pPr>
            <w:bookmarkStart w:id="772" w:name="_Toc277233326"/>
            <w:bookmarkStart w:id="773" w:name="_Toc167986200"/>
            <w:r w:rsidRPr="002C367D">
              <w:rPr>
                <w:lang w:val="en-GB"/>
              </w:rPr>
              <w:lastRenderedPageBreak/>
              <w:t>8.</w:t>
            </w:r>
            <w:r w:rsidRPr="002C367D">
              <w:rPr>
                <w:lang w:val="en-GB"/>
              </w:rPr>
              <w:tab/>
              <w:t>Time for Commencement and Operational Acceptance</w:t>
            </w:r>
            <w:bookmarkEnd w:id="772"/>
            <w:bookmarkEnd w:id="773"/>
          </w:p>
        </w:tc>
        <w:tc>
          <w:tcPr>
            <w:tcW w:w="6588" w:type="dxa"/>
          </w:tcPr>
          <w:p w14:paraId="374DBFE1" w14:textId="77777777" w:rsidR="00102A67" w:rsidRPr="002C367D" w:rsidRDefault="00102A67" w:rsidP="00692ACF">
            <w:pPr>
              <w:spacing w:before="120"/>
              <w:ind w:left="547" w:right="-72" w:hanging="547"/>
            </w:pPr>
            <w:r w:rsidRPr="002C367D">
              <w:t>8.1</w:t>
            </w:r>
            <w:r w:rsidRPr="002C367D">
              <w:tab/>
              <w:t xml:space="preserve">The Supplier shall commence work on the System within the period </w:t>
            </w:r>
            <w:r w:rsidRPr="002C367D">
              <w:rPr>
                <w:b/>
              </w:rPr>
              <w:t>specified in the SCC,</w:t>
            </w:r>
            <w:r w:rsidRPr="002C367D">
              <w:t xml:space="preserve"> and without prejudice to GCC Clause 28.2, the Supplier shall thereafter proceed with the System in accordance with the time schedule specified in the Implementation Schedule and any refinements made in the Agreed Project Plan.</w:t>
            </w:r>
          </w:p>
        </w:tc>
      </w:tr>
      <w:tr w:rsidR="00102A67" w:rsidRPr="002C367D" w14:paraId="317B86E1" w14:textId="77777777" w:rsidTr="00FF718B">
        <w:tc>
          <w:tcPr>
            <w:tcW w:w="2412" w:type="dxa"/>
          </w:tcPr>
          <w:p w14:paraId="34548976" w14:textId="77777777" w:rsidR="00102A67" w:rsidRPr="002C367D" w:rsidRDefault="00102A67" w:rsidP="00692ACF">
            <w:pPr>
              <w:spacing w:before="120"/>
              <w:jc w:val="left"/>
            </w:pPr>
          </w:p>
        </w:tc>
        <w:tc>
          <w:tcPr>
            <w:tcW w:w="6588" w:type="dxa"/>
          </w:tcPr>
          <w:p w14:paraId="2A2A3D39" w14:textId="77777777" w:rsidR="00102A67" w:rsidRPr="002C367D" w:rsidRDefault="00102A67" w:rsidP="00692ACF">
            <w:pPr>
              <w:spacing w:before="120"/>
              <w:ind w:left="547" w:right="-72" w:hanging="547"/>
            </w:pPr>
            <w:r w:rsidRPr="002C367D">
              <w:t>8.2</w:t>
            </w:r>
            <w:r w:rsidRPr="002C367D">
              <w:tab/>
              <w:t>The Supplier shall achieve Operational Acceptance of the System (or Subsystem(s) where a separate time for Operational Acceptance of such Subsystem(s) is specified in the Contract) in accordance with the time schedule specified in the Implementation Schedule and any refinements made in the Agreed Project Plan, or within such extended time to which the Supplier shall be entitled under GCC Clause 40 (Extension of Time for Achieving Operational Acceptance).</w:t>
            </w:r>
          </w:p>
        </w:tc>
      </w:tr>
      <w:tr w:rsidR="00102A67" w:rsidRPr="002C367D" w14:paraId="69087D49" w14:textId="77777777" w:rsidTr="00FF718B">
        <w:trPr>
          <w:cantSplit/>
        </w:trPr>
        <w:tc>
          <w:tcPr>
            <w:tcW w:w="2412" w:type="dxa"/>
          </w:tcPr>
          <w:p w14:paraId="6AF2310A" w14:textId="3F431458" w:rsidR="00102A67" w:rsidRPr="002C367D" w:rsidRDefault="00102A67" w:rsidP="00692ACF">
            <w:pPr>
              <w:pStyle w:val="Head62"/>
              <w:spacing w:before="120"/>
              <w:rPr>
                <w:lang w:val="en-GB"/>
              </w:rPr>
            </w:pPr>
            <w:bookmarkStart w:id="774" w:name="_Toc277233327"/>
            <w:bookmarkStart w:id="775" w:name="_Toc167986201"/>
            <w:r w:rsidRPr="002C367D">
              <w:rPr>
                <w:lang w:val="en-GB"/>
              </w:rPr>
              <w:lastRenderedPageBreak/>
              <w:t>9.</w:t>
            </w:r>
            <w:r w:rsidRPr="002C367D">
              <w:rPr>
                <w:lang w:val="en-GB"/>
              </w:rPr>
              <w:tab/>
              <w:t>Supplier’s Responsibilities</w:t>
            </w:r>
            <w:bookmarkEnd w:id="774"/>
            <w:bookmarkEnd w:id="775"/>
          </w:p>
        </w:tc>
        <w:tc>
          <w:tcPr>
            <w:tcW w:w="6588" w:type="dxa"/>
          </w:tcPr>
          <w:p w14:paraId="792D6877" w14:textId="77777777" w:rsidR="00102A67" w:rsidRPr="002C367D" w:rsidRDefault="00102A67" w:rsidP="00692ACF">
            <w:pPr>
              <w:spacing w:before="120"/>
              <w:ind w:left="547" w:right="-72" w:hanging="547"/>
              <w:rPr>
                <w:rFonts w:eastAsia="Arial Narrow"/>
              </w:rPr>
            </w:pPr>
            <w:r w:rsidRPr="002C367D">
              <w:t>9.1</w:t>
            </w:r>
            <w:r w:rsidRPr="002C367D">
              <w:tab/>
              <w:t>The Supplier shall conduct all activities with due care and diligence, in accordance with the Contract and with the skill and care expected of a competent provider of information technologies, information systems, support, maintenance, training, and other related services, or in accordance with best industry practices.  In particular, the Supplier shall provide and employ only technical personnel who are skilled and experienced in their respective callings and supervisory staff who are competent to adequately supervise the work at hand.</w:t>
            </w:r>
            <w:r w:rsidR="00B93011" w:rsidRPr="002C367D">
              <w:rPr>
                <w:rFonts w:eastAsia="Arial Narrow"/>
              </w:rPr>
              <w:t xml:space="preserve"> The Supplier shall ensure that its Subcontractors carryout  the work on the Information System in accordance with the Contract, including complying with relevant environmental  and social requirements and the obligations set out in GCC Clause 9.9.</w:t>
            </w:r>
          </w:p>
          <w:p w14:paraId="14F2090D" w14:textId="79305C0D" w:rsidR="00FA29F7" w:rsidRPr="002C367D" w:rsidRDefault="00FA29F7" w:rsidP="002B7030">
            <w:pPr>
              <w:spacing w:before="120"/>
              <w:ind w:left="520" w:right="-14"/>
              <w:rPr>
                <w:noProof/>
              </w:rPr>
            </w:pPr>
            <w:r w:rsidRPr="002C367D">
              <w:rPr>
                <w:noProof/>
              </w:rPr>
              <w:t xml:space="preserve">The </w:t>
            </w:r>
            <w:r w:rsidR="00120D32" w:rsidRPr="002C367D">
              <w:rPr>
                <w:noProof/>
              </w:rPr>
              <w:t xml:space="preserve">Supplier </w:t>
            </w:r>
            <w:r w:rsidRPr="002C367D">
              <w:rPr>
                <w:noProof/>
              </w:rPr>
              <w:t xml:space="preserve">shall at all times take all reasonable precautions to maintain the health and safety of the  </w:t>
            </w:r>
            <w:r w:rsidR="003F01BD" w:rsidRPr="002C367D">
              <w:rPr>
                <w:noProof/>
              </w:rPr>
              <w:t>Supplier’s</w:t>
            </w:r>
            <w:r w:rsidRPr="002C367D">
              <w:rPr>
                <w:noProof/>
              </w:rPr>
              <w:t xml:space="preserve"> Personnel</w:t>
            </w:r>
            <w:r w:rsidRPr="002C367D">
              <w:t xml:space="preserve"> employed for the execution of </w:t>
            </w:r>
            <w:r w:rsidR="00120D32" w:rsidRPr="002C367D">
              <w:t xml:space="preserve">the Contract </w:t>
            </w:r>
            <w:r w:rsidRPr="002C367D">
              <w:t xml:space="preserve">at </w:t>
            </w:r>
            <w:r w:rsidRPr="002C367D">
              <w:rPr>
                <w:noProof/>
              </w:rPr>
              <w:t>the</w:t>
            </w:r>
            <w:r w:rsidRPr="002C367D">
              <w:t xml:space="preserve"> </w:t>
            </w:r>
            <w:r w:rsidR="002D6AB2" w:rsidRPr="002C367D">
              <w:t xml:space="preserve">Project </w:t>
            </w:r>
            <w:r w:rsidR="00120D32" w:rsidRPr="002C367D">
              <w:t>Site</w:t>
            </w:r>
            <w:r w:rsidR="002D6AB2" w:rsidRPr="002C367D">
              <w:t>/s</w:t>
            </w:r>
            <w:r w:rsidR="00120D32" w:rsidRPr="002C367D">
              <w:t xml:space="preserve"> </w:t>
            </w:r>
            <w:r w:rsidRPr="002C367D">
              <w:t xml:space="preserve">in the </w:t>
            </w:r>
            <w:r w:rsidR="00120D32" w:rsidRPr="002C367D">
              <w:t xml:space="preserve">Purchaser’s </w:t>
            </w:r>
            <w:r w:rsidRPr="002C367D">
              <w:t xml:space="preserve">country </w:t>
            </w:r>
            <w:r w:rsidRPr="002C367D">
              <w:rPr>
                <w:noProof/>
              </w:rPr>
              <w:t xml:space="preserve">where the </w:t>
            </w:r>
            <w:r w:rsidR="00120D32" w:rsidRPr="002C367D">
              <w:rPr>
                <w:noProof/>
              </w:rPr>
              <w:t>Contract is</w:t>
            </w:r>
            <w:r w:rsidRPr="002C367D">
              <w:rPr>
                <w:noProof/>
              </w:rPr>
              <w:t xml:space="preserve"> executed. </w:t>
            </w:r>
          </w:p>
          <w:p w14:paraId="2452074C" w14:textId="23551F8A" w:rsidR="00FA29F7" w:rsidRPr="002C367D" w:rsidRDefault="00FA29F7" w:rsidP="002B7030">
            <w:pPr>
              <w:spacing w:before="120"/>
              <w:ind w:left="520" w:right="-14"/>
              <w:rPr>
                <w:rFonts w:eastAsia="Arial Narrow"/>
                <w:color w:val="000000" w:themeColor="text1"/>
              </w:rPr>
            </w:pPr>
            <w:r w:rsidRPr="002C367D">
              <w:rPr>
                <w:rFonts w:eastAsia="Arial Narrow"/>
              </w:rPr>
              <w:t xml:space="preserve">If </w:t>
            </w:r>
            <w:r w:rsidRPr="002C367D">
              <w:rPr>
                <w:rFonts w:eastAsia="Arial Narrow"/>
                <w:b/>
              </w:rPr>
              <w:t>required in the SCC</w:t>
            </w:r>
            <w:r w:rsidRPr="002C367D">
              <w:rPr>
                <w:rFonts w:eastAsia="Arial Narrow"/>
              </w:rPr>
              <w:t xml:space="preserve">, the </w:t>
            </w:r>
            <w:r w:rsidR="00120D32" w:rsidRPr="002C367D">
              <w:rPr>
                <w:noProof/>
              </w:rPr>
              <w:t>Supplier</w:t>
            </w:r>
            <w:r w:rsidR="00120D32" w:rsidRPr="002C367D">
              <w:rPr>
                <w:rFonts w:eastAsia="Arial Narrow"/>
              </w:rPr>
              <w:t xml:space="preserve"> </w:t>
            </w:r>
            <w:r w:rsidRPr="002C367D">
              <w:rPr>
                <w:rFonts w:eastAsia="Arial Narrow"/>
              </w:rPr>
              <w:t xml:space="preserve">shall submit to the </w:t>
            </w:r>
            <w:r w:rsidR="00120D32" w:rsidRPr="002C367D">
              <w:t>Purchaser</w:t>
            </w:r>
            <w:r w:rsidRPr="002C367D">
              <w:rPr>
                <w:rFonts w:eastAsia="Arial Narrow"/>
              </w:rPr>
              <w:t xml:space="preserve"> for its </w:t>
            </w:r>
            <w:r w:rsidRPr="002C367D">
              <w:rPr>
                <w:noProof/>
              </w:rPr>
              <w:t>approval</w:t>
            </w:r>
            <w:r w:rsidRPr="002C367D">
              <w:rPr>
                <w:rFonts w:eastAsia="Arial Narrow"/>
              </w:rPr>
              <w:t xml:space="preserve"> a health and safety manual which has been specifically prepared for the Contract. </w:t>
            </w:r>
          </w:p>
          <w:p w14:paraId="79EEC4B3" w14:textId="77777777" w:rsidR="00FA29F7" w:rsidRPr="002C367D" w:rsidRDefault="00FA29F7" w:rsidP="002B7030">
            <w:pPr>
              <w:spacing w:before="120"/>
              <w:ind w:left="520" w:right="-14"/>
              <w:rPr>
                <w:rFonts w:eastAsia="Arial Narrow"/>
              </w:rPr>
            </w:pPr>
            <w:r w:rsidRPr="002C367D">
              <w:rPr>
                <w:rFonts w:eastAsia="Arial Narrow"/>
              </w:rPr>
              <w:t xml:space="preserve">The health and </w:t>
            </w:r>
            <w:r w:rsidRPr="002C367D">
              <w:rPr>
                <w:noProof/>
              </w:rPr>
              <w:t>safety</w:t>
            </w:r>
            <w:r w:rsidRPr="002C367D">
              <w:rPr>
                <w:rFonts w:eastAsia="Arial Narrow"/>
              </w:rPr>
              <w:t xml:space="preserve"> manual shall be in addition to any other similar </w:t>
            </w:r>
            <w:r w:rsidRPr="002C367D">
              <w:rPr>
                <w:noProof/>
              </w:rPr>
              <w:t>document</w:t>
            </w:r>
            <w:r w:rsidRPr="002C367D">
              <w:rPr>
                <w:rFonts w:eastAsia="Arial Narrow"/>
              </w:rPr>
              <w:t xml:space="preserve"> required under applicable health and safety regulations and laws.</w:t>
            </w:r>
          </w:p>
          <w:p w14:paraId="57FCFBEA" w14:textId="77777777" w:rsidR="00FA29F7" w:rsidRPr="002C367D" w:rsidRDefault="00FA29F7" w:rsidP="002B7030">
            <w:pPr>
              <w:spacing w:before="120"/>
              <w:ind w:left="520" w:right="-14"/>
              <w:rPr>
                <w:rFonts w:eastAsia="Arial Narrow"/>
              </w:rPr>
            </w:pPr>
            <w:r w:rsidRPr="002C367D">
              <w:rPr>
                <w:rFonts w:eastAsia="Arial Narrow"/>
              </w:rPr>
              <w:t xml:space="preserve">The health and </w:t>
            </w:r>
            <w:r w:rsidRPr="002C367D">
              <w:rPr>
                <w:noProof/>
              </w:rPr>
              <w:t>safety</w:t>
            </w:r>
            <w:r w:rsidRPr="002C367D">
              <w:rPr>
                <w:rFonts w:eastAsia="Arial Narrow"/>
              </w:rPr>
              <w:t xml:space="preserve"> manual shall set out any applicable health and safety </w:t>
            </w:r>
            <w:r w:rsidRPr="002C367D">
              <w:rPr>
                <w:noProof/>
              </w:rPr>
              <w:t xml:space="preserve">requirement </w:t>
            </w:r>
            <w:r w:rsidRPr="002C367D">
              <w:rPr>
                <w:rFonts w:eastAsia="Arial Narrow"/>
              </w:rPr>
              <w:t xml:space="preserve">under the Contract, </w:t>
            </w:r>
          </w:p>
          <w:p w14:paraId="1F5927A3" w14:textId="77777777" w:rsidR="00FA29F7" w:rsidRPr="002C367D" w:rsidRDefault="00FA29F7" w:rsidP="00394921">
            <w:pPr>
              <w:pStyle w:val="ListParagraph"/>
              <w:numPr>
                <w:ilvl w:val="0"/>
                <w:numId w:val="60"/>
              </w:numPr>
              <w:suppressAutoHyphens w:val="0"/>
              <w:spacing w:before="120"/>
              <w:ind w:right="-14"/>
              <w:rPr>
                <w:rFonts w:eastAsia="Arial Narrow"/>
              </w:rPr>
            </w:pPr>
            <w:r w:rsidRPr="002C367D">
              <w:rPr>
                <w:rFonts w:eastAsia="Arial Narrow"/>
              </w:rPr>
              <w:t>which may include:</w:t>
            </w:r>
          </w:p>
          <w:p w14:paraId="3A5253B5" w14:textId="77777777" w:rsidR="00FA29F7" w:rsidRPr="002C367D" w:rsidRDefault="00FA29F7" w:rsidP="00394921">
            <w:pPr>
              <w:numPr>
                <w:ilvl w:val="0"/>
                <w:numId w:val="59"/>
              </w:numPr>
              <w:suppressAutoHyphens w:val="0"/>
              <w:spacing w:before="120"/>
              <w:ind w:left="1495" w:right="-14" w:hanging="255"/>
              <w:rPr>
                <w:rFonts w:eastAsia="Arial Narrow"/>
              </w:rPr>
            </w:pPr>
            <w:r w:rsidRPr="002C367D">
              <w:rPr>
                <w:lang w:eastAsia="en-GB"/>
              </w:rPr>
              <w:t xml:space="preserve">the procedures to establish and maintain a safe working environment; </w:t>
            </w:r>
          </w:p>
          <w:p w14:paraId="03622924" w14:textId="0B8C1886" w:rsidR="00FA29F7" w:rsidRPr="002C367D" w:rsidRDefault="00FA29F7" w:rsidP="00394921">
            <w:pPr>
              <w:numPr>
                <w:ilvl w:val="0"/>
                <w:numId w:val="59"/>
              </w:numPr>
              <w:suppressAutoHyphens w:val="0"/>
              <w:spacing w:before="120"/>
              <w:ind w:left="1495" w:right="-14" w:hanging="255"/>
              <w:rPr>
                <w:rFonts w:eastAsia="Arial Narrow"/>
              </w:rPr>
            </w:pPr>
            <w:r w:rsidRPr="002C367D">
              <w:rPr>
                <w:rFonts w:eastAsia="Arial Narrow"/>
              </w:rPr>
              <w:t xml:space="preserve">the procedures for prevention, preparedness and </w:t>
            </w:r>
            <w:r w:rsidRPr="002C367D">
              <w:rPr>
                <w:lang w:eastAsia="en-GB"/>
              </w:rPr>
              <w:t>response</w:t>
            </w:r>
            <w:r w:rsidRPr="002C367D">
              <w:rPr>
                <w:rFonts w:eastAsia="Arial Narrow"/>
              </w:rPr>
              <w:t xml:space="preserve"> activities to be implemented in the case of an emergency event (i.e</w:t>
            </w:r>
            <w:r w:rsidR="0092072D" w:rsidRPr="002C367D">
              <w:rPr>
                <w:rFonts w:eastAsia="Arial Narrow"/>
              </w:rPr>
              <w:t>.,</w:t>
            </w:r>
            <w:r w:rsidRPr="002C367D">
              <w:rPr>
                <w:rFonts w:eastAsia="Arial Narrow"/>
              </w:rPr>
              <w:t xml:space="preserve"> an unanticipated incident, arising from natural or man-made hazards);</w:t>
            </w:r>
          </w:p>
          <w:p w14:paraId="67D0EA25" w14:textId="77777777" w:rsidR="00FA29F7" w:rsidRPr="002C367D" w:rsidRDefault="00FA29F7" w:rsidP="00394921">
            <w:pPr>
              <w:numPr>
                <w:ilvl w:val="0"/>
                <w:numId w:val="59"/>
              </w:numPr>
              <w:suppressAutoHyphens w:val="0"/>
              <w:spacing w:before="120"/>
              <w:ind w:left="1495" w:right="-14" w:hanging="255"/>
              <w:rPr>
                <w:lang w:eastAsia="en-GB"/>
              </w:rPr>
            </w:pPr>
            <w:r w:rsidRPr="002C367D">
              <w:rPr>
                <w:lang w:eastAsia="en-GB"/>
              </w:rPr>
              <w:t xml:space="preserve">the measures to be taken to avoid or minimize the potential for community exposure to water-borne, water-based, water-related, and vector-borne diseases, </w:t>
            </w:r>
          </w:p>
          <w:p w14:paraId="54B383C1" w14:textId="77777777" w:rsidR="00FA29F7" w:rsidRPr="002C367D" w:rsidRDefault="00FA29F7" w:rsidP="00394921">
            <w:pPr>
              <w:numPr>
                <w:ilvl w:val="0"/>
                <w:numId w:val="59"/>
              </w:numPr>
              <w:suppressAutoHyphens w:val="0"/>
              <w:spacing w:before="120"/>
              <w:ind w:left="1495" w:right="-14" w:hanging="255"/>
              <w:rPr>
                <w:lang w:eastAsia="en-GB"/>
              </w:rPr>
            </w:pPr>
            <w:r w:rsidRPr="002C367D">
              <w:rPr>
                <w:lang w:eastAsia="en-GB"/>
              </w:rPr>
              <w:t xml:space="preserve"> the </w:t>
            </w:r>
            <w:r w:rsidRPr="002C367D">
              <w:rPr>
                <w:rFonts w:eastAsia="Arial Narrow"/>
              </w:rPr>
              <w:t>measures</w:t>
            </w:r>
            <w:r w:rsidRPr="002C367D">
              <w:rPr>
                <w:lang w:eastAsia="en-GB"/>
              </w:rPr>
              <w:t xml:space="preserve"> to be implemented to avoid or minimize the spread of communicable diseases; and </w:t>
            </w:r>
          </w:p>
          <w:p w14:paraId="68503B86" w14:textId="26173028" w:rsidR="00B86298" w:rsidRPr="002C367D" w:rsidRDefault="00FA29F7" w:rsidP="00394921">
            <w:pPr>
              <w:pStyle w:val="ListParagraph"/>
              <w:numPr>
                <w:ilvl w:val="0"/>
                <w:numId w:val="60"/>
              </w:numPr>
              <w:suppressAutoHyphens w:val="0"/>
              <w:spacing w:before="120"/>
              <w:ind w:left="1083" w:right="-11" w:hanging="539"/>
            </w:pPr>
            <w:r w:rsidRPr="002C367D">
              <w:rPr>
                <w:lang w:eastAsia="en-GB"/>
              </w:rPr>
              <w:lastRenderedPageBreak/>
              <w:t xml:space="preserve">any other requirements stated in the </w:t>
            </w:r>
            <w:r w:rsidR="00120D32" w:rsidRPr="002C367D">
              <w:t>Purchaser</w:t>
            </w:r>
            <w:r w:rsidRPr="002C367D">
              <w:rPr>
                <w:lang w:eastAsia="en-GB"/>
              </w:rPr>
              <w:t>’s Requirements.</w:t>
            </w:r>
          </w:p>
        </w:tc>
      </w:tr>
      <w:tr w:rsidR="00102A67" w:rsidRPr="002C367D" w14:paraId="234DDFBC" w14:textId="77777777" w:rsidTr="00FF718B">
        <w:tc>
          <w:tcPr>
            <w:tcW w:w="2412" w:type="dxa"/>
          </w:tcPr>
          <w:p w14:paraId="05BB5228" w14:textId="77777777" w:rsidR="00102A67" w:rsidRPr="002C367D" w:rsidRDefault="00102A67" w:rsidP="00692ACF">
            <w:pPr>
              <w:spacing w:before="120"/>
              <w:jc w:val="left"/>
              <w:rPr>
                <w:b/>
                <w:spacing w:val="-4"/>
              </w:rPr>
            </w:pPr>
          </w:p>
        </w:tc>
        <w:tc>
          <w:tcPr>
            <w:tcW w:w="6588" w:type="dxa"/>
          </w:tcPr>
          <w:p w14:paraId="7E4B8CF0" w14:textId="6C0C63B3" w:rsidR="00102A67" w:rsidRPr="002C367D" w:rsidRDefault="00102A67" w:rsidP="00692ACF">
            <w:pPr>
              <w:spacing w:before="120"/>
              <w:ind w:left="547" w:right="-72" w:hanging="547"/>
            </w:pPr>
            <w:r w:rsidRPr="002C367D">
              <w:t>9.2</w:t>
            </w:r>
            <w:r w:rsidRPr="002C367D">
              <w:tab/>
              <w:t xml:space="preserve">The Supplier confirms that it has entered into this Contract on the basis of a proper examination of the data relating to the System provided by the Purchaser and on the basis of information that the Supplier could have obtained from a visual inspection of the site (if access to the site was available) and of other data readily available to the Supplier relating to the System as at the date twenty-eight (28) days prior to </w:t>
            </w:r>
            <w:r w:rsidR="008E08CC" w:rsidRPr="002C367D">
              <w:t>proposal</w:t>
            </w:r>
            <w:r w:rsidRPr="002C367D">
              <w:t xml:space="preserve"> submission.  The Supplier acknowledges that any failure to acquaint itself with all such data and information shall not relieve its responsibility for properly estimating the difficulty or cost of successfully performing the Contract.</w:t>
            </w:r>
          </w:p>
          <w:p w14:paraId="336ACD2C" w14:textId="77777777" w:rsidR="00102A67" w:rsidRPr="002C367D" w:rsidRDefault="00102A67" w:rsidP="00692ACF">
            <w:pPr>
              <w:spacing w:before="120"/>
              <w:ind w:left="547" w:right="-72" w:hanging="547"/>
            </w:pPr>
            <w:r w:rsidRPr="002C367D">
              <w:t>9.3</w:t>
            </w:r>
            <w:r w:rsidRPr="002C367D">
              <w:tab/>
              <w:t>The Supplier shall be responsible for timely provision of all resources, information, and decision making under its control that are necessary to reach a mutually Agreed Project Plan (pursuant to GCC Clause 19.2) within the time schedule specified in the Implementation Schedule.  Failure to provide such resources, information, and decision-making may constitute grounds for termination pursuant to GCC Clause 41.2.</w:t>
            </w:r>
          </w:p>
        </w:tc>
      </w:tr>
      <w:tr w:rsidR="00102A67" w:rsidRPr="002C367D" w14:paraId="03524739" w14:textId="77777777" w:rsidTr="00FF718B">
        <w:tc>
          <w:tcPr>
            <w:tcW w:w="2412" w:type="dxa"/>
          </w:tcPr>
          <w:p w14:paraId="7D8D0576" w14:textId="77777777" w:rsidR="00102A67" w:rsidRPr="002C367D" w:rsidRDefault="00102A67" w:rsidP="00692ACF">
            <w:pPr>
              <w:spacing w:before="120"/>
              <w:jc w:val="left"/>
            </w:pPr>
          </w:p>
        </w:tc>
        <w:tc>
          <w:tcPr>
            <w:tcW w:w="6588" w:type="dxa"/>
          </w:tcPr>
          <w:p w14:paraId="26177BBA" w14:textId="3CAA6DD3" w:rsidR="00102A67" w:rsidRPr="002C367D" w:rsidRDefault="00102A67" w:rsidP="00692ACF">
            <w:pPr>
              <w:spacing w:before="120"/>
              <w:ind w:left="547" w:right="-72" w:hanging="547"/>
            </w:pPr>
            <w:r w:rsidRPr="002C367D">
              <w:t>9.4</w:t>
            </w:r>
            <w:r w:rsidRPr="002C367D">
              <w:tab/>
              <w:t xml:space="preserve">The Supplier shall acquire in its name all permits, approvals, and/or licenses from all local, state, or national government authorities or public service undertakings in the Purchaser’s Country that are necessary for the performance of the Contract, including, without limitation, visas for the Supplier’s </w:t>
            </w:r>
            <w:r w:rsidR="00F958D6" w:rsidRPr="002C367D">
              <w:t xml:space="preserve">Personnel </w:t>
            </w:r>
            <w:r w:rsidRPr="002C367D">
              <w:t>and entry permits for all imported Supplier’s Equipment.  The Supplier shall acquire all other permits, approvals, and/or licenses that are not the responsibility of the Purchaser under GCC Clause 10.4 and that are necessary for the performance of the Contract.</w:t>
            </w:r>
          </w:p>
          <w:p w14:paraId="6DF24BC9" w14:textId="4876503F" w:rsidR="0098659A" w:rsidRPr="002C367D" w:rsidRDefault="00102A67" w:rsidP="002B7030">
            <w:pPr>
              <w:spacing w:before="120"/>
              <w:ind w:left="547" w:right="-72" w:hanging="547"/>
            </w:pPr>
            <w:r w:rsidRPr="002C367D">
              <w:t>9.5</w:t>
            </w:r>
            <w:r w:rsidRPr="002C367D">
              <w:tab/>
              <w:t xml:space="preserve">The Supplier shall comply with all laws in force in the Purchaser’s Country.  The laws will include all national, provincial, municipal, or other laws that affect the performance of the Contract and are binding upon the Supplier.  The Supplier shall indemnify and hold harmless the Purchaser from and against any and all liabilities, damages, claims, fines, penalties, and expenses of whatever nature arising or resulting from the violation of such laws by the Supplier or its personnel, including the Subcontractors and their personnel, but without prejudice to GCC Clause 10.1.  The Supplier shall not indemnify the Purchaser to the extent that such liability, damage, claims, fines, penalties, and </w:t>
            </w:r>
            <w:r w:rsidRPr="002C367D">
              <w:lastRenderedPageBreak/>
              <w:t>expenses were caused or contributed to by a fault of the Purchaser.</w:t>
            </w:r>
          </w:p>
        </w:tc>
      </w:tr>
      <w:tr w:rsidR="00102A67" w:rsidRPr="002C367D" w14:paraId="08742CB2" w14:textId="77777777" w:rsidTr="00FF718B">
        <w:tc>
          <w:tcPr>
            <w:tcW w:w="2412" w:type="dxa"/>
          </w:tcPr>
          <w:p w14:paraId="06830A16" w14:textId="77777777" w:rsidR="00102A67" w:rsidRPr="002C367D" w:rsidRDefault="00102A67" w:rsidP="00692ACF">
            <w:pPr>
              <w:spacing w:before="120"/>
              <w:jc w:val="left"/>
            </w:pPr>
          </w:p>
        </w:tc>
        <w:tc>
          <w:tcPr>
            <w:tcW w:w="6588" w:type="dxa"/>
          </w:tcPr>
          <w:p w14:paraId="2AA7034D" w14:textId="33D9B4FA" w:rsidR="00A43D66" w:rsidRPr="002C367D" w:rsidRDefault="00102A67" w:rsidP="00692ACF">
            <w:pPr>
              <w:spacing w:before="120"/>
              <w:ind w:left="540" w:right="-72" w:hanging="540"/>
            </w:pPr>
            <w:r w:rsidRPr="002C367D">
              <w:t>9.</w:t>
            </w:r>
            <w:r w:rsidR="00F61F68" w:rsidRPr="002C367D">
              <w:t>6</w:t>
            </w:r>
            <w:r w:rsidRPr="002C367D">
              <w:tab/>
              <w:t>Any Information Technologies or other Goods and Services that will be incorporated in or be required for the System and other supplies shall have their Origin, as defined in GCC Clause 3.12, in a country that shall be an Eligible Country, as defined in GCC Clause 1.1 (e) (iv).</w:t>
            </w:r>
          </w:p>
          <w:p w14:paraId="46AC0063" w14:textId="1741E033" w:rsidR="00102A67" w:rsidRPr="002C367D" w:rsidRDefault="00102A67" w:rsidP="00692ACF">
            <w:pPr>
              <w:spacing w:before="120"/>
              <w:ind w:left="540" w:right="-72" w:hanging="540"/>
              <w:rPr>
                <w:bCs/>
                <w:color w:val="000000"/>
                <w:szCs w:val="24"/>
              </w:rPr>
            </w:pPr>
            <w:r w:rsidRPr="002C367D">
              <w:t>9.</w:t>
            </w:r>
            <w:r w:rsidR="00F61F68" w:rsidRPr="002C367D">
              <w:t>7</w:t>
            </w:r>
            <w:r w:rsidRPr="002C367D">
              <w:tab/>
            </w:r>
            <w:r w:rsidR="000948E3" w:rsidRPr="002C367D">
              <w:t xml:space="preserve">Pursuant to paragraph 2.2 e. of </w:t>
            </w:r>
            <w:r w:rsidR="00E31644" w:rsidRPr="002C367D">
              <w:t>the Appendix</w:t>
            </w:r>
            <w:r w:rsidR="00EF3DFD" w:rsidRPr="002C367D">
              <w:t xml:space="preserve"> 1</w:t>
            </w:r>
            <w:r w:rsidR="00E31644" w:rsidRPr="002C367D">
              <w:t xml:space="preserve"> </w:t>
            </w:r>
            <w:r w:rsidR="000948E3" w:rsidRPr="002C367D">
              <w:t>to the General Conditions</w:t>
            </w:r>
            <w:r w:rsidR="00EF1F3F" w:rsidRPr="002C367D">
              <w:t xml:space="preserve"> of Contract</w:t>
            </w:r>
            <w:r w:rsidR="000948E3" w:rsidRPr="002C367D">
              <w:t xml:space="preserve">, the </w:t>
            </w:r>
            <w:r w:rsidR="00E31644" w:rsidRPr="002C367D">
              <w:t xml:space="preserve">Supplier </w:t>
            </w:r>
            <w:r w:rsidR="000948E3" w:rsidRPr="002C367D">
              <w:t xml:space="preserve">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w:t>
            </w:r>
            <w:r w:rsidR="00E31644" w:rsidRPr="002C367D">
              <w:t xml:space="preserve">Supplier’s </w:t>
            </w:r>
            <w:r w:rsidR="000948E3" w:rsidRPr="002C367D">
              <w:t xml:space="preserve">and its Subcontractors’ and subconsultants’ attention is drawn to </w:t>
            </w:r>
            <w:r w:rsidR="002D162A" w:rsidRPr="002C367D">
              <w:t xml:space="preserve">GCC Clause </w:t>
            </w:r>
            <w:r w:rsidR="000948E3" w:rsidRPr="002C367D">
              <w:t>6.1 (Fraud and Corruption) which provides</w:t>
            </w:r>
            <w:r w:rsidR="000948E3" w:rsidRPr="002C367D">
              <w:rPr>
                <w:color w:val="000000"/>
              </w:rPr>
              <w:t>, inter alia, that acts intended to materially impede the exercise of the Bank’s inspection and audit rights constitute a prohibited practice subject to contract termination (as well as to a determination of ineligibility pursuant to the Bank’s prevailing sanctions procedures</w:t>
            </w:r>
            <w:r w:rsidR="000948E3" w:rsidRPr="002C367D">
              <w:t>)</w:t>
            </w:r>
            <w:r w:rsidR="00BB182C" w:rsidRPr="002C367D">
              <w:t>.</w:t>
            </w:r>
          </w:p>
          <w:p w14:paraId="56EFCE62" w14:textId="4B65C869" w:rsidR="00F61F68" w:rsidRPr="002C367D" w:rsidRDefault="00102A67" w:rsidP="00692ACF">
            <w:pPr>
              <w:spacing w:before="120"/>
              <w:ind w:left="540" w:right="-72" w:hanging="540"/>
              <w:rPr>
                <w:noProof/>
              </w:rPr>
            </w:pPr>
            <w:r w:rsidRPr="002C367D">
              <w:rPr>
                <w:bCs/>
                <w:color w:val="000000"/>
                <w:szCs w:val="24"/>
              </w:rPr>
              <w:t>9.</w:t>
            </w:r>
            <w:r w:rsidR="00F61F68" w:rsidRPr="002C367D">
              <w:rPr>
                <w:bCs/>
                <w:color w:val="000000"/>
                <w:szCs w:val="24"/>
              </w:rPr>
              <w:t xml:space="preserve">8   </w:t>
            </w:r>
            <w:r w:rsidRPr="002C367D">
              <w:rPr>
                <w:noProof/>
              </w:rPr>
              <w:t xml:space="preserve">The Supplier shall conform to the sustainable procurement contractual provisions, if and as </w:t>
            </w:r>
            <w:r w:rsidRPr="002C367D">
              <w:rPr>
                <w:b/>
                <w:noProof/>
              </w:rPr>
              <w:t xml:space="preserve">specified in the </w:t>
            </w:r>
            <w:r w:rsidR="0010250D" w:rsidRPr="002C367D">
              <w:rPr>
                <w:b/>
                <w:noProof/>
              </w:rPr>
              <w:t>SCC</w:t>
            </w:r>
            <w:r w:rsidRPr="002C367D">
              <w:rPr>
                <w:b/>
                <w:noProof/>
              </w:rPr>
              <w:t>.</w:t>
            </w:r>
            <w:r w:rsidRPr="002C367D">
              <w:rPr>
                <w:noProof/>
              </w:rPr>
              <w:t xml:space="preserve"> </w:t>
            </w:r>
          </w:p>
          <w:p w14:paraId="7A11AD5A" w14:textId="0B9D7452" w:rsidR="00E43FBE" w:rsidRPr="002C367D" w:rsidRDefault="00E43FBE" w:rsidP="00692ACF">
            <w:pPr>
              <w:spacing w:before="120"/>
              <w:ind w:left="-29"/>
            </w:pPr>
            <w:r w:rsidRPr="002C367D">
              <w:t xml:space="preserve">9.9 </w:t>
            </w:r>
            <w:r w:rsidR="003D09AB" w:rsidRPr="002C367D">
              <w:t xml:space="preserve"> </w:t>
            </w:r>
            <w:r w:rsidR="00D30356" w:rsidRPr="002C367D">
              <w:t xml:space="preserve">   </w:t>
            </w:r>
            <w:r w:rsidRPr="002C367D">
              <w:rPr>
                <w:b/>
                <w:bCs/>
              </w:rPr>
              <w:t>Code of Conduct</w:t>
            </w:r>
          </w:p>
          <w:p w14:paraId="4E7F96B2" w14:textId="17F1D484" w:rsidR="00E43FBE" w:rsidRPr="002C367D" w:rsidRDefault="00E43FBE" w:rsidP="00692ACF">
            <w:pPr>
              <w:spacing w:before="120"/>
              <w:ind w:left="523"/>
            </w:pPr>
            <w:r w:rsidRPr="002C367D">
              <w:t xml:space="preserve">The Supplier shall have a Code of Conduct for </w:t>
            </w:r>
            <w:r w:rsidR="00C66749" w:rsidRPr="002C367D">
              <w:t>the</w:t>
            </w:r>
            <w:r w:rsidR="00EF1F3F" w:rsidRPr="002C367D">
              <w:t xml:space="preserve"> </w:t>
            </w:r>
            <w:r w:rsidR="00C66749" w:rsidRPr="002C367D">
              <w:t>Supplier’s Personnel</w:t>
            </w:r>
            <w:r w:rsidR="00C66749" w:rsidRPr="002C367D">
              <w:rPr>
                <w:bCs/>
              </w:rPr>
              <w:t xml:space="preserve"> </w:t>
            </w:r>
            <w:r w:rsidRPr="002C367D">
              <w:rPr>
                <w:bCs/>
              </w:rPr>
              <w:t>employed for the execution of the Contract at the Project Site/s.</w:t>
            </w:r>
            <w:r w:rsidRPr="002C367D">
              <w:t xml:space="preserve"> </w:t>
            </w:r>
          </w:p>
          <w:p w14:paraId="0FC4FA51" w14:textId="18936ABB" w:rsidR="00E43FBE" w:rsidRPr="002C367D" w:rsidRDefault="00E43FBE" w:rsidP="00692ACF">
            <w:pPr>
              <w:spacing w:before="120"/>
              <w:ind w:left="523"/>
              <w:rPr>
                <w:bCs/>
              </w:rPr>
            </w:pPr>
            <w:r w:rsidRPr="002C367D">
              <w:rPr>
                <w:bCs/>
              </w:rPr>
              <w:t xml:space="preserve">The Supplier shall take all necessary measures to ensure that each such personnel is made aware of the Code of Conduct including specific </w:t>
            </w:r>
            <w:r w:rsidR="00FE1E60" w:rsidRPr="002C367D">
              <w:rPr>
                <w:bCs/>
              </w:rPr>
              <w:t>behaviours</w:t>
            </w:r>
            <w:r w:rsidRPr="002C367D">
              <w:rPr>
                <w:bCs/>
              </w:rPr>
              <w:t xml:space="preserve"> that are prohibited, and understands the consequences of engaging in such prohibited </w:t>
            </w:r>
            <w:r w:rsidR="00FE1E60" w:rsidRPr="002C367D">
              <w:rPr>
                <w:bCs/>
              </w:rPr>
              <w:t>behaviours</w:t>
            </w:r>
            <w:r w:rsidRPr="002C367D">
              <w:rPr>
                <w:bCs/>
              </w:rPr>
              <w:t xml:space="preserve">.  </w:t>
            </w:r>
          </w:p>
          <w:p w14:paraId="12C3AC20" w14:textId="250D8C80" w:rsidR="00E43FBE" w:rsidRPr="002C367D" w:rsidRDefault="00E43FBE" w:rsidP="00692ACF">
            <w:pPr>
              <w:spacing w:before="120"/>
              <w:ind w:left="523"/>
              <w:rPr>
                <w:bCs/>
              </w:rPr>
            </w:pPr>
            <w:r w:rsidRPr="002C367D">
              <w:rPr>
                <w:bCs/>
              </w:rPr>
              <w:t xml:space="preserve">These measures include providing instructions and documentation that can be understood by such personnel, and seeking to obtain that person’s signature acknowledging receipt of </w:t>
            </w:r>
            <w:r w:rsidRPr="002C367D">
              <w:t>such instructions and/or documentation, as appropriate</w:t>
            </w:r>
            <w:r w:rsidRPr="002C367D">
              <w:rPr>
                <w:bCs/>
              </w:rPr>
              <w:t>.</w:t>
            </w:r>
          </w:p>
          <w:p w14:paraId="77AF1207" w14:textId="672FF439" w:rsidR="00E43FBE" w:rsidRPr="002C367D" w:rsidRDefault="00E43FBE" w:rsidP="00692ACF">
            <w:pPr>
              <w:spacing w:before="120"/>
              <w:ind w:left="523"/>
              <w:rPr>
                <w:bCs/>
              </w:rPr>
            </w:pPr>
            <w:r w:rsidRPr="002C367D">
              <w:rPr>
                <w:bCs/>
              </w:rPr>
              <w:t xml:space="preserve">The Supplier shall also ensure that the Code of Conduct is visibly displayed in the Project Site/s as well as, as applicable, in areas outside the </w:t>
            </w:r>
            <w:r w:rsidR="002D6AB2" w:rsidRPr="002C367D">
              <w:rPr>
                <w:bCs/>
              </w:rPr>
              <w:t xml:space="preserve">Project Site/s </w:t>
            </w:r>
            <w:r w:rsidRPr="002C367D">
              <w:rPr>
                <w:bCs/>
              </w:rPr>
              <w:t xml:space="preserve">accessible to the local </w:t>
            </w:r>
            <w:r w:rsidRPr="002C367D">
              <w:rPr>
                <w:bCs/>
              </w:rPr>
              <w:lastRenderedPageBreak/>
              <w:t xml:space="preserve">community and any project affected people. The posted Code of Conduct shall be provided in languages comprehensible to the Supplier’s </w:t>
            </w:r>
            <w:r w:rsidR="00C66749" w:rsidRPr="002C367D">
              <w:rPr>
                <w:bCs/>
              </w:rPr>
              <w:t>Personnel</w:t>
            </w:r>
            <w:r w:rsidRPr="002C367D">
              <w:rPr>
                <w:bCs/>
              </w:rPr>
              <w:t xml:space="preserve">, </w:t>
            </w:r>
            <w:r w:rsidR="003D09AB" w:rsidRPr="002C367D">
              <w:rPr>
                <w:bCs/>
              </w:rPr>
              <w:t xml:space="preserve">Purchaser’s </w:t>
            </w:r>
            <w:r w:rsidR="00C66749" w:rsidRPr="002C367D">
              <w:rPr>
                <w:bCs/>
              </w:rPr>
              <w:t xml:space="preserve">Personnel </w:t>
            </w:r>
            <w:r w:rsidRPr="002C367D">
              <w:rPr>
                <w:bCs/>
              </w:rPr>
              <w:t>and the local community.</w:t>
            </w:r>
          </w:p>
          <w:p w14:paraId="2DE1F7D2" w14:textId="29445172" w:rsidR="001A4488" w:rsidRPr="002C367D" w:rsidRDefault="00F47303" w:rsidP="00692ACF">
            <w:pPr>
              <w:spacing w:before="120"/>
              <w:ind w:left="523"/>
              <w:rPr>
                <w:bCs/>
              </w:rPr>
            </w:pPr>
            <w:r w:rsidRPr="002C367D">
              <w:rPr>
                <w:bCs/>
              </w:rPr>
              <w:t xml:space="preserve">The Supplier’s Management Strategy and Implementation Plans, </w:t>
            </w:r>
            <w:r w:rsidR="006921CA" w:rsidRPr="002C367D">
              <w:rPr>
                <w:bCs/>
              </w:rPr>
              <w:t>if</w:t>
            </w:r>
            <w:r w:rsidRPr="002C367D">
              <w:rPr>
                <w:bCs/>
              </w:rPr>
              <w:t xml:space="preserve"> applicable, shall include appropriate processes for the </w:t>
            </w:r>
            <w:r w:rsidR="006921CA" w:rsidRPr="002C367D">
              <w:rPr>
                <w:bCs/>
              </w:rPr>
              <w:t>Supplier</w:t>
            </w:r>
            <w:r w:rsidRPr="002C367D">
              <w:rPr>
                <w:bCs/>
              </w:rPr>
              <w:t xml:space="preserve"> to verify compliance with these obligations.</w:t>
            </w:r>
          </w:p>
          <w:p w14:paraId="550186AF" w14:textId="0AF8FD35" w:rsidR="00F61F68" w:rsidRPr="002C367D" w:rsidRDefault="00F61F68" w:rsidP="00692ACF">
            <w:pPr>
              <w:spacing w:before="120"/>
              <w:ind w:left="540" w:right="-72" w:hanging="540"/>
            </w:pPr>
            <w:r w:rsidRPr="002C367D">
              <w:rPr>
                <w:noProof/>
              </w:rPr>
              <w:t>9.</w:t>
            </w:r>
            <w:r w:rsidR="003D09AB" w:rsidRPr="002C367D">
              <w:rPr>
                <w:noProof/>
              </w:rPr>
              <w:t>10</w:t>
            </w:r>
            <w:r w:rsidRPr="002C367D">
              <w:rPr>
                <w:noProof/>
              </w:rPr>
              <w:t xml:space="preserve">  </w:t>
            </w:r>
            <w:r w:rsidRPr="002C367D">
              <w:t xml:space="preserve">The Supplier shall, in all dealings with its </w:t>
            </w:r>
            <w:r w:rsidR="009D3B02" w:rsidRPr="002C367D">
              <w:t>labour</w:t>
            </w:r>
            <w:r w:rsidRPr="002C367D">
              <w:t xml:space="preserve"> and the </w:t>
            </w:r>
            <w:r w:rsidR="009D3B02" w:rsidRPr="002C367D">
              <w:t>labour</w:t>
            </w:r>
            <w:r w:rsidRPr="002C367D">
              <w:t xml:space="preserve"> of its Subcontractors currently employed on or connected with the Contract, pay due regard to all recognized festivals, official holidays, religious or other customs, and all local laws and regulations pertaining to the employment of </w:t>
            </w:r>
            <w:r w:rsidR="009D3B02" w:rsidRPr="002C367D">
              <w:t>labour</w:t>
            </w:r>
            <w:r w:rsidRPr="002C367D">
              <w:t>.</w:t>
            </w:r>
          </w:p>
          <w:p w14:paraId="45CD5CFC" w14:textId="5759E370" w:rsidR="00F61F68" w:rsidRPr="002C367D" w:rsidRDefault="00F61F68" w:rsidP="00692ACF">
            <w:pPr>
              <w:spacing w:before="120"/>
              <w:ind w:left="523" w:right="-14" w:hanging="523"/>
            </w:pPr>
            <w:r w:rsidRPr="002C367D">
              <w:rPr>
                <w:bCs/>
                <w:color w:val="000000"/>
                <w:szCs w:val="24"/>
              </w:rPr>
              <w:t>9.1</w:t>
            </w:r>
            <w:r w:rsidR="003D09AB" w:rsidRPr="002C367D">
              <w:rPr>
                <w:bCs/>
                <w:color w:val="000000"/>
                <w:szCs w:val="24"/>
              </w:rPr>
              <w:t>1</w:t>
            </w:r>
            <w:r w:rsidR="0003250C" w:rsidRPr="002C367D">
              <w:rPr>
                <w:bCs/>
                <w:color w:val="000000"/>
                <w:szCs w:val="24"/>
              </w:rPr>
              <w:t xml:space="preserve"> </w:t>
            </w:r>
            <w:r w:rsidR="008A45F0" w:rsidRPr="002C367D">
              <w:rPr>
                <w:rFonts w:eastAsia="Arial Narrow"/>
              </w:rPr>
              <w:t>The Supplier, including its Subcontractors, shall comply with all applicable safety obligations</w:t>
            </w:r>
            <w:r w:rsidR="008A45F0" w:rsidRPr="002C367D">
              <w:t xml:space="preserve">. </w:t>
            </w:r>
            <w:r w:rsidRPr="002C367D">
              <w:t xml:space="preserve">The </w:t>
            </w:r>
            <w:r w:rsidR="00A43D66" w:rsidRPr="002C367D">
              <w:t xml:space="preserve">Supplier </w:t>
            </w:r>
            <w:r w:rsidRPr="002C367D">
              <w:t>shall at all times take all reasonable</w:t>
            </w:r>
            <w:r w:rsidR="008A45F0" w:rsidRPr="002C367D">
              <w:t xml:space="preserve"> </w:t>
            </w:r>
            <w:r w:rsidRPr="002C367D">
              <w:t xml:space="preserve">precautions to maintain the health and safety of </w:t>
            </w:r>
            <w:r w:rsidR="00C66749" w:rsidRPr="002C367D">
              <w:t>the Supplier’s</w:t>
            </w:r>
            <w:r w:rsidRPr="002C367D">
              <w:t xml:space="preserve"> </w:t>
            </w:r>
            <w:r w:rsidR="00C66749" w:rsidRPr="002C367D">
              <w:t xml:space="preserve">Personnel </w:t>
            </w:r>
            <w:r w:rsidRPr="002C367D">
              <w:t xml:space="preserve">employed for the execution of Contract at the Project Site/s. </w:t>
            </w:r>
            <w:r w:rsidRPr="002C367D">
              <w:rPr>
                <w:rFonts w:eastAsia="Arial Narrow"/>
              </w:rPr>
              <w:t xml:space="preserve"> </w:t>
            </w:r>
          </w:p>
          <w:p w14:paraId="1CD648E5" w14:textId="71C4EA50" w:rsidR="00274391" w:rsidRPr="002C367D" w:rsidRDefault="00A43D66" w:rsidP="00692ACF">
            <w:pPr>
              <w:spacing w:before="120"/>
              <w:ind w:left="750" w:right="-72" w:hanging="750"/>
              <w:rPr>
                <w:noProof/>
              </w:rPr>
            </w:pPr>
            <w:r w:rsidRPr="002C367D">
              <w:rPr>
                <w:rFonts w:eastAsia="Arial Narrow"/>
              </w:rPr>
              <w:t>9.1</w:t>
            </w:r>
            <w:r w:rsidR="003D09AB" w:rsidRPr="002C367D">
              <w:rPr>
                <w:rFonts w:eastAsia="Arial Narrow"/>
              </w:rPr>
              <w:t>2</w:t>
            </w:r>
            <w:r w:rsidR="00274391" w:rsidRPr="002C367D">
              <w:rPr>
                <w:rFonts w:eastAsia="Arial Narrow"/>
              </w:rPr>
              <w:t xml:space="preserve"> </w:t>
            </w:r>
            <w:r w:rsidR="00274391" w:rsidRPr="002C367D">
              <w:rPr>
                <w:noProof/>
              </w:rPr>
              <w:t>Training of Supplier’s Personnel</w:t>
            </w:r>
          </w:p>
          <w:p w14:paraId="63B73FB2" w14:textId="2E772045" w:rsidR="00274391" w:rsidRPr="002C367D" w:rsidRDefault="00274391" w:rsidP="00692ACF">
            <w:pPr>
              <w:spacing w:before="120"/>
              <w:ind w:left="576"/>
              <w:rPr>
                <w:noProof/>
              </w:rPr>
            </w:pPr>
            <w:r w:rsidRPr="002C367D">
              <w:rPr>
                <w:noProof/>
              </w:rPr>
              <w:t xml:space="preserve">The Supplier shall provide appropriate training to relevant </w:t>
            </w:r>
            <w:r w:rsidR="00A66581" w:rsidRPr="002C367D">
              <w:rPr>
                <w:noProof/>
              </w:rPr>
              <w:t>Supplier</w:t>
            </w:r>
            <w:r w:rsidRPr="002C367D">
              <w:rPr>
                <w:noProof/>
              </w:rPr>
              <w:t xml:space="preserve">’s </w:t>
            </w:r>
            <w:r w:rsidR="00C66749" w:rsidRPr="002C367D">
              <w:rPr>
                <w:noProof/>
              </w:rPr>
              <w:t xml:space="preserve">Personnel </w:t>
            </w:r>
            <w:r w:rsidRPr="002C367D">
              <w:rPr>
                <w:noProof/>
              </w:rPr>
              <w:t xml:space="preserve">on </w:t>
            </w:r>
            <w:r w:rsidR="00B93011" w:rsidRPr="002C367D">
              <w:rPr>
                <w:noProof/>
              </w:rPr>
              <w:t xml:space="preserve">any applicable environmental and social </w:t>
            </w:r>
            <w:r w:rsidRPr="002C367D">
              <w:rPr>
                <w:noProof/>
              </w:rPr>
              <w:t>aspect of the Contract, including appropriate sensitization on prohibition of SEA</w:t>
            </w:r>
            <w:r w:rsidR="0096389C" w:rsidRPr="002C367D">
              <w:rPr>
                <w:noProof/>
              </w:rPr>
              <w:t xml:space="preserve">, </w:t>
            </w:r>
            <w:r w:rsidRPr="002C367D">
              <w:rPr>
                <w:noProof/>
              </w:rPr>
              <w:t xml:space="preserve">health and safety.  </w:t>
            </w:r>
          </w:p>
          <w:p w14:paraId="08138CF3" w14:textId="32AA7D08" w:rsidR="00274391" w:rsidRPr="002C367D" w:rsidRDefault="00274391" w:rsidP="00692ACF">
            <w:pPr>
              <w:spacing w:before="120"/>
              <w:ind w:left="576"/>
              <w:rPr>
                <w:noProof/>
              </w:rPr>
            </w:pPr>
            <w:r w:rsidRPr="002C367D">
              <w:rPr>
                <w:noProof/>
              </w:rPr>
              <w:t xml:space="preserve">As stated in the </w:t>
            </w:r>
            <w:r w:rsidR="0096389C" w:rsidRPr="002C367D">
              <w:rPr>
                <w:noProof/>
              </w:rPr>
              <w:t>Purchaser</w:t>
            </w:r>
            <w:r w:rsidRPr="002C367D">
              <w:rPr>
                <w:noProof/>
              </w:rPr>
              <w:t>’s Requirements or as instructed by the Project Manager,</w:t>
            </w:r>
            <w:r w:rsidR="0096389C" w:rsidRPr="002C367D">
              <w:rPr>
                <w:noProof/>
              </w:rPr>
              <w:t xml:space="preserve"> </w:t>
            </w:r>
            <w:r w:rsidRPr="002C367D">
              <w:rPr>
                <w:noProof/>
              </w:rPr>
              <w:t xml:space="preserve">the </w:t>
            </w:r>
            <w:r w:rsidR="0096389C" w:rsidRPr="002C367D">
              <w:rPr>
                <w:noProof/>
              </w:rPr>
              <w:t xml:space="preserve">Supplier </w:t>
            </w:r>
            <w:r w:rsidRPr="002C367D">
              <w:rPr>
                <w:noProof/>
              </w:rPr>
              <w:t xml:space="preserve">shall also allow appropriate opportunities for the relevant </w:t>
            </w:r>
            <w:r w:rsidR="0096389C" w:rsidRPr="002C367D">
              <w:rPr>
                <w:noProof/>
              </w:rPr>
              <w:t xml:space="preserve">personnel </w:t>
            </w:r>
            <w:r w:rsidRPr="002C367D">
              <w:rPr>
                <w:noProof/>
              </w:rPr>
              <w:t xml:space="preserve">to be trained on </w:t>
            </w:r>
            <w:r w:rsidR="00B93011" w:rsidRPr="002C367D">
              <w:rPr>
                <w:noProof/>
              </w:rPr>
              <w:t xml:space="preserve">any applicable environmental and social </w:t>
            </w:r>
            <w:r w:rsidRPr="002C367D">
              <w:rPr>
                <w:noProof/>
              </w:rPr>
              <w:t xml:space="preserve">aspects of the Contract by the </w:t>
            </w:r>
            <w:r w:rsidR="0096389C" w:rsidRPr="002C367D">
              <w:rPr>
                <w:noProof/>
              </w:rPr>
              <w:t>Purchaser</w:t>
            </w:r>
            <w:r w:rsidRPr="002C367D">
              <w:rPr>
                <w:noProof/>
              </w:rPr>
              <w:t xml:space="preserve">’s </w:t>
            </w:r>
            <w:r w:rsidR="00C66749" w:rsidRPr="002C367D">
              <w:rPr>
                <w:noProof/>
              </w:rPr>
              <w:t xml:space="preserve">Personnel </w:t>
            </w:r>
            <w:r w:rsidRPr="002C367D">
              <w:rPr>
                <w:noProof/>
              </w:rPr>
              <w:t xml:space="preserve">and/or other personnel assigned by the </w:t>
            </w:r>
            <w:r w:rsidR="0096389C" w:rsidRPr="002C367D">
              <w:rPr>
                <w:noProof/>
              </w:rPr>
              <w:t>Purchaser</w:t>
            </w:r>
            <w:r w:rsidRPr="002C367D">
              <w:rPr>
                <w:noProof/>
              </w:rPr>
              <w:t xml:space="preserve">. </w:t>
            </w:r>
          </w:p>
          <w:p w14:paraId="4D7FF0A0" w14:textId="44196520" w:rsidR="009829F6" w:rsidRPr="002C367D" w:rsidRDefault="003935CF" w:rsidP="00692ACF">
            <w:pPr>
              <w:spacing w:before="120"/>
              <w:ind w:left="576"/>
              <w:rPr>
                <w:noProof/>
              </w:rPr>
            </w:pPr>
            <w:r w:rsidRPr="002C367D">
              <w:rPr>
                <w:rFonts w:eastAsiaTheme="minorEastAsia"/>
                <w:lang w:eastAsia="ja-JP"/>
              </w:rPr>
              <w:t xml:space="preserve">The Supplier shall provide training on SEA and SH, including its </w:t>
            </w:r>
            <w:r w:rsidRPr="002C367D">
              <w:rPr>
                <w:noProof/>
              </w:rPr>
              <w:t>prevention</w:t>
            </w:r>
            <w:r w:rsidRPr="002C367D">
              <w:rPr>
                <w:rFonts w:eastAsiaTheme="minorEastAsia"/>
                <w:lang w:eastAsia="ja-JP"/>
              </w:rPr>
              <w:t>, to any of its personnel who has a role to supervise other Supplier’s Personnel.</w:t>
            </w:r>
          </w:p>
          <w:p w14:paraId="7112EE5C" w14:textId="73B79E34" w:rsidR="00274391" w:rsidRPr="002C367D" w:rsidRDefault="00274391" w:rsidP="00692ACF">
            <w:pPr>
              <w:keepNext/>
              <w:spacing w:before="120"/>
              <w:ind w:left="750" w:right="-72" w:hanging="750"/>
              <w:rPr>
                <w:noProof/>
              </w:rPr>
            </w:pPr>
            <w:r w:rsidRPr="002C367D">
              <w:rPr>
                <w:noProof/>
              </w:rPr>
              <w:t>9.1</w:t>
            </w:r>
            <w:r w:rsidR="003D09AB" w:rsidRPr="002C367D">
              <w:rPr>
                <w:noProof/>
              </w:rPr>
              <w:t>3</w:t>
            </w:r>
            <w:r w:rsidRPr="002C367D">
              <w:rPr>
                <w:noProof/>
              </w:rPr>
              <w:t xml:space="preserve"> </w:t>
            </w:r>
            <w:r w:rsidR="0096389C" w:rsidRPr="002C367D">
              <w:rPr>
                <w:noProof/>
              </w:rPr>
              <w:t xml:space="preserve"> </w:t>
            </w:r>
            <w:r w:rsidRPr="002C367D">
              <w:rPr>
                <w:noProof/>
              </w:rPr>
              <w:t>Stakeholder engagements</w:t>
            </w:r>
          </w:p>
          <w:p w14:paraId="7E4F4670" w14:textId="776C1519" w:rsidR="00274391" w:rsidRPr="002C367D" w:rsidRDefault="00274391" w:rsidP="00692ACF">
            <w:pPr>
              <w:keepNext/>
              <w:spacing w:before="120"/>
              <w:ind w:left="576"/>
              <w:rPr>
                <w:rFonts w:eastAsia="Arial Narrow"/>
                <w:szCs w:val="24"/>
              </w:rPr>
            </w:pPr>
            <w:r w:rsidRPr="002C367D">
              <w:rPr>
                <w:rFonts w:eastAsia="Arial Narrow"/>
                <w:szCs w:val="24"/>
              </w:rPr>
              <w:t xml:space="preserve">The </w:t>
            </w:r>
            <w:r w:rsidR="00A66581" w:rsidRPr="002C367D">
              <w:rPr>
                <w:rFonts w:eastAsia="Arial Narrow"/>
                <w:szCs w:val="24"/>
              </w:rPr>
              <w:t xml:space="preserve">Supplier </w:t>
            </w:r>
            <w:r w:rsidRPr="002C367D">
              <w:rPr>
                <w:rFonts w:eastAsia="Arial Narrow"/>
                <w:szCs w:val="24"/>
              </w:rPr>
              <w:t xml:space="preserve">shall provide relevant contract- related information, as the </w:t>
            </w:r>
            <w:r w:rsidR="0096389C" w:rsidRPr="002C367D">
              <w:rPr>
                <w:rFonts w:eastAsia="Arial Narrow"/>
                <w:szCs w:val="24"/>
              </w:rPr>
              <w:t xml:space="preserve">Purchaser </w:t>
            </w:r>
            <w:r w:rsidRPr="002C367D">
              <w:rPr>
                <w:rFonts w:eastAsia="Arial Narrow"/>
                <w:szCs w:val="24"/>
              </w:rPr>
              <w:t xml:space="preserve">and/or Project Manager may reasonably request to </w:t>
            </w:r>
            <w:r w:rsidRPr="002C367D">
              <w:rPr>
                <w:noProof/>
                <w:szCs w:val="24"/>
              </w:rPr>
              <w:t>conduct</w:t>
            </w:r>
            <w:r w:rsidRPr="002C367D">
              <w:rPr>
                <w:rFonts w:eastAsia="Arial Narrow"/>
                <w:szCs w:val="24"/>
              </w:rPr>
              <w:t xml:space="preserve"> contract stakeholder engagement. “Stakeholder” refers to individuals or groups who:</w:t>
            </w:r>
          </w:p>
          <w:p w14:paraId="424E432E" w14:textId="77777777" w:rsidR="00274391" w:rsidRPr="002C367D" w:rsidRDefault="00274391" w:rsidP="00394921">
            <w:pPr>
              <w:pStyle w:val="ListParagraph"/>
              <w:numPr>
                <w:ilvl w:val="2"/>
                <w:numId w:val="52"/>
              </w:numPr>
              <w:suppressAutoHyphens w:val="0"/>
              <w:spacing w:before="120"/>
              <w:ind w:right="250"/>
              <w:contextualSpacing w:val="0"/>
              <w:jc w:val="left"/>
              <w:rPr>
                <w:rFonts w:eastAsia="Arial Narrow"/>
                <w:szCs w:val="24"/>
              </w:rPr>
            </w:pPr>
            <w:r w:rsidRPr="002C367D">
              <w:rPr>
                <w:rFonts w:eastAsia="Arial Narrow"/>
                <w:szCs w:val="24"/>
              </w:rPr>
              <w:t xml:space="preserve">are affected or likely to be affected by the Contract; and </w:t>
            </w:r>
          </w:p>
          <w:p w14:paraId="4F74055D" w14:textId="77777777" w:rsidR="00274391" w:rsidRPr="002C367D" w:rsidRDefault="00274391" w:rsidP="00394921">
            <w:pPr>
              <w:pStyle w:val="ListParagraph"/>
              <w:numPr>
                <w:ilvl w:val="2"/>
                <w:numId w:val="52"/>
              </w:numPr>
              <w:suppressAutoHyphens w:val="0"/>
              <w:spacing w:before="120"/>
              <w:ind w:right="250"/>
              <w:contextualSpacing w:val="0"/>
              <w:jc w:val="left"/>
              <w:rPr>
                <w:rFonts w:eastAsia="Arial Narrow"/>
                <w:szCs w:val="24"/>
              </w:rPr>
            </w:pPr>
            <w:r w:rsidRPr="002C367D">
              <w:rPr>
                <w:rFonts w:eastAsia="Arial Narrow"/>
                <w:szCs w:val="24"/>
              </w:rPr>
              <w:t xml:space="preserve">may have an interest in the Contract. </w:t>
            </w:r>
          </w:p>
          <w:p w14:paraId="30FEAFD5" w14:textId="23D88CA8" w:rsidR="00274391" w:rsidRPr="002C367D" w:rsidRDefault="00274391" w:rsidP="00692ACF">
            <w:pPr>
              <w:spacing w:before="120"/>
              <w:ind w:left="576"/>
              <w:rPr>
                <w:rFonts w:eastAsia="Arial Narrow"/>
                <w:szCs w:val="24"/>
              </w:rPr>
            </w:pPr>
            <w:r w:rsidRPr="002C367D">
              <w:rPr>
                <w:rFonts w:eastAsia="Arial Narrow"/>
                <w:szCs w:val="24"/>
              </w:rPr>
              <w:lastRenderedPageBreak/>
              <w:t xml:space="preserve">The </w:t>
            </w:r>
            <w:r w:rsidR="00A66581" w:rsidRPr="002C367D">
              <w:rPr>
                <w:noProof/>
                <w:szCs w:val="24"/>
              </w:rPr>
              <w:t xml:space="preserve">Supplier </w:t>
            </w:r>
            <w:r w:rsidRPr="002C367D">
              <w:rPr>
                <w:rFonts w:eastAsia="Arial Narrow"/>
                <w:szCs w:val="24"/>
              </w:rPr>
              <w:t xml:space="preserve">may also directly participate in contract stakeholder engagements, as the </w:t>
            </w:r>
            <w:r w:rsidR="0066010B" w:rsidRPr="002C367D">
              <w:rPr>
                <w:rFonts w:eastAsia="Arial Narrow"/>
                <w:szCs w:val="24"/>
              </w:rPr>
              <w:t xml:space="preserve">Purchaser </w:t>
            </w:r>
            <w:r w:rsidRPr="002C367D">
              <w:rPr>
                <w:rFonts w:eastAsia="Arial Narrow"/>
                <w:szCs w:val="24"/>
              </w:rPr>
              <w:t>and/or Project Manager may reasonably request.</w:t>
            </w:r>
          </w:p>
          <w:p w14:paraId="35AC3933" w14:textId="16F7BD57" w:rsidR="00274391" w:rsidRPr="002C367D" w:rsidRDefault="00274391" w:rsidP="00145ABF">
            <w:pPr>
              <w:spacing w:before="120"/>
              <w:ind w:left="609" w:right="-72" w:hanging="609"/>
              <w:rPr>
                <w:noProof/>
              </w:rPr>
            </w:pPr>
            <w:r w:rsidRPr="002C367D">
              <w:rPr>
                <w:noProof/>
              </w:rPr>
              <w:t>9.1</w:t>
            </w:r>
            <w:r w:rsidR="003D09AB" w:rsidRPr="002C367D">
              <w:rPr>
                <w:noProof/>
              </w:rPr>
              <w:t>4</w:t>
            </w:r>
            <w:r w:rsidRPr="002C367D">
              <w:rPr>
                <w:noProof/>
              </w:rPr>
              <w:tab/>
              <w:t xml:space="preserve">Forced </w:t>
            </w:r>
            <w:r w:rsidR="009D3B02" w:rsidRPr="002C367D">
              <w:t>Labour</w:t>
            </w:r>
          </w:p>
          <w:p w14:paraId="2B1B238F" w14:textId="5D43BC03" w:rsidR="00274391" w:rsidRPr="002C367D" w:rsidRDefault="00274391" w:rsidP="00692ACF">
            <w:pPr>
              <w:spacing w:before="120"/>
              <w:ind w:left="576"/>
              <w:rPr>
                <w:noProof/>
              </w:rPr>
            </w:pPr>
            <w:r w:rsidRPr="002C367D">
              <w:rPr>
                <w:noProof/>
              </w:rPr>
              <w:t xml:space="preserve">The </w:t>
            </w:r>
            <w:r w:rsidR="00A66581" w:rsidRPr="002C367D">
              <w:rPr>
                <w:noProof/>
              </w:rPr>
              <w:t>Supplier</w:t>
            </w:r>
            <w:r w:rsidRPr="002C367D">
              <w:rPr>
                <w:noProof/>
              </w:rPr>
              <w:t xml:space="preserve">, including its Subcontractors, shall not employ or engage forced labour. Forced labour consists of any work or service, not voluntarily performed, that is exacted from an individual under threat of force or penalty, and includes any kind of involuntary or compulsory labour, such as indentured labour, bonded labour or similar labour-contracting arrangements. </w:t>
            </w:r>
          </w:p>
          <w:p w14:paraId="7F600757" w14:textId="2733D651" w:rsidR="0096389C" w:rsidRPr="002C367D" w:rsidRDefault="00274391" w:rsidP="00692ACF">
            <w:pPr>
              <w:spacing w:before="120"/>
              <w:ind w:left="610" w:right="-14"/>
              <w:rPr>
                <w:noProof/>
              </w:rPr>
            </w:pPr>
            <w:r w:rsidRPr="002C367D">
              <w:rPr>
                <w:noProof/>
              </w:rPr>
              <w:t>No persons shall be employed or engaged who have been subject to trafficking. Trafficking in persons is defined as the recruitment, transportation, transfer, harbouring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r w:rsidR="0096389C" w:rsidRPr="002C367D">
              <w:rPr>
                <w:noProof/>
              </w:rPr>
              <w:t>.</w:t>
            </w:r>
          </w:p>
          <w:p w14:paraId="19D2E752" w14:textId="275B36A7" w:rsidR="0096389C" w:rsidRPr="002C367D" w:rsidRDefault="0096389C" w:rsidP="00692ACF">
            <w:pPr>
              <w:spacing w:before="120"/>
              <w:ind w:left="750" w:right="-72" w:hanging="750"/>
              <w:rPr>
                <w:noProof/>
              </w:rPr>
            </w:pPr>
            <w:r w:rsidRPr="002C367D">
              <w:rPr>
                <w:noProof/>
              </w:rPr>
              <w:t>9.1</w:t>
            </w:r>
            <w:r w:rsidR="003D09AB" w:rsidRPr="002C367D">
              <w:rPr>
                <w:noProof/>
              </w:rPr>
              <w:t>5</w:t>
            </w:r>
            <w:r w:rsidRPr="002C367D">
              <w:rPr>
                <w:noProof/>
              </w:rPr>
              <w:t xml:space="preserve">   Child </w:t>
            </w:r>
            <w:r w:rsidR="009D3B02" w:rsidRPr="002C367D">
              <w:t>Labour</w:t>
            </w:r>
          </w:p>
          <w:p w14:paraId="4B01033D" w14:textId="3A52E4C7" w:rsidR="0096389C" w:rsidRPr="002C367D" w:rsidRDefault="0096389C" w:rsidP="00692ACF">
            <w:pPr>
              <w:spacing w:before="120"/>
              <w:ind w:left="576"/>
              <w:rPr>
                <w:noProof/>
              </w:rPr>
            </w:pPr>
            <w:r w:rsidRPr="002C367D">
              <w:rPr>
                <w:noProof/>
              </w:rPr>
              <w:t xml:space="preserve">The Supplier, including its Subcontractors, shall not employ or engage a child under the age of 14 unless the national law specifies a higher age (the minimum age). </w:t>
            </w:r>
          </w:p>
          <w:p w14:paraId="00E61BD2" w14:textId="7606BEE0" w:rsidR="0096389C" w:rsidRPr="002C367D" w:rsidRDefault="0096389C" w:rsidP="00692ACF">
            <w:pPr>
              <w:spacing w:before="120"/>
              <w:ind w:left="576"/>
              <w:rPr>
                <w:noProof/>
              </w:rPr>
            </w:pPr>
            <w:r w:rsidRPr="002C367D">
              <w:rPr>
                <w:noProof/>
              </w:rPr>
              <w:t>The Supplier,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16C606E8" w14:textId="3E801D2D" w:rsidR="0096389C" w:rsidRPr="002C367D" w:rsidRDefault="0096389C" w:rsidP="00692ACF">
            <w:pPr>
              <w:spacing w:before="120"/>
              <w:ind w:left="576"/>
              <w:rPr>
                <w:noProof/>
              </w:rPr>
            </w:pPr>
            <w:r w:rsidRPr="002C367D">
              <w:rPr>
                <w:noProof/>
              </w:rPr>
              <w:t xml:space="preserve">The Supplier, including its Subcontractors, shall only employ or engage children between the minimum age and the age of 18 after an appropriate risk assessment has been conducted by the Supplier with the Project Manager’s consent. The Supplier shall be subject to regular monitoring by the Project Manager that includes monitoring of health, working conditions and hours of work. </w:t>
            </w:r>
          </w:p>
          <w:p w14:paraId="4603ADED" w14:textId="77777777" w:rsidR="0096389C" w:rsidRPr="002C367D" w:rsidRDefault="0096389C" w:rsidP="00692ACF">
            <w:pPr>
              <w:spacing w:before="120"/>
              <w:ind w:left="576"/>
              <w:rPr>
                <w:noProof/>
              </w:rPr>
            </w:pPr>
            <w:r w:rsidRPr="002C367D">
              <w:rPr>
                <w:noProof/>
              </w:rPr>
              <w:t>Work considered hazardous for children is work that, by its nature or the circumstances in which it is carried out, is likely to jeopardize the health, safety, or morals of children. Such work activities prohibited for children include work:</w:t>
            </w:r>
          </w:p>
          <w:p w14:paraId="1634328E" w14:textId="77777777" w:rsidR="0096389C" w:rsidRPr="002C367D" w:rsidRDefault="0096389C" w:rsidP="00394921">
            <w:pPr>
              <w:pStyle w:val="ListParagraph"/>
              <w:numPr>
                <w:ilvl w:val="0"/>
                <w:numId w:val="53"/>
              </w:numPr>
              <w:suppressAutoHyphens w:val="0"/>
              <w:autoSpaceDE w:val="0"/>
              <w:autoSpaceDN w:val="0"/>
              <w:adjustRightInd w:val="0"/>
              <w:spacing w:before="120"/>
              <w:ind w:left="1014" w:hanging="450"/>
              <w:contextualSpacing w:val="0"/>
              <w:jc w:val="left"/>
              <w:rPr>
                <w:rFonts w:eastAsia="Arial Narrow"/>
                <w:color w:val="000000"/>
              </w:rPr>
            </w:pPr>
            <w:r w:rsidRPr="002C367D">
              <w:rPr>
                <w:rFonts w:eastAsia="Arial Narrow"/>
                <w:color w:val="000000"/>
              </w:rPr>
              <w:lastRenderedPageBreak/>
              <w:t>with exposure to physical, psychological or sexual abuse;</w:t>
            </w:r>
          </w:p>
          <w:p w14:paraId="6B843E76" w14:textId="77777777" w:rsidR="0096389C" w:rsidRPr="002C367D" w:rsidRDefault="0096389C" w:rsidP="00394921">
            <w:pPr>
              <w:pStyle w:val="ListParagraph"/>
              <w:numPr>
                <w:ilvl w:val="0"/>
                <w:numId w:val="53"/>
              </w:numPr>
              <w:suppressAutoHyphens w:val="0"/>
              <w:autoSpaceDE w:val="0"/>
              <w:autoSpaceDN w:val="0"/>
              <w:adjustRightInd w:val="0"/>
              <w:spacing w:before="120"/>
              <w:ind w:left="1014" w:hanging="450"/>
              <w:contextualSpacing w:val="0"/>
              <w:jc w:val="left"/>
              <w:rPr>
                <w:rFonts w:eastAsia="Arial Narrow"/>
                <w:color w:val="000000"/>
              </w:rPr>
            </w:pPr>
            <w:r w:rsidRPr="002C367D">
              <w:rPr>
                <w:rFonts w:eastAsia="Arial Narrow"/>
                <w:color w:val="000000"/>
              </w:rPr>
              <w:t xml:space="preserve">underground, underwater, working at heights or in confined spaces; </w:t>
            </w:r>
          </w:p>
          <w:p w14:paraId="4B5D1CA4" w14:textId="77777777" w:rsidR="0096389C" w:rsidRPr="002C367D" w:rsidRDefault="0096389C" w:rsidP="00394921">
            <w:pPr>
              <w:pStyle w:val="ListParagraph"/>
              <w:numPr>
                <w:ilvl w:val="0"/>
                <w:numId w:val="53"/>
              </w:numPr>
              <w:suppressAutoHyphens w:val="0"/>
              <w:autoSpaceDE w:val="0"/>
              <w:autoSpaceDN w:val="0"/>
              <w:adjustRightInd w:val="0"/>
              <w:spacing w:before="120"/>
              <w:ind w:left="1014" w:hanging="450"/>
              <w:contextualSpacing w:val="0"/>
              <w:jc w:val="left"/>
              <w:rPr>
                <w:rFonts w:eastAsia="Arial Narrow"/>
              </w:rPr>
            </w:pPr>
            <w:r w:rsidRPr="002C367D">
              <w:rPr>
                <w:rFonts w:eastAsia="Arial Narrow"/>
              </w:rPr>
              <w:t xml:space="preserve">with dangerous machinery, equipment or tools, or involving handling or transport of heavy loads; </w:t>
            </w:r>
          </w:p>
          <w:p w14:paraId="4E20AF72" w14:textId="77777777" w:rsidR="0096389C" w:rsidRPr="002C367D" w:rsidRDefault="0096389C" w:rsidP="00394921">
            <w:pPr>
              <w:pStyle w:val="ListParagraph"/>
              <w:numPr>
                <w:ilvl w:val="0"/>
                <w:numId w:val="53"/>
              </w:numPr>
              <w:suppressAutoHyphens w:val="0"/>
              <w:autoSpaceDE w:val="0"/>
              <w:autoSpaceDN w:val="0"/>
              <w:adjustRightInd w:val="0"/>
              <w:spacing w:before="120"/>
              <w:ind w:left="1014" w:hanging="450"/>
              <w:contextualSpacing w:val="0"/>
              <w:jc w:val="left"/>
              <w:rPr>
                <w:rFonts w:eastAsia="Arial Narrow"/>
                <w:color w:val="000000"/>
              </w:rPr>
            </w:pPr>
            <w:r w:rsidRPr="002C367D">
              <w:rPr>
                <w:rFonts w:eastAsia="Arial Narrow"/>
                <w:color w:val="000000"/>
              </w:rPr>
              <w:t>in unhealthy environments exposing children to hazardous substances, agents, or processes, or to temperatures, noise or vibration damaging to health; or</w:t>
            </w:r>
          </w:p>
          <w:p w14:paraId="7C13ACA3" w14:textId="30285E3D" w:rsidR="0096389C" w:rsidRPr="002C367D" w:rsidRDefault="0096389C" w:rsidP="00394921">
            <w:pPr>
              <w:pStyle w:val="ListParagraph"/>
              <w:numPr>
                <w:ilvl w:val="0"/>
                <w:numId w:val="53"/>
              </w:numPr>
              <w:suppressAutoHyphens w:val="0"/>
              <w:autoSpaceDE w:val="0"/>
              <w:autoSpaceDN w:val="0"/>
              <w:adjustRightInd w:val="0"/>
              <w:spacing w:before="120"/>
              <w:ind w:left="1014" w:hanging="450"/>
              <w:contextualSpacing w:val="0"/>
              <w:jc w:val="left"/>
              <w:rPr>
                <w:noProof/>
              </w:rPr>
            </w:pPr>
            <w:r w:rsidRPr="002C367D">
              <w:rPr>
                <w:rFonts w:eastAsia="Arial Narrow"/>
                <w:color w:val="000000"/>
              </w:rPr>
              <w:t>under difficult conditions such as work for long hours, during the night or in confinement on the premises of the employer.</w:t>
            </w:r>
          </w:p>
          <w:p w14:paraId="40F63BB1" w14:textId="14161457" w:rsidR="006C3B8E" w:rsidRPr="002C367D" w:rsidRDefault="006C3B8E" w:rsidP="00692ACF">
            <w:pPr>
              <w:spacing w:before="120"/>
              <w:ind w:left="750" w:right="-72" w:hanging="750"/>
              <w:rPr>
                <w:noProof/>
              </w:rPr>
            </w:pPr>
            <w:r w:rsidRPr="002C367D">
              <w:rPr>
                <w:noProof/>
              </w:rPr>
              <w:t>9.1</w:t>
            </w:r>
            <w:r w:rsidR="008A45F0" w:rsidRPr="002C367D">
              <w:rPr>
                <w:noProof/>
              </w:rPr>
              <w:t>6</w:t>
            </w:r>
            <w:r w:rsidRPr="002C367D">
              <w:rPr>
                <w:noProof/>
              </w:rPr>
              <w:t xml:space="preserve">  Non-Discrimination and Equal Opportunity</w:t>
            </w:r>
          </w:p>
          <w:p w14:paraId="415CBBF5" w14:textId="411842FF" w:rsidR="006C3B8E" w:rsidRPr="002C367D" w:rsidRDefault="006C3B8E" w:rsidP="00DB1A3C">
            <w:pPr>
              <w:spacing w:before="120"/>
              <w:ind w:left="576"/>
              <w:rPr>
                <w:noProof/>
              </w:rPr>
            </w:pPr>
            <w:r w:rsidRPr="002C367D">
              <w:rPr>
                <w:noProof/>
              </w:rPr>
              <w:t xml:space="preserve">The Supplier shall not make decisions relating to the employment or treatment of personnel for the execution of the Contract on the basis of personal characteristics unrelated to inherent job requirements. The Supplier shall base the employment of personnel for the execution of the Contract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p>
          <w:p w14:paraId="3D9CF248" w14:textId="418CECA8" w:rsidR="006C3B8E" w:rsidRPr="002C367D" w:rsidRDefault="006C3B8E" w:rsidP="00DB1A3C">
            <w:pPr>
              <w:spacing w:before="120"/>
              <w:ind w:left="576"/>
              <w:rPr>
                <w:noProof/>
              </w:rPr>
            </w:pPr>
            <w:r w:rsidRPr="002C367D">
              <w:rPr>
                <w:noProof/>
              </w:rPr>
              <w:t xml:space="preserve">Special measures of protection or assistance to remedy past discrimination or selection for a particular job based on the inherent requirements of the job shall not be deemed discrimination. The Supplier shall provide protection and assistance as necessary to ensure non-discrimination and equal opportunity, including for specific groups such as women, people with disabilities, migrant workers and children (of working age in accordance with </w:t>
            </w:r>
            <w:r w:rsidR="002D162A" w:rsidRPr="002C367D">
              <w:rPr>
                <w:noProof/>
              </w:rPr>
              <w:t xml:space="preserve">GCC Clause </w:t>
            </w:r>
            <w:r w:rsidRPr="002C367D">
              <w:rPr>
                <w:noProof/>
              </w:rPr>
              <w:t>9.1</w:t>
            </w:r>
            <w:r w:rsidR="008A45F0" w:rsidRPr="002C367D">
              <w:rPr>
                <w:noProof/>
              </w:rPr>
              <w:t>5</w:t>
            </w:r>
            <w:r w:rsidRPr="002C367D">
              <w:rPr>
                <w:noProof/>
              </w:rPr>
              <w:t>)</w:t>
            </w:r>
            <w:r w:rsidR="002D162A" w:rsidRPr="002C367D">
              <w:rPr>
                <w:noProof/>
              </w:rPr>
              <w:t>.</w:t>
            </w:r>
          </w:p>
          <w:p w14:paraId="68F794CC" w14:textId="6575C2D8" w:rsidR="006C3B8E" w:rsidRPr="002C367D" w:rsidRDefault="006C3B8E" w:rsidP="00692ACF">
            <w:pPr>
              <w:spacing w:before="120"/>
              <w:ind w:left="750" w:right="-72" w:hanging="750"/>
              <w:rPr>
                <w:noProof/>
              </w:rPr>
            </w:pPr>
            <w:r w:rsidRPr="002C367D">
              <w:rPr>
                <w:noProof/>
              </w:rPr>
              <w:t>9.1</w:t>
            </w:r>
            <w:r w:rsidR="008A45F0" w:rsidRPr="002C367D">
              <w:rPr>
                <w:noProof/>
              </w:rPr>
              <w:t>7</w:t>
            </w:r>
            <w:r w:rsidRPr="002C367D">
              <w:rPr>
                <w:noProof/>
              </w:rPr>
              <w:t xml:space="preserve">  Personnel Grievance Mechanism</w:t>
            </w:r>
          </w:p>
          <w:p w14:paraId="4C20DB8E" w14:textId="34AEFB6E" w:rsidR="00102A67" w:rsidRPr="002C367D" w:rsidRDefault="006C3B8E" w:rsidP="00DB1A3C">
            <w:pPr>
              <w:spacing w:before="120"/>
              <w:ind w:left="576"/>
              <w:rPr>
                <w:noProof/>
              </w:rPr>
            </w:pPr>
            <w:r w:rsidRPr="002C367D">
              <w:rPr>
                <w:noProof/>
              </w:rPr>
              <w:t>The Supplier</w:t>
            </w:r>
            <w:r w:rsidR="00E43FBE" w:rsidRPr="002C367D">
              <w:rPr>
                <w:noProof/>
              </w:rPr>
              <w:t xml:space="preserve"> </w:t>
            </w:r>
            <w:r w:rsidRPr="002C367D">
              <w:rPr>
                <w:noProof/>
              </w:rPr>
              <w:t>shall have a grievance mechanism for personnel employed in the execution of the Contract to raise workplace concerns. The grievance mechanism shall be proportionate to the nature, scale, risks and impacts of the Contract. The grievance mechanism may utilize existing grievance mechanisms, provid</w:t>
            </w:r>
            <w:r w:rsidR="00E43FBE" w:rsidRPr="002C367D">
              <w:rPr>
                <w:noProof/>
              </w:rPr>
              <w:t xml:space="preserve">ed </w:t>
            </w:r>
            <w:r w:rsidRPr="002C367D">
              <w:rPr>
                <w:noProof/>
              </w:rPr>
              <w:t xml:space="preserve">that they are properly </w:t>
            </w:r>
            <w:r w:rsidRPr="002C367D">
              <w:rPr>
                <w:noProof/>
              </w:rPr>
              <w:lastRenderedPageBreak/>
              <w:t xml:space="preserve">designed and implemented, address concerns promptly, and are readily accessible to such </w:t>
            </w:r>
            <w:r w:rsidR="00E43FBE" w:rsidRPr="002C367D">
              <w:rPr>
                <w:noProof/>
              </w:rPr>
              <w:t>personnel</w:t>
            </w:r>
            <w:r w:rsidRPr="002C367D">
              <w:rPr>
                <w:noProof/>
              </w:rPr>
              <w:t xml:space="preserve">. </w:t>
            </w:r>
          </w:p>
          <w:p w14:paraId="732EFF6A" w14:textId="620A3B95" w:rsidR="003D09AB" w:rsidRPr="002C367D" w:rsidRDefault="003D09AB" w:rsidP="00692ACF">
            <w:pPr>
              <w:spacing w:before="120"/>
              <w:ind w:left="750" w:right="-72" w:hanging="750"/>
              <w:rPr>
                <w:noProof/>
              </w:rPr>
            </w:pPr>
            <w:r w:rsidRPr="002C367D">
              <w:rPr>
                <w:noProof/>
              </w:rPr>
              <w:t>9.1</w:t>
            </w:r>
            <w:r w:rsidR="008A45F0" w:rsidRPr="002C367D">
              <w:rPr>
                <w:noProof/>
              </w:rPr>
              <w:t>8</w:t>
            </w:r>
            <w:r w:rsidRPr="002C367D">
              <w:rPr>
                <w:noProof/>
              </w:rPr>
              <w:t xml:space="preserve">  Security of the Project Site</w:t>
            </w:r>
          </w:p>
          <w:p w14:paraId="7273F241" w14:textId="492986FC" w:rsidR="003D09AB" w:rsidRPr="002C367D" w:rsidRDefault="00F91564" w:rsidP="00DB1A3C">
            <w:pPr>
              <w:spacing w:before="120"/>
              <w:ind w:left="576"/>
              <w:rPr>
                <w:noProof/>
              </w:rPr>
            </w:pPr>
            <w:r w:rsidRPr="002C367D">
              <w:rPr>
                <w:b/>
                <w:noProof/>
              </w:rPr>
              <w:t xml:space="preserve">If stated </w:t>
            </w:r>
            <w:r w:rsidR="003D09AB" w:rsidRPr="002C367D">
              <w:rPr>
                <w:b/>
                <w:noProof/>
              </w:rPr>
              <w:t>in the SCC</w:t>
            </w:r>
            <w:r w:rsidR="003D09AB" w:rsidRPr="002C367D">
              <w:rPr>
                <w:noProof/>
              </w:rPr>
              <w:t xml:space="preserve">, the </w:t>
            </w:r>
            <w:r w:rsidRPr="002C367D">
              <w:rPr>
                <w:noProof/>
              </w:rPr>
              <w:t xml:space="preserve">Supplier </w:t>
            </w:r>
            <w:r w:rsidR="003D09AB" w:rsidRPr="002C367D">
              <w:rPr>
                <w:noProof/>
              </w:rPr>
              <w:t xml:space="preserve">shall be responsible for the security at the </w:t>
            </w:r>
            <w:r w:rsidRPr="002C367D">
              <w:rPr>
                <w:noProof/>
              </w:rPr>
              <w:t xml:space="preserve">Project Site/s </w:t>
            </w:r>
            <w:r w:rsidR="003D09AB" w:rsidRPr="002C367D">
              <w:rPr>
                <w:noProof/>
              </w:rPr>
              <w:t>including providing and maintaining at its own expense all lighting, fencing, and watching when and where necessary for the proper execution and the protection of the locations, or for the safety of the owners and occupiers of adjacent property and for the safety of the public.</w:t>
            </w:r>
          </w:p>
          <w:p w14:paraId="53FC939B" w14:textId="70E70BFB" w:rsidR="003D09AB" w:rsidRPr="002C367D" w:rsidRDefault="003D09AB" w:rsidP="00DB1A3C">
            <w:pPr>
              <w:spacing w:before="120"/>
              <w:ind w:left="576"/>
              <w:rPr>
                <w:noProof/>
              </w:rPr>
            </w:pPr>
            <w:r w:rsidRPr="002C367D">
              <w:rPr>
                <w:noProof/>
              </w:rPr>
              <w:t xml:space="preserve">In making security arrangements, the </w:t>
            </w:r>
            <w:r w:rsidR="00845766" w:rsidRPr="002C367D">
              <w:rPr>
                <w:noProof/>
              </w:rPr>
              <w:t xml:space="preserve">Supplier </w:t>
            </w:r>
            <w:r w:rsidRPr="002C367D">
              <w:rPr>
                <w:noProof/>
              </w:rPr>
              <w:t xml:space="preserve">shall be guided by applicable laws and any other requirements that may be stated in the </w:t>
            </w:r>
            <w:r w:rsidR="00F91564" w:rsidRPr="002C367D">
              <w:rPr>
                <w:noProof/>
              </w:rPr>
              <w:t>Purchaser</w:t>
            </w:r>
            <w:r w:rsidRPr="002C367D">
              <w:rPr>
                <w:noProof/>
              </w:rPr>
              <w:t xml:space="preserve">’s Requirements. </w:t>
            </w:r>
          </w:p>
          <w:p w14:paraId="1BB779E0" w14:textId="77BEDCE3" w:rsidR="003D09AB" w:rsidRPr="002C367D" w:rsidRDefault="003D09AB" w:rsidP="00DB1A3C">
            <w:pPr>
              <w:spacing w:before="120"/>
              <w:ind w:left="576"/>
              <w:rPr>
                <w:noProof/>
              </w:rPr>
            </w:pPr>
            <w:r w:rsidRPr="002C367D">
              <w:rPr>
                <w:noProof/>
              </w:rPr>
              <w:t xml:space="preserve">The </w:t>
            </w:r>
            <w:r w:rsidR="00F91564" w:rsidRPr="002C367D">
              <w:rPr>
                <w:noProof/>
              </w:rPr>
              <w:t xml:space="preserve">Supplier </w:t>
            </w:r>
            <w:r w:rsidRPr="002C367D">
              <w:rPr>
                <w:noProof/>
              </w:rPr>
              <w:t xml:space="preserve">shall (i) conduct appropriate background checks on any personnel retained to provide security; (ii) train the security personnel adequately (or determine that they are properly trained) in the use of force (and where applicable, firearms), and appropriate conduct towards the </w:t>
            </w:r>
            <w:r w:rsidR="00F91564" w:rsidRPr="002C367D">
              <w:rPr>
                <w:noProof/>
              </w:rPr>
              <w:t xml:space="preserve">Supplier’s </w:t>
            </w:r>
            <w:r w:rsidR="00C66749" w:rsidRPr="002C367D">
              <w:rPr>
                <w:noProof/>
              </w:rPr>
              <w:t>Personnel</w:t>
            </w:r>
            <w:r w:rsidRPr="002C367D">
              <w:rPr>
                <w:noProof/>
              </w:rPr>
              <w:t xml:space="preserve">, </w:t>
            </w:r>
            <w:r w:rsidR="00F91564" w:rsidRPr="002C367D">
              <w:rPr>
                <w:noProof/>
              </w:rPr>
              <w:t>Purchaser</w:t>
            </w:r>
            <w:r w:rsidRPr="002C367D">
              <w:rPr>
                <w:noProof/>
              </w:rPr>
              <w:t xml:space="preserve">’s </w:t>
            </w:r>
            <w:r w:rsidR="00C66749" w:rsidRPr="002C367D">
              <w:rPr>
                <w:noProof/>
              </w:rPr>
              <w:t xml:space="preserve">Personnel </w:t>
            </w:r>
            <w:r w:rsidRPr="002C367D">
              <w:rPr>
                <w:noProof/>
              </w:rPr>
              <w:t xml:space="preserve">and affected communities; and (iii) require the security personnel to act within the applicable Laws and any requirements set out in the </w:t>
            </w:r>
            <w:r w:rsidR="00F91564" w:rsidRPr="002C367D">
              <w:rPr>
                <w:noProof/>
              </w:rPr>
              <w:t>Purchaser</w:t>
            </w:r>
            <w:r w:rsidRPr="002C367D">
              <w:rPr>
                <w:noProof/>
              </w:rPr>
              <w:t>’s Requirements.</w:t>
            </w:r>
          </w:p>
          <w:p w14:paraId="7A075CA0" w14:textId="77777777" w:rsidR="003D09AB" w:rsidRPr="002C367D" w:rsidRDefault="003D09AB" w:rsidP="00DB1A3C">
            <w:pPr>
              <w:spacing w:before="120"/>
              <w:ind w:left="576"/>
              <w:rPr>
                <w:noProof/>
              </w:rPr>
            </w:pPr>
            <w:r w:rsidRPr="002C367D">
              <w:rPr>
                <w:noProof/>
              </w:rPr>
              <w:t xml:space="preserve">The </w:t>
            </w:r>
            <w:r w:rsidR="00F91564" w:rsidRPr="002C367D">
              <w:rPr>
                <w:noProof/>
              </w:rPr>
              <w:t xml:space="preserve">Supplier </w:t>
            </w:r>
            <w:r w:rsidRPr="002C367D">
              <w:rPr>
                <w:noProof/>
              </w:rPr>
              <w:t xml:space="preserve">shall not permit any use of force by security personnel in providing security except when used for preventive and defensive purposes in proportion to the nature and extent of the threat. </w:t>
            </w:r>
          </w:p>
          <w:p w14:paraId="4EDEA694" w14:textId="15B9C9C0" w:rsidR="00372778" w:rsidRPr="002C367D" w:rsidRDefault="00372778" w:rsidP="00692ACF">
            <w:pPr>
              <w:spacing w:before="120"/>
              <w:ind w:left="750" w:right="-72" w:hanging="750"/>
              <w:rPr>
                <w:noProof/>
              </w:rPr>
            </w:pPr>
            <w:r w:rsidRPr="002C367D">
              <w:rPr>
                <w:noProof/>
              </w:rPr>
              <w:t>9.19  Recruitment of Persons</w:t>
            </w:r>
          </w:p>
          <w:p w14:paraId="4F97AA7C" w14:textId="7733CC63" w:rsidR="00372778" w:rsidRPr="002C367D" w:rsidRDefault="006947D6" w:rsidP="00DB1A3C">
            <w:pPr>
              <w:spacing w:before="120"/>
              <w:ind w:left="576"/>
              <w:rPr>
                <w:szCs w:val="24"/>
              </w:rPr>
            </w:pPr>
            <w:r w:rsidRPr="002C367D">
              <w:rPr>
                <w:szCs w:val="24"/>
              </w:rPr>
              <w:t xml:space="preserve">The Supplier shall not recruit, or attempt to recruit, either on limited time or </w:t>
            </w:r>
            <w:r w:rsidR="00DB1A3C" w:rsidRPr="002C367D">
              <w:rPr>
                <w:szCs w:val="24"/>
              </w:rPr>
              <w:t>`</w:t>
            </w:r>
            <w:r w:rsidRPr="002C367D">
              <w:rPr>
                <w:szCs w:val="24"/>
              </w:rPr>
              <w:t xml:space="preserve">permanent basis or through any other contractual </w:t>
            </w:r>
            <w:r w:rsidRPr="002C367D">
              <w:rPr>
                <w:noProof/>
              </w:rPr>
              <w:t>agreement</w:t>
            </w:r>
            <w:r w:rsidRPr="002C367D">
              <w:rPr>
                <w:szCs w:val="24"/>
              </w:rPr>
              <w:t xml:space="preserve">, staff and </w:t>
            </w:r>
            <w:r w:rsidR="009D3B02" w:rsidRPr="002C367D">
              <w:rPr>
                <w:szCs w:val="24"/>
              </w:rPr>
              <w:t>labour</w:t>
            </w:r>
            <w:r w:rsidRPr="002C367D">
              <w:rPr>
                <w:szCs w:val="24"/>
              </w:rPr>
              <w:t xml:space="preserve"> from amongst the Purchaser’s Personnel.</w:t>
            </w:r>
          </w:p>
        </w:tc>
      </w:tr>
      <w:tr w:rsidR="00102A67" w:rsidRPr="002C367D" w14:paraId="7D0AFCC0" w14:textId="77777777" w:rsidTr="00FF718B">
        <w:tc>
          <w:tcPr>
            <w:tcW w:w="2412" w:type="dxa"/>
          </w:tcPr>
          <w:p w14:paraId="6BE34D60" w14:textId="77777777" w:rsidR="00102A67" w:rsidRPr="002C367D" w:rsidRDefault="00102A67" w:rsidP="00692ACF">
            <w:pPr>
              <w:spacing w:before="120"/>
              <w:jc w:val="left"/>
            </w:pPr>
          </w:p>
        </w:tc>
        <w:tc>
          <w:tcPr>
            <w:tcW w:w="6588" w:type="dxa"/>
          </w:tcPr>
          <w:p w14:paraId="0A1C5C3B" w14:textId="67859102" w:rsidR="00102A67" w:rsidRPr="002C367D" w:rsidRDefault="00102A67" w:rsidP="00692ACF">
            <w:pPr>
              <w:spacing w:before="120"/>
              <w:ind w:left="750" w:right="-72" w:hanging="750"/>
            </w:pPr>
            <w:r w:rsidRPr="002C367D">
              <w:t>9.</w:t>
            </w:r>
            <w:r w:rsidR="00372778" w:rsidRPr="002C367D">
              <w:t>20</w:t>
            </w:r>
            <w:r w:rsidR="00810538" w:rsidRPr="002C367D">
              <w:t xml:space="preserve"> </w:t>
            </w:r>
            <w:r w:rsidRPr="002C367D">
              <w:tab/>
            </w:r>
            <w:r w:rsidRPr="002C367D">
              <w:rPr>
                <w:b/>
              </w:rPr>
              <w:t>Unless otherwise specified in the SCC</w:t>
            </w:r>
            <w:r w:rsidRPr="002C367D">
              <w:t xml:space="preserve"> the Supplier shall have no other Supplier responsibilities.</w:t>
            </w:r>
          </w:p>
        </w:tc>
      </w:tr>
      <w:tr w:rsidR="00102A67" w:rsidRPr="002C367D" w14:paraId="479585F7" w14:textId="77777777" w:rsidTr="00FF718B">
        <w:trPr>
          <w:cantSplit/>
        </w:trPr>
        <w:tc>
          <w:tcPr>
            <w:tcW w:w="2412" w:type="dxa"/>
          </w:tcPr>
          <w:p w14:paraId="298F503B" w14:textId="60C9BD7E" w:rsidR="00102A67" w:rsidRPr="002C367D" w:rsidRDefault="00102A67" w:rsidP="00692ACF">
            <w:pPr>
              <w:pStyle w:val="Head62"/>
              <w:spacing w:before="120"/>
              <w:rPr>
                <w:lang w:val="en-GB"/>
              </w:rPr>
            </w:pPr>
            <w:bookmarkStart w:id="776" w:name="_Toc277233328"/>
            <w:bookmarkStart w:id="777" w:name="_Toc167986202"/>
            <w:r w:rsidRPr="002C367D">
              <w:rPr>
                <w:lang w:val="en-GB"/>
              </w:rPr>
              <w:t>10.</w:t>
            </w:r>
            <w:r w:rsidRPr="002C367D">
              <w:rPr>
                <w:lang w:val="en-GB"/>
              </w:rPr>
              <w:tab/>
              <w:t>Purchaser’s Responsibilities</w:t>
            </w:r>
            <w:bookmarkEnd w:id="776"/>
            <w:bookmarkEnd w:id="777"/>
          </w:p>
        </w:tc>
        <w:tc>
          <w:tcPr>
            <w:tcW w:w="6588" w:type="dxa"/>
          </w:tcPr>
          <w:p w14:paraId="7A05B249" w14:textId="77777777" w:rsidR="00102A67" w:rsidRPr="002C367D" w:rsidRDefault="00102A67" w:rsidP="00692ACF">
            <w:pPr>
              <w:spacing w:before="120"/>
              <w:ind w:left="793" w:right="-72" w:hanging="793"/>
            </w:pPr>
            <w:r w:rsidRPr="002C367D">
              <w:t>10.1</w:t>
            </w:r>
            <w:r w:rsidRPr="002C367D">
              <w:tab/>
              <w:t>The Purchaser shall ensure the accuracy of all information and/or data to be supplied by the Purchaser to the Supplier, except when otherwise expressly stated in the Contract.</w:t>
            </w:r>
          </w:p>
        </w:tc>
      </w:tr>
      <w:tr w:rsidR="00102A67" w:rsidRPr="002C367D" w14:paraId="54C7A11A" w14:textId="77777777" w:rsidTr="00FF718B">
        <w:tc>
          <w:tcPr>
            <w:tcW w:w="2412" w:type="dxa"/>
          </w:tcPr>
          <w:p w14:paraId="4E4140DA" w14:textId="77777777" w:rsidR="00102A67" w:rsidRPr="002C367D" w:rsidRDefault="00102A67" w:rsidP="00692ACF">
            <w:pPr>
              <w:spacing w:before="120"/>
              <w:jc w:val="left"/>
            </w:pPr>
          </w:p>
        </w:tc>
        <w:tc>
          <w:tcPr>
            <w:tcW w:w="6588" w:type="dxa"/>
          </w:tcPr>
          <w:p w14:paraId="3861C928" w14:textId="77777777" w:rsidR="00102A67" w:rsidRPr="002C367D" w:rsidRDefault="00102A67" w:rsidP="00692ACF">
            <w:pPr>
              <w:spacing w:before="120"/>
              <w:ind w:left="793" w:right="-72" w:hanging="793"/>
            </w:pPr>
            <w:r w:rsidRPr="002C367D">
              <w:t>10.2</w:t>
            </w:r>
            <w:r w:rsidRPr="002C367D">
              <w:tab/>
              <w:t xml:space="preserve">The Purchaser shall be responsible for timely provision of all resources, information, and decision making under its control that are necessary to reach an Agreed Project Plan (pursuant to GCC Clause 19.2) within the time schedule specified in the Implementation Schedule. Failure to </w:t>
            </w:r>
            <w:r w:rsidRPr="002C367D">
              <w:lastRenderedPageBreak/>
              <w:t>provide such resources, information, and decision making may constitute grounds for Termination pursuant to GCC Clause 41.3.1 (b).</w:t>
            </w:r>
          </w:p>
          <w:p w14:paraId="1A6ED4D5" w14:textId="77777777" w:rsidR="00102A67" w:rsidRPr="002C367D" w:rsidRDefault="00102A67" w:rsidP="00692ACF">
            <w:pPr>
              <w:spacing w:before="120"/>
              <w:ind w:left="793" w:right="-72" w:hanging="793"/>
            </w:pPr>
            <w:r w:rsidRPr="002C367D">
              <w:t>10.3</w:t>
            </w:r>
            <w:r w:rsidRPr="002C367D">
              <w:tab/>
            </w:r>
            <w:r w:rsidRPr="002C367D">
              <w:rPr>
                <w:spacing w:val="-4"/>
              </w:rPr>
              <w:t xml:space="preserve">The Purchaser shall be responsible for acquiring and providing legal and </w:t>
            </w:r>
            <w:r w:rsidRPr="002C367D">
              <w:t>physical</w:t>
            </w:r>
            <w:r w:rsidRPr="002C367D">
              <w:rPr>
                <w:spacing w:val="-4"/>
              </w:rPr>
              <w:t xml:space="preserve"> possession of the site and access to it, and for providing possession of and access to all other areas reasonably required for the proper execution of the Contract.</w:t>
            </w:r>
          </w:p>
          <w:p w14:paraId="28E7A5EE" w14:textId="4AFAB8B2" w:rsidR="00102A67" w:rsidRPr="002C367D" w:rsidRDefault="00102A67" w:rsidP="00692ACF">
            <w:pPr>
              <w:spacing w:before="120"/>
              <w:ind w:left="793" w:right="-72" w:hanging="793"/>
            </w:pPr>
            <w:r w:rsidRPr="002C367D">
              <w:t>10.4</w:t>
            </w:r>
            <w:r w:rsidRPr="002C367D">
              <w:tab/>
              <w:t xml:space="preserve">If requested by the Supplier, the Purchaser shall use its best </w:t>
            </w:r>
            <w:r w:rsidR="009D3B02" w:rsidRPr="002C367D">
              <w:t>endeavours</w:t>
            </w:r>
            <w:r w:rsidRPr="002C367D">
              <w:t xml:space="preserve"> to assist the Supplier in obtaining in a timely and expeditious manner all permits, approvals, and/or licenses necessary for the execution of the Contract from all local, state, or national government authorities or public service undertakings that such authorities or undertakings require the Supplier or Subcontractors or the </w:t>
            </w:r>
            <w:r w:rsidR="00C66749" w:rsidRPr="002C367D">
              <w:t>Supplier’s Personnel</w:t>
            </w:r>
            <w:r w:rsidRPr="002C367D">
              <w:t xml:space="preserve">, as the case may be, to obtain.  </w:t>
            </w:r>
          </w:p>
          <w:p w14:paraId="59D557ED" w14:textId="23BFD6B0" w:rsidR="00102A67" w:rsidRPr="002C367D" w:rsidRDefault="00102A67" w:rsidP="00692ACF">
            <w:pPr>
              <w:spacing w:before="120"/>
              <w:ind w:left="793" w:right="-72" w:hanging="793"/>
            </w:pPr>
            <w:r w:rsidRPr="002C367D">
              <w:t>10.5</w:t>
            </w:r>
            <w:r w:rsidRPr="002C367D">
              <w:tab/>
              <w:t xml:space="preserve">In such cases where the responsibilities of specifying and acquiring or upgrading telecommunications and/or electric power services falls to the Supplier, as specified in the Technical Requirements, SCC, Agreed Project Plan, or other parts of the Contract, the Purchaser shall use its best </w:t>
            </w:r>
            <w:r w:rsidR="009D3B02" w:rsidRPr="002C367D">
              <w:t>endeavours</w:t>
            </w:r>
            <w:r w:rsidRPr="002C367D">
              <w:t xml:space="preserve"> to assist the Supplier in obtaining such services in a timely and expeditious manner.</w:t>
            </w:r>
          </w:p>
          <w:p w14:paraId="689B0F57" w14:textId="77777777" w:rsidR="00102A67" w:rsidRPr="002C367D" w:rsidRDefault="00102A67" w:rsidP="00692ACF">
            <w:pPr>
              <w:spacing w:before="120"/>
              <w:ind w:left="793" w:right="-72" w:hanging="793"/>
            </w:pPr>
            <w:r w:rsidRPr="002C367D">
              <w:t>10.6</w:t>
            </w:r>
            <w:r w:rsidRPr="002C367D">
              <w:tab/>
              <w:t>The Purchaser shall be responsible for timely provision of all resources, access, and information necessary for the Installation and Operational Acceptance of the System (including, but not limited to, any required telecommunications or electric power services), as identified in the Agreed Project Plan, except where provision of such items is explicitly identified in the Contract as being the responsibility of the Supplier.  Delay by the Purchaser may result in an appropriate extension of the Time for Operational Acceptance, at the Supplier’s discretion.</w:t>
            </w:r>
          </w:p>
          <w:p w14:paraId="1FA85A31" w14:textId="77777777" w:rsidR="00102A67" w:rsidRPr="002C367D" w:rsidRDefault="00102A67" w:rsidP="00692ACF">
            <w:pPr>
              <w:spacing w:before="120"/>
              <w:ind w:left="793" w:right="-72" w:hanging="793"/>
            </w:pPr>
            <w:r w:rsidRPr="002C367D">
              <w:t>10.7</w:t>
            </w:r>
            <w:r w:rsidRPr="002C367D">
              <w:tab/>
              <w:t xml:space="preserve">Unless otherwise specified in the Contract or agreed upon by the Purchaser and the Supplier, the Purchaser shall provide sufficient, properly qualified operating and technical personnel, as required by the Supplier to properly carry out Delivery, Pre-commissioning, Installation, Commissioning, and Operational Acceptance, at or before the time specified in the Implementation Schedule and the Agreed Project Plan. </w:t>
            </w:r>
          </w:p>
          <w:p w14:paraId="1898DE9F" w14:textId="77777777" w:rsidR="00102A67" w:rsidRPr="002C367D" w:rsidRDefault="00102A67" w:rsidP="00692ACF">
            <w:pPr>
              <w:spacing w:before="120"/>
              <w:ind w:left="793" w:right="-72" w:hanging="793"/>
            </w:pPr>
            <w:r w:rsidRPr="002C367D">
              <w:t>10.8</w:t>
            </w:r>
            <w:r w:rsidRPr="002C367D">
              <w:tab/>
              <w:t xml:space="preserve">The Purchaser will designate appropriate staff for the training courses to be given by the Supplier and shall make </w:t>
            </w:r>
            <w:r w:rsidRPr="002C367D">
              <w:lastRenderedPageBreak/>
              <w:t>all appropriate logistical arrangements for such training as specified in the Technical Requirements, SCC, the Agreed Project Plan, or other parts of the Contract.</w:t>
            </w:r>
          </w:p>
          <w:p w14:paraId="3BA144EA" w14:textId="77777777" w:rsidR="00102A67" w:rsidRPr="002C367D" w:rsidRDefault="00102A67" w:rsidP="00692ACF">
            <w:pPr>
              <w:spacing w:before="120"/>
              <w:ind w:left="793" w:right="-72" w:hanging="793"/>
            </w:pPr>
            <w:r w:rsidRPr="002C367D">
              <w:t>10.9</w:t>
            </w:r>
            <w:r w:rsidRPr="002C367D">
              <w:tab/>
              <w:t>The Purchaser assumes primary responsibility for the Operational Acceptance Test(s) for the System, in accordance with GCC Clause 27.2, and shall be responsible for the continued operation of the System after Operational Acceptance.  However, this shall not limit in any way the Supplier’s responsibilities after the date of Operational Acceptance otherwise specified in the Contract.</w:t>
            </w:r>
          </w:p>
          <w:p w14:paraId="34DDA5F7" w14:textId="77777777" w:rsidR="00102A67" w:rsidRPr="002C367D" w:rsidRDefault="00102A67" w:rsidP="00692ACF">
            <w:pPr>
              <w:spacing w:before="120"/>
              <w:ind w:left="793" w:right="-72" w:hanging="793"/>
            </w:pPr>
            <w:r w:rsidRPr="002C367D">
              <w:t>10.10</w:t>
            </w:r>
            <w:r w:rsidRPr="002C367D">
              <w:tab/>
              <w:t>The Purchaser is responsible for performing and safely storing timely and regular backups of its data and Software in accordance with accepted data management principles, except where such responsibility is clearly assigned to the Supplier elsewhere in the Contract.</w:t>
            </w:r>
          </w:p>
          <w:p w14:paraId="7BC75E58" w14:textId="502A62E9" w:rsidR="00C0370D" w:rsidRPr="002C367D" w:rsidRDefault="00102A67" w:rsidP="00692ACF">
            <w:pPr>
              <w:spacing w:before="120"/>
              <w:ind w:left="793" w:right="-72" w:hanging="793"/>
            </w:pPr>
            <w:r w:rsidRPr="002C367D">
              <w:t>10.11</w:t>
            </w:r>
            <w:r w:rsidRPr="002C367D">
              <w:tab/>
              <w:t>All costs and expenses involved in the performance of the obligations under this GCC Clause 10 shall be the responsibility of the Purchaser, save those to be incurred by the Supplier with respect to the performance of the Operational Acceptance Test(s), in accordance with GCC Clause 27.2.</w:t>
            </w:r>
          </w:p>
          <w:p w14:paraId="2324C5DE" w14:textId="4C4F7015" w:rsidR="00102A67" w:rsidRPr="002C367D" w:rsidRDefault="00102A67" w:rsidP="00692ACF">
            <w:pPr>
              <w:spacing w:before="120"/>
              <w:ind w:left="793" w:right="-72" w:hanging="793"/>
            </w:pPr>
            <w:r w:rsidRPr="002C367D">
              <w:t>10.12</w:t>
            </w:r>
            <w:r w:rsidRPr="002C367D">
              <w:tab/>
            </w:r>
            <w:r w:rsidRPr="002C367D">
              <w:rPr>
                <w:b/>
              </w:rPr>
              <w:t>Unless otherwise specified in the SCC</w:t>
            </w:r>
            <w:r w:rsidRPr="002C367D">
              <w:t xml:space="preserve"> the Purchaser shall have no other Purchaser responsibilities.</w:t>
            </w:r>
          </w:p>
        </w:tc>
      </w:tr>
    </w:tbl>
    <w:p w14:paraId="097C38EB" w14:textId="504DDD48" w:rsidR="00102A67" w:rsidRPr="003202FA" w:rsidRDefault="00102A67" w:rsidP="00692ACF">
      <w:pPr>
        <w:pStyle w:val="Head61"/>
        <w:spacing w:before="120"/>
        <w:rPr>
          <w:rFonts w:ascii="Times New Roman" w:hAnsi="Times New Roman"/>
          <w:lang w:val="en-GB"/>
        </w:rPr>
      </w:pPr>
      <w:bookmarkStart w:id="778" w:name="_Toc277233329"/>
      <w:bookmarkStart w:id="779" w:name="_Toc167986203"/>
      <w:r w:rsidRPr="003202FA">
        <w:rPr>
          <w:rFonts w:ascii="Times New Roman" w:hAnsi="Times New Roman"/>
          <w:lang w:val="en-GB"/>
        </w:rPr>
        <w:lastRenderedPageBreak/>
        <w:t>C.  Payment</w:t>
      </w:r>
      <w:bookmarkEnd w:id="778"/>
      <w:bookmarkEnd w:id="779"/>
    </w:p>
    <w:tbl>
      <w:tblPr>
        <w:tblW w:w="0" w:type="auto"/>
        <w:tblInd w:w="108" w:type="dxa"/>
        <w:tblLayout w:type="fixed"/>
        <w:tblLook w:val="0000" w:firstRow="0" w:lastRow="0" w:firstColumn="0" w:lastColumn="0" w:noHBand="0" w:noVBand="0"/>
      </w:tblPr>
      <w:tblGrid>
        <w:gridCol w:w="2412"/>
        <w:gridCol w:w="6588"/>
      </w:tblGrid>
      <w:tr w:rsidR="00102A67" w:rsidRPr="002C367D" w14:paraId="1C7457E7" w14:textId="77777777" w:rsidTr="00D63497">
        <w:trPr>
          <w:cantSplit/>
        </w:trPr>
        <w:tc>
          <w:tcPr>
            <w:tcW w:w="2412" w:type="dxa"/>
          </w:tcPr>
          <w:p w14:paraId="7DA03402" w14:textId="77777777" w:rsidR="00102A67" w:rsidRPr="002C367D" w:rsidRDefault="00102A67" w:rsidP="00692ACF">
            <w:pPr>
              <w:pStyle w:val="Head62"/>
              <w:spacing w:before="120"/>
              <w:rPr>
                <w:lang w:val="en-GB"/>
              </w:rPr>
            </w:pPr>
            <w:bookmarkStart w:id="780" w:name="_Toc277233330"/>
            <w:bookmarkStart w:id="781" w:name="_Toc167986204"/>
            <w:r w:rsidRPr="002C367D">
              <w:rPr>
                <w:lang w:val="en-GB"/>
              </w:rPr>
              <w:t>11.</w:t>
            </w:r>
            <w:r w:rsidRPr="002C367D">
              <w:rPr>
                <w:lang w:val="en-GB"/>
              </w:rPr>
              <w:tab/>
              <w:t>Contract Price</w:t>
            </w:r>
            <w:bookmarkEnd w:id="780"/>
            <w:bookmarkEnd w:id="781"/>
          </w:p>
        </w:tc>
        <w:tc>
          <w:tcPr>
            <w:tcW w:w="6588" w:type="dxa"/>
          </w:tcPr>
          <w:p w14:paraId="05F82A1D" w14:textId="77777777" w:rsidR="00102A67" w:rsidRPr="002C367D" w:rsidRDefault="00102A67" w:rsidP="00692ACF">
            <w:pPr>
              <w:spacing w:before="120"/>
              <w:ind w:left="793" w:right="-72" w:hanging="793"/>
            </w:pPr>
            <w:r w:rsidRPr="002C367D">
              <w:t>11.1</w:t>
            </w:r>
            <w:r w:rsidRPr="002C367D">
              <w:tab/>
              <w:t>The Contract Price shall be as specified in Article 2 (Contract Price and Terms of Payment) of the Contract Agreement.</w:t>
            </w:r>
          </w:p>
        </w:tc>
      </w:tr>
      <w:tr w:rsidR="00102A67" w:rsidRPr="002C367D" w14:paraId="6537746C" w14:textId="77777777" w:rsidTr="00D63497">
        <w:tc>
          <w:tcPr>
            <w:tcW w:w="2412" w:type="dxa"/>
          </w:tcPr>
          <w:p w14:paraId="365D09B1" w14:textId="77777777" w:rsidR="00102A67" w:rsidRPr="002C367D" w:rsidRDefault="00102A67" w:rsidP="00692ACF">
            <w:pPr>
              <w:spacing w:before="120"/>
              <w:jc w:val="left"/>
            </w:pPr>
          </w:p>
        </w:tc>
        <w:tc>
          <w:tcPr>
            <w:tcW w:w="6588" w:type="dxa"/>
          </w:tcPr>
          <w:p w14:paraId="2A499DCC" w14:textId="77777777" w:rsidR="00102A67" w:rsidRPr="002C367D" w:rsidRDefault="00102A67" w:rsidP="00692ACF">
            <w:pPr>
              <w:spacing w:before="120"/>
              <w:ind w:left="793" w:right="-72" w:hanging="793"/>
            </w:pPr>
            <w:r w:rsidRPr="002C367D">
              <w:t>11.2</w:t>
            </w:r>
            <w:r w:rsidRPr="002C367D">
              <w:tab/>
            </w:r>
            <w:r w:rsidR="007E16E5" w:rsidRPr="002C367D">
              <w:rPr>
                <w:noProof/>
              </w:rPr>
              <w:t xml:space="preserve">Unless an adjustment clause is </w:t>
            </w:r>
            <w:r w:rsidR="007E16E5" w:rsidRPr="002C367D">
              <w:rPr>
                <w:b/>
                <w:noProof/>
              </w:rPr>
              <w:t>provided for in the SCC,</w:t>
            </w:r>
            <w:r w:rsidR="007E16E5" w:rsidRPr="002C367D">
              <w:rPr>
                <w:noProof/>
              </w:rPr>
              <w:t xml:space="preserve"> the Contract Price shall be a firm lump sum not subject to any alteration, except in the event of a Change in </w:t>
            </w:r>
            <w:r w:rsidR="007E16E5" w:rsidRPr="002C367D">
              <w:t>the</w:t>
            </w:r>
            <w:r w:rsidR="007E16E5" w:rsidRPr="002C367D">
              <w:rPr>
                <w:noProof/>
              </w:rPr>
              <w:t xml:space="preserve"> System </w:t>
            </w:r>
            <w:r w:rsidR="007E16E5" w:rsidRPr="002C367D">
              <w:t>pursuant to GCC Clause 39 or to other clauses in the Contract;</w:t>
            </w:r>
          </w:p>
        </w:tc>
      </w:tr>
      <w:tr w:rsidR="00102A67" w:rsidRPr="002C367D" w14:paraId="54D32AED" w14:textId="77777777" w:rsidTr="00D63497">
        <w:tc>
          <w:tcPr>
            <w:tcW w:w="2412" w:type="dxa"/>
          </w:tcPr>
          <w:p w14:paraId="1B7A40DB" w14:textId="77777777" w:rsidR="00102A67" w:rsidRPr="002C367D" w:rsidRDefault="00102A67" w:rsidP="00692ACF">
            <w:pPr>
              <w:spacing w:before="120"/>
              <w:jc w:val="left"/>
            </w:pPr>
          </w:p>
        </w:tc>
        <w:tc>
          <w:tcPr>
            <w:tcW w:w="6588" w:type="dxa"/>
          </w:tcPr>
          <w:p w14:paraId="3C16E16F" w14:textId="77777777" w:rsidR="00102A67" w:rsidRPr="002C367D" w:rsidRDefault="00102A67" w:rsidP="00692ACF">
            <w:pPr>
              <w:spacing w:before="120"/>
              <w:ind w:left="793" w:right="-72" w:hanging="793"/>
            </w:pPr>
            <w:r w:rsidRPr="002C367D">
              <w:t>11.3</w:t>
            </w:r>
            <w:r w:rsidRPr="002C367D">
              <w:tab/>
              <w:t>The Supplier shall be deemed to have satisfied itself as to the correctness and sufficiency of the Contract Price, which shall, except as otherwise provided for in the Contract, cover all its obligations under the Contract.</w:t>
            </w:r>
          </w:p>
        </w:tc>
      </w:tr>
      <w:tr w:rsidR="00102A67" w:rsidRPr="002C367D" w14:paraId="1BA607E2" w14:textId="77777777" w:rsidTr="00D63497">
        <w:trPr>
          <w:cantSplit/>
        </w:trPr>
        <w:tc>
          <w:tcPr>
            <w:tcW w:w="2412" w:type="dxa"/>
          </w:tcPr>
          <w:p w14:paraId="4422AA80" w14:textId="55AB242D" w:rsidR="00102A67" w:rsidRPr="002C367D" w:rsidRDefault="00102A67" w:rsidP="00692ACF">
            <w:pPr>
              <w:pStyle w:val="Head62"/>
              <w:spacing w:before="120"/>
              <w:rPr>
                <w:lang w:val="en-GB"/>
              </w:rPr>
            </w:pPr>
            <w:bookmarkStart w:id="782" w:name="_Toc277233331"/>
            <w:bookmarkStart w:id="783" w:name="_Toc167986205"/>
            <w:r w:rsidRPr="002C367D">
              <w:rPr>
                <w:lang w:val="en-GB"/>
              </w:rPr>
              <w:lastRenderedPageBreak/>
              <w:t>12.</w:t>
            </w:r>
            <w:r w:rsidRPr="002C367D">
              <w:rPr>
                <w:lang w:val="en-GB"/>
              </w:rPr>
              <w:tab/>
              <w:t>Terms of Payment</w:t>
            </w:r>
            <w:bookmarkEnd w:id="782"/>
            <w:bookmarkEnd w:id="783"/>
          </w:p>
        </w:tc>
        <w:tc>
          <w:tcPr>
            <w:tcW w:w="6588" w:type="dxa"/>
          </w:tcPr>
          <w:p w14:paraId="00F3D9A1" w14:textId="5548E537" w:rsidR="00102A67" w:rsidRPr="002C367D" w:rsidRDefault="00102A67" w:rsidP="00692ACF">
            <w:pPr>
              <w:spacing w:before="120"/>
              <w:ind w:left="793" w:right="-72" w:hanging="793"/>
            </w:pPr>
            <w:r w:rsidRPr="002C367D">
              <w:t>12.1</w:t>
            </w:r>
            <w:r w:rsidRPr="002C367D">
              <w:tab/>
              <w:t xml:space="preserve">The Supplier’s request for payment shall be made to the Purchaser in writing, accompanied by an invoice describing, as appropriate, the System or Subsystem(s), Delivered, Pre-commissioned, Installed, and Operationally Accepted, and by documents submitted pursuant to GCC Clause 22.5 and upon </w:t>
            </w:r>
            <w:r w:rsidR="009D3B02" w:rsidRPr="002C367D">
              <w:t>fulfilment</w:t>
            </w:r>
            <w:r w:rsidRPr="002C367D">
              <w:t xml:space="preserve"> of other obligations stipulated in the Contract.  </w:t>
            </w:r>
          </w:p>
          <w:p w14:paraId="25F0A2E6" w14:textId="77777777" w:rsidR="00102A67" w:rsidRPr="002C367D" w:rsidRDefault="00102A67" w:rsidP="00692ACF">
            <w:pPr>
              <w:spacing w:before="120"/>
              <w:ind w:left="547" w:right="-72" w:hanging="547"/>
            </w:pPr>
            <w:r w:rsidRPr="002C367D">
              <w:tab/>
              <w:t xml:space="preserve">The Contract Price shall be paid as </w:t>
            </w:r>
            <w:r w:rsidRPr="002C367D">
              <w:rPr>
                <w:b/>
              </w:rPr>
              <w:t>specified in the SCC.</w:t>
            </w:r>
          </w:p>
        </w:tc>
      </w:tr>
      <w:tr w:rsidR="00102A67" w:rsidRPr="002C367D" w14:paraId="3053D223" w14:textId="77777777" w:rsidTr="00D63497">
        <w:tc>
          <w:tcPr>
            <w:tcW w:w="2412" w:type="dxa"/>
          </w:tcPr>
          <w:p w14:paraId="4B891C2A" w14:textId="77777777" w:rsidR="00102A67" w:rsidRPr="002C367D" w:rsidRDefault="00102A67" w:rsidP="00692ACF">
            <w:pPr>
              <w:spacing w:before="120"/>
              <w:jc w:val="left"/>
            </w:pPr>
          </w:p>
        </w:tc>
        <w:tc>
          <w:tcPr>
            <w:tcW w:w="6588" w:type="dxa"/>
          </w:tcPr>
          <w:p w14:paraId="660A5C26" w14:textId="77777777" w:rsidR="00102A67" w:rsidRPr="002C367D" w:rsidRDefault="00102A67" w:rsidP="00692ACF">
            <w:pPr>
              <w:spacing w:before="120"/>
              <w:ind w:left="793" w:right="-72" w:hanging="793"/>
            </w:pPr>
            <w:r w:rsidRPr="002C367D">
              <w:t>12.2</w:t>
            </w:r>
            <w:r w:rsidRPr="002C367D">
              <w:tab/>
              <w:t>No payment made by the Purchaser herein shall be deemed to constitute acceptance by the Purchaser of the System or any Subsystem(s).</w:t>
            </w:r>
          </w:p>
          <w:p w14:paraId="367DFAB7" w14:textId="77777777" w:rsidR="00102A67" w:rsidRPr="002C367D" w:rsidRDefault="00102A67" w:rsidP="00692ACF">
            <w:pPr>
              <w:spacing w:before="120"/>
              <w:ind w:left="793" w:right="-72" w:hanging="793"/>
            </w:pPr>
            <w:r w:rsidRPr="002C367D">
              <w:t>12.3</w:t>
            </w:r>
            <w:r w:rsidRPr="002C367D">
              <w:tab/>
              <w:t xml:space="preserve">Payments shall be made promptly by the Purchaser, but in no case later than forty five (45) days after submission of a valid invoice by the Supplier. In the event that the Purchaser fails to make any payment by its respective due date or within the period set forth in the Contract, the Purchaser shall pay to the Supplier interest on the amount of such delayed payment at the rate(s) </w:t>
            </w:r>
            <w:r w:rsidRPr="002C367D">
              <w:rPr>
                <w:b/>
              </w:rPr>
              <w:t>specified in the SCC</w:t>
            </w:r>
            <w:r w:rsidRPr="002C367D">
              <w:t xml:space="preserve"> for the period of delay until payment has been made in full, whether before or after judgment or arbitration award.</w:t>
            </w:r>
          </w:p>
          <w:p w14:paraId="1A082150" w14:textId="77777777" w:rsidR="00102A67" w:rsidRPr="002C367D" w:rsidRDefault="00102A67" w:rsidP="00692ACF">
            <w:pPr>
              <w:spacing w:before="120"/>
              <w:ind w:left="793" w:right="-72" w:hanging="793"/>
            </w:pPr>
            <w:r w:rsidRPr="002C367D">
              <w:t>12.4</w:t>
            </w:r>
            <w:r w:rsidRPr="002C367D">
              <w:tab/>
              <w:t xml:space="preserve">Payments shall be made in the currency(ies) specified in the Contract Agreement, pursuant to GCC Clause 11.  For Goods and Services supplied locally, payments shall be made </w:t>
            </w:r>
            <w:r w:rsidRPr="002C367D">
              <w:rPr>
                <w:b/>
              </w:rPr>
              <w:t>as specified in the SCC.</w:t>
            </w:r>
          </w:p>
          <w:p w14:paraId="2CF2C8B9" w14:textId="77777777" w:rsidR="00102A67" w:rsidRPr="002C367D" w:rsidRDefault="00102A67" w:rsidP="00692ACF">
            <w:pPr>
              <w:spacing w:before="120"/>
              <w:ind w:left="793" w:right="-72" w:hanging="793"/>
            </w:pPr>
            <w:r w:rsidRPr="002C367D">
              <w:t>12.5</w:t>
            </w:r>
            <w:r w:rsidRPr="002C367D">
              <w:tab/>
            </w:r>
            <w:r w:rsidRPr="002C367D">
              <w:rPr>
                <w:b/>
              </w:rPr>
              <w:t>Unless otherwise specified in the SCC,</w:t>
            </w:r>
            <w:r w:rsidRPr="002C367D">
              <w:t xml:space="preserve"> payment of the foreign currency portion of the Contract Price for Goods supplied from outside the Purchaser’s Country shall be made to the Supplier through an irrevocable letter of credit opened by an authorized bank in the Supplier’s Country and will be payable on presentation of the appropriate documents.  It is agreed that the letter of credit will be subject to Article 10 of the latest revision of </w:t>
            </w:r>
            <w:r w:rsidRPr="002C367D">
              <w:rPr>
                <w:i/>
              </w:rPr>
              <w:t>Uniform Customs and Practice for Documentary Credits</w:t>
            </w:r>
            <w:r w:rsidRPr="002C367D">
              <w:t>, published by the International Chamber of Commerce, Paris.</w:t>
            </w:r>
          </w:p>
          <w:p w14:paraId="44F2C3F1" w14:textId="53993450" w:rsidR="006E1593" w:rsidRPr="002C367D" w:rsidRDefault="006E1593" w:rsidP="00692ACF">
            <w:pPr>
              <w:spacing w:before="120"/>
              <w:ind w:left="793" w:right="-72" w:hanging="793"/>
            </w:pPr>
            <w:r w:rsidRPr="002C367D">
              <w:t xml:space="preserve">12.6     </w:t>
            </w:r>
            <w:r w:rsidRPr="002C367D">
              <w:rPr>
                <w:b/>
                <w:bCs/>
              </w:rPr>
              <w:t>As specified in the SCC</w:t>
            </w:r>
            <w:r w:rsidRPr="002C367D">
              <w:t>, if the Supplier fails to perform its cyber security obligations under the Contract, an assessed amount, as determined by the Project Manager, may be withheld until the obligation has been performed.</w:t>
            </w:r>
          </w:p>
        </w:tc>
      </w:tr>
      <w:tr w:rsidR="00102A67" w:rsidRPr="002C367D" w14:paraId="76B41AC9" w14:textId="77777777" w:rsidTr="00D63497">
        <w:trPr>
          <w:cantSplit/>
        </w:trPr>
        <w:tc>
          <w:tcPr>
            <w:tcW w:w="2412" w:type="dxa"/>
          </w:tcPr>
          <w:p w14:paraId="1AB15D89" w14:textId="239488C4" w:rsidR="00102A67" w:rsidRPr="002C367D" w:rsidRDefault="00102A67" w:rsidP="00692ACF">
            <w:pPr>
              <w:pStyle w:val="Head62"/>
              <w:spacing w:before="120"/>
              <w:rPr>
                <w:lang w:val="en-GB"/>
              </w:rPr>
            </w:pPr>
            <w:bookmarkStart w:id="784" w:name="_Toc277233332"/>
            <w:bookmarkStart w:id="785" w:name="_Toc167986206"/>
            <w:r w:rsidRPr="002C367D">
              <w:rPr>
                <w:lang w:val="en-GB"/>
              </w:rPr>
              <w:lastRenderedPageBreak/>
              <w:t>13.</w:t>
            </w:r>
            <w:r w:rsidRPr="002C367D">
              <w:rPr>
                <w:lang w:val="en-GB"/>
              </w:rPr>
              <w:tab/>
              <w:t>Securities</w:t>
            </w:r>
            <w:bookmarkEnd w:id="784"/>
            <w:bookmarkEnd w:id="785"/>
          </w:p>
        </w:tc>
        <w:tc>
          <w:tcPr>
            <w:tcW w:w="6588" w:type="dxa"/>
          </w:tcPr>
          <w:p w14:paraId="215E1BED" w14:textId="77777777" w:rsidR="00102A67" w:rsidRPr="002C367D" w:rsidRDefault="00102A67" w:rsidP="00692ACF">
            <w:pPr>
              <w:spacing w:before="120"/>
              <w:ind w:left="793" w:right="-72" w:hanging="793"/>
            </w:pPr>
            <w:r w:rsidRPr="002C367D">
              <w:t>13.1</w:t>
            </w:r>
            <w:r w:rsidRPr="002C367D">
              <w:tab/>
              <w:t>Issuance of Securities</w:t>
            </w:r>
          </w:p>
          <w:p w14:paraId="32620DB1" w14:textId="2B206E05" w:rsidR="00102A67" w:rsidRPr="002C367D" w:rsidRDefault="00102A67" w:rsidP="00692ACF">
            <w:pPr>
              <w:widowControl w:val="0"/>
              <w:spacing w:before="120"/>
              <w:ind w:left="547" w:right="-72"/>
            </w:pPr>
            <w:r w:rsidRPr="002C367D">
              <w:t xml:space="preserve">The Supplier shall provide the securities specified below in </w:t>
            </w:r>
            <w:r w:rsidR="00FE1E60" w:rsidRPr="002C367D">
              <w:t>favour</w:t>
            </w:r>
            <w:r w:rsidRPr="002C367D">
              <w:t xml:space="preserve"> of the Purchaser at the times and in the amount, manner, and form specified below.</w:t>
            </w:r>
          </w:p>
        </w:tc>
      </w:tr>
      <w:tr w:rsidR="00102A67" w:rsidRPr="002C367D" w14:paraId="7DBE5D3C" w14:textId="77777777" w:rsidTr="00D63497">
        <w:tc>
          <w:tcPr>
            <w:tcW w:w="2412" w:type="dxa"/>
          </w:tcPr>
          <w:p w14:paraId="767488E7" w14:textId="77777777" w:rsidR="00102A67" w:rsidRPr="002C367D" w:rsidRDefault="00102A67" w:rsidP="00692ACF">
            <w:pPr>
              <w:spacing w:before="120"/>
              <w:jc w:val="left"/>
            </w:pPr>
          </w:p>
        </w:tc>
        <w:tc>
          <w:tcPr>
            <w:tcW w:w="6588" w:type="dxa"/>
          </w:tcPr>
          <w:p w14:paraId="6FB4F7BB" w14:textId="77777777" w:rsidR="00102A67" w:rsidRPr="002C367D" w:rsidRDefault="00102A67" w:rsidP="00692ACF">
            <w:pPr>
              <w:spacing w:before="120"/>
              <w:ind w:left="793" w:right="-72" w:hanging="793"/>
            </w:pPr>
            <w:r w:rsidRPr="002C367D">
              <w:t>13.2</w:t>
            </w:r>
            <w:r w:rsidRPr="002C367D">
              <w:tab/>
              <w:t>Advance Payment Security</w:t>
            </w:r>
          </w:p>
          <w:p w14:paraId="0C90BDD8" w14:textId="77777777" w:rsidR="00102A67" w:rsidRPr="002C367D" w:rsidRDefault="00102A67" w:rsidP="00692ACF">
            <w:pPr>
              <w:spacing w:before="120"/>
              <w:ind w:left="1181" w:right="-72" w:hanging="634"/>
            </w:pPr>
            <w:r w:rsidRPr="002C367D">
              <w:t>13.2.1</w:t>
            </w:r>
            <w:r w:rsidRPr="002C367D">
              <w:tab/>
              <w:t>The Supplier shall provide within twenty-eight (28) days of the notification of Contract award an Advance Payment Security in the amount and currency of the Advance Payment specified in SCC for GCC Clause 12.1 above and valid until the System is Operationally Accepted.</w:t>
            </w:r>
          </w:p>
          <w:p w14:paraId="27CFB327" w14:textId="396DEE15" w:rsidR="00102A67" w:rsidRPr="002C367D" w:rsidRDefault="00102A67" w:rsidP="00692ACF">
            <w:pPr>
              <w:widowControl w:val="0"/>
              <w:spacing w:before="120"/>
              <w:ind w:left="1181" w:right="-72" w:hanging="634"/>
            </w:pPr>
            <w:r w:rsidRPr="002C367D">
              <w:t>13.2.2</w:t>
            </w:r>
            <w:r w:rsidRPr="002C367D">
              <w:tab/>
              <w:t xml:space="preserve">The security shall be in the form provided in the </w:t>
            </w:r>
            <w:r w:rsidR="008E08CC" w:rsidRPr="002C367D">
              <w:t xml:space="preserve">request for proposal </w:t>
            </w:r>
            <w:r w:rsidR="00284AF9" w:rsidRPr="002C367D">
              <w:t>document</w:t>
            </w:r>
            <w:r w:rsidRPr="002C367D">
              <w:t xml:space="preserve"> or in another form acceptable to the Purchaser.  The amount of the security shall be reduced in proportion to the value of the System executed by and paid to the Supplier from time to time and shall automatically become null and void when the full amount of the advance payment has been recovered by the Purchaser.  </w:t>
            </w:r>
            <w:r w:rsidRPr="002C367D">
              <w:rPr>
                <w:b/>
              </w:rPr>
              <w:t xml:space="preserve">Unless otherwise specified in the SCC, </w:t>
            </w:r>
            <w:r w:rsidRPr="002C367D">
              <w:t xml:space="preserve">the reduction in value and expiration of the Advance Payment Security are calculated as follows:  </w:t>
            </w:r>
          </w:p>
          <w:p w14:paraId="6618B509" w14:textId="77777777" w:rsidR="00102A67" w:rsidRPr="002C367D" w:rsidRDefault="00102A67" w:rsidP="00692ACF">
            <w:pPr>
              <w:widowControl w:val="0"/>
              <w:spacing w:before="120"/>
              <w:ind w:left="1181" w:right="-72" w:hanging="634"/>
              <w:rPr>
                <w:b/>
              </w:rPr>
            </w:pPr>
            <w:r w:rsidRPr="002C367D">
              <w:tab/>
              <w:t xml:space="preserve">P*a/(100-a), where “P” is the sum of all payments effected so far to the Supplier (excluding the Advance Payment), and “a” is the Advance Payment expressed as a percentage of the Contract Price pursuant to the SCC for GCC </w:t>
            </w:r>
            <w:r w:rsidR="007E0897" w:rsidRPr="002C367D">
              <w:t xml:space="preserve">Clause </w:t>
            </w:r>
            <w:r w:rsidRPr="002C367D">
              <w:t>12.1.</w:t>
            </w:r>
          </w:p>
          <w:p w14:paraId="5CE5FA40" w14:textId="77777777" w:rsidR="00102A67" w:rsidRPr="002C367D" w:rsidRDefault="00102A67" w:rsidP="00692ACF">
            <w:pPr>
              <w:widowControl w:val="0"/>
              <w:spacing w:before="120"/>
              <w:ind w:left="1181" w:right="-72" w:hanging="634"/>
            </w:pPr>
            <w:r w:rsidRPr="002C367D">
              <w:tab/>
              <w:t xml:space="preserve">The security shall be returned to the Supplier immediately after its expiration. </w:t>
            </w:r>
          </w:p>
        </w:tc>
      </w:tr>
      <w:tr w:rsidR="00102A67" w:rsidRPr="002C367D" w14:paraId="3884C85D" w14:textId="77777777" w:rsidTr="00D63497">
        <w:tc>
          <w:tcPr>
            <w:tcW w:w="2412" w:type="dxa"/>
          </w:tcPr>
          <w:p w14:paraId="0B0BCDE5" w14:textId="77777777" w:rsidR="00102A67" w:rsidRPr="002C367D" w:rsidRDefault="00102A67" w:rsidP="00692ACF">
            <w:pPr>
              <w:spacing w:before="120"/>
              <w:jc w:val="left"/>
            </w:pPr>
          </w:p>
        </w:tc>
        <w:tc>
          <w:tcPr>
            <w:tcW w:w="6588" w:type="dxa"/>
          </w:tcPr>
          <w:p w14:paraId="5EE690D9" w14:textId="77777777" w:rsidR="00102A67" w:rsidRPr="002C367D" w:rsidRDefault="00102A67" w:rsidP="00692ACF">
            <w:pPr>
              <w:spacing w:before="120"/>
              <w:ind w:left="793" w:right="-72" w:hanging="793"/>
            </w:pPr>
            <w:r w:rsidRPr="002C367D">
              <w:t>13.3</w:t>
            </w:r>
            <w:r w:rsidRPr="002C367D">
              <w:tab/>
              <w:t>Performance Security</w:t>
            </w:r>
          </w:p>
          <w:p w14:paraId="4E4FB9AF" w14:textId="77777777" w:rsidR="00102A67" w:rsidRPr="002C367D" w:rsidRDefault="00102A67" w:rsidP="00692ACF">
            <w:pPr>
              <w:spacing w:before="120"/>
              <w:ind w:left="1170" w:right="-72" w:hanging="630"/>
            </w:pPr>
            <w:r w:rsidRPr="002C367D">
              <w:t>13.3.1</w:t>
            </w:r>
            <w:r w:rsidRPr="002C367D">
              <w:tab/>
              <w:t xml:space="preserve">The Supplier shall, within twenty-eight (28) days of the notification of Contract award, provide a security for the due performance of the Contract in the amount and currency </w:t>
            </w:r>
            <w:r w:rsidRPr="002C367D">
              <w:rPr>
                <w:b/>
              </w:rPr>
              <w:t>specified in the SCC.</w:t>
            </w:r>
          </w:p>
          <w:p w14:paraId="63935B25" w14:textId="1EB21217" w:rsidR="00102A67" w:rsidRPr="002C367D" w:rsidRDefault="00102A67" w:rsidP="00692ACF">
            <w:pPr>
              <w:spacing w:before="120"/>
              <w:ind w:left="1170" w:right="-72" w:hanging="630"/>
            </w:pPr>
            <w:r w:rsidRPr="002C367D">
              <w:t>13.3.2</w:t>
            </w:r>
            <w:r w:rsidRPr="002C367D">
              <w:tab/>
              <w:t xml:space="preserve">The security shall be a bank guarantee in the form provided in the Sample Contractual Forms Section of the </w:t>
            </w:r>
            <w:r w:rsidR="008E08CC" w:rsidRPr="002C367D">
              <w:t xml:space="preserve">request for proposal </w:t>
            </w:r>
            <w:r w:rsidR="00284AF9" w:rsidRPr="002C367D">
              <w:t>document</w:t>
            </w:r>
            <w:r w:rsidRPr="002C367D">
              <w:t>, or it shall be in another form acceptable to the Purchaser.</w:t>
            </w:r>
          </w:p>
          <w:p w14:paraId="271C7BDA" w14:textId="77777777" w:rsidR="00102A67" w:rsidRPr="002C367D" w:rsidRDefault="00102A67" w:rsidP="00692ACF">
            <w:pPr>
              <w:spacing w:before="120"/>
              <w:ind w:left="1170" w:right="-72" w:hanging="630"/>
            </w:pPr>
            <w:r w:rsidRPr="002C367D">
              <w:t>13.3.3</w:t>
            </w:r>
            <w:r w:rsidRPr="002C367D">
              <w:tab/>
              <w:t xml:space="preserve">The security shall automatically become null and void once all the obligations of the Supplier under the Contract have been fulfilled, including, but not limited to, any obligations during the Warranty Period and any </w:t>
            </w:r>
            <w:r w:rsidRPr="002C367D">
              <w:lastRenderedPageBreak/>
              <w:t>extensions to the period. The security shall be returned to the Supplier no later than twenty-eight (28) days after its expiration.</w:t>
            </w:r>
          </w:p>
          <w:p w14:paraId="0AC812C5" w14:textId="77777777" w:rsidR="00102A67" w:rsidRPr="002C367D" w:rsidRDefault="00102A67" w:rsidP="00692ACF">
            <w:pPr>
              <w:spacing w:before="120"/>
              <w:ind w:left="1181" w:right="-72" w:hanging="634"/>
            </w:pPr>
            <w:r w:rsidRPr="002C367D">
              <w:t>13.3.4</w:t>
            </w:r>
            <w:r w:rsidRPr="002C367D">
              <w:tab/>
              <w:t xml:space="preserve">Upon Operational Acceptance of the entire System, the security shall be reduced to the amount </w:t>
            </w:r>
            <w:r w:rsidRPr="002C367D">
              <w:rPr>
                <w:b/>
              </w:rPr>
              <w:t xml:space="preserve">specified in the SCC, </w:t>
            </w:r>
            <w:r w:rsidRPr="002C367D">
              <w:t xml:space="preserve">on the date of </w:t>
            </w:r>
            <w:r w:rsidR="00886749" w:rsidRPr="002C367D">
              <w:t xml:space="preserve">the </w:t>
            </w:r>
            <w:r w:rsidRPr="002C367D">
              <w:t>Operational Acceptance, so that the reduced security would only cover the remaining warranty obligations of the Supplier.</w:t>
            </w:r>
          </w:p>
        </w:tc>
      </w:tr>
      <w:tr w:rsidR="00102A67" w:rsidRPr="002C367D" w14:paraId="5960E136" w14:textId="77777777" w:rsidTr="00D63497">
        <w:tc>
          <w:tcPr>
            <w:tcW w:w="2412" w:type="dxa"/>
          </w:tcPr>
          <w:p w14:paraId="5907657C" w14:textId="557A0CFF" w:rsidR="00102A67" w:rsidRPr="002C367D" w:rsidRDefault="00102A67" w:rsidP="00692ACF">
            <w:pPr>
              <w:pStyle w:val="Head62"/>
              <w:spacing w:before="120"/>
              <w:rPr>
                <w:lang w:val="en-GB"/>
              </w:rPr>
            </w:pPr>
            <w:bookmarkStart w:id="786" w:name="_Toc277233333"/>
            <w:bookmarkStart w:id="787" w:name="_Toc167986207"/>
            <w:r w:rsidRPr="002C367D">
              <w:rPr>
                <w:lang w:val="en-GB"/>
              </w:rPr>
              <w:lastRenderedPageBreak/>
              <w:t>14.</w:t>
            </w:r>
            <w:r w:rsidRPr="002C367D">
              <w:rPr>
                <w:lang w:val="en-GB"/>
              </w:rPr>
              <w:tab/>
              <w:t>Taxes and Duties</w:t>
            </w:r>
            <w:bookmarkEnd w:id="786"/>
            <w:bookmarkEnd w:id="787"/>
          </w:p>
        </w:tc>
        <w:tc>
          <w:tcPr>
            <w:tcW w:w="6588" w:type="dxa"/>
          </w:tcPr>
          <w:p w14:paraId="0BCD2DC0" w14:textId="77777777" w:rsidR="00102A67" w:rsidRPr="002C367D" w:rsidRDefault="00102A67" w:rsidP="00692ACF">
            <w:pPr>
              <w:spacing w:before="120"/>
              <w:ind w:left="793" w:right="-72" w:hanging="793"/>
            </w:pPr>
            <w:r w:rsidRPr="002C367D">
              <w:t>14.1</w:t>
            </w:r>
            <w:r w:rsidRPr="002C367D">
              <w:tab/>
              <w:t>For Goods or Services supplied from outside the Purchaser’s country, the Supplier shall be entirely responsible for all taxes, stamp duties, license fees, and other such levies imposed outside the Purchaser’s country.  Any duties, such as importation or customs duties, and taxes and other levies, payable in the Purchaser’s country for the supply of Goods and Services from outside the Purchaser’s country are the responsibility of the Purchaser unless these duties or taxes have been made part of the Contract Price in Article 2 of the Contract Agreement and the Price Schedule it refers to, in which case the duties and taxes will be the Supplier’s responsibility.</w:t>
            </w:r>
          </w:p>
        </w:tc>
      </w:tr>
      <w:tr w:rsidR="00102A67" w:rsidRPr="002C367D" w14:paraId="51F7DBE1" w14:textId="77777777" w:rsidTr="00D63497">
        <w:tc>
          <w:tcPr>
            <w:tcW w:w="2412" w:type="dxa"/>
          </w:tcPr>
          <w:p w14:paraId="74ACB2E0" w14:textId="77777777" w:rsidR="00102A67" w:rsidRPr="002C367D" w:rsidRDefault="00102A67" w:rsidP="00692ACF">
            <w:pPr>
              <w:spacing w:before="120"/>
              <w:jc w:val="left"/>
            </w:pPr>
          </w:p>
        </w:tc>
        <w:tc>
          <w:tcPr>
            <w:tcW w:w="6588" w:type="dxa"/>
          </w:tcPr>
          <w:p w14:paraId="2057288C" w14:textId="77777777" w:rsidR="00102A67" w:rsidRPr="002C367D" w:rsidRDefault="00102A67" w:rsidP="00692ACF">
            <w:pPr>
              <w:spacing w:before="120"/>
              <w:ind w:left="793" w:right="-72" w:hanging="793"/>
            </w:pPr>
            <w:r w:rsidRPr="002C367D">
              <w:t>14.2</w:t>
            </w:r>
            <w:r w:rsidRPr="002C367D">
              <w:tab/>
              <w:t>For Goods or Services supplied locally, the Supplier shall be entirely responsible for all taxes, duties, license fees, etc., incurred until delivery of the contracted Goods or Services to the Purchaser.  The only exception are taxes or duties, such as value-added or sales tax or stamp duty as apply to, or are clearly identifiable, on the invoices and provided they apply in the Purchaser’s country, and only if these taxes, levies and/or duties are also excluded from the Contract Price in Article 2 of the Contract Agreement and the Price Schedule it refers to.</w:t>
            </w:r>
          </w:p>
          <w:p w14:paraId="4ABB4F5C" w14:textId="77777777" w:rsidR="00102A67" w:rsidRPr="002C367D" w:rsidRDefault="00102A67" w:rsidP="00692ACF">
            <w:pPr>
              <w:spacing w:before="120"/>
              <w:ind w:left="793" w:right="-72" w:hanging="793"/>
            </w:pPr>
            <w:r w:rsidRPr="002C367D">
              <w:t>14.3</w:t>
            </w:r>
            <w:r w:rsidRPr="002C367D">
              <w:tab/>
              <w:t xml:space="preserve">If any tax exemptions, reductions, allowances, or privileges may be available to the Supplier in the Purchaser’s Country, the Purchaser shall use its best efforts to enable the Supplier to benefit from any such tax savings to the maximum allowable extent. </w:t>
            </w:r>
          </w:p>
          <w:p w14:paraId="0EE067B9" w14:textId="306CCC61" w:rsidR="00102A67" w:rsidRPr="002C367D" w:rsidRDefault="00102A67" w:rsidP="00692ACF">
            <w:pPr>
              <w:spacing w:before="120"/>
              <w:ind w:left="793" w:right="-72" w:hanging="793"/>
            </w:pPr>
            <w:r w:rsidRPr="002C367D">
              <w:t>14.4</w:t>
            </w:r>
            <w:r w:rsidRPr="002C367D">
              <w:tab/>
              <w:t xml:space="preserve">For the purpose of the Contract, it is agreed that the Contract Price specified in Article 2 (Contract Price and Terms of Payment) of the Contract Agreement is based on the taxes, duties, levies, and charges prevailing at the date twenty-eight (28) days prior to the date of </w:t>
            </w:r>
            <w:r w:rsidR="008E08CC" w:rsidRPr="002C367D">
              <w:t>proposal</w:t>
            </w:r>
            <w:r w:rsidRPr="002C367D">
              <w:t xml:space="preserve"> submission in the Purchaser’s Country (also called “Tax” in this GCC Clause 14.4).  If any Tax rates are increased or decreased, a new Tax is introduced, an existing Tax is </w:t>
            </w:r>
            <w:r w:rsidRPr="002C367D">
              <w:lastRenderedPageBreak/>
              <w:t>abolished, or any change in interpretation or application of any Tax occurs in the course of the performance of the Contract, which was or will be assessed on the Supplier, its Subcontractors, or their employees in connection with performance of the Contract, an equitable adjustment to the Contract Price shall be made to fully take into account any such change by addition to or reduction from the Contract Price, as the case may be.</w:t>
            </w:r>
          </w:p>
        </w:tc>
      </w:tr>
    </w:tbl>
    <w:p w14:paraId="2CBB1F01" w14:textId="593A5529" w:rsidR="00102A67" w:rsidRPr="003202FA" w:rsidRDefault="00102A67" w:rsidP="00692ACF">
      <w:pPr>
        <w:pStyle w:val="Head61"/>
        <w:spacing w:before="120"/>
        <w:rPr>
          <w:rFonts w:ascii="Times New Roman" w:hAnsi="Times New Roman"/>
          <w:lang w:val="en-GB"/>
        </w:rPr>
      </w:pPr>
      <w:bookmarkStart w:id="788" w:name="_Toc277233334"/>
      <w:bookmarkStart w:id="789" w:name="_Toc167986208"/>
      <w:r w:rsidRPr="003202FA">
        <w:rPr>
          <w:rFonts w:ascii="Times New Roman" w:hAnsi="Times New Roman"/>
          <w:lang w:val="en-GB"/>
        </w:rPr>
        <w:lastRenderedPageBreak/>
        <w:t>D.  Intellectual Property</w:t>
      </w:r>
      <w:bookmarkEnd w:id="788"/>
      <w:bookmarkEnd w:id="789"/>
    </w:p>
    <w:tbl>
      <w:tblPr>
        <w:tblW w:w="0" w:type="auto"/>
        <w:tblInd w:w="108" w:type="dxa"/>
        <w:tblLayout w:type="fixed"/>
        <w:tblLook w:val="0000" w:firstRow="0" w:lastRow="0" w:firstColumn="0" w:lastColumn="0" w:noHBand="0" w:noVBand="0"/>
      </w:tblPr>
      <w:tblGrid>
        <w:gridCol w:w="2412"/>
        <w:gridCol w:w="6588"/>
      </w:tblGrid>
      <w:tr w:rsidR="00102A67" w:rsidRPr="002C367D" w14:paraId="6C01EA3B" w14:textId="77777777" w:rsidTr="00D63497">
        <w:tc>
          <w:tcPr>
            <w:tcW w:w="2412" w:type="dxa"/>
          </w:tcPr>
          <w:p w14:paraId="21A14228" w14:textId="77777777" w:rsidR="00102A67" w:rsidRPr="002C367D" w:rsidRDefault="00102A67" w:rsidP="00692ACF">
            <w:pPr>
              <w:pStyle w:val="Head62"/>
              <w:spacing w:before="120"/>
              <w:rPr>
                <w:lang w:val="en-GB"/>
              </w:rPr>
            </w:pPr>
            <w:bookmarkStart w:id="790" w:name="_Toc277233335"/>
            <w:bookmarkStart w:id="791" w:name="_Toc167986209"/>
            <w:r w:rsidRPr="002C367D">
              <w:rPr>
                <w:lang w:val="en-GB"/>
              </w:rPr>
              <w:t>15.</w:t>
            </w:r>
            <w:r w:rsidRPr="002C367D">
              <w:rPr>
                <w:lang w:val="en-GB"/>
              </w:rPr>
              <w:tab/>
              <w:t>Copyright</w:t>
            </w:r>
            <w:bookmarkEnd w:id="790"/>
            <w:bookmarkEnd w:id="791"/>
          </w:p>
        </w:tc>
        <w:tc>
          <w:tcPr>
            <w:tcW w:w="6588" w:type="dxa"/>
          </w:tcPr>
          <w:p w14:paraId="4273B560" w14:textId="77777777" w:rsidR="00102A67" w:rsidRPr="002C367D" w:rsidRDefault="00102A67" w:rsidP="00692ACF">
            <w:pPr>
              <w:spacing w:before="120"/>
              <w:ind w:left="793" w:right="-72" w:hanging="793"/>
            </w:pPr>
            <w:r w:rsidRPr="002C367D">
              <w:t>15.1</w:t>
            </w:r>
            <w:r w:rsidRPr="002C367D">
              <w:tab/>
              <w:t>The Intellectual Property Rights in all Standard Software and Standard Materials shall remain vested in the owner of such rights.</w:t>
            </w:r>
          </w:p>
        </w:tc>
      </w:tr>
      <w:tr w:rsidR="00102A67" w:rsidRPr="002C367D" w14:paraId="39AAA7E5" w14:textId="77777777" w:rsidTr="00D63497">
        <w:tc>
          <w:tcPr>
            <w:tcW w:w="2412" w:type="dxa"/>
          </w:tcPr>
          <w:p w14:paraId="2083C8C7" w14:textId="77777777" w:rsidR="00102A67" w:rsidRPr="002C367D" w:rsidRDefault="00102A67" w:rsidP="00692ACF">
            <w:pPr>
              <w:spacing w:before="120"/>
              <w:jc w:val="left"/>
            </w:pPr>
          </w:p>
        </w:tc>
        <w:tc>
          <w:tcPr>
            <w:tcW w:w="6588" w:type="dxa"/>
          </w:tcPr>
          <w:p w14:paraId="7ABA5122" w14:textId="77777777" w:rsidR="00102A67" w:rsidRPr="002C367D" w:rsidRDefault="00102A67" w:rsidP="00692ACF">
            <w:pPr>
              <w:spacing w:before="120"/>
              <w:ind w:left="793" w:right="-72" w:hanging="793"/>
            </w:pPr>
            <w:r w:rsidRPr="002C367D">
              <w:t>15.2</w:t>
            </w:r>
            <w:r w:rsidRPr="002C367D">
              <w:tab/>
              <w:t>The Purchaser agrees to restrict use, copying, or duplication of the Standard Software and Standard Materials in accordance with GCC Clause 16, except that additional copies of Standard Materials may be made by the Purchaser for use within the scope of the project of which the System is a part, in the event that the Supplier does not deliver copies within thirty (30) days from receipt of a request for such Standard Materials.</w:t>
            </w:r>
          </w:p>
          <w:p w14:paraId="58C77332" w14:textId="77777777" w:rsidR="00102A67" w:rsidRPr="002C367D" w:rsidRDefault="00102A67" w:rsidP="00692ACF">
            <w:pPr>
              <w:spacing w:before="120"/>
              <w:ind w:left="793" w:right="-72" w:hanging="793"/>
            </w:pPr>
            <w:r w:rsidRPr="002C367D">
              <w:t>15.3</w:t>
            </w:r>
            <w:r w:rsidRPr="002C367D">
              <w:tab/>
              <w:t xml:space="preserve">The Purchaser’s contractual rights to use the Standard Software or elements of the Standard Software may not be assigned, licensed, or otherwise transferred voluntarily except in accordance with the relevant license agreement or </w:t>
            </w:r>
            <w:r w:rsidRPr="002C367D">
              <w:rPr>
                <w:b/>
              </w:rPr>
              <w:t xml:space="preserve">unless otherwise specified in the SCC </w:t>
            </w:r>
            <w:r w:rsidRPr="002C367D">
              <w:t>to a legally constituted successor organization (e.g., a reorganization of a public entity formally authorized by the government or through a merger or acquisition of a private entity)</w:t>
            </w:r>
            <w:r w:rsidRPr="002C367D">
              <w:rPr>
                <w:b/>
              </w:rPr>
              <w:t>.</w:t>
            </w:r>
          </w:p>
          <w:p w14:paraId="769B2A17" w14:textId="2339BD08" w:rsidR="00102A67" w:rsidRPr="002C367D" w:rsidRDefault="00102A67" w:rsidP="00692ACF">
            <w:pPr>
              <w:spacing w:before="120"/>
              <w:ind w:left="793" w:right="-72" w:hanging="793"/>
            </w:pPr>
            <w:r w:rsidRPr="002C367D">
              <w:t xml:space="preserve">15.4 </w:t>
            </w:r>
            <w:r w:rsidRPr="002C367D">
              <w:tab/>
            </w:r>
            <w:r w:rsidRPr="002C367D">
              <w:rPr>
                <w:b/>
              </w:rPr>
              <w:t>Unless otherwise specified in the SCC,</w:t>
            </w:r>
            <w:r w:rsidRPr="002C367D">
              <w:t xml:space="preserve"> the Intellectual Property Rights in all Custom Software and Custom Materials specified in Appendices 4 and 5 of the Contract Agreement (if any) shall, at the date of this Contract or on creation of the rights (if later than the date of this Contract), vest in the Purchaser. The Supplier shall do and execute or arrange for the doing and executing of each necessary act, document, and thing </w:t>
            </w:r>
            <w:r w:rsidR="00C0370D" w:rsidRPr="002C367D">
              <w:rPr>
                <w:szCs w:val="24"/>
              </w:rPr>
              <w:t xml:space="preserve">(as legally sufficient) </w:t>
            </w:r>
            <w:r w:rsidRPr="002C367D">
              <w:t xml:space="preserve">that the Purchaser may consider necessary or desirable to perfect the right, title, and interest of the Purchaser in and to those rights.  In respect of such Custom Software and Custom Materials, the Supplier shall ensure that the holder of a moral right in such an item does not assert it, and the Supplier shall, if requested to do so by the Purchaser and </w:t>
            </w:r>
            <w:r w:rsidRPr="002C367D">
              <w:lastRenderedPageBreak/>
              <w:t xml:space="preserve">where permitted by applicable law, ensure that the holder of such a moral right waives it. </w:t>
            </w:r>
          </w:p>
        </w:tc>
      </w:tr>
      <w:tr w:rsidR="00102A67" w:rsidRPr="002C367D" w14:paraId="089B5BE9" w14:textId="77777777" w:rsidTr="00D63497">
        <w:trPr>
          <w:cantSplit/>
        </w:trPr>
        <w:tc>
          <w:tcPr>
            <w:tcW w:w="2412" w:type="dxa"/>
          </w:tcPr>
          <w:p w14:paraId="62F7D9A0" w14:textId="77777777" w:rsidR="00102A67" w:rsidRPr="002C367D" w:rsidRDefault="00102A67" w:rsidP="00692ACF">
            <w:pPr>
              <w:spacing w:before="120"/>
              <w:jc w:val="left"/>
            </w:pPr>
          </w:p>
        </w:tc>
        <w:tc>
          <w:tcPr>
            <w:tcW w:w="6588" w:type="dxa"/>
          </w:tcPr>
          <w:p w14:paraId="5964BC5F" w14:textId="77777777" w:rsidR="00102A67" w:rsidRPr="002C367D" w:rsidRDefault="00102A67" w:rsidP="00692ACF">
            <w:pPr>
              <w:spacing w:before="120"/>
              <w:ind w:left="793" w:right="-72" w:hanging="793"/>
            </w:pPr>
            <w:r w:rsidRPr="002C367D">
              <w:t>15.5</w:t>
            </w:r>
            <w:r w:rsidRPr="002C367D">
              <w:tab/>
            </w:r>
            <w:r w:rsidRPr="002C367D">
              <w:rPr>
                <w:b/>
              </w:rPr>
              <w:t>Unless otherwise specified in the SCC</w:t>
            </w:r>
            <w:r w:rsidRPr="002C367D">
              <w:t>, escrow arrangements shall NOT be required.</w:t>
            </w:r>
          </w:p>
        </w:tc>
      </w:tr>
      <w:tr w:rsidR="00102A67" w:rsidRPr="002C367D" w14:paraId="129785EC" w14:textId="77777777" w:rsidTr="00D63497">
        <w:trPr>
          <w:cantSplit/>
        </w:trPr>
        <w:tc>
          <w:tcPr>
            <w:tcW w:w="2412" w:type="dxa"/>
          </w:tcPr>
          <w:p w14:paraId="4B21B37D" w14:textId="4B9B58F9" w:rsidR="00102A67" w:rsidRPr="002C367D" w:rsidRDefault="00102A67" w:rsidP="00692ACF">
            <w:pPr>
              <w:pStyle w:val="Head62"/>
              <w:spacing w:before="120"/>
              <w:rPr>
                <w:lang w:val="en-GB"/>
              </w:rPr>
            </w:pPr>
            <w:bookmarkStart w:id="792" w:name="_Toc277233336"/>
            <w:bookmarkStart w:id="793" w:name="_Toc167986210"/>
            <w:r w:rsidRPr="002C367D">
              <w:rPr>
                <w:lang w:val="en-GB"/>
              </w:rPr>
              <w:t>16.</w:t>
            </w:r>
            <w:r w:rsidRPr="002C367D">
              <w:rPr>
                <w:lang w:val="en-GB"/>
              </w:rPr>
              <w:tab/>
              <w:t>Software License Agreements</w:t>
            </w:r>
            <w:bookmarkEnd w:id="792"/>
            <w:bookmarkEnd w:id="793"/>
          </w:p>
        </w:tc>
        <w:tc>
          <w:tcPr>
            <w:tcW w:w="6588" w:type="dxa"/>
          </w:tcPr>
          <w:p w14:paraId="66EFA4F0" w14:textId="77777777" w:rsidR="00102A67" w:rsidRPr="002C367D" w:rsidRDefault="00102A67" w:rsidP="00692ACF">
            <w:pPr>
              <w:spacing w:before="120"/>
              <w:ind w:left="793" w:right="-72" w:hanging="793"/>
            </w:pPr>
            <w:r w:rsidRPr="002C367D">
              <w:t>16.1</w:t>
            </w:r>
            <w:r w:rsidRPr="002C367D">
              <w:tab/>
              <w:t>Except to the extent that the Intellectual Property Rights in the Software vest in the Purchaser, the Supplier hereby grants to the Purchaser license to access and use the Software, including all inventions, designs, and marks embodied in the Software.</w:t>
            </w:r>
          </w:p>
        </w:tc>
      </w:tr>
      <w:tr w:rsidR="00102A67" w:rsidRPr="002C367D" w14:paraId="05D4DFFE" w14:textId="77777777" w:rsidTr="00D63497">
        <w:tc>
          <w:tcPr>
            <w:tcW w:w="2412" w:type="dxa"/>
          </w:tcPr>
          <w:p w14:paraId="59F97671" w14:textId="77777777" w:rsidR="00102A67" w:rsidRPr="002C367D" w:rsidRDefault="00102A67" w:rsidP="00692ACF">
            <w:pPr>
              <w:spacing w:before="120"/>
              <w:jc w:val="left"/>
            </w:pPr>
          </w:p>
        </w:tc>
        <w:tc>
          <w:tcPr>
            <w:tcW w:w="6588" w:type="dxa"/>
          </w:tcPr>
          <w:p w14:paraId="5241A05F" w14:textId="77777777" w:rsidR="00102A67" w:rsidRPr="002C367D" w:rsidRDefault="00102A67" w:rsidP="00692ACF">
            <w:pPr>
              <w:spacing w:before="120"/>
              <w:ind w:left="796" w:right="-72" w:hanging="540"/>
            </w:pPr>
            <w:r w:rsidRPr="002C367D">
              <w:tab/>
              <w:t xml:space="preserve">Such license to access and use the Software shall: </w:t>
            </w:r>
          </w:p>
          <w:p w14:paraId="3AB235C1" w14:textId="77777777" w:rsidR="00102A67" w:rsidRPr="002C367D" w:rsidRDefault="00102A67" w:rsidP="0055510C">
            <w:pPr>
              <w:spacing w:before="120"/>
              <w:ind w:left="1068" w:right="-72" w:hanging="540"/>
            </w:pPr>
            <w:r w:rsidRPr="002C367D">
              <w:t>(a)</w:t>
            </w:r>
            <w:r w:rsidRPr="002C367D">
              <w:tab/>
              <w:t>be:</w:t>
            </w:r>
          </w:p>
          <w:p w14:paraId="61C4ED66" w14:textId="77777777" w:rsidR="00102A67" w:rsidRPr="002C367D" w:rsidRDefault="00102A67" w:rsidP="00692ACF">
            <w:pPr>
              <w:spacing w:before="120"/>
              <w:ind w:left="1620" w:right="-72" w:hanging="540"/>
            </w:pPr>
            <w:r w:rsidRPr="002C367D">
              <w:t>(i)</w:t>
            </w:r>
            <w:r w:rsidRPr="002C367D">
              <w:tab/>
              <w:t>nonexclusive;</w:t>
            </w:r>
          </w:p>
          <w:p w14:paraId="5AD45C69" w14:textId="77777777" w:rsidR="00102A67" w:rsidRPr="002C367D" w:rsidRDefault="00102A67" w:rsidP="00692ACF">
            <w:pPr>
              <w:spacing w:before="120"/>
              <w:ind w:left="1620" w:right="-72" w:hanging="540"/>
            </w:pPr>
            <w:r w:rsidRPr="002C367D">
              <w:t>(ii)</w:t>
            </w:r>
            <w:r w:rsidRPr="002C367D">
              <w:tab/>
              <w:t xml:space="preserve">fully paid up and irrevocable (except that it shall terminate if the Contract terminates under GCC Clauses 41.1 or 41.3); </w:t>
            </w:r>
          </w:p>
          <w:p w14:paraId="1FEA19BD" w14:textId="77777777" w:rsidR="00102A67" w:rsidRPr="002C367D" w:rsidRDefault="00102A67" w:rsidP="00692ACF">
            <w:pPr>
              <w:spacing w:before="120"/>
              <w:ind w:left="1620" w:right="-72" w:hanging="540"/>
            </w:pPr>
            <w:r w:rsidRPr="002C367D">
              <w:t>(iii)</w:t>
            </w:r>
            <w:r w:rsidRPr="002C367D">
              <w:tab/>
            </w:r>
            <w:r w:rsidRPr="002C367D">
              <w:rPr>
                <w:b/>
              </w:rPr>
              <w:t xml:space="preserve">unless otherwise specified in the SCC </w:t>
            </w:r>
            <w:r w:rsidRPr="002C367D">
              <w:t xml:space="preserve">valid throughout the territory of the Purchaser’s Country; </w:t>
            </w:r>
          </w:p>
          <w:p w14:paraId="72EA2938" w14:textId="77777777" w:rsidR="00102A67" w:rsidRPr="002C367D" w:rsidRDefault="00102A67" w:rsidP="00692ACF">
            <w:pPr>
              <w:spacing w:before="120"/>
              <w:ind w:left="1620" w:right="-72" w:hanging="540"/>
            </w:pPr>
            <w:r w:rsidRPr="002C367D">
              <w:t>(iv)</w:t>
            </w:r>
            <w:r w:rsidRPr="002C367D">
              <w:tab/>
            </w:r>
            <w:r w:rsidRPr="002C367D">
              <w:rPr>
                <w:b/>
              </w:rPr>
              <w:t xml:space="preserve">unless otherwise specified in the SCC  </w:t>
            </w:r>
            <w:r w:rsidRPr="002C367D">
              <w:t>subject to NO additional restrictions.</w:t>
            </w:r>
          </w:p>
          <w:p w14:paraId="1C3C4713" w14:textId="77777777" w:rsidR="00102A67" w:rsidRPr="002C367D" w:rsidRDefault="00102A67" w:rsidP="00692ACF">
            <w:pPr>
              <w:spacing w:before="120"/>
              <w:ind w:left="1080" w:right="-72" w:hanging="540"/>
            </w:pPr>
            <w:r w:rsidRPr="002C367D">
              <w:t>(b)</w:t>
            </w:r>
            <w:r w:rsidRPr="002C367D">
              <w:tab/>
              <w:t>permit the Software to be:</w:t>
            </w:r>
          </w:p>
          <w:p w14:paraId="4F7F75F3" w14:textId="58E97EC7" w:rsidR="00102A67" w:rsidRPr="002C367D" w:rsidRDefault="00102A67" w:rsidP="00692ACF">
            <w:pPr>
              <w:spacing w:before="120"/>
              <w:ind w:left="1620" w:right="-72" w:hanging="540"/>
            </w:pPr>
            <w:r w:rsidRPr="002C367D">
              <w:t>(i)</w:t>
            </w:r>
            <w:r w:rsidRPr="002C367D">
              <w:tab/>
              <w:t xml:space="preserve">used or copied for use on or with the computer(s) for which it was acquired (if specified in the Technical Requirements and/or the Supplier’s </w:t>
            </w:r>
            <w:r w:rsidR="008E08CC" w:rsidRPr="002C367D">
              <w:t>proposal</w:t>
            </w:r>
            <w:r w:rsidRPr="002C367D">
              <w:t>), plus a backup computer(s) of the same or similar capacity, if the primary is(are) inoperative, and during a reasonable transitional period when use is being transferred between primary and backup;</w:t>
            </w:r>
          </w:p>
          <w:p w14:paraId="67DCC125" w14:textId="10B17475" w:rsidR="00102A67" w:rsidRPr="002C367D" w:rsidRDefault="00102A67" w:rsidP="00692ACF">
            <w:pPr>
              <w:spacing w:before="120"/>
              <w:ind w:left="1620" w:right="-72" w:hanging="540"/>
            </w:pPr>
            <w:r w:rsidRPr="002C367D">
              <w:t>(ii)</w:t>
            </w:r>
            <w:r w:rsidRPr="002C367D">
              <w:tab/>
              <w:t xml:space="preserve">used or copied for use on or transferred to a replacement computer(s), (and use on the original and replacement computer(s) may be simultaneous during a reasonable transitional period) provided that, if the Technical Requirements and/or the Supplier’s </w:t>
            </w:r>
            <w:r w:rsidR="008E08CC" w:rsidRPr="002C367D">
              <w:t>proposal</w:t>
            </w:r>
            <w:r w:rsidRPr="002C367D">
              <w:t xml:space="preserve"> specifies a class of computer to which the license is restricted, the replacement computer(s) is(are) within that class;</w:t>
            </w:r>
          </w:p>
          <w:p w14:paraId="1AEA886D" w14:textId="77777777" w:rsidR="00102A67" w:rsidRPr="002C367D" w:rsidRDefault="00102A67" w:rsidP="00692ACF">
            <w:pPr>
              <w:spacing w:before="120"/>
              <w:ind w:left="1620" w:right="-72" w:hanging="540"/>
            </w:pPr>
            <w:r w:rsidRPr="002C367D">
              <w:t>(iii)</w:t>
            </w:r>
            <w:r w:rsidRPr="002C367D">
              <w:tab/>
              <w:t xml:space="preserve">if the nature of the System is such as to permit such access, accessed from other computers connected to the primary and/or backup computer(s) by </w:t>
            </w:r>
            <w:r w:rsidRPr="002C367D">
              <w:lastRenderedPageBreak/>
              <w:t>means of a local or wide-area network or similar arrangement, and used on or copied for use on those other computers to the extent necessary to that access;</w:t>
            </w:r>
          </w:p>
          <w:p w14:paraId="32808B39" w14:textId="77777777" w:rsidR="00102A67" w:rsidRPr="002C367D" w:rsidRDefault="00102A67" w:rsidP="00692ACF">
            <w:pPr>
              <w:spacing w:before="120"/>
              <w:ind w:left="1620" w:right="-72" w:hanging="540"/>
            </w:pPr>
            <w:r w:rsidRPr="002C367D">
              <w:t>(iv)</w:t>
            </w:r>
            <w:r w:rsidRPr="002C367D">
              <w:tab/>
              <w:t>reproduced for safekeeping or backup purposes;</w:t>
            </w:r>
          </w:p>
          <w:p w14:paraId="0869EA71" w14:textId="77777777" w:rsidR="00102A67" w:rsidRPr="002C367D" w:rsidRDefault="00102A67" w:rsidP="00692ACF">
            <w:pPr>
              <w:spacing w:before="120"/>
              <w:ind w:left="1620" w:right="-72" w:hanging="540"/>
            </w:pPr>
            <w:r w:rsidRPr="002C367D">
              <w:t>(v)</w:t>
            </w:r>
            <w:r w:rsidRPr="002C367D">
              <w:tab/>
              <w:t>customized, adapted, or combined with other computer software for use by the Purchaser, provided that derivative software incorporating any substantial part of the delivered, restricted Software shall be subject to same restrictions as are set forth in this Contract;</w:t>
            </w:r>
          </w:p>
          <w:p w14:paraId="6253B7A2" w14:textId="6B82A41C" w:rsidR="00102A67" w:rsidRPr="002C367D" w:rsidRDefault="00102A67" w:rsidP="00692ACF">
            <w:pPr>
              <w:spacing w:before="120"/>
              <w:ind w:left="1627" w:right="-72" w:hanging="547"/>
            </w:pPr>
            <w:r w:rsidRPr="002C367D">
              <w:t>(vi)</w:t>
            </w:r>
            <w:r w:rsidRPr="002C367D">
              <w:tab/>
            </w:r>
            <w:r w:rsidRPr="002C367D">
              <w:rPr>
                <w:b/>
              </w:rPr>
              <w:t>unless otherwise specified in the SCC,</w:t>
            </w:r>
            <w:r w:rsidRPr="002C367D">
              <w:t xml:space="preserve"> disclosed to, and reproduced for use by, support service suppliers and their subcontractors, to the extent reasonably necessary to the performance of their support service contracts, subject to the same restrictions as are set forth in this Contract; and</w:t>
            </w:r>
          </w:p>
          <w:p w14:paraId="40B89FBD" w14:textId="77777777" w:rsidR="00102A67" w:rsidRPr="002C367D" w:rsidRDefault="00102A67" w:rsidP="00692ACF">
            <w:pPr>
              <w:spacing w:before="120"/>
              <w:ind w:left="1620" w:right="-72" w:hanging="540"/>
            </w:pPr>
            <w:r w:rsidRPr="002C367D">
              <w:t>(vii)</w:t>
            </w:r>
            <w:r w:rsidRPr="002C367D">
              <w:tab/>
            </w:r>
            <w:r w:rsidRPr="002C367D">
              <w:rPr>
                <w:b/>
              </w:rPr>
              <w:t xml:space="preserve">unless otherwise specified in the SCC </w:t>
            </w:r>
            <w:r w:rsidRPr="002C367D">
              <w:t xml:space="preserve">disclosed to, and reproduced for use by, NO other parties.  </w:t>
            </w:r>
          </w:p>
        </w:tc>
      </w:tr>
      <w:tr w:rsidR="00102A67" w:rsidRPr="002C367D" w14:paraId="0A3D0F22" w14:textId="77777777" w:rsidTr="00D63497">
        <w:tc>
          <w:tcPr>
            <w:tcW w:w="2412" w:type="dxa"/>
          </w:tcPr>
          <w:p w14:paraId="52A1CDF1" w14:textId="77777777" w:rsidR="00102A67" w:rsidRPr="002C367D" w:rsidRDefault="00102A67" w:rsidP="00692ACF">
            <w:pPr>
              <w:spacing w:before="120"/>
              <w:jc w:val="left"/>
            </w:pPr>
          </w:p>
        </w:tc>
        <w:tc>
          <w:tcPr>
            <w:tcW w:w="6588" w:type="dxa"/>
          </w:tcPr>
          <w:p w14:paraId="24667902" w14:textId="77777777" w:rsidR="00102A67" w:rsidRPr="002C367D" w:rsidRDefault="00102A67" w:rsidP="00692ACF">
            <w:pPr>
              <w:spacing w:before="120"/>
              <w:ind w:left="793" w:right="-72" w:hanging="793"/>
            </w:pPr>
            <w:r w:rsidRPr="002C367D">
              <w:t>16.2</w:t>
            </w:r>
            <w:r w:rsidRPr="002C367D">
              <w:tab/>
              <w:t xml:space="preserve">The Supplier has the right to audit the Standard Software to verify compliance with the above license agreements.  </w:t>
            </w:r>
            <w:r w:rsidRPr="002C367D">
              <w:rPr>
                <w:b/>
              </w:rPr>
              <w:t>Unless otherwise specified in the SCC</w:t>
            </w:r>
            <w:r w:rsidRPr="002C367D">
              <w:t>, the Purchaser will make available to the Supplier, within seven (7) days of a written request, accurate and up-to-date records of the number and location of copies, the number of authorized users, or any other relevant data required to demonstrate use of the Standard Software as per the license agreement.  If and only if, expressly agreed in writing between the Purchaser and the Supplier, Purchaser will allow, under a pre-specified agreed procedure, the execution of embedded software functions under Supplier’s control, and unencumbered transmission of resulting information on software usage.</w:t>
            </w:r>
          </w:p>
        </w:tc>
      </w:tr>
      <w:tr w:rsidR="00102A67" w:rsidRPr="002C367D" w14:paraId="27EF0BC6" w14:textId="77777777" w:rsidTr="00D63497">
        <w:trPr>
          <w:cantSplit/>
        </w:trPr>
        <w:tc>
          <w:tcPr>
            <w:tcW w:w="2412" w:type="dxa"/>
          </w:tcPr>
          <w:p w14:paraId="637A30D0" w14:textId="1222BBF1" w:rsidR="00102A67" w:rsidRPr="002C367D" w:rsidRDefault="00102A67" w:rsidP="00692ACF">
            <w:pPr>
              <w:pStyle w:val="Head62"/>
              <w:spacing w:before="120"/>
              <w:rPr>
                <w:lang w:val="en-GB"/>
              </w:rPr>
            </w:pPr>
            <w:bookmarkStart w:id="794" w:name="_Toc277233337"/>
            <w:bookmarkStart w:id="795" w:name="_Toc167986211"/>
            <w:r w:rsidRPr="002C367D">
              <w:rPr>
                <w:lang w:val="en-GB"/>
              </w:rPr>
              <w:lastRenderedPageBreak/>
              <w:t>17.</w:t>
            </w:r>
            <w:r w:rsidRPr="002C367D">
              <w:rPr>
                <w:lang w:val="en-GB"/>
              </w:rPr>
              <w:tab/>
              <w:t>Confidential Information</w:t>
            </w:r>
            <w:bookmarkEnd w:id="794"/>
            <w:bookmarkEnd w:id="795"/>
          </w:p>
        </w:tc>
        <w:tc>
          <w:tcPr>
            <w:tcW w:w="6588" w:type="dxa"/>
          </w:tcPr>
          <w:p w14:paraId="61AF94DF" w14:textId="77777777" w:rsidR="00102A67" w:rsidRPr="002C367D" w:rsidRDefault="00102A67" w:rsidP="00692ACF">
            <w:pPr>
              <w:spacing w:before="120"/>
              <w:ind w:left="793" w:right="-72" w:hanging="793"/>
            </w:pPr>
            <w:r w:rsidRPr="002C367D">
              <w:t>17.1</w:t>
            </w:r>
            <w:r w:rsidRPr="002C367D">
              <w:tab/>
            </w:r>
            <w:r w:rsidRPr="002C367D">
              <w:rPr>
                <w:b/>
              </w:rPr>
              <w:t>Unless otherwise specified in the SCC,</w:t>
            </w:r>
            <w:r w:rsidRPr="002C367D">
              <w:t xml:space="preserve"> the "Receiving Party" (either the Purchaser or the Supplier) shall keep confidential and shall not, without the written consent of the other party to this Contract (“the Disclosing Party”), divulge to any third party any documents, data, or other information of a confidential nature (“Confidential Information”) connected with this Contract, and furnished directly or indirectly by the Disclosing Party prior to or during performance, or following termination, of this Contract.</w:t>
            </w:r>
          </w:p>
        </w:tc>
      </w:tr>
      <w:tr w:rsidR="00102A67" w:rsidRPr="002C367D" w14:paraId="2AAA854B" w14:textId="77777777" w:rsidTr="00D63497">
        <w:tc>
          <w:tcPr>
            <w:tcW w:w="2412" w:type="dxa"/>
          </w:tcPr>
          <w:p w14:paraId="18A37FD3" w14:textId="77777777" w:rsidR="00102A67" w:rsidRPr="002C367D" w:rsidRDefault="00102A67" w:rsidP="00692ACF">
            <w:pPr>
              <w:spacing w:before="120"/>
              <w:jc w:val="left"/>
            </w:pPr>
          </w:p>
        </w:tc>
        <w:tc>
          <w:tcPr>
            <w:tcW w:w="6588" w:type="dxa"/>
          </w:tcPr>
          <w:p w14:paraId="536B93C6" w14:textId="77777777" w:rsidR="00102A67" w:rsidRPr="002C367D" w:rsidRDefault="00102A67" w:rsidP="00692ACF">
            <w:pPr>
              <w:spacing w:before="120"/>
              <w:ind w:left="793" w:right="-72" w:hanging="793"/>
            </w:pPr>
            <w:r w:rsidRPr="002C367D">
              <w:t>17.2</w:t>
            </w:r>
            <w:r w:rsidRPr="002C367D">
              <w:tab/>
              <w:t>For the purposes of GCC Clause 17.1, the Supplier is also deemed to be the Receiving Party of Confidential Information generated by the Supplier itself in the course of the performance of its obligations under the Contract and relating to the businesses, finances, suppliers, employees, or other contacts of the Purchaser or the Purchaser’s use of the System.</w:t>
            </w:r>
          </w:p>
          <w:p w14:paraId="6110EFC4" w14:textId="77777777" w:rsidR="00102A67" w:rsidRPr="002C367D" w:rsidRDefault="00102A67" w:rsidP="00692ACF">
            <w:pPr>
              <w:spacing w:before="120"/>
              <w:ind w:left="793" w:right="-72" w:hanging="793"/>
            </w:pPr>
            <w:r w:rsidRPr="002C367D">
              <w:t>17.3</w:t>
            </w:r>
            <w:r w:rsidRPr="002C367D">
              <w:tab/>
              <w:t>Notwithstanding GCC Clauses 17.1 and 17.2:</w:t>
            </w:r>
          </w:p>
          <w:p w14:paraId="61CB0E10" w14:textId="77777777" w:rsidR="00102A67" w:rsidRPr="002C367D" w:rsidRDefault="00102A67" w:rsidP="00692ACF">
            <w:pPr>
              <w:spacing w:before="120"/>
              <w:ind w:left="1426" w:right="-72" w:hanging="547"/>
            </w:pPr>
            <w:r w:rsidRPr="002C367D">
              <w:t>(a)</w:t>
            </w:r>
            <w:r w:rsidRPr="002C367D">
              <w:tab/>
              <w:t>the Supplier may furnish to its Subcontractor Confidential Information of the Purchaser to the extent reasonably required for the Subcontractor to perform its work under the Contract; and</w:t>
            </w:r>
          </w:p>
          <w:p w14:paraId="45E7702D" w14:textId="77777777" w:rsidR="00102A67" w:rsidRPr="002C367D" w:rsidRDefault="00102A67" w:rsidP="00692ACF">
            <w:pPr>
              <w:spacing w:before="120"/>
              <w:ind w:left="1426" w:right="-72" w:hanging="540"/>
            </w:pPr>
            <w:r w:rsidRPr="002C367D">
              <w:t>(b)</w:t>
            </w:r>
            <w:r w:rsidRPr="002C367D">
              <w:tab/>
              <w:t>the Purchaser may furnish Confidential Information of the Supplier: (i) to its support service suppliers and their subcontractors to the extent reasonably required for them to perform their work under their support service contracts; and (ii) to its affiliates and subsidiaries,</w:t>
            </w:r>
          </w:p>
          <w:p w14:paraId="5AC74B8F" w14:textId="77777777" w:rsidR="00102A67" w:rsidRPr="002C367D" w:rsidRDefault="00102A67" w:rsidP="00692ACF">
            <w:pPr>
              <w:spacing w:before="120"/>
              <w:ind w:left="796" w:right="-72"/>
            </w:pPr>
            <w:r w:rsidRPr="002C367D">
              <w:t>in which event the Receiving Party shall ensure that the person to whom it furnishes Confidential Information of the Disclosing Party is aware of and abides by the Receiving Party’s obligations under this GCC Clause 17 as if that person were party to the Contract in place of the Receiving Party.</w:t>
            </w:r>
          </w:p>
        </w:tc>
      </w:tr>
      <w:tr w:rsidR="00102A67" w:rsidRPr="002C367D" w14:paraId="4D80DBF4" w14:textId="77777777" w:rsidTr="00D63497">
        <w:tc>
          <w:tcPr>
            <w:tcW w:w="2412" w:type="dxa"/>
          </w:tcPr>
          <w:p w14:paraId="6AC847A4" w14:textId="77777777" w:rsidR="00102A67" w:rsidRPr="002C367D" w:rsidRDefault="00102A67" w:rsidP="00692ACF">
            <w:pPr>
              <w:spacing w:before="120"/>
              <w:jc w:val="left"/>
            </w:pPr>
          </w:p>
        </w:tc>
        <w:tc>
          <w:tcPr>
            <w:tcW w:w="6588" w:type="dxa"/>
          </w:tcPr>
          <w:p w14:paraId="20713DAA" w14:textId="77777777" w:rsidR="00102A67" w:rsidRPr="002C367D" w:rsidRDefault="00102A67" w:rsidP="00692ACF">
            <w:pPr>
              <w:spacing w:before="120"/>
              <w:ind w:left="793" w:right="-72" w:hanging="793"/>
            </w:pPr>
            <w:r w:rsidRPr="002C367D">
              <w:t>17.4</w:t>
            </w:r>
            <w:r w:rsidRPr="002C367D">
              <w:tab/>
              <w:t xml:space="preserve">The Purchaser shall not, without the Supplier’s prior written consent, use any Confidential Information received from the Supplier for any purpose other than the operation, maintenance and further development of the System.  Similarly, the Supplier shall not, without the Purchaser’s prior written consent, use any Confidential Information received from the Purchaser for any purpose other than those that are required for the performance of the Contract.  </w:t>
            </w:r>
          </w:p>
          <w:p w14:paraId="33576991" w14:textId="77777777" w:rsidR="00102A67" w:rsidRPr="002C367D" w:rsidRDefault="00102A67" w:rsidP="00692ACF">
            <w:pPr>
              <w:spacing w:before="120"/>
              <w:ind w:left="793" w:right="-72" w:hanging="793"/>
            </w:pPr>
            <w:r w:rsidRPr="002C367D">
              <w:lastRenderedPageBreak/>
              <w:t>17.5</w:t>
            </w:r>
            <w:r w:rsidRPr="002C367D">
              <w:tab/>
              <w:t>The obligation of a party under GCC Clauses 17.1 through 17.4 above, however, shall not apply to that information which:</w:t>
            </w:r>
          </w:p>
          <w:p w14:paraId="3B79AC1A" w14:textId="77777777" w:rsidR="00102A67" w:rsidRPr="002C367D" w:rsidRDefault="00102A67" w:rsidP="00692ACF">
            <w:pPr>
              <w:spacing w:before="120"/>
              <w:ind w:left="1336" w:right="-72" w:hanging="536"/>
            </w:pPr>
            <w:r w:rsidRPr="002C367D">
              <w:t>(a)</w:t>
            </w:r>
            <w:r w:rsidRPr="002C367D">
              <w:tab/>
              <w:t>now or hereafter enters the public domain through no fault of the Receiving Party;</w:t>
            </w:r>
          </w:p>
          <w:p w14:paraId="45CC45C6" w14:textId="77777777" w:rsidR="00102A67" w:rsidRPr="002C367D" w:rsidRDefault="00102A67" w:rsidP="00692ACF">
            <w:pPr>
              <w:spacing w:before="120"/>
              <w:ind w:left="1336" w:right="-72" w:hanging="536"/>
            </w:pPr>
            <w:r w:rsidRPr="002C367D">
              <w:t>(b)</w:t>
            </w:r>
            <w:r w:rsidRPr="002C367D">
              <w:tab/>
              <w:t>can be proven to have been possessed by the Receiving Party at the time of disclosure and that was not previously obtained, directly or indirectly, from the Disclosing Party;</w:t>
            </w:r>
          </w:p>
          <w:p w14:paraId="77C492A0" w14:textId="1F315A18" w:rsidR="000F71F6" w:rsidRPr="002C367D" w:rsidRDefault="00102A67" w:rsidP="00692ACF">
            <w:pPr>
              <w:spacing w:before="120"/>
              <w:ind w:left="1336" w:right="-72" w:hanging="536"/>
            </w:pPr>
            <w:r w:rsidRPr="002C367D">
              <w:t>(c)</w:t>
            </w:r>
            <w:r w:rsidRPr="002C367D">
              <w:tab/>
              <w:t>otherwise lawfully becomes available to the Receiving Party from a third party that has no obligation of confidentiality</w:t>
            </w:r>
            <w:r w:rsidR="000F71F6" w:rsidRPr="002C367D">
              <w:t>;</w:t>
            </w:r>
          </w:p>
          <w:p w14:paraId="5CEE49F3" w14:textId="23DB1E62" w:rsidR="000F71F6" w:rsidRPr="002C367D" w:rsidRDefault="000F71F6" w:rsidP="00692ACF">
            <w:pPr>
              <w:spacing w:before="120"/>
              <w:ind w:left="1336" w:right="-72" w:hanging="536"/>
            </w:pPr>
            <w:r w:rsidRPr="002C367D">
              <w:rPr>
                <w:noProof/>
              </w:rPr>
              <w:t xml:space="preserve">(d) </w:t>
            </w:r>
            <w:r w:rsidR="00C27985" w:rsidRPr="002C367D">
              <w:rPr>
                <w:noProof/>
              </w:rPr>
              <w:t xml:space="preserve">  </w:t>
            </w:r>
            <w:r w:rsidRPr="002C367D">
              <w:rPr>
                <w:noProof/>
              </w:rPr>
              <w:t xml:space="preserve"> is being provided to the Bank.</w:t>
            </w:r>
          </w:p>
          <w:p w14:paraId="61ECE6E2" w14:textId="77777777" w:rsidR="00102A67" w:rsidRPr="002C367D" w:rsidRDefault="00102A67" w:rsidP="00692ACF">
            <w:pPr>
              <w:spacing w:before="120"/>
              <w:ind w:left="793" w:right="-72" w:hanging="793"/>
            </w:pPr>
            <w:r w:rsidRPr="002C367D">
              <w:t>17.6</w:t>
            </w:r>
            <w:r w:rsidRPr="002C367D">
              <w:tab/>
              <w:t>The above provisions of this GCC Clause 17 shall not in any way modify any undertaking of confidentiality given by either of the parties to this Contract prior to the date of the Contract in respect of the System or any part thereof.</w:t>
            </w:r>
          </w:p>
          <w:p w14:paraId="58624869" w14:textId="77777777" w:rsidR="00102A67" w:rsidRPr="002C367D" w:rsidRDefault="00102A67" w:rsidP="00692ACF">
            <w:pPr>
              <w:spacing w:before="120"/>
              <w:ind w:left="793" w:right="-72" w:hanging="793"/>
            </w:pPr>
            <w:r w:rsidRPr="002C367D">
              <w:t>17.7</w:t>
            </w:r>
            <w:r w:rsidRPr="002C367D">
              <w:tab/>
            </w:r>
            <w:r w:rsidRPr="002C367D">
              <w:rPr>
                <w:b/>
              </w:rPr>
              <w:t>Unless otherwise specified in the SCC</w:t>
            </w:r>
            <w:r w:rsidRPr="002C367D">
              <w:t>, the provisions of this GCC Clause 17 shall survive the termination, for whatever reason, of the Contract for three (3) years.</w:t>
            </w:r>
          </w:p>
        </w:tc>
      </w:tr>
    </w:tbl>
    <w:p w14:paraId="63830A7D" w14:textId="7B90D400" w:rsidR="00102A67" w:rsidRPr="003202FA" w:rsidRDefault="00102A67" w:rsidP="00692ACF">
      <w:pPr>
        <w:pStyle w:val="Head61"/>
        <w:spacing w:before="120"/>
        <w:rPr>
          <w:rFonts w:ascii="Times New Roman" w:hAnsi="Times New Roman"/>
          <w:lang w:val="en-GB"/>
        </w:rPr>
      </w:pPr>
      <w:bookmarkStart w:id="796" w:name="_Toc277233338"/>
      <w:bookmarkStart w:id="797" w:name="_Toc167986212"/>
      <w:r w:rsidRPr="003202FA">
        <w:rPr>
          <w:rFonts w:ascii="Times New Roman" w:hAnsi="Times New Roman"/>
          <w:lang w:val="en-GB"/>
        </w:rPr>
        <w:lastRenderedPageBreak/>
        <w:t>E.  Supply, Installation, Testing,</w:t>
      </w:r>
      <w:r w:rsidRPr="003202FA">
        <w:rPr>
          <w:rFonts w:ascii="Times New Roman" w:hAnsi="Times New Roman"/>
          <w:lang w:val="en-GB"/>
        </w:rPr>
        <w:br/>
        <w:t>Commissioning, and Acceptance of the System</w:t>
      </w:r>
      <w:bookmarkEnd w:id="796"/>
      <w:bookmarkEnd w:id="797"/>
    </w:p>
    <w:tbl>
      <w:tblPr>
        <w:tblW w:w="0" w:type="auto"/>
        <w:tblInd w:w="108" w:type="dxa"/>
        <w:tblLayout w:type="fixed"/>
        <w:tblLook w:val="0000" w:firstRow="0" w:lastRow="0" w:firstColumn="0" w:lastColumn="0" w:noHBand="0" w:noVBand="0"/>
      </w:tblPr>
      <w:tblGrid>
        <w:gridCol w:w="2412"/>
        <w:gridCol w:w="6588"/>
      </w:tblGrid>
      <w:tr w:rsidR="00102A67" w:rsidRPr="002C367D" w14:paraId="662171F3" w14:textId="77777777" w:rsidTr="00D63497">
        <w:tc>
          <w:tcPr>
            <w:tcW w:w="2412" w:type="dxa"/>
          </w:tcPr>
          <w:p w14:paraId="35363800" w14:textId="77777777" w:rsidR="00102A67" w:rsidRPr="002C367D" w:rsidRDefault="00102A67" w:rsidP="00692ACF">
            <w:pPr>
              <w:pStyle w:val="Head62"/>
              <w:spacing w:before="120"/>
              <w:rPr>
                <w:lang w:val="en-GB"/>
              </w:rPr>
            </w:pPr>
            <w:bookmarkStart w:id="798" w:name="_Toc277233339"/>
            <w:bookmarkStart w:id="799" w:name="_Toc167986213"/>
            <w:r w:rsidRPr="002C367D">
              <w:rPr>
                <w:lang w:val="en-GB"/>
              </w:rPr>
              <w:t>18.</w:t>
            </w:r>
            <w:r w:rsidRPr="002C367D">
              <w:rPr>
                <w:lang w:val="en-GB"/>
              </w:rPr>
              <w:tab/>
              <w:t>Representatives</w:t>
            </w:r>
            <w:bookmarkEnd w:id="798"/>
            <w:bookmarkEnd w:id="799"/>
          </w:p>
        </w:tc>
        <w:tc>
          <w:tcPr>
            <w:tcW w:w="6588" w:type="dxa"/>
          </w:tcPr>
          <w:p w14:paraId="7C0F22A0" w14:textId="77777777" w:rsidR="00102A67" w:rsidRPr="002C367D" w:rsidRDefault="00102A67" w:rsidP="00692ACF">
            <w:pPr>
              <w:spacing w:before="120"/>
              <w:ind w:left="793" w:right="-72" w:hanging="793"/>
            </w:pPr>
            <w:r w:rsidRPr="002C367D">
              <w:t>18.1</w:t>
            </w:r>
            <w:r w:rsidRPr="002C367D">
              <w:tab/>
              <w:t>Project Manager</w:t>
            </w:r>
          </w:p>
          <w:p w14:paraId="6BB05107" w14:textId="77777777" w:rsidR="00102A67" w:rsidRPr="002C367D" w:rsidRDefault="00102A67" w:rsidP="00692ACF">
            <w:pPr>
              <w:keepNext/>
              <w:spacing w:before="120"/>
              <w:ind w:left="796" w:right="-72"/>
            </w:pPr>
            <w:r w:rsidRPr="002C367D">
              <w:t xml:space="preserve">If the Project Manager is not named in the Contract, then within fourteen (14) days of the Effective Date, the Purchaser shall appoint and notify the Supplier in writing of the name of the Project Manager.  The Purchaser may from time to time appoint some other person as the Project Manager in place of the person previously so appointed and shall give a notice of the name of such other person to the Supplier without delay.  No such appointment shall be made at such a time or in such a manner as to impede the progress of work on the System.  Such appointment shall take effect only upon receipt of such notice by the Supplier. </w:t>
            </w:r>
            <w:r w:rsidRPr="002C367D">
              <w:rPr>
                <w:b/>
              </w:rPr>
              <w:t>Unless otherwise specified in the SCC</w:t>
            </w:r>
            <w:r w:rsidRPr="002C367D">
              <w:t xml:space="preserve"> (if any), the Project Manager shall have the authority to represent the Purchaser on all day-to-day matters relating to the System or arising from the Contract, and shall normally be the person giving or receiving notices on behalf of the Purchaser pursuant to GCC Clause 4.</w:t>
            </w:r>
          </w:p>
        </w:tc>
      </w:tr>
      <w:tr w:rsidR="00102A67" w:rsidRPr="002C367D" w14:paraId="4D093DBC" w14:textId="77777777" w:rsidTr="00D63497">
        <w:tc>
          <w:tcPr>
            <w:tcW w:w="2412" w:type="dxa"/>
          </w:tcPr>
          <w:p w14:paraId="2C1D7396" w14:textId="77777777" w:rsidR="00102A67" w:rsidRPr="002C367D" w:rsidRDefault="00102A67" w:rsidP="00692ACF">
            <w:pPr>
              <w:spacing w:before="120"/>
              <w:jc w:val="left"/>
            </w:pPr>
          </w:p>
        </w:tc>
        <w:tc>
          <w:tcPr>
            <w:tcW w:w="6588" w:type="dxa"/>
          </w:tcPr>
          <w:p w14:paraId="00E80216" w14:textId="77777777" w:rsidR="00102A67" w:rsidRPr="002C367D" w:rsidRDefault="00102A67" w:rsidP="00692ACF">
            <w:pPr>
              <w:spacing w:before="120"/>
              <w:ind w:left="793" w:right="-72" w:hanging="793"/>
            </w:pPr>
            <w:r w:rsidRPr="002C367D">
              <w:t>18.2</w:t>
            </w:r>
            <w:r w:rsidRPr="002C367D">
              <w:tab/>
              <w:t>Supplier’s Representative</w:t>
            </w:r>
          </w:p>
          <w:p w14:paraId="5FA4A922" w14:textId="77777777" w:rsidR="00102A67" w:rsidRPr="002C367D" w:rsidRDefault="00102A67" w:rsidP="00692ACF">
            <w:pPr>
              <w:spacing w:before="120"/>
              <w:ind w:left="1170" w:right="-72" w:hanging="630"/>
            </w:pPr>
            <w:r w:rsidRPr="002C367D">
              <w:t>18.2.1</w:t>
            </w:r>
            <w:r w:rsidRPr="002C367D">
              <w:tab/>
              <w:t>If the Supplier’s Representative is not named in the Contract, then within fourteen (14) days of the Effective Date, the Supplier shall appoint the Supplier’s Representative and shall request the Purchaser in writing to approve the person so appointed.  The request must be accompanied by a detailed curriculum vitae for the nominee, as well as a description of any other System or non-System responsibilities the nominee would retain while performing the duties of the Supplier’s Representative.  If the Purchaser does not object to the appointment within fourteen (14) days, the Supplier’s Representative shall be deemed to have been approved.  If the Purchaser objects to the appointment within fourteen (14) days giving the reason therefor, then the Supplier shall appoint a replacement within fourteen (14) days of such objection in accordance with this GCC Clause 18.2.1.</w:t>
            </w:r>
          </w:p>
          <w:p w14:paraId="4AF95E76" w14:textId="77777777" w:rsidR="00102A67" w:rsidRPr="002C367D" w:rsidRDefault="00102A67" w:rsidP="00692ACF">
            <w:pPr>
              <w:spacing w:before="120"/>
              <w:ind w:left="1170" w:right="-72" w:hanging="630"/>
            </w:pPr>
            <w:r w:rsidRPr="002C367D">
              <w:t>18.2.2</w:t>
            </w:r>
            <w:r w:rsidRPr="002C367D">
              <w:tab/>
            </w:r>
            <w:r w:rsidRPr="002C367D">
              <w:rPr>
                <w:b/>
              </w:rPr>
              <w:t xml:space="preserve">Unless </w:t>
            </w:r>
            <w:r w:rsidR="007E0897" w:rsidRPr="002C367D">
              <w:rPr>
                <w:b/>
              </w:rPr>
              <w:t>otherwise</w:t>
            </w:r>
            <w:r w:rsidRPr="002C367D">
              <w:rPr>
                <w:b/>
              </w:rPr>
              <w:t xml:space="preserve"> specified in the SCC</w:t>
            </w:r>
            <w:r w:rsidRPr="002C367D">
              <w:t xml:space="preserve"> (if any), the Supplier’s Representative shall have the authority to represent the Supplier on all day-to-day matters relating to the System or arising from the Contract, and shall normally be the person giving or receiving notices on behalf of the Supplier pursuant to GCC Clause 4.</w:t>
            </w:r>
          </w:p>
          <w:p w14:paraId="5BA9A364" w14:textId="77777777" w:rsidR="00102A67" w:rsidRPr="002C367D" w:rsidRDefault="00102A67" w:rsidP="00692ACF">
            <w:pPr>
              <w:spacing w:before="120"/>
              <w:ind w:left="1170" w:right="-72" w:hanging="630"/>
            </w:pPr>
            <w:r w:rsidRPr="002C367D">
              <w:t>18.2.3</w:t>
            </w:r>
            <w:r w:rsidRPr="002C367D">
              <w:tab/>
              <w:t>The Supplier shall not revoke the appointment of the Supplier’s Representative without the Purchaser’s prior written consent, which shall not be unreasonably withheld.  If the Purchaser consents to such an action, the Supplier shall appoint another person of equal or superior qualifications as the Supplier’s Representative, pursuant to the procedure set out in GCC Clause 18.2.1.</w:t>
            </w:r>
          </w:p>
          <w:p w14:paraId="15EE1AF5" w14:textId="6005593E" w:rsidR="00102A67" w:rsidRPr="002C367D" w:rsidRDefault="00102A67" w:rsidP="00692ACF">
            <w:pPr>
              <w:spacing w:before="120"/>
              <w:ind w:left="1170" w:right="-72" w:hanging="630"/>
            </w:pPr>
            <w:r w:rsidRPr="002C367D">
              <w:t>18.2.4</w:t>
            </w:r>
            <w:r w:rsidRPr="002C367D">
              <w:tab/>
              <w:t xml:space="preserve">The Supplier’s Representative and staff are obliged to work closely with the Purchaser’s Project Manager and staff, act within their own authority, and abide by directives issued by the Purchaser that are consistent with the terms of the Contract.  The Supplier’s Representative is responsible for managing the activities of </w:t>
            </w:r>
            <w:r w:rsidR="00C66749" w:rsidRPr="002C367D">
              <w:t>the Supplier’s Personnel</w:t>
            </w:r>
            <w:r w:rsidRPr="002C367D">
              <w:t>.</w:t>
            </w:r>
          </w:p>
          <w:p w14:paraId="6A8CE47F" w14:textId="77777777" w:rsidR="00102A67" w:rsidRPr="002C367D" w:rsidRDefault="00102A67" w:rsidP="00692ACF">
            <w:pPr>
              <w:spacing w:before="120"/>
              <w:ind w:left="1170" w:right="-72" w:hanging="630"/>
            </w:pPr>
            <w:r w:rsidRPr="002C367D">
              <w:t>18.2.5</w:t>
            </w:r>
            <w:r w:rsidRPr="002C367D">
              <w:tab/>
              <w:t xml:space="preserve">The Supplier’s Representative may, subject to the approval of the Purchaser (which shall not be unreasonably withheld), at any time delegate to any person any of the powers, functions, and authorities vested in him or her.  Any such delegation may be </w:t>
            </w:r>
            <w:r w:rsidRPr="002C367D">
              <w:lastRenderedPageBreak/>
              <w:t xml:space="preserve">revoked at any time.  Any such delegation or revocation shall be subject to a prior notice signed by the Supplier’s Representative and shall specify the powers, functions, and authorities thereby delegated or revoked.  No such delegation or revocation shall take effect unless and until the notice of it has been delivered.  </w:t>
            </w:r>
          </w:p>
          <w:p w14:paraId="3A26BE85" w14:textId="77777777" w:rsidR="00102A67" w:rsidRPr="002C367D" w:rsidRDefault="00102A67" w:rsidP="00692ACF">
            <w:pPr>
              <w:spacing w:before="120"/>
              <w:ind w:left="1170" w:right="-72" w:hanging="630"/>
            </w:pPr>
            <w:r w:rsidRPr="002C367D">
              <w:t>18.2.6</w:t>
            </w:r>
            <w:r w:rsidRPr="002C367D">
              <w:tab/>
              <w:t>Any act or exercise by any person of powers, functions and authorities so delegated to him or her in accordance with GCC Clause 18.2.5 shall be deemed to be an act or exercise by the Supplier’s Representative.</w:t>
            </w:r>
          </w:p>
          <w:p w14:paraId="7B67BABF" w14:textId="483D995B" w:rsidR="00102A67" w:rsidRPr="002C367D" w:rsidRDefault="00102A67" w:rsidP="00692ACF">
            <w:pPr>
              <w:spacing w:before="120"/>
              <w:ind w:left="793" w:right="-72" w:hanging="793"/>
            </w:pPr>
            <w:r w:rsidRPr="002C367D">
              <w:t>18.3</w:t>
            </w:r>
            <w:r w:rsidRPr="002C367D">
              <w:tab/>
              <w:t>Removal</w:t>
            </w:r>
            <w:r w:rsidR="0020498B" w:rsidRPr="002C367D">
              <w:t xml:space="preserve"> of Supplier’s Personnel</w:t>
            </w:r>
          </w:p>
          <w:p w14:paraId="5712C0A8" w14:textId="43E4EEEB" w:rsidR="000F71F6" w:rsidRPr="002C367D" w:rsidRDefault="00102A67" w:rsidP="00692ACF">
            <w:pPr>
              <w:spacing w:before="120"/>
              <w:ind w:left="1170" w:right="-72" w:hanging="630"/>
              <w:rPr>
                <w:rFonts w:eastAsia="Arial Narrow"/>
                <w:color w:val="000000"/>
              </w:rPr>
            </w:pPr>
            <w:r w:rsidRPr="002C367D">
              <w:t>18.3.1</w:t>
            </w:r>
            <w:r w:rsidRPr="002C367D">
              <w:tab/>
            </w:r>
            <w:r w:rsidR="000F71F6" w:rsidRPr="002C367D">
              <w:rPr>
                <w:rFonts w:eastAsia="Arial Narrow"/>
                <w:color w:val="000000"/>
              </w:rPr>
              <w:t xml:space="preserve">The Project Manager may require the </w:t>
            </w:r>
            <w:r w:rsidR="00A66581" w:rsidRPr="002C367D">
              <w:rPr>
                <w:rFonts w:eastAsia="Arial Narrow"/>
                <w:color w:val="000000"/>
              </w:rPr>
              <w:t xml:space="preserve">Supplier </w:t>
            </w:r>
            <w:r w:rsidR="000F71F6" w:rsidRPr="002C367D">
              <w:rPr>
                <w:rFonts w:eastAsia="Arial Narrow"/>
                <w:color w:val="000000"/>
              </w:rPr>
              <w:t xml:space="preserve">to remove (or cause to be </w:t>
            </w:r>
            <w:r w:rsidR="000F71F6" w:rsidRPr="002C367D">
              <w:rPr>
                <w:noProof/>
              </w:rPr>
              <w:t>removed</w:t>
            </w:r>
            <w:r w:rsidR="000F71F6" w:rsidRPr="002C367D">
              <w:rPr>
                <w:rFonts w:eastAsia="Arial Narrow"/>
                <w:color w:val="000000"/>
              </w:rPr>
              <w:t xml:space="preserve">) </w:t>
            </w:r>
            <w:r w:rsidR="000F71F6" w:rsidRPr="002C367D">
              <w:rPr>
                <w:noProof/>
              </w:rPr>
              <w:t>the Supplier’s Representative or any other person employed by the Supplier in the execution of the Contract</w:t>
            </w:r>
            <w:r w:rsidR="000F71F6" w:rsidRPr="002C367D">
              <w:rPr>
                <w:rFonts w:eastAsia="Arial Narrow"/>
                <w:color w:val="000000"/>
              </w:rPr>
              <w:t>, who:</w:t>
            </w:r>
          </w:p>
          <w:p w14:paraId="0575D2DD" w14:textId="77777777" w:rsidR="000F71F6" w:rsidRPr="002C367D" w:rsidRDefault="000F71F6" w:rsidP="00394921">
            <w:pPr>
              <w:pStyle w:val="ListParagraph"/>
              <w:numPr>
                <w:ilvl w:val="0"/>
                <w:numId w:val="54"/>
              </w:numPr>
              <w:suppressAutoHyphens w:val="0"/>
              <w:spacing w:before="120"/>
              <w:ind w:left="1667" w:hanging="450"/>
              <w:contextualSpacing w:val="0"/>
              <w:rPr>
                <w:rFonts w:eastAsia="Arial Narrow"/>
                <w:color w:val="000000"/>
              </w:rPr>
            </w:pPr>
            <w:r w:rsidRPr="002C367D">
              <w:rPr>
                <w:rFonts w:eastAsia="Arial Narrow"/>
                <w:color w:val="000000"/>
              </w:rPr>
              <w:t>persists in any misconduct or lack of care;</w:t>
            </w:r>
          </w:p>
          <w:p w14:paraId="142715FF" w14:textId="77777777" w:rsidR="000F71F6" w:rsidRPr="002C367D" w:rsidRDefault="000F71F6" w:rsidP="00394921">
            <w:pPr>
              <w:pStyle w:val="ListParagraph"/>
              <w:numPr>
                <w:ilvl w:val="0"/>
                <w:numId w:val="54"/>
              </w:numPr>
              <w:suppressAutoHyphens w:val="0"/>
              <w:spacing w:before="120"/>
              <w:ind w:left="1667" w:hanging="450"/>
              <w:contextualSpacing w:val="0"/>
              <w:rPr>
                <w:rFonts w:eastAsia="Arial Narrow"/>
                <w:color w:val="000000"/>
              </w:rPr>
            </w:pPr>
            <w:r w:rsidRPr="002C367D">
              <w:rPr>
                <w:rFonts w:eastAsia="Arial Narrow"/>
                <w:color w:val="000000"/>
              </w:rPr>
              <w:t>carries out duties incompetently or negligently;</w:t>
            </w:r>
          </w:p>
          <w:p w14:paraId="3A838378" w14:textId="77777777" w:rsidR="000F71F6" w:rsidRPr="002C367D" w:rsidRDefault="000F71F6" w:rsidP="00394921">
            <w:pPr>
              <w:pStyle w:val="ListParagraph"/>
              <w:numPr>
                <w:ilvl w:val="0"/>
                <w:numId w:val="54"/>
              </w:numPr>
              <w:suppressAutoHyphens w:val="0"/>
              <w:spacing w:before="120"/>
              <w:ind w:left="1667" w:hanging="450"/>
              <w:contextualSpacing w:val="0"/>
              <w:rPr>
                <w:rFonts w:eastAsia="Arial Narrow"/>
                <w:color w:val="000000"/>
              </w:rPr>
            </w:pPr>
            <w:r w:rsidRPr="002C367D">
              <w:rPr>
                <w:rFonts w:eastAsia="Arial Narrow"/>
                <w:color w:val="000000"/>
              </w:rPr>
              <w:t>fails to comply with any provision of the Contract;</w:t>
            </w:r>
          </w:p>
          <w:p w14:paraId="62577665" w14:textId="77777777" w:rsidR="000F71F6" w:rsidRPr="002C367D" w:rsidRDefault="000F71F6" w:rsidP="00394921">
            <w:pPr>
              <w:pStyle w:val="ListParagraph"/>
              <w:numPr>
                <w:ilvl w:val="0"/>
                <w:numId w:val="54"/>
              </w:numPr>
              <w:suppressAutoHyphens w:val="0"/>
              <w:spacing w:before="120"/>
              <w:ind w:left="1667" w:hanging="450"/>
              <w:contextualSpacing w:val="0"/>
              <w:rPr>
                <w:rFonts w:eastAsia="Arial Narrow"/>
                <w:color w:val="000000"/>
              </w:rPr>
            </w:pPr>
            <w:r w:rsidRPr="002C367D">
              <w:rPr>
                <w:rFonts w:eastAsia="Arial Narrow"/>
                <w:color w:val="000000"/>
              </w:rPr>
              <w:t>persists in any conduct which is prejudicial to safety, health, or the protection of the environment;</w:t>
            </w:r>
          </w:p>
          <w:p w14:paraId="5065FECC" w14:textId="77777777" w:rsidR="000F71F6" w:rsidRPr="002C367D" w:rsidRDefault="000F71F6" w:rsidP="00394921">
            <w:pPr>
              <w:pStyle w:val="ListParagraph"/>
              <w:numPr>
                <w:ilvl w:val="0"/>
                <w:numId w:val="54"/>
              </w:numPr>
              <w:suppressAutoHyphens w:val="0"/>
              <w:spacing w:before="120"/>
              <w:ind w:left="1667" w:hanging="450"/>
              <w:contextualSpacing w:val="0"/>
              <w:rPr>
                <w:rFonts w:eastAsia="Arial Narrow"/>
                <w:color w:val="000000"/>
              </w:rPr>
            </w:pPr>
            <w:r w:rsidRPr="002C367D">
              <w:rPr>
                <w:rFonts w:eastAsia="Arial Narrow"/>
                <w:color w:val="000000"/>
              </w:rPr>
              <w:t xml:space="preserve">based on reasonable evidence, is determined to have engaged in Fraud and Corruption during the execution of the Contract; </w:t>
            </w:r>
          </w:p>
          <w:p w14:paraId="73ECA67B" w14:textId="23DBAFAD" w:rsidR="000F71F6" w:rsidRPr="002C367D" w:rsidRDefault="000F71F6" w:rsidP="00394921">
            <w:pPr>
              <w:pStyle w:val="ListParagraph"/>
              <w:numPr>
                <w:ilvl w:val="0"/>
                <w:numId w:val="54"/>
              </w:numPr>
              <w:suppressAutoHyphens w:val="0"/>
              <w:spacing w:before="120"/>
              <w:ind w:left="1667" w:hanging="450"/>
              <w:contextualSpacing w:val="0"/>
              <w:rPr>
                <w:rFonts w:eastAsia="Arial Narrow"/>
                <w:color w:val="000000"/>
              </w:rPr>
            </w:pPr>
            <w:r w:rsidRPr="002C367D">
              <w:rPr>
                <w:rFonts w:eastAsia="Arial Narrow"/>
                <w:color w:val="000000"/>
              </w:rPr>
              <w:t xml:space="preserve">has been recruited from the </w:t>
            </w:r>
            <w:r w:rsidR="0066010B" w:rsidRPr="002C367D">
              <w:rPr>
                <w:rFonts w:eastAsia="Arial Narrow"/>
                <w:color w:val="000000"/>
              </w:rPr>
              <w:t>Purchaser</w:t>
            </w:r>
            <w:r w:rsidRPr="002C367D">
              <w:rPr>
                <w:rFonts w:eastAsia="Arial Narrow"/>
                <w:color w:val="000000"/>
              </w:rPr>
              <w:t>’s Personnel;</w:t>
            </w:r>
          </w:p>
          <w:p w14:paraId="58BBBCBC" w14:textId="6EBE86F9" w:rsidR="000F71F6" w:rsidRPr="002C367D" w:rsidRDefault="006947D6" w:rsidP="00394921">
            <w:pPr>
              <w:pStyle w:val="ListParagraph"/>
              <w:numPr>
                <w:ilvl w:val="0"/>
                <w:numId w:val="54"/>
              </w:numPr>
              <w:suppressAutoHyphens w:val="0"/>
              <w:spacing w:before="120"/>
              <w:ind w:left="1667" w:hanging="450"/>
              <w:contextualSpacing w:val="0"/>
              <w:rPr>
                <w:rFonts w:eastAsia="Arial Narrow"/>
                <w:color w:val="000000"/>
              </w:rPr>
            </w:pPr>
            <w:r w:rsidRPr="002C367D">
              <w:rPr>
                <w:rFonts w:eastAsia="Arial Narrow"/>
                <w:color w:val="000000"/>
              </w:rPr>
              <w:t xml:space="preserve">engages in any other </w:t>
            </w:r>
            <w:r w:rsidR="000F71F6" w:rsidRPr="002C367D">
              <w:rPr>
                <w:rFonts w:eastAsia="Arial Narrow"/>
                <w:color w:val="000000"/>
              </w:rPr>
              <w:t>behaviour which breaches the Code of Conduct, as applicable;</w:t>
            </w:r>
          </w:p>
          <w:p w14:paraId="35446279" w14:textId="6CB54F68" w:rsidR="000F71F6" w:rsidRPr="002C367D" w:rsidRDefault="000F71F6" w:rsidP="00E97CA8">
            <w:pPr>
              <w:spacing w:before="120"/>
              <w:ind w:left="1154"/>
              <w:rPr>
                <w:rFonts w:eastAsia="Arial Narrow"/>
                <w:color w:val="000000"/>
              </w:rPr>
            </w:pPr>
            <w:r w:rsidRPr="002C367D">
              <w:rPr>
                <w:rFonts w:eastAsia="Arial Narrow"/>
                <w:color w:val="000000"/>
              </w:rPr>
              <w:t xml:space="preserve">If appropriate, the </w:t>
            </w:r>
            <w:r w:rsidR="00A66581" w:rsidRPr="002C367D">
              <w:rPr>
                <w:rFonts w:eastAsia="Arial Narrow"/>
                <w:color w:val="000000"/>
              </w:rPr>
              <w:t xml:space="preserve">Supplier </w:t>
            </w:r>
            <w:r w:rsidRPr="002C367D">
              <w:rPr>
                <w:rFonts w:eastAsia="Arial Narrow"/>
                <w:color w:val="000000"/>
              </w:rPr>
              <w:t xml:space="preserve">shall then promptly appoint (or cause to be </w:t>
            </w:r>
            <w:r w:rsidRPr="002C367D">
              <w:rPr>
                <w:noProof/>
              </w:rPr>
              <w:t>appointed</w:t>
            </w:r>
            <w:r w:rsidRPr="002C367D">
              <w:rPr>
                <w:rFonts w:eastAsia="Arial Narrow"/>
                <w:color w:val="000000"/>
              </w:rPr>
              <w:t xml:space="preserve">) a suitable replacement with equivalent skills and experience. </w:t>
            </w:r>
          </w:p>
          <w:p w14:paraId="557427B3" w14:textId="10B9B922" w:rsidR="00102A67" w:rsidRPr="002C367D" w:rsidRDefault="000F71F6" w:rsidP="00692ACF">
            <w:pPr>
              <w:spacing w:before="120"/>
              <w:ind w:left="1170" w:right="-72" w:hanging="630"/>
            </w:pPr>
            <w:r w:rsidRPr="002C367D">
              <w:rPr>
                <w:rFonts w:eastAsia="Arial Narrow"/>
                <w:color w:val="000000"/>
              </w:rPr>
              <w:t xml:space="preserve">          Notwithstanding any requirement from the Project Manager to remove or cause to remove any person, the </w:t>
            </w:r>
            <w:r w:rsidR="00A66581" w:rsidRPr="002C367D">
              <w:rPr>
                <w:rFonts w:eastAsia="Arial Narrow"/>
                <w:color w:val="000000"/>
              </w:rPr>
              <w:t xml:space="preserve">Supplier </w:t>
            </w:r>
            <w:r w:rsidRPr="002C367D">
              <w:rPr>
                <w:rFonts w:eastAsia="Arial Narrow"/>
                <w:color w:val="000000"/>
              </w:rPr>
              <w:t xml:space="preserve">shall take </w:t>
            </w:r>
            <w:r w:rsidRPr="002C367D">
              <w:rPr>
                <w:noProof/>
              </w:rPr>
              <w:t>immediate</w:t>
            </w:r>
            <w:r w:rsidRPr="002C367D">
              <w:rPr>
                <w:rFonts w:eastAsia="Arial Narrow"/>
                <w:color w:val="000000"/>
              </w:rPr>
              <w:t xml:space="preserve"> action as appropriate in response to any violation of (a) through (g) above. Such immediate action shall include removing (or causing to be removed) from work on the System, any person Employed by the Supplier in the execution of the Contract who engages in (a), (b), (c), (d), (e) or (g) above or has been recruited as stated in (f) above</w:t>
            </w:r>
            <w:r w:rsidR="00102A67" w:rsidRPr="002C367D">
              <w:t>.</w:t>
            </w:r>
          </w:p>
          <w:p w14:paraId="6423D0AC" w14:textId="12989D58" w:rsidR="00102A67" w:rsidRPr="002C367D" w:rsidRDefault="00102A67" w:rsidP="00692ACF">
            <w:pPr>
              <w:spacing w:before="120"/>
              <w:ind w:left="1170" w:right="-72" w:hanging="630"/>
            </w:pPr>
            <w:r w:rsidRPr="002C367D">
              <w:lastRenderedPageBreak/>
              <w:t>18.3.2</w:t>
            </w:r>
            <w:r w:rsidRPr="002C367D">
              <w:tab/>
              <w:t xml:space="preserve">If any representative or person employed by the Supplier is removed in accordance with GCC Clause 18.3.1, the Supplier shall, where required, promptly appoint a </w:t>
            </w:r>
            <w:r w:rsidR="006C3B8E" w:rsidRPr="002C367D">
              <w:t xml:space="preserve">suitable </w:t>
            </w:r>
            <w:r w:rsidRPr="002C367D">
              <w:t>replacement</w:t>
            </w:r>
            <w:r w:rsidR="006C3B8E" w:rsidRPr="002C367D">
              <w:t xml:space="preserve"> with equivalent skills and experience</w:t>
            </w:r>
            <w:r w:rsidRPr="002C367D">
              <w:t>.</w:t>
            </w:r>
          </w:p>
        </w:tc>
      </w:tr>
      <w:tr w:rsidR="00102A67" w:rsidRPr="002C367D" w14:paraId="0BE11985" w14:textId="77777777" w:rsidTr="00D63497">
        <w:tc>
          <w:tcPr>
            <w:tcW w:w="2412" w:type="dxa"/>
          </w:tcPr>
          <w:p w14:paraId="76923AAC" w14:textId="70952A63" w:rsidR="00102A67" w:rsidRPr="002C367D" w:rsidRDefault="00102A67" w:rsidP="00692ACF">
            <w:pPr>
              <w:pStyle w:val="Head62"/>
              <w:spacing w:before="120"/>
              <w:rPr>
                <w:lang w:val="en-GB"/>
              </w:rPr>
            </w:pPr>
            <w:bookmarkStart w:id="800" w:name="_Toc277233340"/>
            <w:bookmarkStart w:id="801" w:name="_Toc167986214"/>
            <w:r w:rsidRPr="002C367D">
              <w:rPr>
                <w:lang w:val="en-GB"/>
              </w:rPr>
              <w:lastRenderedPageBreak/>
              <w:t>19.</w:t>
            </w:r>
            <w:r w:rsidRPr="002C367D">
              <w:rPr>
                <w:lang w:val="en-GB"/>
              </w:rPr>
              <w:tab/>
              <w:t>Project Plan</w:t>
            </w:r>
            <w:bookmarkEnd w:id="800"/>
            <w:bookmarkEnd w:id="801"/>
          </w:p>
        </w:tc>
        <w:tc>
          <w:tcPr>
            <w:tcW w:w="6588" w:type="dxa"/>
          </w:tcPr>
          <w:p w14:paraId="62E1CF78" w14:textId="02CD7005" w:rsidR="00102A67" w:rsidRPr="002C367D" w:rsidRDefault="00102A67" w:rsidP="00692ACF">
            <w:pPr>
              <w:spacing w:before="120"/>
              <w:ind w:left="793" w:right="-72" w:hanging="793"/>
            </w:pPr>
            <w:r w:rsidRPr="002C367D">
              <w:t>19.1</w:t>
            </w:r>
            <w:r w:rsidRPr="002C367D">
              <w:tab/>
              <w:t xml:space="preserve">In close cooperation with the Purchaser and based on the Preliminary Project Plan included in the Supplier’s </w:t>
            </w:r>
            <w:r w:rsidR="008E08CC" w:rsidRPr="002C367D">
              <w:t>proposal</w:t>
            </w:r>
            <w:r w:rsidRPr="002C367D">
              <w:t xml:space="preserve">, the Supplier shall develop a Project Plan encompassing the activities specified in the Contract.  The contents of the Project Plan shall be as </w:t>
            </w:r>
            <w:r w:rsidRPr="002C367D">
              <w:rPr>
                <w:b/>
              </w:rPr>
              <w:t>specified in the SCC</w:t>
            </w:r>
            <w:r w:rsidRPr="002C367D">
              <w:t xml:space="preserve"> and/or Technical Requirements.  </w:t>
            </w:r>
          </w:p>
        </w:tc>
      </w:tr>
      <w:tr w:rsidR="00102A67" w:rsidRPr="002C367D" w14:paraId="23C91E91" w14:textId="77777777" w:rsidTr="00063CD8">
        <w:trPr>
          <w:trHeight w:val="1179"/>
        </w:trPr>
        <w:tc>
          <w:tcPr>
            <w:tcW w:w="2412" w:type="dxa"/>
          </w:tcPr>
          <w:p w14:paraId="559CBE82" w14:textId="77777777" w:rsidR="00102A67" w:rsidRPr="002C367D" w:rsidRDefault="00102A67" w:rsidP="00692ACF">
            <w:pPr>
              <w:spacing w:before="120"/>
              <w:jc w:val="left"/>
            </w:pPr>
          </w:p>
        </w:tc>
        <w:tc>
          <w:tcPr>
            <w:tcW w:w="6588" w:type="dxa"/>
          </w:tcPr>
          <w:p w14:paraId="79456E18" w14:textId="7E311F3B" w:rsidR="00102A67" w:rsidRPr="002C367D" w:rsidRDefault="00102A67" w:rsidP="00692ACF">
            <w:pPr>
              <w:spacing w:before="120"/>
              <w:ind w:left="793" w:right="-72" w:hanging="793"/>
            </w:pPr>
            <w:r w:rsidRPr="002C367D">
              <w:t>19.2</w:t>
            </w:r>
            <w:r w:rsidRPr="002C367D">
              <w:tab/>
            </w:r>
            <w:r w:rsidRPr="002C367D">
              <w:rPr>
                <w:b/>
              </w:rPr>
              <w:t>Unless otherwise specified in the SCC</w:t>
            </w:r>
            <w:r w:rsidRPr="002C367D">
              <w:t xml:space="preserve">, within </w:t>
            </w:r>
            <w:r w:rsidRPr="002C367D">
              <w:rPr>
                <w:rStyle w:val="preparersnote"/>
                <w:b w:val="0"/>
                <w:i w:val="0"/>
              </w:rPr>
              <w:t>thirty (30)</w:t>
            </w:r>
            <w:r w:rsidRPr="002C367D">
              <w:t xml:space="preserve"> days from the Effective Date of the Contract, the Supplier shall present a Project Plan to the Purchaser. </w:t>
            </w:r>
            <w:r w:rsidR="009A73B7" w:rsidRPr="002C367D">
              <w:t xml:space="preserve">Such submission to the </w:t>
            </w:r>
            <w:r w:rsidR="00BA05B3" w:rsidRPr="002C367D">
              <w:t>Purchaser</w:t>
            </w:r>
            <w:r w:rsidR="009A73B7" w:rsidRPr="002C367D">
              <w:t xml:space="preserve"> shall include any applicable environmental and social management plan to manage environmental and social risks and impacts. </w:t>
            </w:r>
            <w:r w:rsidRPr="002C367D">
              <w:t xml:space="preserve">The Purchaser shall, within </w:t>
            </w:r>
            <w:r w:rsidRPr="002C367D">
              <w:rPr>
                <w:rStyle w:val="preparersnote"/>
                <w:b w:val="0"/>
                <w:i w:val="0"/>
              </w:rPr>
              <w:t>fourteen (14)</w:t>
            </w:r>
            <w:r w:rsidRPr="002C367D">
              <w:rPr>
                <w:b/>
              </w:rPr>
              <w:t xml:space="preserve"> </w:t>
            </w:r>
            <w:r w:rsidRPr="002C367D">
              <w:t>days of receipt of the Project Plan, notify the Supplier of any respects in which it considers that the Project Plan does not adequately ensure that the proposed program of work, proposed methods, and/or proposed Information Technologies will satisfy the Technical Requirements and/or the SCC (in this Clause 19.2 called “non-conformities” below).  The Supplier shall, within</w:t>
            </w:r>
            <w:r w:rsidRPr="002C367D">
              <w:rPr>
                <w:rStyle w:val="preparersnote"/>
                <w:b w:val="0"/>
                <w:i w:val="0"/>
              </w:rPr>
              <w:t xml:space="preserve"> five (5)</w:t>
            </w:r>
            <w:r w:rsidRPr="002C367D">
              <w:t xml:space="preserve"> days of receipt of such notification, correct the Project Plan and resubmit to the Purchaser.  The Purchaser shall, within </w:t>
            </w:r>
            <w:r w:rsidRPr="002C367D">
              <w:rPr>
                <w:rStyle w:val="preparersnote"/>
                <w:b w:val="0"/>
                <w:i w:val="0"/>
              </w:rPr>
              <w:t>five (5)</w:t>
            </w:r>
            <w:r w:rsidRPr="002C367D">
              <w:t xml:space="preserve"> days of resubmission of the Project Plan, notify the Supplier of any remaining non-conformities.  This procedure shall be repeated as necessary until the Project Plan is free from non-conformities.  When the Project Plan is free from non-conformities, the Purchaser shall provide confirmation in writing to the Supplier.  This approved Project Plan (“the Agreed Project Plan”) shall be contractually binding on the Purchaser and the Supplier. </w:t>
            </w:r>
          </w:p>
          <w:p w14:paraId="779D8BFF" w14:textId="1E5F8546" w:rsidR="00102A67" w:rsidRPr="002C367D" w:rsidRDefault="00102A67" w:rsidP="00692ACF">
            <w:pPr>
              <w:spacing w:before="120"/>
              <w:ind w:left="793" w:right="-72" w:hanging="793"/>
            </w:pPr>
            <w:r w:rsidRPr="002C367D">
              <w:t xml:space="preserve">19.3 </w:t>
            </w:r>
            <w:r w:rsidR="00C27985" w:rsidRPr="002C367D">
              <w:t xml:space="preserve">     </w:t>
            </w:r>
            <w:r w:rsidRPr="002C367D">
              <w:t>If required, the impact on the Implementation Schedule of modifications agreed during finalization of the Agreed Project Plan shall be incorporated in the Contract by amendment, in accordance with GCC Clauses 39 and 40.</w:t>
            </w:r>
          </w:p>
          <w:p w14:paraId="7210AA72" w14:textId="77777777" w:rsidR="00102A67" w:rsidRPr="002C367D" w:rsidRDefault="00102A67" w:rsidP="00692ACF">
            <w:pPr>
              <w:spacing w:before="120"/>
              <w:ind w:left="793" w:right="-72" w:hanging="793"/>
            </w:pPr>
            <w:r w:rsidRPr="002C367D">
              <w:t>19.4</w:t>
            </w:r>
            <w:r w:rsidRPr="002C367D">
              <w:tab/>
              <w:t>The Supplier shall undertake to supply, install, test, and commission the System in accordance with the Agreed Project Plan and the Contract.</w:t>
            </w:r>
          </w:p>
          <w:p w14:paraId="0467DE84" w14:textId="77777777" w:rsidR="00102A67" w:rsidRPr="002C367D" w:rsidRDefault="00102A67" w:rsidP="00692ACF">
            <w:pPr>
              <w:spacing w:before="120"/>
              <w:ind w:left="793" w:right="-72" w:hanging="793"/>
            </w:pPr>
            <w:r w:rsidRPr="002C367D">
              <w:lastRenderedPageBreak/>
              <w:t>19.5</w:t>
            </w:r>
            <w:r w:rsidRPr="002C367D">
              <w:tab/>
            </w:r>
            <w:r w:rsidRPr="002C367D">
              <w:rPr>
                <w:b/>
              </w:rPr>
              <w:t>Unless otherwise specified in the SCC</w:t>
            </w:r>
            <w:r w:rsidRPr="002C367D">
              <w:t xml:space="preserve">, the Supplier shall submit to the Purchaser Monthly Progress Reports summarizing:  </w:t>
            </w:r>
          </w:p>
          <w:p w14:paraId="1FD00E40" w14:textId="77777777" w:rsidR="00102A67" w:rsidRPr="002C367D" w:rsidRDefault="00102A67" w:rsidP="00692ACF">
            <w:pPr>
              <w:spacing w:before="120"/>
              <w:ind w:left="1332" w:right="-72" w:hanging="540"/>
            </w:pPr>
            <w:r w:rsidRPr="002C367D">
              <w:t xml:space="preserve">(i) </w:t>
            </w:r>
            <w:r w:rsidRPr="002C367D">
              <w:tab/>
              <w:t>results accomplished during the prior period;</w:t>
            </w:r>
          </w:p>
          <w:p w14:paraId="0BBF6BBE" w14:textId="77777777" w:rsidR="00102A67" w:rsidRPr="002C367D" w:rsidRDefault="00102A67" w:rsidP="00692ACF">
            <w:pPr>
              <w:spacing w:before="120"/>
              <w:ind w:left="1332" w:right="-72" w:hanging="540"/>
            </w:pPr>
            <w:r w:rsidRPr="002C367D">
              <w:t xml:space="preserve">(ii) </w:t>
            </w:r>
            <w:r w:rsidRPr="002C367D">
              <w:tab/>
              <w:t>cumulative deviations to date from schedule of progress milestones as specified in the Agreed Project Plan;</w:t>
            </w:r>
          </w:p>
          <w:p w14:paraId="49951E3B" w14:textId="77777777" w:rsidR="00102A67" w:rsidRPr="002C367D" w:rsidRDefault="00102A67" w:rsidP="00692ACF">
            <w:pPr>
              <w:spacing w:before="120"/>
              <w:ind w:left="1332" w:right="-72" w:hanging="540"/>
            </w:pPr>
            <w:r w:rsidRPr="002C367D">
              <w:t xml:space="preserve">(iii) </w:t>
            </w:r>
            <w:r w:rsidRPr="002C367D">
              <w:tab/>
              <w:t>corrective actions to be taken to return to planned schedule of progress; proposed revisions to planned schedule;</w:t>
            </w:r>
          </w:p>
          <w:p w14:paraId="78B59ED6" w14:textId="77777777" w:rsidR="00102A67" w:rsidRPr="002C367D" w:rsidRDefault="00102A67" w:rsidP="00692ACF">
            <w:pPr>
              <w:spacing w:before="120"/>
              <w:ind w:left="1332" w:right="-72" w:hanging="540"/>
            </w:pPr>
            <w:r w:rsidRPr="002C367D">
              <w:t xml:space="preserve">(iv) </w:t>
            </w:r>
            <w:r w:rsidRPr="002C367D">
              <w:tab/>
              <w:t>other issues and outstanding problems; proposed actions to be taken;</w:t>
            </w:r>
          </w:p>
          <w:p w14:paraId="6A9B7D0A" w14:textId="77777777" w:rsidR="00102A67" w:rsidRPr="002C367D" w:rsidRDefault="00102A67" w:rsidP="00692ACF">
            <w:pPr>
              <w:spacing w:before="120"/>
              <w:ind w:left="1332" w:right="-72" w:hanging="540"/>
            </w:pPr>
            <w:r w:rsidRPr="002C367D">
              <w:t xml:space="preserve">(v) </w:t>
            </w:r>
            <w:r w:rsidRPr="002C367D">
              <w:tab/>
              <w:t>resources that the Supplier expects to be provided by the Purchaser and/or actions to be taken by the Purchaser in the next reporting period;</w:t>
            </w:r>
          </w:p>
          <w:p w14:paraId="522556C2" w14:textId="70600523" w:rsidR="00A43D66" w:rsidRPr="002C367D" w:rsidRDefault="00102A67" w:rsidP="00692ACF">
            <w:pPr>
              <w:spacing w:before="120"/>
              <w:ind w:left="1332" w:right="-72" w:hanging="540"/>
            </w:pPr>
            <w:r w:rsidRPr="002C367D">
              <w:t xml:space="preserve">(vi) </w:t>
            </w:r>
            <w:r w:rsidRPr="002C367D">
              <w:tab/>
            </w:r>
            <w:r w:rsidR="00A43D66" w:rsidRPr="002C367D">
              <w:t>status of compliance to</w:t>
            </w:r>
            <w:r w:rsidR="00094836" w:rsidRPr="002C367D">
              <w:t xml:space="preserve"> </w:t>
            </w:r>
            <w:r w:rsidR="00A43D66" w:rsidRPr="002C367D">
              <w:t>environmental and social requirements</w:t>
            </w:r>
            <w:r w:rsidR="00094836" w:rsidRPr="002C367D">
              <w:t>, as applicable</w:t>
            </w:r>
            <w:r w:rsidR="00A43D66" w:rsidRPr="002C367D">
              <w:t xml:space="preserve">; </w:t>
            </w:r>
          </w:p>
          <w:p w14:paraId="6A18C7DD" w14:textId="526E2088" w:rsidR="00102A67" w:rsidRPr="002C367D" w:rsidRDefault="00094836" w:rsidP="00692ACF">
            <w:pPr>
              <w:spacing w:before="120"/>
              <w:ind w:left="1332" w:right="-72" w:hanging="540"/>
            </w:pPr>
            <w:r w:rsidRPr="002C367D">
              <w:t xml:space="preserve">(vii) </w:t>
            </w:r>
            <w:r w:rsidR="00102A67" w:rsidRPr="002C367D">
              <w:t>other issues or potential problems the Supplier foresees that could impact on project progress and/or effectiveness.</w:t>
            </w:r>
          </w:p>
          <w:p w14:paraId="53B86451" w14:textId="55C811A7" w:rsidR="00102A67" w:rsidRPr="002C367D" w:rsidRDefault="00102A67" w:rsidP="00692ACF">
            <w:pPr>
              <w:spacing w:before="120"/>
              <w:ind w:left="793" w:right="-72" w:hanging="793"/>
            </w:pPr>
            <w:r w:rsidRPr="002C367D">
              <w:t>19.6</w:t>
            </w:r>
            <w:r w:rsidRPr="002C367D">
              <w:tab/>
              <w:t>The Supplier shall submit to the Purchaser other (periodic) reports as specified in the SCC.</w:t>
            </w:r>
          </w:p>
          <w:p w14:paraId="4CE1DBF6" w14:textId="47581099" w:rsidR="00094836" w:rsidRPr="002C367D" w:rsidRDefault="00094836" w:rsidP="00692ACF">
            <w:pPr>
              <w:spacing w:before="120"/>
              <w:ind w:left="886" w:right="-72" w:hanging="886"/>
            </w:pPr>
            <w:r w:rsidRPr="002C367D">
              <w:t xml:space="preserve">19.7 </w:t>
            </w:r>
            <w:r w:rsidR="00C27985" w:rsidRPr="002C367D">
              <w:t xml:space="preserve">     </w:t>
            </w:r>
            <w:r w:rsidRPr="002C367D">
              <w:t>Immediate Reporting requirement</w:t>
            </w:r>
          </w:p>
          <w:p w14:paraId="17FAD27B" w14:textId="60E389F8" w:rsidR="000662FF" w:rsidRPr="002C367D" w:rsidRDefault="00094836" w:rsidP="00692ACF">
            <w:pPr>
              <w:spacing w:before="120"/>
              <w:ind w:left="796" w:right="-14"/>
            </w:pPr>
            <w:r w:rsidRPr="002C367D">
              <w:rPr>
                <w:color w:val="000000"/>
              </w:rPr>
              <w:t>T</w:t>
            </w:r>
            <w:r w:rsidRPr="002C367D">
              <w:rPr>
                <w:rFonts w:eastAsia="Arial Narrow"/>
                <w:color w:val="000000"/>
              </w:rPr>
              <w:t xml:space="preserve">he Supplier shall inform the Project Manager immediately of any allegation, incident or accident in Project Site/s, which has or is likely to have a significant adverse </w:t>
            </w:r>
            <w:r w:rsidRPr="002C367D">
              <w:rPr>
                <w:noProof/>
              </w:rPr>
              <w:t>effect</w:t>
            </w:r>
            <w:r w:rsidRPr="002C367D">
              <w:rPr>
                <w:rFonts w:eastAsia="Arial Narrow"/>
                <w:color w:val="000000"/>
              </w:rPr>
              <w:t xml:space="preserve"> on the environment, the affected communities, the public, Purchaser’s </w:t>
            </w:r>
            <w:r w:rsidR="00C66749" w:rsidRPr="002C367D">
              <w:rPr>
                <w:rFonts w:eastAsia="Arial Narrow"/>
                <w:color w:val="000000"/>
              </w:rPr>
              <w:t xml:space="preserve">Personnel or </w:t>
            </w:r>
            <w:r w:rsidRPr="002C367D">
              <w:rPr>
                <w:rFonts w:eastAsia="Arial Narrow"/>
                <w:color w:val="000000"/>
              </w:rPr>
              <w:t xml:space="preserve">Supplier’s </w:t>
            </w:r>
            <w:r w:rsidR="00C66749" w:rsidRPr="002C367D">
              <w:rPr>
                <w:rFonts w:eastAsia="Arial Narrow"/>
                <w:color w:val="000000"/>
              </w:rPr>
              <w:t>Personnel</w:t>
            </w:r>
            <w:r w:rsidRPr="002C367D">
              <w:rPr>
                <w:rFonts w:eastAsia="Arial Narrow"/>
                <w:color w:val="000000"/>
              </w:rPr>
              <w:t>. This includes, but is not limited to, any incident or accident causing fatality or serious injury; significant adverse effects or damage to private property;</w:t>
            </w:r>
            <w:r w:rsidR="004141C9" w:rsidRPr="002C367D">
              <w:t xml:space="preserve"> any cyber security incidents as </w:t>
            </w:r>
            <w:r w:rsidR="004141C9" w:rsidRPr="002C367D">
              <w:rPr>
                <w:b/>
                <w:bCs/>
              </w:rPr>
              <w:t>specified in the SCC</w:t>
            </w:r>
            <w:r w:rsidR="004141C9" w:rsidRPr="002C367D">
              <w:t>;</w:t>
            </w:r>
            <w:r w:rsidRPr="002C367D">
              <w:rPr>
                <w:rFonts w:eastAsia="Arial Narrow"/>
                <w:color w:val="000000"/>
              </w:rPr>
              <w:t xml:space="preserve">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r w:rsidR="00274391" w:rsidRPr="002C367D">
              <w:t xml:space="preserve"> </w:t>
            </w:r>
          </w:p>
          <w:p w14:paraId="45CB7705" w14:textId="6E230CB3" w:rsidR="000662FF" w:rsidRPr="002C367D" w:rsidRDefault="00465A09" w:rsidP="00692ACF">
            <w:pPr>
              <w:spacing w:before="120"/>
              <w:ind w:left="796" w:right="-14"/>
            </w:pPr>
            <w:r w:rsidRPr="002C367D">
              <w:rPr>
                <w:rFonts w:eastAsia="Arial Narrow"/>
                <w:color w:val="000000"/>
              </w:rPr>
              <w:t xml:space="preserve">The </w:t>
            </w:r>
            <w:r w:rsidR="00F04F18" w:rsidRPr="002C367D">
              <w:rPr>
                <w:rFonts w:eastAsia="Arial Narrow"/>
                <w:color w:val="000000"/>
              </w:rPr>
              <w:t>Supplier</w:t>
            </w:r>
            <w:r w:rsidRPr="002C367D">
              <w:rPr>
                <w:rFonts w:eastAsia="Arial Narrow"/>
                <w:color w:val="000000"/>
              </w:rPr>
              <w:t xml:space="preserve">, upon becoming aware of the allegation, incident or accident, shall also immediately inform the </w:t>
            </w:r>
            <w:r w:rsidR="00492B56" w:rsidRPr="002C367D">
              <w:rPr>
                <w:rFonts w:eastAsia="Arial Narrow"/>
                <w:color w:val="000000"/>
              </w:rPr>
              <w:t>Purchaser</w:t>
            </w:r>
            <w:r w:rsidRPr="002C367D">
              <w:rPr>
                <w:rFonts w:eastAsia="Arial Narrow"/>
                <w:color w:val="000000"/>
              </w:rPr>
              <w:t xml:space="preserve"> of any such </w:t>
            </w:r>
            <w:r w:rsidRPr="002C367D">
              <w:rPr>
                <w:color w:val="000000"/>
              </w:rPr>
              <w:t>incident</w:t>
            </w:r>
            <w:r w:rsidRPr="002C367D">
              <w:rPr>
                <w:rFonts w:eastAsia="Arial Narrow"/>
                <w:color w:val="000000"/>
              </w:rPr>
              <w:t xml:space="preserve"> or accident on the </w:t>
            </w:r>
            <w:r w:rsidRPr="002C367D">
              <w:rPr>
                <w:rFonts w:eastAsia="Arial Narrow"/>
                <w:color w:val="000000"/>
              </w:rPr>
              <w:lastRenderedPageBreak/>
              <w:t xml:space="preserve">Subcontractors’ </w:t>
            </w:r>
            <w:r w:rsidRPr="002C367D">
              <w:rPr>
                <w:noProof/>
              </w:rPr>
              <w:t>or</w:t>
            </w:r>
            <w:r w:rsidRPr="002C367D">
              <w:rPr>
                <w:rFonts w:eastAsia="Arial Narrow"/>
                <w:color w:val="000000"/>
              </w:rPr>
              <w:t xml:space="preserve"> suppliers’ premises relating to the </w:t>
            </w:r>
            <w:r w:rsidR="00492B56" w:rsidRPr="002C367D">
              <w:rPr>
                <w:rFonts w:eastAsia="Arial Narrow"/>
                <w:color w:val="000000"/>
              </w:rPr>
              <w:t xml:space="preserve">Contract </w:t>
            </w:r>
            <w:r w:rsidRPr="002C367D">
              <w:rPr>
                <w:rFonts w:eastAsia="Arial Narrow"/>
                <w:color w:val="000000"/>
              </w:rPr>
              <w:t xml:space="preserve">which has or is likely to have a significant adverse effect on the environment, the affected communities, the public, </w:t>
            </w:r>
            <w:r w:rsidR="00B379E1" w:rsidRPr="002C367D">
              <w:rPr>
                <w:rFonts w:eastAsia="Arial Narrow"/>
                <w:color w:val="000000"/>
              </w:rPr>
              <w:t>Purchaser</w:t>
            </w:r>
            <w:r w:rsidRPr="002C367D">
              <w:rPr>
                <w:rFonts w:eastAsia="Arial Narrow"/>
                <w:color w:val="000000"/>
              </w:rPr>
              <w:t xml:space="preserve">’s Personnel or </w:t>
            </w:r>
            <w:r w:rsidR="00F04F18" w:rsidRPr="002C367D">
              <w:rPr>
                <w:rFonts w:eastAsia="Arial Narrow"/>
                <w:color w:val="000000"/>
              </w:rPr>
              <w:t>Supplier</w:t>
            </w:r>
            <w:r w:rsidRPr="002C367D">
              <w:rPr>
                <w:rFonts w:eastAsia="Arial Narrow"/>
                <w:color w:val="000000"/>
              </w:rPr>
              <w:t>’s</w:t>
            </w:r>
            <w:r w:rsidR="00B379E1" w:rsidRPr="002C367D">
              <w:rPr>
                <w:rFonts w:eastAsia="Arial Narrow"/>
                <w:color w:val="000000"/>
              </w:rPr>
              <w:t xml:space="preserve"> </w:t>
            </w:r>
            <w:r w:rsidRPr="002C367D">
              <w:rPr>
                <w:rFonts w:eastAsia="Arial Narrow"/>
                <w:color w:val="000000"/>
              </w:rPr>
              <w:t>Personnel. The notification shall provide sufficient detail regarding such incidents or accidents.</w:t>
            </w:r>
          </w:p>
          <w:p w14:paraId="76F0144A" w14:textId="0C697C1F" w:rsidR="00094836" w:rsidRPr="002C367D" w:rsidRDefault="00094836" w:rsidP="00692ACF">
            <w:pPr>
              <w:spacing w:before="120"/>
              <w:ind w:left="796" w:right="-14"/>
            </w:pPr>
            <w:r w:rsidRPr="002C367D">
              <w:rPr>
                <w:rFonts w:eastAsia="Arial Narrow"/>
                <w:color w:val="000000"/>
              </w:rPr>
              <w:t xml:space="preserve">The </w:t>
            </w:r>
            <w:r w:rsidR="00274391" w:rsidRPr="002C367D">
              <w:rPr>
                <w:rFonts w:eastAsia="Arial Narrow"/>
                <w:color w:val="000000"/>
              </w:rPr>
              <w:t xml:space="preserve">Supplier </w:t>
            </w:r>
            <w:r w:rsidRPr="002C367D">
              <w:rPr>
                <w:rFonts w:eastAsia="Arial Narrow"/>
                <w:color w:val="000000"/>
              </w:rPr>
              <w:t xml:space="preserve">shall provide full details of such incidents or accidents to the </w:t>
            </w:r>
            <w:r w:rsidR="00274391" w:rsidRPr="002C367D">
              <w:rPr>
                <w:rFonts w:eastAsia="Arial Narrow"/>
                <w:color w:val="000000"/>
              </w:rPr>
              <w:t xml:space="preserve">Project Manager </w:t>
            </w:r>
            <w:r w:rsidRPr="002C367D">
              <w:rPr>
                <w:rFonts w:eastAsia="Arial Narrow"/>
                <w:color w:val="000000"/>
              </w:rPr>
              <w:t xml:space="preserve">within the timeframe agreed with the </w:t>
            </w:r>
            <w:r w:rsidR="00274391" w:rsidRPr="002C367D">
              <w:rPr>
                <w:rFonts w:eastAsia="Arial Narrow"/>
                <w:color w:val="000000"/>
              </w:rPr>
              <w:t>Purchaser</w:t>
            </w:r>
            <w:r w:rsidRPr="002C367D">
              <w:rPr>
                <w:rFonts w:eastAsia="Arial Narrow"/>
                <w:color w:val="000000"/>
              </w:rPr>
              <w:t xml:space="preserve">. </w:t>
            </w:r>
          </w:p>
          <w:p w14:paraId="63ED5B01" w14:textId="2A69B858" w:rsidR="00102A67" w:rsidRPr="002C367D" w:rsidRDefault="00094836" w:rsidP="00692ACF">
            <w:pPr>
              <w:spacing w:before="120"/>
              <w:ind w:left="796" w:right="-72"/>
            </w:pPr>
            <w:r w:rsidRPr="002C367D">
              <w:rPr>
                <w:rFonts w:eastAsia="Arial Narrow"/>
                <w:color w:val="000000"/>
              </w:rPr>
              <w:t xml:space="preserve">The </w:t>
            </w:r>
            <w:r w:rsidR="00274391" w:rsidRPr="002C367D">
              <w:rPr>
                <w:rFonts w:eastAsia="Arial Narrow"/>
                <w:color w:val="000000"/>
              </w:rPr>
              <w:t xml:space="preserve">Purchaser </w:t>
            </w:r>
            <w:r w:rsidRPr="002C367D">
              <w:rPr>
                <w:rFonts w:eastAsia="Arial Narrow"/>
                <w:color w:val="000000"/>
              </w:rPr>
              <w:t xml:space="preserve">shall require its Subcontractors to </w:t>
            </w:r>
            <w:r w:rsidRPr="002C367D">
              <w:rPr>
                <w:color w:val="000000"/>
              </w:rPr>
              <w:t>immediately</w:t>
            </w:r>
            <w:r w:rsidRPr="002C367D">
              <w:rPr>
                <w:rFonts w:eastAsia="Arial Narrow"/>
                <w:color w:val="000000"/>
              </w:rPr>
              <w:t xml:space="preserve"> notify </w:t>
            </w:r>
            <w:r w:rsidR="00274391" w:rsidRPr="002C367D">
              <w:rPr>
                <w:noProof/>
              </w:rPr>
              <w:t xml:space="preserve">it </w:t>
            </w:r>
            <w:r w:rsidRPr="002C367D">
              <w:rPr>
                <w:rFonts w:eastAsia="Arial Narrow"/>
                <w:color w:val="000000"/>
              </w:rPr>
              <w:t>of any incidents or accidents referred to in this Sub- Clause</w:t>
            </w:r>
            <w:r w:rsidR="00274391" w:rsidRPr="002C367D">
              <w:rPr>
                <w:rFonts w:eastAsia="Arial Narrow"/>
                <w:color w:val="000000"/>
              </w:rPr>
              <w:t>.</w:t>
            </w:r>
            <w:r w:rsidRPr="002C367D">
              <w:t xml:space="preserve"> </w:t>
            </w:r>
          </w:p>
        </w:tc>
      </w:tr>
      <w:tr w:rsidR="00102A67" w:rsidRPr="002C367D" w14:paraId="38F36155" w14:textId="77777777" w:rsidTr="00D63497">
        <w:tc>
          <w:tcPr>
            <w:tcW w:w="2412" w:type="dxa"/>
          </w:tcPr>
          <w:p w14:paraId="75A6550C" w14:textId="00A3AAF1" w:rsidR="00102A67" w:rsidRPr="002C367D" w:rsidRDefault="00102A67" w:rsidP="00692ACF">
            <w:pPr>
              <w:pStyle w:val="Head62"/>
              <w:spacing w:before="120"/>
              <w:rPr>
                <w:lang w:val="en-GB"/>
              </w:rPr>
            </w:pPr>
            <w:bookmarkStart w:id="802" w:name="_Toc277233341"/>
            <w:bookmarkStart w:id="803" w:name="_Toc167986215"/>
            <w:r w:rsidRPr="002C367D">
              <w:rPr>
                <w:lang w:val="en-GB"/>
              </w:rPr>
              <w:lastRenderedPageBreak/>
              <w:t>20.</w:t>
            </w:r>
            <w:r w:rsidRPr="002C367D">
              <w:rPr>
                <w:lang w:val="en-GB"/>
              </w:rPr>
              <w:tab/>
              <w:t>Subcontracting</w:t>
            </w:r>
            <w:bookmarkEnd w:id="802"/>
            <w:bookmarkEnd w:id="803"/>
          </w:p>
        </w:tc>
        <w:tc>
          <w:tcPr>
            <w:tcW w:w="6588" w:type="dxa"/>
          </w:tcPr>
          <w:p w14:paraId="0919AC4B" w14:textId="5E791A26" w:rsidR="00102A67" w:rsidRPr="002C367D" w:rsidRDefault="00102A67" w:rsidP="00692ACF">
            <w:pPr>
              <w:spacing w:before="120"/>
              <w:ind w:left="793" w:right="-72" w:hanging="793"/>
            </w:pPr>
            <w:r w:rsidRPr="002C367D">
              <w:t>20.1</w:t>
            </w:r>
            <w:r w:rsidRPr="002C367D">
              <w:tab/>
              <w:t xml:space="preserve">Appendix 3 (List of Approved Subcontractors) to the Contract Agreement specifies critical items of supply or services and a list of Subcontractors for each item that are considered acceptable by the Purchaser.  If no Subcontractors are listed for an item, the Supplier shall prepare a list of Subcontractors it considers qualified and wishes to be added to the list for such items. The Supplier may from time to time propose additions to or deletions from any such list.  The Supplier shall submit any such list or any modification to the list to the Purchaser for its approval in sufficient time so as not to impede the progress of work on the System.  </w:t>
            </w:r>
            <w:r w:rsidR="009D3B02" w:rsidRPr="002C367D">
              <w:t>Submission</w:t>
            </w:r>
            <w:r w:rsidR="00C665EC" w:rsidRPr="002C367D">
              <w:rPr>
                <w:noProof/>
              </w:rPr>
              <w:t xml:space="preserve"> by the </w:t>
            </w:r>
            <w:r w:rsidR="00593019" w:rsidRPr="002C367D">
              <w:rPr>
                <w:noProof/>
              </w:rPr>
              <w:t>Supplier</w:t>
            </w:r>
            <w:r w:rsidR="00C665EC" w:rsidRPr="002C367D">
              <w:rPr>
                <w:noProof/>
              </w:rPr>
              <w:t xml:space="preserve">, for addition of any Subcontractor not named in the Contract, shall also include the Subcontractor’s declaration in accordance with Appendix </w:t>
            </w:r>
            <w:r w:rsidR="00EF3DFD" w:rsidRPr="002C367D">
              <w:rPr>
                <w:noProof/>
              </w:rPr>
              <w:t>2</w:t>
            </w:r>
            <w:r w:rsidR="00BB4049" w:rsidRPr="002C367D">
              <w:rPr>
                <w:noProof/>
              </w:rPr>
              <w:t xml:space="preserve"> to the GCC</w:t>
            </w:r>
            <w:r w:rsidR="00C665EC" w:rsidRPr="002C367D">
              <w:rPr>
                <w:noProof/>
              </w:rPr>
              <w:t xml:space="preserve">- Sexual exploitation and Abuse (SEA) and/or Sexual Harassment (SH) Performance Declaration. </w:t>
            </w:r>
            <w:r w:rsidR="00C665EC" w:rsidRPr="002C367D">
              <w:t>A</w:t>
            </w:r>
            <w:r w:rsidRPr="002C367D">
              <w:t>pproval by the Purchaser of a Subcontractor(s) shall not relieve the Supplier from any of its obligations, duties, or responsibilities under the Contract.</w:t>
            </w:r>
          </w:p>
        </w:tc>
      </w:tr>
      <w:tr w:rsidR="00102A67" w:rsidRPr="002C367D" w14:paraId="6BF18084" w14:textId="77777777" w:rsidTr="00D63497">
        <w:tc>
          <w:tcPr>
            <w:tcW w:w="2412" w:type="dxa"/>
          </w:tcPr>
          <w:p w14:paraId="6BE9DA89" w14:textId="77777777" w:rsidR="00102A67" w:rsidRPr="002C367D" w:rsidRDefault="00102A67" w:rsidP="00692ACF">
            <w:pPr>
              <w:spacing w:before="120"/>
              <w:jc w:val="left"/>
            </w:pPr>
          </w:p>
        </w:tc>
        <w:tc>
          <w:tcPr>
            <w:tcW w:w="6588" w:type="dxa"/>
          </w:tcPr>
          <w:p w14:paraId="05719FC0" w14:textId="77777777" w:rsidR="00102A67" w:rsidRPr="002C367D" w:rsidRDefault="00102A67" w:rsidP="00692ACF">
            <w:pPr>
              <w:spacing w:before="120"/>
              <w:ind w:left="793" w:right="-72" w:hanging="793"/>
            </w:pPr>
            <w:r w:rsidRPr="002C367D">
              <w:t>20.2</w:t>
            </w:r>
            <w:r w:rsidRPr="002C367D">
              <w:tab/>
              <w:t>The Supplier may, at its discretion, select and employ Subcontractors for such critical items from those Subcontractors listed pursuant to GCC Clause 20.1.  If the Supplier wishes to employ a Subcontractor not so listed, or subcontract an item not so listed, it must seek the Purchaser’s prior approval under GCC Clause 20.3.</w:t>
            </w:r>
          </w:p>
          <w:p w14:paraId="7ED89F5F" w14:textId="2E016E5C" w:rsidR="002B215F" w:rsidRPr="002C367D" w:rsidRDefault="00102A67" w:rsidP="00D657D9">
            <w:pPr>
              <w:spacing w:before="120"/>
              <w:ind w:left="793" w:right="-72" w:hanging="793"/>
            </w:pPr>
            <w:r w:rsidRPr="002C367D">
              <w:t>20.3</w:t>
            </w:r>
            <w:r w:rsidRPr="002C367D">
              <w:tab/>
              <w:t xml:space="preserve">For items for which pre-approved Subcontractor lists have not been specified in Appendix 3 to the Contract Agreement, the Supplier may employ such Subcontractors as it may select, provided: (i) the Supplier notifies the Purchaser in writing at least twenty-eight (28) days prior to </w:t>
            </w:r>
            <w:r w:rsidRPr="002C367D">
              <w:lastRenderedPageBreak/>
              <w:t>the proposed mobilization date for such Subcontractor</w:t>
            </w:r>
            <w:r w:rsidR="00593019" w:rsidRPr="002C367D">
              <w:t>, including by providing the Subcontractor’s declaration in accordance with Appendix</w:t>
            </w:r>
            <w:r w:rsidR="00BB4049" w:rsidRPr="002C367D">
              <w:t xml:space="preserve"> 2 to the GCC</w:t>
            </w:r>
            <w:r w:rsidR="00593019" w:rsidRPr="002C367D">
              <w:t>- Sexual exploitation and Abuse (SEA) and/or Sexual Harassment (SH) Performance Declaration</w:t>
            </w:r>
            <w:r w:rsidRPr="002C367D">
              <w:t>; and (ii) by the end of this period either the Purchaser has granted its approval in writing or fails to respond.  The Supplier shall not engage any Subcontractor to which the Purchaser has objected in writing prior to the end of the notice period.  The absence of a written objection by the Purchaser during the above specified period shall constitute formal acceptance of the proposed Subcontractor.  Except to the extent that it permits the deemed approval of the Purchaser of Subcontractors not listed in the Contract Agreement, nothing in this Clause, however, shall limit the rights and obligations of either the Purchaser or Supplier as they are specified in GCC Clauses 20.1 and 20.2, or in Appendix 3 of the Contract Agreement.</w:t>
            </w:r>
          </w:p>
          <w:p w14:paraId="730A4477" w14:textId="12365F55" w:rsidR="00490739" w:rsidRPr="002C367D" w:rsidRDefault="00490739" w:rsidP="00692ACF">
            <w:pPr>
              <w:spacing w:before="120"/>
              <w:ind w:left="793" w:right="-72" w:hanging="793"/>
            </w:pPr>
            <w:r w:rsidRPr="002C367D">
              <w:rPr>
                <w:rFonts w:eastAsia="Arial Narrow"/>
              </w:rPr>
              <w:t>20.4</w:t>
            </w:r>
            <w:r w:rsidR="00D630E7" w:rsidRPr="002C367D">
              <w:rPr>
                <w:rFonts w:eastAsia="Arial Narrow"/>
              </w:rPr>
              <w:tab/>
            </w:r>
            <w:r w:rsidRPr="002C367D">
              <w:rPr>
                <w:rFonts w:eastAsia="Arial Narrow"/>
              </w:rPr>
              <w:t xml:space="preserve">The </w:t>
            </w:r>
            <w:r w:rsidR="002B215F" w:rsidRPr="002C367D">
              <w:rPr>
                <w:rFonts w:eastAsia="Arial Narrow"/>
              </w:rPr>
              <w:t>Supplier</w:t>
            </w:r>
            <w:r w:rsidRPr="002C367D">
              <w:rPr>
                <w:rFonts w:eastAsia="Arial Narrow"/>
              </w:rPr>
              <w:t xml:space="preserve"> shall ensure that its Subcontractors comply with the relevant ES requirements and the obligations set out in GCC Clause </w:t>
            </w:r>
            <w:r w:rsidR="0085667E" w:rsidRPr="002C367D">
              <w:rPr>
                <w:rFonts w:eastAsia="Arial Narrow"/>
              </w:rPr>
              <w:t>9.9</w:t>
            </w:r>
            <w:r w:rsidRPr="002C367D">
              <w:rPr>
                <w:rFonts w:eastAsia="Arial Narrow"/>
              </w:rPr>
              <w:t>.</w:t>
            </w:r>
          </w:p>
        </w:tc>
      </w:tr>
      <w:tr w:rsidR="00102A67" w:rsidRPr="002C367D" w14:paraId="15B3784D" w14:textId="77777777" w:rsidTr="00D63497">
        <w:trPr>
          <w:cantSplit/>
        </w:trPr>
        <w:tc>
          <w:tcPr>
            <w:tcW w:w="2412" w:type="dxa"/>
          </w:tcPr>
          <w:p w14:paraId="2ADC2863" w14:textId="270F2CEF" w:rsidR="00102A67" w:rsidRPr="002C367D" w:rsidRDefault="00102A67" w:rsidP="00692ACF">
            <w:pPr>
              <w:pStyle w:val="Head62"/>
              <w:spacing w:before="120"/>
              <w:rPr>
                <w:lang w:val="en-GB"/>
              </w:rPr>
            </w:pPr>
            <w:bookmarkStart w:id="804" w:name="_Toc277233342"/>
            <w:bookmarkStart w:id="805" w:name="_Toc167986216"/>
            <w:r w:rsidRPr="002C367D">
              <w:rPr>
                <w:lang w:val="en-GB"/>
              </w:rPr>
              <w:lastRenderedPageBreak/>
              <w:t>21.</w:t>
            </w:r>
            <w:r w:rsidRPr="002C367D">
              <w:rPr>
                <w:lang w:val="en-GB"/>
              </w:rPr>
              <w:tab/>
              <w:t>Design and Engineering</w:t>
            </w:r>
            <w:bookmarkEnd w:id="804"/>
            <w:bookmarkEnd w:id="805"/>
          </w:p>
        </w:tc>
        <w:tc>
          <w:tcPr>
            <w:tcW w:w="6588" w:type="dxa"/>
          </w:tcPr>
          <w:p w14:paraId="5B062F1C" w14:textId="77777777" w:rsidR="00102A67" w:rsidRPr="002C367D" w:rsidRDefault="00102A67" w:rsidP="00692ACF">
            <w:pPr>
              <w:spacing w:before="120"/>
              <w:ind w:left="793" w:right="-72" w:hanging="793"/>
            </w:pPr>
            <w:r w:rsidRPr="002C367D">
              <w:t>21.1</w:t>
            </w:r>
            <w:r w:rsidRPr="002C367D">
              <w:tab/>
              <w:t>Technical Specifications and Drawings</w:t>
            </w:r>
          </w:p>
          <w:p w14:paraId="174A3A83" w14:textId="77777777" w:rsidR="00102A67" w:rsidRPr="002C367D" w:rsidRDefault="00102A67" w:rsidP="00692ACF">
            <w:pPr>
              <w:spacing w:before="120"/>
              <w:ind w:left="1181" w:right="-72" w:hanging="634"/>
            </w:pPr>
            <w:r w:rsidRPr="002C367D">
              <w:t>21.1.1</w:t>
            </w:r>
            <w:r w:rsidRPr="002C367D">
              <w:tab/>
              <w:t>The Supplier shall execute the basic and detailed design and the implementation activities necessary for successful installation of the System in compliance with the provisions of the Contract or, where not so specified, in accordance with good industry practice.</w:t>
            </w:r>
          </w:p>
        </w:tc>
      </w:tr>
      <w:tr w:rsidR="00102A67" w:rsidRPr="002C367D" w14:paraId="125BF990" w14:textId="77777777" w:rsidTr="00D63497">
        <w:tc>
          <w:tcPr>
            <w:tcW w:w="2412" w:type="dxa"/>
          </w:tcPr>
          <w:p w14:paraId="211AEB1B" w14:textId="77777777" w:rsidR="00102A67" w:rsidRPr="002C367D" w:rsidRDefault="00102A67" w:rsidP="00692ACF">
            <w:pPr>
              <w:spacing w:before="120"/>
              <w:jc w:val="left"/>
            </w:pPr>
          </w:p>
        </w:tc>
        <w:tc>
          <w:tcPr>
            <w:tcW w:w="6588" w:type="dxa"/>
          </w:tcPr>
          <w:p w14:paraId="20BA2914" w14:textId="77777777" w:rsidR="00102A67" w:rsidRPr="002C367D" w:rsidRDefault="00102A67" w:rsidP="00692ACF">
            <w:pPr>
              <w:spacing w:before="120"/>
              <w:ind w:left="1166" w:right="-72"/>
            </w:pPr>
            <w:r w:rsidRPr="002C367D">
              <w:t>The Supplier shall be responsible for any discrepancies, errors or omissions in the specifications, drawings, and other technical documents that it has prepared, whether such specifications, drawings, and other documents have been approved by the Project Manager or not, provided that such discrepancies, errors, or omissions are not because of inaccurate information furnished in writing to the Supplier by or on behalf of the Purchaser.</w:t>
            </w:r>
          </w:p>
          <w:p w14:paraId="20C69592" w14:textId="77777777" w:rsidR="00102A67" w:rsidRPr="002C367D" w:rsidRDefault="00102A67" w:rsidP="00692ACF">
            <w:pPr>
              <w:spacing w:before="120"/>
              <w:ind w:left="1181" w:right="-72" w:hanging="634"/>
            </w:pPr>
            <w:r w:rsidRPr="002C367D">
              <w:t>21.1.2</w:t>
            </w:r>
            <w:r w:rsidRPr="002C367D">
              <w:tab/>
              <w:t>The Supplier shall be entitled to disclaim responsibility for any design, data, drawing, specification, or other document, or any modification of such design, drawings, specification, or other documents provided or designated by or on behalf of the Purchaser, by giving a notice of such disclaimer to the Project Manager.</w:t>
            </w:r>
          </w:p>
          <w:p w14:paraId="7D64C971" w14:textId="77777777" w:rsidR="00102A67" w:rsidRPr="002C367D" w:rsidRDefault="00102A67" w:rsidP="00692ACF">
            <w:pPr>
              <w:spacing w:before="120"/>
              <w:ind w:left="793" w:right="-72" w:hanging="793"/>
            </w:pPr>
            <w:r w:rsidRPr="002C367D">
              <w:lastRenderedPageBreak/>
              <w:t>21.2</w:t>
            </w:r>
            <w:r w:rsidRPr="002C367D">
              <w:tab/>
              <w:t>Codes and Standards</w:t>
            </w:r>
          </w:p>
          <w:p w14:paraId="1E90F83A" w14:textId="1E4F162F" w:rsidR="00102A67" w:rsidRPr="002C367D" w:rsidRDefault="00102A67" w:rsidP="00692ACF">
            <w:pPr>
              <w:spacing w:before="120"/>
              <w:ind w:left="540" w:right="-72"/>
            </w:pPr>
            <w:r w:rsidRPr="002C367D">
              <w:t xml:space="preserve">Wherever references are made in the Contract to codes and standards in accordance with which the Contract shall be executed, the edition or the revised version of such codes and standards current at the date twenty-eight (28) days prior to date of </w:t>
            </w:r>
            <w:r w:rsidR="008E08CC" w:rsidRPr="002C367D">
              <w:t>proposal</w:t>
            </w:r>
            <w:r w:rsidRPr="002C367D">
              <w:t xml:space="preserve"> submission shall apply.  During Contract execution, any changes in such codes and standards shall be applied after approval by the Purchaser and shall be treated in accordance with GCC Clause 39.3.</w:t>
            </w:r>
          </w:p>
          <w:p w14:paraId="3A8F8C6E" w14:textId="77777777" w:rsidR="00102A67" w:rsidRPr="002C367D" w:rsidRDefault="00102A67" w:rsidP="00692ACF">
            <w:pPr>
              <w:spacing w:before="120"/>
              <w:ind w:left="793" w:right="-72" w:hanging="793"/>
            </w:pPr>
            <w:r w:rsidRPr="002C367D">
              <w:t>21.3</w:t>
            </w:r>
            <w:r w:rsidRPr="002C367D">
              <w:tab/>
              <w:t>Approval/Review of Controlling Technical Documents by the Project Manager</w:t>
            </w:r>
          </w:p>
          <w:p w14:paraId="300B3D1E" w14:textId="77777777" w:rsidR="00102A67" w:rsidRPr="002C367D" w:rsidRDefault="00102A67" w:rsidP="00692ACF">
            <w:pPr>
              <w:spacing w:before="120"/>
              <w:ind w:left="1170" w:right="-72" w:hanging="630"/>
            </w:pPr>
            <w:r w:rsidRPr="002C367D">
              <w:t>21.3.1</w:t>
            </w:r>
            <w:r w:rsidRPr="002C367D">
              <w:tab/>
            </w:r>
            <w:r w:rsidRPr="002C367D">
              <w:rPr>
                <w:b/>
              </w:rPr>
              <w:t>Unless otherwise specified in the SCC</w:t>
            </w:r>
            <w:r w:rsidRPr="002C367D">
              <w:t xml:space="preserve">, there will NO Controlling Technical Documents required.  However, </w:t>
            </w:r>
            <w:r w:rsidRPr="002C367D">
              <w:rPr>
                <w:b/>
              </w:rPr>
              <w:t>if the SCC specifies</w:t>
            </w:r>
            <w:r w:rsidRPr="002C367D">
              <w:t xml:space="preserve"> Controlling Technical Documents, the Supplier shall prepare and furnish such documents for the Project Manager’s approval or review.</w:t>
            </w:r>
          </w:p>
          <w:p w14:paraId="3A34639E" w14:textId="77777777" w:rsidR="00102A67" w:rsidRPr="002C367D" w:rsidRDefault="00102A67" w:rsidP="00692ACF">
            <w:pPr>
              <w:spacing w:before="120"/>
              <w:ind w:left="1170" w:right="-72"/>
            </w:pPr>
            <w:r w:rsidRPr="002C367D">
              <w:t>Any part of the System covered by or related to the documents to be approved by the Project Manager shall be executed only after the Project Manager’s approval of these documents.</w:t>
            </w:r>
          </w:p>
          <w:p w14:paraId="06DE7553" w14:textId="77777777" w:rsidR="00102A67" w:rsidRPr="002C367D" w:rsidRDefault="00102A67" w:rsidP="00692ACF">
            <w:pPr>
              <w:spacing w:before="120"/>
              <w:ind w:left="1170" w:right="-72"/>
            </w:pPr>
            <w:r w:rsidRPr="002C367D">
              <w:t>GCC Clauses 21.3.2 through 21.3.7 shall apply to those documents requiring the Project Manager’s approval, but not to those furnished to the Project Manager for its review only.</w:t>
            </w:r>
          </w:p>
          <w:p w14:paraId="1F47AB39" w14:textId="77777777" w:rsidR="00102A67" w:rsidRPr="002C367D" w:rsidRDefault="00102A67" w:rsidP="00692ACF">
            <w:pPr>
              <w:spacing w:before="120"/>
              <w:ind w:left="1170" w:right="-72" w:hanging="630"/>
            </w:pPr>
            <w:r w:rsidRPr="002C367D">
              <w:t>21.3.2</w:t>
            </w:r>
            <w:r w:rsidRPr="002C367D">
              <w:tab/>
              <w:t>Within fourteen (14) days after receipt by the Project Manager of any document requiring the Project Manager’s approval in accordance with GCC Clause 21.3.1, the Project Manager shall either return one copy of the document to the Supplier with its approval endorsed on the document or shall notify the Supplier in writing of its disapproval of the document and the reasons for disapproval and the modifications that the Project Manager proposes. If the Project Manager fails to take such action within the fourteen (14) days, then the document shall be deemed to have been approved by the Project Manager.</w:t>
            </w:r>
          </w:p>
          <w:p w14:paraId="1B807AC8" w14:textId="77777777" w:rsidR="00102A67" w:rsidRPr="002C367D" w:rsidRDefault="00102A67" w:rsidP="00692ACF">
            <w:pPr>
              <w:spacing w:before="120"/>
              <w:ind w:left="1170" w:right="-72" w:hanging="630"/>
            </w:pPr>
            <w:r w:rsidRPr="002C367D">
              <w:t>21.3.3</w:t>
            </w:r>
            <w:r w:rsidRPr="002C367D">
              <w:tab/>
              <w:t>The Project Manager shall not disapprove any document except on the grounds that the document does not comply with some specified provision of the Contract or that it is contrary to good industry practice.</w:t>
            </w:r>
          </w:p>
          <w:p w14:paraId="2AF312AA" w14:textId="77777777" w:rsidR="00102A67" w:rsidRPr="002C367D" w:rsidRDefault="00102A67" w:rsidP="00692ACF">
            <w:pPr>
              <w:spacing w:before="120"/>
              <w:ind w:left="1170" w:right="-72" w:hanging="630"/>
            </w:pPr>
            <w:r w:rsidRPr="002C367D">
              <w:t>21.3.4</w:t>
            </w:r>
            <w:r w:rsidRPr="002C367D">
              <w:tab/>
              <w:t xml:space="preserve">If the Project Manager disapproves the document, the Supplier shall modify the document and resubmit it for </w:t>
            </w:r>
            <w:r w:rsidRPr="002C367D">
              <w:lastRenderedPageBreak/>
              <w:t>the Project Manager’s approval in accordance with GCC Clause 21.3.2.  If the Project Manager approves the document subject to modification(s), the Supplier shall make the required modification(s), and the document shall then be deemed to have been approved, subject to GCC Clause 21.3.5.  The procedure set out in GCC Clauses 21.3.2 through 21.3.4 shall be repeated, as appropriate, until the Project Manager approves such documents.</w:t>
            </w:r>
          </w:p>
          <w:p w14:paraId="4A1FCC96" w14:textId="77777777" w:rsidR="00102A67" w:rsidRPr="002C367D" w:rsidRDefault="00102A67" w:rsidP="00692ACF">
            <w:pPr>
              <w:spacing w:before="120"/>
              <w:ind w:left="1181" w:right="-72" w:hanging="634"/>
            </w:pPr>
            <w:r w:rsidRPr="002C367D">
              <w:t>21.3.5</w:t>
            </w:r>
            <w:r w:rsidRPr="002C367D">
              <w:tab/>
              <w:t>If any dispute occurs between the Purchaser and the Supplier in connection with or arising out of the disapproval by the Project Manager of any document and/or any modification(s) to a document that cannot be settled between the parties within a reasonable period, then, in case the Contract Agreement includes and names an Adjudicator, such dispute may be referred to the Adjudicator for determination in accordance with GCC Clause </w:t>
            </w:r>
            <w:r w:rsidR="00A11BF1" w:rsidRPr="002C367D">
              <w:t>43.1</w:t>
            </w:r>
            <w:r w:rsidRPr="002C367D">
              <w:t xml:space="preserve"> (</w:t>
            </w:r>
            <w:r w:rsidR="00A11BF1" w:rsidRPr="002C367D">
              <w:t>Adjudication</w:t>
            </w:r>
            <w:r w:rsidRPr="002C367D">
              <w:t xml:space="preserve">).  If such dispute is referred to an Adjudicator, the Project Manager shall give instructions as to whether and if so, how, performance of the Contract is to proceed.  The Supplier shall proceed with the Contract in accordance with the Project Manager’s instructions, provided that if the Adjudicator upholds the Supplier’s view on the dispute and if the Purchaser has not given notice under GCC Clause </w:t>
            </w:r>
            <w:r w:rsidR="00A11BF1" w:rsidRPr="002C367D">
              <w:t>43</w:t>
            </w:r>
            <w:r w:rsidRPr="002C367D">
              <w:t>.1.2, then the Supplier shall be reimbursed by the Purchaser for any additional costs incurred by reason of such instructions and shall be relieved of such responsibility or liability in connection with the dispute and the execution of the instructions as the Adjudicator shall decide, and the Time for Achieving Operational Acceptance shall be extended accordingly.</w:t>
            </w:r>
          </w:p>
          <w:p w14:paraId="40F8859C" w14:textId="77777777" w:rsidR="00102A67" w:rsidRPr="002C367D" w:rsidRDefault="00102A67" w:rsidP="00692ACF">
            <w:pPr>
              <w:spacing w:before="120"/>
              <w:ind w:left="1181" w:right="-72" w:hanging="634"/>
            </w:pPr>
            <w:r w:rsidRPr="002C367D">
              <w:t>21.3.6</w:t>
            </w:r>
            <w:r w:rsidRPr="002C367D">
              <w:tab/>
              <w:t>The Project Manager’s approval, with or without modification of the document furnished by the Supplier, shall not relieve the Supplier of any responsibility or liability imposed upon it by any provisions of the Contract except to the extent that any subsequent failure results from modifications required by the Project Manager or inaccurate information furnished in writing to the Supplier by or on behalf of the Purchaser.</w:t>
            </w:r>
          </w:p>
          <w:p w14:paraId="192A99D3" w14:textId="77777777" w:rsidR="00102A67" w:rsidRPr="002C367D" w:rsidRDefault="00102A67" w:rsidP="00692ACF">
            <w:pPr>
              <w:spacing w:before="120"/>
              <w:ind w:left="1181" w:right="-72" w:hanging="634"/>
            </w:pPr>
            <w:r w:rsidRPr="002C367D">
              <w:t>21.3.7</w:t>
            </w:r>
            <w:r w:rsidRPr="002C367D">
              <w:tab/>
              <w:t xml:space="preserve">The Supplier shall not depart from any approved document unless the Supplier has first submitted to the Project Manager an amended document and obtained </w:t>
            </w:r>
            <w:r w:rsidRPr="002C367D">
              <w:lastRenderedPageBreak/>
              <w:t>the Project Manager’s approval of the document, pursuant to the provisions of this GCC Clause 21.3.  If the Project Manager requests any change in any already approved document and/or in any document based on such an approved document, the provisions of GCC Clause 39 (Changes to the System) shall apply to such request.</w:t>
            </w:r>
          </w:p>
        </w:tc>
      </w:tr>
      <w:tr w:rsidR="00102A67" w:rsidRPr="002C367D" w14:paraId="36129933" w14:textId="77777777" w:rsidTr="00D63497">
        <w:tc>
          <w:tcPr>
            <w:tcW w:w="2412" w:type="dxa"/>
          </w:tcPr>
          <w:p w14:paraId="6D81CED8" w14:textId="3201E86C" w:rsidR="00102A67" w:rsidRPr="002C367D" w:rsidRDefault="00102A67" w:rsidP="00692ACF">
            <w:pPr>
              <w:pStyle w:val="Head62"/>
              <w:spacing w:before="120"/>
              <w:rPr>
                <w:lang w:val="en-GB"/>
              </w:rPr>
            </w:pPr>
            <w:bookmarkStart w:id="806" w:name="_Toc277233343"/>
            <w:bookmarkStart w:id="807" w:name="_Toc167986217"/>
            <w:r w:rsidRPr="002C367D">
              <w:rPr>
                <w:lang w:val="en-GB"/>
              </w:rPr>
              <w:lastRenderedPageBreak/>
              <w:t>22.</w:t>
            </w:r>
            <w:r w:rsidRPr="002C367D">
              <w:rPr>
                <w:lang w:val="en-GB"/>
              </w:rPr>
              <w:tab/>
              <w:t>Procurement, Delivery, and Transport</w:t>
            </w:r>
            <w:bookmarkEnd w:id="806"/>
            <w:bookmarkEnd w:id="807"/>
          </w:p>
        </w:tc>
        <w:tc>
          <w:tcPr>
            <w:tcW w:w="6588" w:type="dxa"/>
          </w:tcPr>
          <w:p w14:paraId="27E923E4" w14:textId="77777777" w:rsidR="00102A67" w:rsidRPr="002C367D" w:rsidRDefault="00102A67" w:rsidP="00692ACF">
            <w:pPr>
              <w:spacing w:before="120"/>
              <w:ind w:left="793" w:right="-72" w:hanging="793"/>
            </w:pPr>
            <w:r w:rsidRPr="002C367D">
              <w:t>22.1</w:t>
            </w:r>
            <w:r w:rsidRPr="002C367D">
              <w:tab/>
              <w:t>Subject to related Purchaser's responsibilities pursuant to GCC Clauses 10 and 14, the Supplier shall manufacture or procure and transport all the Information Technologies, Materials, and other Goods in an expeditious and orderly manner to the Project Site.</w:t>
            </w:r>
          </w:p>
        </w:tc>
      </w:tr>
      <w:tr w:rsidR="00102A67" w:rsidRPr="002C367D" w14:paraId="70358732" w14:textId="77777777" w:rsidTr="00D63497">
        <w:tc>
          <w:tcPr>
            <w:tcW w:w="2412" w:type="dxa"/>
          </w:tcPr>
          <w:p w14:paraId="028C1C49" w14:textId="77777777" w:rsidR="00102A67" w:rsidRPr="002C367D" w:rsidRDefault="00102A67" w:rsidP="00692ACF">
            <w:pPr>
              <w:spacing w:before="120"/>
              <w:jc w:val="left"/>
            </w:pPr>
          </w:p>
        </w:tc>
        <w:tc>
          <w:tcPr>
            <w:tcW w:w="6588" w:type="dxa"/>
          </w:tcPr>
          <w:p w14:paraId="5425DF6E" w14:textId="77777777" w:rsidR="00102A67" w:rsidRPr="002C367D" w:rsidRDefault="00102A67" w:rsidP="00692ACF">
            <w:pPr>
              <w:spacing w:before="120"/>
              <w:ind w:left="793" w:right="-72" w:hanging="793"/>
            </w:pPr>
            <w:r w:rsidRPr="002C367D">
              <w:t>22.2</w:t>
            </w:r>
            <w:r w:rsidRPr="002C367D">
              <w:tab/>
              <w:t>Delivery of the Information Technologies, Materials, and other Goods shall be made by the Supplier in accordance with the Technical Requirements.</w:t>
            </w:r>
          </w:p>
          <w:p w14:paraId="4BF960AB" w14:textId="77777777" w:rsidR="00102A67" w:rsidRPr="002C367D" w:rsidRDefault="00102A67" w:rsidP="00692ACF">
            <w:pPr>
              <w:spacing w:before="120"/>
              <w:ind w:left="793" w:right="-72" w:hanging="793"/>
            </w:pPr>
            <w:r w:rsidRPr="002C367D">
              <w:t>22.3</w:t>
            </w:r>
            <w:r w:rsidRPr="002C367D">
              <w:tab/>
              <w:t>Early or partial deliveries require the explicit written consent of the Purchaser, which consent shall not be unreasonably withheld.</w:t>
            </w:r>
          </w:p>
          <w:p w14:paraId="38FE6B92" w14:textId="77777777" w:rsidR="00102A67" w:rsidRPr="002C367D" w:rsidRDefault="00102A67" w:rsidP="00692ACF">
            <w:pPr>
              <w:spacing w:before="120"/>
              <w:ind w:left="793" w:right="-72" w:hanging="793"/>
            </w:pPr>
            <w:r w:rsidRPr="002C367D">
              <w:t>22.4</w:t>
            </w:r>
            <w:r w:rsidRPr="002C367D">
              <w:tab/>
              <w:t>Transportation</w:t>
            </w:r>
          </w:p>
          <w:p w14:paraId="137185A7" w14:textId="77777777" w:rsidR="00102A67" w:rsidRPr="002C367D" w:rsidRDefault="00102A67" w:rsidP="00692ACF">
            <w:pPr>
              <w:spacing w:before="120"/>
              <w:ind w:left="1209" w:right="-72" w:hanging="662"/>
            </w:pPr>
            <w:r w:rsidRPr="002C367D">
              <w:t>22.4.1</w:t>
            </w:r>
            <w:r w:rsidRPr="002C367D">
              <w:tab/>
              <w:t>The Supplier shall provide such packing of the Goods as is required to prevent their damage or deterioration during shipment.  The packing, marking, and documentation within and outside the packages shall comply strictly with the Purchaser’s instructions to the Supplier.</w:t>
            </w:r>
          </w:p>
          <w:p w14:paraId="05210155" w14:textId="77777777" w:rsidR="00102A67" w:rsidRPr="002C367D" w:rsidRDefault="00102A67" w:rsidP="0011012F">
            <w:pPr>
              <w:numPr>
                <w:ilvl w:val="2"/>
                <w:numId w:val="1"/>
              </w:numPr>
              <w:spacing w:before="120"/>
              <w:ind w:left="1209" w:right="-72" w:hanging="662"/>
            </w:pPr>
            <w:r w:rsidRPr="002C367D">
              <w:t>The Supplier will bear responsibility for and cost of transport to the Project Sites in accordance with the terms and conditions used in the specification of prices in the Price Schedules, including the terms and conditions of the associated Incoterms.</w:t>
            </w:r>
          </w:p>
          <w:p w14:paraId="5E3CCD0E" w14:textId="77777777" w:rsidR="00102A67" w:rsidRPr="002C367D" w:rsidRDefault="00102A67" w:rsidP="0011012F">
            <w:pPr>
              <w:numPr>
                <w:ilvl w:val="2"/>
                <w:numId w:val="1"/>
              </w:numPr>
              <w:spacing w:before="120"/>
              <w:ind w:left="1209" w:right="-72" w:hanging="662"/>
            </w:pPr>
            <w:r w:rsidRPr="002C367D">
              <w:rPr>
                <w:b/>
              </w:rPr>
              <w:t>Unless otherwise specified in the SCC,</w:t>
            </w:r>
            <w:r w:rsidRPr="002C367D">
              <w:t xml:space="preserve"> the Supplier shall be free to use transportation through carriers registered in any eligible country and to obtain insurance from any eligible source country.</w:t>
            </w:r>
          </w:p>
          <w:p w14:paraId="5D936E3F" w14:textId="77777777" w:rsidR="00102A67" w:rsidRPr="002C367D" w:rsidRDefault="00102A67" w:rsidP="00692ACF">
            <w:pPr>
              <w:spacing w:before="120"/>
              <w:ind w:left="793" w:right="-72" w:hanging="793"/>
            </w:pPr>
            <w:r w:rsidRPr="002C367D">
              <w:t>22.5</w:t>
            </w:r>
            <w:r w:rsidRPr="002C367D">
              <w:tab/>
            </w:r>
            <w:r w:rsidRPr="002C367D">
              <w:rPr>
                <w:b/>
              </w:rPr>
              <w:t>Unless otherwise specified in the SCC,</w:t>
            </w:r>
            <w:r w:rsidRPr="002C367D">
              <w:t xml:space="preserve"> the Supplier will provide the Purchaser with shipping and other documents, as specified below:</w:t>
            </w:r>
          </w:p>
          <w:p w14:paraId="7BF950C2" w14:textId="77777777" w:rsidR="00102A67" w:rsidRPr="002C367D" w:rsidRDefault="00102A67" w:rsidP="00692ACF">
            <w:pPr>
              <w:spacing w:before="120"/>
              <w:ind w:left="1243" w:right="-72" w:hanging="630"/>
            </w:pPr>
            <w:r w:rsidRPr="002C367D">
              <w:t>22.5.1</w:t>
            </w:r>
            <w:r w:rsidRPr="002C367D">
              <w:tab/>
              <w:t xml:space="preserve">For Goods supplied from outside the Purchaser’s Country: </w:t>
            </w:r>
          </w:p>
          <w:p w14:paraId="269C1591" w14:textId="77777777" w:rsidR="00102A67" w:rsidRPr="002C367D" w:rsidRDefault="00102A67" w:rsidP="00692ACF">
            <w:pPr>
              <w:spacing w:before="120"/>
              <w:ind w:left="1243" w:right="-72"/>
            </w:pPr>
            <w:r w:rsidRPr="002C367D">
              <w:t xml:space="preserve">Upon shipment, the Supplier shall notify the Purchaser and the insurance company contracted by the Supplier </w:t>
            </w:r>
            <w:r w:rsidRPr="002C367D">
              <w:lastRenderedPageBreak/>
              <w:t>to provide cargo insurance by</w:t>
            </w:r>
            <w:r w:rsidR="007D6A46" w:rsidRPr="002C367D">
              <w:t xml:space="preserve"> </w:t>
            </w:r>
            <w:r w:rsidRPr="002C367D">
              <w:t>cable, facsimile, electronic mail, or EDI with the full details of the shipment.  The Supplier shall promptly send the following documents to the Purchaser by mail or courier, as appropriate, with a copy to the cargo insurance company:</w:t>
            </w:r>
          </w:p>
          <w:p w14:paraId="4CF43584" w14:textId="77777777" w:rsidR="00102A67" w:rsidRPr="002C367D" w:rsidRDefault="00102A67" w:rsidP="00692ACF">
            <w:pPr>
              <w:spacing w:before="120"/>
              <w:ind w:left="1783" w:right="-72" w:hanging="547"/>
            </w:pPr>
            <w:r w:rsidRPr="002C367D">
              <w:t>(a)</w:t>
            </w:r>
            <w:r w:rsidRPr="002C367D">
              <w:tab/>
              <w:t>two copies of the Supplier’s invoice showing the description of the Goods, quantity, unit price, and total amount;</w:t>
            </w:r>
          </w:p>
          <w:p w14:paraId="4FB5DAA0" w14:textId="77777777" w:rsidR="00102A67" w:rsidRPr="002C367D" w:rsidRDefault="00102A67" w:rsidP="00692ACF">
            <w:pPr>
              <w:spacing w:before="120"/>
              <w:ind w:left="1783" w:right="-72" w:hanging="540"/>
            </w:pPr>
            <w:r w:rsidRPr="002C367D">
              <w:t>(b)</w:t>
            </w:r>
            <w:r w:rsidRPr="002C367D">
              <w:tab/>
              <w:t>usual transportation documents;</w:t>
            </w:r>
          </w:p>
          <w:p w14:paraId="0E910585" w14:textId="77777777" w:rsidR="00102A67" w:rsidRPr="002C367D" w:rsidRDefault="00102A67" w:rsidP="00692ACF">
            <w:pPr>
              <w:spacing w:before="120"/>
              <w:ind w:left="1783" w:right="-72" w:hanging="540"/>
            </w:pPr>
            <w:r w:rsidRPr="002C367D">
              <w:t>(c)</w:t>
            </w:r>
            <w:r w:rsidRPr="002C367D">
              <w:tab/>
              <w:t xml:space="preserve">insurance certificate; </w:t>
            </w:r>
          </w:p>
          <w:p w14:paraId="6C8D672D" w14:textId="77777777" w:rsidR="00102A67" w:rsidRPr="002C367D" w:rsidRDefault="00102A67" w:rsidP="00692ACF">
            <w:pPr>
              <w:spacing w:before="120"/>
              <w:ind w:left="1783" w:right="-72" w:hanging="540"/>
            </w:pPr>
            <w:r w:rsidRPr="002C367D">
              <w:t>(d)</w:t>
            </w:r>
            <w:r w:rsidRPr="002C367D">
              <w:tab/>
              <w:t>certificate(s) of origin; and</w:t>
            </w:r>
          </w:p>
          <w:p w14:paraId="07BC1B78" w14:textId="77777777" w:rsidR="00102A67" w:rsidRPr="002C367D" w:rsidRDefault="00102A67" w:rsidP="00692ACF">
            <w:pPr>
              <w:spacing w:before="120"/>
              <w:ind w:left="1783" w:right="-72" w:hanging="540"/>
            </w:pPr>
            <w:r w:rsidRPr="002C367D">
              <w:t xml:space="preserve">(e) </w:t>
            </w:r>
            <w:r w:rsidRPr="002C367D">
              <w:tab/>
              <w:t>estimated time and point of arrival in the Purchaser’s Country and at the site.</w:t>
            </w:r>
          </w:p>
          <w:p w14:paraId="56767048" w14:textId="77777777" w:rsidR="00102A67" w:rsidRPr="002C367D" w:rsidRDefault="00102A67" w:rsidP="00692ACF">
            <w:pPr>
              <w:spacing w:before="120"/>
              <w:ind w:left="1080" w:right="-72" w:hanging="540"/>
            </w:pPr>
            <w:r w:rsidRPr="002C367D">
              <w:t>22.5.2</w:t>
            </w:r>
            <w:r w:rsidRPr="002C367D">
              <w:tab/>
              <w:t>For Goods supplied locally (i.e., from within the Purchaser’s country):</w:t>
            </w:r>
          </w:p>
          <w:p w14:paraId="18BE6202" w14:textId="77777777" w:rsidR="00102A67" w:rsidRPr="002C367D" w:rsidRDefault="00102A67" w:rsidP="00692ACF">
            <w:pPr>
              <w:spacing w:before="120"/>
              <w:ind w:left="1080" w:right="-72"/>
            </w:pPr>
            <w:r w:rsidRPr="002C367D">
              <w:t>Upon shipment, the Supplier shall notify the Purchaser by cable, facsimile, electronic mail, or EDI with the full details of the shipment.  The Supplier shall promptly send the following documents to the Purchaser by mail or courier, as appropriate:</w:t>
            </w:r>
          </w:p>
          <w:p w14:paraId="5AC2B720" w14:textId="77777777" w:rsidR="00102A67" w:rsidRPr="002C367D" w:rsidRDefault="00102A67" w:rsidP="00692ACF">
            <w:pPr>
              <w:spacing w:before="120"/>
              <w:ind w:left="1785" w:right="-72" w:hanging="547"/>
            </w:pPr>
            <w:r w:rsidRPr="002C367D">
              <w:t>(a)</w:t>
            </w:r>
            <w:r w:rsidRPr="002C367D">
              <w:tab/>
              <w:t>two copies of the Supplier’s invoice showing the Goods’ description, quantity, unit price, and total amount;</w:t>
            </w:r>
          </w:p>
          <w:p w14:paraId="7AF81CA4" w14:textId="77777777" w:rsidR="00102A67" w:rsidRPr="002C367D" w:rsidRDefault="00102A67" w:rsidP="00692ACF">
            <w:pPr>
              <w:spacing w:before="120"/>
              <w:ind w:left="1785" w:right="-72" w:hanging="547"/>
            </w:pPr>
            <w:r w:rsidRPr="002C367D">
              <w:t>(b)</w:t>
            </w:r>
            <w:r w:rsidRPr="002C367D">
              <w:tab/>
              <w:t xml:space="preserve">delivery note, railway receipt, or truck receipt; </w:t>
            </w:r>
          </w:p>
          <w:p w14:paraId="1B6FAD80" w14:textId="77777777" w:rsidR="00102A67" w:rsidRPr="002C367D" w:rsidRDefault="00102A67" w:rsidP="00692ACF">
            <w:pPr>
              <w:spacing w:before="120"/>
              <w:ind w:left="1785" w:right="-72" w:hanging="547"/>
            </w:pPr>
            <w:r w:rsidRPr="002C367D">
              <w:t>(c)</w:t>
            </w:r>
            <w:r w:rsidRPr="002C367D">
              <w:tab/>
              <w:t xml:space="preserve">certificate of insurance; </w:t>
            </w:r>
          </w:p>
          <w:p w14:paraId="265FCCF6" w14:textId="77777777" w:rsidR="00102A67" w:rsidRPr="002C367D" w:rsidRDefault="00102A67" w:rsidP="00692ACF">
            <w:pPr>
              <w:spacing w:before="120"/>
              <w:ind w:left="1785" w:right="-72" w:hanging="547"/>
            </w:pPr>
            <w:r w:rsidRPr="002C367D">
              <w:t>(d)</w:t>
            </w:r>
            <w:r w:rsidRPr="002C367D">
              <w:tab/>
              <w:t>certificate(s) of origin; and</w:t>
            </w:r>
          </w:p>
          <w:p w14:paraId="4446BB74" w14:textId="77777777" w:rsidR="00102A67" w:rsidRPr="002C367D" w:rsidRDefault="00102A67" w:rsidP="00692ACF">
            <w:pPr>
              <w:spacing w:before="120"/>
              <w:ind w:left="1785" w:right="-72" w:hanging="547"/>
            </w:pPr>
            <w:r w:rsidRPr="002C367D">
              <w:t>(e)</w:t>
            </w:r>
            <w:r w:rsidRPr="002C367D">
              <w:tab/>
              <w:t>estimated time of arrival at the site.</w:t>
            </w:r>
          </w:p>
          <w:p w14:paraId="689232EB" w14:textId="77777777" w:rsidR="00102A67" w:rsidRPr="002C367D" w:rsidRDefault="00102A67" w:rsidP="00692ACF">
            <w:pPr>
              <w:spacing w:before="120"/>
              <w:ind w:left="793" w:right="-72" w:hanging="793"/>
            </w:pPr>
            <w:r w:rsidRPr="002C367D">
              <w:t>22.6</w:t>
            </w:r>
            <w:r w:rsidRPr="002C367D">
              <w:tab/>
              <w:t>Customs Clearance</w:t>
            </w:r>
          </w:p>
          <w:p w14:paraId="4BB86326" w14:textId="77777777" w:rsidR="00102A67" w:rsidRPr="002C367D" w:rsidRDefault="00102A67" w:rsidP="00692ACF">
            <w:pPr>
              <w:spacing w:before="120"/>
              <w:ind w:left="1423" w:right="-72" w:hanging="630"/>
            </w:pPr>
            <w:r w:rsidRPr="002C367D">
              <w:t>(a)</w:t>
            </w:r>
            <w:r w:rsidRPr="002C367D">
              <w:tab/>
              <w:t xml:space="preserve">The Purchaser will bear responsibility for, and cost of, customs clearance into the Purchaser's country in accordance the particular Incoterm(s) used for Goods supplied from outside the Purchaser’s country in the Price Schedules referred to by Article 2 of the Contract Agreement. </w:t>
            </w:r>
          </w:p>
          <w:p w14:paraId="7BC0735B" w14:textId="77777777" w:rsidR="00102A67" w:rsidRPr="002C367D" w:rsidRDefault="00102A67" w:rsidP="00692ACF">
            <w:pPr>
              <w:spacing w:before="120"/>
              <w:ind w:left="1423" w:right="-72" w:hanging="630"/>
            </w:pPr>
            <w:r w:rsidRPr="002C367D">
              <w:t>(b)</w:t>
            </w:r>
            <w:r w:rsidRPr="002C367D">
              <w:tab/>
              <w:t xml:space="preserve">At the request of the Purchaser, the Supplier will make available a representative or agent during the process of customs clearance in the Purchaser's country for goods supplied from outside the Purchaser's country.  In the event of delays in </w:t>
            </w:r>
            <w:r w:rsidRPr="002C367D">
              <w:lastRenderedPageBreak/>
              <w:t>customs clearance that are not the fault of the Supplier:</w:t>
            </w:r>
          </w:p>
          <w:p w14:paraId="21165FFF" w14:textId="77777777" w:rsidR="00102A67" w:rsidRPr="002C367D" w:rsidRDefault="00102A67" w:rsidP="00692ACF">
            <w:pPr>
              <w:spacing w:before="120"/>
              <w:ind w:left="1963" w:right="-72" w:hanging="540"/>
            </w:pPr>
            <w:r w:rsidRPr="002C367D">
              <w:t>(i)</w:t>
            </w:r>
            <w:r w:rsidRPr="002C367D">
              <w:tab/>
              <w:t>the Supplier shall be entitled to an extension in the Time for Achieving Operational Acceptance, pursuant to GCC Clause 40;</w:t>
            </w:r>
          </w:p>
          <w:p w14:paraId="726D8FE0" w14:textId="77777777" w:rsidR="00102A67" w:rsidRPr="002C367D" w:rsidRDefault="00102A67" w:rsidP="00692ACF">
            <w:pPr>
              <w:spacing w:before="120"/>
              <w:ind w:left="1963" w:right="-72" w:hanging="634"/>
            </w:pPr>
            <w:r w:rsidRPr="002C367D">
              <w:t>(ii)</w:t>
            </w:r>
            <w:r w:rsidRPr="002C367D">
              <w:tab/>
              <w:t>the Contract Price shall be adjusted to compensate the Supplier for any additional storage charges that the Supplier may incur as a result of the delay.</w:t>
            </w:r>
          </w:p>
        </w:tc>
      </w:tr>
      <w:tr w:rsidR="00102A67" w:rsidRPr="002C367D" w14:paraId="5CC71D3D" w14:textId="77777777" w:rsidTr="00D63497">
        <w:tc>
          <w:tcPr>
            <w:tcW w:w="2412" w:type="dxa"/>
          </w:tcPr>
          <w:p w14:paraId="50908F0F" w14:textId="0B3DB932" w:rsidR="00102A67" w:rsidRPr="002C367D" w:rsidRDefault="00102A67" w:rsidP="00692ACF">
            <w:pPr>
              <w:pStyle w:val="Head62"/>
              <w:spacing w:before="120"/>
              <w:rPr>
                <w:lang w:val="en-GB"/>
              </w:rPr>
            </w:pPr>
            <w:bookmarkStart w:id="808" w:name="_Toc277233344"/>
            <w:bookmarkStart w:id="809" w:name="_Toc167986218"/>
            <w:r w:rsidRPr="002C367D">
              <w:rPr>
                <w:lang w:val="en-GB"/>
              </w:rPr>
              <w:lastRenderedPageBreak/>
              <w:t>23.</w:t>
            </w:r>
            <w:r w:rsidRPr="002C367D">
              <w:rPr>
                <w:lang w:val="en-GB"/>
              </w:rPr>
              <w:tab/>
              <w:t>Product Upgrades</w:t>
            </w:r>
            <w:bookmarkEnd w:id="808"/>
            <w:bookmarkEnd w:id="809"/>
          </w:p>
        </w:tc>
        <w:tc>
          <w:tcPr>
            <w:tcW w:w="6588" w:type="dxa"/>
          </w:tcPr>
          <w:p w14:paraId="54CD2311" w14:textId="5B12BC8D" w:rsidR="00102A67" w:rsidRPr="002C367D" w:rsidRDefault="00102A67" w:rsidP="00692ACF">
            <w:pPr>
              <w:spacing w:before="120"/>
              <w:ind w:left="793" w:right="-72" w:hanging="793"/>
            </w:pPr>
            <w:r w:rsidRPr="002C367D">
              <w:t>23.1</w:t>
            </w:r>
            <w:r w:rsidRPr="002C367D">
              <w:tab/>
              <w:t xml:space="preserve">At any point during performance of the Contract, should technological advances be introduced by the Supplier for Information Technologies originally offered by the Supplier in its </w:t>
            </w:r>
            <w:r w:rsidR="008E08CC" w:rsidRPr="002C367D">
              <w:t>proposal</w:t>
            </w:r>
            <w:r w:rsidRPr="002C367D">
              <w:t xml:space="preserve"> and still to be delivered, the Supplier shall be obligated to offer to the Purchaser the latest versions of the available Information Technologies having equal or better performance or functionality at the same or lesser unit prices, pursuant to GCC Clause 39 (Changes to the System).</w:t>
            </w:r>
          </w:p>
        </w:tc>
      </w:tr>
      <w:tr w:rsidR="00102A67" w:rsidRPr="002C367D" w14:paraId="372A5E1A" w14:textId="77777777" w:rsidTr="00D63497">
        <w:tc>
          <w:tcPr>
            <w:tcW w:w="2412" w:type="dxa"/>
          </w:tcPr>
          <w:p w14:paraId="5DB993BC" w14:textId="77777777" w:rsidR="00102A67" w:rsidRPr="002C367D" w:rsidRDefault="00102A67" w:rsidP="00692ACF">
            <w:pPr>
              <w:spacing w:before="120"/>
              <w:jc w:val="left"/>
            </w:pPr>
          </w:p>
        </w:tc>
        <w:tc>
          <w:tcPr>
            <w:tcW w:w="6588" w:type="dxa"/>
          </w:tcPr>
          <w:p w14:paraId="336586B0" w14:textId="77777777" w:rsidR="00102A67" w:rsidRPr="002C367D" w:rsidRDefault="00102A67" w:rsidP="00692ACF">
            <w:pPr>
              <w:spacing w:before="120"/>
              <w:ind w:left="793" w:right="-72" w:hanging="793"/>
            </w:pPr>
            <w:r w:rsidRPr="002C367D">
              <w:t>23.2</w:t>
            </w:r>
            <w:r w:rsidRPr="002C367D">
              <w:tab/>
              <w:t>At any point during performance of the Contract, for Information Technologies still to be delivered, the Supplier will also pass on to the Purchaser any cost reductions and additional and/or improved support and facilities that it offers to other clients of the Supplier in the Purchaser’s Country, pursuant to GCC Clause 39 (Changes to the System).</w:t>
            </w:r>
          </w:p>
          <w:p w14:paraId="58ECDD49" w14:textId="78D855E5" w:rsidR="00102A67" w:rsidRPr="002C367D" w:rsidRDefault="00102A67" w:rsidP="00692ACF">
            <w:pPr>
              <w:spacing w:before="120"/>
              <w:ind w:left="793" w:right="-72" w:hanging="793"/>
            </w:pPr>
            <w:r w:rsidRPr="002C367D">
              <w:t>23.3</w:t>
            </w:r>
            <w:r w:rsidRPr="002C367D">
              <w:tab/>
              <w:t xml:space="preserve">During performance of the Contract, the Supplier shall offer to the Purchaser all new versions, releases, and updates of Standard Software, as well as related documentation and technical support services, within thirty (30) days of their availability from the Supplier to other clients of the Supplier in the Purchaser’s Country, and no later than twelve (12) months after they are released in the country of origin.  In no case will the prices for these Software exceed those quoted by the Supplier in the Recurrent Costs tables in its </w:t>
            </w:r>
            <w:r w:rsidR="008E08CC" w:rsidRPr="002C367D">
              <w:t>proposal</w:t>
            </w:r>
            <w:r w:rsidRPr="002C367D">
              <w:t xml:space="preserve">.  </w:t>
            </w:r>
          </w:p>
          <w:p w14:paraId="11F22113" w14:textId="77777777" w:rsidR="00102A67" w:rsidRPr="002C367D" w:rsidRDefault="00102A67" w:rsidP="00692ACF">
            <w:pPr>
              <w:spacing w:before="120"/>
              <w:ind w:left="793" w:right="-72" w:hanging="793"/>
            </w:pPr>
            <w:r w:rsidRPr="002C367D">
              <w:t>23.4</w:t>
            </w:r>
            <w:r w:rsidRPr="002C367D">
              <w:tab/>
            </w:r>
            <w:r w:rsidRPr="002C367D">
              <w:rPr>
                <w:b/>
              </w:rPr>
              <w:t>Unless otherwise specified in the SCC,</w:t>
            </w:r>
            <w:r w:rsidRPr="002C367D">
              <w:t xml:space="preserve"> during the Warranty Period, the Supplier will provide at no additional cost to the Purchaser all new versions, releases, and updates for all Standard Software that are used in the System, within thirty (30) days of their availability from the Supplier to other clients of the Supplier in the Purchaser’s country, and </w:t>
            </w:r>
            <w:r w:rsidRPr="002C367D">
              <w:lastRenderedPageBreak/>
              <w:t xml:space="preserve">no later than twelve (12) months after they are released in the country of origin of the Software.  </w:t>
            </w:r>
          </w:p>
          <w:p w14:paraId="10EB8A6E" w14:textId="5307CDA4" w:rsidR="00102A67" w:rsidRPr="002C367D" w:rsidRDefault="00102A67" w:rsidP="00692ACF">
            <w:pPr>
              <w:spacing w:before="120"/>
              <w:ind w:left="793" w:right="-72" w:hanging="793"/>
            </w:pPr>
            <w:r w:rsidRPr="002C367D">
              <w:t>23.5</w:t>
            </w:r>
            <w:r w:rsidRPr="002C367D">
              <w:tab/>
              <w:t xml:space="preserve">The Purchaser shall introduce all new versions, releases or updates of the Software within eighteen (18) months of receipt of a production-ready copy of the new version, release, or update, provided that the new version, release, or update does not adversely affect System operation or performance or require extensive reworking of the System.  In cases where the new version, release, or update adversely affects System operation or performance, or requires extensive reworking of the System, the Supplier shall continue to support and maintain the version or release previously in operation for as long as necessary to allow introduction of the new version, release, or update.  In no case shall the Supplier stop supporting or maintaining a version or release of the Software less than twenty four (24) months after the Purchaser receives a production-ready copy of a subsequent version, release, or update.  The Purchaser shall use all reasonable </w:t>
            </w:r>
            <w:r w:rsidR="009D3B02" w:rsidRPr="002C367D">
              <w:t>endeavours</w:t>
            </w:r>
            <w:r w:rsidRPr="002C367D">
              <w:t xml:space="preserve"> to implement any new version, release, or update as soon as practicable, subject to the twenty-four-month-long stop date.</w:t>
            </w:r>
          </w:p>
        </w:tc>
      </w:tr>
      <w:tr w:rsidR="00102A67" w:rsidRPr="002C367D" w14:paraId="06514535" w14:textId="77777777" w:rsidTr="00D63497">
        <w:trPr>
          <w:cantSplit/>
        </w:trPr>
        <w:tc>
          <w:tcPr>
            <w:tcW w:w="2412" w:type="dxa"/>
          </w:tcPr>
          <w:p w14:paraId="6F68D180" w14:textId="4977BAD0" w:rsidR="00102A67" w:rsidRPr="002C367D" w:rsidRDefault="00102A67" w:rsidP="00692ACF">
            <w:pPr>
              <w:pStyle w:val="Head62"/>
              <w:spacing w:before="120"/>
              <w:rPr>
                <w:lang w:val="en-GB"/>
              </w:rPr>
            </w:pPr>
            <w:bookmarkStart w:id="810" w:name="_Toc277233345"/>
            <w:bookmarkStart w:id="811" w:name="_Toc167986219"/>
            <w:r w:rsidRPr="002C367D">
              <w:rPr>
                <w:lang w:val="en-GB"/>
              </w:rPr>
              <w:lastRenderedPageBreak/>
              <w:t>24.</w:t>
            </w:r>
            <w:r w:rsidRPr="002C367D">
              <w:rPr>
                <w:lang w:val="en-GB"/>
              </w:rPr>
              <w:tab/>
              <w:t>Implementation, Installation, and Other Services</w:t>
            </w:r>
            <w:bookmarkEnd w:id="810"/>
            <w:bookmarkEnd w:id="811"/>
          </w:p>
        </w:tc>
        <w:tc>
          <w:tcPr>
            <w:tcW w:w="6588" w:type="dxa"/>
          </w:tcPr>
          <w:p w14:paraId="233A1556" w14:textId="77777777" w:rsidR="00102A67" w:rsidRPr="002C367D" w:rsidRDefault="00102A67" w:rsidP="00692ACF">
            <w:pPr>
              <w:spacing w:before="120"/>
              <w:ind w:left="793" w:right="-72" w:hanging="793"/>
            </w:pPr>
            <w:r w:rsidRPr="002C367D">
              <w:t>24.1</w:t>
            </w:r>
            <w:r w:rsidRPr="002C367D">
              <w:tab/>
              <w:t xml:space="preserve">The Supplier shall provide all Services specified in the Contract and Agreed Project Plan in accordance with the highest standards of professional competence and integrity.  </w:t>
            </w:r>
          </w:p>
        </w:tc>
      </w:tr>
      <w:tr w:rsidR="00102A67" w:rsidRPr="002C367D" w14:paraId="479B76C4" w14:textId="77777777" w:rsidTr="00D63497">
        <w:tc>
          <w:tcPr>
            <w:tcW w:w="2412" w:type="dxa"/>
          </w:tcPr>
          <w:p w14:paraId="76D8C83C" w14:textId="77777777" w:rsidR="00102A67" w:rsidRPr="002C367D" w:rsidRDefault="00102A67" w:rsidP="00692ACF">
            <w:pPr>
              <w:spacing w:before="120"/>
              <w:jc w:val="left"/>
            </w:pPr>
          </w:p>
        </w:tc>
        <w:tc>
          <w:tcPr>
            <w:tcW w:w="6588" w:type="dxa"/>
          </w:tcPr>
          <w:p w14:paraId="758698A9" w14:textId="1E6428E1" w:rsidR="00102A67" w:rsidRPr="002C367D" w:rsidRDefault="00102A67" w:rsidP="00692ACF">
            <w:pPr>
              <w:spacing w:before="120"/>
              <w:ind w:left="793" w:right="-72" w:hanging="793"/>
            </w:pPr>
            <w:r w:rsidRPr="002C367D">
              <w:t>24.2</w:t>
            </w:r>
            <w:r w:rsidRPr="002C367D">
              <w:tab/>
              <w:t xml:space="preserve">Prices charged by the Supplier for Services, if not included in the Contract, shall be agreed upon in advance by the parties (including, but not restricted to, any prices submitted by the Supplier in the Recurrent Cost Schedules of its </w:t>
            </w:r>
            <w:r w:rsidR="008E08CC" w:rsidRPr="002C367D">
              <w:t>proposal</w:t>
            </w:r>
            <w:r w:rsidRPr="002C367D">
              <w:t>) and shall not exceed the prevailing rates charged by the Supplier to other purchasers in the Purchaser’s Country for similar services.</w:t>
            </w:r>
          </w:p>
        </w:tc>
      </w:tr>
      <w:tr w:rsidR="00102A67" w:rsidRPr="002C367D" w14:paraId="55C8CF1C" w14:textId="77777777" w:rsidTr="00D63497">
        <w:trPr>
          <w:cantSplit/>
        </w:trPr>
        <w:tc>
          <w:tcPr>
            <w:tcW w:w="2412" w:type="dxa"/>
          </w:tcPr>
          <w:p w14:paraId="32282248" w14:textId="3FE32D7B" w:rsidR="00102A67" w:rsidRPr="002C367D" w:rsidRDefault="00102A67" w:rsidP="00692ACF">
            <w:pPr>
              <w:pStyle w:val="Head62"/>
              <w:spacing w:before="120"/>
              <w:rPr>
                <w:lang w:val="en-GB"/>
              </w:rPr>
            </w:pPr>
            <w:bookmarkStart w:id="812" w:name="_Toc277233346"/>
            <w:bookmarkStart w:id="813" w:name="_Toc167986220"/>
            <w:r w:rsidRPr="002C367D">
              <w:rPr>
                <w:lang w:val="en-GB"/>
              </w:rPr>
              <w:t>25.</w:t>
            </w:r>
            <w:r w:rsidRPr="002C367D">
              <w:rPr>
                <w:lang w:val="en-GB"/>
              </w:rPr>
              <w:tab/>
              <w:t>Inspections and Tests</w:t>
            </w:r>
            <w:bookmarkEnd w:id="812"/>
            <w:bookmarkEnd w:id="813"/>
          </w:p>
        </w:tc>
        <w:tc>
          <w:tcPr>
            <w:tcW w:w="6588" w:type="dxa"/>
          </w:tcPr>
          <w:p w14:paraId="48B7FF45" w14:textId="77777777" w:rsidR="00102A67" w:rsidRPr="002C367D" w:rsidRDefault="00102A67" w:rsidP="00692ACF">
            <w:pPr>
              <w:spacing w:before="120"/>
              <w:ind w:left="793" w:right="-72" w:hanging="793"/>
            </w:pPr>
            <w:r w:rsidRPr="002C367D">
              <w:t>25.1</w:t>
            </w:r>
            <w:r w:rsidRPr="002C367D">
              <w:tab/>
              <w:t xml:space="preserve">The Purchaser or its representative shall have the right to inspect and/or test any components of the System, as specified in the Technical Requirements, to confirm their good working order and/or conformity to the Contract at the point of delivery and/or at the Project Site.  </w:t>
            </w:r>
          </w:p>
        </w:tc>
      </w:tr>
      <w:tr w:rsidR="00102A67" w:rsidRPr="002C367D" w14:paraId="6AF4302A" w14:textId="77777777" w:rsidTr="00D63497">
        <w:tc>
          <w:tcPr>
            <w:tcW w:w="2412" w:type="dxa"/>
          </w:tcPr>
          <w:p w14:paraId="13BE453C" w14:textId="77777777" w:rsidR="00102A67" w:rsidRPr="002C367D" w:rsidRDefault="00102A67" w:rsidP="00692ACF">
            <w:pPr>
              <w:spacing w:before="120"/>
              <w:jc w:val="left"/>
            </w:pPr>
          </w:p>
        </w:tc>
        <w:tc>
          <w:tcPr>
            <w:tcW w:w="6588" w:type="dxa"/>
          </w:tcPr>
          <w:p w14:paraId="0572BD08" w14:textId="77777777" w:rsidR="00102A67" w:rsidRPr="002C367D" w:rsidRDefault="00102A67" w:rsidP="00692ACF">
            <w:pPr>
              <w:spacing w:before="120"/>
              <w:ind w:left="793" w:right="-72" w:hanging="793"/>
            </w:pPr>
            <w:r w:rsidRPr="002C367D">
              <w:t>25.2</w:t>
            </w:r>
            <w:r w:rsidRPr="002C367D">
              <w:tab/>
              <w:t>The Purchaser or its representative shall be entitled to attend any such inspections and/or tests of the components, provided that the Purchaser shall bear all costs and expenses incurred in connection with such attendance, including but not limited to all inspection agent fees, travel, and related expenses.</w:t>
            </w:r>
          </w:p>
          <w:p w14:paraId="1DCA9228" w14:textId="77777777" w:rsidR="00102A67" w:rsidRPr="002C367D" w:rsidRDefault="00102A67" w:rsidP="00692ACF">
            <w:pPr>
              <w:spacing w:before="120"/>
              <w:ind w:left="793" w:right="-72" w:hanging="793"/>
            </w:pPr>
            <w:r w:rsidRPr="002C367D">
              <w:lastRenderedPageBreak/>
              <w:t>25.3</w:t>
            </w:r>
            <w:r w:rsidRPr="002C367D">
              <w:tab/>
              <w:t>Should the inspected or tested components fail to conform to the Contract, the Purchaser may reject the component(s), and the Supplier shall either replace the rejected component(s), or make alterations as necessary so that it meets the Contract requirements free of cost to the Purchaser.</w:t>
            </w:r>
          </w:p>
          <w:p w14:paraId="7F55CF7C" w14:textId="77777777" w:rsidR="00102A67" w:rsidRPr="002C367D" w:rsidRDefault="00102A67" w:rsidP="00692ACF">
            <w:pPr>
              <w:spacing w:before="120"/>
              <w:ind w:left="793" w:right="-72" w:hanging="793"/>
            </w:pPr>
            <w:r w:rsidRPr="002C367D">
              <w:t>25.4</w:t>
            </w:r>
            <w:r w:rsidRPr="002C367D">
              <w:tab/>
              <w:t>The Project Manager may require the Supplier to carry out any inspection and/or test not specified in the Contract, provided that the Supplier’s reasonable costs and expenses incurred in the carrying out of such inspection and/or test shall be added to the Contract Price.  Further, if such inspection and/or test impedes the progress of work on the System and/or the Supplier’s performance of its other obligations under the Contract, due allowance will be made in respect of the Time for Achieving Operational Acceptance and the other obligations so affected.</w:t>
            </w:r>
          </w:p>
          <w:p w14:paraId="1A05C8C7" w14:textId="77777777" w:rsidR="00102A67" w:rsidRPr="002C367D" w:rsidRDefault="00102A67" w:rsidP="00692ACF">
            <w:pPr>
              <w:spacing w:before="120"/>
              <w:ind w:left="793" w:right="-72" w:hanging="793"/>
            </w:pPr>
            <w:r w:rsidRPr="002C367D">
              <w:t>25.5</w:t>
            </w:r>
            <w:r w:rsidRPr="002C367D">
              <w:tab/>
              <w:t>If any dispute shall arise between the parties in connection with or caused by an inspection and/or with regard to any component to be incorporated in the System that cannot be settled amicably between the parties within a reasonable period of time, either party may invoke the process pursuant to GCC Clause 43 (Settlement of Disputes), starting with referral of the matter to the Adjudicator in case an Adjudicator is included and named in the Contract Agreement.</w:t>
            </w:r>
          </w:p>
        </w:tc>
      </w:tr>
      <w:tr w:rsidR="00102A67" w:rsidRPr="002C367D" w14:paraId="0FA2CEAE" w14:textId="77777777" w:rsidTr="00D63497">
        <w:tc>
          <w:tcPr>
            <w:tcW w:w="2412" w:type="dxa"/>
          </w:tcPr>
          <w:p w14:paraId="34E8AC1A" w14:textId="496B9802" w:rsidR="00102A67" w:rsidRPr="002C367D" w:rsidRDefault="00102A67" w:rsidP="00692ACF">
            <w:pPr>
              <w:pStyle w:val="Head62"/>
              <w:spacing w:before="120"/>
              <w:rPr>
                <w:lang w:val="en-GB"/>
              </w:rPr>
            </w:pPr>
            <w:bookmarkStart w:id="814" w:name="_Toc277233347"/>
            <w:bookmarkStart w:id="815" w:name="_Toc167986221"/>
            <w:r w:rsidRPr="002C367D">
              <w:rPr>
                <w:lang w:val="en-GB"/>
              </w:rPr>
              <w:lastRenderedPageBreak/>
              <w:t>26.</w:t>
            </w:r>
            <w:r w:rsidRPr="002C367D">
              <w:rPr>
                <w:lang w:val="en-GB"/>
              </w:rPr>
              <w:tab/>
              <w:t>Installation of the System</w:t>
            </w:r>
            <w:bookmarkEnd w:id="814"/>
            <w:bookmarkEnd w:id="815"/>
          </w:p>
        </w:tc>
        <w:tc>
          <w:tcPr>
            <w:tcW w:w="6588" w:type="dxa"/>
          </w:tcPr>
          <w:p w14:paraId="5D1F2A33" w14:textId="77777777" w:rsidR="00102A67" w:rsidRPr="002C367D" w:rsidRDefault="00102A67" w:rsidP="00692ACF">
            <w:pPr>
              <w:spacing w:before="120"/>
              <w:ind w:left="793" w:right="-72" w:hanging="793"/>
            </w:pPr>
            <w:r w:rsidRPr="002C367D">
              <w:t>26.1</w:t>
            </w:r>
            <w:r w:rsidRPr="002C367D">
              <w:tab/>
              <w:t>As soon as the System, or any Subsystem, has, in the opinion of the Supplier, been delivered, Pre-commissioned, and made ready for Commissioning and Operational Acceptance Testing in accordance with the Technical Requirements, the SCC and the Agreed Project Plan, the Supplier shall so notify the Purchaser in writing.</w:t>
            </w:r>
          </w:p>
        </w:tc>
      </w:tr>
      <w:tr w:rsidR="00102A67" w:rsidRPr="002C367D" w14:paraId="5C59DCEB" w14:textId="77777777" w:rsidTr="00D63497">
        <w:tc>
          <w:tcPr>
            <w:tcW w:w="2412" w:type="dxa"/>
          </w:tcPr>
          <w:p w14:paraId="73DFAF1E" w14:textId="77777777" w:rsidR="00102A67" w:rsidRPr="002C367D" w:rsidRDefault="00102A67" w:rsidP="00692ACF">
            <w:pPr>
              <w:spacing w:before="120"/>
              <w:jc w:val="left"/>
            </w:pPr>
          </w:p>
        </w:tc>
        <w:tc>
          <w:tcPr>
            <w:tcW w:w="6588" w:type="dxa"/>
          </w:tcPr>
          <w:p w14:paraId="674DFDCB" w14:textId="62AEA595" w:rsidR="00102A67" w:rsidRPr="002C367D" w:rsidRDefault="00102A67" w:rsidP="00692ACF">
            <w:pPr>
              <w:spacing w:before="120"/>
              <w:ind w:left="793" w:right="-72" w:hanging="793"/>
            </w:pPr>
            <w:r w:rsidRPr="002C367D">
              <w:t>26.2</w:t>
            </w:r>
            <w:r w:rsidRPr="002C367D">
              <w:tab/>
              <w:t xml:space="preserve">The Project Manager shall, within fourteen (14) days after receipt of the Supplier’s notice under GCC Clause 26.1, either issue an Installation Certificate in the form specified in the Sample Contractual Forms Section in the </w:t>
            </w:r>
            <w:r w:rsidR="008E08CC" w:rsidRPr="002C367D">
              <w:t xml:space="preserve">request for proposals </w:t>
            </w:r>
            <w:r w:rsidR="00284AF9" w:rsidRPr="002C367D">
              <w:t>document</w:t>
            </w:r>
            <w:r w:rsidRPr="002C367D">
              <w:t xml:space="preserve">, stating that the System, or major component or Subsystem (if Acceptance by major component or Subsystem is specified pursuant to the SCC for GCC Clause 27.2.1), has achieved Installation by the date of the Supplier’s notice under GCC Clause 26.1, or notify the Supplier in writing of any defects and/or deficiencies, including, but not limited to, defects or deficiencies in the interoperability or integration of the various components and/or Subsystems making up the </w:t>
            </w:r>
            <w:r w:rsidRPr="002C367D">
              <w:lastRenderedPageBreak/>
              <w:t xml:space="preserve">System.  The Supplier shall use all reasonable </w:t>
            </w:r>
            <w:r w:rsidR="009D3B02" w:rsidRPr="002C367D">
              <w:t>endeavours</w:t>
            </w:r>
            <w:r w:rsidRPr="002C367D">
              <w:t xml:space="preserve"> to promptly remedy any defect and/or deficiencies that the Project Manager has notified the Supplier of.  The Supplier shall then promptly carry out retesting of the System or Subsystem and, when in the Supplier’s opinion the System or Subsystem is ready for Commissioning and Operational Acceptance Testing, notify the Purchaser in writing, in accordance with GCC Clause 26.1. The procedure set out in this GCC Clause 26.2 shall be repeated, as necessary, until an Installation Certificate is issued.</w:t>
            </w:r>
          </w:p>
          <w:p w14:paraId="360E442A" w14:textId="77777777" w:rsidR="00102A67" w:rsidRPr="002C367D" w:rsidRDefault="00102A67" w:rsidP="00692ACF">
            <w:pPr>
              <w:spacing w:before="120"/>
              <w:ind w:left="793" w:right="-72" w:hanging="793"/>
            </w:pPr>
            <w:r w:rsidRPr="002C367D">
              <w:t>26.3</w:t>
            </w:r>
            <w:r w:rsidRPr="002C367D">
              <w:tab/>
              <w:t>If the Project Manager fails to issue the Installation Certificate and fails to inform the Supplier of any defects and/or deficiencies within fourteen (14) days after receipt of the Supplier’s notice under GCC Clause 26.1, or if the Purchaser puts the System or a Subsystem into production operation, then the System (or Subsystem) shall be deemed to have achieved successful Installation as of the date of the Supplier’s notice or repeated notice, or when the Purchaser put the System into production operation, as the case may be.</w:t>
            </w:r>
          </w:p>
        </w:tc>
      </w:tr>
      <w:tr w:rsidR="00102A67" w:rsidRPr="002C367D" w14:paraId="28ED2689" w14:textId="77777777" w:rsidTr="00D63497">
        <w:tc>
          <w:tcPr>
            <w:tcW w:w="2412" w:type="dxa"/>
          </w:tcPr>
          <w:p w14:paraId="7E7CFF28" w14:textId="56D889DA" w:rsidR="00102A67" w:rsidRPr="002C367D" w:rsidRDefault="00102A67" w:rsidP="00692ACF">
            <w:pPr>
              <w:pStyle w:val="Head62"/>
              <w:spacing w:before="120"/>
              <w:rPr>
                <w:lang w:val="en-GB"/>
              </w:rPr>
            </w:pPr>
            <w:bookmarkStart w:id="816" w:name="_Toc277233348"/>
            <w:bookmarkStart w:id="817" w:name="_Toc167986222"/>
            <w:r w:rsidRPr="002C367D">
              <w:rPr>
                <w:lang w:val="en-GB"/>
              </w:rPr>
              <w:lastRenderedPageBreak/>
              <w:t>27.</w:t>
            </w:r>
            <w:r w:rsidRPr="002C367D">
              <w:rPr>
                <w:lang w:val="en-GB"/>
              </w:rPr>
              <w:tab/>
              <w:t>Commissioning and Operational Acceptance</w:t>
            </w:r>
            <w:bookmarkEnd w:id="816"/>
            <w:bookmarkEnd w:id="817"/>
          </w:p>
        </w:tc>
        <w:tc>
          <w:tcPr>
            <w:tcW w:w="6588" w:type="dxa"/>
          </w:tcPr>
          <w:p w14:paraId="1C558EEE" w14:textId="77777777" w:rsidR="00102A67" w:rsidRPr="002C367D" w:rsidRDefault="00102A67" w:rsidP="00692ACF">
            <w:pPr>
              <w:spacing w:before="120"/>
              <w:ind w:left="793" w:right="-72" w:hanging="793"/>
            </w:pPr>
            <w:r w:rsidRPr="002C367D">
              <w:t>27.1</w:t>
            </w:r>
            <w:r w:rsidRPr="002C367D">
              <w:tab/>
              <w:t>Commissioning</w:t>
            </w:r>
          </w:p>
          <w:p w14:paraId="1958FB6F" w14:textId="77777777" w:rsidR="00102A67" w:rsidRPr="002C367D" w:rsidRDefault="00102A67" w:rsidP="00692ACF">
            <w:pPr>
              <w:spacing w:before="120"/>
              <w:ind w:left="1170" w:right="-72" w:hanging="630"/>
            </w:pPr>
            <w:r w:rsidRPr="002C367D">
              <w:t>27.1.1</w:t>
            </w:r>
            <w:r w:rsidRPr="002C367D">
              <w:tab/>
              <w:t xml:space="preserve">Commissioning of the System (or Subsystem if specified pursuant to the SCC for GCC Clause 27.2.1) shall be commenced by the Supplier: </w:t>
            </w:r>
          </w:p>
          <w:p w14:paraId="05B282EE" w14:textId="77777777" w:rsidR="00102A67" w:rsidRPr="002C367D" w:rsidRDefault="00102A67" w:rsidP="00692ACF">
            <w:pPr>
              <w:spacing w:before="120"/>
              <w:ind w:left="1800" w:right="-72" w:hanging="630"/>
            </w:pPr>
            <w:r w:rsidRPr="002C367D">
              <w:t>(a)</w:t>
            </w:r>
            <w:r w:rsidRPr="002C367D">
              <w:tab/>
              <w:t xml:space="preserve">immediately after the Installation Certificate is issued by the Project Manager, pursuant to GCC Clause 26.2; or </w:t>
            </w:r>
          </w:p>
          <w:p w14:paraId="2C55A161" w14:textId="77777777" w:rsidR="00102A67" w:rsidRPr="002C367D" w:rsidRDefault="00102A67" w:rsidP="00692ACF">
            <w:pPr>
              <w:spacing w:before="120"/>
              <w:ind w:left="1800" w:right="-72" w:hanging="634"/>
            </w:pPr>
            <w:r w:rsidRPr="002C367D">
              <w:t>(b)</w:t>
            </w:r>
            <w:r w:rsidRPr="002C367D">
              <w:tab/>
              <w:t xml:space="preserve">as otherwise specified in the Technical Requirement or the Agreed Project Plan; or </w:t>
            </w:r>
          </w:p>
          <w:p w14:paraId="6C1CD390" w14:textId="77777777" w:rsidR="00102A67" w:rsidRPr="002C367D" w:rsidRDefault="00102A67" w:rsidP="00692ACF">
            <w:pPr>
              <w:spacing w:before="120"/>
              <w:ind w:left="1800" w:right="-72" w:hanging="634"/>
            </w:pPr>
            <w:r w:rsidRPr="002C367D">
              <w:t>(c)</w:t>
            </w:r>
            <w:r w:rsidRPr="002C367D">
              <w:tab/>
              <w:t>immediately after Installation is deemed to have occurred, under GCC Clause 26.3.</w:t>
            </w:r>
          </w:p>
        </w:tc>
      </w:tr>
      <w:tr w:rsidR="00102A67" w:rsidRPr="002C367D" w14:paraId="6D82E77F" w14:textId="77777777" w:rsidTr="00D63497">
        <w:tc>
          <w:tcPr>
            <w:tcW w:w="2412" w:type="dxa"/>
          </w:tcPr>
          <w:p w14:paraId="2CEC2CEA" w14:textId="77777777" w:rsidR="00102A67" w:rsidRPr="002C367D" w:rsidRDefault="00102A67" w:rsidP="00692ACF">
            <w:pPr>
              <w:spacing w:before="120"/>
              <w:jc w:val="left"/>
            </w:pPr>
          </w:p>
        </w:tc>
        <w:tc>
          <w:tcPr>
            <w:tcW w:w="6588" w:type="dxa"/>
          </w:tcPr>
          <w:p w14:paraId="7B83C9FF" w14:textId="77777777" w:rsidR="00102A67" w:rsidRPr="002C367D" w:rsidRDefault="00102A67" w:rsidP="00692ACF">
            <w:pPr>
              <w:spacing w:before="120"/>
              <w:ind w:left="1170" w:right="-72" w:hanging="630"/>
            </w:pPr>
            <w:r w:rsidRPr="002C367D">
              <w:t>27.1.2</w:t>
            </w:r>
            <w:r w:rsidRPr="002C367D">
              <w:tab/>
              <w:t>The Purchaser shall supply the operating and technical personnel and all materials and information reasonably required to enable the Supplier to carry out its obligations with respect to Commissioning.</w:t>
            </w:r>
          </w:p>
          <w:p w14:paraId="09E9364C" w14:textId="77777777" w:rsidR="00102A67" w:rsidRPr="002C367D" w:rsidRDefault="00102A67" w:rsidP="00692ACF">
            <w:pPr>
              <w:spacing w:before="120"/>
              <w:ind w:left="1170" w:right="-72"/>
            </w:pPr>
            <w:r w:rsidRPr="002C367D">
              <w:t>Production use of the System or Subsystem(s) shall not commence prior to the start of formal Operational Acceptance Testing.</w:t>
            </w:r>
          </w:p>
          <w:p w14:paraId="52D4C26C" w14:textId="77777777" w:rsidR="00102A67" w:rsidRPr="002C367D" w:rsidRDefault="00102A67" w:rsidP="00692ACF">
            <w:pPr>
              <w:spacing w:before="120"/>
              <w:ind w:left="793" w:right="-72" w:hanging="793"/>
            </w:pPr>
            <w:r w:rsidRPr="002C367D">
              <w:t>27.2</w:t>
            </w:r>
            <w:r w:rsidRPr="002C367D">
              <w:tab/>
              <w:t>Operational Acceptance Tests</w:t>
            </w:r>
          </w:p>
          <w:p w14:paraId="473387A5" w14:textId="57E455D2" w:rsidR="00102A67" w:rsidRPr="002C367D" w:rsidRDefault="00102A67" w:rsidP="00692ACF">
            <w:pPr>
              <w:spacing w:before="120"/>
              <w:ind w:left="1170" w:right="-72" w:hanging="630"/>
            </w:pPr>
            <w:r w:rsidRPr="002C367D">
              <w:t>27.2.1</w:t>
            </w:r>
            <w:r w:rsidRPr="002C367D">
              <w:tab/>
              <w:t xml:space="preserve">The Operational Acceptance Tests (and repeats of such tests) shall be the primary responsibility of the </w:t>
            </w:r>
            <w:r w:rsidRPr="002C367D">
              <w:lastRenderedPageBreak/>
              <w:t xml:space="preserve">Purchaser (in accordance with GCC Clause 10.9), but shall be conducted with the full cooperation of the Supplier during Commissioning of the System (or major components or Subsystem[s]), to ascertain whether the System (or major component or Subsystem[s]) conforms to the Technical Requirements and meets the standard of performance quoted in the Supplier’s </w:t>
            </w:r>
            <w:r w:rsidR="008E08CC" w:rsidRPr="002C367D">
              <w:t>proposal</w:t>
            </w:r>
            <w:r w:rsidRPr="002C367D">
              <w:t xml:space="preserve">, including, but not restricted to, the functional and technical performance requirements.  </w:t>
            </w:r>
            <w:r w:rsidRPr="002C367D">
              <w:rPr>
                <w:b/>
              </w:rPr>
              <w:t>Unless otherwise specified in the SCC</w:t>
            </w:r>
            <w:r w:rsidRPr="002C367D">
              <w:t>, the Operational Acceptance Tests during Commissioning will be conducted as specified in the Technical Requirements and/or the Agreed Project Plan.</w:t>
            </w:r>
          </w:p>
          <w:p w14:paraId="1EE799B0" w14:textId="77777777" w:rsidR="00102A67" w:rsidRPr="002C367D" w:rsidRDefault="00102A67" w:rsidP="00692ACF">
            <w:pPr>
              <w:spacing w:before="120"/>
              <w:ind w:left="1170" w:right="-72" w:hanging="630"/>
            </w:pPr>
            <w:r w:rsidRPr="002C367D">
              <w:tab/>
              <w:t>At the Purchaser’s discretion, Operational Acceptance Tests may also be performed on replacement Goods, upgrades and new version releases, and Goods that are added or field-modified after Operational Acceptance of the System.</w:t>
            </w:r>
          </w:p>
          <w:p w14:paraId="35FFB920" w14:textId="77777777" w:rsidR="00102A67" w:rsidRPr="002C367D" w:rsidRDefault="00102A67" w:rsidP="00692ACF">
            <w:pPr>
              <w:spacing w:before="120"/>
              <w:ind w:left="1170" w:right="-72" w:hanging="630"/>
            </w:pPr>
            <w:r w:rsidRPr="002C367D">
              <w:t>27.2.2</w:t>
            </w:r>
            <w:r w:rsidRPr="002C367D">
              <w:tab/>
              <w:t xml:space="preserve">If for reasons attributable to the Purchaser, the Operational Acceptance Test of the System (or Subsystem[s] or major components, pursuant to the SCC for GCC Clause 27.2.1) cannot be successfully completed within ninety (90) days from the date of Installation or any other period agreed upon in writing by the Purchaser and the Supplier, the Supplier shall be deemed to have fulfilled its obligations with respect to the technical and functional aspects of the Technical Specifications, SCC and/or the Agreed Project Plan, and GCC Clause 28.2 and 28.3 shall not apply. </w:t>
            </w:r>
          </w:p>
          <w:p w14:paraId="2E6DBF57" w14:textId="77777777" w:rsidR="00102A67" w:rsidRPr="002C367D" w:rsidRDefault="00102A67" w:rsidP="00692ACF">
            <w:pPr>
              <w:spacing w:before="120"/>
              <w:ind w:left="793" w:right="-72" w:hanging="793"/>
            </w:pPr>
            <w:r w:rsidRPr="002C367D">
              <w:t>27.3</w:t>
            </w:r>
            <w:r w:rsidRPr="002C367D">
              <w:tab/>
              <w:t>Operational Acceptance</w:t>
            </w:r>
          </w:p>
          <w:p w14:paraId="435247B8" w14:textId="77777777" w:rsidR="00102A67" w:rsidRPr="002C367D" w:rsidRDefault="00102A67" w:rsidP="00692ACF">
            <w:pPr>
              <w:spacing w:before="120"/>
              <w:ind w:left="1170" w:right="-72" w:hanging="630"/>
            </w:pPr>
            <w:r w:rsidRPr="002C367D">
              <w:t>27.3.1 Subject to GCC Clause 27.4 (Partial Acceptance) below, Operational Acceptance shall occur in respect of the System, when</w:t>
            </w:r>
          </w:p>
          <w:p w14:paraId="469632E3" w14:textId="77777777" w:rsidR="00102A67" w:rsidRPr="002C367D" w:rsidRDefault="00102A67" w:rsidP="00692ACF">
            <w:pPr>
              <w:spacing w:before="120"/>
              <w:ind w:left="1620" w:right="-72" w:hanging="450"/>
            </w:pPr>
            <w:r w:rsidRPr="002C367D">
              <w:t>(a)</w:t>
            </w:r>
            <w:r w:rsidRPr="002C367D">
              <w:tab/>
              <w:t>the Operational Acceptance Tests, as specified in the Technical Requirements, and/or SCC and/or the Agreed Project Plan have been successfully completed; or</w:t>
            </w:r>
          </w:p>
          <w:p w14:paraId="0B2B0E87" w14:textId="77777777" w:rsidR="00102A67" w:rsidRPr="002C367D" w:rsidRDefault="00102A67" w:rsidP="00692ACF">
            <w:pPr>
              <w:spacing w:before="120"/>
              <w:ind w:left="1620" w:right="-72" w:hanging="450"/>
            </w:pPr>
            <w:r w:rsidRPr="002C367D">
              <w:t>(b)</w:t>
            </w:r>
            <w:r w:rsidRPr="002C367D">
              <w:tab/>
              <w:t>the Operational Acceptance Tests have not been successfully completed or have not been carried out for reasons that are attributable to the Purchaser within the period from the date of Installation or any other agreed-upon period as specified in GCC Clause 27.2.2 above; or</w:t>
            </w:r>
          </w:p>
          <w:p w14:paraId="0DD8FF47" w14:textId="77777777" w:rsidR="00102A67" w:rsidRPr="002C367D" w:rsidRDefault="00102A67" w:rsidP="00692ACF">
            <w:pPr>
              <w:spacing w:before="120"/>
              <w:ind w:left="1620" w:right="-72" w:hanging="450"/>
            </w:pPr>
            <w:r w:rsidRPr="002C367D">
              <w:lastRenderedPageBreak/>
              <w:t>(c)</w:t>
            </w:r>
            <w:r w:rsidRPr="002C367D">
              <w:tab/>
              <w:t>the Purchaser has put the System into production or use for sixty (60) consecutive days.  If the System is put into production or use in this manner, the Supplier shall notify the Purchaser and document such use.</w:t>
            </w:r>
          </w:p>
          <w:p w14:paraId="58C5FD0A" w14:textId="77777777" w:rsidR="00102A67" w:rsidRPr="002C367D" w:rsidRDefault="00102A67" w:rsidP="00692ACF">
            <w:pPr>
              <w:spacing w:before="120"/>
              <w:ind w:left="1170" w:right="-72" w:hanging="630"/>
            </w:pPr>
            <w:r w:rsidRPr="002C367D">
              <w:t>27.3.2</w:t>
            </w:r>
            <w:r w:rsidRPr="002C367D">
              <w:tab/>
              <w:t>At any time after any of the events set out in GCC Clause 27.3.1 have occurred, the Supplier may give a notice to the Project Manager requesting the issue of an Operational Acceptance Certificate.</w:t>
            </w:r>
          </w:p>
          <w:p w14:paraId="3E8955F4" w14:textId="77777777" w:rsidR="00102A67" w:rsidRPr="002C367D" w:rsidRDefault="00102A67" w:rsidP="00692ACF">
            <w:pPr>
              <w:spacing w:before="120"/>
              <w:ind w:left="1170" w:right="-72" w:hanging="630"/>
            </w:pPr>
            <w:r w:rsidRPr="002C367D">
              <w:t>27.3.3</w:t>
            </w:r>
            <w:r w:rsidRPr="002C367D">
              <w:tab/>
              <w:t>After consultation with the Purchaser, and within fourteen (14) days after receipt of the Supplier’s notice, the Project Manager shall:</w:t>
            </w:r>
          </w:p>
          <w:p w14:paraId="35B34C01" w14:textId="77777777" w:rsidR="00102A67" w:rsidRPr="002C367D" w:rsidRDefault="00102A67" w:rsidP="00692ACF">
            <w:pPr>
              <w:spacing w:before="120"/>
              <w:ind w:left="1800" w:right="-72" w:hanging="630"/>
            </w:pPr>
            <w:r w:rsidRPr="002C367D">
              <w:t>(a)</w:t>
            </w:r>
            <w:r w:rsidRPr="002C367D">
              <w:tab/>
              <w:t xml:space="preserve">issue an Operational Acceptance Certificate; or </w:t>
            </w:r>
          </w:p>
          <w:p w14:paraId="3A779E73" w14:textId="77777777" w:rsidR="00102A67" w:rsidRPr="002C367D" w:rsidRDefault="00102A67" w:rsidP="00692ACF">
            <w:pPr>
              <w:spacing w:before="120"/>
              <w:ind w:left="1800" w:right="-72" w:hanging="630"/>
            </w:pPr>
            <w:r w:rsidRPr="002C367D">
              <w:t>(b)</w:t>
            </w:r>
            <w:r w:rsidRPr="002C367D">
              <w:tab/>
              <w:t>notify the Supplier in writing of any defect or deficiencies or other reason for the failure of the Operational Acceptance Tests; or</w:t>
            </w:r>
          </w:p>
          <w:p w14:paraId="1A0684AF" w14:textId="77777777" w:rsidR="00102A67" w:rsidRPr="002C367D" w:rsidRDefault="00102A67" w:rsidP="00692ACF">
            <w:pPr>
              <w:spacing w:before="120"/>
              <w:ind w:left="1800" w:right="-72" w:hanging="630"/>
            </w:pPr>
            <w:r w:rsidRPr="002C367D">
              <w:t>(c)</w:t>
            </w:r>
            <w:r w:rsidRPr="002C367D">
              <w:tab/>
            </w:r>
            <w:r w:rsidRPr="002C367D">
              <w:rPr>
                <w:spacing w:val="-4"/>
              </w:rPr>
              <w:t>issue the Operational Acceptance Certificate, if the situation covered by GCC Clause 27.3.1 (b) arises.</w:t>
            </w:r>
          </w:p>
          <w:p w14:paraId="071CFE6D" w14:textId="7A7B0BD0" w:rsidR="00102A67" w:rsidRPr="002C367D" w:rsidRDefault="00102A67" w:rsidP="00692ACF">
            <w:pPr>
              <w:spacing w:before="120"/>
              <w:ind w:left="1170" w:right="-72" w:hanging="630"/>
            </w:pPr>
            <w:r w:rsidRPr="002C367D">
              <w:t>27.3.4</w:t>
            </w:r>
            <w:r w:rsidRPr="002C367D">
              <w:tab/>
              <w:t xml:space="preserve">The Supplier shall use all reasonable </w:t>
            </w:r>
            <w:r w:rsidR="009D3B02" w:rsidRPr="002C367D">
              <w:t>endeavours</w:t>
            </w:r>
            <w:r w:rsidRPr="002C367D">
              <w:t xml:space="preserve"> to promptly remedy any defect and/or deficiencies and/or other reasons for the failure of the Operational Acceptance Test that the Project Manager has notified the Supplier of.  Once such remedies have been made by the Supplier, the Supplier shall notify the Purchaser, and the Purchaser, with the full cooperation of the Supplier, shall use all reasonable </w:t>
            </w:r>
            <w:r w:rsidR="009D3B02" w:rsidRPr="002C367D">
              <w:t>endeavours</w:t>
            </w:r>
            <w:r w:rsidRPr="002C367D">
              <w:t xml:space="preserve"> to promptly carry out retesting of the System or Subsystem.  Upon the successful conclusion of the Operational Acceptance Tests, the Supplier shall notify the Purchaser of its request for Operational Acceptance Certification, in accordance with GCC Clause 27.3.3.  The Purchaser shall then issue to the Supplier the Operational Acceptance Certification in accordance with GCC Clause 27.3.3 (a), or shall notify the Supplier of further defects, deficiencies, or other reasons for the failure of the Operational Acceptance Test.  The procedure set out in this GCC Clause 27.3.4 shall be repeated, as necessary, until an Operational Acceptance Certificate is issued.</w:t>
            </w:r>
          </w:p>
          <w:p w14:paraId="7E594EB2" w14:textId="77777777" w:rsidR="00102A67" w:rsidRPr="002C367D" w:rsidRDefault="00102A67" w:rsidP="00692ACF">
            <w:pPr>
              <w:spacing w:before="120"/>
              <w:ind w:left="1170" w:right="-72" w:hanging="720"/>
            </w:pPr>
            <w:r w:rsidRPr="002C367D">
              <w:t>27.3.5</w:t>
            </w:r>
            <w:r w:rsidRPr="002C367D">
              <w:tab/>
              <w:t>If the System or Subsystem fails to pass the Operational Acceptance Test(s) in accordance with GCC Clause 27.2, then either:</w:t>
            </w:r>
          </w:p>
          <w:p w14:paraId="432CFE39" w14:textId="77777777" w:rsidR="00102A67" w:rsidRPr="002C367D" w:rsidRDefault="00102A67" w:rsidP="00692ACF">
            <w:pPr>
              <w:spacing w:before="120"/>
              <w:ind w:left="1800" w:right="-72" w:hanging="630"/>
            </w:pPr>
            <w:r w:rsidRPr="002C367D">
              <w:lastRenderedPageBreak/>
              <w:t>(a)</w:t>
            </w:r>
            <w:r w:rsidRPr="002C367D">
              <w:tab/>
              <w:t xml:space="preserve">the Purchaser may consider terminating the Contract, pursuant to GCC Clause 41.2.2; </w:t>
            </w:r>
          </w:p>
          <w:p w14:paraId="3021986A" w14:textId="77777777" w:rsidR="00102A67" w:rsidRPr="002C367D" w:rsidRDefault="00102A67" w:rsidP="00692ACF">
            <w:pPr>
              <w:spacing w:before="120"/>
              <w:ind w:left="1800" w:right="-72"/>
            </w:pPr>
            <w:r w:rsidRPr="002C367D">
              <w:t>or</w:t>
            </w:r>
          </w:p>
          <w:p w14:paraId="13E0EDD5" w14:textId="3154C05E" w:rsidR="00102A67" w:rsidRPr="002C367D" w:rsidRDefault="00102A67" w:rsidP="00692ACF">
            <w:pPr>
              <w:spacing w:before="120"/>
              <w:ind w:left="1800" w:right="-72" w:hanging="630"/>
            </w:pPr>
            <w:r w:rsidRPr="002C367D">
              <w:t>(b)</w:t>
            </w:r>
            <w:r w:rsidRPr="002C367D">
              <w:tab/>
              <w:t xml:space="preserve">if the failure to achieve Operational Acceptance within the specified time period is a result of the failure of the Purchaser to </w:t>
            </w:r>
            <w:r w:rsidR="009D3B02" w:rsidRPr="002C367D">
              <w:t>fulfil</w:t>
            </w:r>
            <w:r w:rsidRPr="002C367D">
              <w:t xml:space="preserve"> its obligations under the Contract, then the Supplier shall be deemed to have fulfilled its obligations with respect to the relevant technical and functional aspects of the Contract, and GCC Clauses 30.3 and 30.4 shall not apply.</w:t>
            </w:r>
          </w:p>
          <w:p w14:paraId="3710B742" w14:textId="77777777" w:rsidR="00102A67" w:rsidRPr="002C367D" w:rsidRDefault="00102A67" w:rsidP="00692ACF">
            <w:pPr>
              <w:spacing w:before="120"/>
              <w:ind w:left="1170" w:right="-72" w:hanging="630"/>
            </w:pPr>
            <w:r w:rsidRPr="002C367D">
              <w:t>27.3.6</w:t>
            </w:r>
            <w:r w:rsidRPr="002C367D">
              <w:tab/>
              <w:t>If within fourteen (14) days after receipt of the Supplier’s notice the Project Manager fails to issue the Operational Acceptance Certificate or fails to inform the Supplier in writing of the justifiable reasons why the Project Manager has not issued the Operational Acceptance Certificate, the System or Subsystem shall be deemed to have been accepted as of the date of the Supplier’s said notice.</w:t>
            </w:r>
          </w:p>
          <w:p w14:paraId="17531F45" w14:textId="77777777" w:rsidR="00102A67" w:rsidRPr="002C367D" w:rsidRDefault="00102A67" w:rsidP="00692ACF">
            <w:pPr>
              <w:spacing w:before="120"/>
              <w:ind w:left="793" w:right="-72" w:hanging="793"/>
            </w:pPr>
            <w:r w:rsidRPr="002C367D">
              <w:t>27.4</w:t>
            </w:r>
            <w:r w:rsidRPr="002C367D">
              <w:tab/>
              <w:t>Partial Acceptance</w:t>
            </w:r>
          </w:p>
          <w:p w14:paraId="6AE347B2" w14:textId="77777777" w:rsidR="00102A67" w:rsidRPr="002C367D" w:rsidRDefault="00102A67" w:rsidP="00692ACF">
            <w:pPr>
              <w:spacing w:before="120"/>
              <w:ind w:left="1170" w:right="-72" w:hanging="630"/>
            </w:pPr>
            <w:r w:rsidRPr="002C367D">
              <w:t>27.4.1</w:t>
            </w:r>
            <w:r w:rsidRPr="002C367D">
              <w:rPr>
                <w:spacing w:val="-4"/>
              </w:rPr>
              <w:tab/>
              <w:t>If so specified in the SCC for GCC Clause 27.2.1, Installation and Commissioning shall be carried out individually for each identified major component or Subsystem(s) of the System.  In this event, the provisions in the Contract relating to Installation and Commissioning, including the Operational Acceptance Test, shall apply to each such major component or Subsystem individually, and Operational Acceptance Certificate(s) shall be issued accordingly for each such major component or Subsystem of the System, subject to the limitations contained in GCC Clause 27.4.2.</w:t>
            </w:r>
          </w:p>
          <w:p w14:paraId="2C426942" w14:textId="77777777" w:rsidR="00102A67" w:rsidRPr="002C367D" w:rsidRDefault="00102A67" w:rsidP="00692ACF">
            <w:pPr>
              <w:spacing w:before="120"/>
              <w:ind w:left="1170" w:right="-72" w:hanging="630"/>
            </w:pPr>
            <w:r w:rsidRPr="002C367D">
              <w:t>27.4.2</w:t>
            </w:r>
            <w:r w:rsidRPr="002C367D">
              <w:tab/>
            </w:r>
            <w:r w:rsidRPr="002C367D">
              <w:rPr>
                <w:spacing w:val="-4"/>
              </w:rPr>
              <w:t>The issuance of Operational Acceptance Certificates for individual major components or Subsystems pursuant to GCC Clause 27.4.1 shall not relieve the Supplier of its obligation to obtain an Operational Acceptance Certificate for the System as an integrated whole (if so specified in the SCC for GCC Clauses 12.1 and 27.2.1) once all major components and Subsystems have been supplied, installed, tested, and commissioned.</w:t>
            </w:r>
          </w:p>
          <w:p w14:paraId="0ACCCA8B" w14:textId="72C33251" w:rsidR="00102A67" w:rsidRPr="002C367D" w:rsidRDefault="00102A67" w:rsidP="00692ACF">
            <w:pPr>
              <w:spacing w:before="120"/>
              <w:ind w:left="1181" w:right="-72" w:hanging="634"/>
            </w:pPr>
            <w:r w:rsidRPr="002C367D">
              <w:t>27.4.3</w:t>
            </w:r>
            <w:r w:rsidRPr="002C367D">
              <w:tab/>
              <w:t xml:space="preserve">In the case of minor components for the System that by their nature do not require Commissioning or an Operational Acceptance Test (e.g., minor fittings, furnishings or site works, etc.), the Project Manager </w:t>
            </w:r>
            <w:r w:rsidRPr="002C367D">
              <w:lastRenderedPageBreak/>
              <w:t xml:space="preserve">shall issue an Operational Acceptance Certificate within fourteen (14) days after the fittings and/or furnishings have been delivered and/or installed or the site works have been completed.  The Supplier shall, however, use all reasonable </w:t>
            </w:r>
            <w:r w:rsidR="009D3B02" w:rsidRPr="002C367D">
              <w:t>endeavours</w:t>
            </w:r>
            <w:r w:rsidRPr="002C367D">
              <w:t xml:space="preserve"> to promptly remedy any defects or deficiencies in such minor components detected by the Purchaser or Supplier. </w:t>
            </w:r>
          </w:p>
        </w:tc>
      </w:tr>
    </w:tbl>
    <w:p w14:paraId="51F7EB65" w14:textId="09B19706" w:rsidR="00102A67" w:rsidRPr="003202FA" w:rsidRDefault="00102A67" w:rsidP="00692ACF">
      <w:pPr>
        <w:pStyle w:val="Head61"/>
        <w:spacing w:before="120"/>
        <w:rPr>
          <w:rFonts w:ascii="Times New Roman" w:hAnsi="Times New Roman"/>
          <w:lang w:val="en-GB"/>
        </w:rPr>
      </w:pPr>
      <w:bookmarkStart w:id="818" w:name="_Toc277233349"/>
      <w:bookmarkStart w:id="819" w:name="_Toc167986223"/>
      <w:r w:rsidRPr="003202FA">
        <w:rPr>
          <w:rFonts w:ascii="Times New Roman" w:hAnsi="Times New Roman"/>
          <w:lang w:val="en-GB"/>
        </w:rPr>
        <w:lastRenderedPageBreak/>
        <w:t>F.  Guarantees and Liabilities</w:t>
      </w:r>
      <w:bookmarkEnd w:id="818"/>
      <w:bookmarkEnd w:id="819"/>
    </w:p>
    <w:tbl>
      <w:tblPr>
        <w:tblW w:w="0" w:type="auto"/>
        <w:tblInd w:w="108" w:type="dxa"/>
        <w:tblLayout w:type="fixed"/>
        <w:tblLook w:val="0000" w:firstRow="0" w:lastRow="0" w:firstColumn="0" w:lastColumn="0" w:noHBand="0" w:noVBand="0"/>
      </w:tblPr>
      <w:tblGrid>
        <w:gridCol w:w="2412"/>
        <w:gridCol w:w="6588"/>
      </w:tblGrid>
      <w:tr w:rsidR="00102A67" w:rsidRPr="002C367D" w14:paraId="5B8328B2" w14:textId="77777777" w:rsidTr="00D63497">
        <w:trPr>
          <w:trHeight w:val="720"/>
        </w:trPr>
        <w:tc>
          <w:tcPr>
            <w:tcW w:w="2412" w:type="dxa"/>
          </w:tcPr>
          <w:p w14:paraId="2F0E7010" w14:textId="77777777" w:rsidR="00102A67" w:rsidRPr="002C367D" w:rsidRDefault="00102A67" w:rsidP="00692ACF">
            <w:pPr>
              <w:pStyle w:val="Head62"/>
              <w:spacing w:before="120"/>
              <w:rPr>
                <w:lang w:val="en-GB"/>
              </w:rPr>
            </w:pPr>
            <w:bookmarkStart w:id="820" w:name="_Toc277233350"/>
            <w:bookmarkStart w:id="821" w:name="_Toc167986224"/>
            <w:r w:rsidRPr="002C367D">
              <w:rPr>
                <w:lang w:val="en-GB"/>
              </w:rPr>
              <w:t>28.</w:t>
            </w:r>
            <w:r w:rsidRPr="002C367D">
              <w:rPr>
                <w:lang w:val="en-GB"/>
              </w:rPr>
              <w:tab/>
              <w:t>Operational Acceptance Time Guarantee</w:t>
            </w:r>
            <w:bookmarkEnd w:id="820"/>
            <w:bookmarkEnd w:id="821"/>
          </w:p>
        </w:tc>
        <w:tc>
          <w:tcPr>
            <w:tcW w:w="6588" w:type="dxa"/>
          </w:tcPr>
          <w:p w14:paraId="57EDDEA4" w14:textId="77777777" w:rsidR="00102A67" w:rsidRPr="002C367D" w:rsidRDefault="00102A67" w:rsidP="00692ACF">
            <w:pPr>
              <w:spacing w:before="120"/>
              <w:ind w:left="793" w:right="-72" w:hanging="793"/>
            </w:pPr>
            <w:r w:rsidRPr="002C367D">
              <w:t>28.1</w:t>
            </w:r>
            <w:r w:rsidRPr="002C367D">
              <w:tab/>
              <w:t xml:space="preserve">The Supplier guarantees that it shall complete the supply, Installation, Commissioning, and achieve Operational Acceptance of the System (or Subsystems, pursuant to the SCC for GCC Clause 27.2.1) within the time periods specified in the Implementation Schedule and/or the Agreed Project Plan pursuant to GCC Clause 8.2, or within such extended time to which the Supplier shall be entitled under GCC Clause 40 (Extension of Time for Achieving Operational Acceptance). </w:t>
            </w:r>
          </w:p>
        </w:tc>
      </w:tr>
      <w:tr w:rsidR="00102A67" w:rsidRPr="002C367D" w14:paraId="0723BC7F" w14:textId="77777777" w:rsidTr="00D63497">
        <w:trPr>
          <w:trHeight w:val="720"/>
        </w:trPr>
        <w:tc>
          <w:tcPr>
            <w:tcW w:w="2412" w:type="dxa"/>
          </w:tcPr>
          <w:p w14:paraId="51BD1CD0" w14:textId="77777777" w:rsidR="00102A67" w:rsidRPr="002C367D" w:rsidRDefault="00102A67" w:rsidP="00692ACF">
            <w:pPr>
              <w:spacing w:before="120"/>
              <w:jc w:val="left"/>
            </w:pPr>
          </w:p>
        </w:tc>
        <w:tc>
          <w:tcPr>
            <w:tcW w:w="6588" w:type="dxa"/>
          </w:tcPr>
          <w:p w14:paraId="5F0743D5" w14:textId="77777777" w:rsidR="00102A67" w:rsidRPr="002C367D" w:rsidRDefault="00102A67" w:rsidP="00692ACF">
            <w:pPr>
              <w:spacing w:before="120"/>
              <w:ind w:left="793" w:right="-72" w:hanging="793"/>
            </w:pPr>
            <w:r w:rsidRPr="002C367D">
              <w:t>28.2</w:t>
            </w:r>
            <w:r w:rsidRPr="002C367D">
              <w:tab/>
            </w:r>
            <w:r w:rsidRPr="002C367D">
              <w:rPr>
                <w:b/>
              </w:rPr>
              <w:t>Unless otherwise specified in the SCC</w:t>
            </w:r>
            <w:r w:rsidRPr="002C367D">
              <w:t>, i</w:t>
            </w:r>
            <w:r w:rsidRPr="002C367D">
              <w:rPr>
                <w:spacing w:val="-4"/>
              </w:rPr>
              <w:t xml:space="preserve">f the Supplier fails to supply, install, commission, and achieve Operational </w:t>
            </w:r>
            <w:r w:rsidRPr="002C367D">
              <w:t>Acceptance</w:t>
            </w:r>
            <w:r w:rsidRPr="002C367D">
              <w:rPr>
                <w:spacing w:val="-4"/>
              </w:rPr>
              <w:t xml:space="preserve"> of the System (or Subsystems pursuant to the SCC for GCC Clause 27.2.1) within the time for achieving Operational Acceptance specified in the Implementation Schedule or the Agreed Project Plan, or any extension of the time for achieving Operational Acceptance previously granted under GCC Clause 40 (Extension of Time for Achieving Operational Acceptance), the Supplier shall pay to the Purchaser liquidated damages at the rate of one half of one percent per week as a percentage of the Contract Price (exclusive of Recurrent Costs if any), or the relevant part of the Contract Price if a Subsystem has not achieved Operational Acceptance.  The aggregate amount of such liquidated damages shall in no event exceed the amount of ten (10) percent of the Contract Price (exclusive of Recurrent Costs if any).  Once the Maximum is reached, the Purchaser may consider termination of the Contract, pursuant to GCC Clause 41.2.2.</w:t>
            </w:r>
          </w:p>
          <w:p w14:paraId="34C22E47" w14:textId="77777777" w:rsidR="00102A67" w:rsidRPr="002C367D" w:rsidRDefault="00102A67" w:rsidP="00692ACF">
            <w:pPr>
              <w:spacing w:before="120"/>
              <w:ind w:left="793" w:right="-72" w:hanging="793"/>
            </w:pPr>
            <w:r w:rsidRPr="002C367D">
              <w:t>28.3</w:t>
            </w:r>
            <w:r w:rsidRPr="002C367D">
              <w:tab/>
            </w:r>
            <w:r w:rsidRPr="002C367D">
              <w:rPr>
                <w:b/>
              </w:rPr>
              <w:t>Unless otherwise specified in the SCC,</w:t>
            </w:r>
            <w:r w:rsidRPr="002C367D">
              <w:t xml:space="preserve"> liquidated damages payable under GCC Clause 28.2 shall apply only to the failure to achieve Operational Acceptance of the System (and Subsystems) as specified in the Implementation Schedule and/or Agreed Project Plan.  This Clause 28.3 shall not limit, however, any other rights or </w:t>
            </w:r>
            <w:r w:rsidRPr="002C367D">
              <w:lastRenderedPageBreak/>
              <w:t>remedies the Purchaser may have under the Contract for other delays.</w:t>
            </w:r>
          </w:p>
          <w:p w14:paraId="187622DA" w14:textId="77777777" w:rsidR="00102A67" w:rsidRPr="002C367D" w:rsidRDefault="00102A67" w:rsidP="00692ACF">
            <w:pPr>
              <w:spacing w:before="120"/>
              <w:ind w:left="793" w:right="-72" w:hanging="793"/>
            </w:pPr>
            <w:r w:rsidRPr="002C367D">
              <w:t>28.4</w:t>
            </w:r>
            <w:r w:rsidRPr="002C367D">
              <w:tab/>
              <w:t>If liquidated damages are claimed by the Purchaser for the System (or Subsystem), the Supplier shall have no further liability whatsoever to the Purchaser in respect to the Operational Acceptance time guarantee for the System (or Subsystem).  However, the payment of liquidated damages shall not in any way relieve the Supplier from any of its obligations to complete the System or from any other of its obligations and liabilities under the Contract.</w:t>
            </w:r>
          </w:p>
        </w:tc>
      </w:tr>
      <w:tr w:rsidR="00102A67" w:rsidRPr="002C367D" w14:paraId="501E314D" w14:textId="77777777" w:rsidTr="00D63497">
        <w:trPr>
          <w:trHeight w:val="720"/>
        </w:trPr>
        <w:tc>
          <w:tcPr>
            <w:tcW w:w="2412" w:type="dxa"/>
          </w:tcPr>
          <w:p w14:paraId="01030991" w14:textId="30E094D6" w:rsidR="00102A67" w:rsidRPr="002C367D" w:rsidRDefault="00102A67" w:rsidP="00692ACF">
            <w:pPr>
              <w:pStyle w:val="Head62"/>
              <w:spacing w:before="120"/>
              <w:rPr>
                <w:lang w:val="en-GB"/>
              </w:rPr>
            </w:pPr>
            <w:bookmarkStart w:id="822" w:name="_Toc277233351"/>
            <w:bookmarkStart w:id="823" w:name="_Toc167986225"/>
            <w:r w:rsidRPr="002C367D">
              <w:rPr>
                <w:lang w:val="en-GB"/>
              </w:rPr>
              <w:lastRenderedPageBreak/>
              <w:t>29.</w:t>
            </w:r>
            <w:r w:rsidRPr="002C367D">
              <w:rPr>
                <w:lang w:val="en-GB"/>
              </w:rPr>
              <w:tab/>
              <w:t>Defect Liability</w:t>
            </w:r>
            <w:bookmarkEnd w:id="822"/>
            <w:bookmarkEnd w:id="823"/>
          </w:p>
        </w:tc>
        <w:tc>
          <w:tcPr>
            <w:tcW w:w="6588" w:type="dxa"/>
          </w:tcPr>
          <w:p w14:paraId="6C92A058" w14:textId="77777777" w:rsidR="00102A67" w:rsidRPr="002C367D" w:rsidRDefault="00102A67" w:rsidP="00692ACF">
            <w:pPr>
              <w:spacing w:before="120"/>
              <w:ind w:left="793" w:right="-72" w:hanging="793"/>
            </w:pPr>
            <w:r w:rsidRPr="002C367D">
              <w:t>29.1</w:t>
            </w:r>
            <w:r w:rsidRPr="002C367D">
              <w:tab/>
              <w:t xml:space="preserve">The Supplier warrants that the System, including all Information Technologies, Materials, and other Goods supplied and Services provided, shall be free from defects in the design, engineering, Materials, and workmanship that prevent the System and/or any of its components from fulfilling the Technical Requirements or that limit in a material fashion the performance, reliability, or extensibility of the System and/or Subsystems.  </w:t>
            </w:r>
            <w:r w:rsidRPr="002C367D">
              <w:rPr>
                <w:b/>
              </w:rPr>
              <w:t>Unless otherwise specified in the SCC</w:t>
            </w:r>
            <w:r w:rsidRPr="002C367D">
              <w:t>, there will be NO exceptions and/or limitations to this warranty with respect to Software (or categories of Software).  Commercial warranty provisions of products supplied under the Contract shall apply to the extent that they do not conflict with the provisions of this Contract.</w:t>
            </w:r>
          </w:p>
        </w:tc>
      </w:tr>
      <w:tr w:rsidR="00102A67" w:rsidRPr="002C367D" w14:paraId="7D0D49A3" w14:textId="77777777" w:rsidTr="00D63497">
        <w:trPr>
          <w:trHeight w:val="720"/>
        </w:trPr>
        <w:tc>
          <w:tcPr>
            <w:tcW w:w="2412" w:type="dxa"/>
          </w:tcPr>
          <w:p w14:paraId="31563A8E" w14:textId="77777777" w:rsidR="00102A67" w:rsidRPr="002C367D" w:rsidRDefault="00102A67" w:rsidP="00692ACF">
            <w:pPr>
              <w:spacing w:before="120"/>
              <w:jc w:val="left"/>
            </w:pPr>
          </w:p>
        </w:tc>
        <w:tc>
          <w:tcPr>
            <w:tcW w:w="6588" w:type="dxa"/>
          </w:tcPr>
          <w:p w14:paraId="54111C6C" w14:textId="7E64A9BD" w:rsidR="00102A67" w:rsidRPr="002C367D" w:rsidRDefault="00102A67" w:rsidP="00692ACF">
            <w:pPr>
              <w:spacing w:before="120"/>
              <w:ind w:left="793" w:right="-72" w:hanging="793"/>
            </w:pPr>
            <w:r w:rsidRPr="002C367D">
              <w:t>29.2</w:t>
            </w:r>
            <w:r w:rsidRPr="002C367D">
              <w:tab/>
              <w:t xml:space="preserve">The Supplier also warrants that the Information Technologies, Materials, and other Goods supplied under the Contract are new, unused, and incorporate all recent improvements in design that materially affect the System’s or Subsystem’s ability to </w:t>
            </w:r>
            <w:r w:rsidR="009D3B02" w:rsidRPr="002C367D">
              <w:t>fulfil</w:t>
            </w:r>
            <w:r w:rsidRPr="002C367D">
              <w:t xml:space="preserve"> the Technical Requirements.  </w:t>
            </w:r>
          </w:p>
          <w:p w14:paraId="2F7C35F9" w14:textId="77777777" w:rsidR="00102A67" w:rsidRPr="002C367D" w:rsidRDefault="00102A67" w:rsidP="00692ACF">
            <w:pPr>
              <w:spacing w:before="120"/>
              <w:ind w:left="793" w:right="-72" w:hanging="793"/>
              <w:rPr>
                <w:b/>
              </w:rPr>
            </w:pPr>
            <w:r w:rsidRPr="002C367D">
              <w:t>29.3</w:t>
            </w:r>
            <w:r w:rsidRPr="002C367D">
              <w:tab/>
            </w:r>
            <w:r w:rsidRPr="002C367D">
              <w:rPr>
                <w:b/>
              </w:rPr>
              <w:t xml:space="preserve">Unless otherwise specified in the SCC, </w:t>
            </w:r>
            <w:r w:rsidRPr="002C367D">
              <w:t>the Supplier warrants that: (i) all Goods components to be incorporated into the System form part of the Supplier’s and/or Subcontractor’s current product lines, and (ii) they have been previously released to the market.</w:t>
            </w:r>
          </w:p>
          <w:p w14:paraId="4B2F6A06" w14:textId="77777777" w:rsidR="00102A67" w:rsidRPr="002C367D" w:rsidRDefault="00102A67" w:rsidP="00692ACF">
            <w:pPr>
              <w:spacing w:before="120"/>
              <w:ind w:left="793" w:right="-72" w:hanging="793"/>
            </w:pPr>
            <w:r w:rsidRPr="002C367D">
              <w:t>29.4</w:t>
            </w:r>
            <w:r w:rsidRPr="002C367D">
              <w:tab/>
            </w:r>
            <w:r w:rsidRPr="002C367D">
              <w:rPr>
                <w:b/>
              </w:rPr>
              <w:t>Unless otherwise specified in the SCC</w:t>
            </w:r>
            <w:r w:rsidRPr="002C367D">
              <w:t>, the Warranty Period shall commence from the date of Operational Acceptance of the System (or of any major component or Subsystem for which separate Operational Acceptance is provided for in the Contract) and shall extend for thirty-six (36) months.</w:t>
            </w:r>
          </w:p>
          <w:p w14:paraId="7503367A" w14:textId="77777777" w:rsidR="00102A67" w:rsidRPr="002C367D" w:rsidRDefault="00102A67" w:rsidP="00692ACF">
            <w:pPr>
              <w:spacing w:before="120"/>
              <w:ind w:left="793" w:right="-72" w:hanging="793"/>
            </w:pPr>
            <w:r w:rsidRPr="002C367D">
              <w:t>29.5</w:t>
            </w:r>
            <w:r w:rsidRPr="002C367D">
              <w:tab/>
              <w:t xml:space="preserve">If during the Warranty Period any defect as described in GCC Clause 29.1 should be found in the design, engineering, Materials, and workmanship of the </w:t>
            </w:r>
            <w:r w:rsidRPr="002C367D">
              <w:lastRenderedPageBreak/>
              <w:t>Information Technologies and other Goods supplied or of the Services provided by the Supplier, the Supplier shall promptly, in consultation and agreement with the Purchaser regarding appropriate remedying of the defects, and at its sole cost, repair, replace, or otherwise make good (as the Supplier shall, at its discretion, determine) such defect as well as any damage to the System caused by such defect. Any defective Information Technologies or other Goods that have been replaced by the Supplier shall remain the property of the Supplier.</w:t>
            </w:r>
          </w:p>
          <w:p w14:paraId="174DDF68" w14:textId="77777777" w:rsidR="00102A67" w:rsidRPr="002C367D" w:rsidRDefault="00102A67" w:rsidP="00692ACF">
            <w:pPr>
              <w:spacing w:before="120"/>
              <w:ind w:left="793" w:right="-72" w:hanging="793"/>
            </w:pPr>
            <w:r w:rsidRPr="002C367D">
              <w:t>29.6</w:t>
            </w:r>
            <w:r w:rsidRPr="002C367D">
              <w:tab/>
              <w:t>The Supplier shall not be responsible for the repair, replacement, or making good of any defect, or of any damage to the System arising out of or resulting from any of the following causes:</w:t>
            </w:r>
          </w:p>
          <w:p w14:paraId="218060A4" w14:textId="77777777" w:rsidR="00102A67" w:rsidRPr="002C367D" w:rsidRDefault="00102A67" w:rsidP="00692ACF">
            <w:pPr>
              <w:spacing w:before="120"/>
              <w:ind w:left="1333" w:right="-72" w:hanging="540"/>
            </w:pPr>
            <w:r w:rsidRPr="002C367D">
              <w:t>(a)</w:t>
            </w:r>
            <w:r w:rsidRPr="002C367D">
              <w:tab/>
              <w:t>improper operation or maintenance of the System by the Purchaser;</w:t>
            </w:r>
          </w:p>
          <w:p w14:paraId="55082E79" w14:textId="77777777" w:rsidR="00102A67" w:rsidRPr="002C367D" w:rsidRDefault="00102A67" w:rsidP="00692ACF">
            <w:pPr>
              <w:spacing w:before="120"/>
              <w:ind w:left="1333" w:right="-72" w:hanging="540"/>
            </w:pPr>
            <w:r w:rsidRPr="002C367D">
              <w:t>(b)</w:t>
            </w:r>
            <w:r w:rsidRPr="002C367D">
              <w:tab/>
              <w:t>normal wear and tear;</w:t>
            </w:r>
          </w:p>
          <w:p w14:paraId="35EBA8F5" w14:textId="77777777" w:rsidR="00102A67" w:rsidRPr="002C367D" w:rsidRDefault="00102A67" w:rsidP="00692ACF">
            <w:pPr>
              <w:spacing w:before="120"/>
              <w:ind w:left="1333" w:right="-72" w:hanging="540"/>
            </w:pPr>
            <w:r w:rsidRPr="002C367D">
              <w:t>(c)</w:t>
            </w:r>
            <w:r w:rsidRPr="002C367D">
              <w:tab/>
              <w:t>use of the System with items not supplied by the Supplier, unless otherwise identified in the Technical Requirements, or approved by the Supplier; or</w:t>
            </w:r>
          </w:p>
          <w:p w14:paraId="2CBD800B" w14:textId="77777777" w:rsidR="00102A67" w:rsidRPr="002C367D" w:rsidRDefault="00102A67" w:rsidP="00692ACF">
            <w:pPr>
              <w:spacing w:before="120"/>
              <w:ind w:left="1333" w:right="-72" w:hanging="540"/>
            </w:pPr>
            <w:r w:rsidRPr="002C367D">
              <w:t>(d)</w:t>
            </w:r>
            <w:r w:rsidRPr="002C367D">
              <w:tab/>
              <w:t>modifications made to the System by the Purchaser, or a third party, not approved by the Supplier.</w:t>
            </w:r>
          </w:p>
          <w:p w14:paraId="7CE5F2F2" w14:textId="77777777" w:rsidR="00102A67" w:rsidRPr="002C367D" w:rsidRDefault="00102A67" w:rsidP="00692ACF">
            <w:pPr>
              <w:spacing w:before="120"/>
              <w:ind w:left="793" w:right="-72" w:hanging="793"/>
            </w:pPr>
            <w:r w:rsidRPr="002C367D">
              <w:t>29.7</w:t>
            </w:r>
            <w:r w:rsidRPr="002C367D">
              <w:tab/>
              <w:t>The Supplier’s obligations under this GCC Clause 29 shall not apply to:</w:t>
            </w:r>
          </w:p>
          <w:p w14:paraId="1CA61CA9" w14:textId="77777777" w:rsidR="00102A67" w:rsidRPr="002C367D" w:rsidRDefault="00102A67" w:rsidP="00692ACF">
            <w:pPr>
              <w:spacing w:before="120"/>
              <w:ind w:left="1333" w:right="-72" w:hanging="540"/>
            </w:pPr>
            <w:r w:rsidRPr="002C367D">
              <w:t>(a)</w:t>
            </w:r>
            <w:r w:rsidRPr="002C367D">
              <w:tab/>
              <w:t>any materials that are normally consumed in operation or have a normal life shorter than the Warranty Period; or</w:t>
            </w:r>
          </w:p>
          <w:p w14:paraId="2BA644DB" w14:textId="77777777" w:rsidR="00102A67" w:rsidRPr="002C367D" w:rsidRDefault="00102A67" w:rsidP="00692ACF">
            <w:pPr>
              <w:spacing w:before="120"/>
              <w:ind w:left="1333" w:right="-72" w:hanging="540"/>
            </w:pPr>
            <w:r w:rsidRPr="002C367D">
              <w:t>(b)</w:t>
            </w:r>
            <w:r w:rsidRPr="002C367D">
              <w:tab/>
              <w:t>any designs, specifications, or other data designed, supplied, or specified by or on behalf of the Purchaser or any matters for which the Supplier has disclaimed responsibility, in accordance with GCC Clause 21.1.2.</w:t>
            </w:r>
          </w:p>
          <w:p w14:paraId="24AC47A6" w14:textId="77777777" w:rsidR="00102A67" w:rsidRPr="002C367D" w:rsidRDefault="00102A67" w:rsidP="00692ACF">
            <w:pPr>
              <w:spacing w:before="120"/>
              <w:ind w:left="793" w:right="-72" w:hanging="793"/>
            </w:pPr>
            <w:r w:rsidRPr="002C367D">
              <w:t>29.8</w:t>
            </w:r>
            <w:r w:rsidRPr="002C367D">
              <w:tab/>
              <w:t>The Purchaser shall give the Supplier a notice promptly following the discovery of such defect, stating the nature of any such defect together with all available evidence.  The Purchaser shall afford all reasonable opportunity for the Supplier to inspect any such defect. The Purchaser shall afford the Supplier all necessary access to the System and the site to enable the Supplier to perform its obligations under this GCC Clause 29.</w:t>
            </w:r>
          </w:p>
          <w:p w14:paraId="004566BA" w14:textId="77777777" w:rsidR="00102A67" w:rsidRPr="002C367D" w:rsidRDefault="00102A67" w:rsidP="00692ACF">
            <w:pPr>
              <w:spacing w:before="120"/>
              <w:ind w:left="793" w:right="-72" w:hanging="793"/>
            </w:pPr>
            <w:r w:rsidRPr="002C367D">
              <w:t>29.9</w:t>
            </w:r>
            <w:r w:rsidRPr="002C367D">
              <w:tab/>
              <w:t xml:space="preserve">The Supplier may, with the consent of the Purchaser, remove from the site any Information Technologies and </w:t>
            </w:r>
            <w:r w:rsidRPr="002C367D">
              <w:lastRenderedPageBreak/>
              <w:t>other Goods that are defective, if the nature of the defect, and/or any damage to the System caused by the defect, is such that repairs cannot be expeditiously carried out at the site.  If the repair, replacement, or making good is of such a character that it may affect the efficiency of the System, the Purchaser may give the Supplier notice requiring that tests of the defective part be made by the Supplier immediately upon completion of such remedial work, whereupon the Supplier shall carry out such tests.</w:t>
            </w:r>
          </w:p>
          <w:p w14:paraId="0182A2A0" w14:textId="77777777" w:rsidR="00102A67" w:rsidRPr="002C367D" w:rsidRDefault="00102A67" w:rsidP="00692ACF">
            <w:pPr>
              <w:spacing w:before="120"/>
              <w:ind w:left="793" w:right="-72"/>
            </w:pPr>
            <w:r w:rsidRPr="002C367D">
              <w:t>If such part fails the tests, the Supplier shall carry out further repair, replacement, or making good (as the case may be) until that part of the System passes such tests.  The tests shall be agreed upon by the Purchaser and the Supplier.</w:t>
            </w:r>
          </w:p>
          <w:p w14:paraId="0BA57852" w14:textId="77777777" w:rsidR="00102A67" w:rsidRPr="002C367D" w:rsidRDefault="00102A67" w:rsidP="00692ACF">
            <w:pPr>
              <w:spacing w:before="120"/>
              <w:ind w:left="793" w:right="-72" w:hanging="793"/>
            </w:pPr>
            <w:r w:rsidRPr="002C367D">
              <w:t>29.10</w:t>
            </w:r>
            <w:r w:rsidRPr="002C367D">
              <w:tab/>
              <w:t xml:space="preserve"> </w:t>
            </w:r>
            <w:r w:rsidRPr="002C367D">
              <w:rPr>
                <w:b/>
              </w:rPr>
              <w:t>Unless otherwise specified in the SCC</w:t>
            </w:r>
            <w:r w:rsidRPr="002C367D">
              <w:t>, the response times and repair/replacement times for Warranty Defect Repair are specified in the Technical Requirements.  Nevertheless, if the Supplier fails to commence the work necessary to remedy such defect or any damage to the System caused by such defect within two weeks the Purchaser may, following notice to the Supplier, proceed to do such work or contract a third party (or parties) to do such work, and the reasonable costs incurred by the Purchaser in connection with such work shall be paid to the Purchaser by the Supplier or may be deducted by the Purchaser from any monies due the Supplier or claimed under the Performance Security.</w:t>
            </w:r>
          </w:p>
          <w:p w14:paraId="6605995F" w14:textId="77777777" w:rsidR="00102A67" w:rsidRPr="002C367D" w:rsidRDefault="00102A67" w:rsidP="00692ACF">
            <w:pPr>
              <w:spacing w:before="120"/>
              <w:ind w:left="793" w:right="-72" w:hanging="793"/>
            </w:pPr>
            <w:r w:rsidRPr="002C367D">
              <w:t>29.11</w:t>
            </w:r>
            <w:r w:rsidRPr="002C367D">
              <w:tab/>
              <w:t xml:space="preserve"> If the System or Subsystem cannot be used by reason of such defect and/or making good of such defect, the Warranty Period for the System shall be extended by a period equal to the period during which the System or Subsystem could not be used by the Purchaser because of such defect and/or making good of such defect.</w:t>
            </w:r>
          </w:p>
          <w:p w14:paraId="7FD9BDC8" w14:textId="77777777" w:rsidR="00102A67" w:rsidRPr="002C367D" w:rsidRDefault="00102A67" w:rsidP="00692ACF">
            <w:pPr>
              <w:spacing w:before="120"/>
              <w:ind w:left="793" w:right="-72" w:hanging="793"/>
            </w:pPr>
            <w:r w:rsidRPr="002C367D">
              <w:t>29.12</w:t>
            </w:r>
            <w:r w:rsidRPr="002C367D">
              <w:tab/>
              <w:t xml:space="preserve"> Items substituted for defective parts of the System during the Warranty Period shall be covered by the Defect Liability Warranty for the remainder of the Warranty Period applicable for the part replaced or three (3) months, whichever is greater.  For reasons of information security, the Purchaser may choose to retain physical possession of any replaced defective information storage devices.</w:t>
            </w:r>
          </w:p>
          <w:p w14:paraId="5F528D8D" w14:textId="2166622E" w:rsidR="00102A67" w:rsidRPr="002C367D" w:rsidRDefault="00102A67" w:rsidP="00692ACF">
            <w:pPr>
              <w:spacing w:before="120"/>
              <w:ind w:left="793" w:right="-72" w:hanging="793"/>
            </w:pPr>
            <w:r w:rsidRPr="002C367D">
              <w:t>29.13</w:t>
            </w:r>
            <w:r w:rsidRPr="002C367D">
              <w:tab/>
              <w:t xml:space="preserve"> At the request of the Purchaser and without prejudice to any other rights and remedies that the Purchaser may have against the Supplier under the Contract, the Supplier will offer all possible assistance to the Purchaser to seek </w:t>
            </w:r>
            <w:r w:rsidRPr="002C367D">
              <w:lastRenderedPageBreak/>
              <w:t xml:space="preserve">warranty services or remedial action from any subcontracted third-party producers or licensor of Goods included in the System, including without limitation assignment or transfer in </w:t>
            </w:r>
            <w:r w:rsidR="00FE1E60" w:rsidRPr="002C367D">
              <w:t>favour</w:t>
            </w:r>
            <w:r w:rsidRPr="002C367D">
              <w:t xml:space="preserve"> of the Purchaser of the benefit of any warranties given by such producers or licensors to the Supplier. </w:t>
            </w:r>
          </w:p>
        </w:tc>
      </w:tr>
      <w:tr w:rsidR="00102A67" w:rsidRPr="002C367D" w14:paraId="772BBA0D" w14:textId="77777777" w:rsidTr="00D63497">
        <w:trPr>
          <w:trHeight w:val="720"/>
        </w:trPr>
        <w:tc>
          <w:tcPr>
            <w:tcW w:w="2412" w:type="dxa"/>
          </w:tcPr>
          <w:p w14:paraId="01CEF63E" w14:textId="754E5F48" w:rsidR="00102A67" w:rsidRPr="002C367D" w:rsidRDefault="00102A67" w:rsidP="00692ACF">
            <w:pPr>
              <w:pStyle w:val="Head62"/>
              <w:spacing w:before="120"/>
              <w:rPr>
                <w:lang w:val="en-GB"/>
              </w:rPr>
            </w:pPr>
            <w:bookmarkStart w:id="824" w:name="_Toc277233352"/>
            <w:bookmarkStart w:id="825" w:name="_Toc167986226"/>
            <w:r w:rsidRPr="002C367D">
              <w:rPr>
                <w:lang w:val="en-GB"/>
              </w:rPr>
              <w:lastRenderedPageBreak/>
              <w:t>30.</w:t>
            </w:r>
            <w:r w:rsidRPr="002C367D">
              <w:rPr>
                <w:lang w:val="en-GB"/>
              </w:rPr>
              <w:tab/>
              <w:t>Functional Guarantees</w:t>
            </w:r>
            <w:bookmarkEnd w:id="824"/>
            <w:bookmarkEnd w:id="825"/>
          </w:p>
        </w:tc>
        <w:tc>
          <w:tcPr>
            <w:tcW w:w="6588" w:type="dxa"/>
          </w:tcPr>
          <w:p w14:paraId="7BC95E18" w14:textId="77777777" w:rsidR="00102A67" w:rsidRPr="002C367D" w:rsidRDefault="00102A67" w:rsidP="00692ACF">
            <w:pPr>
              <w:spacing w:before="120"/>
              <w:ind w:left="793" w:right="-72" w:hanging="793"/>
            </w:pPr>
            <w:r w:rsidRPr="002C367D">
              <w:t>30.1</w:t>
            </w:r>
            <w:r w:rsidRPr="002C367D">
              <w:tab/>
              <w:t>The Supplier guarantees that, once the Operational Acceptance Certificate(s) has been issued, the System represents a complete, integrated solution to the Purchaser’s requirements set forth in the Technical Requirements and it conforms to all other aspects of the Contract. The Supplier acknowledges that GCC Clause 27 regarding Commissioning and Operational Acceptance governs how technical conformance of the System to the Contract requirements will be determined.</w:t>
            </w:r>
          </w:p>
        </w:tc>
      </w:tr>
      <w:tr w:rsidR="00102A67" w:rsidRPr="002C367D" w14:paraId="2F9C5ABB" w14:textId="77777777" w:rsidTr="00D63497">
        <w:trPr>
          <w:trHeight w:val="720"/>
        </w:trPr>
        <w:tc>
          <w:tcPr>
            <w:tcW w:w="2412" w:type="dxa"/>
          </w:tcPr>
          <w:p w14:paraId="638D74E3" w14:textId="77777777" w:rsidR="00102A67" w:rsidRPr="002C367D" w:rsidRDefault="00102A67" w:rsidP="00692ACF">
            <w:pPr>
              <w:spacing w:before="120"/>
              <w:jc w:val="left"/>
            </w:pPr>
          </w:p>
        </w:tc>
        <w:tc>
          <w:tcPr>
            <w:tcW w:w="6588" w:type="dxa"/>
          </w:tcPr>
          <w:p w14:paraId="44CA2585" w14:textId="77777777" w:rsidR="00102A67" w:rsidRPr="002C367D" w:rsidRDefault="00102A67" w:rsidP="00692ACF">
            <w:pPr>
              <w:spacing w:before="120"/>
              <w:ind w:left="793" w:right="-72" w:hanging="793"/>
            </w:pPr>
            <w:r w:rsidRPr="002C367D">
              <w:t>30.2</w:t>
            </w:r>
            <w:r w:rsidRPr="002C367D">
              <w:tab/>
              <w:t>If, for reasons attributable to the Supplier, the System does not conform to the Technical Requirements or does not conform to all other aspects of the Contract, the Supplier shall at its cost and expense make such changes, modifications, and/or additions to the System as may be necessary to conform to the Technical Requirements and meet all functional and performance standards.  The Supplier shall notify the Purchaser upon completion of the necessary changes, modifications, and/or additions and shall request the Purchaser to repeat the Operational Acceptance Tests until the System achieves Operational Acceptance.</w:t>
            </w:r>
          </w:p>
          <w:p w14:paraId="1A0E3F3A" w14:textId="77777777" w:rsidR="00102A67" w:rsidRPr="002C367D" w:rsidRDefault="00102A67" w:rsidP="00692ACF">
            <w:pPr>
              <w:spacing w:before="120"/>
              <w:ind w:left="793" w:right="-72" w:hanging="793"/>
            </w:pPr>
            <w:r w:rsidRPr="002C367D">
              <w:t>30.3</w:t>
            </w:r>
            <w:r w:rsidRPr="002C367D">
              <w:tab/>
              <w:t>If the System (or Subsystem[s]) fails to achieve Operational Acceptance, the Purchaser may consider termination of the Contract, pursuant to GCC Clause 41.2.2, and forfeiture of the Supplier’s Performance Security in accordance with GCC Clause 13.3 in compensation for the extra costs and delays likely to result from this failure.</w:t>
            </w:r>
          </w:p>
        </w:tc>
      </w:tr>
      <w:tr w:rsidR="00102A67" w:rsidRPr="002C367D" w14:paraId="3D832C35" w14:textId="77777777" w:rsidTr="00D63497">
        <w:trPr>
          <w:trHeight w:val="720"/>
        </w:trPr>
        <w:tc>
          <w:tcPr>
            <w:tcW w:w="2412" w:type="dxa"/>
          </w:tcPr>
          <w:p w14:paraId="1C51766D" w14:textId="07EAEC61" w:rsidR="00102A67" w:rsidRPr="002C367D" w:rsidRDefault="00102A67" w:rsidP="00692ACF">
            <w:pPr>
              <w:pStyle w:val="Head62"/>
              <w:spacing w:before="120"/>
              <w:rPr>
                <w:lang w:val="en-GB"/>
              </w:rPr>
            </w:pPr>
            <w:bookmarkStart w:id="826" w:name="_Toc277233353"/>
            <w:bookmarkStart w:id="827" w:name="_Toc167986227"/>
            <w:r w:rsidRPr="002C367D">
              <w:rPr>
                <w:lang w:val="en-GB"/>
              </w:rPr>
              <w:t>31.</w:t>
            </w:r>
            <w:r w:rsidRPr="002C367D">
              <w:rPr>
                <w:lang w:val="en-GB"/>
              </w:rPr>
              <w:tab/>
              <w:t>Intellectual Property Rights Warranty</w:t>
            </w:r>
            <w:bookmarkEnd w:id="826"/>
            <w:bookmarkEnd w:id="827"/>
          </w:p>
        </w:tc>
        <w:tc>
          <w:tcPr>
            <w:tcW w:w="6588" w:type="dxa"/>
          </w:tcPr>
          <w:p w14:paraId="7C38F9CD" w14:textId="77777777" w:rsidR="00102A67" w:rsidRPr="002C367D" w:rsidRDefault="00102A67" w:rsidP="00692ACF">
            <w:pPr>
              <w:spacing w:before="120"/>
              <w:ind w:left="793" w:right="-72" w:hanging="793"/>
            </w:pPr>
            <w:r w:rsidRPr="002C367D">
              <w:t>31.1</w:t>
            </w:r>
            <w:r w:rsidRPr="002C367D">
              <w:tab/>
              <w:t xml:space="preserve">The Supplier hereby represents and warrants that:  </w:t>
            </w:r>
          </w:p>
          <w:p w14:paraId="30D4353E" w14:textId="77777777" w:rsidR="00102A67" w:rsidRPr="002C367D" w:rsidRDefault="00102A67" w:rsidP="00692ACF">
            <w:pPr>
              <w:spacing w:before="120"/>
              <w:ind w:left="1423" w:right="-72" w:hanging="540"/>
            </w:pPr>
            <w:r w:rsidRPr="002C367D">
              <w:t>(a)</w:t>
            </w:r>
            <w:r w:rsidRPr="002C367D">
              <w:tab/>
              <w:t xml:space="preserve">the System as supplied, installed, tested, and accepted; </w:t>
            </w:r>
          </w:p>
          <w:p w14:paraId="580B6A75" w14:textId="77777777" w:rsidR="00102A67" w:rsidRPr="002C367D" w:rsidRDefault="00102A67" w:rsidP="00692ACF">
            <w:pPr>
              <w:spacing w:before="120"/>
              <w:ind w:left="1423" w:right="-72" w:hanging="540"/>
            </w:pPr>
            <w:r w:rsidRPr="002C367D">
              <w:t>(b)</w:t>
            </w:r>
            <w:r w:rsidRPr="002C367D">
              <w:tab/>
              <w:t xml:space="preserve">use of the System in accordance with the Contract; and </w:t>
            </w:r>
          </w:p>
          <w:p w14:paraId="48FFE9AA" w14:textId="77777777" w:rsidR="00102A67" w:rsidRPr="002C367D" w:rsidRDefault="00102A67" w:rsidP="00692ACF">
            <w:pPr>
              <w:spacing w:before="120"/>
              <w:ind w:left="1423" w:right="-72" w:hanging="540"/>
            </w:pPr>
            <w:r w:rsidRPr="002C367D">
              <w:t>(c)</w:t>
            </w:r>
            <w:r w:rsidRPr="002C367D">
              <w:tab/>
              <w:t xml:space="preserve">copying of the Software and Materials provided to the Purchaser in accordance with the Contract </w:t>
            </w:r>
          </w:p>
          <w:p w14:paraId="1CB3EC76" w14:textId="77777777" w:rsidR="00102A67" w:rsidRPr="002C367D" w:rsidRDefault="00102A67" w:rsidP="00692ACF">
            <w:pPr>
              <w:spacing w:before="120"/>
              <w:ind w:left="883" w:right="-72"/>
            </w:pPr>
            <w:r w:rsidRPr="002C367D">
              <w:lastRenderedPageBreak/>
              <w:t>do not and will not infringe any Intellectual Property Rights held by any third party and that it has all necessary rights or at its sole expense shall have secured in writing all transfers of rights and other consents necessary to make the assignments, licenses, and other transfers of Intellectual Property Rights and the warranties set forth in the Contract, and for the Purchaser to own or exercise all Intellectual Property Rights as provided in the Contract.  Without limitation, the Supplier shall secure all necessary written agreements, consents, and transfers of rights from its employees and other persons or entities whose services are used for development of the System.</w:t>
            </w:r>
          </w:p>
        </w:tc>
      </w:tr>
      <w:tr w:rsidR="00102A67" w:rsidRPr="002C367D" w14:paraId="404DB9E4" w14:textId="77777777" w:rsidTr="00D63497">
        <w:trPr>
          <w:trHeight w:val="720"/>
        </w:trPr>
        <w:tc>
          <w:tcPr>
            <w:tcW w:w="2412" w:type="dxa"/>
          </w:tcPr>
          <w:p w14:paraId="6C43AFB7" w14:textId="5390F618" w:rsidR="00102A67" w:rsidRPr="002C367D" w:rsidRDefault="00102A67" w:rsidP="00692ACF">
            <w:pPr>
              <w:pStyle w:val="Head62"/>
              <w:spacing w:before="120"/>
              <w:rPr>
                <w:lang w:val="en-GB"/>
              </w:rPr>
            </w:pPr>
            <w:bookmarkStart w:id="828" w:name="_Toc277233354"/>
            <w:bookmarkStart w:id="829" w:name="_Toc167986228"/>
            <w:r w:rsidRPr="002C367D">
              <w:rPr>
                <w:lang w:val="en-GB"/>
              </w:rPr>
              <w:lastRenderedPageBreak/>
              <w:t>32.</w:t>
            </w:r>
            <w:r w:rsidRPr="002C367D">
              <w:rPr>
                <w:lang w:val="en-GB"/>
              </w:rPr>
              <w:tab/>
              <w:t>Intellectual Property Rights Indemnity</w:t>
            </w:r>
            <w:bookmarkEnd w:id="828"/>
            <w:bookmarkEnd w:id="829"/>
          </w:p>
        </w:tc>
        <w:tc>
          <w:tcPr>
            <w:tcW w:w="6588" w:type="dxa"/>
          </w:tcPr>
          <w:p w14:paraId="7BB8DDBD" w14:textId="77777777" w:rsidR="00102A67" w:rsidRPr="002C367D" w:rsidRDefault="00102A67" w:rsidP="00692ACF">
            <w:pPr>
              <w:spacing w:before="120"/>
              <w:ind w:left="793" w:right="-72" w:hanging="793"/>
            </w:pPr>
            <w:r w:rsidRPr="002C367D">
              <w:t>32.1</w:t>
            </w:r>
            <w:r w:rsidRPr="002C367D">
              <w:tab/>
              <w:t xml:space="preserve">The Supplier shall indemnify and hold harmless the Purchaser and its employees and officers from and against any and all losses, liabilities, and costs (including losses, liabilities, and costs incurred in defending a claim alleging such a liability), that the Purchaser or its employees or officers may suffer as a result of any infringement or alleged infringement of any Intellectual Property Rights by reason of: </w:t>
            </w:r>
          </w:p>
          <w:p w14:paraId="7E1F88FA" w14:textId="77777777" w:rsidR="00102A67" w:rsidRPr="002C367D" w:rsidRDefault="00102A67" w:rsidP="00692ACF">
            <w:pPr>
              <w:spacing w:before="120"/>
              <w:ind w:left="1423" w:right="-72" w:hanging="547"/>
            </w:pPr>
            <w:r w:rsidRPr="002C367D">
              <w:t>(a)</w:t>
            </w:r>
            <w:r w:rsidRPr="002C367D">
              <w:tab/>
              <w:t xml:space="preserve">installation of the System by the Supplier or the use of the System, including the Materials, in the country where the site is located; </w:t>
            </w:r>
          </w:p>
          <w:p w14:paraId="1AD6DFA0" w14:textId="77777777" w:rsidR="00102A67" w:rsidRPr="002C367D" w:rsidRDefault="00102A67" w:rsidP="00692ACF">
            <w:pPr>
              <w:spacing w:before="120"/>
              <w:ind w:left="1423" w:right="-72" w:hanging="547"/>
            </w:pPr>
            <w:r w:rsidRPr="002C367D">
              <w:t>(b)</w:t>
            </w:r>
            <w:r w:rsidRPr="002C367D">
              <w:tab/>
              <w:t xml:space="preserve">copying of the Software and Materials provided the Supplier in accordance with the Agreement; and </w:t>
            </w:r>
          </w:p>
        </w:tc>
      </w:tr>
      <w:tr w:rsidR="00102A67" w:rsidRPr="002C367D" w14:paraId="298ED7C1" w14:textId="77777777" w:rsidTr="00D63497">
        <w:trPr>
          <w:trHeight w:val="720"/>
        </w:trPr>
        <w:tc>
          <w:tcPr>
            <w:tcW w:w="2412" w:type="dxa"/>
          </w:tcPr>
          <w:p w14:paraId="00E14596" w14:textId="77777777" w:rsidR="00102A67" w:rsidRPr="002C367D" w:rsidRDefault="00102A67" w:rsidP="00692ACF">
            <w:pPr>
              <w:spacing w:before="120"/>
              <w:jc w:val="left"/>
            </w:pPr>
          </w:p>
        </w:tc>
        <w:tc>
          <w:tcPr>
            <w:tcW w:w="6588" w:type="dxa"/>
          </w:tcPr>
          <w:p w14:paraId="5D37323B" w14:textId="77777777" w:rsidR="00102A67" w:rsidRPr="002C367D" w:rsidRDefault="00102A67" w:rsidP="00692ACF">
            <w:pPr>
              <w:spacing w:before="120"/>
              <w:ind w:left="1423" w:right="-72" w:hanging="540"/>
            </w:pPr>
            <w:r w:rsidRPr="002C367D">
              <w:t>(c)</w:t>
            </w:r>
            <w:r w:rsidRPr="002C367D">
              <w:tab/>
              <w:t>sale of the products produced by the System in any country, except to the extent that such losses, liabilities, and costs arise as a result of the Purchaser’s breach of GCC Clause 32.2.</w:t>
            </w:r>
          </w:p>
        </w:tc>
      </w:tr>
      <w:tr w:rsidR="00102A67" w:rsidRPr="002C367D" w14:paraId="78D8DC64" w14:textId="77777777" w:rsidTr="00D63497">
        <w:trPr>
          <w:trHeight w:val="720"/>
        </w:trPr>
        <w:tc>
          <w:tcPr>
            <w:tcW w:w="2412" w:type="dxa"/>
          </w:tcPr>
          <w:p w14:paraId="67F7CFA4" w14:textId="77777777" w:rsidR="00102A67" w:rsidRPr="002C367D" w:rsidRDefault="00102A67" w:rsidP="00692ACF">
            <w:pPr>
              <w:spacing w:before="120"/>
              <w:jc w:val="left"/>
            </w:pPr>
          </w:p>
        </w:tc>
        <w:tc>
          <w:tcPr>
            <w:tcW w:w="6588" w:type="dxa"/>
          </w:tcPr>
          <w:p w14:paraId="28E5C030" w14:textId="77777777" w:rsidR="00102A67" w:rsidRPr="002C367D" w:rsidRDefault="00102A67" w:rsidP="00692ACF">
            <w:pPr>
              <w:spacing w:before="120"/>
              <w:ind w:left="793" w:right="-72" w:hanging="793"/>
            </w:pPr>
            <w:r w:rsidRPr="002C367D">
              <w:t>32.2</w:t>
            </w:r>
            <w:r w:rsidRPr="002C367D">
              <w:tab/>
              <w:t>Such indemnity shall not cover any use of the System, including the Materials, other than for the purpose indicated by or to be reasonably inferred from the Contract, any infringement resulting from the use of the System, or any products of the System produced thereby in association or combination with any other goods or services not supplied by the Supplier, where the infringement arises because of such association or combination and not because of use of the System in its own right.</w:t>
            </w:r>
          </w:p>
          <w:p w14:paraId="110AC3B6" w14:textId="77777777" w:rsidR="00102A67" w:rsidRPr="002C367D" w:rsidRDefault="00102A67" w:rsidP="00692ACF">
            <w:pPr>
              <w:spacing w:before="120"/>
              <w:ind w:left="793" w:right="-72" w:hanging="793"/>
            </w:pPr>
            <w:r w:rsidRPr="002C367D">
              <w:t>32.3</w:t>
            </w:r>
            <w:r w:rsidRPr="002C367D">
              <w:tab/>
              <w:t>Such indemnities shall also not apply if any claim of infringement:</w:t>
            </w:r>
          </w:p>
          <w:p w14:paraId="6502E186" w14:textId="77777777" w:rsidR="00102A67" w:rsidRPr="002C367D" w:rsidRDefault="00102A67" w:rsidP="00692ACF">
            <w:pPr>
              <w:spacing w:before="120"/>
              <w:ind w:left="1333" w:right="-72" w:hanging="547"/>
            </w:pPr>
            <w:r w:rsidRPr="002C367D">
              <w:lastRenderedPageBreak/>
              <w:t>(a)</w:t>
            </w:r>
            <w:r w:rsidRPr="002C367D">
              <w:tab/>
              <w:t>is asserted by a parent, subsidiary, or affiliate of the Purchaser’s organization;</w:t>
            </w:r>
          </w:p>
          <w:p w14:paraId="3A92CBAA" w14:textId="6DBD3E4A" w:rsidR="00102A67" w:rsidRPr="002C367D" w:rsidRDefault="00102A67" w:rsidP="00692ACF">
            <w:pPr>
              <w:spacing w:before="120"/>
              <w:ind w:left="1333" w:right="-72" w:hanging="540"/>
            </w:pPr>
            <w:r w:rsidRPr="002C367D">
              <w:t>(b)</w:t>
            </w:r>
            <w:r w:rsidRPr="002C367D">
              <w:tab/>
              <w:t xml:space="preserve">is a direct result of a design mandated by the Purchaser’s Technical Requirements and the possibility of such infringement was duly noted in the Supplier’s </w:t>
            </w:r>
            <w:r w:rsidR="008E08CC" w:rsidRPr="002C367D">
              <w:t>Proposal</w:t>
            </w:r>
            <w:r w:rsidRPr="002C367D">
              <w:t>; or</w:t>
            </w:r>
          </w:p>
          <w:p w14:paraId="2C9C0782" w14:textId="77777777" w:rsidR="00102A67" w:rsidRPr="002C367D" w:rsidRDefault="00102A67" w:rsidP="00692ACF">
            <w:pPr>
              <w:spacing w:before="120"/>
              <w:ind w:left="1333" w:right="-72" w:hanging="540"/>
            </w:pPr>
            <w:r w:rsidRPr="002C367D">
              <w:t>(c)</w:t>
            </w:r>
            <w:r w:rsidRPr="002C367D">
              <w:tab/>
              <w:t>results from the alteration of the System, including the Materials, by the Purchaser or any persons other than the Supplier or a person authorized by the Supplier.</w:t>
            </w:r>
          </w:p>
        </w:tc>
      </w:tr>
      <w:tr w:rsidR="00102A67" w:rsidRPr="002C367D" w14:paraId="57A74463" w14:textId="77777777" w:rsidTr="00D63497">
        <w:trPr>
          <w:trHeight w:val="720"/>
        </w:trPr>
        <w:tc>
          <w:tcPr>
            <w:tcW w:w="2412" w:type="dxa"/>
          </w:tcPr>
          <w:p w14:paraId="328BE430" w14:textId="77777777" w:rsidR="00102A67" w:rsidRPr="002C367D" w:rsidRDefault="00102A67" w:rsidP="00692ACF">
            <w:pPr>
              <w:spacing w:before="120"/>
              <w:jc w:val="left"/>
            </w:pPr>
          </w:p>
        </w:tc>
        <w:tc>
          <w:tcPr>
            <w:tcW w:w="6588" w:type="dxa"/>
          </w:tcPr>
          <w:p w14:paraId="3BBDC2A8" w14:textId="77777777" w:rsidR="00102A67" w:rsidRPr="002C367D" w:rsidRDefault="00102A67" w:rsidP="00692ACF">
            <w:pPr>
              <w:spacing w:before="120"/>
              <w:ind w:left="793" w:right="-72" w:hanging="793"/>
            </w:pPr>
            <w:r w:rsidRPr="002C367D">
              <w:t>32.4</w:t>
            </w:r>
            <w:r w:rsidRPr="002C367D">
              <w:tab/>
              <w:t>If any proceedings are brought or any claim is made against the Purchaser arising out of the matters referred to in GCC Clause 32.1, the Purchaser shall promptly give the Supplier notice of such proceedings or claims, and the Supplier may at its own expense and in the Purchaser’s name conduct such proceedings or claim and any negotiations for the settlement of any such proceedings or claim.</w:t>
            </w:r>
          </w:p>
          <w:p w14:paraId="79E169DD" w14:textId="2612FDE2" w:rsidR="00102A67" w:rsidRPr="002C367D" w:rsidRDefault="00102A67" w:rsidP="00692ACF">
            <w:pPr>
              <w:spacing w:before="120"/>
              <w:ind w:left="793" w:right="-72"/>
            </w:pPr>
            <w:r w:rsidRPr="002C367D">
              <w:t xml:space="preserve">If the Supplier fails to notify the Purchaser within twenty-eight (28) days after receipt of such notice that it intends to conduct any such proceedings or claim, then the Purchaser shall be free to conduct the same on its own behalf.  Unless the Supplier has so failed to notify the Purchaser within the twenty-eight (28) days, the Purchaser shall make no admission that may be prejudicial to the </w:t>
            </w:r>
            <w:r w:rsidR="009D3B02" w:rsidRPr="002C367D">
              <w:t>defence</w:t>
            </w:r>
            <w:r w:rsidRPr="002C367D">
              <w:t xml:space="preserve"> of any such proceedings or claim.  The Purchaser shall, at the Supplier’s request, afford all available assistance to the Supplier in conducting such proceedings or claim and shall be reimbursed by the Supplier for all reasonable expenses incurred in so doing.</w:t>
            </w:r>
          </w:p>
        </w:tc>
      </w:tr>
      <w:tr w:rsidR="00102A67" w:rsidRPr="002C367D" w14:paraId="4B0C615D" w14:textId="77777777" w:rsidTr="00D63497">
        <w:trPr>
          <w:trHeight w:val="720"/>
        </w:trPr>
        <w:tc>
          <w:tcPr>
            <w:tcW w:w="2412" w:type="dxa"/>
          </w:tcPr>
          <w:p w14:paraId="46F7629B" w14:textId="77777777" w:rsidR="00102A67" w:rsidRPr="002C367D" w:rsidRDefault="00102A67" w:rsidP="00692ACF">
            <w:pPr>
              <w:spacing w:before="120"/>
              <w:jc w:val="left"/>
            </w:pPr>
          </w:p>
        </w:tc>
        <w:tc>
          <w:tcPr>
            <w:tcW w:w="6588" w:type="dxa"/>
          </w:tcPr>
          <w:p w14:paraId="1B8EA994" w14:textId="77777777" w:rsidR="00102A67" w:rsidRPr="002C367D" w:rsidRDefault="00102A67" w:rsidP="00692ACF">
            <w:pPr>
              <w:spacing w:before="120"/>
              <w:ind w:left="793" w:right="-72" w:hanging="793"/>
            </w:pPr>
            <w:r w:rsidRPr="002C367D">
              <w:t>32.5</w:t>
            </w:r>
            <w:r w:rsidRPr="002C367D">
              <w:tab/>
              <w:t xml:space="preserve">The Purchaser shall indemnify and hold harmless the Supplier and its employees, officers, and Subcontractors from and against any and all losses, liabilities, and costs (including losses, liabilities, and costs incurred in defending a claim alleging such a liability) that the Supplier or its employees, officers, or Subcontractors may suffer as a result of any infringement or alleged infringement of any Intellectual Property Rights arising out of or in connection with any design, data, drawing, specification, or other documents or materials provided to the Supplier in connection with this Contract by the Purchaser or any persons (other than the Supplier) contracted by the Purchaser, except to the extent that such losses, liabilities, </w:t>
            </w:r>
            <w:r w:rsidRPr="002C367D">
              <w:lastRenderedPageBreak/>
              <w:t xml:space="preserve">and costs arise as a result of the Supplier’s breach of GCC Clause 32.8. </w:t>
            </w:r>
          </w:p>
        </w:tc>
      </w:tr>
      <w:tr w:rsidR="00102A67" w:rsidRPr="002C367D" w14:paraId="52CA951F" w14:textId="77777777" w:rsidTr="00D63497">
        <w:tc>
          <w:tcPr>
            <w:tcW w:w="2412" w:type="dxa"/>
          </w:tcPr>
          <w:p w14:paraId="35001B61" w14:textId="77777777" w:rsidR="00102A67" w:rsidRPr="002C367D" w:rsidRDefault="00102A67" w:rsidP="00692ACF">
            <w:pPr>
              <w:spacing w:before="120"/>
              <w:jc w:val="left"/>
            </w:pPr>
          </w:p>
        </w:tc>
        <w:tc>
          <w:tcPr>
            <w:tcW w:w="6588" w:type="dxa"/>
          </w:tcPr>
          <w:p w14:paraId="602735F9" w14:textId="77777777" w:rsidR="00102A67" w:rsidRPr="002C367D" w:rsidRDefault="00102A67" w:rsidP="00692ACF">
            <w:pPr>
              <w:spacing w:before="120"/>
              <w:ind w:left="793" w:right="-72" w:hanging="793"/>
            </w:pPr>
            <w:r w:rsidRPr="002C367D">
              <w:t>32.6</w:t>
            </w:r>
            <w:r w:rsidRPr="002C367D">
              <w:tab/>
              <w:t>Such indemnity shall not cover</w:t>
            </w:r>
          </w:p>
          <w:p w14:paraId="5B4E7436" w14:textId="77777777" w:rsidR="00102A67" w:rsidRPr="002C367D" w:rsidRDefault="00102A67" w:rsidP="00692ACF">
            <w:pPr>
              <w:spacing w:before="120"/>
              <w:ind w:left="1333" w:right="-72" w:hanging="547"/>
            </w:pPr>
            <w:r w:rsidRPr="002C367D">
              <w:t>(a)</w:t>
            </w:r>
            <w:r w:rsidRPr="002C367D">
              <w:tab/>
              <w:t>any use of the design, data, drawing, specification, or other documents or materials, other than for the purpose indicated by or to be reasonably inferred from the Contract;</w:t>
            </w:r>
          </w:p>
          <w:p w14:paraId="6BCD24E4" w14:textId="77777777" w:rsidR="00102A67" w:rsidRPr="002C367D" w:rsidRDefault="00102A67" w:rsidP="00692ACF">
            <w:pPr>
              <w:spacing w:before="120"/>
              <w:ind w:left="1333" w:right="-72" w:hanging="547"/>
            </w:pPr>
            <w:r w:rsidRPr="002C367D">
              <w:t>(b)</w:t>
            </w:r>
            <w:r w:rsidRPr="002C367D">
              <w:tab/>
              <w:t>any infringement resulting from the use of the design, data, drawing, specification, or other documents or materials, or any products produced thereby, in association or combination with any other Goods or Services not provided by the Purchaser or any other person contracted by the Purchaser, where the infringement arises because of such association or combination and not because of the use of the design, data, drawing, specification, or other documents or materials in its own right.</w:t>
            </w:r>
          </w:p>
          <w:p w14:paraId="380D2089" w14:textId="77777777" w:rsidR="00102A67" w:rsidRPr="002C367D" w:rsidRDefault="00102A67" w:rsidP="00692ACF">
            <w:pPr>
              <w:spacing w:before="120"/>
              <w:ind w:left="793" w:right="-72" w:hanging="793"/>
            </w:pPr>
            <w:r w:rsidRPr="002C367D">
              <w:t>32.7</w:t>
            </w:r>
            <w:r w:rsidRPr="002C367D">
              <w:tab/>
              <w:t>Such indemnities shall also not apply:</w:t>
            </w:r>
          </w:p>
          <w:p w14:paraId="6AA5FC36" w14:textId="77777777" w:rsidR="00102A67" w:rsidRPr="002C367D" w:rsidRDefault="00102A67" w:rsidP="00692ACF">
            <w:pPr>
              <w:spacing w:before="120"/>
              <w:ind w:left="1333" w:right="-72" w:hanging="547"/>
            </w:pPr>
            <w:r w:rsidRPr="002C367D">
              <w:t>(a)</w:t>
            </w:r>
            <w:r w:rsidRPr="002C367D">
              <w:tab/>
              <w:t>if any claim of infringement is asserted by a parent, subsidiary, or affiliate of the Supplier’s organization;</w:t>
            </w:r>
          </w:p>
          <w:p w14:paraId="7CC998A7" w14:textId="77777777" w:rsidR="00102A67" w:rsidRPr="002C367D" w:rsidRDefault="00102A67" w:rsidP="00692ACF">
            <w:pPr>
              <w:spacing w:before="120"/>
              <w:ind w:left="1333" w:right="-72" w:hanging="547"/>
            </w:pPr>
            <w:r w:rsidRPr="002C367D">
              <w:t>(b)</w:t>
            </w:r>
            <w:r w:rsidRPr="002C367D">
              <w:tab/>
              <w:t>to the extent that any claim of infringement is caused by the alteration, by the Supplier, or any persons contracted by the Supplier, of the design, data, drawing, specification, or other documents or materials provided to the Supplier by the Purchaser or any persons contracted by the Purchaser.</w:t>
            </w:r>
          </w:p>
          <w:p w14:paraId="5CF2343B" w14:textId="1292C270" w:rsidR="00102A67" w:rsidRPr="002C367D" w:rsidRDefault="00102A67" w:rsidP="00692ACF">
            <w:pPr>
              <w:spacing w:before="120"/>
              <w:ind w:left="793" w:right="-72" w:hanging="793"/>
            </w:pPr>
            <w:r w:rsidRPr="002C367D">
              <w:t>32.8</w:t>
            </w:r>
            <w:r w:rsidRPr="002C367D">
              <w:tab/>
              <w:t xml:space="preserve">If any proceedings are brought or any claim is made against the Supplier arising out of the matters referred to in GCC Clause 32.5, the Supplier shall promptly give the Purchaser notice of such proceedings or claims, and the Purchaser may at its own expense and in the Supplier’s name conduct such proceedings or claim and any negotiations for the settlement of any such proceedings or claim.  If the Purchaser fails to notify the Supplier within twenty-eight (28) days after receipt of such notice that it intends to conduct any such proceedings or claim, then the Supplier shall be free to conduct the same on its own behalf.  Unless the Purchaser has so failed to notify the Supplier within the twenty-eight (28) days, the Supplier shall make no admission that may be prejudicial to the </w:t>
            </w:r>
            <w:r w:rsidR="009D3B02" w:rsidRPr="002C367D">
              <w:t>defence</w:t>
            </w:r>
            <w:r w:rsidRPr="002C367D">
              <w:t xml:space="preserve"> of any such proceedings or claim.  The Supplier shall, at the Purchaser’s request, afford all available assistance to the Purchaser in conducting such proceedings or claim and </w:t>
            </w:r>
            <w:r w:rsidRPr="002C367D">
              <w:lastRenderedPageBreak/>
              <w:t>shall be reimbursed by the Purchaser for all reasonable expenses incurred in so doing.</w:t>
            </w:r>
          </w:p>
        </w:tc>
      </w:tr>
      <w:tr w:rsidR="00102A67" w:rsidRPr="002C367D" w14:paraId="02DA3591" w14:textId="77777777" w:rsidTr="00D63497">
        <w:trPr>
          <w:trHeight w:val="720"/>
        </w:trPr>
        <w:tc>
          <w:tcPr>
            <w:tcW w:w="2412" w:type="dxa"/>
          </w:tcPr>
          <w:p w14:paraId="40C7B05C" w14:textId="1AB730DC" w:rsidR="00102A67" w:rsidRPr="002C367D" w:rsidRDefault="00102A67" w:rsidP="00692ACF">
            <w:pPr>
              <w:pStyle w:val="Head62"/>
              <w:spacing w:before="120"/>
              <w:rPr>
                <w:lang w:val="en-GB"/>
              </w:rPr>
            </w:pPr>
            <w:bookmarkStart w:id="830" w:name="_Toc277233355"/>
            <w:bookmarkStart w:id="831" w:name="_Toc167986229"/>
            <w:r w:rsidRPr="002C367D">
              <w:rPr>
                <w:lang w:val="en-GB"/>
              </w:rPr>
              <w:lastRenderedPageBreak/>
              <w:t>33.</w:t>
            </w:r>
            <w:r w:rsidRPr="002C367D">
              <w:rPr>
                <w:lang w:val="en-GB"/>
              </w:rPr>
              <w:tab/>
              <w:t>Limitation of Liability</w:t>
            </w:r>
            <w:bookmarkEnd w:id="830"/>
            <w:bookmarkEnd w:id="831"/>
          </w:p>
        </w:tc>
        <w:tc>
          <w:tcPr>
            <w:tcW w:w="6588" w:type="dxa"/>
          </w:tcPr>
          <w:p w14:paraId="47C59B0E" w14:textId="77777777" w:rsidR="00102A67" w:rsidRPr="002C367D" w:rsidRDefault="00102A67" w:rsidP="00692ACF">
            <w:pPr>
              <w:spacing w:before="120"/>
              <w:ind w:left="793" w:right="-72" w:hanging="793"/>
            </w:pPr>
            <w:r w:rsidRPr="002C367D">
              <w:t>33.1</w:t>
            </w:r>
            <w:r w:rsidRPr="002C367D">
              <w:tab/>
              <w:t>Provided the following does not exclude or limit any liabilities of either party in ways not permitted by applicable law:</w:t>
            </w:r>
          </w:p>
        </w:tc>
      </w:tr>
      <w:tr w:rsidR="00102A67" w:rsidRPr="002C367D" w14:paraId="6EF1C8BC" w14:textId="77777777" w:rsidTr="00D63497">
        <w:trPr>
          <w:trHeight w:val="720"/>
        </w:trPr>
        <w:tc>
          <w:tcPr>
            <w:tcW w:w="2412" w:type="dxa"/>
          </w:tcPr>
          <w:p w14:paraId="0845A81D" w14:textId="77777777" w:rsidR="00102A67" w:rsidRPr="002C367D" w:rsidRDefault="00102A67" w:rsidP="00692ACF">
            <w:pPr>
              <w:spacing w:before="120"/>
              <w:jc w:val="left"/>
            </w:pPr>
          </w:p>
        </w:tc>
        <w:tc>
          <w:tcPr>
            <w:tcW w:w="6588" w:type="dxa"/>
          </w:tcPr>
          <w:p w14:paraId="734F08FF" w14:textId="77777777" w:rsidR="00102A67" w:rsidRPr="002C367D" w:rsidRDefault="00102A67" w:rsidP="00692ACF">
            <w:pPr>
              <w:spacing w:before="120"/>
              <w:ind w:left="1423" w:right="-72" w:hanging="547"/>
            </w:pPr>
            <w:r w:rsidRPr="002C367D">
              <w:t>(a)</w:t>
            </w:r>
            <w:r w:rsidRPr="002C367D">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3A1912C4" w14:textId="77777777" w:rsidR="00102A67" w:rsidRPr="002C367D" w:rsidRDefault="00102A67" w:rsidP="00692ACF">
            <w:pPr>
              <w:spacing w:before="120"/>
              <w:ind w:left="1423" w:right="-72" w:hanging="547"/>
            </w:pPr>
            <w:r w:rsidRPr="002C367D">
              <w:t>(b)</w:t>
            </w:r>
            <w:r w:rsidRPr="002C367D">
              <w:tab/>
              <w:t>the aggregate liability of the Supplier to the Purchaser, whether under the Contract, in tort or otherwise, shall not exceed the total Contract Price, provided that this limitation shall not apply to any obligation of the Supplier to indemnify the Purchaser with respect to intellectual property rights infringement.</w:t>
            </w:r>
          </w:p>
        </w:tc>
      </w:tr>
    </w:tbl>
    <w:p w14:paraId="4CAEC4D7" w14:textId="6D870995" w:rsidR="00102A67" w:rsidRPr="003202FA" w:rsidRDefault="00102A67" w:rsidP="00692ACF">
      <w:pPr>
        <w:pStyle w:val="Head61"/>
        <w:spacing w:before="120"/>
        <w:rPr>
          <w:rFonts w:ascii="Times New Roman" w:hAnsi="Times New Roman"/>
          <w:lang w:val="en-GB"/>
        </w:rPr>
      </w:pPr>
      <w:bookmarkStart w:id="832" w:name="_Toc277233356"/>
      <w:bookmarkStart w:id="833" w:name="_Toc167986230"/>
      <w:r w:rsidRPr="003202FA">
        <w:rPr>
          <w:rFonts w:ascii="Times New Roman" w:hAnsi="Times New Roman"/>
          <w:lang w:val="en-GB"/>
        </w:rPr>
        <w:t>G.  Risk Distribution</w:t>
      </w:r>
      <w:bookmarkEnd w:id="832"/>
      <w:bookmarkEnd w:id="833"/>
    </w:p>
    <w:tbl>
      <w:tblPr>
        <w:tblW w:w="0" w:type="auto"/>
        <w:tblInd w:w="108" w:type="dxa"/>
        <w:tblLayout w:type="fixed"/>
        <w:tblLook w:val="0000" w:firstRow="0" w:lastRow="0" w:firstColumn="0" w:lastColumn="0" w:noHBand="0" w:noVBand="0"/>
      </w:tblPr>
      <w:tblGrid>
        <w:gridCol w:w="2412"/>
        <w:gridCol w:w="6588"/>
      </w:tblGrid>
      <w:tr w:rsidR="00102A67" w:rsidRPr="002C367D" w14:paraId="3C5ABB81" w14:textId="77777777" w:rsidTr="00D63497">
        <w:tc>
          <w:tcPr>
            <w:tcW w:w="2412" w:type="dxa"/>
          </w:tcPr>
          <w:p w14:paraId="67C23F59" w14:textId="77777777" w:rsidR="00102A67" w:rsidRPr="002C367D" w:rsidRDefault="00102A67" w:rsidP="00692ACF">
            <w:pPr>
              <w:pStyle w:val="Head62"/>
              <w:spacing w:before="120"/>
              <w:rPr>
                <w:lang w:val="en-GB"/>
              </w:rPr>
            </w:pPr>
            <w:bookmarkStart w:id="834" w:name="_Toc277233357"/>
            <w:bookmarkStart w:id="835" w:name="_Toc167986231"/>
            <w:r w:rsidRPr="002C367D">
              <w:rPr>
                <w:lang w:val="en-GB"/>
              </w:rPr>
              <w:t>34.</w:t>
            </w:r>
            <w:r w:rsidRPr="002C367D">
              <w:rPr>
                <w:lang w:val="en-GB"/>
              </w:rPr>
              <w:tab/>
              <w:t>Transfer of Ownership</w:t>
            </w:r>
            <w:bookmarkEnd w:id="834"/>
            <w:bookmarkEnd w:id="835"/>
          </w:p>
        </w:tc>
        <w:tc>
          <w:tcPr>
            <w:tcW w:w="6588" w:type="dxa"/>
          </w:tcPr>
          <w:p w14:paraId="220531F8" w14:textId="77777777" w:rsidR="00102A67" w:rsidRPr="002C367D" w:rsidRDefault="00102A67" w:rsidP="00692ACF">
            <w:pPr>
              <w:spacing w:before="120"/>
              <w:ind w:left="793" w:right="-72" w:hanging="793"/>
            </w:pPr>
            <w:r w:rsidRPr="002C367D">
              <w:t>34.1</w:t>
            </w:r>
            <w:r w:rsidRPr="002C367D">
              <w:tab/>
              <w:t xml:space="preserve">With the exception of Software and Materials, the ownership of the Information Technologies and other Goods shall be transferred to the Purchaser at the time of Delivery or otherwise under terms that may be agreed upon and specified in the Contract Agreement.  </w:t>
            </w:r>
          </w:p>
        </w:tc>
      </w:tr>
      <w:tr w:rsidR="00102A67" w:rsidRPr="002C367D" w14:paraId="063B4F29" w14:textId="77777777" w:rsidTr="00D63497">
        <w:tc>
          <w:tcPr>
            <w:tcW w:w="2412" w:type="dxa"/>
          </w:tcPr>
          <w:p w14:paraId="7FD8177B" w14:textId="77777777" w:rsidR="00102A67" w:rsidRPr="002C367D" w:rsidRDefault="00102A67" w:rsidP="00692ACF">
            <w:pPr>
              <w:keepLines/>
              <w:spacing w:before="120"/>
              <w:jc w:val="left"/>
            </w:pPr>
          </w:p>
        </w:tc>
        <w:tc>
          <w:tcPr>
            <w:tcW w:w="6588" w:type="dxa"/>
          </w:tcPr>
          <w:p w14:paraId="2009BECC" w14:textId="02F5A466" w:rsidR="00102A67" w:rsidRPr="002C367D" w:rsidRDefault="00102A67" w:rsidP="00692ACF">
            <w:pPr>
              <w:spacing w:before="120"/>
              <w:ind w:left="793" w:right="-72" w:hanging="793"/>
            </w:pPr>
            <w:r w:rsidRPr="002C367D">
              <w:t>34.2</w:t>
            </w:r>
            <w:r w:rsidRPr="002C367D">
              <w:tab/>
              <w:t xml:space="preserve">Ownership and the terms of usage of the Software and Materials supplied under the Contract shall be governed by GCC Clause 15 (Copyright) </w:t>
            </w:r>
            <w:r w:rsidR="00C0370D" w:rsidRPr="002C367D">
              <w:rPr>
                <w:szCs w:val="24"/>
              </w:rPr>
              <w:t>Clause 16 (Software License Agreements),</w:t>
            </w:r>
            <w:r w:rsidR="005D5A1E" w:rsidRPr="002C367D">
              <w:rPr>
                <w:szCs w:val="24"/>
              </w:rPr>
              <w:t xml:space="preserve"> </w:t>
            </w:r>
            <w:r w:rsidRPr="002C367D">
              <w:t>and any elaboration in the Technical Requirements.</w:t>
            </w:r>
          </w:p>
          <w:p w14:paraId="30E96E5A" w14:textId="77777777" w:rsidR="00102A67" w:rsidRPr="002C367D" w:rsidRDefault="00102A67" w:rsidP="00692ACF">
            <w:pPr>
              <w:spacing w:before="120"/>
              <w:ind w:left="793" w:right="-72" w:hanging="793"/>
            </w:pPr>
            <w:r w:rsidRPr="002C367D">
              <w:t>34.3</w:t>
            </w:r>
            <w:r w:rsidRPr="002C367D">
              <w:tab/>
              <w:t>Ownership of the Supplier’s Equipment used by the Supplier and its Subcontractors in connection with the Contract shall remain with the Supplier or its Subcontractors.</w:t>
            </w:r>
          </w:p>
        </w:tc>
      </w:tr>
      <w:tr w:rsidR="00102A67" w:rsidRPr="002C367D" w14:paraId="07340037" w14:textId="77777777" w:rsidTr="00D63497">
        <w:tc>
          <w:tcPr>
            <w:tcW w:w="2412" w:type="dxa"/>
          </w:tcPr>
          <w:p w14:paraId="2C5890EB" w14:textId="700362DC" w:rsidR="00102A67" w:rsidRPr="002C367D" w:rsidRDefault="00102A67" w:rsidP="00692ACF">
            <w:pPr>
              <w:pStyle w:val="Head62"/>
              <w:spacing w:before="120"/>
              <w:rPr>
                <w:lang w:val="en-GB"/>
              </w:rPr>
            </w:pPr>
            <w:bookmarkStart w:id="836" w:name="_Toc277233358"/>
            <w:bookmarkStart w:id="837" w:name="_Toc167986232"/>
            <w:r w:rsidRPr="002C367D">
              <w:rPr>
                <w:lang w:val="en-GB"/>
              </w:rPr>
              <w:t>35.</w:t>
            </w:r>
            <w:r w:rsidRPr="002C367D">
              <w:rPr>
                <w:lang w:val="en-GB"/>
              </w:rPr>
              <w:tab/>
              <w:t>Care of the System</w:t>
            </w:r>
            <w:bookmarkEnd w:id="836"/>
            <w:bookmarkEnd w:id="837"/>
          </w:p>
        </w:tc>
        <w:tc>
          <w:tcPr>
            <w:tcW w:w="6588" w:type="dxa"/>
          </w:tcPr>
          <w:p w14:paraId="5CBC439D" w14:textId="77777777" w:rsidR="00102A67" w:rsidRPr="002C367D" w:rsidRDefault="00102A67" w:rsidP="00692ACF">
            <w:pPr>
              <w:spacing w:before="120"/>
              <w:ind w:left="793" w:right="-72" w:hanging="793"/>
            </w:pPr>
            <w:r w:rsidRPr="002C367D">
              <w:t>35.1</w:t>
            </w:r>
            <w:r w:rsidRPr="002C367D">
              <w:tab/>
              <w:t xml:space="preserve">The Purchaser shall become responsible for the care and custody of the System or Subsystems upon their Delivery.  The Purchaser shall make good at its own cost any loss or damage that may occur to the System or Subsystems from any cause from the date of Delivery until the date of </w:t>
            </w:r>
            <w:r w:rsidRPr="002C367D">
              <w:lastRenderedPageBreak/>
              <w:t>Operational Acceptance of the System or Subsystems, pursuant to GCC Clause 27 (Commissioning and Operational Acceptance), excepting such loss or damage arising from acts or omissions of the Supplier, its employees, or subcontractors.</w:t>
            </w:r>
          </w:p>
          <w:p w14:paraId="3D7AB960" w14:textId="77777777" w:rsidR="00102A67" w:rsidRPr="002C367D" w:rsidRDefault="00102A67" w:rsidP="00692ACF">
            <w:pPr>
              <w:spacing w:before="120"/>
              <w:ind w:left="793" w:right="-72" w:hanging="793"/>
            </w:pPr>
            <w:r w:rsidRPr="002C367D">
              <w:t>35.2</w:t>
            </w:r>
            <w:r w:rsidRPr="002C367D">
              <w:tab/>
              <w:t>If any loss or damage occurs to the System or any part of the System by reason of:</w:t>
            </w:r>
          </w:p>
          <w:p w14:paraId="28265B76" w14:textId="24466242" w:rsidR="00102A67" w:rsidRPr="002C367D" w:rsidRDefault="00102A67" w:rsidP="00692ACF">
            <w:pPr>
              <w:spacing w:before="120"/>
              <w:ind w:left="1333" w:right="-72" w:hanging="540"/>
            </w:pPr>
            <w:r w:rsidRPr="002C367D">
              <w:t>(a)</w:t>
            </w:r>
            <w:r w:rsidRPr="002C367D">
              <w:tab/>
              <w:t xml:space="preserve">(insofar as they relate to the country where the Project Site is located) nuclear reaction, nuclear radiation, radioactive contamination, a pressure wave caused by aircraft or other aerial objects, or any other occurrences that an experienced </w:t>
            </w:r>
            <w:r w:rsidR="00866398" w:rsidRPr="002C367D">
              <w:t xml:space="preserve">Supplier </w:t>
            </w:r>
            <w:r w:rsidRPr="002C367D">
              <w:t>could not reasonably foresee, or if reasonably foreseeable could not reasonably make provision for or insure against, insofar as such risks are not normally insurable on the insurance market and are mentioned in the general exclusions of the policy of insurance taken out under GCC Clause 37;</w:t>
            </w:r>
          </w:p>
          <w:p w14:paraId="628F918F" w14:textId="77777777" w:rsidR="00102A67" w:rsidRPr="002C367D" w:rsidRDefault="00102A67" w:rsidP="00692ACF">
            <w:pPr>
              <w:spacing w:before="120"/>
              <w:ind w:left="1333" w:right="-72" w:hanging="540"/>
            </w:pPr>
            <w:r w:rsidRPr="002C367D">
              <w:t>(b)</w:t>
            </w:r>
            <w:r w:rsidRPr="002C367D">
              <w:tab/>
              <w:t>any use not in accordance with the Contract, by the Purchaser or any third party;</w:t>
            </w:r>
          </w:p>
          <w:p w14:paraId="38D01708" w14:textId="77777777" w:rsidR="00102A67" w:rsidRPr="002C367D" w:rsidRDefault="00102A67" w:rsidP="00692ACF">
            <w:pPr>
              <w:spacing w:before="120"/>
              <w:ind w:left="1333" w:right="-72" w:hanging="540"/>
            </w:pPr>
            <w:r w:rsidRPr="002C367D">
              <w:t>(c)</w:t>
            </w:r>
            <w:r w:rsidRPr="002C367D">
              <w:tab/>
              <w:t>any use of or reliance upon any design, data, or specification provided or designated by or on behalf of the Purchaser, or any such matter for which the Supplier has disclaimed responsibility in accordance with GCC Clause 21.1.2,</w:t>
            </w:r>
          </w:p>
          <w:p w14:paraId="22105FF4" w14:textId="77777777" w:rsidR="00102A67" w:rsidRPr="002C367D" w:rsidRDefault="00102A67" w:rsidP="00692ACF">
            <w:pPr>
              <w:spacing w:before="120"/>
              <w:ind w:left="793" w:right="-72"/>
            </w:pPr>
            <w:r w:rsidRPr="002C367D">
              <w:t xml:space="preserve">the Purchaser shall pay to the Supplier all sums payable in respect of the System or Subsystems that have achieved Operational Acceptance, notwithstanding that the same be lost, destroyed, or damaged.  If the Purchaser requests the Supplier in writing to make good any loss or damage to the System thereby occasioned, the Supplier shall make good the same at the cost of the Purchaser in accordance with GCC Clause 39.  If the Purchaser does not request the Supplier in writing to make good any loss or damage to the System thereby occasioned, the Purchaser shall either request a change in accordance with GCC Clause 39, excluding the performance of that part of the System thereby lost, destroyed, or damaged, or, where the loss or damage affects a substantial part of the System, the Purchaser shall terminate the Contract pursuant to GCC Clause 41.1. </w:t>
            </w:r>
          </w:p>
          <w:p w14:paraId="693DE982" w14:textId="37585D45" w:rsidR="00102A67" w:rsidRPr="002C367D" w:rsidRDefault="00102A67" w:rsidP="00692ACF">
            <w:pPr>
              <w:spacing w:before="120"/>
              <w:ind w:left="793" w:right="-72" w:hanging="793"/>
            </w:pPr>
            <w:r w:rsidRPr="002C367D">
              <w:t>35.3</w:t>
            </w:r>
            <w:r w:rsidRPr="002C367D">
              <w:tab/>
              <w:t xml:space="preserve">The Purchaser shall be liable for any loss of or damage to any Supplier’s Equipment which the Purchaser has authorized to locate within the Purchaser's premises for use </w:t>
            </w:r>
            <w:r w:rsidRPr="002C367D">
              <w:lastRenderedPageBreak/>
              <w:t xml:space="preserve">in </w:t>
            </w:r>
            <w:r w:rsidR="009D3B02" w:rsidRPr="002C367D">
              <w:t>fulfilment</w:t>
            </w:r>
            <w:r w:rsidRPr="002C367D">
              <w:t xml:space="preserve"> of Supplier's obligations under the Contract, except where such loss or damage arises from acts or omissions of the Supplier, its employees, or subcontractors.</w:t>
            </w:r>
          </w:p>
        </w:tc>
      </w:tr>
      <w:tr w:rsidR="00102A67" w:rsidRPr="002C367D" w14:paraId="6D8829B4" w14:textId="77777777" w:rsidTr="00D63497">
        <w:trPr>
          <w:cantSplit/>
        </w:trPr>
        <w:tc>
          <w:tcPr>
            <w:tcW w:w="2412" w:type="dxa"/>
          </w:tcPr>
          <w:p w14:paraId="70F8E53E" w14:textId="35D4583E" w:rsidR="00102A67" w:rsidRPr="002C367D" w:rsidRDefault="00102A67" w:rsidP="00692ACF">
            <w:pPr>
              <w:pStyle w:val="Head62"/>
              <w:spacing w:before="120"/>
              <w:rPr>
                <w:lang w:val="en-GB"/>
              </w:rPr>
            </w:pPr>
            <w:bookmarkStart w:id="838" w:name="_Toc277233359"/>
            <w:bookmarkStart w:id="839" w:name="_Toc167986233"/>
            <w:r w:rsidRPr="002C367D">
              <w:rPr>
                <w:lang w:val="en-GB"/>
              </w:rPr>
              <w:lastRenderedPageBreak/>
              <w:t>36.</w:t>
            </w:r>
            <w:r w:rsidRPr="002C367D">
              <w:rPr>
                <w:lang w:val="en-GB"/>
              </w:rPr>
              <w:tab/>
              <w:t>Loss of or Damage to Property; Accident or Injury to Workers; Indemnification</w:t>
            </w:r>
            <w:bookmarkEnd w:id="838"/>
            <w:bookmarkEnd w:id="839"/>
          </w:p>
        </w:tc>
        <w:tc>
          <w:tcPr>
            <w:tcW w:w="6588" w:type="dxa"/>
          </w:tcPr>
          <w:p w14:paraId="177F5C42" w14:textId="4171D9B7" w:rsidR="00102A67" w:rsidRPr="002C367D" w:rsidRDefault="00102A67" w:rsidP="00692ACF">
            <w:pPr>
              <w:spacing w:before="120"/>
              <w:ind w:left="793" w:right="-72" w:hanging="793"/>
            </w:pPr>
            <w:r w:rsidRPr="002C367D">
              <w:t>36.1</w:t>
            </w:r>
            <w:r w:rsidRPr="002C367D">
              <w:tab/>
              <w:t>The Supplier and each and every Subcontractor shall abide by the job safety, insurance, customs, and immigration measures prevalent and laws in force in the Purchaser’s Country.</w:t>
            </w:r>
            <w:r w:rsidR="008A45F0" w:rsidRPr="002C367D">
              <w:rPr>
                <w:rFonts w:eastAsia="Arial Narrow"/>
              </w:rPr>
              <w:t xml:space="preserve"> </w:t>
            </w:r>
          </w:p>
          <w:p w14:paraId="0C0316A3" w14:textId="77777777" w:rsidR="00102A67" w:rsidRPr="002C367D" w:rsidRDefault="00102A67" w:rsidP="00692ACF">
            <w:pPr>
              <w:spacing w:before="120"/>
              <w:ind w:left="793" w:right="-72" w:hanging="793"/>
            </w:pPr>
            <w:r w:rsidRPr="002C367D">
              <w:t>36.2</w:t>
            </w:r>
            <w:r w:rsidRPr="002C367D">
              <w:tab/>
              <w:t>Subject to GCC Clause 36.3, the Supplier shall indemnify and hold harmless the Purchaser and its employees and officers from and against any and all losses, liabilities and costs (including losses, liabilities, and costs incurred in defending a claim alleging such a liability) that the Purchaser or its employees or officers may suffer as a result of the death or injury of any person or loss of or damage to any property (other than the System, whether accepted or not) arising in connection with the supply, installation, testing, and Commissioning of the System and by reason of the negligence of the Supplier or its Subcontractors, or their employees, officers or agents, except any injury, death, or property damage caused by the negligence of the Purchaser, its contractors, employees, officers, or agents.</w:t>
            </w:r>
          </w:p>
        </w:tc>
      </w:tr>
      <w:tr w:rsidR="00102A67" w:rsidRPr="002C367D" w14:paraId="5410A956" w14:textId="77777777" w:rsidTr="00D63497">
        <w:tc>
          <w:tcPr>
            <w:tcW w:w="2412" w:type="dxa"/>
          </w:tcPr>
          <w:p w14:paraId="1BB4CAF7" w14:textId="77777777" w:rsidR="00102A67" w:rsidRPr="002C367D" w:rsidRDefault="00102A67" w:rsidP="00692ACF">
            <w:pPr>
              <w:spacing w:before="120"/>
              <w:jc w:val="left"/>
            </w:pPr>
          </w:p>
        </w:tc>
        <w:tc>
          <w:tcPr>
            <w:tcW w:w="6588" w:type="dxa"/>
          </w:tcPr>
          <w:p w14:paraId="01DB20DA" w14:textId="04AD9804" w:rsidR="00102A67" w:rsidRPr="002C367D" w:rsidRDefault="00102A67" w:rsidP="00692ACF">
            <w:pPr>
              <w:spacing w:before="120"/>
              <w:ind w:left="793" w:right="-72" w:hanging="793"/>
            </w:pPr>
            <w:r w:rsidRPr="002C367D">
              <w:t>36.3</w:t>
            </w:r>
            <w:r w:rsidRPr="002C367D">
              <w:tab/>
              <w:t xml:space="preserve">If any proceedings are brought or any claim is made against the Purchaser that might subject the Supplier to liability under GCC Clause 36.2, the Purchaser shall promptly give the Supplier notice of such proceedings or claims, and the Supplier may at its own expense and in the Purchaser’s name conduct such proceedings or claim and any negotiations for the settlement of any such proceedings or claim.  If the Supplier fails to notify the Purchaser within twenty-eight (28) days after receipt of such notice that it intends to conduct any such proceedings or claim, then the Purchaser shall be free to conduct the same on its own behalf.  Unless the Supplier has so failed to notify the Purchaser within the twenty-eight (28) day period, the Purchaser shall make no admission that may be prejudicial to the </w:t>
            </w:r>
            <w:r w:rsidR="009D3B02" w:rsidRPr="002C367D">
              <w:t>defence</w:t>
            </w:r>
            <w:r w:rsidRPr="002C367D">
              <w:t xml:space="preserve"> of any such proceedings or claim.  The Purchaser shall, at the Supplier’s request, afford all available assistance to the Supplier in conducting such proceedings or claim and shall be reimbursed by the Supplier for all reasonable expenses incurred in so doing.</w:t>
            </w:r>
          </w:p>
          <w:p w14:paraId="4E880ABC" w14:textId="77777777" w:rsidR="00102A67" w:rsidRPr="002C367D" w:rsidRDefault="00102A67" w:rsidP="00692ACF">
            <w:pPr>
              <w:spacing w:before="120"/>
              <w:ind w:left="793" w:right="-72" w:hanging="793"/>
            </w:pPr>
            <w:r w:rsidRPr="002C367D">
              <w:t>36.4</w:t>
            </w:r>
            <w:r w:rsidRPr="002C367D">
              <w:tab/>
              <w:t xml:space="preserve">The Purchaser shall indemnify and hold harmless the Supplier and its employees, officers, and Subcontractors from any and all losses, liabilities, and costs (including losses, liabilities, and costs incurred in defending a claim </w:t>
            </w:r>
            <w:r w:rsidRPr="002C367D">
              <w:lastRenderedPageBreak/>
              <w:t>alleging such a liability) that the Supplier or its employees, officers, or Subcontractors may suffer as a result of the death or personal injury of any person or loss of or damage to property of the Purchaser, other than the System not yet achieving Operational Acceptance, that is caused by fire, explosion, or any other perils, in excess of the amount recoverable from insurances procured under GCC Clause 37 (Insurances), provided that such fire, explosion, or other perils were not caused by any act or failure of the Supplier.</w:t>
            </w:r>
          </w:p>
        </w:tc>
      </w:tr>
      <w:tr w:rsidR="00102A67" w:rsidRPr="002C367D" w14:paraId="29EADBF7" w14:textId="77777777" w:rsidTr="00D63497">
        <w:tc>
          <w:tcPr>
            <w:tcW w:w="2412" w:type="dxa"/>
          </w:tcPr>
          <w:p w14:paraId="1E3D2D53" w14:textId="77777777" w:rsidR="00102A67" w:rsidRPr="002C367D" w:rsidRDefault="00102A67" w:rsidP="00692ACF">
            <w:pPr>
              <w:spacing w:before="120"/>
              <w:jc w:val="left"/>
            </w:pPr>
          </w:p>
        </w:tc>
        <w:tc>
          <w:tcPr>
            <w:tcW w:w="6588" w:type="dxa"/>
          </w:tcPr>
          <w:p w14:paraId="2C007DE7" w14:textId="25BA712B" w:rsidR="00102A67" w:rsidRPr="002C367D" w:rsidRDefault="00102A67" w:rsidP="00692ACF">
            <w:pPr>
              <w:spacing w:before="120"/>
              <w:ind w:left="793" w:right="-72" w:hanging="793"/>
            </w:pPr>
            <w:r w:rsidRPr="002C367D">
              <w:t>36.5</w:t>
            </w:r>
            <w:r w:rsidRPr="002C367D">
              <w:tab/>
              <w:t xml:space="preserve">If any proceedings are brought or any claim is made against the Supplier that might subject the Purchaser to liability under GCC Clause 36.4, the Supplier shall promptly give the Purchaser notice of such proceedings or claims, and the Purchaser may at its own expense and in the Supplier’s name conduct such proceedings or claim and any negotiations for the settlement of any such proceedings or claim.  If the Purchaser fails to notify the Supplier within twenty-eight (28) days after receipt of such notice that it intends to conduct any such proceedings or claim, then the Supplier shall be free to conduct the same on its own behalf.  Unless the Purchaser has so failed to notify the Supplier within the twenty-eight (28) days, the Supplier shall make no admission that may be prejudicial to the </w:t>
            </w:r>
            <w:r w:rsidR="009D3B02" w:rsidRPr="002C367D">
              <w:t>defence</w:t>
            </w:r>
            <w:r w:rsidRPr="002C367D">
              <w:t xml:space="preserve"> of any such proceedings or claim.  The Supplier shall, at the Purchaser’s request, afford all available assistance to the Purchaser in conducting such proceedings or claim and shall be reimbursed by the Purchaser for all reasonable expenses incurred in so doing.</w:t>
            </w:r>
          </w:p>
        </w:tc>
      </w:tr>
      <w:tr w:rsidR="00102A67" w:rsidRPr="002C367D" w14:paraId="2C2D226A" w14:textId="77777777" w:rsidTr="00D63497">
        <w:tc>
          <w:tcPr>
            <w:tcW w:w="2412" w:type="dxa"/>
          </w:tcPr>
          <w:p w14:paraId="32054C6D" w14:textId="77777777" w:rsidR="00102A67" w:rsidRPr="002C367D" w:rsidRDefault="00102A67" w:rsidP="00692ACF">
            <w:pPr>
              <w:spacing w:before="120"/>
              <w:jc w:val="left"/>
            </w:pPr>
          </w:p>
        </w:tc>
        <w:tc>
          <w:tcPr>
            <w:tcW w:w="6588" w:type="dxa"/>
          </w:tcPr>
          <w:p w14:paraId="1051C632" w14:textId="77777777" w:rsidR="00102A67" w:rsidRPr="002C367D" w:rsidRDefault="00102A67" w:rsidP="00692ACF">
            <w:pPr>
              <w:spacing w:before="120"/>
              <w:ind w:left="793" w:right="-72" w:hanging="793"/>
            </w:pPr>
            <w:r w:rsidRPr="002C367D">
              <w:t>36.6</w:t>
            </w:r>
            <w:r w:rsidRPr="002C367D">
              <w:tab/>
              <w:t>The party entitled to the benefit of an indemnity under this GCC Clause 36 shall take all reasonable measures to mitigate any loss or damage that has occurred.  If the party fails to take such measures, the other party’s liabilities shall be correspondingly reduced.</w:t>
            </w:r>
          </w:p>
        </w:tc>
      </w:tr>
      <w:tr w:rsidR="00102A67" w:rsidRPr="002C367D" w14:paraId="31FA914F" w14:textId="77777777" w:rsidTr="00D63497">
        <w:tc>
          <w:tcPr>
            <w:tcW w:w="2412" w:type="dxa"/>
          </w:tcPr>
          <w:p w14:paraId="5A8E0377" w14:textId="4C3652DA" w:rsidR="00102A67" w:rsidRPr="002C367D" w:rsidRDefault="00102A67" w:rsidP="00692ACF">
            <w:pPr>
              <w:pStyle w:val="Head62"/>
              <w:spacing w:before="120"/>
              <w:rPr>
                <w:lang w:val="en-GB"/>
              </w:rPr>
            </w:pPr>
            <w:bookmarkStart w:id="840" w:name="_Toc277233360"/>
            <w:bookmarkStart w:id="841" w:name="_Toc167986234"/>
            <w:r w:rsidRPr="002C367D">
              <w:rPr>
                <w:lang w:val="en-GB"/>
              </w:rPr>
              <w:t>37.</w:t>
            </w:r>
            <w:r w:rsidRPr="002C367D">
              <w:rPr>
                <w:lang w:val="en-GB"/>
              </w:rPr>
              <w:tab/>
              <w:t>Insurances</w:t>
            </w:r>
            <w:bookmarkEnd w:id="840"/>
            <w:bookmarkEnd w:id="841"/>
          </w:p>
        </w:tc>
        <w:tc>
          <w:tcPr>
            <w:tcW w:w="6588" w:type="dxa"/>
          </w:tcPr>
          <w:p w14:paraId="1527C699" w14:textId="77777777" w:rsidR="00102A67" w:rsidRPr="002C367D" w:rsidRDefault="00102A67" w:rsidP="00692ACF">
            <w:pPr>
              <w:spacing w:before="120"/>
              <w:ind w:left="793" w:right="-72" w:hanging="793"/>
            </w:pPr>
            <w:r w:rsidRPr="002C367D">
              <w:t>37.1</w:t>
            </w:r>
            <w:r w:rsidRPr="002C367D">
              <w:tab/>
              <w:t>The Supplier shall at its expense take out and maintain in effect, or cause to be taken out and maintained in effect, during the performance of the Contract, the insurance set forth below.  The identity of the insurers and the form of the policies shall be subject to the approval of the Purchaser, who should not unreasonably withhold such approval.</w:t>
            </w:r>
          </w:p>
        </w:tc>
      </w:tr>
      <w:tr w:rsidR="00102A67" w:rsidRPr="002C367D" w14:paraId="57A9C97A" w14:textId="77777777" w:rsidTr="00D63497">
        <w:tc>
          <w:tcPr>
            <w:tcW w:w="2412" w:type="dxa"/>
          </w:tcPr>
          <w:p w14:paraId="74A5403D" w14:textId="77777777" w:rsidR="00102A67" w:rsidRPr="002C367D" w:rsidRDefault="00102A67" w:rsidP="00692ACF">
            <w:pPr>
              <w:spacing w:before="120"/>
              <w:jc w:val="left"/>
            </w:pPr>
          </w:p>
        </w:tc>
        <w:tc>
          <w:tcPr>
            <w:tcW w:w="6588" w:type="dxa"/>
          </w:tcPr>
          <w:p w14:paraId="029E5B60" w14:textId="77777777" w:rsidR="00102A67" w:rsidRPr="002C367D" w:rsidRDefault="00102A67" w:rsidP="00692ACF">
            <w:pPr>
              <w:spacing w:before="120"/>
              <w:ind w:left="1333" w:right="-72" w:hanging="540"/>
            </w:pPr>
            <w:r w:rsidRPr="002C367D">
              <w:t>(a)</w:t>
            </w:r>
            <w:r w:rsidRPr="002C367D">
              <w:tab/>
              <w:t>Cargo Insurance During Transport</w:t>
            </w:r>
          </w:p>
          <w:p w14:paraId="1024250E" w14:textId="77777777" w:rsidR="00102A67" w:rsidRPr="002C367D" w:rsidRDefault="00102A67" w:rsidP="00692ACF">
            <w:pPr>
              <w:spacing w:before="120"/>
              <w:ind w:left="1333" w:right="-72"/>
            </w:pPr>
            <w:r w:rsidRPr="002C367D">
              <w:lastRenderedPageBreak/>
              <w:t>as applicable, 110 percent of the price of the Information Technologies and other Goods in a freely convertible currency, covering the Goods from physical loss or damage during shipment through receipt at the Project Site.</w:t>
            </w:r>
          </w:p>
          <w:p w14:paraId="55AE3FE3" w14:textId="77777777" w:rsidR="00102A67" w:rsidRPr="002C367D" w:rsidRDefault="00102A67" w:rsidP="00692ACF">
            <w:pPr>
              <w:spacing w:before="120"/>
              <w:ind w:left="1333" w:right="-72" w:hanging="540"/>
            </w:pPr>
            <w:r w:rsidRPr="002C367D">
              <w:t>(b)</w:t>
            </w:r>
            <w:r w:rsidRPr="002C367D">
              <w:tab/>
              <w:t>Installation “All Risks” Insurance</w:t>
            </w:r>
          </w:p>
          <w:p w14:paraId="18D5C1FB" w14:textId="77777777" w:rsidR="00102A67" w:rsidRPr="002C367D" w:rsidRDefault="00102A67" w:rsidP="00692ACF">
            <w:pPr>
              <w:spacing w:before="120"/>
              <w:ind w:left="1333" w:right="-72"/>
            </w:pPr>
            <w:r w:rsidRPr="002C367D">
              <w:t>as applicable, 110 percent of the price of the Information Technologies and other Goods covering the Goods at the site from all risks of physical loss or damage (excluding only perils commonly excluded under “all risks” insurance policies of this type by reputable insurers) occurring prior to Operational Acceptance of the System.</w:t>
            </w:r>
          </w:p>
          <w:p w14:paraId="5B7F7DD8" w14:textId="77777777" w:rsidR="00102A67" w:rsidRPr="002C367D" w:rsidRDefault="00102A67" w:rsidP="00692ACF">
            <w:pPr>
              <w:spacing w:before="120"/>
              <w:ind w:left="1333" w:right="-72" w:hanging="540"/>
            </w:pPr>
            <w:r w:rsidRPr="002C367D">
              <w:t>(c)</w:t>
            </w:r>
            <w:r w:rsidRPr="002C367D">
              <w:tab/>
              <w:t>Third-Party Liability Insurance</w:t>
            </w:r>
          </w:p>
          <w:p w14:paraId="450BA222" w14:textId="77777777" w:rsidR="00102A67" w:rsidRPr="002C367D" w:rsidRDefault="00102A67" w:rsidP="00692ACF">
            <w:pPr>
              <w:spacing w:before="120"/>
              <w:ind w:left="1333" w:right="-72"/>
            </w:pPr>
            <w:r w:rsidRPr="002C367D">
              <w:t xml:space="preserve">On terms as </w:t>
            </w:r>
            <w:r w:rsidRPr="002C367D">
              <w:rPr>
                <w:b/>
              </w:rPr>
              <w:t>specified in the SCC,</w:t>
            </w:r>
            <w:r w:rsidRPr="002C367D">
              <w:t xml:space="preserve"> covering bodily injury or death suffered by third parties (including the Purchaser’s personnel) and loss of or damage to property (including the Purchaser’s property and any Subsystems that have been accepted by the Purchaser) occurring in connection with the supply and installation of the Information System.</w:t>
            </w:r>
          </w:p>
          <w:p w14:paraId="6A57C3F2" w14:textId="77777777" w:rsidR="00102A67" w:rsidRPr="002C367D" w:rsidRDefault="00102A67" w:rsidP="00692ACF">
            <w:pPr>
              <w:spacing w:before="120"/>
              <w:ind w:left="1333" w:right="-72" w:hanging="540"/>
            </w:pPr>
            <w:r w:rsidRPr="002C367D">
              <w:t>(d)</w:t>
            </w:r>
            <w:r w:rsidRPr="002C367D">
              <w:tab/>
              <w:t>Automobile Liability Insurance</w:t>
            </w:r>
          </w:p>
          <w:p w14:paraId="440513B3" w14:textId="77777777" w:rsidR="00102A67" w:rsidRPr="002C367D" w:rsidRDefault="00102A67" w:rsidP="00692ACF">
            <w:pPr>
              <w:spacing w:before="120"/>
              <w:ind w:left="1333" w:right="-72"/>
            </w:pPr>
            <w:r w:rsidRPr="002C367D">
              <w:t>In accordance with the statutory requirements prevailing in the Purchaser’s Country, covering use of all vehicles used by the Supplier or its Subcontractors (whether or not owned by them) in connection with the execution of the Contract.</w:t>
            </w:r>
          </w:p>
          <w:p w14:paraId="11D18C60" w14:textId="77777777" w:rsidR="00102A67" w:rsidRPr="002C367D" w:rsidRDefault="00102A67" w:rsidP="00692ACF">
            <w:pPr>
              <w:spacing w:before="120"/>
              <w:ind w:left="1333" w:right="-72" w:hanging="540"/>
            </w:pPr>
            <w:r w:rsidRPr="002C367D">
              <w:t>(e)</w:t>
            </w:r>
            <w:r w:rsidRPr="002C367D">
              <w:tab/>
              <w:t xml:space="preserve">Other Insurance (if any), as </w:t>
            </w:r>
            <w:r w:rsidRPr="002C367D">
              <w:rPr>
                <w:b/>
              </w:rPr>
              <w:t>specified in the SCC.</w:t>
            </w:r>
          </w:p>
          <w:p w14:paraId="2F030A41" w14:textId="77777777" w:rsidR="00102A67" w:rsidRPr="002C367D" w:rsidRDefault="00102A67" w:rsidP="00692ACF">
            <w:pPr>
              <w:spacing w:before="120"/>
              <w:ind w:left="793" w:right="-72" w:hanging="793"/>
            </w:pPr>
            <w:r w:rsidRPr="002C367D">
              <w:t>37.2</w:t>
            </w:r>
            <w:r w:rsidRPr="002C367D">
              <w:tab/>
              <w:t>The Purchaser shall be named as co-insured under all insurance policies taken out by the Supplier pursuant to GCC Clause 37.1, except for the Third-Party Liability, and the Supplier’s Subcontractors shall be named as co-insured under all insurance policies taken out by the Supplier pursuant to GCC Clause 37.1 except for Cargo Insurance During Transport.  All insurer’s rights of subrogation against such co-insured for losses or claims arising out of the performance of the Contract shall be waived under such policies.</w:t>
            </w:r>
          </w:p>
          <w:p w14:paraId="22AD2F1D" w14:textId="77777777" w:rsidR="00102A67" w:rsidRPr="002C367D" w:rsidRDefault="00102A67" w:rsidP="00692ACF">
            <w:pPr>
              <w:spacing w:before="120"/>
              <w:ind w:left="793" w:right="-72" w:hanging="793"/>
            </w:pPr>
            <w:r w:rsidRPr="002C367D">
              <w:t>37.3</w:t>
            </w:r>
            <w:r w:rsidRPr="002C367D">
              <w:tab/>
              <w:t>The Supplier shall deliver to the Purchaser certificates of insurance (or copies of the insurance policies) as evidence that the required policies are in full force and effect.</w:t>
            </w:r>
          </w:p>
          <w:p w14:paraId="68F53AA8" w14:textId="77777777" w:rsidR="00102A67" w:rsidRPr="002C367D" w:rsidRDefault="00102A67" w:rsidP="00692ACF">
            <w:pPr>
              <w:spacing w:before="120"/>
              <w:ind w:left="793" w:right="-72" w:hanging="793"/>
            </w:pPr>
            <w:r w:rsidRPr="002C367D">
              <w:lastRenderedPageBreak/>
              <w:t>37.4</w:t>
            </w:r>
            <w:r w:rsidRPr="002C367D">
              <w:tab/>
              <w:t>The Supplier shall ensure that, where applicable, its Subcontractor(s) shall take out and maintain in effect adequate insurance policies for their personnel and vehicles and for work executed by them under the Contract, unless such Subcontractors are covered by the policies taken out by the Supplier.</w:t>
            </w:r>
          </w:p>
          <w:p w14:paraId="22D8380B" w14:textId="77777777" w:rsidR="00102A67" w:rsidRPr="002C367D" w:rsidRDefault="00102A67" w:rsidP="00692ACF">
            <w:pPr>
              <w:spacing w:before="120"/>
              <w:ind w:left="793" w:right="-72" w:hanging="793"/>
            </w:pPr>
            <w:r w:rsidRPr="002C367D">
              <w:t>37.5</w:t>
            </w:r>
            <w:r w:rsidRPr="002C367D">
              <w:tab/>
              <w:t>If the Supplier fails to take out and/or maintain in effect the insurance referred to in GCC Clause 37.1, the Purchaser may take out and maintain in effect any such insurance and may from time to time deduct from any amount due the Supplier under the Contract any premium that the Purchaser shall have paid to the insurer or may otherwise recover such amount as a debt due from the Supplier.</w:t>
            </w:r>
          </w:p>
          <w:p w14:paraId="5BEABEE2" w14:textId="77777777" w:rsidR="00102A67" w:rsidRPr="002C367D" w:rsidRDefault="00102A67" w:rsidP="00692ACF">
            <w:pPr>
              <w:spacing w:before="120"/>
              <w:ind w:left="793" w:right="-72" w:hanging="793"/>
            </w:pPr>
            <w:r w:rsidRPr="002C367D">
              <w:t>37.6</w:t>
            </w:r>
            <w:r w:rsidRPr="002C367D">
              <w:tab/>
              <w:t>Unless otherwise provided in the Contract, the Supplier shall prepare and conduct all and any claims made under the policies affected by it pursuant to this GCC Clause 37, and all monies payable by any insurers shall be paid to the Supplier.  The Purchaser shall give to the Supplier all such reasonable assistance as may be required by the Supplier in connection with any claim under the relevant insurance policies.  With respect to insurance claims in which the Purchaser’s interest is involved, the Supplier shall not give any release or make any compromise with the insurer without the prior written consent of the Purchaser.  With respect to insurance claims in which the Supplier’s interest is involved, the Purchaser shall not give any release or make any compromise with the insurer without the prior written consent of the Supplier.</w:t>
            </w:r>
          </w:p>
        </w:tc>
      </w:tr>
      <w:tr w:rsidR="00102A67" w:rsidRPr="002C367D" w14:paraId="7E6D7888" w14:textId="77777777" w:rsidTr="00D63497">
        <w:tc>
          <w:tcPr>
            <w:tcW w:w="2412" w:type="dxa"/>
          </w:tcPr>
          <w:p w14:paraId="27A3444F" w14:textId="64B5A413" w:rsidR="00102A67" w:rsidRPr="002C367D" w:rsidRDefault="00102A67" w:rsidP="00692ACF">
            <w:pPr>
              <w:pStyle w:val="Head62"/>
              <w:spacing w:before="120"/>
              <w:rPr>
                <w:lang w:val="en-GB"/>
              </w:rPr>
            </w:pPr>
            <w:bookmarkStart w:id="842" w:name="_Toc277233361"/>
            <w:bookmarkStart w:id="843" w:name="_Toc167986235"/>
            <w:r w:rsidRPr="002C367D">
              <w:rPr>
                <w:lang w:val="en-GB"/>
              </w:rPr>
              <w:lastRenderedPageBreak/>
              <w:t>38.</w:t>
            </w:r>
            <w:r w:rsidRPr="002C367D">
              <w:rPr>
                <w:lang w:val="en-GB"/>
              </w:rPr>
              <w:tab/>
              <w:t>Force Majeure</w:t>
            </w:r>
            <w:bookmarkEnd w:id="842"/>
            <w:bookmarkEnd w:id="843"/>
          </w:p>
        </w:tc>
        <w:tc>
          <w:tcPr>
            <w:tcW w:w="6588" w:type="dxa"/>
          </w:tcPr>
          <w:p w14:paraId="3D804F42" w14:textId="77777777" w:rsidR="00102A67" w:rsidRPr="002C367D" w:rsidRDefault="00102A67" w:rsidP="00692ACF">
            <w:pPr>
              <w:spacing w:before="120"/>
              <w:ind w:left="793" w:right="-72" w:hanging="793"/>
            </w:pPr>
            <w:r w:rsidRPr="002C367D">
              <w:t>38.1</w:t>
            </w:r>
            <w:r w:rsidRPr="002C367D">
              <w:tab/>
              <w:t>“Force Majeure” shall mean any event beyond the reasonable control of the Purchaser or of the Supplier, as the case may be, and which is unavoidable notwithstanding the reasonable care of the party affected and shall include, without limitation, the following:</w:t>
            </w:r>
          </w:p>
        </w:tc>
      </w:tr>
      <w:tr w:rsidR="00102A67" w:rsidRPr="002C367D" w14:paraId="0E3DFFDB" w14:textId="77777777" w:rsidTr="00D63497">
        <w:tc>
          <w:tcPr>
            <w:tcW w:w="2412" w:type="dxa"/>
          </w:tcPr>
          <w:p w14:paraId="48B5E647" w14:textId="77777777" w:rsidR="00102A67" w:rsidRPr="002C367D" w:rsidRDefault="00102A67" w:rsidP="00692ACF">
            <w:pPr>
              <w:spacing w:before="120"/>
              <w:jc w:val="left"/>
            </w:pPr>
          </w:p>
        </w:tc>
        <w:tc>
          <w:tcPr>
            <w:tcW w:w="6588" w:type="dxa"/>
          </w:tcPr>
          <w:p w14:paraId="055008CA" w14:textId="77777777" w:rsidR="00102A67" w:rsidRPr="002C367D" w:rsidRDefault="00102A67" w:rsidP="00692ACF">
            <w:pPr>
              <w:spacing w:before="120"/>
              <w:ind w:left="1333" w:right="-72" w:hanging="547"/>
            </w:pPr>
            <w:r w:rsidRPr="002C367D">
              <w:t>(a)</w:t>
            </w:r>
            <w:r w:rsidRPr="002C367D">
              <w:tab/>
              <w:t>war, hostilities, or warlike operations (whether a state of war be declared or not), invasion, act of foreign enemy, and civil war;</w:t>
            </w:r>
          </w:p>
          <w:p w14:paraId="6A6DDC6F" w14:textId="77777777" w:rsidR="00102A67" w:rsidRPr="002C367D" w:rsidRDefault="00102A67" w:rsidP="00692ACF">
            <w:pPr>
              <w:spacing w:before="120"/>
              <w:ind w:left="1333" w:right="-72" w:hanging="547"/>
            </w:pPr>
            <w:r w:rsidRPr="002C367D">
              <w:t>(b)</w:t>
            </w:r>
            <w:r w:rsidRPr="002C367D">
              <w:tab/>
              <w:t>rebellion, revolution, insurrection, mutiny, usurpation of civil or military government, conspiracy, riot, civil commotion, and terrorist acts;</w:t>
            </w:r>
          </w:p>
          <w:p w14:paraId="13AE913A" w14:textId="77777777" w:rsidR="00102A67" w:rsidRPr="002C367D" w:rsidRDefault="00102A67" w:rsidP="00692ACF">
            <w:pPr>
              <w:spacing w:before="120"/>
              <w:ind w:left="1333" w:right="-72" w:hanging="547"/>
            </w:pPr>
            <w:r w:rsidRPr="002C367D">
              <w:t>(c)</w:t>
            </w:r>
            <w:r w:rsidRPr="002C367D">
              <w:tab/>
              <w:t xml:space="preserve">confiscation, nationalization, mobilization, commandeering or requisition by or under the order of any government or de jure or de facto authority or </w:t>
            </w:r>
            <w:r w:rsidRPr="002C367D">
              <w:lastRenderedPageBreak/>
              <w:t>ruler, or any other act or failure to act of any local state or national government authority;</w:t>
            </w:r>
          </w:p>
          <w:p w14:paraId="2B061E10" w14:textId="77777777" w:rsidR="00102A67" w:rsidRPr="002C367D" w:rsidRDefault="00102A67" w:rsidP="00692ACF">
            <w:pPr>
              <w:spacing w:before="120"/>
              <w:ind w:left="1333" w:right="-72" w:hanging="547"/>
            </w:pPr>
            <w:r w:rsidRPr="002C367D">
              <w:t>(d)</w:t>
            </w:r>
            <w:r w:rsidRPr="002C367D">
              <w:tab/>
              <w:t>strike, sabotage, lockout, embargo, import restriction, port congestion, lack of usual means of public transportation and communication, industrial dispute, shipwreck, shortage or restriction of power supply, epidemics, quarantine, and plague;</w:t>
            </w:r>
          </w:p>
          <w:p w14:paraId="24BC03F0" w14:textId="77777777" w:rsidR="00102A67" w:rsidRPr="002C367D" w:rsidRDefault="00102A67" w:rsidP="00692ACF">
            <w:pPr>
              <w:spacing w:before="120"/>
              <w:ind w:left="1333" w:right="-72" w:hanging="547"/>
            </w:pPr>
            <w:r w:rsidRPr="002C367D">
              <w:t>(e)</w:t>
            </w:r>
            <w:r w:rsidRPr="002C367D">
              <w:tab/>
              <w:t xml:space="preserve">earthquake, landslide, volcanic activity, fire, flood or inundation, tidal wave, typhoon or cyclone, hurricane, storm, lightning, or other inclement weather condition, nuclear and pressure waves, or other natural or physical disaster; </w:t>
            </w:r>
          </w:p>
          <w:p w14:paraId="5BEFC389" w14:textId="77777777" w:rsidR="00102A67" w:rsidRPr="002C367D" w:rsidRDefault="00102A67" w:rsidP="00692ACF">
            <w:pPr>
              <w:spacing w:before="120"/>
              <w:ind w:left="1333" w:right="-72" w:hanging="547"/>
            </w:pPr>
            <w:r w:rsidRPr="002C367D">
              <w:t>(f)</w:t>
            </w:r>
            <w:r w:rsidRPr="002C367D">
              <w:tab/>
              <w:t>failure, by the Supplier, to obtain the necessary export permit(s) from the governments of the Country(s) of Origin of the Information Technologies or other Goods, or Supplier’s Equipment provided that the Supplier has made all reasonable efforts to obtain the required export permit(s), including the exercise of due diligence in determining the eligibility of the System and all of its components for receipt of the necessary export permits.</w:t>
            </w:r>
          </w:p>
          <w:p w14:paraId="182D4533" w14:textId="77777777" w:rsidR="00102A67" w:rsidRPr="002C367D" w:rsidRDefault="00102A67" w:rsidP="00692ACF">
            <w:pPr>
              <w:spacing w:before="120"/>
              <w:ind w:left="793" w:right="-72" w:hanging="793"/>
            </w:pPr>
            <w:r w:rsidRPr="002C367D">
              <w:t>38.2</w:t>
            </w:r>
            <w:r w:rsidRPr="002C367D">
              <w:tab/>
              <w:t>If either party is prevented, hindered, or delayed from or in performing any of its obligations under the Contract by an event of Force Majeure, then it shall notify the other in writing of the occurrence of such event and the circumstances of the event of Force Majeure within fourteen (14) days after the occurrence of such event.</w:t>
            </w:r>
          </w:p>
          <w:p w14:paraId="1BC4749F" w14:textId="77777777" w:rsidR="00102A67" w:rsidRPr="002C367D" w:rsidRDefault="00102A67" w:rsidP="00692ACF">
            <w:pPr>
              <w:spacing w:before="120"/>
              <w:ind w:left="793" w:right="-72" w:hanging="793"/>
            </w:pPr>
            <w:r w:rsidRPr="002C367D">
              <w:t>38.3</w:t>
            </w:r>
            <w:r w:rsidRPr="002C367D">
              <w:tab/>
              <w:t>The party who has given such notice shall be excused from the performance or punctual performance of its obligations under the Contract for so long as the relevant event of Force Majeure continues and to the extent that such party’s performance is prevented, hindered, or delayed.  The Time for Achieving Operational Acceptance shall be extended in accordance with GCC Clause 40 (Extension of Time for Achieving Operational Acceptance).</w:t>
            </w:r>
          </w:p>
          <w:p w14:paraId="5ABAA8FD" w14:textId="3D8F8909" w:rsidR="00102A67" w:rsidRPr="002C367D" w:rsidRDefault="00102A67" w:rsidP="00692ACF">
            <w:pPr>
              <w:spacing w:before="120"/>
              <w:ind w:left="793" w:right="-72" w:hanging="793"/>
            </w:pPr>
            <w:r w:rsidRPr="002C367D">
              <w:t>38.4</w:t>
            </w:r>
            <w:r w:rsidRPr="002C367D">
              <w:tab/>
              <w:t xml:space="preserve">The party or parties affected by the event of Force Majeure shall use reasonable efforts to mitigate the effect of the event of Force Majeure upon its or their performance of the Contract and to </w:t>
            </w:r>
            <w:r w:rsidR="009D3B02" w:rsidRPr="002C367D">
              <w:t>fulfil</w:t>
            </w:r>
            <w:r w:rsidRPr="002C367D">
              <w:t xml:space="preserve"> its or their obligations under the Contract, but without prejudice to either party’s right to terminate the Contract under GCC Clause 38.6.</w:t>
            </w:r>
          </w:p>
          <w:p w14:paraId="45F1D8B6" w14:textId="54ACDF06" w:rsidR="00102A67" w:rsidRPr="002C367D" w:rsidRDefault="00102A67" w:rsidP="00692ACF">
            <w:pPr>
              <w:spacing w:before="120"/>
              <w:ind w:left="793" w:right="-72" w:hanging="793"/>
            </w:pPr>
            <w:r w:rsidRPr="002C367D">
              <w:lastRenderedPageBreak/>
              <w:t>38.5</w:t>
            </w:r>
            <w:r w:rsidRPr="002C367D">
              <w:tab/>
              <w:t xml:space="preserve">No delay or </w:t>
            </w:r>
            <w:r w:rsidR="00F02F40" w:rsidRPr="002C367D">
              <w:t>non-performance</w:t>
            </w:r>
            <w:r w:rsidRPr="002C367D">
              <w:t xml:space="preserve"> by either party to this Contract caused by the occurrence of any event of Force Majeure shall:</w:t>
            </w:r>
          </w:p>
          <w:p w14:paraId="6A13A00C" w14:textId="77777777" w:rsidR="00102A67" w:rsidRPr="002C367D" w:rsidRDefault="00102A67" w:rsidP="00692ACF">
            <w:pPr>
              <w:spacing w:before="120"/>
              <w:ind w:left="1333" w:right="-72" w:hanging="547"/>
            </w:pPr>
            <w:r w:rsidRPr="002C367D">
              <w:t>(a)</w:t>
            </w:r>
            <w:r w:rsidRPr="002C367D">
              <w:tab/>
              <w:t>constitute a default or breach of the Contract;</w:t>
            </w:r>
          </w:p>
          <w:p w14:paraId="0DEFD5B6" w14:textId="28641276" w:rsidR="00102A67" w:rsidRPr="002C367D" w:rsidRDefault="00102A67" w:rsidP="00692ACF">
            <w:pPr>
              <w:spacing w:before="120"/>
              <w:ind w:left="1333" w:right="-72" w:hanging="547"/>
            </w:pPr>
            <w:r w:rsidRPr="002C367D">
              <w:t>(b)</w:t>
            </w:r>
            <w:r w:rsidRPr="002C367D">
              <w:tab/>
              <w:t xml:space="preserve">(subject to GCC Clauses 35.2, 38.3, and 38.4) give rise to any claim for damages or additional cost or expense occasioned by the delay or </w:t>
            </w:r>
            <w:r w:rsidR="00F02F40" w:rsidRPr="002C367D">
              <w:t>non-performance</w:t>
            </w:r>
            <w:r w:rsidRPr="002C367D">
              <w:t>,</w:t>
            </w:r>
          </w:p>
          <w:p w14:paraId="44E6696E" w14:textId="119D9009" w:rsidR="00102A67" w:rsidRPr="002C367D" w:rsidRDefault="00102A67" w:rsidP="00692ACF">
            <w:pPr>
              <w:spacing w:before="120"/>
              <w:ind w:left="793" w:right="-72"/>
            </w:pPr>
            <w:r w:rsidRPr="002C367D">
              <w:t xml:space="preserve">if, and to the extent that, such delay or </w:t>
            </w:r>
            <w:r w:rsidR="00F02F40" w:rsidRPr="002C367D">
              <w:t>non-performance</w:t>
            </w:r>
            <w:r w:rsidRPr="002C367D">
              <w:t xml:space="preserve"> is caused by the occurrence of an event of Force Majeure.</w:t>
            </w:r>
          </w:p>
          <w:p w14:paraId="56677148" w14:textId="77777777" w:rsidR="00102A67" w:rsidRPr="002C367D" w:rsidRDefault="00102A67" w:rsidP="00692ACF">
            <w:pPr>
              <w:spacing w:before="120"/>
              <w:ind w:left="793" w:right="-72" w:hanging="793"/>
            </w:pPr>
            <w:r w:rsidRPr="002C367D">
              <w:t>38.6</w:t>
            </w:r>
            <w:r w:rsidRPr="002C367D">
              <w:tab/>
              <w:t>If the performance of the Contract is substantially prevented, hindered, or delayed for a single period of more than sixty (60) days or an aggregate period of more than one hundred and twenty (120) days on account of one or more events of Force Majeure during the time period covered by the Contract, the parties will attempt to develop a mutually satisfactory solution, failing which, either party may terminate the Contract by giving a notice to the other.</w:t>
            </w:r>
          </w:p>
          <w:p w14:paraId="5971CC91" w14:textId="77777777" w:rsidR="00102A67" w:rsidRPr="002C367D" w:rsidRDefault="00102A67" w:rsidP="00692ACF">
            <w:pPr>
              <w:spacing w:before="120"/>
              <w:ind w:left="793" w:right="-72" w:hanging="793"/>
            </w:pPr>
            <w:r w:rsidRPr="002C367D">
              <w:t>38.7</w:t>
            </w:r>
            <w:r w:rsidRPr="002C367D">
              <w:tab/>
              <w:t>In the event of termination pursuant to GCC Clause 38.6, the rights and obligations of the Purchaser and the Supplier shall be as specified in GCC Clauses 41.1.2 and 41.1.3.</w:t>
            </w:r>
          </w:p>
          <w:p w14:paraId="7DC1C8B7" w14:textId="77777777" w:rsidR="00102A67" w:rsidRPr="002C367D" w:rsidRDefault="00102A67" w:rsidP="00692ACF">
            <w:pPr>
              <w:spacing w:before="120"/>
              <w:ind w:left="793" w:right="-72" w:hanging="793"/>
            </w:pPr>
            <w:r w:rsidRPr="002C367D">
              <w:t>38.8</w:t>
            </w:r>
            <w:r w:rsidRPr="002C367D">
              <w:tab/>
              <w:t>Notwithstanding GCC Clause 38.5, Force Majeure shall not apply to any obligation of the Purchaser to make payments to the Supplier under this Contract.</w:t>
            </w:r>
          </w:p>
        </w:tc>
      </w:tr>
    </w:tbl>
    <w:p w14:paraId="7B8D3345" w14:textId="6E021586" w:rsidR="00102A67" w:rsidRPr="003202FA" w:rsidRDefault="00102A67" w:rsidP="00692ACF">
      <w:pPr>
        <w:pStyle w:val="Head61"/>
        <w:spacing w:before="120"/>
        <w:rPr>
          <w:rFonts w:ascii="Times New Roman" w:hAnsi="Times New Roman"/>
          <w:lang w:val="en-GB"/>
        </w:rPr>
      </w:pPr>
      <w:bookmarkStart w:id="844" w:name="_Toc277233362"/>
      <w:bookmarkStart w:id="845" w:name="_Toc167986236"/>
      <w:r w:rsidRPr="003202FA">
        <w:rPr>
          <w:rFonts w:ascii="Times New Roman" w:hAnsi="Times New Roman"/>
          <w:lang w:val="en-GB"/>
        </w:rPr>
        <w:lastRenderedPageBreak/>
        <w:t>H.  Change in Contract Elements</w:t>
      </w:r>
      <w:bookmarkEnd w:id="844"/>
      <w:bookmarkEnd w:id="845"/>
    </w:p>
    <w:tbl>
      <w:tblPr>
        <w:tblW w:w="0" w:type="auto"/>
        <w:tblInd w:w="108" w:type="dxa"/>
        <w:tblLayout w:type="fixed"/>
        <w:tblLook w:val="0000" w:firstRow="0" w:lastRow="0" w:firstColumn="0" w:lastColumn="0" w:noHBand="0" w:noVBand="0"/>
      </w:tblPr>
      <w:tblGrid>
        <w:gridCol w:w="2412"/>
        <w:gridCol w:w="6588"/>
      </w:tblGrid>
      <w:tr w:rsidR="00102A67" w:rsidRPr="002C367D" w14:paraId="098EAE45" w14:textId="77777777" w:rsidTr="00D63497">
        <w:tc>
          <w:tcPr>
            <w:tcW w:w="2412" w:type="dxa"/>
          </w:tcPr>
          <w:p w14:paraId="72F4DF8A" w14:textId="77777777" w:rsidR="00102A67" w:rsidRPr="002C367D" w:rsidRDefault="00102A67" w:rsidP="00692ACF">
            <w:pPr>
              <w:pStyle w:val="Head62"/>
              <w:spacing w:before="120"/>
              <w:rPr>
                <w:lang w:val="en-GB"/>
              </w:rPr>
            </w:pPr>
            <w:bookmarkStart w:id="846" w:name="_Toc277233363"/>
            <w:bookmarkStart w:id="847" w:name="_Toc167986237"/>
            <w:r w:rsidRPr="002C367D">
              <w:rPr>
                <w:lang w:val="en-GB"/>
              </w:rPr>
              <w:t>39.</w:t>
            </w:r>
            <w:r w:rsidRPr="002C367D">
              <w:rPr>
                <w:lang w:val="en-GB"/>
              </w:rPr>
              <w:tab/>
              <w:t>Changes to the System</w:t>
            </w:r>
            <w:bookmarkEnd w:id="846"/>
            <w:bookmarkEnd w:id="847"/>
          </w:p>
        </w:tc>
        <w:tc>
          <w:tcPr>
            <w:tcW w:w="6588" w:type="dxa"/>
          </w:tcPr>
          <w:p w14:paraId="3730AC8A" w14:textId="77777777" w:rsidR="00102A67" w:rsidRPr="002C367D" w:rsidRDefault="00102A67" w:rsidP="00692ACF">
            <w:pPr>
              <w:spacing w:before="120"/>
              <w:ind w:left="793" w:right="-72" w:hanging="793"/>
            </w:pPr>
            <w:r w:rsidRPr="002C367D">
              <w:t>39.1</w:t>
            </w:r>
            <w:r w:rsidRPr="002C367D">
              <w:tab/>
              <w:t>Introducing a Change</w:t>
            </w:r>
          </w:p>
          <w:p w14:paraId="61580A44" w14:textId="77777777" w:rsidR="00102A67" w:rsidRPr="002C367D" w:rsidRDefault="00102A67" w:rsidP="00692ACF">
            <w:pPr>
              <w:spacing w:before="120"/>
              <w:ind w:left="1232" w:right="-72" w:hanging="692"/>
            </w:pPr>
            <w:r w:rsidRPr="002C367D">
              <w:t>39.1.1</w:t>
            </w:r>
            <w:r w:rsidRPr="002C367D">
              <w:tab/>
              <w:t>Subject to GCC Clauses 39.2.5 and 39.2.7, the Purchaser shall have the right to propose, and subsequently require, the Project Manager to order the Supplier from time to time during the performance of the Contract to make any change, modification, addition, or deletion to, in, or from the System (interchangeably called “Change”), provided that such Change falls within the general scope of the System, does not constitute unrelated work, and is technically practicable, taking into account both the state of advancement of the System and the technical compatibility of the Change envisaged with the nature of the System as originally specified in the Contract.</w:t>
            </w:r>
          </w:p>
        </w:tc>
      </w:tr>
      <w:tr w:rsidR="00102A67" w:rsidRPr="002C367D" w14:paraId="032F66FC" w14:textId="77777777" w:rsidTr="00D63497">
        <w:tc>
          <w:tcPr>
            <w:tcW w:w="2412" w:type="dxa"/>
          </w:tcPr>
          <w:p w14:paraId="41C03F32" w14:textId="77777777" w:rsidR="00102A67" w:rsidRPr="002C367D" w:rsidRDefault="00102A67" w:rsidP="00692ACF">
            <w:pPr>
              <w:spacing w:before="120"/>
              <w:jc w:val="left"/>
            </w:pPr>
          </w:p>
        </w:tc>
        <w:tc>
          <w:tcPr>
            <w:tcW w:w="6588" w:type="dxa"/>
          </w:tcPr>
          <w:p w14:paraId="07452880" w14:textId="77777777" w:rsidR="00102A67" w:rsidRPr="002C367D" w:rsidRDefault="00102A67" w:rsidP="00692ACF">
            <w:pPr>
              <w:spacing w:before="120"/>
              <w:ind w:left="1248" w:right="-72"/>
            </w:pPr>
            <w:r w:rsidRPr="002C367D">
              <w:t xml:space="preserve">A Change may involve, but is not restricted to, the substitution of updated Information Technologies and </w:t>
            </w:r>
            <w:r w:rsidRPr="002C367D">
              <w:lastRenderedPageBreak/>
              <w:t>related Services in accordance with GCC Clause 23 (Product Upgrades).</w:t>
            </w:r>
          </w:p>
        </w:tc>
      </w:tr>
      <w:tr w:rsidR="00102A67" w:rsidRPr="002C367D" w14:paraId="0F709AB8" w14:textId="77777777" w:rsidTr="00D63497">
        <w:tc>
          <w:tcPr>
            <w:tcW w:w="2412" w:type="dxa"/>
          </w:tcPr>
          <w:p w14:paraId="4C8E72AA" w14:textId="77777777" w:rsidR="00102A67" w:rsidRPr="002C367D" w:rsidRDefault="00102A67" w:rsidP="00692ACF">
            <w:pPr>
              <w:spacing w:before="120"/>
              <w:jc w:val="left"/>
            </w:pPr>
          </w:p>
        </w:tc>
        <w:tc>
          <w:tcPr>
            <w:tcW w:w="6588" w:type="dxa"/>
          </w:tcPr>
          <w:p w14:paraId="0FD1C88B" w14:textId="77777777" w:rsidR="00102A67" w:rsidRPr="002C367D" w:rsidRDefault="00102A67" w:rsidP="00692ACF">
            <w:pPr>
              <w:spacing w:before="120"/>
              <w:ind w:left="1232" w:right="-72" w:hanging="692"/>
            </w:pPr>
            <w:r w:rsidRPr="002C367D">
              <w:t>39.1.2</w:t>
            </w:r>
            <w:r w:rsidRPr="002C367D">
              <w:tab/>
              <w:t>The Supplier may from time to time during its performance of the Contract propose to the Purchaser (with a copy to the Project Manager) any Change that the Supplier considers necessary or desirable to improve the quality or efficiency of the System.  The Purchaser may at its discretion approve or reject any Change proposed by the Supplier.</w:t>
            </w:r>
          </w:p>
          <w:p w14:paraId="7E072C5F" w14:textId="77777777" w:rsidR="00102A67" w:rsidRPr="002C367D" w:rsidRDefault="00102A67" w:rsidP="00692ACF">
            <w:pPr>
              <w:spacing w:before="120"/>
              <w:ind w:left="1232" w:right="-72" w:hanging="692"/>
            </w:pPr>
            <w:r w:rsidRPr="002C367D">
              <w:t>39.1.3</w:t>
            </w:r>
            <w:r w:rsidRPr="002C367D">
              <w:tab/>
              <w:t>Notwithstanding GCC Clauses 39.1.1 and 39.1.2, no change made necessary because of any default of the Supplier in the performance of its obligations under the Contract shall be deemed to be a Change, and such change shall not result in any adjustment of the Contract Price or the Time for Achieving Operational Acceptance.</w:t>
            </w:r>
          </w:p>
          <w:p w14:paraId="743E3B55" w14:textId="27BBB092" w:rsidR="00102A67" w:rsidRPr="002C367D" w:rsidRDefault="00102A67" w:rsidP="00692ACF">
            <w:pPr>
              <w:spacing w:before="120"/>
              <w:ind w:left="1232" w:right="-72" w:hanging="692"/>
            </w:pPr>
            <w:r w:rsidRPr="002C367D">
              <w:t>39.1.4</w:t>
            </w:r>
            <w:r w:rsidRPr="002C367D">
              <w:tab/>
              <w:t xml:space="preserve">The procedure on how to proceed with and execute Changes is specified in GCC Clauses 39.2 and 39.3, and further details and sample forms are provided in the Sample Contractual Forms Section in the </w:t>
            </w:r>
            <w:r w:rsidR="008E08CC" w:rsidRPr="002C367D">
              <w:t>request for proposals</w:t>
            </w:r>
            <w:r w:rsidR="00284AF9" w:rsidRPr="002C367D">
              <w:t xml:space="preserve"> document</w:t>
            </w:r>
            <w:r w:rsidRPr="002C367D">
              <w:t>.</w:t>
            </w:r>
          </w:p>
          <w:p w14:paraId="127731C7" w14:textId="77777777" w:rsidR="00102A67" w:rsidRPr="002C367D" w:rsidRDefault="00102A67" w:rsidP="00692ACF">
            <w:pPr>
              <w:spacing w:before="120"/>
              <w:ind w:left="1232" w:right="-72" w:hanging="692"/>
            </w:pPr>
            <w:r w:rsidRPr="002C367D">
              <w:t>39.1.5</w:t>
            </w:r>
            <w:r w:rsidRPr="002C367D">
              <w:tab/>
              <w:t>Moreover, the Purchaser and Supplier will agree, during development of the Project Plan, to a date prior to the scheduled date for Operational Acceptance, after which the Technical Requirements for the System shall be “frozen.”  Any Change initiated after this time will be dealt with after Operational Acceptance.</w:t>
            </w:r>
          </w:p>
          <w:p w14:paraId="01BD698D" w14:textId="77777777" w:rsidR="00102A67" w:rsidRPr="002C367D" w:rsidRDefault="00102A67" w:rsidP="00692ACF">
            <w:pPr>
              <w:spacing w:before="120"/>
              <w:ind w:left="793" w:right="-72" w:hanging="793"/>
            </w:pPr>
            <w:r w:rsidRPr="002C367D">
              <w:t>39.2</w:t>
            </w:r>
            <w:r w:rsidRPr="002C367D">
              <w:tab/>
              <w:t>Changes Originating from Purchaser</w:t>
            </w:r>
          </w:p>
          <w:p w14:paraId="5A86F9EC" w14:textId="77777777" w:rsidR="00102A67" w:rsidRPr="002C367D" w:rsidRDefault="00102A67" w:rsidP="00692ACF">
            <w:pPr>
              <w:spacing w:before="120"/>
              <w:ind w:left="1232" w:right="-72" w:hanging="692"/>
            </w:pPr>
            <w:r w:rsidRPr="002C367D">
              <w:t>39.2.1</w:t>
            </w:r>
            <w:r w:rsidRPr="002C367D">
              <w:tab/>
              <w:t>If the Purchaser proposes a Change pursuant to GCC Clauses 39.1.1, it shall send to the Supplier a “Request for Change Proposal,” requiring the Supplier to prepare and furnish to the Project Manager as soon as reasonably practicable a “Change Proposal,” which shall include the following:</w:t>
            </w:r>
          </w:p>
          <w:p w14:paraId="072EB951" w14:textId="77777777" w:rsidR="00102A67" w:rsidRPr="002C367D" w:rsidRDefault="00102A67" w:rsidP="00692ACF">
            <w:pPr>
              <w:spacing w:before="120"/>
              <w:ind w:left="1714" w:right="-72" w:hanging="466"/>
            </w:pPr>
            <w:r w:rsidRPr="002C367D">
              <w:t>(a)</w:t>
            </w:r>
            <w:r w:rsidRPr="002C367D">
              <w:tab/>
              <w:t>brief description of the Change;</w:t>
            </w:r>
          </w:p>
          <w:p w14:paraId="26881618" w14:textId="77777777" w:rsidR="00102A67" w:rsidRPr="002C367D" w:rsidRDefault="00102A67" w:rsidP="00692ACF">
            <w:pPr>
              <w:spacing w:before="120"/>
              <w:ind w:left="1714" w:right="-72" w:hanging="466"/>
            </w:pPr>
            <w:r w:rsidRPr="002C367D">
              <w:t>(b)</w:t>
            </w:r>
            <w:r w:rsidRPr="002C367D">
              <w:tab/>
              <w:t>impact on the Time for Achieving Operational Acceptance;</w:t>
            </w:r>
          </w:p>
          <w:p w14:paraId="4DC45D00" w14:textId="77777777" w:rsidR="00102A67" w:rsidRPr="002C367D" w:rsidRDefault="00102A67" w:rsidP="00692ACF">
            <w:pPr>
              <w:spacing w:before="120"/>
              <w:ind w:left="1714" w:right="-72" w:hanging="466"/>
            </w:pPr>
            <w:r w:rsidRPr="002C367D">
              <w:t>(c)</w:t>
            </w:r>
            <w:r w:rsidRPr="002C367D">
              <w:tab/>
              <w:t>detailed estimated cost of the Change;</w:t>
            </w:r>
          </w:p>
          <w:p w14:paraId="0130B161" w14:textId="77777777" w:rsidR="00102A67" w:rsidRPr="002C367D" w:rsidRDefault="00102A67" w:rsidP="00692ACF">
            <w:pPr>
              <w:spacing w:before="120"/>
              <w:ind w:left="1714" w:right="-72" w:hanging="466"/>
            </w:pPr>
            <w:r w:rsidRPr="002C367D">
              <w:t>(d)</w:t>
            </w:r>
            <w:r w:rsidRPr="002C367D">
              <w:tab/>
              <w:t>effect on Functional Guarantees (if any);</w:t>
            </w:r>
          </w:p>
          <w:p w14:paraId="44118AB0" w14:textId="66719153" w:rsidR="00102A67" w:rsidRPr="002C367D" w:rsidRDefault="00102A67" w:rsidP="00692ACF">
            <w:pPr>
              <w:spacing w:before="120"/>
              <w:ind w:left="1714" w:right="-72" w:hanging="466"/>
            </w:pPr>
            <w:r w:rsidRPr="002C367D">
              <w:t>(e)</w:t>
            </w:r>
            <w:r w:rsidRPr="002C367D">
              <w:tab/>
              <w:t>effect on any other provisions of the Contract</w:t>
            </w:r>
            <w:r w:rsidR="004141C9" w:rsidRPr="002C367D">
              <w:t>; and</w:t>
            </w:r>
          </w:p>
          <w:p w14:paraId="1B438961" w14:textId="2B3602F2" w:rsidR="004141C9" w:rsidRPr="002C367D" w:rsidRDefault="004141C9" w:rsidP="00692ACF">
            <w:pPr>
              <w:spacing w:before="120"/>
              <w:ind w:left="1714" w:right="-72" w:hanging="466"/>
            </w:pPr>
            <w:r w:rsidRPr="002C367D">
              <w:lastRenderedPageBreak/>
              <w:t xml:space="preserve">(f) </w:t>
            </w:r>
            <w:r w:rsidRPr="002C367D">
              <w:rPr>
                <w:rFonts w:eastAsia="Arial Narrow"/>
                <w:color w:val="000000"/>
              </w:rPr>
              <w:t xml:space="preserve">any additional documents as </w:t>
            </w:r>
            <w:r w:rsidRPr="002C367D">
              <w:rPr>
                <w:rFonts w:eastAsia="Arial Narrow"/>
                <w:b/>
                <w:bCs/>
                <w:color w:val="000000"/>
              </w:rPr>
              <w:t>specified in the SCC</w:t>
            </w:r>
            <w:r w:rsidRPr="002C367D">
              <w:rPr>
                <w:rFonts w:eastAsia="Arial Narrow"/>
                <w:color w:val="000000"/>
              </w:rPr>
              <w:t>.</w:t>
            </w:r>
          </w:p>
          <w:p w14:paraId="70026178" w14:textId="77777777" w:rsidR="00102A67" w:rsidRPr="002C367D" w:rsidRDefault="00102A67" w:rsidP="00692ACF">
            <w:pPr>
              <w:spacing w:before="120"/>
              <w:ind w:left="1232" w:right="-72" w:hanging="692"/>
            </w:pPr>
            <w:r w:rsidRPr="002C367D">
              <w:t>39.2.2</w:t>
            </w:r>
            <w:r w:rsidRPr="002C367D">
              <w:tab/>
              <w:t>Prior to preparing and submitting the “Change Proposal,” the Supplier shall submit to the Project Manager a “Change Estimate Proposal,” which shall be an estimate of the cost of preparing the Change Proposal, plus a first approximation of the suggested approach and cost for implementing the changes.  Upon receipt of the Supplier’s Change Estimate Proposal, the Purchaser shall do one of the following:</w:t>
            </w:r>
          </w:p>
          <w:p w14:paraId="2662349A" w14:textId="77777777" w:rsidR="00102A67" w:rsidRPr="002C367D" w:rsidRDefault="00102A67" w:rsidP="00692ACF">
            <w:pPr>
              <w:spacing w:before="120"/>
              <w:ind w:left="1714" w:right="-72" w:hanging="466"/>
            </w:pPr>
            <w:r w:rsidRPr="002C367D">
              <w:t>(a)</w:t>
            </w:r>
            <w:r w:rsidRPr="002C367D">
              <w:tab/>
              <w:t>accept the Supplier’s estimate with instructions to the Supplier to proceed with the preparation of the Change Proposal;</w:t>
            </w:r>
          </w:p>
          <w:p w14:paraId="2088C31A" w14:textId="77777777" w:rsidR="00102A67" w:rsidRPr="002C367D" w:rsidRDefault="00102A67" w:rsidP="00692ACF">
            <w:pPr>
              <w:spacing w:before="120"/>
              <w:ind w:left="1714" w:right="-72" w:hanging="466"/>
            </w:pPr>
            <w:r w:rsidRPr="002C367D">
              <w:t>(b)</w:t>
            </w:r>
            <w:r w:rsidRPr="002C367D">
              <w:tab/>
              <w:t>advise the Supplier of any part of its Change Estimate Proposal that is unacceptable and request the Supplier to review its estimate;</w:t>
            </w:r>
          </w:p>
          <w:p w14:paraId="39B1770A" w14:textId="77777777" w:rsidR="00102A67" w:rsidRPr="002C367D" w:rsidRDefault="00102A67" w:rsidP="00692ACF">
            <w:pPr>
              <w:spacing w:before="120"/>
              <w:ind w:left="1714" w:right="-72" w:hanging="466"/>
            </w:pPr>
            <w:r w:rsidRPr="002C367D">
              <w:t>(c)</w:t>
            </w:r>
            <w:r w:rsidRPr="002C367D">
              <w:tab/>
              <w:t>advise the Supplier that the Purchaser does not intend to proceed with the Change.</w:t>
            </w:r>
          </w:p>
          <w:p w14:paraId="6830961E" w14:textId="77777777" w:rsidR="00102A67" w:rsidRPr="002C367D" w:rsidRDefault="00102A67" w:rsidP="00692ACF">
            <w:pPr>
              <w:spacing w:before="120"/>
              <w:ind w:left="1232" w:right="-72" w:hanging="692"/>
            </w:pPr>
            <w:r w:rsidRPr="002C367D">
              <w:t>39.2.3</w:t>
            </w:r>
            <w:r w:rsidRPr="002C367D">
              <w:tab/>
              <w:t>Upon receipt of the Purchaser’s instruction to proceed under GCC Clause 39.2.2 (a), the Supplier shall, with proper expedition, proceed with the preparation of the Change Proposal, in accordance with GCC Clause 39.2.1.  The Supplier, at its discretion, may specify a validity period for the Change Proposal, after which if the Purchaser and Supplier has not reached agreement in accordance with GCC Clause 39.2.6, then GCC Clause 39.2.7 shall apply.</w:t>
            </w:r>
          </w:p>
          <w:p w14:paraId="2AFBF4C9" w14:textId="77777777" w:rsidR="00102A67" w:rsidRPr="002C367D" w:rsidRDefault="00102A67" w:rsidP="00692ACF">
            <w:pPr>
              <w:spacing w:before="120"/>
              <w:ind w:left="1232" w:right="-72" w:hanging="692"/>
            </w:pPr>
            <w:r w:rsidRPr="002C367D">
              <w:t>39.2.4</w:t>
            </w:r>
            <w:r w:rsidRPr="002C367D">
              <w:tab/>
              <w:t>The pricing of any Change shall, as far as practicable, be calculated in accordance with the rates and prices included in the Contract.  If the nature of the Change is such that the Contract rates and prices are inequitable, the parties to the Contract shall agree on other specific rates to be used for valuing the Change.</w:t>
            </w:r>
          </w:p>
          <w:p w14:paraId="1EEA8E7A" w14:textId="77777777" w:rsidR="00102A67" w:rsidRPr="002C367D" w:rsidRDefault="00102A67" w:rsidP="00692ACF">
            <w:pPr>
              <w:spacing w:before="120"/>
              <w:ind w:left="1232" w:right="-72" w:hanging="692"/>
            </w:pPr>
            <w:r w:rsidRPr="002C367D">
              <w:t>39.2.5</w:t>
            </w:r>
            <w:r w:rsidRPr="002C367D">
              <w:tab/>
              <w:t xml:space="preserve">If before or during the preparation of the Change Proposal it becomes apparent that the aggregate impact of compliance with the Request for Change Proposal and with all other Change Orders that have already become binding upon the Supplier under this GCC Clause 39 would be to increase or decrease the Contract Price as originally set forth in Article 2 (Contract Price) of the Contract Agreement by more than fifteen (15) percent, the Supplier may give a written notice of objection to this Request for Change Proposal prior to furnishing the Change Proposal.  If </w:t>
            </w:r>
            <w:r w:rsidRPr="002C367D">
              <w:lastRenderedPageBreak/>
              <w:t>the Purchaser accepts the Supplier’s objection, the Purchaser shall withdraw the proposed Change and shall notify the Supplier in writing of its acceptance.</w:t>
            </w:r>
          </w:p>
          <w:p w14:paraId="27688E6D" w14:textId="77777777" w:rsidR="00102A67" w:rsidRPr="002C367D" w:rsidRDefault="00102A67" w:rsidP="00692ACF">
            <w:pPr>
              <w:spacing w:before="120"/>
              <w:ind w:left="1354" w:right="-72"/>
            </w:pPr>
            <w:r w:rsidRPr="002C367D">
              <w:t>The Supplier’s failure to so object to a Request for Change Proposal shall neither affect its right to object to any subsequent requested Changes or Change Orders, nor affect its right to take into account, when making such subsequent objection, the percentage increase or decrease in the Contract Price that any Change not objected to by the Supplier represents.</w:t>
            </w:r>
          </w:p>
          <w:p w14:paraId="712CB699" w14:textId="77777777" w:rsidR="00102A67" w:rsidRPr="002C367D" w:rsidRDefault="00102A67" w:rsidP="00692ACF">
            <w:pPr>
              <w:spacing w:before="120"/>
              <w:ind w:left="1232" w:right="-72" w:hanging="692"/>
            </w:pPr>
            <w:r w:rsidRPr="002C367D">
              <w:t>39.2.6</w:t>
            </w:r>
            <w:r w:rsidRPr="002C367D">
              <w:tab/>
              <w:t>Upon receipt of the Change Proposal, the Purchaser and the Supplier shall mutually agree upon all matters contained in the Change Proposal.  Within fourteen (14) days after such agreement, the Purchaser shall, if it intends to proceed with the Change, issue the Supplier a Change Order.  If the Purchaser is unable to reach a decision within fourteen (14) days, it shall notify the Supplier with details of when the Supplier can expect a decision.  If the Purchaser decides not to proceed with the Change for whatever reason, it shall, within the said period of fourteen (14) days, notify the Supplier accordingly.  Under such circumstances, the Supplier shall be entitled to reimbursement of all costs reasonably incurred by it in the preparation of the Change Proposal, provided that these do not exceed the amount given by the Supplier in its Change Estimate Proposal submitted in accordance with GCC Clause 39.2.2.</w:t>
            </w:r>
          </w:p>
          <w:p w14:paraId="5B6604F7" w14:textId="77777777" w:rsidR="00102A67" w:rsidRPr="002C367D" w:rsidRDefault="00102A67" w:rsidP="00692ACF">
            <w:pPr>
              <w:spacing w:before="120"/>
              <w:ind w:left="1232" w:right="-72" w:hanging="692"/>
            </w:pPr>
            <w:r w:rsidRPr="002C367D">
              <w:t>39.2.7</w:t>
            </w:r>
            <w:r w:rsidRPr="002C367D">
              <w:tab/>
              <w:t>If the Purchaser and the Supplier cannot reach agreement on the price for the Change, an equitable adjustment to the Time for Achieving Operational Acceptance, or any other matters identified in the Change Proposal, the Change will not be implemented.  However, this provision does not limit the rights of either party under GCC Clause 6 (Settlement of Disputes).</w:t>
            </w:r>
          </w:p>
          <w:p w14:paraId="73D95B75" w14:textId="77777777" w:rsidR="00102A67" w:rsidRPr="002C367D" w:rsidRDefault="00102A67" w:rsidP="00692ACF">
            <w:pPr>
              <w:spacing w:before="120"/>
              <w:ind w:left="793" w:right="-72" w:hanging="793"/>
            </w:pPr>
            <w:r w:rsidRPr="002C367D">
              <w:t>39.3</w:t>
            </w:r>
            <w:r w:rsidRPr="002C367D">
              <w:tab/>
              <w:t>Changes Originating from Supplier</w:t>
            </w:r>
          </w:p>
          <w:p w14:paraId="74968EA3" w14:textId="4D7AD246" w:rsidR="00102A67" w:rsidRPr="002C367D" w:rsidRDefault="00102A67" w:rsidP="00692ACF">
            <w:pPr>
              <w:spacing w:before="120"/>
              <w:ind w:left="793" w:right="-72"/>
            </w:pPr>
            <w:r w:rsidRPr="002C367D">
              <w:t xml:space="preserve">If the Supplier proposes a Change pursuant to GCC Clause 39.1.2, the Supplier shall submit to the Project Manager a written “Application for Change Proposal,” giving reasons for the proposed Change and including the information specified in GCC Clause 39.2.1. Upon receipt of the Application for Change Proposal, the parties shall follow the procedures outlined in GCC Clauses 39.2.6 and </w:t>
            </w:r>
            <w:r w:rsidRPr="002C367D">
              <w:lastRenderedPageBreak/>
              <w:t>39.2.7. However, should the Purchaser choose not to proceed or the Purchaser and the Supplier cannot come to agreement on the change during any validity period that the Supplier may specify in its Application for Change Proposal, the Supplier shall not be entitled to recover the costs of preparing the Application for Change Proposal, unless subject to an agreement between the Purchaser and the Supplier to the contrary.</w:t>
            </w:r>
          </w:p>
          <w:p w14:paraId="4EEAFC39" w14:textId="6509ECED" w:rsidR="00102A67" w:rsidRPr="002C367D" w:rsidRDefault="00102A67" w:rsidP="00692ACF">
            <w:pPr>
              <w:spacing w:before="120"/>
              <w:ind w:left="793" w:right="-72" w:hanging="793"/>
              <w:rPr>
                <w:color w:val="000000"/>
                <w:szCs w:val="24"/>
              </w:rPr>
            </w:pPr>
            <w:r w:rsidRPr="002C367D">
              <w:rPr>
                <w:color w:val="000000"/>
                <w:szCs w:val="24"/>
              </w:rPr>
              <w:t>39.4</w:t>
            </w:r>
            <w:r w:rsidR="008E1816" w:rsidRPr="002C367D">
              <w:tab/>
            </w:r>
            <w:r w:rsidRPr="002C367D">
              <w:rPr>
                <w:color w:val="000000"/>
                <w:szCs w:val="24"/>
              </w:rPr>
              <w:t xml:space="preserve">Value engineering. The Supplier may prepare, at its own cost, a value </w:t>
            </w:r>
            <w:r w:rsidRPr="002C367D">
              <w:t>engineering</w:t>
            </w:r>
            <w:r w:rsidRPr="002C367D">
              <w:rPr>
                <w:color w:val="000000"/>
                <w:szCs w:val="24"/>
              </w:rPr>
              <w:t xml:space="preserve"> proposal at any time during the performance of the Contract. The value engineering proposal shall, at a minimum, include the following;</w:t>
            </w:r>
          </w:p>
          <w:p w14:paraId="27DAFE09" w14:textId="67A20652" w:rsidR="00102A67" w:rsidRPr="002C367D" w:rsidRDefault="00102A67" w:rsidP="00692ACF">
            <w:pPr>
              <w:spacing w:before="120"/>
              <w:ind w:left="1333" w:hanging="450"/>
              <w:rPr>
                <w:color w:val="000000"/>
                <w:szCs w:val="24"/>
              </w:rPr>
            </w:pPr>
            <w:r w:rsidRPr="002C367D">
              <w:rPr>
                <w:color w:val="000000"/>
                <w:szCs w:val="24"/>
              </w:rPr>
              <w:t>(a)</w:t>
            </w:r>
            <w:r w:rsidR="008E1816" w:rsidRPr="002C367D">
              <w:tab/>
            </w:r>
            <w:r w:rsidRPr="002C367D">
              <w:rPr>
                <w:color w:val="000000"/>
                <w:szCs w:val="24"/>
              </w:rPr>
              <w:t>the proposed change(s), and a description of the difference to the existing Contract requirements;</w:t>
            </w:r>
          </w:p>
          <w:p w14:paraId="17506541" w14:textId="4DD96269" w:rsidR="00102A67" w:rsidRPr="002C367D" w:rsidRDefault="00102A67" w:rsidP="00692ACF">
            <w:pPr>
              <w:spacing w:before="120"/>
              <w:ind w:left="1333" w:hanging="450"/>
              <w:rPr>
                <w:color w:val="000000"/>
                <w:szCs w:val="24"/>
              </w:rPr>
            </w:pPr>
            <w:r w:rsidRPr="002C367D">
              <w:rPr>
                <w:color w:val="000000"/>
                <w:szCs w:val="24"/>
              </w:rPr>
              <w:t>(b)</w:t>
            </w:r>
            <w:r w:rsidR="008E1816" w:rsidRPr="002C367D">
              <w:tab/>
            </w:r>
            <w:r w:rsidRPr="002C367D">
              <w:rPr>
                <w:color w:val="000000"/>
                <w:szCs w:val="24"/>
              </w:rPr>
              <w:t>a full cost/benefit analysis of the proposed change(s) including a description and estimate of costs (including life cycle costs) the Purchaser may incur in implementing the value engineering proposal; and</w:t>
            </w:r>
          </w:p>
          <w:p w14:paraId="02493B1F" w14:textId="707528CA" w:rsidR="00102A67" w:rsidRPr="002C367D" w:rsidRDefault="00102A67" w:rsidP="00692ACF">
            <w:pPr>
              <w:spacing w:before="120"/>
              <w:ind w:left="1333" w:hanging="450"/>
              <w:rPr>
                <w:color w:val="000000"/>
                <w:szCs w:val="24"/>
              </w:rPr>
            </w:pPr>
            <w:r w:rsidRPr="002C367D">
              <w:rPr>
                <w:color w:val="000000"/>
                <w:szCs w:val="24"/>
              </w:rPr>
              <w:t>(c)</w:t>
            </w:r>
            <w:r w:rsidR="008E1816" w:rsidRPr="002C367D">
              <w:tab/>
            </w:r>
            <w:r w:rsidRPr="002C367D">
              <w:rPr>
                <w:color w:val="000000"/>
                <w:szCs w:val="24"/>
              </w:rPr>
              <w:t>a description of any effect(s) of the change on performance/functionality.</w:t>
            </w:r>
          </w:p>
          <w:p w14:paraId="4E6DB2D5" w14:textId="77777777" w:rsidR="00102A67" w:rsidRPr="002C367D" w:rsidRDefault="00102A67" w:rsidP="00692ACF">
            <w:pPr>
              <w:spacing w:before="120"/>
              <w:ind w:left="793"/>
              <w:rPr>
                <w:color w:val="000000"/>
                <w:szCs w:val="24"/>
              </w:rPr>
            </w:pPr>
            <w:r w:rsidRPr="002C367D">
              <w:rPr>
                <w:color w:val="000000"/>
                <w:szCs w:val="24"/>
              </w:rPr>
              <w:t>The Purchaser may accept the value engineering proposal if the proposal demonstrates benefits that:</w:t>
            </w:r>
          </w:p>
          <w:p w14:paraId="6172736A" w14:textId="07F42CCC" w:rsidR="00102A67" w:rsidRPr="002C367D" w:rsidRDefault="00102A67" w:rsidP="00692ACF">
            <w:pPr>
              <w:spacing w:before="120"/>
              <w:ind w:left="1426" w:hanging="469"/>
              <w:rPr>
                <w:color w:val="000000"/>
                <w:szCs w:val="24"/>
              </w:rPr>
            </w:pPr>
            <w:r w:rsidRPr="002C367D">
              <w:rPr>
                <w:color w:val="000000"/>
                <w:szCs w:val="24"/>
              </w:rPr>
              <w:t>(a)</w:t>
            </w:r>
            <w:r w:rsidR="008E1816" w:rsidRPr="002C367D">
              <w:tab/>
            </w:r>
            <w:r w:rsidRPr="002C367D">
              <w:rPr>
                <w:color w:val="000000"/>
                <w:szCs w:val="24"/>
              </w:rPr>
              <w:t>accelerates the delivery period; or</w:t>
            </w:r>
          </w:p>
          <w:p w14:paraId="7EC298C6" w14:textId="3D674E19" w:rsidR="00102A67" w:rsidRPr="002C367D" w:rsidRDefault="00102A67" w:rsidP="00692ACF">
            <w:pPr>
              <w:spacing w:before="120"/>
              <w:ind w:left="1426" w:hanging="469"/>
              <w:rPr>
                <w:color w:val="000000"/>
                <w:szCs w:val="24"/>
              </w:rPr>
            </w:pPr>
            <w:r w:rsidRPr="002C367D">
              <w:rPr>
                <w:color w:val="000000"/>
                <w:szCs w:val="24"/>
              </w:rPr>
              <w:t>(b)</w:t>
            </w:r>
            <w:r w:rsidR="008E1816" w:rsidRPr="002C367D">
              <w:tab/>
            </w:r>
            <w:r w:rsidRPr="002C367D">
              <w:rPr>
                <w:color w:val="000000"/>
                <w:szCs w:val="24"/>
              </w:rPr>
              <w:t>reduces the Contract Price or the life cycle costs to the Purchaser; or</w:t>
            </w:r>
          </w:p>
          <w:p w14:paraId="0A6BDA05" w14:textId="3F2BF391" w:rsidR="00102A67" w:rsidRPr="002C367D" w:rsidRDefault="00102A67" w:rsidP="00692ACF">
            <w:pPr>
              <w:spacing w:before="120"/>
              <w:ind w:left="1426" w:hanging="469"/>
              <w:rPr>
                <w:color w:val="000000"/>
                <w:szCs w:val="24"/>
              </w:rPr>
            </w:pPr>
            <w:r w:rsidRPr="002C367D">
              <w:rPr>
                <w:color w:val="000000"/>
                <w:szCs w:val="24"/>
              </w:rPr>
              <w:t>(c)</w:t>
            </w:r>
            <w:r w:rsidR="008E1816" w:rsidRPr="002C367D">
              <w:tab/>
            </w:r>
            <w:r w:rsidRPr="002C367D">
              <w:rPr>
                <w:color w:val="000000"/>
                <w:szCs w:val="24"/>
              </w:rPr>
              <w:t>improves the quality, efficiency, safety or sustainability of the systems; or</w:t>
            </w:r>
          </w:p>
          <w:p w14:paraId="6697AF7B" w14:textId="71D90564" w:rsidR="00102A67" w:rsidRPr="002C367D" w:rsidRDefault="00102A67" w:rsidP="00692ACF">
            <w:pPr>
              <w:spacing w:before="120"/>
              <w:ind w:left="1426" w:hanging="453"/>
              <w:rPr>
                <w:color w:val="000000"/>
                <w:szCs w:val="24"/>
              </w:rPr>
            </w:pPr>
            <w:r w:rsidRPr="002C367D">
              <w:rPr>
                <w:color w:val="000000"/>
                <w:szCs w:val="24"/>
              </w:rPr>
              <w:t>(d)</w:t>
            </w:r>
            <w:r w:rsidR="008E1816" w:rsidRPr="002C367D">
              <w:tab/>
            </w:r>
            <w:r w:rsidRPr="002C367D">
              <w:rPr>
                <w:color w:val="000000"/>
                <w:szCs w:val="24"/>
              </w:rPr>
              <w:t>yields any other benefits to the Purchaser,</w:t>
            </w:r>
          </w:p>
          <w:p w14:paraId="6433EE54" w14:textId="77777777" w:rsidR="00102A67" w:rsidRPr="002C367D" w:rsidRDefault="00102A67" w:rsidP="00692ACF">
            <w:pPr>
              <w:spacing w:before="120"/>
              <w:ind w:left="793"/>
              <w:rPr>
                <w:color w:val="000000"/>
                <w:szCs w:val="24"/>
              </w:rPr>
            </w:pPr>
            <w:r w:rsidRPr="002C367D">
              <w:rPr>
                <w:color w:val="000000"/>
                <w:szCs w:val="24"/>
              </w:rPr>
              <w:t>without compromising the necessary functions of the systems.</w:t>
            </w:r>
          </w:p>
          <w:p w14:paraId="374AF4E4" w14:textId="77777777" w:rsidR="00102A67" w:rsidRPr="002C367D" w:rsidRDefault="00102A67" w:rsidP="00692ACF">
            <w:pPr>
              <w:spacing w:before="120"/>
              <w:ind w:left="793"/>
              <w:rPr>
                <w:color w:val="000000"/>
                <w:szCs w:val="24"/>
              </w:rPr>
            </w:pPr>
            <w:r w:rsidRPr="002C367D">
              <w:rPr>
                <w:color w:val="000000"/>
                <w:szCs w:val="24"/>
              </w:rPr>
              <w:t>If the value engineering proposal is approved by the Purchaser and results in:</w:t>
            </w:r>
          </w:p>
          <w:p w14:paraId="31EA028C" w14:textId="2552852E" w:rsidR="008E1816" w:rsidRPr="002C367D" w:rsidRDefault="00102A67" w:rsidP="00692ACF">
            <w:pPr>
              <w:spacing w:before="120"/>
              <w:ind w:left="1338" w:hanging="545"/>
              <w:rPr>
                <w:color w:val="000000"/>
                <w:szCs w:val="24"/>
              </w:rPr>
            </w:pPr>
            <w:r w:rsidRPr="002C367D">
              <w:rPr>
                <w:color w:val="000000"/>
                <w:szCs w:val="24"/>
              </w:rPr>
              <w:t>(</w:t>
            </w:r>
            <w:r w:rsidR="008E1816" w:rsidRPr="002C367D">
              <w:rPr>
                <w:color w:val="000000"/>
                <w:szCs w:val="24"/>
              </w:rPr>
              <w:t>a</w:t>
            </w:r>
            <w:r w:rsidRPr="002C367D">
              <w:rPr>
                <w:color w:val="000000"/>
                <w:szCs w:val="24"/>
              </w:rPr>
              <w:t xml:space="preserve">) </w:t>
            </w:r>
            <w:r w:rsidR="00AD0895" w:rsidRPr="002C367D">
              <w:rPr>
                <w:color w:val="000000"/>
                <w:szCs w:val="24"/>
              </w:rPr>
              <w:t xml:space="preserve">  </w:t>
            </w:r>
            <w:r w:rsidRPr="002C367D">
              <w:rPr>
                <w:color w:val="000000"/>
                <w:szCs w:val="24"/>
              </w:rPr>
              <w:t>a reduction of the Contract Price; the amount to be paid to the Supplier shall be the percentage specified in the SCC of the reduction in the Contract Price; or</w:t>
            </w:r>
          </w:p>
          <w:p w14:paraId="03249C0A" w14:textId="69CBF89F" w:rsidR="008E1816" w:rsidRPr="002C367D" w:rsidRDefault="00102A67" w:rsidP="00692ACF">
            <w:pPr>
              <w:spacing w:before="120"/>
              <w:ind w:left="1338" w:hanging="545"/>
              <w:rPr>
                <w:color w:val="000000"/>
                <w:szCs w:val="24"/>
              </w:rPr>
            </w:pPr>
            <w:r w:rsidRPr="002C367D">
              <w:rPr>
                <w:color w:val="000000"/>
                <w:szCs w:val="24"/>
              </w:rPr>
              <w:t>(</w:t>
            </w:r>
            <w:r w:rsidR="008E1816" w:rsidRPr="002C367D">
              <w:rPr>
                <w:color w:val="000000"/>
                <w:szCs w:val="24"/>
              </w:rPr>
              <w:t>b</w:t>
            </w:r>
            <w:r w:rsidRPr="002C367D">
              <w:rPr>
                <w:color w:val="000000"/>
                <w:szCs w:val="24"/>
              </w:rPr>
              <w:t xml:space="preserve">) </w:t>
            </w:r>
            <w:r w:rsidR="00AD0895" w:rsidRPr="002C367D">
              <w:rPr>
                <w:color w:val="000000"/>
                <w:szCs w:val="24"/>
              </w:rPr>
              <w:t xml:space="preserve"> </w:t>
            </w:r>
            <w:r w:rsidRPr="002C367D">
              <w:rPr>
                <w:color w:val="000000"/>
                <w:szCs w:val="24"/>
              </w:rPr>
              <w:t xml:space="preserve">an increase in the Contract Price; but results in a reduction in life cycle costs due to any benefit described in (a) to (d) above, </w:t>
            </w:r>
          </w:p>
          <w:p w14:paraId="41F5D81D" w14:textId="2E82DBF7" w:rsidR="008E1816" w:rsidRPr="003202FA" w:rsidRDefault="00102A67" w:rsidP="00692ACF">
            <w:pPr>
              <w:spacing w:before="120"/>
              <w:ind w:left="793"/>
              <w:rPr>
                <w:color w:val="000000"/>
                <w:szCs w:val="24"/>
              </w:rPr>
            </w:pPr>
            <w:r w:rsidRPr="002C367D">
              <w:rPr>
                <w:color w:val="000000"/>
                <w:szCs w:val="24"/>
              </w:rPr>
              <w:t>the amount to be paid to the Supplier</w:t>
            </w:r>
            <w:r w:rsidR="006C38A8" w:rsidRPr="002C367D">
              <w:rPr>
                <w:color w:val="000000"/>
                <w:szCs w:val="24"/>
              </w:rPr>
              <w:t xml:space="preserve"> </w:t>
            </w:r>
            <w:r w:rsidRPr="002C367D">
              <w:rPr>
                <w:color w:val="000000"/>
                <w:szCs w:val="24"/>
              </w:rPr>
              <w:t>shall be the full increase in the Contract Price.</w:t>
            </w:r>
          </w:p>
        </w:tc>
      </w:tr>
      <w:tr w:rsidR="00102A67" w:rsidRPr="002C367D" w14:paraId="644E1518" w14:textId="77777777" w:rsidTr="00D63497">
        <w:trPr>
          <w:cantSplit/>
          <w:trHeight w:val="600"/>
        </w:trPr>
        <w:tc>
          <w:tcPr>
            <w:tcW w:w="2412" w:type="dxa"/>
          </w:tcPr>
          <w:p w14:paraId="6DEC3193" w14:textId="56DF4010" w:rsidR="00102A67" w:rsidRPr="002C367D" w:rsidRDefault="00102A67" w:rsidP="00692ACF">
            <w:pPr>
              <w:pStyle w:val="Head62"/>
              <w:spacing w:before="120"/>
              <w:rPr>
                <w:lang w:val="en-GB"/>
              </w:rPr>
            </w:pPr>
            <w:bookmarkStart w:id="848" w:name="_Toc277233364"/>
            <w:bookmarkStart w:id="849" w:name="_Toc167986238"/>
            <w:r w:rsidRPr="002C367D">
              <w:rPr>
                <w:lang w:val="en-GB"/>
              </w:rPr>
              <w:lastRenderedPageBreak/>
              <w:t>40.</w:t>
            </w:r>
            <w:r w:rsidRPr="002C367D">
              <w:rPr>
                <w:lang w:val="en-GB"/>
              </w:rPr>
              <w:tab/>
              <w:t>Extension of Time for Achieving Operational Acceptance</w:t>
            </w:r>
            <w:bookmarkEnd w:id="848"/>
            <w:bookmarkEnd w:id="849"/>
          </w:p>
        </w:tc>
        <w:tc>
          <w:tcPr>
            <w:tcW w:w="6588" w:type="dxa"/>
          </w:tcPr>
          <w:p w14:paraId="1936BF1A" w14:textId="77777777" w:rsidR="00102A67" w:rsidRPr="002C367D" w:rsidRDefault="00102A67" w:rsidP="00692ACF">
            <w:pPr>
              <w:spacing w:before="120"/>
              <w:ind w:left="793" w:right="-72" w:hanging="793"/>
            </w:pPr>
            <w:r w:rsidRPr="002C367D">
              <w:t>40.1</w:t>
            </w:r>
            <w:r w:rsidRPr="002C367D">
              <w:tab/>
              <w:t>The time(s) for achieving Operational Acceptance specified in the Schedule of Implementation shall be extended if the Supplier is delayed or impeded in the performance of any of its obligations under the Contract by reason of any of the following:</w:t>
            </w:r>
          </w:p>
        </w:tc>
      </w:tr>
      <w:tr w:rsidR="00102A67" w:rsidRPr="002C367D" w14:paraId="5666D6B9" w14:textId="77777777" w:rsidTr="00D63497">
        <w:tc>
          <w:tcPr>
            <w:tcW w:w="2412" w:type="dxa"/>
          </w:tcPr>
          <w:p w14:paraId="228C32F4" w14:textId="77777777" w:rsidR="00102A67" w:rsidRPr="002C367D" w:rsidRDefault="00102A67" w:rsidP="00692ACF">
            <w:pPr>
              <w:spacing w:before="120"/>
              <w:jc w:val="left"/>
            </w:pPr>
          </w:p>
        </w:tc>
        <w:tc>
          <w:tcPr>
            <w:tcW w:w="6588" w:type="dxa"/>
          </w:tcPr>
          <w:p w14:paraId="778B906E" w14:textId="77777777" w:rsidR="00102A67" w:rsidRPr="002C367D" w:rsidRDefault="00102A67" w:rsidP="00692ACF">
            <w:pPr>
              <w:spacing w:before="120"/>
              <w:ind w:left="1423" w:right="-72" w:hanging="540"/>
            </w:pPr>
            <w:r w:rsidRPr="002C367D">
              <w:t>(a)</w:t>
            </w:r>
            <w:r w:rsidRPr="002C367D">
              <w:tab/>
              <w:t>any Change in the System as provided in GCC Clause 39 (Change in the Information System);</w:t>
            </w:r>
          </w:p>
          <w:p w14:paraId="4030CB57" w14:textId="77777777" w:rsidR="00102A67" w:rsidRPr="002C367D" w:rsidRDefault="00102A67" w:rsidP="00692ACF">
            <w:pPr>
              <w:spacing w:before="120"/>
              <w:ind w:left="1423" w:right="-72" w:hanging="540"/>
            </w:pPr>
            <w:r w:rsidRPr="002C367D">
              <w:t>(b)</w:t>
            </w:r>
            <w:r w:rsidRPr="002C367D">
              <w:tab/>
              <w:t xml:space="preserve">any occurrence of Force Majeure as provided in GCC Clause 38 (Force Majeure); </w:t>
            </w:r>
          </w:p>
          <w:p w14:paraId="2AF59A5B" w14:textId="77777777" w:rsidR="00102A67" w:rsidRPr="002C367D" w:rsidRDefault="00102A67" w:rsidP="00692ACF">
            <w:pPr>
              <w:spacing w:before="120"/>
              <w:ind w:left="1423" w:right="-72" w:hanging="540"/>
            </w:pPr>
            <w:r w:rsidRPr="002C367D">
              <w:t>(c)</w:t>
            </w:r>
            <w:r w:rsidRPr="002C367D">
              <w:tab/>
              <w:t>default of the Purchaser; or</w:t>
            </w:r>
          </w:p>
          <w:p w14:paraId="2B2F4F0E" w14:textId="77777777" w:rsidR="00102A67" w:rsidRPr="002C367D" w:rsidRDefault="00102A67" w:rsidP="00692ACF">
            <w:pPr>
              <w:spacing w:before="120"/>
              <w:ind w:left="1423" w:right="-72" w:hanging="540"/>
            </w:pPr>
            <w:r w:rsidRPr="002C367D">
              <w:t>(d)</w:t>
            </w:r>
            <w:r w:rsidRPr="002C367D">
              <w:tab/>
              <w:t>any other matter specifically mentioned in the Contract;</w:t>
            </w:r>
          </w:p>
          <w:p w14:paraId="50F89630" w14:textId="77777777" w:rsidR="00102A67" w:rsidRPr="002C367D" w:rsidRDefault="00102A67" w:rsidP="00692ACF">
            <w:pPr>
              <w:spacing w:before="120"/>
              <w:ind w:left="793" w:right="-72"/>
            </w:pPr>
            <w:r w:rsidRPr="002C367D">
              <w:t>by such period as shall be fair and reasonable in all the circumstances and as shall fairly reflect the delay or impediment sustained by the Supplier.</w:t>
            </w:r>
          </w:p>
          <w:p w14:paraId="6BA6A1ED" w14:textId="77777777" w:rsidR="00102A67" w:rsidRPr="002C367D" w:rsidRDefault="00102A67" w:rsidP="00692ACF">
            <w:pPr>
              <w:spacing w:before="120"/>
              <w:ind w:left="793" w:right="-72" w:hanging="793"/>
            </w:pPr>
            <w:r w:rsidRPr="002C367D">
              <w:t>40.2</w:t>
            </w:r>
            <w:r w:rsidRPr="002C367D">
              <w:tab/>
              <w:t>Except where otherwise specifically provided in the Contract, the Supplier shall submit to the Project Manager a notice of a claim for an extension of the time for achieving Operational Acceptance, together with particulars of the event or circumstance justifying such extension as soon as reasonably practicable after the commencement of such event or circumstance.  As soon as reasonably practicable after receipt of such notice and supporting particulars of the claim, the Purchaser and the Supplier shall agree upon the period of such extension.  In the event that the Supplier does not accept the Purchaser’s estimate of a fair and reasonable time extension, the Supplier shall be entitled to refer the matter to the provisions for the Settlement of Disputes pursuant to GCC Clause </w:t>
            </w:r>
            <w:r w:rsidR="00A5764C" w:rsidRPr="002C367D">
              <w:t>43</w:t>
            </w:r>
            <w:r w:rsidRPr="002C367D">
              <w:t>.</w:t>
            </w:r>
          </w:p>
          <w:p w14:paraId="729EEFEA" w14:textId="77777777" w:rsidR="00102A67" w:rsidRPr="002C367D" w:rsidRDefault="00102A67" w:rsidP="00692ACF">
            <w:pPr>
              <w:spacing w:before="120"/>
              <w:ind w:left="793" w:right="-72" w:hanging="793"/>
            </w:pPr>
            <w:r w:rsidRPr="002C367D">
              <w:t>40.3</w:t>
            </w:r>
            <w:r w:rsidRPr="002C367D">
              <w:tab/>
              <w:t>The Supplier shall at all times use its reasonable efforts to minimize any delay in the performance of its obligations under the Contract.</w:t>
            </w:r>
          </w:p>
        </w:tc>
      </w:tr>
      <w:tr w:rsidR="00102A67" w:rsidRPr="002C367D" w14:paraId="2599E60D" w14:textId="77777777" w:rsidTr="00D63497">
        <w:trPr>
          <w:cantSplit/>
        </w:trPr>
        <w:tc>
          <w:tcPr>
            <w:tcW w:w="2412" w:type="dxa"/>
          </w:tcPr>
          <w:p w14:paraId="424854A5" w14:textId="74837B51" w:rsidR="00102A67" w:rsidRPr="002C367D" w:rsidRDefault="00102A67" w:rsidP="00692ACF">
            <w:pPr>
              <w:pStyle w:val="Head62"/>
              <w:spacing w:before="120"/>
              <w:rPr>
                <w:lang w:val="en-GB"/>
              </w:rPr>
            </w:pPr>
            <w:bookmarkStart w:id="850" w:name="_Toc277233365"/>
            <w:bookmarkStart w:id="851" w:name="_Toc167986239"/>
            <w:r w:rsidRPr="002C367D">
              <w:rPr>
                <w:lang w:val="en-GB"/>
              </w:rPr>
              <w:t>41.</w:t>
            </w:r>
            <w:r w:rsidRPr="002C367D">
              <w:rPr>
                <w:lang w:val="en-GB"/>
              </w:rPr>
              <w:tab/>
              <w:t>Termination</w:t>
            </w:r>
            <w:bookmarkEnd w:id="850"/>
            <w:bookmarkEnd w:id="851"/>
          </w:p>
        </w:tc>
        <w:tc>
          <w:tcPr>
            <w:tcW w:w="6588" w:type="dxa"/>
          </w:tcPr>
          <w:p w14:paraId="6BE404D2" w14:textId="77777777" w:rsidR="00102A67" w:rsidRPr="002C367D" w:rsidRDefault="00102A67" w:rsidP="00692ACF">
            <w:pPr>
              <w:spacing w:before="120"/>
              <w:ind w:left="793" w:right="-72" w:hanging="793"/>
            </w:pPr>
            <w:r w:rsidRPr="002C367D">
              <w:t>41.1</w:t>
            </w:r>
            <w:r w:rsidRPr="002C367D">
              <w:tab/>
              <w:t>Termination for Purchaser’s Convenience</w:t>
            </w:r>
          </w:p>
        </w:tc>
      </w:tr>
      <w:tr w:rsidR="00102A67" w:rsidRPr="002C367D" w14:paraId="2C1189D2" w14:textId="77777777" w:rsidTr="00D63497">
        <w:tc>
          <w:tcPr>
            <w:tcW w:w="2412" w:type="dxa"/>
          </w:tcPr>
          <w:p w14:paraId="1C1B3AA5" w14:textId="77777777" w:rsidR="00102A67" w:rsidRPr="002C367D" w:rsidRDefault="00102A67" w:rsidP="00692ACF">
            <w:pPr>
              <w:spacing w:before="120"/>
              <w:jc w:val="left"/>
            </w:pPr>
          </w:p>
        </w:tc>
        <w:tc>
          <w:tcPr>
            <w:tcW w:w="6588" w:type="dxa"/>
          </w:tcPr>
          <w:p w14:paraId="5BA58F13" w14:textId="7BE19667" w:rsidR="00102A67" w:rsidRPr="002C367D" w:rsidRDefault="00102A67" w:rsidP="00692ACF">
            <w:pPr>
              <w:spacing w:before="120"/>
              <w:ind w:left="1232" w:right="-72" w:hanging="692"/>
            </w:pPr>
            <w:r w:rsidRPr="002C367D">
              <w:t>41.1.1</w:t>
            </w:r>
            <w:r w:rsidRPr="002C367D">
              <w:tab/>
              <w:t>The Purchaser may at any time terminate the Contract for any reason by giving the Supplier a notice of termination that refers to this GCC Clause 41.1.</w:t>
            </w:r>
          </w:p>
          <w:p w14:paraId="796EC283" w14:textId="77777777" w:rsidR="00102A67" w:rsidRPr="002C367D" w:rsidRDefault="00102A67" w:rsidP="00692ACF">
            <w:pPr>
              <w:spacing w:before="120"/>
              <w:ind w:left="1232" w:right="-72" w:hanging="692"/>
            </w:pPr>
            <w:r w:rsidRPr="002C367D">
              <w:t>41.1.2</w:t>
            </w:r>
            <w:r w:rsidRPr="002C367D">
              <w:tab/>
              <w:t>Upon receipt of the notice of termination under GCC Clause 41.1.1, the Supplier shall either as soon as reasonably practical or upon the date specified in the notice of termination</w:t>
            </w:r>
          </w:p>
          <w:p w14:paraId="29290A09" w14:textId="77777777" w:rsidR="00102A67" w:rsidRPr="002C367D" w:rsidRDefault="00102A67" w:rsidP="00692ACF">
            <w:pPr>
              <w:spacing w:before="120"/>
              <w:ind w:left="1788" w:right="-72" w:hanging="438"/>
            </w:pPr>
            <w:r w:rsidRPr="002C367D">
              <w:lastRenderedPageBreak/>
              <w:t>(a)</w:t>
            </w:r>
            <w:r w:rsidRPr="002C367D">
              <w:tab/>
              <w:t>cease all further work, except for such work as the Purchaser may specify in the notice of termination for the sole purpose of protecting that part of the System already executed, or any work required to leave the site in a clean and safe condition;</w:t>
            </w:r>
          </w:p>
          <w:p w14:paraId="2672CB38" w14:textId="77777777" w:rsidR="00102A67" w:rsidRPr="002C367D" w:rsidRDefault="00102A67" w:rsidP="00692ACF">
            <w:pPr>
              <w:spacing w:before="120"/>
              <w:ind w:left="1788" w:right="-72" w:hanging="438"/>
            </w:pPr>
            <w:r w:rsidRPr="002C367D">
              <w:t>(b)</w:t>
            </w:r>
            <w:r w:rsidRPr="002C367D">
              <w:tab/>
              <w:t>terminate all subcontracts, except those to be assigned to the Purchaser pursuant to GCC Clause 41.1.2 (d) (ii) below;</w:t>
            </w:r>
          </w:p>
          <w:p w14:paraId="1CEAF5EB" w14:textId="07F3918C" w:rsidR="00102A67" w:rsidRPr="002C367D" w:rsidRDefault="00102A67" w:rsidP="00692ACF">
            <w:pPr>
              <w:spacing w:before="120"/>
              <w:ind w:left="1788" w:right="-72" w:hanging="438"/>
            </w:pPr>
            <w:r w:rsidRPr="002C367D">
              <w:t>(c)</w:t>
            </w:r>
            <w:r w:rsidRPr="002C367D">
              <w:tab/>
              <w:t xml:space="preserve">remove all Supplier’s Equipment from the site, repatriate the Supplier’s </w:t>
            </w:r>
            <w:r w:rsidR="00FA2D4F" w:rsidRPr="002C367D">
              <w:t xml:space="preserve">Personnel </w:t>
            </w:r>
            <w:r w:rsidRPr="002C367D">
              <w:t>from the site, remove from the site any wreckage, rubbish, and debris of any kind;</w:t>
            </w:r>
          </w:p>
          <w:p w14:paraId="7CE8F24A" w14:textId="77777777" w:rsidR="00102A67" w:rsidRPr="002C367D" w:rsidRDefault="00102A67" w:rsidP="00692ACF">
            <w:pPr>
              <w:tabs>
                <w:tab w:val="left" w:pos="1710"/>
              </w:tabs>
              <w:spacing w:before="120"/>
              <w:ind w:left="1788" w:right="-72" w:hanging="438"/>
            </w:pPr>
            <w:r w:rsidRPr="002C367D">
              <w:t>(d)</w:t>
            </w:r>
            <w:r w:rsidRPr="002C367D">
              <w:tab/>
              <w:t>in addition, the Supplier, subject to the payment specified in GCC Clause 41.1.3, shall</w:t>
            </w:r>
          </w:p>
          <w:p w14:paraId="0FA3EA63" w14:textId="77777777" w:rsidR="00102A67" w:rsidRPr="002C367D" w:rsidRDefault="00102A67" w:rsidP="00692ACF">
            <w:pPr>
              <w:spacing w:before="120"/>
              <w:ind w:left="2261" w:right="-72" w:hanging="547"/>
            </w:pPr>
            <w:r w:rsidRPr="002C367D">
              <w:t>(i)</w:t>
            </w:r>
            <w:r w:rsidRPr="002C367D">
              <w:tab/>
              <w:t>deliver to the Purchaser the parts of the System executed by the Supplier up to the date of termination;</w:t>
            </w:r>
          </w:p>
          <w:p w14:paraId="1E6381DA" w14:textId="77777777" w:rsidR="00102A67" w:rsidRPr="002C367D" w:rsidRDefault="00102A67" w:rsidP="00692ACF">
            <w:pPr>
              <w:spacing w:before="120"/>
              <w:ind w:left="2261" w:right="-72" w:hanging="547"/>
            </w:pPr>
            <w:r w:rsidRPr="002C367D">
              <w:t>(ii)</w:t>
            </w:r>
            <w:r w:rsidRPr="002C367D">
              <w:tab/>
              <w:t>to the extent legally possible, assign to the Purchaser all right, title, and benefit of the Supplier to the System, or Subsystem, as at the date of termination, and, as may be required by the Purchaser, in any subcontracts concluded between the Supplier and its Subcontractors;</w:t>
            </w:r>
          </w:p>
          <w:p w14:paraId="6A795046" w14:textId="6C1BFF54" w:rsidR="00102A67" w:rsidRPr="002C367D" w:rsidRDefault="00102A67" w:rsidP="00692ACF">
            <w:pPr>
              <w:spacing w:before="120"/>
              <w:ind w:left="2261" w:right="-72" w:hanging="547"/>
            </w:pPr>
            <w:r w:rsidRPr="002C367D">
              <w:t>(iii)</w:t>
            </w:r>
            <w:r w:rsidRPr="002C367D">
              <w:tab/>
              <w:t xml:space="preserve">deliver to the Purchaser all </w:t>
            </w:r>
            <w:r w:rsidR="00F02F40" w:rsidRPr="002C367D">
              <w:t>non-proprietary</w:t>
            </w:r>
            <w:r w:rsidRPr="002C367D">
              <w:t xml:space="preserve"> drawings, specifications, and other documents prepared by the Supplier or its Subcontractors as of the date of termination in connection with the System.</w:t>
            </w:r>
          </w:p>
          <w:p w14:paraId="4B098397" w14:textId="77777777" w:rsidR="00102A67" w:rsidRPr="002C367D" w:rsidRDefault="00102A67" w:rsidP="00692ACF">
            <w:pPr>
              <w:spacing w:before="120"/>
              <w:ind w:left="1232" w:right="-72" w:hanging="692"/>
            </w:pPr>
            <w:r w:rsidRPr="002C367D">
              <w:t>41.1.3</w:t>
            </w:r>
            <w:r w:rsidRPr="002C367D">
              <w:tab/>
              <w:t>In the event of termination of the Contract under GCC Clause 41.1.1, the Purchaser shall pay to the Supplier the following amounts:</w:t>
            </w:r>
          </w:p>
          <w:p w14:paraId="470A22DA" w14:textId="77777777" w:rsidR="00102A67" w:rsidRPr="002C367D" w:rsidRDefault="00102A67" w:rsidP="00692ACF">
            <w:pPr>
              <w:spacing w:before="120"/>
              <w:ind w:left="1788" w:right="-72" w:hanging="438"/>
            </w:pPr>
            <w:r w:rsidRPr="002C367D">
              <w:t>(a)</w:t>
            </w:r>
            <w:r w:rsidRPr="002C367D">
              <w:tab/>
              <w:t>the Contract Price, properly attributable to the parts of the System executed by the Supplier as of the date of termination;</w:t>
            </w:r>
          </w:p>
          <w:p w14:paraId="6AE7EDB8" w14:textId="35E6BEBE" w:rsidR="00102A67" w:rsidRPr="002C367D" w:rsidRDefault="00102A67" w:rsidP="00692ACF">
            <w:pPr>
              <w:spacing w:before="120"/>
              <w:ind w:left="1788" w:right="-72" w:hanging="438"/>
            </w:pPr>
            <w:r w:rsidRPr="002C367D">
              <w:t>(b)</w:t>
            </w:r>
            <w:r w:rsidRPr="002C367D">
              <w:tab/>
              <w:t xml:space="preserve">the costs reasonably incurred by the Supplier in the removal of the Supplier’s Equipment from the site and in the repatriation of the Supplier’s </w:t>
            </w:r>
            <w:r w:rsidR="00FA2D4F" w:rsidRPr="002C367D">
              <w:t>Personnel</w:t>
            </w:r>
            <w:r w:rsidRPr="002C367D">
              <w:t>;</w:t>
            </w:r>
          </w:p>
          <w:p w14:paraId="5E979498" w14:textId="77777777" w:rsidR="00102A67" w:rsidRPr="002C367D" w:rsidRDefault="00102A67" w:rsidP="00692ACF">
            <w:pPr>
              <w:spacing w:before="120"/>
              <w:ind w:left="1788" w:right="-72" w:hanging="438"/>
            </w:pPr>
            <w:r w:rsidRPr="002C367D">
              <w:t>(c)</w:t>
            </w:r>
            <w:r w:rsidRPr="002C367D">
              <w:tab/>
              <w:t xml:space="preserve">any amount to be paid by the Supplier to its Subcontractors in connection with the </w:t>
            </w:r>
            <w:r w:rsidRPr="002C367D">
              <w:lastRenderedPageBreak/>
              <w:t>termination of any subcontracts, including any cancellation charges;</w:t>
            </w:r>
          </w:p>
          <w:p w14:paraId="782C62A8" w14:textId="77777777" w:rsidR="00102A67" w:rsidRPr="002C367D" w:rsidRDefault="00102A67" w:rsidP="00692ACF">
            <w:pPr>
              <w:spacing w:before="120"/>
              <w:ind w:left="1788" w:right="-72" w:hanging="438"/>
            </w:pPr>
            <w:r w:rsidRPr="002C367D">
              <w:t>(d)</w:t>
            </w:r>
            <w:r w:rsidRPr="002C367D">
              <w:tab/>
            </w:r>
            <w:r w:rsidRPr="002C367D">
              <w:rPr>
                <w:spacing w:val="-4"/>
              </w:rPr>
              <w:t xml:space="preserve">costs incurred by the Supplier in protecting the System and leaving the site in a clean and safe condition pursuant to GCC Clause 41.1.2 (a); and </w:t>
            </w:r>
          </w:p>
          <w:p w14:paraId="59D1C642" w14:textId="77777777" w:rsidR="00102A67" w:rsidRPr="002C367D" w:rsidRDefault="00102A67" w:rsidP="00692ACF">
            <w:pPr>
              <w:spacing w:before="120"/>
              <w:ind w:left="1788" w:right="-72" w:hanging="438"/>
            </w:pPr>
            <w:r w:rsidRPr="002C367D">
              <w:t>(e)</w:t>
            </w:r>
            <w:r w:rsidRPr="002C367D">
              <w:tab/>
              <w:t>the cost of satisfying all other obligations, commitments, and claims that the Supplier may in good faith have undertaken with third parties in connection with the Contract and that are not covered by GCC Clauses 41.1.3 (a) through (d) above.</w:t>
            </w:r>
          </w:p>
          <w:p w14:paraId="5FAFBC4C" w14:textId="77777777" w:rsidR="00102A67" w:rsidRPr="002C367D" w:rsidRDefault="00102A67" w:rsidP="00692ACF">
            <w:pPr>
              <w:spacing w:before="120"/>
              <w:ind w:left="793" w:right="-72" w:hanging="793"/>
            </w:pPr>
            <w:r w:rsidRPr="002C367D">
              <w:t>41.2</w:t>
            </w:r>
            <w:r w:rsidRPr="002C367D">
              <w:tab/>
              <w:t>Termination for Supplier’s Default</w:t>
            </w:r>
          </w:p>
          <w:p w14:paraId="73D7A625" w14:textId="77777777" w:rsidR="00102A67" w:rsidRPr="002C367D" w:rsidRDefault="00102A67" w:rsidP="00692ACF">
            <w:pPr>
              <w:spacing w:before="120"/>
              <w:ind w:left="1232" w:right="-72" w:hanging="692"/>
            </w:pPr>
            <w:r w:rsidRPr="002C367D">
              <w:t>41.2.1</w:t>
            </w:r>
            <w:r w:rsidRPr="002C367D">
              <w:tab/>
              <w:t>The Purchaser, without prejudice to any other rights or remedies it may possess, may terminate the Contract forthwith in the following circumstances by giving a notice of termination and its reasons therefore to the Supplier, referring to this GCC Clause 41.2:</w:t>
            </w:r>
          </w:p>
          <w:p w14:paraId="330DC0EB" w14:textId="77777777" w:rsidR="00102A67" w:rsidRPr="002C367D" w:rsidRDefault="00102A67" w:rsidP="00692ACF">
            <w:pPr>
              <w:spacing w:before="120"/>
              <w:ind w:left="1878" w:right="-72" w:hanging="524"/>
            </w:pPr>
            <w:r w:rsidRPr="002C367D">
              <w:t>(a)</w:t>
            </w:r>
            <w:r w:rsidRPr="002C367D">
              <w:tab/>
              <w:t>if the Supplier becomes bankrupt or insolvent, has a receiving order issued against it, compounds with its creditors, or, if the Supplier is a corporation, a resolution is passed or order is made for its winding up (other than a voluntary liquidation for the purposes of amalgamation or reconstruction), a receiver is appointed over any part of its undertaking or assets, or if the Supplier takes or suffers any other analogous action in consequence of debt;</w:t>
            </w:r>
          </w:p>
          <w:p w14:paraId="31AECB5E" w14:textId="77777777" w:rsidR="00102A67" w:rsidRPr="002C367D" w:rsidRDefault="00102A67" w:rsidP="00692ACF">
            <w:pPr>
              <w:spacing w:before="120"/>
              <w:ind w:left="1878" w:right="-72" w:hanging="524"/>
            </w:pPr>
            <w:r w:rsidRPr="002C367D">
              <w:t>(b)</w:t>
            </w:r>
            <w:r w:rsidRPr="002C367D">
              <w:tab/>
              <w:t>if the Supplier assigns or transfers the Contract or any right or interest therein in violation of the provision of GCC Clause 42 (Assignment); or</w:t>
            </w:r>
          </w:p>
          <w:p w14:paraId="19BCA061" w14:textId="0A80C16D" w:rsidR="00102A67" w:rsidRPr="002C367D" w:rsidRDefault="00102A67" w:rsidP="00692ACF">
            <w:pPr>
              <w:spacing w:before="120"/>
              <w:ind w:left="1878" w:right="-72" w:hanging="524"/>
            </w:pPr>
            <w:r w:rsidRPr="002C367D">
              <w:t>(c)</w:t>
            </w:r>
            <w:r w:rsidRPr="002C367D">
              <w:tab/>
            </w:r>
            <w:r w:rsidR="00BB182C" w:rsidRPr="002C367D">
              <w:rPr>
                <w:noProof/>
              </w:rPr>
              <w:t>if the Supplier, in the judgment of the Purchaser has engaged in Fraud and Corruption, as defined in  paragraph 2.2 a. of the Appendix</w:t>
            </w:r>
            <w:r w:rsidR="00EF3DFD" w:rsidRPr="002C367D">
              <w:rPr>
                <w:noProof/>
              </w:rPr>
              <w:t xml:space="preserve"> 1</w:t>
            </w:r>
            <w:r w:rsidR="00BB182C" w:rsidRPr="002C367D">
              <w:rPr>
                <w:noProof/>
              </w:rPr>
              <w:t xml:space="preserve"> to the GCC, in competing for or in executing the Contract</w:t>
            </w:r>
            <w:r w:rsidR="00BB182C" w:rsidRPr="002C367D">
              <w:t xml:space="preserve">, including but not limited to </w:t>
            </w:r>
            <w:r w:rsidR="00F02F40" w:rsidRPr="002C367D">
              <w:t>wilful</w:t>
            </w:r>
            <w:r w:rsidR="00BB182C" w:rsidRPr="002C367D">
              <w:t xml:space="preserve"> misrepresentation of facts concerning ownership of Intellectual Property Rights in, or proper authorization and/or licenses from the owner to offer, the hardware, software, or materials provided under this Contract.</w:t>
            </w:r>
          </w:p>
          <w:p w14:paraId="74616ACC" w14:textId="77777777" w:rsidR="00102A67" w:rsidRPr="002C367D" w:rsidRDefault="00102A67" w:rsidP="00692ACF">
            <w:pPr>
              <w:spacing w:before="120"/>
              <w:ind w:left="1232" w:right="-72" w:hanging="692"/>
            </w:pPr>
            <w:r w:rsidRPr="002C367D">
              <w:t>41.2.2</w:t>
            </w:r>
            <w:r w:rsidRPr="002C367D">
              <w:tab/>
              <w:t>If the Supplier:</w:t>
            </w:r>
          </w:p>
          <w:p w14:paraId="584B11D7" w14:textId="77777777" w:rsidR="00102A67" w:rsidRPr="002C367D" w:rsidRDefault="00102A67" w:rsidP="00692ACF">
            <w:pPr>
              <w:spacing w:before="120"/>
              <w:ind w:left="1788" w:right="-72" w:hanging="438"/>
            </w:pPr>
            <w:r w:rsidRPr="002C367D">
              <w:t>(a)</w:t>
            </w:r>
            <w:r w:rsidRPr="002C367D">
              <w:tab/>
              <w:t>has abandoned or repudiated the Contract;</w:t>
            </w:r>
          </w:p>
          <w:p w14:paraId="52F83727" w14:textId="77777777" w:rsidR="00102A67" w:rsidRPr="002C367D" w:rsidRDefault="00102A67" w:rsidP="00692ACF">
            <w:pPr>
              <w:spacing w:before="120"/>
              <w:ind w:left="1788" w:right="-72" w:hanging="438"/>
            </w:pPr>
            <w:r w:rsidRPr="002C367D">
              <w:lastRenderedPageBreak/>
              <w:t>(b)</w:t>
            </w:r>
            <w:r w:rsidRPr="002C367D">
              <w:tab/>
              <w:t>has without valid reason failed to commence work on the System promptly;</w:t>
            </w:r>
          </w:p>
          <w:p w14:paraId="1768A90A" w14:textId="77777777" w:rsidR="00102A67" w:rsidRPr="002C367D" w:rsidRDefault="00102A67" w:rsidP="00692ACF">
            <w:pPr>
              <w:spacing w:before="120"/>
              <w:ind w:left="1788" w:right="-72" w:hanging="438"/>
            </w:pPr>
            <w:r w:rsidRPr="002C367D">
              <w:t>(c)</w:t>
            </w:r>
            <w:r w:rsidRPr="002C367D">
              <w:tab/>
              <w:t>persistently fails to execute the Contract in accordance with the Contract or persistently neglects to carry out its obligations under the Contract without just cause;</w:t>
            </w:r>
          </w:p>
          <w:p w14:paraId="25299E41" w14:textId="73591606" w:rsidR="00102A67" w:rsidRPr="002C367D" w:rsidRDefault="00102A67" w:rsidP="00692ACF">
            <w:pPr>
              <w:spacing w:before="120"/>
              <w:ind w:left="1788" w:right="-72" w:hanging="438"/>
            </w:pPr>
            <w:r w:rsidRPr="002C367D">
              <w:t>(d)</w:t>
            </w:r>
            <w:r w:rsidRPr="002C367D">
              <w:tab/>
              <w:t xml:space="preserve">refuses or is unable to provide sufficient Materials, Services, or </w:t>
            </w:r>
            <w:r w:rsidR="009D3B02" w:rsidRPr="002C367D">
              <w:t>labour</w:t>
            </w:r>
            <w:r w:rsidRPr="002C367D">
              <w:t xml:space="preserve"> to execute and complete the System in the manner specified in the Agreed Project Plan furnished under GCC Clause 19 at rates of progress that give reasonable assurance to the Purchaser that the Supplier can attain Operational Acceptance of the System by the Time for Achieving Operational Acceptance as extended;</w:t>
            </w:r>
          </w:p>
          <w:p w14:paraId="48A8F13D" w14:textId="5B4CC6BF" w:rsidR="00102A67" w:rsidRPr="002C367D" w:rsidRDefault="00102A67" w:rsidP="00692ACF">
            <w:pPr>
              <w:spacing w:before="120"/>
              <w:ind w:left="1350" w:right="-72"/>
            </w:pPr>
            <w:r w:rsidRPr="002C367D">
              <w:t xml:space="preserve">then the Purchaser may, without prejudice to any other rights it may possess under the Contract, give a notice to the Supplier stating the nature of the default and requiring the Supplier to remedy the same.  If the Supplier fails to remedy or to take steps to remedy the same within </w:t>
            </w:r>
            <w:r w:rsidR="00C0370D" w:rsidRPr="002C367D">
              <w:t xml:space="preserve">thirty </w:t>
            </w:r>
            <w:r w:rsidRPr="002C367D">
              <w:t>(</w:t>
            </w:r>
            <w:r w:rsidR="00C0370D" w:rsidRPr="002C367D">
              <w:t>30</w:t>
            </w:r>
            <w:r w:rsidRPr="002C367D">
              <w:t>) days of its receipt of such notice, then the Purchaser may terminate the Contract forthwith by giving a notice of termination to the Supplier that refers to this GCC Clause 41.2.</w:t>
            </w:r>
          </w:p>
          <w:p w14:paraId="143B91E5" w14:textId="77777777" w:rsidR="00102A67" w:rsidRPr="002C367D" w:rsidRDefault="00102A67" w:rsidP="00692ACF">
            <w:pPr>
              <w:spacing w:before="120"/>
              <w:ind w:left="1232" w:right="-72" w:hanging="692"/>
            </w:pPr>
            <w:r w:rsidRPr="002C367D">
              <w:t>41.2.3</w:t>
            </w:r>
            <w:r w:rsidRPr="002C367D">
              <w:tab/>
              <w:t>Upon receipt of the notice of termination under GCC Clauses 41.2.1 or 41.2.2, the Supplier shall, either immediately or upon such date as is specified in the notice of termination:</w:t>
            </w:r>
          </w:p>
          <w:p w14:paraId="4C58C4C6" w14:textId="77777777" w:rsidR="00102A67" w:rsidRPr="002C367D" w:rsidRDefault="00102A67" w:rsidP="00692ACF">
            <w:pPr>
              <w:spacing w:before="120"/>
              <w:ind w:left="1788" w:right="-72" w:hanging="438"/>
            </w:pPr>
            <w:r w:rsidRPr="002C367D">
              <w:t>(a)</w:t>
            </w:r>
            <w:r w:rsidRPr="002C367D">
              <w:tab/>
              <w:t>cease all further work, except for such work as the Purchaser may specify in the notice of termination for the sole purpose of protecting that part of the System already executed or any work required to leave the site in a clean and safe condition;</w:t>
            </w:r>
          </w:p>
          <w:p w14:paraId="0481BDD2" w14:textId="77777777" w:rsidR="00102A67" w:rsidRPr="002C367D" w:rsidRDefault="00102A67" w:rsidP="00692ACF">
            <w:pPr>
              <w:spacing w:before="120"/>
              <w:ind w:left="1788" w:right="-72" w:hanging="438"/>
            </w:pPr>
            <w:r w:rsidRPr="002C367D">
              <w:t>(b)</w:t>
            </w:r>
            <w:r w:rsidRPr="002C367D">
              <w:tab/>
              <w:t>terminate all subcontracts, except those to be assigned to the Purchaser pursuant to GCC Clause 41.2.3 (d) below;</w:t>
            </w:r>
          </w:p>
          <w:p w14:paraId="005BC542" w14:textId="77777777" w:rsidR="00102A67" w:rsidRPr="002C367D" w:rsidRDefault="00102A67" w:rsidP="00692ACF">
            <w:pPr>
              <w:spacing w:before="120"/>
              <w:ind w:left="1788" w:right="-72" w:hanging="438"/>
            </w:pPr>
            <w:r w:rsidRPr="002C367D">
              <w:t>(c)</w:t>
            </w:r>
            <w:r w:rsidRPr="002C367D">
              <w:tab/>
              <w:t>deliver to the Purchaser the parts of the System executed by the Supplier up to the date of termination;</w:t>
            </w:r>
          </w:p>
          <w:p w14:paraId="5BAB2FA5" w14:textId="77777777" w:rsidR="00102A67" w:rsidRPr="002C367D" w:rsidRDefault="00102A67" w:rsidP="00692ACF">
            <w:pPr>
              <w:spacing w:before="120"/>
              <w:ind w:left="1788" w:right="-72" w:hanging="438"/>
            </w:pPr>
            <w:r w:rsidRPr="002C367D">
              <w:t>(d)</w:t>
            </w:r>
            <w:r w:rsidRPr="002C367D">
              <w:tab/>
              <w:t xml:space="preserve">to the extent legally possible, assign to the Purchaser all right, title and benefit of the Supplier to the System or Subsystems as at the </w:t>
            </w:r>
            <w:r w:rsidRPr="002C367D">
              <w:lastRenderedPageBreak/>
              <w:t>date of termination, and, as may be required by the Purchaser, in any subcontracts concluded between the Supplier and its Subcontractors;</w:t>
            </w:r>
          </w:p>
          <w:p w14:paraId="514FAF66" w14:textId="77777777" w:rsidR="00102A67" w:rsidRPr="002C367D" w:rsidRDefault="00102A67" w:rsidP="00692ACF">
            <w:pPr>
              <w:spacing w:before="120"/>
              <w:ind w:left="1788" w:right="-72" w:hanging="438"/>
            </w:pPr>
            <w:r w:rsidRPr="002C367D">
              <w:t>(e)</w:t>
            </w:r>
            <w:r w:rsidRPr="002C367D">
              <w:tab/>
              <w:t>deliver to the Purchaser all drawings, specifications, and other documents prepared by the Supplier or its Subcontractors as at the date of termination in connection with the System.</w:t>
            </w:r>
          </w:p>
          <w:p w14:paraId="7908B7D7" w14:textId="77777777" w:rsidR="00102A67" w:rsidRPr="002C367D" w:rsidRDefault="00102A67" w:rsidP="00692ACF">
            <w:pPr>
              <w:spacing w:before="120"/>
              <w:ind w:left="1232" w:right="-72" w:hanging="692"/>
            </w:pPr>
            <w:r w:rsidRPr="002C367D">
              <w:t>41.2.4</w:t>
            </w:r>
            <w:r w:rsidRPr="002C367D">
              <w:tab/>
              <w:t>The Purchaser may enter upon the site, expel the Supplier, and complete the System itself or by employing any third party.  Upon completion of the System or at such earlier date as the Purchaser thinks appropriate, the Purchaser shall give notice to the Supplier that such Supplier’s Equipment will be returned to the Supplier at or near the site and shall return such Supplier’s Equipment to the Supplier in accordance with such notice.  The Supplier shall thereafter without delay and at its cost remove or arrange removal of the same from the site.</w:t>
            </w:r>
          </w:p>
          <w:p w14:paraId="5E81A080" w14:textId="77777777" w:rsidR="00102A67" w:rsidRPr="002C367D" w:rsidRDefault="00102A67" w:rsidP="00692ACF">
            <w:pPr>
              <w:spacing w:before="120"/>
              <w:ind w:left="1232" w:right="-72" w:hanging="692"/>
            </w:pPr>
            <w:r w:rsidRPr="002C367D">
              <w:t>41.2.5</w:t>
            </w:r>
            <w:r w:rsidRPr="002C367D">
              <w:tab/>
              <w:t>Subject to GCC Clause 41.2.6, the Supplier shall be entitled to be paid the Contract Price attributable to the portion of the System executed as at the date of termination and the costs, if any, incurred in protecting the System and in leaving the site in a clean and safe condition pursuant to GCC Clause 41.2.3 (a).  Any sums due the Purchaser from the Supplier accruing prior to the date of termination shall be deducted from the amount to be paid to the Supplier under this Contract.</w:t>
            </w:r>
          </w:p>
          <w:p w14:paraId="2DF72FD5" w14:textId="77777777" w:rsidR="00102A67" w:rsidRPr="002C367D" w:rsidRDefault="00102A67" w:rsidP="00692ACF">
            <w:pPr>
              <w:spacing w:before="120"/>
              <w:ind w:left="1232" w:right="-72" w:hanging="692"/>
            </w:pPr>
            <w:r w:rsidRPr="002C367D">
              <w:t>41.2.6</w:t>
            </w:r>
            <w:r w:rsidRPr="002C367D">
              <w:tab/>
              <w:t>If the Purchaser completes the System, the cost of completing the System by the Purchaser shall be determined.  If the sum that the Supplier is entitled to be paid, pursuant to GCC Clause 41.2.5, plus the reasonable costs incurred by the Purchaser in completing the System, exceeds the Contract Price, the Supplier shall be liable for such excess.  If such excess is greater than the sums due the Supplier under GCC Clause 41.2.5, the Supplier shall pay the balance to the Purchaser, and if such excess is less than the sums due the Supplier under GCC Clause 41.2.5, the Purchaser shall pay the balance to the Supplier.  The Purchaser and the Supplier shall agree, in writing, on the computation described above and the manner in which any sums shall be paid.</w:t>
            </w:r>
          </w:p>
          <w:p w14:paraId="7EF2D657" w14:textId="77777777" w:rsidR="00102A67" w:rsidRPr="002C367D" w:rsidRDefault="00102A67" w:rsidP="00692ACF">
            <w:pPr>
              <w:spacing w:before="120"/>
              <w:ind w:left="793" w:right="-72" w:hanging="793"/>
            </w:pPr>
            <w:r w:rsidRPr="002C367D">
              <w:t>41.3</w:t>
            </w:r>
            <w:r w:rsidRPr="002C367D">
              <w:tab/>
              <w:t>Termination by Supplier</w:t>
            </w:r>
          </w:p>
          <w:p w14:paraId="4515D140" w14:textId="77777777" w:rsidR="00102A67" w:rsidRPr="002C367D" w:rsidRDefault="00102A67" w:rsidP="00692ACF">
            <w:pPr>
              <w:spacing w:before="120"/>
              <w:ind w:left="1232" w:right="-72" w:hanging="692"/>
            </w:pPr>
            <w:r w:rsidRPr="002C367D">
              <w:lastRenderedPageBreak/>
              <w:t>41.3.1</w:t>
            </w:r>
            <w:r w:rsidRPr="002C367D">
              <w:tab/>
              <w:t>If:</w:t>
            </w:r>
          </w:p>
          <w:p w14:paraId="710951A6" w14:textId="77777777" w:rsidR="00102A67" w:rsidRPr="002C367D" w:rsidRDefault="00102A67" w:rsidP="00692ACF">
            <w:pPr>
              <w:spacing w:before="120"/>
              <w:ind w:left="1788" w:right="-72" w:hanging="438"/>
            </w:pPr>
            <w:r w:rsidRPr="002C367D">
              <w:t>(a)</w:t>
            </w:r>
            <w:r w:rsidRPr="002C367D">
              <w:tab/>
              <w:t xml:space="preserve">the Purchaser has failed to pay the Supplier any sum due under the Contract within the specified period, has failed to approve any invoice or supporting documents without just cause </w:t>
            </w:r>
            <w:r w:rsidRPr="002C367D">
              <w:rPr>
                <w:b/>
              </w:rPr>
              <w:t>pursuant to the SCC,</w:t>
            </w:r>
            <w:r w:rsidRPr="002C367D">
              <w:t xml:space="preserve"> or commits a substantial breach of the Contract, the Supplier may give a notice to the Purchaser that requires payment of such sum, with interest on this sum as stipulated in GCC Clause 12.3, requires approval of such invoice or supporting documents, or specifies the breach and requires the Purchaser to remedy the same, as the case may be.  If the Purchaser fails to pay such sum together with such interest, fails to approve such invoice or supporting documents or give its reasons for withholding such approval, fails to remedy the breach or take steps to remedy the breach within fourteen (14) days after receipt of the Supplier’s notice; or</w:t>
            </w:r>
          </w:p>
          <w:p w14:paraId="0D8E3F80" w14:textId="77777777" w:rsidR="00102A67" w:rsidRPr="002C367D" w:rsidRDefault="00102A67" w:rsidP="00692ACF">
            <w:pPr>
              <w:spacing w:before="120"/>
              <w:ind w:left="1788" w:right="-72" w:hanging="438"/>
            </w:pPr>
            <w:r w:rsidRPr="002C367D">
              <w:t>(b)</w:t>
            </w:r>
            <w:r w:rsidRPr="002C367D">
              <w:tab/>
              <w:t>the Supplier is unable to carry out any of its obligations under the Contract for any reason attributable to the Purchaser, including but not limited to the Purchaser’s failure to provide possession of or access to the site or other areas or failure to obtain any governmental permit necessary for the execution and/or completion of the System;</w:t>
            </w:r>
          </w:p>
          <w:p w14:paraId="2526BE16" w14:textId="77777777" w:rsidR="00102A67" w:rsidRPr="002C367D" w:rsidRDefault="00102A67" w:rsidP="00692ACF">
            <w:pPr>
              <w:spacing w:before="120"/>
              <w:ind w:left="1350" w:right="-72"/>
            </w:pPr>
            <w:r w:rsidRPr="002C367D">
              <w:t>then the Supplier may give a notice to the Purchaser of such events, and if the Purchaser has failed to pay the outstanding sum, to approve the invoice or supporting documents, to give its reasons for withholding such approval, or to remedy the breach within twenty-eight (28) days of such notice, or if the Supplier is still unable to carry out any of its obligations under the Contract for any reason attributable to the Purchaser within twenty-eight (28) days of the said notice, the Supplier may by a further notice to the Purchaser referring to this GCC Clause 41.3.1, forthwith terminate the Contract.</w:t>
            </w:r>
          </w:p>
          <w:p w14:paraId="5A570864" w14:textId="77777777" w:rsidR="00102A67" w:rsidRPr="002C367D" w:rsidRDefault="00102A67" w:rsidP="00692ACF">
            <w:pPr>
              <w:spacing w:before="120"/>
              <w:ind w:left="1232" w:right="-72" w:hanging="692"/>
            </w:pPr>
            <w:r w:rsidRPr="002C367D">
              <w:t>41.3.2</w:t>
            </w:r>
            <w:r w:rsidRPr="002C367D">
              <w:tab/>
              <w:t xml:space="preserve">The Supplier may terminate the Contract immediately by giving a notice to the Purchaser to that effect, referring to this GCC Clause 41.3.2, if the Purchaser becomes bankrupt or insolvent, has a receiving order issued against it, compounds with its creditors, or, </w:t>
            </w:r>
            <w:r w:rsidRPr="002C367D">
              <w:lastRenderedPageBreak/>
              <w:t>being a corporation, if a resolution is passed or order is made for its winding up (other than a voluntary liquidation for the purposes of amalgamation or reconstruction), a receiver is appointed over any part of its undertaking or assets, or if the Purchaser takes or suffers any other analogous action in consequence of debt.</w:t>
            </w:r>
          </w:p>
          <w:p w14:paraId="57E9B939" w14:textId="77777777" w:rsidR="00102A67" w:rsidRPr="002C367D" w:rsidRDefault="00102A67" w:rsidP="00692ACF">
            <w:pPr>
              <w:spacing w:before="120"/>
              <w:ind w:left="1232" w:right="-72" w:hanging="692"/>
            </w:pPr>
            <w:r w:rsidRPr="002C367D">
              <w:t>41.3.3</w:t>
            </w:r>
            <w:r w:rsidRPr="002C367D">
              <w:tab/>
              <w:t>If the Contract is terminated under GCC Clauses 41.3.1 or 41.3.2, then the Supplier shall immediately:</w:t>
            </w:r>
          </w:p>
          <w:p w14:paraId="3C7391D4" w14:textId="77777777" w:rsidR="00102A67" w:rsidRPr="002C367D" w:rsidRDefault="00102A67" w:rsidP="00692ACF">
            <w:pPr>
              <w:spacing w:before="120"/>
              <w:ind w:left="1878" w:right="-72" w:hanging="524"/>
            </w:pPr>
            <w:r w:rsidRPr="002C367D">
              <w:t>(a)</w:t>
            </w:r>
            <w:r w:rsidRPr="002C367D">
              <w:tab/>
              <w:t>cease all further work, except for such work as may be necessary for the purpose of protecting that part of the System already executed, or any work required to leave the site in a clean and safe condition;</w:t>
            </w:r>
          </w:p>
          <w:p w14:paraId="38AE4EDA" w14:textId="77777777" w:rsidR="00102A67" w:rsidRPr="002C367D" w:rsidRDefault="00102A67" w:rsidP="00692ACF">
            <w:pPr>
              <w:spacing w:before="120"/>
              <w:ind w:left="1878" w:right="-72" w:hanging="524"/>
            </w:pPr>
            <w:r w:rsidRPr="002C367D">
              <w:t>(b)</w:t>
            </w:r>
            <w:r w:rsidRPr="002C367D">
              <w:tab/>
              <w:t>terminate all subcontracts, except those to be assigned to the Purchaser pursuant to Clause 41.3.3 (d) (ii);</w:t>
            </w:r>
          </w:p>
          <w:p w14:paraId="1213DD0F" w14:textId="70304D05" w:rsidR="00102A67" w:rsidRPr="002C367D" w:rsidRDefault="00102A67" w:rsidP="00692ACF">
            <w:pPr>
              <w:spacing w:before="120"/>
              <w:ind w:left="1878" w:right="-72" w:hanging="524"/>
            </w:pPr>
            <w:r w:rsidRPr="002C367D">
              <w:t>(c)</w:t>
            </w:r>
            <w:r w:rsidRPr="002C367D">
              <w:tab/>
              <w:t xml:space="preserve">remove all Supplier’s Equipment from the site and repatriate the Supplier’s </w:t>
            </w:r>
            <w:r w:rsidR="00FA2D4F" w:rsidRPr="002C367D">
              <w:t xml:space="preserve">Personnel </w:t>
            </w:r>
            <w:r w:rsidRPr="002C367D">
              <w:t>from the site.</w:t>
            </w:r>
          </w:p>
          <w:p w14:paraId="1F145674" w14:textId="77777777" w:rsidR="00102A67" w:rsidRPr="002C367D" w:rsidRDefault="00102A67" w:rsidP="00692ACF">
            <w:pPr>
              <w:spacing w:before="120"/>
              <w:ind w:left="1878" w:right="-72" w:hanging="524"/>
            </w:pPr>
            <w:r w:rsidRPr="002C367D">
              <w:t>(d)</w:t>
            </w:r>
            <w:r w:rsidRPr="002C367D">
              <w:tab/>
              <w:t>In addition, the Supplier, subject to the payment specified in GCC Clause 41.3.4, shall:</w:t>
            </w:r>
          </w:p>
          <w:p w14:paraId="6A4556FC" w14:textId="77777777" w:rsidR="00102A67" w:rsidRPr="002C367D" w:rsidRDefault="00102A67" w:rsidP="00692ACF">
            <w:pPr>
              <w:spacing w:before="120"/>
              <w:ind w:left="2250" w:right="-72" w:hanging="540"/>
            </w:pPr>
            <w:r w:rsidRPr="002C367D">
              <w:t>(i)</w:t>
            </w:r>
            <w:r w:rsidRPr="002C367D">
              <w:tab/>
              <w:t>deliver to the Purchaser the parts of the System executed by the Supplier up to the date of termination;</w:t>
            </w:r>
          </w:p>
          <w:p w14:paraId="01270041" w14:textId="77777777" w:rsidR="00102A67" w:rsidRPr="002C367D" w:rsidRDefault="00102A67" w:rsidP="00692ACF">
            <w:pPr>
              <w:spacing w:before="120"/>
              <w:ind w:left="2250" w:right="-72" w:hanging="540"/>
            </w:pPr>
            <w:r w:rsidRPr="002C367D">
              <w:t>(ii)</w:t>
            </w:r>
            <w:r w:rsidRPr="002C367D">
              <w:tab/>
              <w:t>to the extent legally possible, assign to the Purchaser all right, title, and benefit of the Supplier to the System, or Subsystems, as of the date of termination, and, as may be required by the Purchaser, in any subcontracts concluded between the Supplier and its Subcontractors;</w:t>
            </w:r>
          </w:p>
          <w:p w14:paraId="50417702" w14:textId="77777777" w:rsidR="00102A67" w:rsidRPr="002C367D" w:rsidRDefault="00102A67" w:rsidP="00692ACF">
            <w:pPr>
              <w:spacing w:before="120"/>
              <w:ind w:left="2250" w:right="-72" w:hanging="540"/>
            </w:pPr>
            <w:r w:rsidRPr="002C367D">
              <w:t>(iii)</w:t>
            </w:r>
            <w:r w:rsidRPr="002C367D">
              <w:tab/>
              <w:t>to the extent legally possible, deliver to the Purchaser all drawings, specifications, and other documents prepared by the Supplier or its Subcontractors as of the date of termination in connection with the System.</w:t>
            </w:r>
          </w:p>
          <w:p w14:paraId="7A7F66CF" w14:textId="77777777" w:rsidR="00102A67" w:rsidRPr="002C367D" w:rsidRDefault="00102A67" w:rsidP="00692ACF">
            <w:pPr>
              <w:spacing w:before="120"/>
              <w:ind w:left="1232" w:right="-72" w:hanging="692"/>
            </w:pPr>
            <w:r w:rsidRPr="002C367D">
              <w:t>41.3.4</w:t>
            </w:r>
            <w:r w:rsidRPr="002C367D">
              <w:tab/>
              <w:t xml:space="preserve">If the Contract is terminated under GCC Clauses 41.3.1 or 41.3.2, the Purchaser shall pay to the Supplier all payments specified in GCC Clause 41.1.3 and reasonable compensation for all loss, except for </w:t>
            </w:r>
            <w:r w:rsidRPr="002C367D">
              <w:lastRenderedPageBreak/>
              <w:t>loss of profit, or damage sustained by the Supplier arising out of, in connection with, or in consequence of such termination.</w:t>
            </w:r>
          </w:p>
          <w:p w14:paraId="04980BC3" w14:textId="77777777" w:rsidR="00102A67" w:rsidRPr="002C367D" w:rsidRDefault="00102A67" w:rsidP="00692ACF">
            <w:pPr>
              <w:spacing w:before="120"/>
              <w:ind w:left="1232" w:right="-72" w:hanging="692"/>
            </w:pPr>
            <w:r w:rsidRPr="002C367D">
              <w:t>41.3.5</w:t>
            </w:r>
            <w:r w:rsidRPr="002C367D">
              <w:tab/>
              <w:t>Termination by the Supplier pursuant to this GCC Clause 41.3 is without prejudice to any other rights or remedies of the Supplier that may be exercised in lieu of or in addition to rights conferred by GCC Clause 41.3.</w:t>
            </w:r>
          </w:p>
          <w:p w14:paraId="5807F55B" w14:textId="77777777" w:rsidR="00102A67" w:rsidRPr="002C367D" w:rsidRDefault="00102A67" w:rsidP="00692ACF">
            <w:pPr>
              <w:spacing w:before="120"/>
              <w:ind w:left="793" w:right="-72" w:hanging="793"/>
            </w:pPr>
            <w:r w:rsidRPr="002C367D">
              <w:t>41.4</w:t>
            </w:r>
            <w:r w:rsidRPr="002C367D">
              <w:tab/>
              <w:t>In this GCC Clause 41, the expression “portion of the System executed” shall include all work executed, Services provided, and all Information Technologies, or other Goods acquired (or subject to a legally binding obligation to purchase) by the Supplier and used or intended to be used for the purpose of the System, up to and including the date of termination.</w:t>
            </w:r>
          </w:p>
          <w:p w14:paraId="445C82C5" w14:textId="77777777" w:rsidR="00102A67" w:rsidRPr="002C367D" w:rsidRDefault="00102A67" w:rsidP="00692ACF">
            <w:pPr>
              <w:spacing w:before="120"/>
              <w:ind w:left="793" w:right="-72" w:hanging="793"/>
            </w:pPr>
            <w:r w:rsidRPr="002C367D">
              <w:t>41.5</w:t>
            </w:r>
            <w:r w:rsidRPr="002C367D">
              <w:tab/>
              <w:t xml:space="preserve">In this GCC Clause 41, in calculating any monies due from the Purchaser to the Supplier, account shall be taken of any sum previously paid by the Purchaser to the Supplier under the Contract, including any advance payment paid </w:t>
            </w:r>
            <w:r w:rsidRPr="002C367D">
              <w:rPr>
                <w:b/>
              </w:rPr>
              <w:t>pursuant to the SCC.</w:t>
            </w:r>
          </w:p>
        </w:tc>
      </w:tr>
      <w:tr w:rsidR="00102A67" w:rsidRPr="002C367D" w14:paraId="15155075" w14:textId="77777777" w:rsidTr="00D63497">
        <w:trPr>
          <w:cantSplit/>
        </w:trPr>
        <w:tc>
          <w:tcPr>
            <w:tcW w:w="2412" w:type="dxa"/>
          </w:tcPr>
          <w:p w14:paraId="37E1175B" w14:textId="56A12132" w:rsidR="00102A67" w:rsidRPr="002C367D" w:rsidRDefault="00102A67" w:rsidP="00692ACF">
            <w:pPr>
              <w:pStyle w:val="Head62"/>
              <w:spacing w:before="120"/>
              <w:rPr>
                <w:lang w:val="en-GB"/>
              </w:rPr>
            </w:pPr>
            <w:bookmarkStart w:id="852" w:name="_Toc277233366"/>
            <w:bookmarkStart w:id="853" w:name="_Toc167986240"/>
            <w:r w:rsidRPr="002C367D">
              <w:rPr>
                <w:lang w:val="en-GB"/>
              </w:rPr>
              <w:lastRenderedPageBreak/>
              <w:t>42.</w:t>
            </w:r>
            <w:r w:rsidRPr="002C367D">
              <w:rPr>
                <w:lang w:val="en-GB"/>
              </w:rPr>
              <w:tab/>
              <w:t>Assignment</w:t>
            </w:r>
            <w:bookmarkEnd w:id="852"/>
            <w:bookmarkEnd w:id="853"/>
          </w:p>
        </w:tc>
        <w:tc>
          <w:tcPr>
            <w:tcW w:w="6588" w:type="dxa"/>
          </w:tcPr>
          <w:p w14:paraId="5149BE45" w14:textId="77777777" w:rsidR="00102A67" w:rsidRPr="002C367D" w:rsidRDefault="00102A67" w:rsidP="00692ACF">
            <w:pPr>
              <w:spacing w:before="120"/>
              <w:ind w:left="793" w:right="-72" w:hanging="793"/>
            </w:pPr>
            <w:r w:rsidRPr="002C367D">
              <w:t>42.l</w:t>
            </w:r>
            <w:r w:rsidRPr="002C367D">
              <w:tab/>
              <w:t>Neither the Purchaser nor the Supplier shall, without the express prior written consent of the other, assign to any third party the Contract or any part thereof, or any right, benefit, obligation, or interest therein or thereunder, except that the Supplier shall be entitled to assign either absolutely or by way of charge any monies due and payable to it or that may become due and payable to it under the Contract.</w:t>
            </w:r>
          </w:p>
        </w:tc>
      </w:tr>
    </w:tbl>
    <w:p w14:paraId="6DBC67DA" w14:textId="69C10F93" w:rsidR="00102A67" w:rsidRPr="003202FA" w:rsidRDefault="00102A67" w:rsidP="00692ACF">
      <w:pPr>
        <w:pStyle w:val="Head61"/>
        <w:spacing w:before="120"/>
        <w:rPr>
          <w:rFonts w:ascii="Times New Roman" w:hAnsi="Times New Roman"/>
          <w:lang w:val="en-GB"/>
        </w:rPr>
      </w:pPr>
      <w:bookmarkStart w:id="854" w:name="_Toc277233367"/>
      <w:bookmarkStart w:id="855" w:name="_Toc167986241"/>
      <w:r w:rsidRPr="003202FA">
        <w:rPr>
          <w:rFonts w:ascii="Times New Roman" w:hAnsi="Times New Roman"/>
          <w:lang w:val="en-GB"/>
        </w:rPr>
        <w:t>I.  Settlement of Disputes</w:t>
      </w:r>
      <w:bookmarkEnd w:id="854"/>
      <w:bookmarkEnd w:id="855"/>
    </w:p>
    <w:tbl>
      <w:tblPr>
        <w:tblW w:w="8910" w:type="dxa"/>
        <w:tblInd w:w="108" w:type="dxa"/>
        <w:tblLayout w:type="fixed"/>
        <w:tblCellMar>
          <w:left w:w="115" w:type="dxa"/>
          <w:right w:w="115" w:type="dxa"/>
        </w:tblCellMar>
        <w:tblLook w:val="0000" w:firstRow="0" w:lastRow="0" w:firstColumn="0" w:lastColumn="0" w:noHBand="0" w:noVBand="0"/>
      </w:tblPr>
      <w:tblGrid>
        <w:gridCol w:w="2412"/>
        <w:gridCol w:w="6498"/>
      </w:tblGrid>
      <w:tr w:rsidR="00102A67" w:rsidRPr="002C367D" w14:paraId="45021ABF" w14:textId="77777777" w:rsidTr="00EE79A1">
        <w:trPr>
          <w:cantSplit/>
        </w:trPr>
        <w:tc>
          <w:tcPr>
            <w:tcW w:w="2412" w:type="dxa"/>
          </w:tcPr>
          <w:p w14:paraId="6FE8FDBE" w14:textId="77777777" w:rsidR="00102A67" w:rsidRPr="002C367D" w:rsidRDefault="00102A67" w:rsidP="00692ACF">
            <w:pPr>
              <w:pStyle w:val="Head62"/>
              <w:spacing w:before="120"/>
              <w:rPr>
                <w:lang w:val="en-GB"/>
              </w:rPr>
            </w:pPr>
            <w:bookmarkStart w:id="856" w:name="_Toc277233368"/>
            <w:bookmarkStart w:id="857" w:name="_Toc167986242"/>
            <w:r w:rsidRPr="002C367D">
              <w:rPr>
                <w:lang w:val="en-GB"/>
              </w:rPr>
              <w:t>43.</w:t>
            </w:r>
            <w:r w:rsidRPr="002C367D">
              <w:rPr>
                <w:lang w:val="en-GB"/>
              </w:rPr>
              <w:tab/>
              <w:t>Settlement of Disputes</w:t>
            </w:r>
            <w:bookmarkEnd w:id="856"/>
            <w:bookmarkEnd w:id="857"/>
          </w:p>
        </w:tc>
        <w:tc>
          <w:tcPr>
            <w:tcW w:w="6498" w:type="dxa"/>
          </w:tcPr>
          <w:p w14:paraId="585B636C" w14:textId="77777777" w:rsidR="00102A67" w:rsidRPr="002C367D" w:rsidRDefault="00102A67" w:rsidP="00692ACF">
            <w:pPr>
              <w:spacing w:before="120"/>
              <w:ind w:left="793" w:right="-72" w:hanging="793"/>
            </w:pPr>
            <w:r w:rsidRPr="002C367D">
              <w:t>43.1</w:t>
            </w:r>
            <w:r w:rsidRPr="002C367D">
              <w:tab/>
              <w:t>Adjudication</w:t>
            </w:r>
          </w:p>
        </w:tc>
      </w:tr>
      <w:tr w:rsidR="00102A67" w:rsidRPr="002C367D" w14:paraId="490E9C3B" w14:textId="77777777" w:rsidTr="00EE79A1">
        <w:tc>
          <w:tcPr>
            <w:tcW w:w="2412" w:type="dxa"/>
          </w:tcPr>
          <w:p w14:paraId="7CC8FC88" w14:textId="77777777" w:rsidR="00102A67" w:rsidRPr="002C367D" w:rsidRDefault="00102A67" w:rsidP="00692ACF">
            <w:pPr>
              <w:spacing w:before="120"/>
              <w:jc w:val="left"/>
            </w:pPr>
          </w:p>
        </w:tc>
        <w:tc>
          <w:tcPr>
            <w:tcW w:w="6498" w:type="dxa"/>
          </w:tcPr>
          <w:p w14:paraId="458CE3DE" w14:textId="77777777" w:rsidR="00102A67" w:rsidRPr="002C367D" w:rsidRDefault="00102A67" w:rsidP="00692ACF">
            <w:pPr>
              <w:spacing w:before="120"/>
              <w:ind w:left="1232" w:right="-72" w:hanging="692"/>
            </w:pPr>
            <w:r w:rsidRPr="002C367D">
              <w:t>43.1.1</w:t>
            </w:r>
            <w:r w:rsidRPr="002C367D">
              <w:tab/>
              <w:t xml:space="preserve">If any dispute of any kind whatsoever shall arise between the Purchaser and the Supplier in connection with or arising out of the Contract, including without prejudice to the generality of the foregoing, any question regarding its existence, validity, or termination, or the operation of the System (whether during the progress of implementation or after its achieving Operational Acceptance and whether before or after the termination, abandonment, or breach of the Contract), the parties shall seek to resolve any such dispute by mutual consultation.  If </w:t>
            </w:r>
            <w:r w:rsidRPr="002C367D">
              <w:lastRenderedPageBreak/>
              <w:t xml:space="preserve">the parties fail to resolve such a dispute by mutual consultation within fourteen (14) days after one party has notified the other in writing of the dispute, then, if the Contract Agreement in Appendix 2 includes and names an Adjudicator, the dispute shall, within another fourteen (14) days, be referred in writing by either party to the Adjudicator, with a copy to the other party.  If there is no Adjudicator specified in the Contract Agreement, the mutual consultation period stated above shall last twenty-eight (28) days (instead of fourteen), upon expiry of which either party may move to the notification of arbitration pursuant to GCC Clause </w:t>
            </w:r>
            <w:r w:rsidR="00A11BF1" w:rsidRPr="002C367D">
              <w:t>43</w:t>
            </w:r>
            <w:r w:rsidRPr="002C367D">
              <w:t>.2.1.</w:t>
            </w:r>
          </w:p>
        </w:tc>
      </w:tr>
      <w:tr w:rsidR="00102A67" w:rsidRPr="002C367D" w14:paraId="69523CDE" w14:textId="77777777" w:rsidTr="00EE79A1">
        <w:tc>
          <w:tcPr>
            <w:tcW w:w="2412" w:type="dxa"/>
          </w:tcPr>
          <w:p w14:paraId="508C6271" w14:textId="77777777" w:rsidR="00102A67" w:rsidRPr="002C367D" w:rsidRDefault="00102A67" w:rsidP="00692ACF">
            <w:pPr>
              <w:spacing w:before="120"/>
              <w:jc w:val="left"/>
            </w:pPr>
          </w:p>
        </w:tc>
        <w:tc>
          <w:tcPr>
            <w:tcW w:w="6498" w:type="dxa"/>
          </w:tcPr>
          <w:p w14:paraId="34A96F2E" w14:textId="77777777" w:rsidR="00102A67" w:rsidRPr="002C367D" w:rsidRDefault="00102A67" w:rsidP="00692ACF">
            <w:pPr>
              <w:spacing w:before="120"/>
              <w:ind w:left="1232" w:right="-72" w:hanging="692"/>
            </w:pPr>
            <w:r w:rsidRPr="002C367D">
              <w:t>43.1.2</w:t>
            </w:r>
            <w:r w:rsidRPr="002C367D">
              <w:tab/>
              <w:t>The Adjudicator shall give his or her decision in writing to both parties within twenty-eight (28) days of the dispute being referred to the Adjudicator.  If the Adjudicator has done so, and no notice of intention to commence arbitration has been given by either the Purchaser or the Supplier within fifty-six (56) days of such reference, the decision shall become final and binding upon the Purchaser and the Supplier.  Any decision that has become final and binding shall be implemented by the parties forthwith.</w:t>
            </w:r>
          </w:p>
          <w:p w14:paraId="631B014A" w14:textId="77777777" w:rsidR="00102A67" w:rsidRPr="002C367D" w:rsidRDefault="00102A67" w:rsidP="00692ACF">
            <w:pPr>
              <w:spacing w:before="120"/>
              <w:ind w:left="1232" w:right="-72" w:hanging="692"/>
            </w:pPr>
            <w:r w:rsidRPr="002C367D">
              <w:t>43.1.3</w:t>
            </w:r>
            <w:r w:rsidRPr="002C367D">
              <w:tab/>
              <w:t>The Adjudicator shall be paid an hourly fee at the rate specified in the Contract Agreement plus reasonable expenditures incurred in the execution of duties as Adjudicator, and these costs shall be divided equally between the Purchaser and the Supplier.</w:t>
            </w:r>
          </w:p>
          <w:p w14:paraId="1E0D5BF6" w14:textId="77777777" w:rsidR="00102A67" w:rsidRPr="002C367D" w:rsidRDefault="00102A67" w:rsidP="00692ACF">
            <w:pPr>
              <w:spacing w:before="120"/>
              <w:ind w:left="1232" w:right="-72" w:hanging="692"/>
            </w:pPr>
            <w:r w:rsidRPr="002C367D">
              <w:t>43.1.4</w:t>
            </w:r>
            <w:r w:rsidRPr="002C367D">
              <w:tab/>
              <w:t xml:space="preserve">Should the Adjudicator resign or die, or should the Purchaser and the Supplier agree that the Adjudicator is not fulfilling his or her functions in accordance with the provisions of the Contract, a new Adjudicator shall be jointly appointed by the Purchaser and the Supplier.  Failing agreement between the two within twenty-eight (28) days, the new Adjudicator shall be appointed at the request of either party by the Appointing Authority </w:t>
            </w:r>
            <w:r w:rsidRPr="002C367D">
              <w:rPr>
                <w:b/>
              </w:rPr>
              <w:t>specified in the SCC,</w:t>
            </w:r>
            <w:r w:rsidRPr="002C367D">
              <w:t xml:space="preserve"> or, if no Appointing Authority is </w:t>
            </w:r>
            <w:r w:rsidRPr="002C367D">
              <w:rPr>
                <w:b/>
              </w:rPr>
              <w:t>specified in SCC,</w:t>
            </w:r>
            <w:r w:rsidRPr="002C367D">
              <w:t xml:space="preserve"> the Contract shall, from this point onward and until the parties may otherwise agree on an Adjudicator or an Appointing Authority, be implemented as if there is no Adjudicator.</w:t>
            </w:r>
          </w:p>
          <w:p w14:paraId="018DAB50" w14:textId="77777777" w:rsidR="00102A67" w:rsidRPr="002C367D" w:rsidRDefault="00102A67" w:rsidP="00692ACF">
            <w:pPr>
              <w:spacing w:before="120"/>
              <w:ind w:left="793" w:right="-72" w:hanging="793"/>
            </w:pPr>
            <w:r w:rsidRPr="002C367D">
              <w:t>43.2</w:t>
            </w:r>
            <w:r w:rsidRPr="002C367D">
              <w:tab/>
              <w:t>Arbitration</w:t>
            </w:r>
          </w:p>
          <w:p w14:paraId="32F1BF5B" w14:textId="77777777" w:rsidR="00102A67" w:rsidRPr="002C367D" w:rsidRDefault="00102A67" w:rsidP="00692ACF">
            <w:pPr>
              <w:spacing w:before="120"/>
              <w:ind w:left="1232" w:right="-72" w:hanging="692"/>
            </w:pPr>
            <w:r w:rsidRPr="002C367D">
              <w:lastRenderedPageBreak/>
              <w:t>43.2.1</w:t>
            </w:r>
            <w:r w:rsidRPr="002C367D">
              <w:tab/>
              <w:t>If</w:t>
            </w:r>
          </w:p>
          <w:p w14:paraId="7F46CEBD" w14:textId="77777777" w:rsidR="00102A67" w:rsidRPr="002C367D" w:rsidRDefault="00102A67" w:rsidP="00692ACF">
            <w:pPr>
              <w:spacing w:before="120"/>
              <w:ind w:left="1540" w:right="-72" w:hanging="446"/>
            </w:pPr>
            <w:r w:rsidRPr="002C367D">
              <w:t>(a)</w:t>
            </w:r>
            <w:r w:rsidRPr="002C367D">
              <w:tab/>
              <w:t>the Purchaser or the Supplier is dissatisfied with the Adjudicator’s decision and acts before this decision has become final and binding pursuant to GCC Clause 43.1.2, or</w:t>
            </w:r>
          </w:p>
          <w:p w14:paraId="5A761558" w14:textId="77777777" w:rsidR="00102A67" w:rsidRPr="002C367D" w:rsidRDefault="00102A67" w:rsidP="00692ACF">
            <w:pPr>
              <w:spacing w:before="120"/>
              <w:ind w:left="1540" w:right="-72" w:hanging="446"/>
            </w:pPr>
            <w:r w:rsidRPr="002C367D">
              <w:t>(b)</w:t>
            </w:r>
            <w:r w:rsidRPr="002C367D">
              <w:tab/>
              <w:t>the Adjudicator fails to give a decision within the allotted time from referral of the dispute pursuant to GCC Clause 43.1.2, and the Purchaser or the Supplier acts within the following fourteen (14) days, or</w:t>
            </w:r>
          </w:p>
          <w:p w14:paraId="7F1DA9C1" w14:textId="77777777" w:rsidR="00102A67" w:rsidRPr="002C367D" w:rsidRDefault="00102A67" w:rsidP="00692ACF">
            <w:pPr>
              <w:spacing w:before="120"/>
              <w:ind w:left="1540" w:right="-72" w:hanging="446"/>
            </w:pPr>
            <w:r w:rsidRPr="002C367D">
              <w:t>(c)</w:t>
            </w:r>
            <w:r w:rsidRPr="002C367D">
              <w:tab/>
              <w:t>in the absence of an Adjudicator from the Contract Agreement, the mutual consultation pursuant to GCC Clause 43.1.1 expires without resolution of the dispute and the Purchaser or the Supplier acts within the following fourteen (14) days,</w:t>
            </w:r>
          </w:p>
          <w:p w14:paraId="30065AAF" w14:textId="77777777" w:rsidR="00102A67" w:rsidRPr="002C367D" w:rsidRDefault="00102A67" w:rsidP="00692ACF">
            <w:pPr>
              <w:spacing w:before="120"/>
              <w:ind w:left="1232" w:right="-72" w:hanging="540"/>
            </w:pPr>
            <w:r w:rsidRPr="002C367D">
              <w:tab/>
              <w:t>then either the Purchaser or the Supplier may act to give notice to the other party, with a copy for information to the Adjudicator in case an Adjudicator had been involved, of its intention to commence arbitration, as provided below, as to the matter in dispute, and no arbitration in respect of this matter may be commenced unless such notice is given.</w:t>
            </w:r>
          </w:p>
          <w:p w14:paraId="7ED1B1EE" w14:textId="77777777" w:rsidR="00102A67" w:rsidRPr="002C367D" w:rsidRDefault="00102A67" w:rsidP="00692ACF">
            <w:pPr>
              <w:spacing w:before="120"/>
              <w:ind w:left="1232" w:right="-72" w:hanging="692"/>
            </w:pPr>
            <w:r w:rsidRPr="002C367D">
              <w:t>43.2.2</w:t>
            </w:r>
            <w:r w:rsidRPr="002C367D">
              <w:tab/>
              <w:t>Any dispute in respect of which a notice of intention to commence arbitration has been given, in accordance with GCC Clause 43.2.1, shall be finally settled by arbitration.  Arbitration may be commenced prior to or after Installation of the Information System.</w:t>
            </w:r>
          </w:p>
          <w:p w14:paraId="4DA3E6CE" w14:textId="77777777" w:rsidR="00102A67" w:rsidRPr="002C367D" w:rsidRDefault="00102A67" w:rsidP="00692ACF">
            <w:pPr>
              <w:spacing w:before="120"/>
              <w:ind w:left="1232" w:right="-72" w:hanging="692"/>
              <w:rPr>
                <w:b/>
              </w:rPr>
            </w:pPr>
            <w:r w:rsidRPr="002C367D">
              <w:t>43.2.3</w:t>
            </w:r>
            <w:r w:rsidRPr="002C367D">
              <w:tab/>
              <w:t xml:space="preserve">Arbitration proceedings shall be conducted in accordance with the rules of procedure </w:t>
            </w:r>
            <w:r w:rsidRPr="002C367D">
              <w:rPr>
                <w:b/>
              </w:rPr>
              <w:t>specified in the SCC.</w:t>
            </w:r>
          </w:p>
          <w:p w14:paraId="23DA43AE" w14:textId="77777777" w:rsidR="00102A67" w:rsidRPr="002C367D" w:rsidRDefault="00102A67" w:rsidP="00692ACF">
            <w:pPr>
              <w:spacing w:before="120"/>
              <w:ind w:left="793" w:right="-72" w:hanging="793"/>
            </w:pPr>
            <w:r w:rsidRPr="002C367D">
              <w:t>43.3</w:t>
            </w:r>
            <w:r w:rsidRPr="002C367D">
              <w:tab/>
              <w:t>Notwithstanding any reference to the Adjudicator or arbitration in this clause,</w:t>
            </w:r>
          </w:p>
          <w:p w14:paraId="076331B2" w14:textId="77777777" w:rsidR="00102A67" w:rsidRPr="002C367D" w:rsidRDefault="00102A67" w:rsidP="00692ACF">
            <w:pPr>
              <w:spacing w:before="120"/>
              <w:ind w:left="1322" w:right="-72" w:hanging="547"/>
            </w:pPr>
            <w:r w:rsidRPr="002C367D">
              <w:t>(a)</w:t>
            </w:r>
            <w:r w:rsidRPr="002C367D">
              <w:tab/>
              <w:t>the parties shall continue to perform their respective obligations under the Contract unless they otherwise agree;</w:t>
            </w:r>
          </w:p>
          <w:p w14:paraId="03763815" w14:textId="77777777" w:rsidR="00102A67" w:rsidRPr="002C367D" w:rsidRDefault="00102A67" w:rsidP="00BA5C81">
            <w:pPr>
              <w:spacing w:before="120" w:after="240"/>
              <w:ind w:left="1325" w:right="-72" w:hanging="547"/>
            </w:pPr>
            <w:r w:rsidRPr="002C367D">
              <w:t>(b)</w:t>
            </w:r>
            <w:r w:rsidRPr="002C367D">
              <w:tab/>
              <w:t>the Purchaser shall pay the Supplier any monies due the Supplier.</w:t>
            </w:r>
          </w:p>
        </w:tc>
      </w:tr>
    </w:tbl>
    <w:p w14:paraId="7E1B2CC2" w14:textId="47B8A2A9" w:rsidR="00EE79A1" w:rsidRPr="003202FA" w:rsidRDefault="00EE79A1" w:rsidP="00BA5C81">
      <w:pPr>
        <w:pStyle w:val="Head61"/>
        <w:spacing w:before="120" w:after="240"/>
        <w:rPr>
          <w:rFonts w:ascii="Times New Roman" w:hAnsi="Times New Roman"/>
          <w:lang w:val="en-GB"/>
        </w:rPr>
      </w:pPr>
      <w:bookmarkStart w:id="858" w:name="_Hlt495509834"/>
      <w:bookmarkStart w:id="859" w:name="_Toc167986243"/>
      <w:bookmarkStart w:id="860" w:name="_Ref324546679"/>
      <w:bookmarkStart w:id="861" w:name="_Toc352140249"/>
      <w:bookmarkStart w:id="862" w:name="_Toc521498742"/>
      <w:bookmarkStart w:id="863" w:name="_Toc215902366"/>
      <w:bookmarkEnd w:id="858"/>
      <w:r w:rsidRPr="003202FA">
        <w:rPr>
          <w:rFonts w:ascii="Times New Roman" w:hAnsi="Times New Roman"/>
          <w:lang w:val="en-GB"/>
        </w:rPr>
        <w:lastRenderedPageBreak/>
        <w:t>J.  Cyber Security</w:t>
      </w:r>
      <w:bookmarkEnd w:id="859"/>
    </w:p>
    <w:p w14:paraId="12F5F62E" w14:textId="77777777" w:rsidR="00AB011A" w:rsidRPr="002C367D" w:rsidRDefault="00AB011A" w:rsidP="00AB011A"/>
    <w:tbl>
      <w:tblPr>
        <w:tblW w:w="0" w:type="auto"/>
        <w:tblInd w:w="108" w:type="dxa"/>
        <w:tblLayout w:type="fixed"/>
        <w:tblCellMar>
          <w:left w:w="115" w:type="dxa"/>
          <w:right w:w="115" w:type="dxa"/>
        </w:tblCellMar>
        <w:tblLook w:val="0000" w:firstRow="0" w:lastRow="0" w:firstColumn="0" w:lastColumn="0" w:noHBand="0" w:noVBand="0"/>
      </w:tblPr>
      <w:tblGrid>
        <w:gridCol w:w="2412"/>
        <w:gridCol w:w="6498"/>
      </w:tblGrid>
      <w:tr w:rsidR="00D17E3C" w:rsidRPr="002C367D" w14:paraId="07C62326" w14:textId="77777777" w:rsidTr="00B1768C">
        <w:tc>
          <w:tcPr>
            <w:tcW w:w="2412" w:type="dxa"/>
          </w:tcPr>
          <w:p w14:paraId="7A9D78B7" w14:textId="77777777" w:rsidR="00D17E3C" w:rsidRPr="002C367D" w:rsidRDefault="00D17E3C" w:rsidP="00EE79A1">
            <w:pPr>
              <w:pStyle w:val="Head62"/>
              <w:spacing w:before="120"/>
              <w:rPr>
                <w:lang w:val="en-GB"/>
              </w:rPr>
            </w:pPr>
            <w:bookmarkStart w:id="864" w:name="_Toc167986244"/>
            <w:r w:rsidRPr="002C367D">
              <w:rPr>
                <w:lang w:val="en-GB"/>
              </w:rPr>
              <w:t>44.</w:t>
            </w:r>
            <w:r w:rsidRPr="002C367D">
              <w:rPr>
                <w:lang w:val="en-GB"/>
              </w:rPr>
              <w:tab/>
              <w:t>Cyber Security</w:t>
            </w:r>
            <w:bookmarkEnd w:id="864"/>
            <w:r w:rsidRPr="002C367D">
              <w:rPr>
                <w:bCs/>
                <w:sz w:val="20"/>
                <w:lang w:val="en-GB"/>
              </w:rPr>
              <w:t xml:space="preserve">         </w:t>
            </w:r>
          </w:p>
        </w:tc>
        <w:tc>
          <w:tcPr>
            <w:tcW w:w="6498" w:type="dxa"/>
          </w:tcPr>
          <w:p w14:paraId="062D0284" w14:textId="77777777" w:rsidR="00D17E3C" w:rsidRPr="002C367D" w:rsidRDefault="00D17E3C" w:rsidP="00D17E3C">
            <w:pPr>
              <w:spacing w:after="200"/>
              <w:ind w:left="610" w:right="-72" w:hanging="547"/>
              <w:rPr>
                <w:sz w:val="20"/>
              </w:rPr>
            </w:pPr>
            <w:r w:rsidRPr="002C367D">
              <w:rPr>
                <w:bCs/>
                <w:sz w:val="20"/>
              </w:rPr>
              <w:t>44.1</w:t>
            </w:r>
            <w:r w:rsidRPr="002C367D">
              <w:rPr>
                <w:bCs/>
                <w:sz w:val="20"/>
              </w:rPr>
              <w:tab/>
            </w:r>
            <w:r w:rsidRPr="002C367D">
              <w:rPr>
                <w:b/>
                <w:szCs w:val="24"/>
              </w:rPr>
              <w:t>Pursuant to the SCC</w:t>
            </w:r>
            <w:r w:rsidRPr="002C367D">
              <w:rPr>
                <w:bCs/>
                <w:szCs w:val="24"/>
              </w:rPr>
              <w:t>, the Supplier, including its Subcontractors/ suppliers/ manufacturers shall take all technical and organizational measures necessary to protect the information technology systems and data used in connection with the Contract. Without limiting the foregoing, the Supplier, including its Subcontractors/ suppliers/ manufacturers, shall use all reasonable efforts to establish, maintain, implement and comply with, reasonable information technology, information security, cyber security and data protection controls, policies and procedures, including oversight, access controls, encryption, technological and physical safeguards and business continuity/disaster recovery and security plans that are designed to protect against and prevent breach, destruction, loss, unauthorized distribution, use, access, disablement, misappropriation or modification, or other compromise or misuse of or relating to any information technology system or data used in connection with the Contract.</w:t>
            </w:r>
          </w:p>
        </w:tc>
      </w:tr>
    </w:tbl>
    <w:p w14:paraId="0D540547" w14:textId="77777777" w:rsidR="004141C9" w:rsidRPr="002C367D" w:rsidRDefault="004141C9">
      <w:pPr>
        <w:suppressAutoHyphens w:val="0"/>
        <w:spacing w:after="0"/>
        <w:jc w:val="left"/>
        <w:rPr>
          <w:b/>
          <w:sz w:val="36"/>
          <w:szCs w:val="36"/>
        </w:rPr>
      </w:pPr>
    </w:p>
    <w:p w14:paraId="5899A28F" w14:textId="521BBDFA" w:rsidR="008C274B" w:rsidRPr="002C367D" w:rsidRDefault="008C274B">
      <w:pPr>
        <w:suppressAutoHyphens w:val="0"/>
        <w:spacing w:after="0"/>
        <w:jc w:val="left"/>
        <w:rPr>
          <w:b/>
          <w:sz w:val="36"/>
          <w:szCs w:val="36"/>
        </w:rPr>
      </w:pPr>
      <w:r w:rsidRPr="002C367D">
        <w:rPr>
          <w:b/>
          <w:sz w:val="36"/>
          <w:szCs w:val="36"/>
        </w:rPr>
        <w:br w:type="page"/>
      </w:r>
    </w:p>
    <w:p w14:paraId="18FE33B3" w14:textId="66B489F2" w:rsidR="00601189" w:rsidRPr="002C367D" w:rsidRDefault="00601189" w:rsidP="00601189">
      <w:pPr>
        <w:suppressAutoHyphens w:val="0"/>
        <w:spacing w:after="0"/>
        <w:jc w:val="center"/>
        <w:rPr>
          <w:b/>
          <w:sz w:val="36"/>
          <w:szCs w:val="36"/>
        </w:rPr>
      </w:pPr>
      <w:r w:rsidRPr="002C367D">
        <w:rPr>
          <w:b/>
          <w:sz w:val="36"/>
          <w:szCs w:val="36"/>
        </w:rPr>
        <w:lastRenderedPageBreak/>
        <w:t xml:space="preserve">APPENDIX </w:t>
      </w:r>
      <w:r w:rsidR="00EF3DFD" w:rsidRPr="002C367D">
        <w:rPr>
          <w:b/>
          <w:sz w:val="36"/>
          <w:szCs w:val="36"/>
        </w:rPr>
        <w:t>1</w:t>
      </w:r>
    </w:p>
    <w:p w14:paraId="6B121525" w14:textId="77777777" w:rsidR="001E498D" w:rsidRPr="002C367D" w:rsidRDefault="001E498D" w:rsidP="00FC4C98">
      <w:pPr>
        <w:suppressAutoHyphens w:val="0"/>
        <w:spacing w:after="0"/>
        <w:jc w:val="center"/>
        <w:rPr>
          <w:b/>
          <w:sz w:val="36"/>
          <w:szCs w:val="36"/>
        </w:rPr>
      </w:pPr>
    </w:p>
    <w:p w14:paraId="2FC21258" w14:textId="77777777" w:rsidR="00BB182C" w:rsidRPr="002C367D" w:rsidRDefault="00BB182C" w:rsidP="00FC4C98">
      <w:pPr>
        <w:spacing w:after="0"/>
        <w:jc w:val="center"/>
        <w:rPr>
          <w:b/>
          <w:sz w:val="28"/>
          <w:szCs w:val="28"/>
        </w:rPr>
      </w:pPr>
      <w:r w:rsidRPr="002C367D">
        <w:rPr>
          <w:b/>
          <w:sz w:val="28"/>
          <w:szCs w:val="28"/>
        </w:rPr>
        <w:t xml:space="preserve">Fraud and Corruption </w:t>
      </w:r>
    </w:p>
    <w:p w14:paraId="43469502" w14:textId="77777777" w:rsidR="00FC4C98" w:rsidRPr="002C367D" w:rsidRDefault="00FC4C98" w:rsidP="00FC4C98">
      <w:pPr>
        <w:spacing w:after="0"/>
        <w:jc w:val="center"/>
        <w:rPr>
          <w:b/>
          <w:i/>
        </w:rPr>
      </w:pPr>
      <w:r w:rsidRPr="002C367D">
        <w:rPr>
          <w:b/>
          <w:i/>
        </w:rPr>
        <w:t>(Text in this Appendix shall not be modified)</w:t>
      </w:r>
    </w:p>
    <w:p w14:paraId="05CF3BCE" w14:textId="77777777" w:rsidR="00FC4C98" w:rsidRPr="002C367D" w:rsidRDefault="00FC4C98" w:rsidP="00FC4C98">
      <w:pPr>
        <w:spacing w:after="0"/>
        <w:jc w:val="center"/>
        <w:rPr>
          <w:b/>
          <w:sz w:val="28"/>
          <w:szCs w:val="28"/>
        </w:rPr>
      </w:pPr>
    </w:p>
    <w:p w14:paraId="7A360BA6" w14:textId="77777777" w:rsidR="00BB182C" w:rsidRPr="002C367D" w:rsidRDefault="00BB182C" w:rsidP="00394921">
      <w:pPr>
        <w:numPr>
          <w:ilvl w:val="0"/>
          <w:numId w:val="30"/>
        </w:numPr>
        <w:suppressAutoHyphens w:val="0"/>
        <w:ind w:left="360"/>
        <w:rPr>
          <w:rFonts w:eastAsiaTheme="minorHAnsi"/>
          <w:b/>
          <w:szCs w:val="24"/>
        </w:rPr>
      </w:pPr>
      <w:r w:rsidRPr="002C367D">
        <w:rPr>
          <w:rFonts w:eastAsiaTheme="minorHAnsi"/>
          <w:b/>
        </w:rPr>
        <w:t>Purpose</w:t>
      </w:r>
    </w:p>
    <w:p w14:paraId="0669D9E4" w14:textId="77777777" w:rsidR="00BB182C" w:rsidRPr="002C367D" w:rsidRDefault="00BB182C" w:rsidP="00394921">
      <w:pPr>
        <w:pStyle w:val="ListParagraph"/>
        <w:numPr>
          <w:ilvl w:val="1"/>
          <w:numId w:val="30"/>
        </w:numPr>
        <w:suppressAutoHyphens w:val="0"/>
        <w:ind w:left="360"/>
        <w:contextualSpacing w:val="0"/>
        <w:rPr>
          <w:rFonts w:eastAsiaTheme="minorHAnsi"/>
          <w:szCs w:val="24"/>
        </w:rPr>
      </w:pPr>
      <w:r w:rsidRPr="002C367D">
        <w:rPr>
          <w:rFonts w:eastAsiaTheme="minorHAnsi"/>
          <w:szCs w:val="24"/>
        </w:rPr>
        <w:t>The Bank’s Anti-Corruption Guidelines and this annex apply with respect to procurement under Bank Investment Project Financing operations.</w:t>
      </w:r>
    </w:p>
    <w:p w14:paraId="25D8B99A" w14:textId="77777777" w:rsidR="00BB182C" w:rsidRPr="002C367D" w:rsidRDefault="00BB182C" w:rsidP="00394921">
      <w:pPr>
        <w:numPr>
          <w:ilvl w:val="0"/>
          <w:numId w:val="30"/>
        </w:numPr>
        <w:suppressAutoHyphens w:val="0"/>
        <w:ind w:left="360"/>
        <w:rPr>
          <w:rFonts w:eastAsiaTheme="minorHAnsi"/>
          <w:b/>
          <w:szCs w:val="24"/>
        </w:rPr>
      </w:pPr>
      <w:r w:rsidRPr="002C367D">
        <w:rPr>
          <w:rFonts w:eastAsiaTheme="minorHAnsi"/>
          <w:b/>
        </w:rPr>
        <w:t>Requirements</w:t>
      </w:r>
    </w:p>
    <w:p w14:paraId="0654FE26" w14:textId="4F0DD3AE" w:rsidR="00BB182C" w:rsidRPr="002C367D" w:rsidRDefault="00BB182C" w:rsidP="00394921">
      <w:pPr>
        <w:pStyle w:val="ListParagraph"/>
        <w:numPr>
          <w:ilvl w:val="0"/>
          <w:numId w:val="31"/>
        </w:numPr>
        <w:suppressAutoHyphens w:val="0"/>
        <w:autoSpaceDE w:val="0"/>
        <w:autoSpaceDN w:val="0"/>
        <w:adjustRightInd w:val="0"/>
        <w:contextualSpacing w:val="0"/>
        <w:rPr>
          <w:rFonts w:eastAsiaTheme="minorHAnsi"/>
          <w:szCs w:val="24"/>
        </w:rPr>
      </w:pPr>
      <w:r w:rsidRPr="002C367D">
        <w:rPr>
          <w:rFonts w:eastAsiaTheme="minorHAnsi"/>
          <w:color w:val="000000"/>
          <w:szCs w:val="24"/>
        </w:rPr>
        <w:t>The Bank requires that Borrowers (including beneficiaries of Bank financing); bidders</w:t>
      </w:r>
      <w:r w:rsidR="007E16E5" w:rsidRPr="002C367D">
        <w:rPr>
          <w:rFonts w:eastAsiaTheme="minorHAnsi"/>
          <w:color w:val="000000"/>
          <w:szCs w:val="24"/>
        </w:rPr>
        <w:t xml:space="preserve"> </w:t>
      </w:r>
      <w:r w:rsidR="007E16E5" w:rsidRPr="002C367D">
        <w:rPr>
          <w:rFonts w:eastAsiaTheme="minorHAnsi"/>
          <w:color w:val="000000"/>
        </w:rPr>
        <w:t>(applicants/proposers)</w:t>
      </w:r>
      <w:r w:rsidRPr="002C367D">
        <w:rPr>
          <w:rFonts w:eastAsiaTheme="minorHAnsi"/>
          <w:color w:val="000000"/>
          <w:szCs w:val="24"/>
        </w:rPr>
        <w:t>,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05A6A9F0" w14:textId="77777777" w:rsidR="00BB182C" w:rsidRPr="002C367D" w:rsidRDefault="00BB182C" w:rsidP="00394921">
      <w:pPr>
        <w:pStyle w:val="ListParagraph"/>
        <w:numPr>
          <w:ilvl w:val="0"/>
          <w:numId w:val="31"/>
        </w:numPr>
        <w:suppressAutoHyphens w:val="0"/>
        <w:autoSpaceDE w:val="0"/>
        <w:autoSpaceDN w:val="0"/>
        <w:adjustRightInd w:val="0"/>
        <w:contextualSpacing w:val="0"/>
        <w:rPr>
          <w:rFonts w:eastAsiaTheme="minorHAnsi"/>
          <w:szCs w:val="24"/>
        </w:rPr>
      </w:pPr>
      <w:r w:rsidRPr="002C367D">
        <w:rPr>
          <w:rFonts w:eastAsiaTheme="minorHAnsi"/>
          <w:szCs w:val="24"/>
        </w:rPr>
        <w:t>To this end, the Bank:</w:t>
      </w:r>
    </w:p>
    <w:p w14:paraId="65D1FD27" w14:textId="77777777" w:rsidR="00BB182C" w:rsidRPr="002C367D" w:rsidRDefault="00BB182C" w:rsidP="00394921">
      <w:pPr>
        <w:numPr>
          <w:ilvl w:val="0"/>
          <w:numId w:val="32"/>
        </w:numPr>
        <w:suppressAutoHyphens w:val="0"/>
        <w:autoSpaceDE w:val="0"/>
        <w:autoSpaceDN w:val="0"/>
        <w:adjustRightInd w:val="0"/>
        <w:rPr>
          <w:rFonts w:eastAsiaTheme="minorHAnsi"/>
          <w:color w:val="000000"/>
          <w:szCs w:val="24"/>
        </w:rPr>
      </w:pPr>
      <w:r w:rsidRPr="002C367D">
        <w:rPr>
          <w:rFonts w:eastAsiaTheme="minorHAnsi"/>
          <w:color w:val="000000"/>
          <w:szCs w:val="24"/>
        </w:rPr>
        <w:t>Defines, for the purposes of this provision, the terms set forth below as follows:</w:t>
      </w:r>
    </w:p>
    <w:p w14:paraId="43E9BE60" w14:textId="77777777" w:rsidR="00BB182C" w:rsidRPr="002C367D" w:rsidRDefault="00BB182C" w:rsidP="00394921">
      <w:pPr>
        <w:numPr>
          <w:ilvl w:val="0"/>
          <w:numId w:val="33"/>
        </w:numPr>
        <w:suppressAutoHyphens w:val="0"/>
        <w:autoSpaceDE w:val="0"/>
        <w:autoSpaceDN w:val="0"/>
        <w:adjustRightInd w:val="0"/>
        <w:ind w:left="1170" w:hanging="180"/>
        <w:rPr>
          <w:rFonts w:eastAsiaTheme="minorHAnsi"/>
          <w:color w:val="000000"/>
          <w:szCs w:val="24"/>
        </w:rPr>
      </w:pPr>
      <w:r w:rsidRPr="002C367D">
        <w:rPr>
          <w:rFonts w:eastAsiaTheme="minorHAnsi"/>
          <w:color w:val="000000"/>
          <w:szCs w:val="24"/>
        </w:rPr>
        <w:t>“corrupt practice” is the offering, giving, receiving, or soliciting, directly or indirectly, of anything of value to influence improperly the actions of another party;</w:t>
      </w:r>
    </w:p>
    <w:p w14:paraId="7939305A" w14:textId="77777777" w:rsidR="00BB182C" w:rsidRPr="002C367D" w:rsidRDefault="00BB182C" w:rsidP="00394921">
      <w:pPr>
        <w:numPr>
          <w:ilvl w:val="0"/>
          <w:numId w:val="33"/>
        </w:numPr>
        <w:suppressAutoHyphens w:val="0"/>
        <w:autoSpaceDE w:val="0"/>
        <w:autoSpaceDN w:val="0"/>
        <w:adjustRightInd w:val="0"/>
        <w:ind w:left="1170" w:hanging="180"/>
        <w:rPr>
          <w:rFonts w:eastAsiaTheme="minorHAnsi"/>
          <w:color w:val="000000"/>
          <w:szCs w:val="24"/>
        </w:rPr>
      </w:pPr>
      <w:r w:rsidRPr="002C367D">
        <w:rPr>
          <w:rFonts w:eastAsiaTheme="minorHAnsi"/>
          <w:color w:val="000000"/>
          <w:szCs w:val="24"/>
        </w:rPr>
        <w:t>“fraudulent practice” is any act or omission, including misrepresentation, that knowingly or recklessly misleads, or attempts to mislead, a party to obtain financial or other benefit or to avoid an obligation;</w:t>
      </w:r>
    </w:p>
    <w:p w14:paraId="2200F7D7" w14:textId="77777777" w:rsidR="00BB182C" w:rsidRPr="002C367D" w:rsidRDefault="00BB182C" w:rsidP="00394921">
      <w:pPr>
        <w:numPr>
          <w:ilvl w:val="0"/>
          <w:numId w:val="33"/>
        </w:numPr>
        <w:suppressAutoHyphens w:val="0"/>
        <w:autoSpaceDE w:val="0"/>
        <w:autoSpaceDN w:val="0"/>
        <w:adjustRightInd w:val="0"/>
        <w:ind w:left="1170" w:hanging="180"/>
        <w:rPr>
          <w:rFonts w:eastAsiaTheme="minorHAnsi"/>
          <w:color w:val="000000"/>
          <w:szCs w:val="24"/>
        </w:rPr>
      </w:pPr>
      <w:r w:rsidRPr="002C367D">
        <w:rPr>
          <w:rFonts w:eastAsiaTheme="minorHAnsi"/>
          <w:color w:val="000000"/>
          <w:szCs w:val="24"/>
        </w:rPr>
        <w:t>“collusive practice” is an arrangement between two or more parties designed to achieve an improper purpose, including to influence improperly the actions of another party;</w:t>
      </w:r>
    </w:p>
    <w:p w14:paraId="1A30B26C" w14:textId="77777777" w:rsidR="00BB182C" w:rsidRPr="002C367D" w:rsidRDefault="00BB182C" w:rsidP="00394921">
      <w:pPr>
        <w:numPr>
          <w:ilvl w:val="0"/>
          <w:numId w:val="33"/>
        </w:numPr>
        <w:suppressAutoHyphens w:val="0"/>
        <w:autoSpaceDE w:val="0"/>
        <w:autoSpaceDN w:val="0"/>
        <w:adjustRightInd w:val="0"/>
        <w:ind w:left="1170" w:hanging="180"/>
        <w:rPr>
          <w:rFonts w:eastAsiaTheme="minorHAnsi"/>
          <w:color w:val="000000"/>
          <w:szCs w:val="24"/>
        </w:rPr>
      </w:pPr>
      <w:r w:rsidRPr="002C367D">
        <w:rPr>
          <w:rFonts w:eastAsiaTheme="minorHAnsi"/>
          <w:color w:val="000000"/>
          <w:szCs w:val="24"/>
        </w:rPr>
        <w:t>“coercive practice” is impairing or harming, or threatening to impair or harm, directly or indirectly, any party or the property of the party to influence improperly the actions of a party;</w:t>
      </w:r>
    </w:p>
    <w:p w14:paraId="59399F5E" w14:textId="77777777" w:rsidR="00BB182C" w:rsidRPr="002C367D" w:rsidRDefault="00BB182C" w:rsidP="00394921">
      <w:pPr>
        <w:numPr>
          <w:ilvl w:val="0"/>
          <w:numId w:val="33"/>
        </w:numPr>
        <w:suppressAutoHyphens w:val="0"/>
        <w:autoSpaceDE w:val="0"/>
        <w:autoSpaceDN w:val="0"/>
        <w:adjustRightInd w:val="0"/>
        <w:ind w:left="1170" w:hanging="180"/>
        <w:rPr>
          <w:rFonts w:eastAsiaTheme="minorHAnsi"/>
          <w:color w:val="000000"/>
          <w:szCs w:val="24"/>
        </w:rPr>
      </w:pPr>
      <w:r w:rsidRPr="002C367D">
        <w:rPr>
          <w:rFonts w:eastAsiaTheme="minorHAnsi"/>
          <w:color w:val="000000"/>
          <w:szCs w:val="24"/>
        </w:rPr>
        <w:t>“obstructive practice” is:</w:t>
      </w:r>
    </w:p>
    <w:p w14:paraId="12A3B397" w14:textId="77777777" w:rsidR="00BB182C" w:rsidRPr="002C367D" w:rsidRDefault="00BB182C" w:rsidP="00394921">
      <w:pPr>
        <w:numPr>
          <w:ilvl w:val="0"/>
          <w:numId w:val="34"/>
        </w:numPr>
        <w:suppressAutoHyphens w:val="0"/>
        <w:autoSpaceDE w:val="0"/>
        <w:autoSpaceDN w:val="0"/>
        <w:adjustRightInd w:val="0"/>
        <w:rPr>
          <w:rFonts w:eastAsiaTheme="minorHAnsi"/>
          <w:color w:val="000000"/>
          <w:szCs w:val="24"/>
        </w:rPr>
      </w:pPr>
      <w:r w:rsidRPr="002C367D">
        <w:rPr>
          <w:rFonts w:eastAsiaTheme="minorHAnsi"/>
          <w:color w:val="000000"/>
          <w:szCs w:val="24"/>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2D2D648D" w14:textId="77777777" w:rsidR="00BB182C" w:rsidRPr="002C367D" w:rsidRDefault="00BB182C" w:rsidP="00394921">
      <w:pPr>
        <w:numPr>
          <w:ilvl w:val="0"/>
          <w:numId w:val="34"/>
        </w:numPr>
        <w:suppressAutoHyphens w:val="0"/>
        <w:autoSpaceDE w:val="0"/>
        <w:autoSpaceDN w:val="0"/>
        <w:adjustRightInd w:val="0"/>
        <w:rPr>
          <w:rFonts w:eastAsiaTheme="minorHAnsi"/>
          <w:color w:val="000000"/>
          <w:szCs w:val="24"/>
        </w:rPr>
      </w:pPr>
      <w:r w:rsidRPr="002C367D">
        <w:rPr>
          <w:rFonts w:eastAsiaTheme="minorHAnsi"/>
          <w:color w:val="000000"/>
          <w:szCs w:val="24"/>
        </w:rPr>
        <w:t>acts intended to materially impede the exercise of the Bank’s inspection and audit rights provided for under paragraph 2.2 e. below.</w:t>
      </w:r>
    </w:p>
    <w:p w14:paraId="41772DA5" w14:textId="77777777" w:rsidR="00BB182C" w:rsidRPr="002C367D" w:rsidRDefault="00BB182C" w:rsidP="00394921">
      <w:pPr>
        <w:numPr>
          <w:ilvl w:val="0"/>
          <w:numId w:val="32"/>
        </w:numPr>
        <w:suppressAutoHyphens w:val="0"/>
        <w:autoSpaceDE w:val="0"/>
        <w:autoSpaceDN w:val="0"/>
        <w:adjustRightInd w:val="0"/>
        <w:rPr>
          <w:rFonts w:eastAsiaTheme="minorHAnsi"/>
          <w:color w:val="000000"/>
          <w:szCs w:val="24"/>
        </w:rPr>
      </w:pPr>
      <w:r w:rsidRPr="002C367D">
        <w:rPr>
          <w:rFonts w:eastAsiaTheme="minorHAnsi"/>
          <w:color w:val="000000"/>
          <w:szCs w:val="24"/>
        </w:rPr>
        <w:lastRenderedPageBreak/>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141EE42B" w14:textId="77777777" w:rsidR="00BB182C" w:rsidRPr="002C367D" w:rsidRDefault="00BB182C" w:rsidP="00394921">
      <w:pPr>
        <w:numPr>
          <w:ilvl w:val="0"/>
          <w:numId w:val="32"/>
        </w:numPr>
        <w:suppressAutoHyphens w:val="0"/>
        <w:autoSpaceDE w:val="0"/>
        <w:autoSpaceDN w:val="0"/>
        <w:adjustRightInd w:val="0"/>
        <w:rPr>
          <w:rFonts w:eastAsiaTheme="minorHAnsi"/>
          <w:szCs w:val="24"/>
        </w:rPr>
      </w:pPr>
      <w:r w:rsidRPr="002C367D">
        <w:rPr>
          <w:rFonts w:eastAsiaTheme="minorHAnsi"/>
          <w:color w:val="000000"/>
          <w:szCs w:val="24"/>
        </w:rPr>
        <w:t xml:space="preserve">In addition to the legal remedies set out in the relevant Legal Agreement, may take other appropriate actions, including declaring </w:t>
      </w:r>
      <w:proofErr w:type="spellStart"/>
      <w:r w:rsidRPr="002C367D">
        <w:rPr>
          <w:rFonts w:eastAsiaTheme="minorHAnsi"/>
          <w:color w:val="000000"/>
          <w:szCs w:val="24"/>
        </w:rPr>
        <w:t>misprocurement</w:t>
      </w:r>
      <w:proofErr w:type="spellEnd"/>
      <w:r w:rsidRPr="002C367D">
        <w:rPr>
          <w:rFonts w:eastAsiaTheme="minorHAnsi"/>
          <w:color w:val="000000"/>
          <w:szCs w:val="24"/>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0023F534" w14:textId="77777777" w:rsidR="00BB182C" w:rsidRPr="002C367D" w:rsidRDefault="00B57877" w:rsidP="00394921">
      <w:pPr>
        <w:numPr>
          <w:ilvl w:val="0"/>
          <w:numId w:val="32"/>
        </w:numPr>
        <w:suppressAutoHyphens w:val="0"/>
        <w:autoSpaceDE w:val="0"/>
        <w:autoSpaceDN w:val="0"/>
        <w:adjustRightInd w:val="0"/>
        <w:rPr>
          <w:rFonts w:eastAsiaTheme="minorHAnsi"/>
          <w:color w:val="000000"/>
          <w:szCs w:val="24"/>
        </w:rPr>
      </w:pPr>
      <w:r w:rsidRPr="002C367D">
        <w:rPr>
          <w:rFonts w:eastAsiaTheme="minorHAnsi"/>
          <w:color w:val="000000"/>
          <w:szCs w:val="24"/>
        </w:rPr>
        <w:t>Pursuant to the Bank’s Anti-</w:t>
      </w:r>
      <w:r w:rsidR="00BB182C" w:rsidRPr="002C367D">
        <w:rPr>
          <w:rFonts w:eastAsiaTheme="minorHAnsi"/>
          <w:color w:val="000000"/>
          <w:szCs w:val="24"/>
        </w:rPr>
        <w:t>Corruption Guidelines</w:t>
      </w:r>
      <w:r w:rsidRPr="002C367D">
        <w:rPr>
          <w:rFonts w:eastAsiaTheme="minorHAnsi"/>
          <w:color w:val="000000"/>
          <w:szCs w:val="24"/>
        </w:rPr>
        <w:t>,</w:t>
      </w:r>
      <w:r w:rsidR="00BB182C" w:rsidRPr="002C367D">
        <w:rPr>
          <w:rFonts w:eastAsiaTheme="minorHAnsi"/>
          <w:color w:val="000000"/>
          <w:szCs w:val="24"/>
        </w:rPr>
        <w:t xml:space="preserve">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00BB182C" w:rsidRPr="002C367D">
        <w:rPr>
          <w:rStyle w:val="FootnoteReference"/>
          <w:rFonts w:eastAsiaTheme="minorHAnsi"/>
          <w:color w:val="000000"/>
          <w:sz w:val="24"/>
          <w:szCs w:val="24"/>
        </w:rPr>
        <w:footnoteReference w:id="11"/>
      </w:r>
      <w:r w:rsidR="00BB182C" w:rsidRPr="002C367D">
        <w:rPr>
          <w:rFonts w:eastAsiaTheme="minorHAnsi"/>
          <w:color w:val="000000"/>
          <w:szCs w:val="24"/>
        </w:rPr>
        <w:t xml:space="preserve"> (ii) to be a nominated</w:t>
      </w:r>
      <w:r w:rsidR="00BB182C" w:rsidRPr="002C367D">
        <w:rPr>
          <w:rStyle w:val="FootnoteReference"/>
          <w:rFonts w:eastAsiaTheme="minorHAnsi"/>
          <w:color w:val="000000"/>
          <w:sz w:val="24"/>
          <w:szCs w:val="24"/>
        </w:rPr>
        <w:footnoteReference w:id="12"/>
      </w:r>
      <w:r w:rsidR="00BB182C" w:rsidRPr="002C367D">
        <w:rPr>
          <w:rFonts w:eastAsiaTheme="minorHAnsi"/>
          <w:color w:val="000000"/>
          <w:szCs w:val="24"/>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7E828C7A" w14:textId="11CD24B1" w:rsidR="00BB182C" w:rsidRPr="002C367D" w:rsidRDefault="00BB182C" w:rsidP="00394921">
      <w:pPr>
        <w:pStyle w:val="ListParagraph"/>
        <w:numPr>
          <w:ilvl w:val="0"/>
          <w:numId w:val="32"/>
        </w:numPr>
        <w:suppressAutoHyphens w:val="0"/>
        <w:contextualSpacing w:val="0"/>
        <w:rPr>
          <w:rFonts w:eastAsiaTheme="minorHAnsi"/>
          <w:color w:val="000000"/>
          <w:szCs w:val="24"/>
        </w:rPr>
      </w:pPr>
      <w:r w:rsidRPr="002C367D">
        <w:rPr>
          <w:rFonts w:eastAsiaTheme="minorHAnsi"/>
          <w:color w:val="000000"/>
          <w:szCs w:val="24"/>
        </w:rPr>
        <w:t>Requires that a clause be included in bidding/request for proposals documents and in contracts financed by a Bank loan, requiring (i) bidders</w:t>
      </w:r>
      <w:r w:rsidR="007E16E5" w:rsidRPr="002C367D">
        <w:rPr>
          <w:rFonts w:eastAsiaTheme="minorHAnsi"/>
          <w:color w:val="000000"/>
          <w:szCs w:val="24"/>
        </w:rPr>
        <w:t xml:space="preserve"> </w:t>
      </w:r>
      <w:r w:rsidR="007E16E5" w:rsidRPr="002C367D">
        <w:rPr>
          <w:rFonts w:eastAsiaTheme="minorHAnsi"/>
          <w:color w:val="000000"/>
        </w:rPr>
        <w:t>(applicants/proposers)</w:t>
      </w:r>
      <w:r w:rsidRPr="002C367D">
        <w:rPr>
          <w:rFonts w:eastAsiaTheme="minorHAnsi"/>
          <w:color w:val="000000"/>
          <w:szCs w:val="24"/>
        </w:rPr>
        <w:t>, consultants, contractors, and suppliers, and their sub-contractors, sub-consultants, service providers, suppliers, agents</w:t>
      </w:r>
      <w:r w:rsidR="00057ED9" w:rsidRPr="002C367D">
        <w:rPr>
          <w:rFonts w:eastAsiaTheme="minorHAnsi"/>
          <w:color w:val="000000"/>
          <w:szCs w:val="24"/>
        </w:rPr>
        <w:t>,</w:t>
      </w:r>
      <w:r w:rsidRPr="002C367D">
        <w:rPr>
          <w:rFonts w:eastAsiaTheme="minorHAnsi"/>
          <w:color w:val="000000"/>
          <w:szCs w:val="24"/>
        </w:rPr>
        <w:t xml:space="preserve"> personnel, permit the Bank to inspect</w:t>
      </w:r>
      <w:r w:rsidRPr="002C367D">
        <w:rPr>
          <w:rStyle w:val="FootnoteReference"/>
          <w:rFonts w:eastAsiaTheme="minorHAnsi"/>
          <w:color w:val="000000"/>
          <w:sz w:val="24"/>
          <w:szCs w:val="24"/>
        </w:rPr>
        <w:footnoteReference w:id="13"/>
      </w:r>
      <w:r w:rsidRPr="002C367D">
        <w:rPr>
          <w:rFonts w:eastAsiaTheme="minorHAnsi"/>
          <w:color w:val="000000"/>
          <w:szCs w:val="24"/>
        </w:rPr>
        <w:t xml:space="preserve"> all accounts, </w:t>
      </w:r>
      <w:r w:rsidRPr="002C367D">
        <w:rPr>
          <w:rFonts w:eastAsiaTheme="minorHAnsi"/>
          <w:color w:val="000000"/>
          <w:szCs w:val="24"/>
        </w:rPr>
        <w:lastRenderedPageBreak/>
        <w:t xml:space="preserve">records and other documents relating to the </w:t>
      </w:r>
      <w:r w:rsidR="00C16BFB" w:rsidRPr="002C367D">
        <w:rPr>
          <w:rFonts w:eastAsiaTheme="minorHAnsi"/>
          <w:color w:val="000000"/>
        </w:rPr>
        <w:t>procurement process, selection and/or contract execution</w:t>
      </w:r>
      <w:r w:rsidRPr="002C367D">
        <w:rPr>
          <w:rFonts w:eastAsiaTheme="minorHAnsi"/>
          <w:color w:val="000000"/>
          <w:szCs w:val="24"/>
        </w:rPr>
        <w:t>, and to have them audited by auditors appointed by the Bank.</w:t>
      </w:r>
    </w:p>
    <w:p w14:paraId="6E94E558" w14:textId="21C383C3" w:rsidR="00EF3DFD" w:rsidRPr="002C367D" w:rsidRDefault="00EF3DFD" w:rsidP="00EF3DFD">
      <w:pPr>
        <w:suppressAutoHyphens w:val="0"/>
        <w:rPr>
          <w:rFonts w:eastAsiaTheme="minorHAnsi"/>
          <w:color w:val="000000"/>
          <w:szCs w:val="24"/>
        </w:rPr>
      </w:pPr>
    </w:p>
    <w:p w14:paraId="64A2A5A1" w14:textId="323869D4" w:rsidR="00EF3DFD" w:rsidRPr="002C367D" w:rsidRDefault="00EF3DFD" w:rsidP="00EF3DFD">
      <w:pPr>
        <w:suppressAutoHyphens w:val="0"/>
        <w:rPr>
          <w:rFonts w:eastAsiaTheme="minorHAnsi"/>
          <w:color w:val="000000"/>
          <w:szCs w:val="24"/>
        </w:rPr>
      </w:pPr>
      <w:r w:rsidRPr="002C367D">
        <w:rPr>
          <w:rFonts w:eastAsiaTheme="minorHAnsi"/>
          <w:color w:val="000000"/>
          <w:szCs w:val="24"/>
        </w:rPr>
        <w:br w:type="page"/>
      </w:r>
    </w:p>
    <w:p w14:paraId="3940B625" w14:textId="77777777" w:rsidR="00EF3DFD" w:rsidRPr="002C367D" w:rsidRDefault="00EF3DFD" w:rsidP="00EF3DFD">
      <w:pPr>
        <w:suppressAutoHyphens w:val="0"/>
        <w:rPr>
          <w:rFonts w:eastAsiaTheme="minorHAnsi"/>
          <w:color w:val="000000"/>
          <w:szCs w:val="24"/>
        </w:rPr>
      </w:pPr>
    </w:p>
    <w:p w14:paraId="7DCED25B" w14:textId="20E773F8" w:rsidR="00EF3DFD" w:rsidRPr="002C367D" w:rsidRDefault="00EF3DFD" w:rsidP="00D657D9">
      <w:pPr>
        <w:suppressAutoHyphens w:val="0"/>
        <w:spacing w:after="0"/>
        <w:jc w:val="center"/>
        <w:rPr>
          <w:b/>
          <w:sz w:val="36"/>
          <w:szCs w:val="36"/>
        </w:rPr>
      </w:pPr>
      <w:bookmarkStart w:id="865" w:name="_Hlk31715280"/>
      <w:bookmarkStart w:id="866" w:name="_Hlk54535042"/>
      <w:r w:rsidRPr="002C367D">
        <w:rPr>
          <w:b/>
          <w:sz w:val="36"/>
          <w:szCs w:val="36"/>
        </w:rPr>
        <w:t xml:space="preserve">APPENDIX 2 </w:t>
      </w:r>
    </w:p>
    <w:p w14:paraId="0268E51A" w14:textId="77777777" w:rsidR="00EF3DFD" w:rsidRPr="002C367D" w:rsidRDefault="00EF3DFD" w:rsidP="00D657D9">
      <w:pPr>
        <w:spacing w:after="0"/>
        <w:jc w:val="center"/>
        <w:rPr>
          <w:b/>
          <w:sz w:val="28"/>
          <w:szCs w:val="28"/>
        </w:rPr>
      </w:pPr>
      <w:r w:rsidRPr="002C367D">
        <w:rPr>
          <w:b/>
          <w:sz w:val="28"/>
          <w:szCs w:val="28"/>
        </w:rPr>
        <w:t>Sexual Exploitation and Abuse (SEA) and/or Sexual Harassment (SH) Performance Declaration for Subcontractors</w:t>
      </w:r>
      <w:bookmarkEnd w:id="865"/>
    </w:p>
    <w:p w14:paraId="0D29BA31" w14:textId="77777777" w:rsidR="00EF3DFD" w:rsidRPr="002C367D" w:rsidRDefault="00EF3DFD" w:rsidP="00EF3DFD">
      <w:pPr>
        <w:spacing w:before="120" w:line="264" w:lineRule="exact"/>
        <w:contextualSpacing/>
        <w:rPr>
          <w:bCs/>
          <w:i/>
          <w:spacing w:val="6"/>
          <w:sz w:val="22"/>
          <w:szCs w:val="22"/>
        </w:rPr>
      </w:pPr>
    </w:p>
    <w:p w14:paraId="14D88F92" w14:textId="45595AA3" w:rsidR="00EF3DFD" w:rsidRPr="002C367D" w:rsidRDefault="00EF3DFD" w:rsidP="00EF3DFD">
      <w:pPr>
        <w:spacing w:before="120" w:line="264" w:lineRule="exact"/>
        <w:contextualSpacing/>
        <w:rPr>
          <w:i/>
          <w:iCs/>
          <w:spacing w:val="-6"/>
          <w:sz w:val="22"/>
          <w:szCs w:val="22"/>
        </w:rPr>
      </w:pPr>
      <w:r w:rsidRPr="002C367D">
        <w:rPr>
          <w:bCs/>
          <w:i/>
          <w:spacing w:val="6"/>
          <w:sz w:val="22"/>
          <w:szCs w:val="22"/>
        </w:rPr>
        <w:t>[</w:t>
      </w:r>
      <w:r w:rsidRPr="002C367D">
        <w:rPr>
          <w:i/>
          <w:iCs/>
          <w:spacing w:val="-6"/>
          <w:sz w:val="22"/>
          <w:szCs w:val="22"/>
        </w:rPr>
        <w:t>The following table shall be filled in by each subcontractor proposed by the Supplier, that was not named in the Contract]</w:t>
      </w:r>
    </w:p>
    <w:p w14:paraId="00846879" w14:textId="77777777" w:rsidR="00EF3DFD" w:rsidRPr="002C367D" w:rsidRDefault="00EF3DFD" w:rsidP="00EF3DFD">
      <w:pPr>
        <w:spacing w:before="120" w:line="264" w:lineRule="exact"/>
        <w:jc w:val="right"/>
        <w:rPr>
          <w:i/>
          <w:iCs/>
          <w:spacing w:val="-6"/>
          <w:sz w:val="22"/>
          <w:szCs w:val="22"/>
        </w:rPr>
      </w:pPr>
      <w:r w:rsidRPr="002C367D">
        <w:rPr>
          <w:spacing w:val="-4"/>
          <w:sz w:val="22"/>
          <w:szCs w:val="22"/>
        </w:rPr>
        <w:t xml:space="preserve">Subcontractor’s Name: </w:t>
      </w:r>
      <w:r w:rsidRPr="002C367D">
        <w:rPr>
          <w:i/>
          <w:iCs/>
          <w:spacing w:val="-6"/>
          <w:sz w:val="22"/>
          <w:szCs w:val="22"/>
        </w:rPr>
        <w:t>[insert full name]</w:t>
      </w:r>
    </w:p>
    <w:p w14:paraId="53088D20" w14:textId="6F829B15" w:rsidR="00EF3DFD" w:rsidRPr="002C367D" w:rsidRDefault="00EF3DFD" w:rsidP="00EF3DFD">
      <w:pPr>
        <w:spacing w:before="120" w:line="264" w:lineRule="exact"/>
        <w:jc w:val="right"/>
        <w:rPr>
          <w:spacing w:val="-4"/>
          <w:sz w:val="22"/>
          <w:szCs w:val="22"/>
        </w:rPr>
      </w:pPr>
      <w:r w:rsidRPr="002C367D">
        <w:rPr>
          <w:spacing w:val="-4"/>
          <w:sz w:val="22"/>
          <w:szCs w:val="22"/>
        </w:rPr>
        <w:t xml:space="preserve">Date: </w:t>
      </w:r>
      <w:r w:rsidRPr="002C367D">
        <w:rPr>
          <w:i/>
          <w:iCs/>
          <w:spacing w:val="-6"/>
          <w:sz w:val="22"/>
          <w:szCs w:val="22"/>
        </w:rPr>
        <w:t>[insert day, month, year]</w:t>
      </w:r>
      <w:r w:rsidRPr="002C367D">
        <w:rPr>
          <w:i/>
          <w:iCs/>
          <w:spacing w:val="-6"/>
          <w:sz w:val="22"/>
          <w:szCs w:val="22"/>
        </w:rPr>
        <w:br/>
      </w:r>
      <w:r w:rsidRPr="002C367D">
        <w:rPr>
          <w:spacing w:val="-4"/>
          <w:sz w:val="22"/>
          <w:szCs w:val="22"/>
        </w:rPr>
        <w:t xml:space="preserve">Contract reference </w:t>
      </w:r>
      <w:r w:rsidRPr="002C367D">
        <w:rPr>
          <w:i/>
          <w:iCs/>
          <w:spacing w:val="-6"/>
          <w:sz w:val="22"/>
          <w:szCs w:val="22"/>
        </w:rPr>
        <w:t>[insert contract reference]</w:t>
      </w:r>
      <w:r w:rsidRPr="002C367D">
        <w:rPr>
          <w:i/>
          <w:iCs/>
          <w:spacing w:val="-6"/>
          <w:sz w:val="22"/>
          <w:szCs w:val="22"/>
        </w:rPr>
        <w:br/>
      </w:r>
      <w:r w:rsidRPr="002C367D">
        <w:rPr>
          <w:spacing w:val="-4"/>
          <w:sz w:val="22"/>
          <w:szCs w:val="22"/>
        </w:rPr>
        <w:t xml:space="preserve">Page </w:t>
      </w:r>
      <w:r w:rsidRPr="002C367D">
        <w:rPr>
          <w:i/>
          <w:iCs/>
          <w:spacing w:val="-6"/>
          <w:sz w:val="22"/>
          <w:szCs w:val="22"/>
        </w:rPr>
        <w:t xml:space="preserve">[insert page number] </w:t>
      </w:r>
      <w:r w:rsidRPr="002C367D">
        <w:rPr>
          <w:spacing w:val="-4"/>
          <w:sz w:val="22"/>
          <w:szCs w:val="22"/>
        </w:rPr>
        <w:t xml:space="preserve">of </w:t>
      </w:r>
      <w:r w:rsidRPr="002C367D">
        <w:rPr>
          <w:i/>
          <w:iCs/>
          <w:spacing w:val="-6"/>
          <w:sz w:val="22"/>
          <w:szCs w:val="22"/>
        </w:rPr>
        <w:t xml:space="preserve">[insert total number] </w:t>
      </w:r>
      <w:r w:rsidRPr="002C367D">
        <w:rPr>
          <w:spacing w:val="-4"/>
          <w:sz w:val="22"/>
          <w:szCs w:val="22"/>
        </w:rPr>
        <w:t>pages</w:t>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EF3DFD" w:rsidRPr="002C367D" w14:paraId="35BC53AA" w14:textId="77777777" w:rsidTr="004D4BD1">
        <w:tc>
          <w:tcPr>
            <w:tcW w:w="9389" w:type="dxa"/>
            <w:tcBorders>
              <w:top w:val="single" w:sz="2" w:space="0" w:color="auto"/>
              <w:left w:val="single" w:sz="2" w:space="0" w:color="auto"/>
              <w:bottom w:val="single" w:sz="2" w:space="0" w:color="auto"/>
              <w:right w:val="single" w:sz="2" w:space="0" w:color="auto"/>
            </w:tcBorders>
          </w:tcPr>
          <w:p w14:paraId="43E7FC06" w14:textId="77D0A16C" w:rsidR="00EF3DFD" w:rsidRPr="002C367D" w:rsidRDefault="00EF3DFD" w:rsidP="00D657D9">
            <w:pPr>
              <w:spacing w:before="120"/>
              <w:jc w:val="center"/>
              <w:rPr>
                <w:b/>
                <w:spacing w:val="-4"/>
                <w:sz w:val="22"/>
                <w:szCs w:val="22"/>
              </w:rPr>
            </w:pPr>
            <w:r w:rsidRPr="002C367D">
              <w:rPr>
                <w:b/>
                <w:spacing w:val="-4"/>
                <w:sz w:val="22"/>
                <w:szCs w:val="22"/>
              </w:rPr>
              <w:t xml:space="preserve">SEA and/or SH Declaration </w:t>
            </w:r>
          </w:p>
        </w:tc>
      </w:tr>
      <w:tr w:rsidR="00EF3DFD" w:rsidRPr="002C367D" w14:paraId="575B5B19" w14:textId="77777777" w:rsidTr="004D4BD1">
        <w:tc>
          <w:tcPr>
            <w:tcW w:w="9389" w:type="dxa"/>
            <w:tcBorders>
              <w:top w:val="single" w:sz="2" w:space="0" w:color="auto"/>
              <w:left w:val="single" w:sz="2" w:space="0" w:color="auto"/>
              <w:bottom w:val="single" w:sz="2" w:space="0" w:color="auto"/>
              <w:right w:val="single" w:sz="2" w:space="0" w:color="auto"/>
            </w:tcBorders>
          </w:tcPr>
          <w:p w14:paraId="14E2604D" w14:textId="77777777" w:rsidR="00EF3DFD" w:rsidRPr="002C367D" w:rsidRDefault="00EF3DFD" w:rsidP="004D4BD1">
            <w:pPr>
              <w:spacing w:before="120"/>
              <w:ind w:left="892" w:hanging="826"/>
              <w:rPr>
                <w:spacing w:val="-4"/>
                <w:sz w:val="22"/>
                <w:szCs w:val="22"/>
              </w:rPr>
            </w:pPr>
            <w:r w:rsidRPr="002C367D">
              <w:rPr>
                <w:spacing w:val="-4"/>
                <w:sz w:val="22"/>
                <w:szCs w:val="22"/>
              </w:rPr>
              <w:t>We:</w:t>
            </w:r>
          </w:p>
          <w:p w14:paraId="4B951EA6" w14:textId="77777777" w:rsidR="00EF3DFD" w:rsidRPr="002C367D" w:rsidRDefault="00EF3DFD" w:rsidP="004D4BD1">
            <w:pPr>
              <w:spacing w:before="120"/>
              <w:ind w:left="892" w:hanging="826"/>
              <w:rPr>
                <w:rFonts w:eastAsia="MS Mincho"/>
                <w:spacing w:val="-2"/>
                <w:sz w:val="22"/>
                <w:szCs w:val="22"/>
              </w:rPr>
            </w:pPr>
            <w:r w:rsidRPr="003202FA">
              <w:rPr>
                <w:rFonts w:eastAsia="Wingdings"/>
                <w:spacing w:val="-2"/>
                <w:sz w:val="22"/>
                <w:szCs w:val="22"/>
              </w:rPr>
              <w:sym w:font="Wingdings" w:char="F0A8"/>
            </w:r>
            <w:r w:rsidRPr="002C367D">
              <w:rPr>
                <w:rFonts w:eastAsia="MS Mincho"/>
                <w:spacing w:val="-2"/>
                <w:sz w:val="22"/>
                <w:szCs w:val="22"/>
              </w:rPr>
              <w:t xml:space="preserve">  (a) have not been subject to disqualification by the Bank for non-compliance with SEA/ SH obligations.</w:t>
            </w:r>
          </w:p>
          <w:p w14:paraId="32C59462" w14:textId="77777777" w:rsidR="00EF3DFD" w:rsidRPr="002C367D" w:rsidRDefault="00EF3DFD" w:rsidP="004D4BD1">
            <w:pPr>
              <w:spacing w:before="120"/>
              <w:ind w:left="892" w:hanging="826"/>
              <w:rPr>
                <w:spacing w:val="-6"/>
                <w:sz w:val="22"/>
                <w:szCs w:val="22"/>
              </w:rPr>
            </w:pPr>
            <w:r w:rsidRPr="003202FA">
              <w:rPr>
                <w:rFonts w:eastAsia="Wingdings"/>
                <w:spacing w:val="-2"/>
                <w:sz w:val="22"/>
                <w:szCs w:val="22"/>
              </w:rPr>
              <w:sym w:font="Wingdings" w:char="F0A8"/>
            </w:r>
            <w:r w:rsidRPr="002C367D">
              <w:rPr>
                <w:rFonts w:eastAsia="MS Mincho"/>
                <w:spacing w:val="-2"/>
                <w:sz w:val="22"/>
                <w:szCs w:val="22"/>
              </w:rPr>
              <w:t xml:space="preserve">  (b) are subject to disqualification by the Bank for non-compliance with SEA/ SH obligations.</w:t>
            </w:r>
          </w:p>
          <w:p w14:paraId="1596DAFA" w14:textId="1478ABA0" w:rsidR="00EF3DFD" w:rsidRPr="002C367D" w:rsidRDefault="00EF3DFD" w:rsidP="00D657D9">
            <w:pPr>
              <w:tabs>
                <w:tab w:val="left" w:pos="712"/>
              </w:tabs>
              <w:spacing w:before="120"/>
              <w:rPr>
                <w:color w:val="000000" w:themeColor="text1"/>
                <w:sz w:val="22"/>
                <w:szCs w:val="22"/>
              </w:rPr>
            </w:pPr>
            <w:r w:rsidRPr="003202FA">
              <w:rPr>
                <w:rFonts w:eastAsia="Wingdings"/>
                <w:spacing w:val="-2"/>
                <w:sz w:val="22"/>
                <w:szCs w:val="22"/>
              </w:rPr>
              <w:sym w:font="Wingdings" w:char="F0A8"/>
            </w:r>
            <w:r w:rsidRPr="002C367D">
              <w:rPr>
                <w:rFonts w:eastAsia="MS Mincho"/>
                <w:spacing w:val="-2"/>
                <w:sz w:val="22"/>
                <w:szCs w:val="22"/>
              </w:rPr>
              <w:t xml:space="preserve">  (c) had been subject to disqualification by the Bank for non-compliance with SEA/ SH obligations, and were removed from the disqualification</w:t>
            </w:r>
            <w:r w:rsidRPr="002C367D">
              <w:rPr>
                <w:color w:val="000000" w:themeColor="text1"/>
                <w:szCs w:val="24"/>
              </w:rPr>
              <w:t xml:space="preserve"> list</w:t>
            </w:r>
            <w:r w:rsidRPr="002C367D">
              <w:rPr>
                <w:color w:val="000000" w:themeColor="text1"/>
                <w:sz w:val="22"/>
                <w:szCs w:val="22"/>
              </w:rPr>
              <w:t xml:space="preserve">. An arbitral award on the disqualification case has been made in our </w:t>
            </w:r>
            <w:r w:rsidR="00FE1E60" w:rsidRPr="002C367D">
              <w:rPr>
                <w:color w:val="000000" w:themeColor="text1"/>
                <w:sz w:val="22"/>
                <w:szCs w:val="22"/>
              </w:rPr>
              <w:t>favour</w:t>
            </w:r>
            <w:r w:rsidRPr="002C367D">
              <w:rPr>
                <w:color w:val="000000" w:themeColor="text1"/>
                <w:sz w:val="22"/>
                <w:szCs w:val="22"/>
              </w:rPr>
              <w:t xml:space="preserve">. </w:t>
            </w:r>
          </w:p>
        </w:tc>
      </w:tr>
      <w:tr w:rsidR="00EF3DFD" w:rsidRPr="002C367D" w14:paraId="5401824B" w14:textId="77777777" w:rsidTr="004D4BD1">
        <w:tc>
          <w:tcPr>
            <w:tcW w:w="9389" w:type="dxa"/>
            <w:tcBorders>
              <w:top w:val="single" w:sz="2" w:space="0" w:color="auto"/>
              <w:left w:val="single" w:sz="2" w:space="0" w:color="auto"/>
              <w:bottom w:val="single" w:sz="2" w:space="0" w:color="auto"/>
              <w:right w:val="single" w:sz="2" w:space="0" w:color="auto"/>
            </w:tcBorders>
          </w:tcPr>
          <w:p w14:paraId="66C2A359" w14:textId="77777777" w:rsidR="00EF3DFD" w:rsidRPr="002C367D" w:rsidRDefault="00EF3DFD" w:rsidP="004D4BD1">
            <w:pPr>
              <w:spacing w:before="120"/>
              <w:ind w:left="82"/>
              <w:rPr>
                <w:b/>
                <w:bCs/>
                <w:sz w:val="22"/>
                <w:szCs w:val="22"/>
              </w:rPr>
            </w:pPr>
            <w:r w:rsidRPr="002C367D">
              <w:rPr>
                <w:b/>
                <w:bCs/>
                <w:color w:val="000000" w:themeColor="text1"/>
                <w:sz w:val="22"/>
                <w:szCs w:val="22"/>
              </w:rPr>
              <w:t>[</w:t>
            </w:r>
            <w:r w:rsidRPr="002C367D">
              <w:rPr>
                <w:b/>
                <w:bCs/>
                <w:i/>
                <w:iCs/>
                <w:sz w:val="22"/>
                <w:szCs w:val="22"/>
              </w:rPr>
              <w:t>If (c) above is applicable</w:t>
            </w:r>
            <w:r w:rsidRPr="002C367D">
              <w:rPr>
                <w:b/>
                <w:bCs/>
                <w:sz w:val="22"/>
                <w:szCs w:val="22"/>
              </w:rPr>
              <w:t xml:space="preserve">, </w:t>
            </w:r>
            <w:r w:rsidRPr="002C367D">
              <w:rPr>
                <w:b/>
                <w:bCs/>
                <w:i/>
                <w:iCs/>
                <w:sz w:val="22"/>
                <w:szCs w:val="22"/>
              </w:rPr>
              <w:t>attach evidence of an arbitral award reversing the findings on the issues underlying the disqualification.]</w:t>
            </w:r>
          </w:p>
        </w:tc>
      </w:tr>
      <w:tr w:rsidR="00EF3DFD" w:rsidRPr="002C367D" w14:paraId="197FC6D8" w14:textId="77777777" w:rsidTr="004D4BD1">
        <w:tc>
          <w:tcPr>
            <w:tcW w:w="9389" w:type="dxa"/>
            <w:tcBorders>
              <w:top w:val="single" w:sz="2" w:space="0" w:color="auto"/>
              <w:left w:val="single" w:sz="2" w:space="0" w:color="auto"/>
              <w:bottom w:val="single" w:sz="2" w:space="0" w:color="auto"/>
              <w:right w:val="single" w:sz="2" w:space="0" w:color="auto"/>
            </w:tcBorders>
          </w:tcPr>
          <w:p w14:paraId="58F065D7" w14:textId="6869D2E5" w:rsidR="00EF3DFD" w:rsidRPr="002C367D" w:rsidRDefault="00EF3DFD" w:rsidP="004D4BD1">
            <w:pPr>
              <w:spacing w:before="120"/>
              <w:jc w:val="center"/>
              <w:rPr>
                <w:sz w:val="22"/>
                <w:szCs w:val="22"/>
              </w:rPr>
            </w:pPr>
          </w:p>
        </w:tc>
      </w:tr>
      <w:tr w:rsidR="00EF3DFD" w:rsidRPr="002C367D" w14:paraId="40ECC932" w14:textId="77777777" w:rsidTr="004D4BD1">
        <w:trPr>
          <w:trHeight w:val="643"/>
        </w:trPr>
        <w:tc>
          <w:tcPr>
            <w:tcW w:w="9389" w:type="dxa"/>
            <w:tcBorders>
              <w:top w:val="single" w:sz="2" w:space="0" w:color="auto"/>
              <w:left w:val="single" w:sz="2" w:space="0" w:color="auto"/>
              <w:bottom w:val="single" w:sz="2" w:space="0" w:color="auto"/>
              <w:right w:val="single" w:sz="2" w:space="0" w:color="auto"/>
            </w:tcBorders>
          </w:tcPr>
          <w:p w14:paraId="55FC08DC" w14:textId="77777777" w:rsidR="00EF3DFD" w:rsidRPr="002C367D" w:rsidRDefault="00EF3DFD" w:rsidP="004D4BD1">
            <w:pPr>
              <w:spacing w:before="120"/>
              <w:ind w:left="82"/>
              <w:rPr>
                <w:sz w:val="22"/>
                <w:szCs w:val="22"/>
              </w:rPr>
            </w:pPr>
            <w:r w:rsidRPr="002C367D">
              <w:rPr>
                <w:sz w:val="22"/>
                <w:szCs w:val="22"/>
              </w:rPr>
              <w:t>Period of disqualification: From: _______________ To: ________________</w:t>
            </w:r>
          </w:p>
        </w:tc>
      </w:tr>
    </w:tbl>
    <w:p w14:paraId="2C56BAAA" w14:textId="77777777" w:rsidR="00EF3DFD" w:rsidRPr="002C367D" w:rsidRDefault="00EF3DFD" w:rsidP="00EF3DFD">
      <w:pPr>
        <w:tabs>
          <w:tab w:val="left" w:pos="6120"/>
        </w:tabs>
        <w:spacing w:before="240"/>
        <w:rPr>
          <w:iCs/>
          <w:color w:val="000000" w:themeColor="text1"/>
          <w:szCs w:val="24"/>
        </w:rPr>
      </w:pPr>
      <w:r w:rsidRPr="002C367D">
        <w:rPr>
          <w:iCs/>
          <w:color w:val="000000" w:themeColor="text1"/>
          <w:szCs w:val="24"/>
        </w:rPr>
        <w:t>Name of the Subcontractor</w:t>
      </w:r>
      <w:r w:rsidRPr="002C367D">
        <w:rPr>
          <w:iCs/>
          <w:color w:val="000000" w:themeColor="text1"/>
          <w:szCs w:val="24"/>
          <w:u w:val="single"/>
        </w:rPr>
        <w:tab/>
      </w:r>
    </w:p>
    <w:p w14:paraId="1643D4AA" w14:textId="77777777" w:rsidR="00EF3DFD" w:rsidRPr="002C367D" w:rsidRDefault="00EF3DFD" w:rsidP="00EF3DFD">
      <w:pPr>
        <w:tabs>
          <w:tab w:val="left" w:pos="6120"/>
        </w:tabs>
        <w:spacing w:before="240"/>
        <w:rPr>
          <w:iCs/>
          <w:color w:val="000000" w:themeColor="text1"/>
          <w:szCs w:val="24"/>
          <w:u w:val="single"/>
        </w:rPr>
      </w:pPr>
      <w:r w:rsidRPr="002C367D">
        <w:rPr>
          <w:iCs/>
          <w:color w:val="000000" w:themeColor="text1"/>
          <w:szCs w:val="24"/>
        </w:rPr>
        <w:t>Name of the person duly authorized to sign on behalf of the Subcontractor</w:t>
      </w:r>
      <w:r w:rsidRPr="002C367D">
        <w:rPr>
          <w:iCs/>
          <w:color w:val="000000" w:themeColor="text1"/>
          <w:szCs w:val="24"/>
          <w:u w:val="single"/>
        </w:rPr>
        <w:tab/>
        <w:t>_______</w:t>
      </w:r>
    </w:p>
    <w:p w14:paraId="43424D7B" w14:textId="77777777" w:rsidR="00EF3DFD" w:rsidRPr="002C367D" w:rsidRDefault="00EF3DFD" w:rsidP="00EF3DFD">
      <w:pPr>
        <w:tabs>
          <w:tab w:val="left" w:pos="6120"/>
        </w:tabs>
        <w:spacing w:before="240"/>
        <w:rPr>
          <w:iCs/>
          <w:color w:val="000000" w:themeColor="text1"/>
          <w:szCs w:val="24"/>
        </w:rPr>
      </w:pPr>
      <w:r w:rsidRPr="002C367D">
        <w:rPr>
          <w:iCs/>
          <w:color w:val="000000" w:themeColor="text1"/>
          <w:szCs w:val="24"/>
        </w:rPr>
        <w:t>Title of the person signing on behalf of the Subcontractor</w:t>
      </w:r>
      <w:r w:rsidRPr="002C367D">
        <w:rPr>
          <w:iCs/>
          <w:color w:val="000000" w:themeColor="text1"/>
          <w:szCs w:val="24"/>
          <w:u w:val="single"/>
        </w:rPr>
        <w:tab/>
        <w:t>______________________</w:t>
      </w:r>
    </w:p>
    <w:p w14:paraId="61A34BB6" w14:textId="77777777" w:rsidR="00EF3DFD" w:rsidRPr="002C367D" w:rsidRDefault="00EF3DFD" w:rsidP="00EF3DFD">
      <w:pPr>
        <w:tabs>
          <w:tab w:val="left" w:pos="6120"/>
        </w:tabs>
        <w:spacing w:before="240"/>
        <w:rPr>
          <w:iCs/>
          <w:color w:val="000000" w:themeColor="text1"/>
          <w:szCs w:val="24"/>
        </w:rPr>
      </w:pPr>
      <w:r w:rsidRPr="002C367D">
        <w:rPr>
          <w:iCs/>
          <w:color w:val="000000" w:themeColor="text1"/>
          <w:szCs w:val="24"/>
        </w:rPr>
        <w:t>Signature of the person named above</w:t>
      </w:r>
      <w:r w:rsidRPr="002C367D">
        <w:rPr>
          <w:iCs/>
          <w:color w:val="000000" w:themeColor="text1"/>
          <w:szCs w:val="24"/>
          <w:u w:val="single"/>
        </w:rPr>
        <w:tab/>
        <w:t>______________________</w:t>
      </w:r>
    </w:p>
    <w:p w14:paraId="509C71C3" w14:textId="77777777" w:rsidR="00EF3DFD" w:rsidRPr="002C367D" w:rsidRDefault="00EF3DFD" w:rsidP="00EF3DFD">
      <w:pPr>
        <w:tabs>
          <w:tab w:val="left" w:pos="6120"/>
        </w:tabs>
        <w:spacing w:before="240" w:after="240"/>
        <w:rPr>
          <w:iCs/>
          <w:color w:val="000000" w:themeColor="text1"/>
          <w:szCs w:val="24"/>
        </w:rPr>
      </w:pPr>
      <w:r w:rsidRPr="002C367D">
        <w:rPr>
          <w:iCs/>
          <w:color w:val="000000" w:themeColor="text1"/>
          <w:szCs w:val="24"/>
        </w:rPr>
        <w:t>Date signed ________________________________ day of ___________________, _____</w:t>
      </w:r>
    </w:p>
    <w:p w14:paraId="1CC52E38" w14:textId="77777777" w:rsidR="00EF3DFD" w:rsidRPr="002C367D" w:rsidRDefault="00EF3DFD" w:rsidP="00EF3DFD">
      <w:pPr>
        <w:rPr>
          <w:iCs/>
          <w:color w:val="000000" w:themeColor="text1"/>
          <w:szCs w:val="24"/>
        </w:rPr>
      </w:pPr>
      <w:r w:rsidRPr="002C367D">
        <w:rPr>
          <w:iCs/>
          <w:color w:val="000000" w:themeColor="text1"/>
          <w:szCs w:val="24"/>
        </w:rPr>
        <w:t>Countersignature of authorized representative of the Supplier:</w:t>
      </w:r>
    </w:p>
    <w:p w14:paraId="538ACECB" w14:textId="77777777" w:rsidR="00EF3DFD" w:rsidRPr="002C367D" w:rsidRDefault="00EF3DFD" w:rsidP="00EF3DFD">
      <w:pPr>
        <w:rPr>
          <w:iCs/>
          <w:color w:val="000000" w:themeColor="text1"/>
          <w:szCs w:val="24"/>
        </w:rPr>
      </w:pPr>
      <w:r w:rsidRPr="002C367D">
        <w:rPr>
          <w:iCs/>
          <w:color w:val="000000" w:themeColor="text1"/>
          <w:szCs w:val="24"/>
        </w:rPr>
        <w:t>Signature: ________________________________________________________</w:t>
      </w:r>
    </w:p>
    <w:p w14:paraId="16FFEA89" w14:textId="7F2709F7" w:rsidR="00EF3DFD" w:rsidRPr="002C367D" w:rsidRDefault="00EF3DFD" w:rsidP="00D657D9">
      <w:pPr>
        <w:tabs>
          <w:tab w:val="left" w:pos="6120"/>
        </w:tabs>
        <w:spacing w:before="240" w:after="240"/>
        <w:rPr>
          <w:rFonts w:eastAsiaTheme="minorHAnsi"/>
          <w:color w:val="000000"/>
          <w:szCs w:val="24"/>
        </w:rPr>
      </w:pPr>
      <w:r w:rsidRPr="002C367D">
        <w:rPr>
          <w:iCs/>
          <w:color w:val="000000" w:themeColor="text1"/>
          <w:szCs w:val="24"/>
        </w:rPr>
        <w:t>Date signed ________________________________ day of ___________________, _____</w:t>
      </w:r>
      <w:bookmarkEnd w:id="866"/>
    </w:p>
    <w:p w14:paraId="7CD7464F" w14:textId="77777777" w:rsidR="00EF3DFD" w:rsidRPr="002C367D" w:rsidRDefault="00EF3DFD" w:rsidP="00E97CA8">
      <w:pPr>
        <w:suppressAutoHyphens w:val="0"/>
        <w:rPr>
          <w:rFonts w:eastAsiaTheme="minorHAnsi"/>
          <w:color w:val="000000"/>
          <w:szCs w:val="24"/>
        </w:rPr>
      </w:pPr>
    </w:p>
    <w:p w14:paraId="7FE90AC8" w14:textId="77777777" w:rsidR="001728CE" w:rsidRPr="002C367D" w:rsidRDefault="001728CE" w:rsidP="00AB011A">
      <w:pPr>
        <w:pStyle w:val="ClauseSubList"/>
        <w:tabs>
          <w:tab w:val="clear" w:pos="3987"/>
        </w:tabs>
        <w:spacing w:after="200"/>
        <w:ind w:left="2160" w:hanging="720"/>
        <w:jc w:val="both"/>
        <w:rPr>
          <w:sz w:val="24"/>
          <w:szCs w:val="24"/>
        </w:rPr>
        <w:sectPr w:rsidR="001728CE" w:rsidRPr="002C367D" w:rsidSect="00D975BB">
          <w:headerReference w:type="even" r:id="rId79"/>
          <w:headerReference w:type="default" r:id="rId80"/>
          <w:footnotePr>
            <w:numRestart w:val="eachSect"/>
          </w:footnotePr>
          <w:pgSz w:w="12240" w:h="15840" w:code="1"/>
          <w:pgMar w:top="1440" w:right="1800" w:bottom="1440" w:left="1440" w:header="720" w:footer="720" w:gutter="0"/>
          <w:cols w:space="720"/>
          <w:docGrid w:linePitch="360"/>
        </w:sectPr>
      </w:pPr>
    </w:p>
    <w:p w14:paraId="2A4F84AE" w14:textId="40ED5590" w:rsidR="00DE5F66" w:rsidRPr="002C367D" w:rsidRDefault="004D598F">
      <w:pPr>
        <w:pStyle w:val="Head02"/>
        <w:rPr>
          <w:rFonts w:ascii="Times New Roman" w:hAnsi="Times New Roman"/>
        </w:rPr>
      </w:pPr>
      <w:bookmarkStart w:id="867" w:name="_Toc167985756"/>
      <w:bookmarkStart w:id="868" w:name="_Toc445567399"/>
      <w:r w:rsidRPr="002C367D">
        <w:rPr>
          <w:rFonts w:ascii="Times New Roman" w:hAnsi="Times New Roman"/>
        </w:rPr>
        <w:lastRenderedPageBreak/>
        <w:t xml:space="preserve">Section </w:t>
      </w:r>
      <w:r w:rsidR="009A148B" w:rsidRPr="002C367D">
        <w:rPr>
          <w:rFonts w:ascii="Times New Roman" w:hAnsi="Times New Roman"/>
        </w:rPr>
        <w:t xml:space="preserve">IX - </w:t>
      </w:r>
      <w:r w:rsidRPr="002C367D">
        <w:rPr>
          <w:rFonts w:ascii="Times New Roman" w:hAnsi="Times New Roman"/>
        </w:rPr>
        <w:t>Special Conditions of Contract</w:t>
      </w:r>
      <w:bookmarkEnd w:id="860"/>
      <w:bookmarkEnd w:id="861"/>
      <w:bookmarkEnd w:id="867"/>
      <w:r w:rsidRPr="002C367D">
        <w:rPr>
          <w:rFonts w:ascii="Times New Roman" w:hAnsi="Times New Roman"/>
        </w:rPr>
        <w:t xml:space="preserve"> </w:t>
      </w:r>
      <w:bookmarkEnd w:id="862"/>
      <w:bookmarkEnd w:id="863"/>
      <w:bookmarkEnd w:id="868"/>
    </w:p>
    <w:p w14:paraId="2865FFD8" w14:textId="39AC3C1A" w:rsidR="004D598F" w:rsidRPr="002C367D" w:rsidRDefault="004D598F" w:rsidP="004D598F">
      <w:pPr>
        <w:pStyle w:val="Heading2"/>
        <w:rPr>
          <w:rFonts w:ascii="Times New Roman" w:hAnsi="Times New Roman"/>
        </w:rPr>
      </w:pPr>
      <w:bookmarkStart w:id="869" w:name="_Ref324794508"/>
      <w:bookmarkStart w:id="870" w:name="_Toc352140251"/>
      <w:bookmarkStart w:id="871" w:name="_Toc521498744"/>
      <w:bookmarkStart w:id="872" w:name="_Toc215902368"/>
      <w:bookmarkStart w:id="873" w:name="_Toc445567400"/>
      <w:r w:rsidRPr="002C367D">
        <w:rPr>
          <w:rFonts w:ascii="Times New Roman" w:hAnsi="Times New Roman"/>
        </w:rPr>
        <w:t>Table of Clauses</w:t>
      </w:r>
      <w:bookmarkEnd w:id="869"/>
      <w:bookmarkEnd w:id="870"/>
      <w:bookmarkEnd w:id="871"/>
      <w:bookmarkEnd w:id="872"/>
      <w:bookmarkEnd w:id="873"/>
    </w:p>
    <w:p w14:paraId="460DB4FD" w14:textId="250971AC" w:rsidR="00F14991" w:rsidRPr="003202FA" w:rsidRDefault="001B74CA">
      <w:pPr>
        <w:pStyle w:val="TOC1"/>
        <w:rPr>
          <w:rFonts w:ascii="Times New Roman" w:eastAsiaTheme="minorEastAsia" w:hAnsi="Times New Roman"/>
          <w:b w:val="0"/>
          <w:sz w:val="22"/>
          <w:szCs w:val="22"/>
          <w:lang w:eastAsia="en-GB"/>
        </w:rPr>
      </w:pPr>
      <w:r w:rsidRPr="002C367D">
        <w:rPr>
          <w:rFonts w:ascii="Times New Roman" w:hAnsi="Times New Roman"/>
        </w:rPr>
        <w:fldChar w:fldCharType="begin"/>
      </w:r>
      <w:r w:rsidR="004D598F" w:rsidRPr="002C367D">
        <w:rPr>
          <w:rFonts w:ascii="Times New Roman" w:hAnsi="Times New Roman"/>
        </w:rPr>
        <w:instrText xml:space="preserve"> TOC \h \z \t "Head 7.1,1,Head 7.2,2" </w:instrText>
      </w:r>
      <w:r w:rsidRPr="002C367D">
        <w:rPr>
          <w:rFonts w:ascii="Times New Roman" w:hAnsi="Times New Roman"/>
        </w:rPr>
        <w:fldChar w:fldCharType="separate"/>
      </w:r>
      <w:hyperlink w:anchor="_Toc167986245" w:history="1">
        <w:r w:rsidR="00F14991" w:rsidRPr="002C367D">
          <w:rPr>
            <w:rStyle w:val="Hyperlink"/>
            <w:rFonts w:ascii="Times New Roman" w:hAnsi="Times New Roman"/>
          </w:rPr>
          <w:t>A.  Contract and Interpretation</w:t>
        </w:r>
        <w:r w:rsidR="00F14991" w:rsidRPr="003202FA">
          <w:rPr>
            <w:rFonts w:ascii="Times New Roman" w:hAnsi="Times New Roman"/>
            <w:webHidden/>
          </w:rPr>
          <w:tab/>
        </w:r>
        <w:r w:rsidR="00F14991" w:rsidRPr="003202FA">
          <w:rPr>
            <w:rFonts w:ascii="Times New Roman" w:hAnsi="Times New Roman"/>
            <w:webHidden/>
          </w:rPr>
          <w:fldChar w:fldCharType="begin"/>
        </w:r>
        <w:r w:rsidR="00F14991" w:rsidRPr="003202FA">
          <w:rPr>
            <w:rFonts w:ascii="Times New Roman" w:hAnsi="Times New Roman"/>
            <w:webHidden/>
          </w:rPr>
          <w:instrText xml:space="preserve"> PAGEREF _Toc167986245 \h </w:instrText>
        </w:r>
        <w:r w:rsidR="00F14991" w:rsidRPr="003202FA">
          <w:rPr>
            <w:rFonts w:ascii="Times New Roman" w:hAnsi="Times New Roman"/>
            <w:webHidden/>
          </w:rPr>
        </w:r>
        <w:r w:rsidR="00F14991" w:rsidRPr="003202FA">
          <w:rPr>
            <w:rFonts w:ascii="Times New Roman" w:hAnsi="Times New Roman"/>
            <w:webHidden/>
          </w:rPr>
          <w:fldChar w:fldCharType="separate"/>
        </w:r>
        <w:r w:rsidR="00F14991" w:rsidRPr="003202FA">
          <w:rPr>
            <w:rFonts w:ascii="Times New Roman" w:hAnsi="Times New Roman"/>
            <w:webHidden/>
          </w:rPr>
          <w:t>337</w:t>
        </w:r>
        <w:r w:rsidR="00F14991" w:rsidRPr="003202FA">
          <w:rPr>
            <w:rFonts w:ascii="Times New Roman" w:hAnsi="Times New Roman"/>
            <w:webHidden/>
          </w:rPr>
          <w:fldChar w:fldCharType="end"/>
        </w:r>
      </w:hyperlink>
    </w:p>
    <w:p w14:paraId="16E51FE2" w14:textId="039BDC41" w:rsidR="00F14991" w:rsidRPr="003202FA" w:rsidRDefault="00F14991">
      <w:pPr>
        <w:pStyle w:val="TOC2"/>
        <w:rPr>
          <w:rFonts w:eastAsiaTheme="minorEastAsia"/>
          <w:noProof w:val="0"/>
          <w:sz w:val="22"/>
          <w:szCs w:val="22"/>
          <w:lang w:eastAsia="en-GB"/>
        </w:rPr>
      </w:pPr>
      <w:hyperlink w:anchor="_Toc167986246" w:history="1">
        <w:r w:rsidRPr="002C367D">
          <w:rPr>
            <w:rStyle w:val="Hyperlink"/>
            <w:noProof w:val="0"/>
          </w:rPr>
          <w:t>Definitions (GCC Clause 1)</w:t>
        </w:r>
        <w:r w:rsidRPr="002C367D">
          <w:rPr>
            <w:noProof w:val="0"/>
            <w:webHidden/>
          </w:rPr>
          <w:tab/>
        </w:r>
        <w:r w:rsidRPr="002C367D">
          <w:rPr>
            <w:noProof w:val="0"/>
            <w:webHidden/>
          </w:rPr>
          <w:fldChar w:fldCharType="begin"/>
        </w:r>
        <w:r w:rsidRPr="002C367D">
          <w:rPr>
            <w:noProof w:val="0"/>
            <w:webHidden/>
          </w:rPr>
          <w:instrText xml:space="preserve"> PAGEREF _Toc167986246 \h </w:instrText>
        </w:r>
        <w:r w:rsidRPr="002C367D">
          <w:rPr>
            <w:noProof w:val="0"/>
            <w:webHidden/>
          </w:rPr>
        </w:r>
        <w:r w:rsidRPr="002C367D">
          <w:rPr>
            <w:noProof w:val="0"/>
            <w:webHidden/>
          </w:rPr>
          <w:fldChar w:fldCharType="separate"/>
        </w:r>
        <w:r w:rsidRPr="002C367D">
          <w:rPr>
            <w:noProof w:val="0"/>
            <w:webHidden/>
          </w:rPr>
          <w:t>337</w:t>
        </w:r>
        <w:r w:rsidRPr="002C367D">
          <w:rPr>
            <w:noProof w:val="0"/>
            <w:webHidden/>
          </w:rPr>
          <w:fldChar w:fldCharType="end"/>
        </w:r>
      </w:hyperlink>
    </w:p>
    <w:p w14:paraId="6F04F000" w14:textId="69D9F3DB" w:rsidR="00F14991" w:rsidRPr="003202FA" w:rsidRDefault="00F14991">
      <w:pPr>
        <w:pStyle w:val="TOC2"/>
        <w:rPr>
          <w:rFonts w:eastAsiaTheme="minorEastAsia"/>
          <w:noProof w:val="0"/>
          <w:sz w:val="22"/>
          <w:szCs w:val="22"/>
          <w:lang w:eastAsia="en-GB"/>
        </w:rPr>
      </w:pPr>
      <w:hyperlink w:anchor="_Toc167986247" w:history="1">
        <w:r w:rsidRPr="002C367D">
          <w:rPr>
            <w:rStyle w:val="Hyperlink"/>
            <w:noProof w:val="0"/>
          </w:rPr>
          <w:t>Notices ( GCC  Clause 4)</w:t>
        </w:r>
        <w:r w:rsidRPr="002C367D">
          <w:rPr>
            <w:noProof w:val="0"/>
            <w:webHidden/>
          </w:rPr>
          <w:tab/>
        </w:r>
        <w:r w:rsidRPr="002C367D">
          <w:rPr>
            <w:noProof w:val="0"/>
            <w:webHidden/>
          </w:rPr>
          <w:fldChar w:fldCharType="begin"/>
        </w:r>
        <w:r w:rsidRPr="002C367D">
          <w:rPr>
            <w:noProof w:val="0"/>
            <w:webHidden/>
          </w:rPr>
          <w:instrText xml:space="preserve"> PAGEREF _Toc167986247 \h </w:instrText>
        </w:r>
        <w:r w:rsidRPr="002C367D">
          <w:rPr>
            <w:noProof w:val="0"/>
            <w:webHidden/>
          </w:rPr>
        </w:r>
        <w:r w:rsidRPr="002C367D">
          <w:rPr>
            <w:noProof w:val="0"/>
            <w:webHidden/>
          </w:rPr>
          <w:fldChar w:fldCharType="separate"/>
        </w:r>
        <w:r w:rsidRPr="002C367D">
          <w:rPr>
            <w:noProof w:val="0"/>
            <w:webHidden/>
          </w:rPr>
          <w:t>337</w:t>
        </w:r>
        <w:r w:rsidRPr="002C367D">
          <w:rPr>
            <w:noProof w:val="0"/>
            <w:webHidden/>
          </w:rPr>
          <w:fldChar w:fldCharType="end"/>
        </w:r>
      </w:hyperlink>
    </w:p>
    <w:p w14:paraId="2B78141B" w14:textId="62F1B888" w:rsidR="00F14991" w:rsidRPr="003202FA" w:rsidRDefault="00F14991">
      <w:pPr>
        <w:pStyle w:val="TOC1"/>
        <w:rPr>
          <w:rFonts w:ascii="Times New Roman" w:eastAsiaTheme="minorEastAsia" w:hAnsi="Times New Roman"/>
          <w:b w:val="0"/>
          <w:sz w:val="22"/>
          <w:szCs w:val="22"/>
          <w:lang w:eastAsia="en-GB"/>
        </w:rPr>
      </w:pPr>
      <w:hyperlink w:anchor="_Toc167986248" w:history="1">
        <w:r w:rsidRPr="002C367D">
          <w:rPr>
            <w:rStyle w:val="Hyperlink"/>
            <w:rFonts w:ascii="Times New Roman" w:hAnsi="Times New Roman"/>
          </w:rPr>
          <w:t>B.  Subject Matter of Contract</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_Toc167986248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338</w:t>
        </w:r>
        <w:r w:rsidRPr="003202FA">
          <w:rPr>
            <w:rFonts w:ascii="Times New Roman" w:hAnsi="Times New Roman"/>
            <w:webHidden/>
          </w:rPr>
          <w:fldChar w:fldCharType="end"/>
        </w:r>
      </w:hyperlink>
    </w:p>
    <w:p w14:paraId="38A81D0F" w14:textId="286B3930" w:rsidR="00F14991" w:rsidRPr="003202FA" w:rsidRDefault="00F14991">
      <w:pPr>
        <w:pStyle w:val="TOC2"/>
        <w:rPr>
          <w:rFonts w:eastAsiaTheme="minorEastAsia"/>
          <w:noProof w:val="0"/>
          <w:sz w:val="22"/>
          <w:szCs w:val="22"/>
          <w:lang w:eastAsia="en-GB"/>
        </w:rPr>
      </w:pPr>
      <w:hyperlink w:anchor="_Toc167986249" w:history="1">
        <w:r w:rsidRPr="002C367D">
          <w:rPr>
            <w:rStyle w:val="Hyperlink"/>
            <w:noProof w:val="0"/>
          </w:rPr>
          <w:t>Scope of the System ( GCC  Clause 7)</w:t>
        </w:r>
        <w:r w:rsidRPr="002C367D">
          <w:rPr>
            <w:noProof w:val="0"/>
            <w:webHidden/>
          </w:rPr>
          <w:tab/>
        </w:r>
        <w:r w:rsidRPr="002C367D">
          <w:rPr>
            <w:noProof w:val="0"/>
            <w:webHidden/>
          </w:rPr>
          <w:fldChar w:fldCharType="begin"/>
        </w:r>
        <w:r w:rsidRPr="002C367D">
          <w:rPr>
            <w:noProof w:val="0"/>
            <w:webHidden/>
          </w:rPr>
          <w:instrText xml:space="preserve"> PAGEREF _Toc167986249 \h </w:instrText>
        </w:r>
        <w:r w:rsidRPr="002C367D">
          <w:rPr>
            <w:noProof w:val="0"/>
            <w:webHidden/>
          </w:rPr>
        </w:r>
        <w:r w:rsidRPr="002C367D">
          <w:rPr>
            <w:noProof w:val="0"/>
            <w:webHidden/>
          </w:rPr>
          <w:fldChar w:fldCharType="separate"/>
        </w:r>
        <w:r w:rsidRPr="002C367D">
          <w:rPr>
            <w:noProof w:val="0"/>
            <w:webHidden/>
          </w:rPr>
          <w:t>338</w:t>
        </w:r>
        <w:r w:rsidRPr="002C367D">
          <w:rPr>
            <w:noProof w:val="0"/>
            <w:webHidden/>
          </w:rPr>
          <w:fldChar w:fldCharType="end"/>
        </w:r>
      </w:hyperlink>
    </w:p>
    <w:p w14:paraId="246FACB5" w14:textId="0930FA37" w:rsidR="00F14991" w:rsidRPr="003202FA" w:rsidRDefault="00F14991">
      <w:pPr>
        <w:pStyle w:val="TOC2"/>
        <w:rPr>
          <w:rFonts w:eastAsiaTheme="minorEastAsia"/>
          <w:noProof w:val="0"/>
          <w:sz w:val="22"/>
          <w:szCs w:val="22"/>
          <w:lang w:eastAsia="en-GB"/>
        </w:rPr>
      </w:pPr>
      <w:hyperlink w:anchor="_Toc167986250" w:history="1">
        <w:r w:rsidRPr="002C367D">
          <w:rPr>
            <w:rStyle w:val="Hyperlink"/>
            <w:noProof w:val="0"/>
          </w:rPr>
          <w:t>Time for Commencement and Operational Acceptance ( GCC  Clause 8)</w:t>
        </w:r>
        <w:r w:rsidRPr="002C367D">
          <w:rPr>
            <w:noProof w:val="0"/>
            <w:webHidden/>
          </w:rPr>
          <w:tab/>
        </w:r>
        <w:r w:rsidRPr="002C367D">
          <w:rPr>
            <w:noProof w:val="0"/>
            <w:webHidden/>
          </w:rPr>
          <w:fldChar w:fldCharType="begin"/>
        </w:r>
        <w:r w:rsidRPr="002C367D">
          <w:rPr>
            <w:noProof w:val="0"/>
            <w:webHidden/>
          </w:rPr>
          <w:instrText xml:space="preserve"> PAGEREF _Toc167986250 \h </w:instrText>
        </w:r>
        <w:r w:rsidRPr="002C367D">
          <w:rPr>
            <w:noProof w:val="0"/>
            <w:webHidden/>
          </w:rPr>
        </w:r>
        <w:r w:rsidRPr="002C367D">
          <w:rPr>
            <w:noProof w:val="0"/>
            <w:webHidden/>
          </w:rPr>
          <w:fldChar w:fldCharType="separate"/>
        </w:r>
        <w:r w:rsidRPr="002C367D">
          <w:rPr>
            <w:noProof w:val="0"/>
            <w:webHidden/>
          </w:rPr>
          <w:t>339</w:t>
        </w:r>
        <w:r w:rsidRPr="002C367D">
          <w:rPr>
            <w:noProof w:val="0"/>
            <w:webHidden/>
          </w:rPr>
          <w:fldChar w:fldCharType="end"/>
        </w:r>
      </w:hyperlink>
    </w:p>
    <w:p w14:paraId="6B415093" w14:textId="7E1964BC" w:rsidR="00F14991" w:rsidRPr="003202FA" w:rsidRDefault="00F14991">
      <w:pPr>
        <w:pStyle w:val="TOC2"/>
        <w:rPr>
          <w:rFonts w:eastAsiaTheme="minorEastAsia"/>
          <w:noProof w:val="0"/>
          <w:sz w:val="22"/>
          <w:szCs w:val="22"/>
          <w:lang w:eastAsia="en-GB"/>
        </w:rPr>
      </w:pPr>
      <w:hyperlink w:anchor="_Toc167986251" w:history="1">
        <w:r w:rsidRPr="002C367D">
          <w:rPr>
            <w:rStyle w:val="Hyperlink"/>
            <w:noProof w:val="0"/>
          </w:rPr>
          <w:t>Supplier’s Responsibilities ( GCC  Clause 9)</w:t>
        </w:r>
        <w:r w:rsidRPr="002C367D">
          <w:rPr>
            <w:noProof w:val="0"/>
            <w:webHidden/>
          </w:rPr>
          <w:tab/>
        </w:r>
        <w:r w:rsidRPr="002C367D">
          <w:rPr>
            <w:noProof w:val="0"/>
            <w:webHidden/>
          </w:rPr>
          <w:fldChar w:fldCharType="begin"/>
        </w:r>
        <w:r w:rsidRPr="002C367D">
          <w:rPr>
            <w:noProof w:val="0"/>
            <w:webHidden/>
          </w:rPr>
          <w:instrText xml:space="preserve"> PAGEREF _Toc167986251 \h </w:instrText>
        </w:r>
        <w:r w:rsidRPr="002C367D">
          <w:rPr>
            <w:noProof w:val="0"/>
            <w:webHidden/>
          </w:rPr>
        </w:r>
        <w:r w:rsidRPr="002C367D">
          <w:rPr>
            <w:noProof w:val="0"/>
            <w:webHidden/>
          </w:rPr>
          <w:fldChar w:fldCharType="separate"/>
        </w:r>
        <w:r w:rsidRPr="002C367D">
          <w:rPr>
            <w:noProof w:val="0"/>
            <w:webHidden/>
          </w:rPr>
          <w:t>339</w:t>
        </w:r>
        <w:r w:rsidRPr="002C367D">
          <w:rPr>
            <w:noProof w:val="0"/>
            <w:webHidden/>
          </w:rPr>
          <w:fldChar w:fldCharType="end"/>
        </w:r>
      </w:hyperlink>
    </w:p>
    <w:p w14:paraId="43BD19C7" w14:textId="24C91E16" w:rsidR="00F14991" w:rsidRPr="003202FA" w:rsidRDefault="00F14991">
      <w:pPr>
        <w:pStyle w:val="TOC1"/>
        <w:rPr>
          <w:rFonts w:ascii="Times New Roman" w:eastAsiaTheme="minorEastAsia" w:hAnsi="Times New Roman"/>
          <w:b w:val="0"/>
          <w:sz w:val="22"/>
          <w:szCs w:val="22"/>
          <w:lang w:eastAsia="en-GB"/>
        </w:rPr>
      </w:pPr>
      <w:hyperlink w:anchor="_Toc167986252" w:history="1">
        <w:r w:rsidRPr="002C367D">
          <w:rPr>
            <w:rStyle w:val="Hyperlink"/>
            <w:rFonts w:ascii="Times New Roman" w:hAnsi="Times New Roman"/>
          </w:rPr>
          <w:t>C.  Payment</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_Toc167986252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339</w:t>
        </w:r>
        <w:r w:rsidRPr="003202FA">
          <w:rPr>
            <w:rFonts w:ascii="Times New Roman" w:hAnsi="Times New Roman"/>
            <w:webHidden/>
          </w:rPr>
          <w:fldChar w:fldCharType="end"/>
        </w:r>
      </w:hyperlink>
    </w:p>
    <w:p w14:paraId="4892C33B" w14:textId="5CFF8348" w:rsidR="00F14991" w:rsidRPr="003202FA" w:rsidRDefault="00F14991">
      <w:pPr>
        <w:pStyle w:val="TOC2"/>
        <w:rPr>
          <w:rFonts w:eastAsiaTheme="minorEastAsia"/>
          <w:noProof w:val="0"/>
          <w:sz w:val="22"/>
          <w:szCs w:val="22"/>
          <w:lang w:eastAsia="en-GB"/>
        </w:rPr>
      </w:pPr>
      <w:hyperlink w:anchor="_Toc167986253" w:history="1">
        <w:r w:rsidRPr="002C367D">
          <w:rPr>
            <w:rStyle w:val="Hyperlink"/>
            <w:noProof w:val="0"/>
          </w:rPr>
          <w:t>Contract Price ( GCC  Clause 11)</w:t>
        </w:r>
        <w:r w:rsidRPr="002C367D">
          <w:rPr>
            <w:noProof w:val="0"/>
            <w:webHidden/>
          </w:rPr>
          <w:tab/>
        </w:r>
        <w:r w:rsidRPr="002C367D">
          <w:rPr>
            <w:noProof w:val="0"/>
            <w:webHidden/>
          </w:rPr>
          <w:fldChar w:fldCharType="begin"/>
        </w:r>
        <w:r w:rsidRPr="002C367D">
          <w:rPr>
            <w:noProof w:val="0"/>
            <w:webHidden/>
          </w:rPr>
          <w:instrText xml:space="preserve"> PAGEREF _Toc167986253 \h </w:instrText>
        </w:r>
        <w:r w:rsidRPr="002C367D">
          <w:rPr>
            <w:noProof w:val="0"/>
            <w:webHidden/>
          </w:rPr>
        </w:r>
        <w:r w:rsidRPr="002C367D">
          <w:rPr>
            <w:noProof w:val="0"/>
            <w:webHidden/>
          </w:rPr>
          <w:fldChar w:fldCharType="separate"/>
        </w:r>
        <w:r w:rsidRPr="002C367D">
          <w:rPr>
            <w:noProof w:val="0"/>
            <w:webHidden/>
          </w:rPr>
          <w:t>339</w:t>
        </w:r>
        <w:r w:rsidRPr="002C367D">
          <w:rPr>
            <w:noProof w:val="0"/>
            <w:webHidden/>
          </w:rPr>
          <w:fldChar w:fldCharType="end"/>
        </w:r>
      </w:hyperlink>
    </w:p>
    <w:p w14:paraId="41588367" w14:textId="4DEF04FB" w:rsidR="00F14991" w:rsidRPr="003202FA" w:rsidRDefault="00F14991">
      <w:pPr>
        <w:pStyle w:val="TOC2"/>
        <w:rPr>
          <w:rFonts w:eastAsiaTheme="minorEastAsia"/>
          <w:noProof w:val="0"/>
          <w:sz w:val="22"/>
          <w:szCs w:val="22"/>
          <w:lang w:eastAsia="en-GB"/>
        </w:rPr>
      </w:pPr>
      <w:hyperlink w:anchor="_Toc167986254" w:history="1">
        <w:r w:rsidRPr="002C367D">
          <w:rPr>
            <w:rStyle w:val="Hyperlink"/>
            <w:noProof w:val="0"/>
          </w:rPr>
          <w:t>Terms of Payment ( GCC  Clause 12)</w:t>
        </w:r>
        <w:r w:rsidRPr="002C367D">
          <w:rPr>
            <w:noProof w:val="0"/>
            <w:webHidden/>
          </w:rPr>
          <w:tab/>
        </w:r>
        <w:r w:rsidRPr="002C367D">
          <w:rPr>
            <w:noProof w:val="0"/>
            <w:webHidden/>
          </w:rPr>
          <w:fldChar w:fldCharType="begin"/>
        </w:r>
        <w:r w:rsidRPr="002C367D">
          <w:rPr>
            <w:noProof w:val="0"/>
            <w:webHidden/>
          </w:rPr>
          <w:instrText xml:space="preserve"> PAGEREF _Toc167986254 \h </w:instrText>
        </w:r>
        <w:r w:rsidRPr="002C367D">
          <w:rPr>
            <w:noProof w:val="0"/>
            <w:webHidden/>
          </w:rPr>
        </w:r>
        <w:r w:rsidRPr="002C367D">
          <w:rPr>
            <w:noProof w:val="0"/>
            <w:webHidden/>
          </w:rPr>
          <w:fldChar w:fldCharType="separate"/>
        </w:r>
        <w:r w:rsidRPr="002C367D">
          <w:rPr>
            <w:noProof w:val="0"/>
            <w:webHidden/>
          </w:rPr>
          <w:t>341</w:t>
        </w:r>
        <w:r w:rsidRPr="002C367D">
          <w:rPr>
            <w:noProof w:val="0"/>
            <w:webHidden/>
          </w:rPr>
          <w:fldChar w:fldCharType="end"/>
        </w:r>
      </w:hyperlink>
    </w:p>
    <w:p w14:paraId="7BB5DF81" w14:textId="255AD400" w:rsidR="00F14991" w:rsidRPr="003202FA" w:rsidRDefault="00F14991">
      <w:pPr>
        <w:pStyle w:val="TOC2"/>
        <w:rPr>
          <w:rFonts w:eastAsiaTheme="minorEastAsia"/>
          <w:noProof w:val="0"/>
          <w:sz w:val="22"/>
          <w:szCs w:val="22"/>
          <w:lang w:eastAsia="en-GB"/>
        </w:rPr>
      </w:pPr>
      <w:hyperlink w:anchor="_Toc167986255" w:history="1">
        <w:r w:rsidRPr="002C367D">
          <w:rPr>
            <w:rStyle w:val="Hyperlink"/>
            <w:noProof w:val="0"/>
          </w:rPr>
          <w:t>Securities ( GCC  Clause 13)</w:t>
        </w:r>
        <w:r w:rsidRPr="002C367D">
          <w:rPr>
            <w:noProof w:val="0"/>
            <w:webHidden/>
          </w:rPr>
          <w:tab/>
        </w:r>
        <w:r w:rsidRPr="002C367D">
          <w:rPr>
            <w:noProof w:val="0"/>
            <w:webHidden/>
          </w:rPr>
          <w:fldChar w:fldCharType="begin"/>
        </w:r>
        <w:r w:rsidRPr="002C367D">
          <w:rPr>
            <w:noProof w:val="0"/>
            <w:webHidden/>
          </w:rPr>
          <w:instrText xml:space="preserve"> PAGEREF _Toc167986255 \h </w:instrText>
        </w:r>
        <w:r w:rsidRPr="002C367D">
          <w:rPr>
            <w:noProof w:val="0"/>
            <w:webHidden/>
          </w:rPr>
        </w:r>
        <w:r w:rsidRPr="002C367D">
          <w:rPr>
            <w:noProof w:val="0"/>
            <w:webHidden/>
          </w:rPr>
          <w:fldChar w:fldCharType="separate"/>
        </w:r>
        <w:r w:rsidRPr="002C367D">
          <w:rPr>
            <w:noProof w:val="0"/>
            <w:webHidden/>
          </w:rPr>
          <w:t>343</w:t>
        </w:r>
        <w:r w:rsidRPr="002C367D">
          <w:rPr>
            <w:noProof w:val="0"/>
            <w:webHidden/>
          </w:rPr>
          <w:fldChar w:fldCharType="end"/>
        </w:r>
      </w:hyperlink>
    </w:p>
    <w:p w14:paraId="0B4C56F2" w14:textId="7E105FA7" w:rsidR="00F14991" w:rsidRPr="003202FA" w:rsidRDefault="00F14991">
      <w:pPr>
        <w:pStyle w:val="TOC1"/>
        <w:rPr>
          <w:rFonts w:ascii="Times New Roman" w:eastAsiaTheme="minorEastAsia" w:hAnsi="Times New Roman"/>
          <w:b w:val="0"/>
          <w:sz w:val="22"/>
          <w:szCs w:val="22"/>
          <w:lang w:eastAsia="en-GB"/>
        </w:rPr>
      </w:pPr>
      <w:hyperlink w:anchor="_Toc167986256" w:history="1">
        <w:r w:rsidRPr="002C367D">
          <w:rPr>
            <w:rStyle w:val="Hyperlink"/>
            <w:rFonts w:ascii="Times New Roman" w:hAnsi="Times New Roman"/>
          </w:rPr>
          <w:t>D.  Intellectual Property</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_Toc167986256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343</w:t>
        </w:r>
        <w:r w:rsidRPr="003202FA">
          <w:rPr>
            <w:rFonts w:ascii="Times New Roman" w:hAnsi="Times New Roman"/>
            <w:webHidden/>
          </w:rPr>
          <w:fldChar w:fldCharType="end"/>
        </w:r>
      </w:hyperlink>
    </w:p>
    <w:p w14:paraId="0AB037CB" w14:textId="0A131CB4" w:rsidR="00F14991" w:rsidRPr="003202FA" w:rsidRDefault="00F14991">
      <w:pPr>
        <w:pStyle w:val="TOC2"/>
        <w:rPr>
          <w:rFonts w:eastAsiaTheme="minorEastAsia"/>
          <w:noProof w:val="0"/>
          <w:sz w:val="22"/>
          <w:szCs w:val="22"/>
          <w:lang w:eastAsia="en-GB"/>
        </w:rPr>
      </w:pPr>
      <w:hyperlink w:anchor="_Toc167986257" w:history="1">
        <w:r w:rsidRPr="002C367D">
          <w:rPr>
            <w:rStyle w:val="Hyperlink"/>
            <w:noProof w:val="0"/>
          </w:rPr>
          <w:t>Copyright ( GCC  Clause 15)</w:t>
        </w:r>
        <w:r w:rsidRPr="002C367D">
          <w:rPr>
            <w:noProof w:val="0"/>
            <w:webHidden/>
          </w:rPr>
          <w:tab/>
        </w:r>
        <w:r w:rsidRPr="002C367D">
          <w:rPr>
            <w:noProof w:val="0"/>
            <w:webHidden/>
          </w:rPr>
          <w:fldChar w:fldCharType="begin"/>
        </w:r>
        <w:r w:rsidRPr="002C367D">
          <w:rPr>
            <w:noProof w:val="0"/>
            <w:webHidden/>
          </w:rPr>
          <w:instrText xml:space="preserve"> PAGEREF _Toc167986257 \h </w:instrText>
        </w:r>
        <w:r w:rsidRPr="002C367D">
          <w:rPr>
            <w:noProof w:val="0"/>
            <w:webHidden/>
          </w:rPr>
        </w:r>
        <w:r w:rsidRPr="002C367D">
          <w:rPr>
            <w:noProof w:val="0"/>
            <w:webHidden/>
          </w:rPr>
          <w:fldChar w:fldCharType="separate"/>
        </w:r>
        <w:r w:rsidRPr="002C367D">
          <w:rPr>
            <w:noProof w:val="0"/>
            <w:webHidden/>
          </w:rPr>
          <w:t>343</w:t>
        </w:r>
        <w:r w:rsidRPr="002C367D">
          <w:rPr>
            <w:noProof w:val="0"/>
            <w:webHidden/>
          </w:rPr>
          <w:fldChar w:fldCharType="end"/>
        </w:r>
      </w:hyperlink>
    </w:p>
    <w:p w14:paraId="25590ADD" w14:textId="0C233487" w:rsidR="00F14991" w:rsidRPr="003202FA" w:rsidRDefault="00F14991">
      <w:pPr>
        <w:pStyle w:val="TOC2"/>
        <w:rPr>
          <w:rFonts w:eastAsiaTheme="minorEastAsia"/>
          <w:noProof w:val="0"/>
          <w:sz w:val="22"/>
          <w:szCs w:val="22"/>
          <w:lang w:eastAsia="en-GB"/>
        </w:rPr>
      </w:pPr>
      <w:hyperlink w:anchor="_Toc167986258" w:history="1">
        <w:r w:rsidRPr="002C367D">
          <w:rPr>
            <w:rStyle w:val="Hyperlink"/>
            <w:noProof w:val="0"/>
          </w:rPr>
          <w:t>Software License Agreements ( GCC  Clause 16)</w:t>
        </w:r>
        <w:r w:rsidRPr="002C367D">
          <w:rPr>
            <w:noProof w:val="0"/>
            <w:webHidden/>
          </w:rPr>
          <w:tab/>
        </w:r>
        <w:r w:rsidRPr="002C367D">
          <w:rPr>
            <w:noProof w:val="0"/>
            <w:webHidden/>
          </w:rPr>
          <w:fldChar w:fldCharType="begin"/>
        </w:r>
        <w:r w:rsidRPr="002C367D">
          <w:rPr>
            <w:noProof w:val="0"/>
            <w:webHidden/>
          </w:rPr>
          <w:instrText xml:space="preserve"> PAGEREF _Toc167986258 \h </w:instrText>
        </w:r>
        <w:r w:rsidRPr="002C367D">
          <w:rPr>
            <w:noProof w:val="0"/>
            <w:webHidden/>
          </w:rPr>
        </w:r>
        <w:r w:rsidRPr="002C367D">
          <w:rPr>
            <w:noProof w:val="0"/>
            <w:webHidden/>
          </w:rPr>
          <w:fldChar w:fldCharType="separate"/>
        </w:r>
        <w:r w:rsidRPr="002C367D">
          <w:rPr>
            <w:noProof w:val="0"/>
            <w:webHidden/>
          </w:rPr>
          <w:t>343</w:t>
        </w:r>
        <w:r w:rsidRPr="002C367D">
          <w:rPr>
            <w:noProof w:val="0"/>
            <w:webHidden/>
          </w:rPr>
          <w:fldChar w:fldCharType="end"/>
        </w:r>
      </w:hyperlink>
    </w:p>
    <w:p w14:paraId="640288E4" w14:textId="41F153F8" w:rsidR="00F14991" w:rsidRPr="003202FA" w:rsidRDefault="00F14991">
      <w:pPr>
        <w:pStyle w:val="TOC2"/>
        <w:rPr>
          <w:rFonts w:eastAsiaTheme="minorEastAsia"/>
          <w:noProof w:val="0"/>
          <w:sz w:val="22"/>
          <w:szCs w:val="22"/>
          <w:lang w:eastAsia="en-GB"/>
        </w:rPr>
      </w:pPr>
      <w:hyperlink w:anchor="_Toc167986259" w:history="1">
        <w:r w:rsidRPr="002C367D">
          <w:rPr>
            <w:rStyle w:val="Hyperlink"/>
            <w:noProof w:val="0"/>
          </w:rPr>
          <w:t>Confidential Information ( GCC  Clause 17)</w:t>
        </w:r>
        <w:r w:rsidRPr="002C367D">
          <w:rPr>
            <w:noProof w:val="0"/>
            <w:webHidden/>
          </w:rPr>
          <w:tab/>
        </w:r>
        <w:r w:rsidRPr="002C367D">
          <w:rPr>
            <w:noProof w:val="0"/>
            <w:webHidden/>
          </w:rPr>
          <w:fldChar w:fldCharType="begin"/>
        </w:r>
        <w:r w:rsidRPr="002C367D">
          <w:rPr>
            <w:noProof w:val="0"/>
            <w:webHidden/>
          </w:rPr>
          <w:instrText xml:space="preserve"> PAGEREF _Toc167986259 \h </w:instrText>
        </w:r>
        <w:r w:rsidRPr="002C367D">
          <w:rPr>
            <w:noProof w:val="0"/>
            <w:webHidden/>
          </w:rPr>
        </w:r>
        <w:r w:rsidRPr="002C367D">
          <w:rPr>
            <w:noProof w:val="0"/>
            <w:webHidden/>
          </w:rPr>
          <w:fldChar w:fldCharType="separate"/>
        </w:r>
        <w:r w:rsidRPr="002C367D">
          <w:rPr>
            <w:noProof w:val="0"/>
            <w:webHidden/>
          </w:rPr>
          <w:t>344</w:t>
        </w:r>
        <w:r w:rsidRPr="002C367D">
          <w:rPr>
            <w:noProof w:val="0"/>
            <w:webHidden/>
          </w:rPr>
          <w:fldChar w:fldCharType="end"/>
        </w:r>
      </w:hyperlink>
    </w:p>
    <w:p w14:paraId="504A6D0B" w14:textId="0129DAD5" w:rsidR="00F14991" w:rsidRPr="003202FA" w:rsidRDefault="00F14991">
      <w:pPr>
        <w:pStyle w:val="TOC1"/>
        <w:rPr>
          <w:rFonts w:ascii="Times New Roman" w:eastAsiaTheme="minorEastAsia" w:hAnsi="Times New Roman"/>
          <w:b w:val="0"/>
          <w:sz w:val="22"/>
          <w:szCs w:val="22"/>
          <w:lang w:eastAsia="en-GB"/>
        </w:rPr>
      </w:pPr>
      <w:hyperlink w:anchor="_Toc167986260" w:history="1">
        <w:r w:rsidRPr="002C367D">
          <w:rPr>
            <w:rStyle w:val="Hyperlink"/>
            <w:rFonts w:ascii="Times New Roman" w:hAnsi="Times New Roman"/>
          </w:rPr>
          <w:t>E.  Supply, Installation, Testing, Commissioning, and Acceptance of the System</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_Toc167986260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344</w:t>
        </w:r>
        <w:r w:rsidRPr="003202FA">
          <w:rPr>
            <w:rFonts w:ascii="Times New Roman" w:hAnsi="Times New Roman"/>
            <w:webHidden/>
          </w:rPr>
          <w:fldChar w:fldCharType="end"/>
        </w:r>
      </w:hyperlink>
    </w:p>
    <w:p w14:paraId="52460D25" w14:textId="78F238CD" w:rsidR="00F14991" w:rsidRPr="003202FA" w:rsidRDefault="00F14991">
      <w:pPr>
        <w:pStyle w:val="TOC2"/>
        <w:rPr>
          <w:rFonts w:eastAsiaTheme="minorEastAsia"/>
          <w:noProof w:val="0"/>
          <w:sz w:val="22"/>
          <w:szCs w:val="22"/>
          <w:lang w:eastAsia="en-GB"/>
        </w:rPr>
      </w:pPr>
      <w:hyperlink w:anchor="_Toc167986261" w:history="1">
        <w:r w:rsidRPr="002C367D">
          <w:rPr>
            <w:rStyle w:val="Hyperlink"/>
            <w:noProof w:val="0"/>
          </w:rPr>
          <w:t>Representatives ( GCC  Clause 18)</w:t>
        </w:r>
        <w:r w:rsidRPr="002C367D">
          <w:rPr>
            <w:noProof w:val="0"/>
            <w:webHidden/>
          </w:rPr>
          <w:tab/>
        </w:r>
        <w:r w:rsidRPr="002C367D">
          <w:rPr>
            <w:noProof w:val="0"/>
            <w:webHidden/>
          </w:rPr>
          <w:fldChar w:fldCharType="begin"/>
        </w:r>
        <w:r w:rsidRPr="002C367D">
          <w:rPr>
            <w:noProof w:val="0"/>
            <w:webHidden/>
          </w:rPr>
          <w:instrText xml:space="preserve"> PAGEREF _Toc167986261 \h </w:instrText>
        </w:r>
        <w:r w:rsidRPr="002C367D">
          <w:rPr>
            <w:noProof w:val="0"/>
            <w:webHidden/>
          </w:rPr>
        </w:r>
        <w:r w:rsidRPr="002C367D">
          <w:rPr>
            <w:noProof w:val="0"/>
            <w:webHidden/>
          </w:rPr>
          <w:fldChar w:fldCharType="separate"/>
        </w:r>
        <w:r w:rsidRPr="002C367D">
          <w:rPr>
            <w:noProof w:val="0"/>
            <w:webHidden/>
          </w:rPr>
          <w:t>344</w:t>
        </w:r>
        <w:r w:rsidRPr="002C367D">
          <w:rPr>
            <w:noProof w:val="0"/>
            <w:webHidden/>
          </w:rPr>
          <w:fldChar w:fldCharType="end"/>
        </w:r>
      </w:hyperlink>
    </w:p>
    <w:p w14:paraId="64732F96" w14:textId="4F6689C1" w:rsidR="00F14991" w:rsidRPr="003202FA" w:rsidRDefault="00F14991">
      <w:pPr>
        <w:pStyle w:val="TOC2"/>
        <w:rPr>
          <w:rFonts w:eastAsiaTheme="minorEastAsia"/>
          <w:noProof w:val="0"/>
          <w:sz w:val="22"/>
          <w:szCs w:val="22"/>
          <w:lang w:eastAsia="en-GB"/>
        </w:rPr>
      </w:pPr>
      <w:hyperlink w:anchor="_Toc167986262" w:history="1">
        <w:r w:rsidRPr="002C367D">
          <w:rPr>
            <w:rStyle w:val="Hyperlink"/>
            <w:noProof w:val="0"/>
          </w:rPr>
          <w:t>Project Plan ( GCC  Clause 19)</w:t>
        </w:r>
        <w:r w:rsidRPr="002C367D">
          <w:rPr>
            <w:noProof w:val="0"/>
            <w:webHidden/>
          </w:rPr>
          <w:tab/>
        </w:r>
        <w:r w:rsidRPr="002C367D">
          <w:rPr>
            <w:noProof w:val="0"/>
            <w:webHidden/>
          </w:rPr>
          <w:fldChar w:fldCharType="begin"/>
        </w:r>
        <w:r w:rsidRPr="002C367D">
          <w:rPr>
            <w:noProof w:val="0"/>
            <w:webHidden/>
          </w:rPr>
          <w:instrText xml:space="preserve"> PAGEREF _Toc167986262 \h </w:instrText>
        </w:r>
        <w:r w:rsidRPr="002C367D">
          <w:rPr>
            <w:noProof w:val="0"/>
            <w:webHidden/>
          </w:rPr>
        </w:r>
        <w:r w:rsidRPr="002C367D">
          <w:rPr>
            <w:noProof w:val="0"/>
            <w:webHidden/>
          </w:rPr>
          <w:fldChar w:fldCharType="separate"/>
        </w:r>
        <w:r w:rsidRPr="002C367D">
          <w:rPr>
            <w:noProof w:val="0"/>
            <w:webHidden/>
          </w:rPr>
          <w:t>345</w:t>
        </w:r>
        <w:r w:rsidRPr="002C367D">
          <w:rPr>
            <w:noProof w:val="0"/>
            <w:webHidden/>
          </w:rPr>
          <w:fldChar w:fldCharType="end"/>
        </w:r>
      </w:hyperlink>
    </w:p>
    <w:p w14:paraId="31F583F4" w14:textId="39FB8A70" w:rsidR="00F14991" w:rsidRPr="003202FA" w:rsidRDefault="00F14991">
      <w:pPr>
        <w:pStyle w:val="TOC2"/>
        <w:rPr>
          <w:rFonts w:eastAsiaTheme="minorEastAsia"/>
          <w:noProof w:val="0"/>
          <w:sz w:val="22"/>
          <w:szCs w:val="22"/>
          <w:lang w:eastAsia="en-GB"/>
        </w:rPr>
      </w:pPr>
      <w:hyperlink w:anchor="_Toc167986263" w:history="1">
        <w:r w:rsidRPr="002C367D">
          <w:rPr>
            <w:rStyle w:val="Hyperlink"/>
            <w:noProof w:val="0"/>
          </w:rPr>
          <w:t>Design and Engineering ( GCC  Clause 21)</w:t>
        </w:r>
        <w:r w:rsidRPr="002C367D">
          <w:rPr>
            <w:noProof w:val="0"/>
            <w:webHidden/>
          </w:rPr>
          <w:tab/>
        </w:r>
        <w:r w:rsidRPr="002C367D">
          <w:rPr>
            <w:noProof w:val="0"/>
            <w:webHidden/>
          </w:rPr>
          <w:fldChar w:fldCharType="begin"/>
        </w:r>
        <w:r w:rsidRPr="002C367D">
          <w:rPr>
            <w:noProof w:val="0"/>
            <w:webHidden/>
          </w:rPr>
          <w:instrText xml:space="preserve"> PAGEREF _Toc167986263 \h </w:instrText>
        </w:r>
        <w:r w:rsidRPr="002C367D">
          <w:rPr>
            <w:noProof w:val="0"/>
            <w:webHidden/>
          </w:rPr>
        </w:r>
        <w:r w:rsidRPr="002C367D">
          <w:rPr>
            <w:noProof w:val="0"/>
            <w:webHidden/>
          </w:rPr>
          <w:fldChar w:fldCharType="separate"/>
        </w:r>
        <w:r w:rsidRPr="002C367D">
          <w:rPr>
            <w:noProof w:val="0"/>
            <w:webHidden/>
          </w:rPr>
          <w:t>346</w:t>
        </w:r>
        <w:r w:rsidRPr="002C367D">
          <w:rPr>
            <w:noProof w:val="0"/>
            <w:webHidden/>
          </w:rPr>
          <w:fldChar w:fldCharType="end"/>
        </w:r>
      </w:hyperlink>
    </w:p>
    <w:p w14:paraId="32D40826" w14:textId="7B8B28C0" w:rsidR="00F14991" w:rsidRPr="003202FA" w:rsidRDefault="00F14991">
      <w:pPr>
        <w:pStyle w:val="TOC2"/>
        <w:rPr>
          <w:rFonts w:eastAsiaTheme="minorEastAsia"/>
          <w:noProof w:val="0"/>
          <w:sz w:val="22"/>
          <w:szCs w:val="22"/>
          <w:lang w:eastAsia="en-GB"/>
        </w:rPr>
      </w:pPr>
      <w:hyperlink w:anchor="_Toc167986264" w:history="1">
        <w:r w:rsidRPr="002C367D">
          <w:rPr>
            <w:rStyle w:val="Hyperlink"/>
            <w:noProof w:val="0"/>
          </w:rPr>
          <w:t>Product Upgrades ( GCC  Clause 23)</w:t>
        </w:r>
        <w:r w:rsidRPr="002C367D">
          <w:rPr>
            <w:noProof w:val="0"/>
            <w:webHidden/>
          </w:rPr>
          <w:tab/>
        </w:r>
        <w:r w:rsidRPr="002C367D">
          <w:rPr>
            <w:noProof w:val="0"/>
            <w:webHidden/>
          </w:rPr>
          <w:fldChar w:fldCharType="begin"/>
        </w:r>
        <w:r w:rsidRPr="002C367D">
          <w:rPr>
            <w:noProof w:val="0"/>
            <w:webHidden/>
          </w:rPr>
          <w:instrText xml:space="preserve"> PAGEREF _Toc167986264 \h </w:instrText>
        </w:r>
        <w:r w:rsidRPr="002C367D">
          <w:rPr>
            <w:noProof w:val="0"/>
            <w:webHidden/>
          </w:rPr>
        </w:r>
        <w:r w:rsidRPr="002C367D">
          <w:rPr>
            <w:noProof w:val="0"/>
            <w:webHidden/>
          </w:rPr>
          <w:fldChar w:fldCharType="separate"/>
        </w:r>
        <w:r w:rsidRPr="002C367D">
          <w:rPr>
            <w:noProof w:val="0"/>
            <w:webHidden/>
          </w:rPr>
          <w:t>346</w:t>
        </w:r>
        <w:r w:rsidRPr="002C367D">
          <w:rPr>
            <w:noProof w:val="0"/>
            <w:webHidden/>
          </w:rPr>
          <w:fldChar w:fldCharType="end"/>
        </w:r>
      </w:hyperlink>
    </w:p>
    <w:p w14:paraId="0B4971D9" w14:textId="63FC430F" w:rsidR="00F14991" w:rsidRPr="003202FA" w:rsidRDefault="00F14991">
      <w:pPr>
        <w:pStyle w:val="TOC2"/>
        <w:rPr>
          <w:rFonts w:eastAsiaTheme="minorEastAsia"/>
          <w:noProof w:val="0"/>
          <w:sz w:val="22"/>
          <w:szCs w:val="22"/>
          <w:lang w:eastAsia="en-GB"/>
        </w:rPr>
      </w:pPr>
      <w:hyperlink w:anchor="_Toc167986265" w:history="1">
        <w:r w:rsidRPr="002C367D">
          <w:rPr>
            <w:rStyle w:val="Hyperlink"/>
            <w:noProof w:val="0"/>
          </w:rPr>
          <w:t>Inspections and Tests ( GCC  Clause 25)</w:t>
        </w:r>
        <w:r w:rsidRPr="002C367D">
          <w:rPr>
            <w:noProof w:val="0"/>
            <w:webHidden/>
          </w:rPr>
          <w:tab/>
        </w:r>
        <w:r w:rsidRPr="002C367D">
          <w:rPr>
            <w:noProof w:val="0"/>
            <w:webHidden/>
          </w:rPr>
          <w:fldChar w:fldCharType="begin"/>
        </w:r>
        <w:r w:rsidRPr="002C367D">
          <w:rPr>
            <w:noProof w:val="0"/>
            <w:webHidden/>
          </w:rPr>
          <w:instrText xml:space="preserve"> PAGEREF _Toc167986265 \h </w:instrText>
        </w:r>
        <w:r w:rsidRPr="002C367D">
          <w:rPr>
            <w:noProof w:val="0"/>
            <w:webHidden/>
          </w:rPr>
        </w:r>
        <w:r w:rsidRPr="002C367D">
          <w:rPr>
            <w:noProof w:val="0"/>
            <w:webHidden/>
          </w:rPr>
          <w:fldChar w:fldCharType="separate"/>
        </w:r>
        <w:r w:rsidRPr="002C367D">
          <w:rPr>
            <w:noProof w:val="0"/>
            <w:webHidden/>
          </w:rPr>
          <w:t>346</w:t>
        </w:r>
        <w:r w:rsidRPr="002C367D">
          <w:rPr>
            <w:noProof w:val="0"/>
            <w:webHidden/>
          </w:rPr>
          <w:fldChar w:fldCharType="end"/>
        </w:r>
      </w:hyperlink>
    </w:p>
    <w:p w14:paraId="1BA155B8" w14:textId="335010B7" w:rsidR="00F14991" w:rsidRPr="003202FA" w:rsidRDefault="00F14991">
      <w:pPr>
        <w:pStyle w:val="TOC2"/>
        <w:rPr>
          <w:rFonts w:eastAsiaTheme="minorEastAsia"/>
          <w:noProof w:val="0"/>
          <w:sz w:val="22"/>
          <w:szCs w:val="22"/>
          <w:lang w:eastAsia="en-GB"/>
        </w:rPr>
      </w:pPr>
      <w:hyperlink w:anchor="_Toc167986266" w:history="1">
        <w:r w:rsidRPr="002C367D">
          <w:rPr>
            <w:rStyle w:val="Hyperlink"/>
            <w:noProof w:val="0"/>
          </w:rPr>
          <w:t>Commissioning and Operational Acceptance ( GCC  Clause 27)</w:t>
        </w:r>
        <w:r w:rsidRPr="002C367D">
          <w:rPr>
            <w:noProof w:val="0"/>
            <w:webHidden/>
          </w:rPr>
          <w:tab/>
        </w:r>
        <w:r w:rsidRPr="002C367D">
          <w:rPr>
            <w:noProof w:val="0"/>
            <w:webHidden/>
          </w:rPr>
          <w:fldChar w:fldCharType="begin"/>
        </w:r>
        <w:r w:rsidRPr="002C367D">
          <w:rPr>
            <w:noProof w:val="0"/>
            <w:webHidden/>
          </w:rPr>
          <w:instrText xml:space="preserve"> PAGEREF _Toc167986266 \h </w:instrText>
        </w:r>
        <w:r w:rsidRPr="002C367D">
          <w:rPr>
            <w:noProof w:val="0"/>
            <w:webHidden/>
          </w:rPr>
        </w:r>
        <w:r w:rsidRPr="002C367D">
          <w:rPr>
            <w:noProof w:val="0"/>
            <w:webHidden/>
          </w:rPr>
          <w:fldChar w:fldCharType="separate"/>
        </w:r>
        <w:r w:rsidRPr="002C367D">
          <w:rPr>
            <w:noProof w:val="0"/>
            <w:webHidden/>
          </w:rPr>
          <w:t>346</w:t>
        </w:r>
        <w:r w:rsidRPr="002C367D">
          <w:rPr>
            <w:noProof w:val="0"/>
            <w:webHidden/>
          </w:rPr>
          <w:fldChar w:fldCharType="end"/>
        </w:r>
      </w:hyperlink>
    </w:p>
    <w:p w14:paraId="17623D0D" w14:textId="217E98AF" w:rsidR="00F14991" w:rsidRPr="003202FA" w:rsidRDefault="00F14991">
      <w:pPr>
        <w:pStyle w:val="TOC1"/>
        <w:rPr>
          <w:rFonts w:ascii="Times New Roman" w:eastAsiaTheme="minorEastAsia" w:hAnsi="Times New Roman"/>
          <w:b w:val="0"/>
          <w:sz w:val="22"/>
          <w:szCs w:val="22"/>
          <w:lang w:eastAsia="en-GB"/>
        </w:rPr>
      </w:pPr>
      <w:hyperlink w:anchor="_Toc167986267" w:history="1">
        <w:r w:rsidRPr="002C367D">
          <w:rPr>
            <w:rStyle w:val="Hyperlink"/>
            <w:rFonts w:ascii="Times New Roman" w:hAnsi="Times New Roman"/>
          </w:rPr>
          <w:t>F.  Guarantees and Liabilities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_Toc167986267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347</w:t>
        </w:r>
        <w:r w:rsidRPr="003202FA">
          <w:rPr>
            <w:rFonts w:ascii="Times New Roman" w:hAnsi="Times New Roman"/>
            <w:webHidden/>
          </w:rPr>
          <w:fldChar w:fldCharType="end"/>
        </w:r>
      </w:hyperlink>
    </w:p>
    <w:p w14:paraId="2ECCE0F5" w14:textId="716A293B" w:rsidR="00F14991" w:rsidRPr="003202FA" w:rsidRDefault="00F14991">
      <w:pPr>
        <w:pStyle w:val="TOC2"/>
        <w:rPr>
          <w:rFonts w:eastAsiaTheme="minorEastAsia"/>
          <w:noProof w:val="0"/>
          <w:sz w:val="22"/>
          <w:szCs w:val="22"/>
          <w:lang w:eastAsia="en-GB"/>
        </w:rPr>
      </w:pPr>
      <w:hyperlink w:anchor="_Toc167986268" w:history="1">
        <w:r w:rsidRPr="002C367D">
          <w:rPr>
            <w:rStyle w:val="Hyperlink"/>
            <w:noProof w:val="0"/>
          </w:rPr>
          <w:t>Operational Acceptance Time Guarantee ( GCC  Clause 28)</w:t>
        </w:r>
        <w:r w:rsidRPr="002C367D">
          <w:rPr>
            <w:noProof w:val="0"/>
            <w:webHidden/>
          </w:rPr>
          <w:tab/>
        </w:r>
        <w:r w:rsidRPr="002C367D">
          <w:rPr>
            <w:noProof w:val="0"/>
            <w:webHidden/>
          </w:rPr>
          <w:fldChar w:fldCharType="begin"/>
        </w:r>
        <w:r w:rsidRPr="002C367D">
          <w:rPr>
            <w:noProof w:val="0"/>
            <w:webHidden/>
          </w:rPr>
          <w:instrText xml:space="preserve"> PAGEREF _Toc167986268 \h </w:instrText>
        </w:r>
        <w:r w:rsidRPr="002C367D">
          <w:rPr>
            <w:noProof w:val="0"/>
            <w:webHidden/>
          </w:rPr>
        </w:r>
        <w:r w:rsidRPr="002C367D">
          <w:rPr>
            <w:noProof w:val="0"/>
            <w:webHidden/>
          </w:rPr>
          <w:fldChar w:fldCharType="separate"/>
        </w:r>
        <w:r w:rsidRPr="002C367D">
          <w:rPr>
            <w:noProof w:val="0"/>
            <w:webHidden/>
          </w:rPr>
          <w:t>347</w:t>
        </w:r>
        <w:r w:rsidRPr="002C367D">
          <w:rPr>
            <w:noProof w:val="0"/>
            <w:webHidden/>
          </w:rPr>
          <w:fldChar w:fldCharType="end"/>
        </w:r>
      </w:hyperlink>
    </w:p>
    <w:p w14:paraId="04DEEA8E" w14:textId="2CCADB27" w:rsidR="00F14991" w:rsidRPr="003202FA" w:rsidRDefault="00F14991">
      <w:pPr>
        <w:pStyle w:val="TOC2"/>
        <w:rPr>
          <w:rFonts w:eastAsiaTheme="minorEastAsia"/>
          <w:noProof w:val="0"/>
          <w:sz w:val="22"/>
          <w:szCs w:val="22"/>
          <w:lang w:eastAsia="en-GB"/>
        </w:rPr>
      </w:pPr>
      <w:hyperlink w:anchor="_Toc167986269" w:history="1">
        <w:r w:rsidRPr="002C367D">
          <w:rPr>
            <w:rStyle w:val="Hyperlink"/>
            <w:noProof w:val="0"/>
          </w:rPr>
          <w:t>Defect Liability ( GCC  Clause 29)</w:t>
        </w:r>
        <w:r w:rsidRPr="002C367D">
          <w:rPr>
            <w:noProof w:val="0"/>
            <w:webHidden/>
          </w:rPr>
          <w:tab/>
        </w:r>
        <w:r w:rsidRPr="002C367D">
          <w:rPr>
            <w:noProof w:val="0"/>
            <w:webHidden/>
          </w:rPr>
          <w:fldChar w:fldCharType="begin"/>
        </w:r>
        <w:r w:rsidRPr="002C367D">
          <w:rPr>
            <w:noProof w:val="0"/>
            <w:webHidden/>
          </w:rPr>
          <w:instrText xml:space="preserve"> PAGEREF _Toc167986269 \h </w:instrText>
        </w:r>
        <w:r w:rsidRPr="002C367D">
          <w:rPr>
            <w:noProof w:val="0"/>
            <w:webHidden/>
          </w:rPr>
        </w:r>
        <w:r w:rsidRPr="002C367D">
          <w:rPr>
            <w:noProof w:val="0"/>
            <w:webHidden/>
          </w:rPr>
          <w:fldChar w:fldCharType="separate"/>
        </w:r>
        <w:r w:rsidRPr="002C367D">
          <w:rPr>
            <w:noProof w:val="0"/>
            <w:webHidden/>
          </w:rPr>
          <w:t>347</w:t>
        </w:r>
        <w:r w:rsidRPr="002C367D">
          <w:rPr>
            <w:noProof w:val="0"/>
            <w:webHidden/>
          </w:rPr>
          <w:fldChar w:fldCharType="end"/>
        </w:r>
      </w:hyperlink>
    </w:p>
    <w:p w14:paraId="76D8EB00" w14:textId="759C7596" w:rsidR="00F14991" w:rsidRPr="003202FA" w:rsidRDefault="00F14991">
      <w:pPr>
        <w:pStyle w:val="TOC2"/>
        <w:rPr>
          <w:rFonts w:eastAsiaTheme="minorEastAsia"/>
          <w:noProof w:val="0"/>
          <w:sz w:val="22"/>
          <w:szCs w:val="22"/>
          <w:lang w:eastAsia="en-GB"/>
        </w:rPr>
      </w:pPr>
      <w:hyperlink w:anchor="_Toc167986270" w:history="1">
        <w:r w:rsidRPr="002C367D">
          <w:rPr>
            <w:rStyle w:val="Hyperlink"/>
            <w:noProof w:val="0"/>
          </w:rPr>
          <w:t>Functional Guarantees ( GCC  Clause 30)</w:t>
        </w:r>
        <w:r w:rsidRPr="002C367D">
          <w:rPr>
            <w:noProof w:val="0"/>
            <w:webHidden/>
          </w:rPr>
          <w:tab/>
        </w:r>
        <w:r w:rsidRPr="002C367D">
          <w:rPr>
            <w:noProof w:val="0"/>
            <w:webHidden/>
          </w:rPr>
          <w:fldChar w:fldCharType="begin"/>
        </w:r>
        <w:r w:rsidRPr="002C367D">
          <w:rPr>
            <w:noProof w:val="0"/>
            <w:webHidden/>
          </w:rPr>
          <w:instrText xml:space="preserve"> PAGEREF _Toc167986270 \h </w:instrText>
        </w:r>
        <w:r w:rsidRPr="002C367D">
          <w:rPr>
            <w:noProof w:val="0"/>
            <w:webHidden/>
          </w:rPr>
        </w:r>
        <w:r w:rsidRPr="002C367D">
          <w:rPr>
            <w:noProof w:val="0"/>
            <w:webHidden/>
          </w:rPr>
          <w:fldChar w:fldCharType="separate"/>
        </w:r>
        <w:r w:rsidRPr="002C367D">
          <w:rPr>
            <w:noProof w:val="0"/>
            <w:webHidden/>
          </w:rPr>
          <w:t>348</w:t>
        </w:r>
        <w:r w:rsidRPr="002C367D">
          <w:rPr>
            <w:noProof w:val="0"/>
            <w:webHidden/>
          </w:rPr>
          <w:fldChar w:fldCharType="end"/>
        </w:r>
      </w:hyperlink>
    </w:p>
    <w:p w14:paraId="7ABC5FA6" w14:textId="7B14851A" w:rsidR="00F14991" w:rsidRPr="003202FA" w:rsidRDefault="00F14991">
      <w:pPr>
        <w:pStyle w:val="TOC1"/>
        <w:rPr>
          <w:rFonts w:ascii="Times New Roman" w:eastAsiaTheme="minorEastAsia" w:hAnsi="Times New Roman"/>
          <w:b w:val="0"/>
          <w:sz w:val="22"/>
          <w:szCs w:val="22"/>
          <w:lang w:eastAsia="en-GB"/>
        </w:rPr>
      </w:pPr>
      <w:hyperlink w:anchor="_Toc167986271" w:history="1">
        <w:r w:rsidRPr="002C367D">
          <w:rPr>
            <w:rStyle w:val="Hyperlink"/>
            <w:rFonts w:ascii="Times New Roman" w:hAnsi="Times New Roman"/>
          </w:rPr>
          <w:t>G.  Risk Distribution</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_Toc167986271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349</w:t>
        </w:r>
        <w:r w:rsidRPr="003202FA">
          <w:rPr>
            <w:rFonts w:ascii="Times New Roman" w:hAnsi="Times New Roman"/>
            <w:webHidden/>
          </w:rPr>
          <w:fldChar w:fldCharType="end"/>
        </w:r>
      </w:hyperlink>
    </w:p>
    <w:p w14:paraId="27AE5EDD" w14:textId="6859FCBA" w:rsidR="00F14991" w:rsidRPr="003202FA" w:rsidRDefault="00F14991">
      <w:pPr>
        <w:pStyle w:val="TOC2"/>
        <w:rPr>
          <w:rFonts w:eastAsiaTheme="minorEastAsia"/>
          <w:noProof w:val="0"/>
          <w:sz w:val="22"/>
          <w:szCs w:val="22"/>
          <w:lang w:eastAsia="en-GB"/>
        </w:rPr>
      </w:pPr>
      <w:hyperlink w:anchor="_Toc167986272" w:history="1">
        <w:r w:rsidRPr="002C367D">
          <w:rPr>
            <w:rStyle w:val="Hyperlink"/>
            <w:noProof w:val="0"/>
          </w:rPr>
          <w:t>Insurances ( GCC  Clause 37)</w:t>
        </w:r>
        <w:r w:rsidRPr="002C367D">
          <w:rPr>
            <w:noProof w:val="0"/>
            <w:webHidden/>
          </w:rPr>
          <w:tab/>
        </w:r>
        <w:r w:rsidRPr="002C367D">
          <w:rPr>
            <w:noProof w:val="0"/>
            <w:webHidden/>
          </w:rPr>
          <w:fldChar w:fldCharType="begin"/>
        </w:r>
        <w:r w:rsidRPr="002C367D">
          <w:rPr>
            <w:noProof w:val="0"/>
            <w:webHidden/>
          </w:rPr>
          <w:instrText xml:space="preserve"> PAGEREF _Toc167986272 \h </w:instrText>
        </w:r>
        <w:r w:rsidRPr="002C367D">
          <w:rPr>
            <w:noProof w:val="0"/>
            <w:webHidden/>
          </w:rPr>
        </w:r>
        <w:r w:rsidRPr="002C367D">
          <w:rPr>
            <w:noProof w:val="0"/>
            <w:webHidden/>
          </w:rPr>
          <w:fldChar w:fldCharType="separate"/>
        </w:r>
        <w:r w:rsidRPr="002C367D">
          <w:rPr>
            <w:noProof w:val="0"/>
            <w:webHidden/>
          </w:rPr>
          <w:t>349</w:t>
        </w:r>
        <w:r w:rsidRPr="002C367D">
          <w:rPr>
            <w:noProof w:val="0"/>
            <w:webHidden/>
          </w:rPr>
          <w:fldChar w:fldCharType="end"/>
        </w:r>
      </w:hyperlink>
    </w:p>
    <w:p w14:paraId="677A0BFD" w14:textId="63148C94" w:rsidR="00F14991" w:rsidRPr="003202FA" w:rsidRDefault="00F14991">
      <w:pPr>
        <w:pStyle w:val="TOC1"/>
        <w:rPr>
          <w:rFonts w:ascii="Times New Roman" w:eastAsiaTheme="minorEastAsia" w:hAnsi="Times New Roman"/>
          <w:b w:val="0"/>
          <w:sz w:val="22"/>
          <w:szCs w:val="22"/>
          <w:lang w:eastAsia="en-GB"/>
        </w:rPr>
      </w:pPr>
      <w:hyperlink w:anchor="_Toc167986273" w:history="1">
        <w:r w:rsidRPr="002C367D">
          <w:rPr>
            <w:rStyle w:val="Hyperlink"/>
            <w:rFonts w:ascii="Times New Roman" w:hAnsi="Times New Roman"/>
          </w:rPr>
          <w:t>H.  Change in Contract Elements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_Toc167986273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349</w:t>
        </w:r>
        <w:r w:rsidRPr="003202FA">
          <w:rPr>
            <w:rFonts w:ascii="Times New Roman" w:hAnsi="Times New Roman"/>
            <w:webHidden/>
          </w:rPr>
          <w:fldChar w:fldCharType="end"/>
        </w:r>
      </w:hyperlink>
    </w:p>
    <w:p w14:paraId="502AE298" w14:textId="585823C6" w:rsidR="00F14991" w:rsidRPr="003202FA" w:rsidRDefault="00F14991">
      <w:pPr>
        <w:pStyle w:val="TOC2"/>
        <w:rPr>
          <w:rFonts w:eastAsiaTheme="minorEastAsia"/>
          <w:noProof w:val="0"/>
          <w:sz w:val="22"/>
          <w:szCs w:val="22"/>
          <w:lang w:eastAsia="en-GB"/>
        </w:rPr>
      </w:pPr>
      <w:hyperlink w:anchor="_Toc167986274" w:history="1">
        <w:r w:rsidRPr="002C367D">
          <w:rPr>
            <w:rStyle w:val="Hyperlink"/>
            <w:noProof w:val="0"/>
          </w:rPr>
          <w:t>Changes to the System ( GCC  Clause 39)</w:t>
        </w:r>
        <w:r w:rsidRPr="002C367D">
          <w:rPr>
            <w:noProof w:val="0"/>
            <w:webHidden/>
          </w:rPr>
          <w:tab/>
        </w:r>
        <w:r w:rsidRPr="002C367D">
          <w:rPr>
            <w:noProof w:val="0"/>
            <w:webHidden/>
          </w:rPr>
          <w:fldChar w:fldCharType="begin"/>
        </w:r>
        <w:r w:rsidRPr="002C367D">
          <w:rPr>
            <w:noProof w:val="0"/>
            <w:webHidden/>
          </w:rPr>
          <w:instrText xml:space="preserve"> PAGEREF _Toc167986274 \h </w:instrText>
        </w:r>
        <w:r w:rsidRPr="002C367D">
          <w:rPr>
            <w:noProof w:val="0"/>
            <w:webHidden/>
          </w:rPr>
        </w:r>
        <w:r w:rsidRPr="002C367D">
          <w:rPr>
            <w:noProof w:val="0"/>
            <w:webHidden/>
          </w:rPr>
          <w:fldChar w:fldCharType="separate"/>
        </w:r>
        <w:r w:rsidRPr="002C367D">
          <w:rPr>
            <w:noProof w:val="0"/>
            <w:webHidden/>
          </w:rPr>
          <w:t>349</w:t>
        </w:r>
        <w:r w:rsidRPr="002C367D">
          <w:rPr>
            <w:noProof w:val="0"/>
            <w:webHidden/>
          </w:rPr>
          <w:fldChar w:fldCharType="end"/>
        </w:r>
      </w:hyperlink>
    </w:p>
    <w:p w14:paraId="1843BA76" w14:textId="3B169F88" w:rsidR="00F14991" w:rsidRPr="003202FA" w:rsidRDefault="00F14991">
      <w:pPr>
        <w:pStyle w:val="TOC1"/>
        <w:rPr>
          <w:rFonts w:ascii="Times New Roman" w:eastAsiaTheme="minorEastAsia" w:hAnsi="Times New Roman"/>
          <w:b w:val="0"/>
          <w:sz w:val="22"/>
          <w:szCs w:val="22"/>
          <w:lang w:eastAsia="en-GB"/>
        </w:rPr>
      </w:pPr>
      <w:hyperlink w:anchor="_Toc167986275" w:history="1">
        <w:r w:rsidRPr="003202FA">
          <w:rPr>
            <w:rStyle w:val="Hyperlink"/>
            <w:rFonts w:ascii="Times New Roman" w:hAnsi="Times New Roman"/>
          </w:rPr>
          <w:t>I.  Settlement of Disputes</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_Toc167986275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349</w:t>
        </w:r>
        <w:r w:rsidRPr="003202FA">
          <w:rPr>
            <w:rFonts w:ascii="Times New Roman" w:hAnsi="Times New Roman"/>
            <w:webHidden/>
          </w:rPr>
          <w:fldChar w:fldCharType="end"/>
        </w:r>
      </w:hyperlink>
    </w:p>
    <w:p w14:paraId="79550127" w14:textId="038AD135" w:rsidR="00F14991" w:rsidRPr="003202FA" w:rsidRDefault="00F14991">
      <w:pPr>
        <w:pStyle w:val="TOC2"/>
        <w:rPr>
          <w:rFonts w:eastAsiaTheme="minorEastAsia"/>
          <w:noProof w:val="0"/>
          <w:sz w:val="22"/>
          <w:szCs w:val="22"/>
          <w:lang w:eastAsia="en-GB"/>
        </w:rPr>
      </w:pPr>
      <w:hyperlink w:anchor="_Toc167986276" w:history="1">
        <w:r w:rsidRPr="002C367D">
          <w:rPr>
            <w:rStyle w:val="Hyperlink"/>
            <w:noProof w:val="0"/>
          </w:rPr>
          <w:t>Settlement of Disputes (GCC Clause 43)</w:t>
        </w:r>
        <w:r w:rsidRPr="002C367D">
          <w:rPr>
            <w:noProof w:val="0"/>
            <w:webHidden/>
          </w:rPr>
          <w:tab/>
        </w:r>
        <w:r w:rsidRPr="002C367D">
          <w:rPr>
            <w:noProof w:val="0"/>
            <w:webHidden/>
          </w:rPr>
          <w:fldChar w:fldCharType="begin"/>
        </w:r>
        <w:r w:rsidRPr="002C367D">
          <w:rPr>
            <w:noProof w:val="0"/>
            <w:webHidden/>
          </w:rPr>
          <w:instrText xml:space="preserve"> PAGEREF _Toc167986276 \h </w:instrText>
        </w:r>
        <w:r w:rsidRPr="002C367D">
          <w:rPr>
            <w:noProof w:val="0"/>
            <w:webHidden/>
          </w:rPr>
        </w:r>
        <w:r w:rsidRPr="002C367D">
          <w:rPr>
            <w:noProof w:val="0"/>
            <w:webHidden/>
          </w:rPr>
          <w:fldChar w:fldCharType="separate"/>
        </w:r>
        <w:r w:rsidRPr="002C367D">
          <w:rPr>
            <w:noProof w:val="0"/>
            <w:webHidden/>
          </w:rPr>
          <w:t>349</w:t>
        </w:r>
        <w:r w:rsidRPr="002C367D">
          <w:rPr>
            <w:noProof w:val="0"/>
            <w:webHidden/>
          </w:rPr>
          <w:fldChar w:fldCharType="end"/>
        </w:r>
      </w:hyperlink>
    </w:p>
    <w:p w14:paraId="4D1A2F87" w14:textId="3AD89B8B" w:rsidR="00F14991" w:rsidRPr="003202FA" w:rsidRDefault="00F14991">
      <w:pPr>
        <w:pStyle w:val="TOC1"/>
        <w:rPr>
          <w:rFonts w:ascii="Times New Roman" w:eastAsiaTheme="minorEastAsia" w:hAnsi="Times New Roman"/>
          <w:b w:val="0"/>
          <w:sz w:val="22"/>
          <w:szCs w:val="22"/>
          <w:lang w:eastAsia="en-GB"/>
        </w:rPr>
      </w:pPr>
      <w:hyperlink w:anchor="_Toc167986277" w:history="1">
        <w:r w:rsidRPr="003202FA">
          <w:rPr>
            <w:rStyle w:val="Hyperlink"/>
            <w:rFonts w:ascii="Times New Roman" w:hAnsi="Times New Roman"/>
          </w:rPr>
          <w:t>J.  Cyber Security</w:t>
        </w:r>
        <w:r w:rsidRPr="003202FA">
          <w:rPr>
            <w:rFonts w:ascii="Times New Roman" w:hAnsi="Times New Roman"/>
            <w:webHidden/>
          </w:rPr>
          <w:tab/>
        </w:r>
        <w:r w:rsidRPr="003202FA">
          <w:rPr>
            <w:rFonts w:ascii="Times New Roman" w:hAnsi="Times New Roman"/>
            <w:webHidden/>
          </w:rPr>
          <w:fldChar w:fldCharType="begin"/>
        </w:r>
        <w:r w:rsidRPr="003202FA">
          <w:rPr>
            <w:rFonts w:ascii="Times New Roman" w:hAnsi="Times New Roman"/>
            <w:webHidden/>
          </w:rPr>
          <w:instrText xml:space="preserve"> PAGEREF _Toc167986277 \h </w:instrText>
        </w:r>
        <w:r w:rsidRPr="003202FA">
          <w:rPr>
            <w:rFonts w:ascii="Times New Roman" w:hAnsi="Times New Roman"/>
            <w:webHidden/>
          </w:rPr>
        </w:r>
        <w:r w:rsidRPr="003202FA">
          <w:rPr>
            <w:rFonts w:ascii="Times New Roman" w:hAnsi="Times New Roman"/>
            <w:webHidden/>
          </w:rPr>
          <w:fldChar w:fldCharType="separate"/>
        </w:r>
        <w:r w:rsidRPr="003202FA">
          <w:rPr>
            <w:rFonts w:ascii="Times New Roman" w:hAnsi="Times New Roman"/>
            <w:webHidden/>
          </w:rPr>
          <w:t>350</w:t>
        </w:r>
        <w:r w:rsidRPr="003202FA">
          <w:rPr>
            <w:rFonts w:ascii="Times New Roman" w:hAnsi="Times New Roman"/>
            <w:webHidden/>
          </w:rPr>
          <w:fldChar w:fldCharType="end"/>
        </w:r>
      </w:hyperlink>
    </w:p>
    <w:p w14:paraId="009E195A" w14:textId="63FB68FE" w:rsidR="00F14991" w:rsidRPr="003202FA" w:rsidRDefault="00F14991">
      <w:pPr>
        <w:pStyle w:val="TOC2"/>
        <w:rPr>
          <w:rFonts w:eastAsiaTheme="minorEastAsia"/>
          <w:noProof w:val="0"/>
          <w:sz w:val="22"/>
          <w:szCs w:val="22"/>
          <w:lang w:eastAsia="en-GB"/>
        </w:rPr>
      </w:pPr>
      <w:hyperlink w:anchor="_Toc167986278" w:history="1">
        <w:r w:rsidRPr="002C367D">
          <w:rPr>
            <w:rStyle w:val="Hyperlink"/>
            <w:noProof w:val="0"/>
          </w:rPr>
          <w:t>Cyber Security (GCC Clause 44)</w:t>
        </w:r>
        <w:r w:rsidRPr="002C367D">
          <w:rPr>
            <w:noProof w:val="0"/>
            <w:webHidden/>
          </w:rPr>
          <w:tab/>
        </w:r>
        <w:r w:rsidRPr="002C367D">
          <w:rPr>
            <w:noProof w:val="0"/>
            <w:webHidden/>
          </w:rPr>
          <w:fldChar w:fldCharType="begin"/>
        </w:r>
        <w:r w:rsidRPr="002C367D">
          <w:rPr>
            <w:noProof w:val="0"/>
            <w:webHidden/>
          </w:rPr>
          <w:instrText xml:space="preserve"> PAGEREF _Toc167986278 \h </w:instrText>
        </w:r>
        <w:r w:rsidRPr="002C367D">
          <w:rPr>
            <w:noProof w:val="0"/>
            <w:webHidden/>
          </w:rPr>
        </w:r>
        <w:r w:rsidRPr="002C367D">
          <w:rPr>
            <w:noProof w:val="0"/>
            <w:webHidden/>
          </w:rPr>
          <w:fldChar w:fldCharType="separate"/>
        </w:r>
        <w:r w:rsidRPr="002C367D">
          <w:rPr>
            <w:noProof w:val="0"/>
            <w:webHidden/>
          </w:rPr>
          <w:t>350</w:t>
        </w:r>
        <w:r w:rsidRPr="002C367D">
          <w:rPr>
            <w:noProof w:val="0"/>
            <w:webHidden/>
          </w:rPr>
          <w:fldChar w:fldCharType="end"/>
        </w:r>
      </w:hyperlink>
    </w:p>
    <w:p w14:paraId="34157DAC" w14:textId="4C3F33DD" w:rsidR="00EE79A1" w:rsidRPr="002C367D" w:rsidRDefault="001B74CA" w:rsidP="004D598F">
      <w:r w:rsidRPr="002C367D">
        <w:fldChar w:fldCharType="end"/>
      </w:r>
      <w:r w:rsidR="00EE79A1" w:rsidRPr="002C367D">
        <w:br w:type="page"/>
      </w:r>
    </w:p>
    <w:p w14:paraId="37830A86" w14:textId="77777777" w:rsidR="004D598F" w:rsidRPr="002C367D" w:rsidRDefault="004D598F" w:rsidP="004D598F">
      <w:pPr>
        <w:jc w:val="center"/>
        <w:rPr>
          <w:b/>
          <w:sz w:val="36"/>
        </w:rPr>
      </w:pPr>
      <w:bookmarkStart w:id="874" w:name="_Hlt495537193"/>
      <w:bookmarkStart w:id="875" w:name="_Hlt495537202"/>
      <w:bookmarkEnd w:id="874"/>
      <w:bookmarkEnd w:id="875"/>
      <w:r w:rsidRPr="002C367D">
        <w:rPr>
          <w:b/>
          <w:sz w:val="36"/>
        </w:rPr>
        <w:lastRenderedPageBreak/>
        <w:t>Special Conditions of Contract</w:t>
      </w:r>
    </w:p>
    <w:p w14:paraId="393784C1" w14:textId="77777777" w:rsidR="004D598F" w:rsidRPr="002C367D" w:rsidRDefault="004D598F" w:rsidP="004D598F">
      <w:r w:rsidRPr="002C367D">
        <w:t>The following Special Conditions of Contract (</w:t>
      </w:r>
      <w:r w:rsidR="00D63497" w:rsidRPr="002C367D">
        <w:t>SCC</w:t>
      </w:r>
      <w:r w:rsidRPr="002C367D">
        <w:t>) shall supplement or amend the General Conditions of Contract (</w:t>
      </w:r>
      <w:r w:rsidR="00EC14EA" w:rsidRPr="002C367D">
        <w:t>G</w:t>
      </w:r>
      <w:r w:rsidR="00D63497" w:rsidRPr="002C367D">
        <w:t>C</w:t>
      </w:r>
      <w:r w:rsidR="00EC14EA" w:rsidRPr="002C367D">
        <w:t>C</w:t>
      </w:r>
      <w:r w:rsidRPr="002C367D">
        <w:t xml:space="preserve">).  Whenever there is a conflict, the provisions of the </w:t>
      </w:r>
      <w:r w:rsidR="0010250D" w:rsidRPr="002C367D">
        <w:t>SCC</w:t>
      </w:r>
      <w:r w:rsidRPr="002C367D">
        <w:t xml:space="preserve"> shall prevail over those in the General Conditions of Contract.  For the purposes of clarity, any referenced </w:t>
      </w:r>
      <w:r w:rsidR="00EC14EA" w:rsidRPr="002C367D">
        <w:t>G</w:t>
      </w:r>
      <w:r w:rsidR="00D63497" w:rsidRPr="002C367D">
        <w:t>C</w:t>
      </w:r>
      <w:r w:rsidR="00EC14EA" w:rsidRPr="002C367D">
        <w:t>C</w:t>
      </w:r>
      <w:r w:rsidRPr="002C367D">
        <w:t xml:space="preserve"> clause numbers are indicated in the left column of the </w:t>
      </w:r>
      <w:r w:rsidR="00D63497" w:rsidRPr="002C367D">
        <w:t>SCC</w:t>
      </w:r>
      <w:r w:rsidRPr="002C367D">
        <w:t xml:space="preserve">.  </w:t>
      </w:r>
    </w:p>
    <w:p w14:paraId="21ECC44B" w14:textId="29BCF949" w:rsidR="004D598F" w:rsidRPr="002C367D" w:rsidRDefault="004D598F" w:rsidP="004D598F">
      <w:pPr>
        <w:pStyle w:val="Head71"/>
        <w:rPr>
          <w:rFonts w:ascii="Times New Roman" w:hAnsi="Times New Roman"/>
          <w:lang w:val="en-GB"/>
        </w:rPr>
      </w:pPr>
      <w:bookmarkStart w:id="876" w:name="_Toc521497286"/>
      <w:bookmarkStart w:id="877" w:name="_Toc252363600"/>
      <w:bookmarkStart w:id="878" w:name="_Toc167986245"/>
      <w:r w:rsidRPr="002C367D">
        <w:rPr>
          <w:rFonts w:ascii="Times New Roman" w:hAnsi="Times New Roman"/>
          <w:lang w:val="en-GB"/>
        </w:rPr>
        <w:t>A.  Contract and Interpretation</w:t>
      </w:r>
      <w:bookmarkEnd w:id="876"/>
      <w:bookmarkEnd w:id="877"/>
      <w:bookmarkEnd w:id="878"/>
    </w:p>
    <w:p w14:paraId="13334578" w14:textId="77777777" w:rsidR="004D598F" w:rsidRPr="002C367D" w:rsidRDefault="004D598F" w:rsidP="00B8588C">
      <w:pPr>
        <w:pStyle w:val="Head72"/>
        <w:numPr>
          <w:ilvl w:val="0"/>
          <w:numId w:val="0"/>
        </w:numPr>
        <w:ind w:left="360"/>
        <w:rPr>
          <w:lang w:val="en-GB"/>
        </w:rPr>
      </w:pPr>
      <w:bookmarkStart w:id="879" w:name="_Toc521497287"/>
      <w:bookmarkStart w:id="880" w:name="_Toc252363601"/>
      <w:bookmarkStart w:id="881" w:name="_Toc167986246"/>
      <w:r w:rsidRPr="002C367D">
        <w:rPr>
          <w:lang w:val="en-GB"/>
        </w:rPr>
        <w:t>Definitions (</w:t>
      </w:r>
      <w:r w:rsidR="00D8120F" w:rsidRPr="002C367D">
        <w:rPr>
          <w:lang w:val="en-GB"/>
        </w:rPr>
        <w:t xml:space="preserve">GCC </w:t>
      </w:r>
      <w:r w:rsidRPr="002C367D">
        <w:rPr>
          <w:lang w:val="en-GB"/>
        </w:rPr>
        <w:t>Clause 1)</w:t>
      </w:r>
      <w:bookmarkEnd w:id="879"/>
      <w:bookmarkEnd w:id="880"/>
      <w:bookmarkEnd w:id="881"/>
      <w:r w:rsidRPr="002C367D">
        <w:rPr>
          <w:lang w:val="en-GB"/>
        </w:rPr>
        <w:tab/>
      </w:r>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3C9D63D3" w14:textId="77777777" w:rsidTr="004D598F">
        <w:tc>
          <w:tcPr>
            <w:tcW w:w="1872" w:type="dxa"/>
          </w:tcPr>
          <w:p w14:paraId="30FCC65D" w14:textId="77777777" w:rsidR="004D598F" w:rsidRPr="002C367D" w:rsidRDefault="00D8120F" w:rsidP="004D598F">
            <w:pPr>
              <w:spacing w:after="0"/>
              <w:ind w:right="-72" w:firstLine="14"/>
              <w:jc w:val="left"/>
            </w:pPr>
            <w:r w:rsidRPr="002C367D">
              <w:t xml:space="preserve"> GCC </w:t>
            </w:r>
            <w:r w:rsidR="004D598F" w:rsidRPr="002C367D">
              <w:t xml:space="preserve"> 1.1 (a) (ix)</w:t>
            </w:r>
          </w:p>
        </w:tc>
        <w:tc>
          <w:tcPr>
            <w:tcW w:w="7236" w:type="dxa"/>
          </w:tcPr>
          <w:p w14:paraId="6C52B958" w14:textId="47C27A34" w:rsidR="004D598F" w:rsidRPr="002C367D" w:rsidRDefault="004D598F" w:rsidP="00D63497">
            <w:pPr>
              <w:spacing w:after="240"/>
              <w:ind w:left="720" w:right="-72" w:hanging="720"/>
            </w:pPr>
            <w:r w:rsidRPr="002C367D">
              <w:t xml:space="preserve">The applicable edition of the Procurement </w:t>
            </w:r>
            <w:r w:rsidR="00D513D9" w:rsidRPr="002C367D">
              <w:t xml:space="preserve">Regulation </w:t>
            </w:r>
            <w:r w:rsidRPr="002C367D">
              <w:t>is dated</w:t>
            </w:r>
            <w:r w:rsidR="0000263C" w:rsidRPr="002C367D">
              <w:t xml:space="preserve"> July 2016 and latest revised edition</w:t>
            </w:r>
            <w:r w:rsidR="004E3093" w:rsidRPr="002C367D">
              <w:t xml:space="preserve"> and the current revised edition (“Procurement Regulations”) </w:t>
            </w:r>
            <w:r w:rsidR="000A445A">
              <w:t>September</w:t>
            </w:r>
            <w:r w:rsidR="004E3093" w:rsidRPr="002C367D">
              <w:t xml:space="preserve"> 2023</w:t>
            </w:r>
            <w:r w:rsidR="0000263C" w:rsidRPr="002C367D">
              <w:t>.</w:t>
            </w:r>
          </w:p>
        </w:tc>
      </w:tr>
      <w:tr w:rsidR="004D598F" w:rsidRPr="002C367D" w14:paraId="22775BB4" w14:textId="77777777" w:rsidTr="004D598F">
        <w:tc>
          <w:tcPr>
            <w:tcW w:w="1872" w:type="dxa"/>
          </w:tcPr>
          <w:p w14:paraId="7D0B5D0E" w14:textId="77777777" w:rsidR="004D598F" w:rsidRPr="002C367D" w:rsidRDefault="00D8120F" w:rsidP="004D598F">
            <w:pPr>
              <w:spacing w:after="0"/>
              <w:ind w:right="-72" w:firstLine="14"/>
              <w:jc w:val="left"/>
            </w:pPr>
            <w:r w:rsidRPr="002C367D">
              <w:t xml:space="preserve"> GCC </w:t>
            </w:r>
            <w:r w:rsidR="004D598F" w:rsidRPr="002C367D">
              <w:t xml:space="preserve"> 1.1 (b) (i)</w:t>
            </w:r>
          </w:p>
        </w:tc>
        <w:tc>
          <w:tcPr>
            <w:tcW w:w="7236" w:type="dxa"/>
          </w:tcPr>
          <w:p w14:paraId="37FDE643" w14:textId="77A77A88" w:rsidR="001B74CA" w:rsidRPr="002C367D" w:rsidRDefault="004D598F" w:rsidP="001B74CA">
            <w:pPr>
              <w:spacing w:after="160"/>
              <w:ind w:left="720" w:right="-72" w:hanging="720"/>
            </w:pPr>
            <w:r w:rsidRPr="002C367D">
              <w:t xml:space="preserve">The </w:t>
            </w:r>
            <w:r w:rsidR="006E0425" w:rsidRPr="002C367D">
              <w:t>Purchaser</w:t>
            </w:r>
            <w:r w:rsidRPr="002C367D">
              <w:t xml:space="preserve"> is:</w:t>
            </w:r>
            <w:r w:rsidR="0000263C" w:rsidRPr="002C367D">
              <w:t xml:space="preserve"> </w:t>
            </w:r>
            <w:r w:rsidR="0000263C" w:rsidRPr="002C367D">
              <w:rPr>
                <w:b/>
                <w:bCs/>
              </w:rPr>
              <w:t>Ministry of Finance, Federal Government of Somalia</w:t>
            </w:r>
            <w:r w:rsidRPr="002C367D">
              <w:rPr>
                <w:rStyle w:val="preparersnote"/>
                <w:b w:val="0"/>
              </w:rPr>
              <w:t>.</w:t>
            </w:r>
          </w:p>
        </w:tc>
      </w:tr>
      <w:tr w:rsidR="004D598F" w:rsidRPr="002C367D" w14:paraId="3A3269AB" w14:textId="77777777" w:rsidTr="004D598F">
        <w:tc>
          <w:tcPr>
            <w:tcW w:w="1872" w:type="dxa"/>
          </w:tcPr>
          <w:p w14:paraId="5805C72E" w14:textId="77777777" w:rsidR="004D598F" w:rsidRPr="002C367D" w:rsidRDefault="00D8120F" w:rsidP="004D598F">
            <w:pPr>
              <w:spacing w:after="0"/>
              <w:ind w:right="-72" w:firstLine="14"/>
              <w:jc w:val="left"/>
            </w:pPr>
            <w:r w:rsidRPr="002C367D">
              <w:t xml:space="preserve"> GCC </w:t>
            </w:r>
            <w:r w:rsidR="004D598F" w:rsidRPr="002C367D">
              <w:t xml:space="preserve"> 1.1 (b) (ii)</w:t>
            </w:r>
          </w:p>
        </w:tc>
        <w:tc>
          <w:tcPr>
            <w:tcW w:w="7236" w:type="dxa"/>
          </w:tcPr>
          <w:p w14:paraId="70B711CA" w14:textId="77777777" w:rsidR="001B74CA" w:rsidRPr="002C367D" w:rsidRDefault="004D598F" w:rsidP="001B74CA">
            <w:pPr>
              <w:spacing w:after="160"/>
              <w:ind w:left="720" w:right="-72" w:hanging="720"/>
            </w:pPr>
            <w:r w:rsidRPr="002C367D">
              <w:t xml:space="preserve">The Project Manager is: </w:t>
            </w:r>
            <w:r w:rsidRPr="002C367D">
              <w:rPr>
                <w:rStyle w:val="preparersnote"/>
                <w:b w:val="0"/>
              </w:rPr>
              <w:t>[ insert:</w:t>
            </w:r>
            <w:r w:rsidRPr="002C367D">
              <w:rPr>
                <w:rStyle w:val="preparersnote"/>
              </w:rPr>
              <w:t xml:space="preserve">  name and/or the official title of Project Manager </w:t>
            </w:r>
            <w:r w:rsidRPr="002C367D">
              <w:rPr>
                <w:rStyle w:val="preparersnote"/>
                <w:b w:val="0"/>
              </w:rPr>
              <w:t>].</w:t>
            </w:r>
            <w:r w:rsidR="00D8120F" w:rsidRPr="002C367D">
              <w:t xml:space="preserve"> GCC </w:t>
            </w:r>
          </w:p>
        </w:tc>
      </w:tr>
      <w:tr w:rsidR="004D598F" w:rsidRPr="002C367D" w14:paraId="53D76066" w14:textId="77777777" w:rsidTr="004D598F">
        <w:tc>
          <w:tcPr>
            <w:tcW w:w="1872" w:type="dxa"/>
          </w:tcPr>
          <w:p w14:paraId="3B0CA58E" w14:textId="77777777" w:rsidR="004D598F" w:rsidRPr="002C367D" w:rsidRDefault="00D8120F" w:rsidP="004D598F">
            <w:pPr>
              <w:spacing w:after="0"/>
              <w:ind w:right="-72" w:firstLine="14"/>
              <w:jc w:val="left"/>
            </w:pPr>
            <w:r w:rsidRPr="002C367D">
              <w:t xml:space="preserve"> GCC </w:t>
            </w:r>
            <w:r w:rsidR="004D598F" w:rsidRPr="002C367D">
              <w:t xml:space="preserve"> 1.1 (e) (i)</w:t>
            </w:r>
          </w:p>
        </w:tc>
        <w:tc>
          <w:tcPr>
            <w:tcW w:w="7236" w:type="dxa"/>
          </w:tcPr>
          <w:p w14:paraId="6F3809A8" w14:textId="1D3F13E8" w:rsidR="004D598F" w:rsidRPr="002C367D" w:rsidRDefault="004D598F" w:rsidP="004D598F">
            <w:pPr>
              <w:spacing w:after="240"/>
              <w:ind w:left="720" w:right="-72" w:hanging="720"/>
            </w:pPr>
            <w:r w:rsidRPr="002C367D">
              <w:t xml:space="preserve">The </w:t>
            </w:r>
            <w:r w:rsidR="006E0425" w:rsidRPr="002C367D">
              <w:t>Purchaser</w:t>
            </w:r>
            <w:r w:rsidRPr="002C367D">
              <w:t xml:space="preserve">’s Country is: </w:t>
            </w:r>
            <w:r w:rsidR="005019F5" w:rsidRPr="002C367D">
              <w:rPr>
                <w:b/>
                <w:bCs/>
              </w:rPr>
              <w:t>Federal</w:t>
            </w:r>
            <w:r w:rsidR="005019F5" w:rsidRPr="002C367D">
              <w:t xml:space="preserve"> </w:t>
            </w:r>
            <w:r w:rsidR="002449A2" w:rsidRPr="002C367D">
              <w:rPr>
                <w:rStyle w:val="preparersnote"/>
                <w:i w:val="0"/>
                <w:iCs w:val="0"/>
              </w:rPr>
              <w:t>Republic of Somalia</w:t>
            </w:r>
          </w:p>
        </w:tc>
      </w:tr>
      <w:tr w:rsidR="004D598F" w:rsidRPr="002C367D" w14:paraId="2172CC11" w14:textId="77777777" w:rsidTr="004D598F">
        <w:tc>
          <w:tcPr>
            <w:tcW w:w="1872" w:type="dxa"/>
          </w:tcPr>
          <w:p w14:paraId="089A1854" w14:textId="77777777" w:rsidR="004D598F" w:rsidRPr="002C367D" w:rsidRDefault="00D8120F" w:rsidP="004D598F">
            <w:pPr>
              <w:spacing w:after="0"/>
              <w:ind w:right="-72" w:firstLine="18"/>
              <w:jc w:val="left"/>
            </w:pPr>
            <w:r w:rsidRPr="002C367D">
              <w:t xml:space="preserve">GCC </w:t>
            </w:r>
            <w:r w:rsidR="004D598F" w:rsidRPr="002C367D">
              <w:t>1.1 (e) (x)</w:t>
            </w:r>
          </w:p>
        </w:tc>
        <w:tc>
          <w:tcPr>
            <w:tcW w:w="7236" w:type="dxa"/>
          </w:tcPr>
          <w:p w14:paraId="1F693068" w14:textId="2802C53B" w:rsidR="004D598F" w:rsidRPr="002C367D" w:rsidRDefault="00D63497" w:rsidP="00D63497">
            <w:pPr>
              <w:spacing w:after="240"/>
              <w:ind w:left="734" w:right="-72" w:hanging="734"/>
              <w:rPr>
                <w:b/>
                <w:iCs/>
              </w:rPr>
            </w:pPr>
            <w:r w:rsidRPr="002C367D">
              <w:rPr>
                <w:rStyle w:val="preparersnote"/>
                <w:i w:val="0"/>
              </w:rPr>
              <w:t>There are no Special Conditions associated with GCC 1.1 (e) (x).</w:t>
            </w:r>
          </w:p>
        </w:tc>
      </w:tr>
      <w:tr w:rsidR="00EE29FC" w:rsidRPr="002C367D" w14:paraId="235F0CC9" w14:textId="77777777" w:rsidTr="004D598F">
        <w:tc>
          <w:tcPr>
            <w:tcW w:w="1872" w:type="dxa"/>
          </w:tcPr>
          <w:p w14:paraId="4C0B6A30" w14:textId="77777777" w:rsidR="00EE29FC" w:rsidRPr="002C367D" w:rsidRDefault="00EE29FC" w:rsidP="004D598F">
            <w:pPr>
              <w:spacing w:after="0"/>
              <w:ind w:right="-72" w:firstLine="18"/>
              <w:jc w:val="left"/>
            </w:pPr>
            <w:r w:rsidRPr="002C367D">
              <w:t>GCC 1.1 (e) (xiii)</w:t>
            </w:r>
          </w:p>
        </w:tc>
        <w:tc>
          <w:tcPr>
            <w:tcW w:w="7236" w:type="dxa"/>
          </w:tcPr>
          <w:p w14:paraId="6CF58E40" w14:textId="14B74B03" w:rsidR="00EE29FC" w:rsidRPr="002C367D" w:rsidRDefault="00B213F1" w:rsidP="00D63497">
            <w:pPr>
              <w:spacing w:after="240"/>
              <w:ind w:left="734" w:right="-72" w:hanging="734"/>
              <w:rPr>
                <w:rStyle w:val="preparersnote"/>
                <w:i w:val="0"/>
              </w:rPr>
            </w:pPr>
            <w:r w:rsidRPr="002C367D">
              <w:t xml:space="preserve">The Post-Warranty Services Period is </w:t>
            </w:r>
            <w:r w:rsidRPr="002C367D">
              <w:rPr>
                <w:rStyle w:val="preparersnote"/>
              </w:rPr>
              <w:t>[</w:t>
            </w:r>
            <w:r w:rsidR="000A445A">
              <w:rPr>
                <w:rStyle w:val="preparersnote"/>
              </w:rPr>
              <w:t xml:space="preserve">36 </w:t>
            </w:r>
            <w:r w:rsidRPr="002C367D">
              <w:rPr>
                <w:rStyle w:val="preparersnote"/>
              </w:rPr>
              <w:t>months]</w:t>
            </w:r>
            <w:r w:rsidRPr="002C367D">
              <w:t xml:space="preserve"> starting with the completion of the Warranty Period. </w:t>
            </w:r>
          </w:p>
        </w:tc>
      </w:tr>
    </w:tbl>
    <w:p w14:paraId="107A4547" w14:textId="025B3061" w:rsidR="004D598F" w:rsidRPr="002C367D" w:rsidRDefault="004D598F" w:rsidP="00B8588C">
      <w:pPr>
        <w:pStyle w:val="Head72"/>
        <w:numPr>
          <w:ilvl w:val="0"/>
          <w:numId w:val="0"/>
        </w:numPr>
        <w:ind w:left="360"/>
        <w:rPr>
          <w:lang w:val="en-GB"/>
        </w:rPr>
      </w:pPr>
      <w:bookmarkStart w:id="882" w:name="_Toc521497290"/>
      <w:bookmarkStart w:id="883" w:name="_Toc252363604"/>
      <w:bookmarkStart w:id="884" w:name="_Toc167986247"/>
      <w:r w:rsidRPr="002C367D">
        <w:rPr>
          <w:lang w:val="en-GB"/>
        </w:rPr>
        <w:t>Notices (</w:t>
      </w:r>
      <w:r w:rsidR="00D8120F" w:rsidRPr="002C367D">
        <w:rPr>
          <w:lang w:val="en-GB"/>
        </w:rPr>
        <w:t xml:space="preserve"> GCC </w:t>
      </w:r>
      <w:r w:rsidRPr="002C367D">
        <w:rPr>
          <w:lang w:val="en-GB"/>
        </w:rPr>
        <w:t xml:space="preserve"> Clause 4)</w:t>
      </w:r>
      <w:bookmarkEnd w:id="882"/>
      <w:bookmarkEnd w:id="883"/>
      <w:bookmarkEnd w:id="884"/>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1227F19B" w14:textId="77777777" w:rsidTr="004D598F">
        <w:tc>
          <w:tcPr>
            <w:tcW w:w="1872" w:type="dxa"/>
          </w:tcPr>
          <w:p w14:paraId="3DC0687E" w14:textId="77777777" w:rsidR="004D598F" w:rsidRPr="002C367D" w:rsidRDefault="00D8120F" w:rsidP="004D598F">
            <w:pPr>
              <w:spacing w:after="0"/>
              <w:ind w:right="-72" w:firstLine="14"/>
            </w:pPr>
            <w:r w:rsidRPr="002C367D">
              <w:t xml:space="preserve"> GCC </w:t>
            </w:r>
            <w:r w:rsidR="004D598F" w:rsidRPr="002C367D">
              <w:t xml:space="preserve"> 4.3</w:t>
            </w:r>
          </w:p>
        </w:tc>
        <w:tc>
          <w:tcPr>
            <w:tcW w:w="7236" w:type="dxa"/>
          </w:tcPr>
          <w:p w14:paraId="1975905A" w14:textId="77777777" w:rsidR="004D598F" w:rsidRPr="002C367D" w:rsidRDefault="004D598F" w:rsidP="004D598F">
            <w:pPr>
              <w:spacing w:after="160"/>
              <w:ind w:left="734" w:right="-72" w:hanging="734"/>
              <w:rPr>
                <w:rStyle w:val="preparersnote"/>
                <w:b w:val="0"/>
              </w:rPr>
            </w:pPr>
            <w:r w:rsidRPr="002C367D">
              <w:t xml:space="preserve">Address of the Project Manager:  </w:t>
            </w:r>
            <w:r w:rsidRPr="002C367D">
              <w:rPr>
                <w:rStyle w:val="preparersnote"/>
                <w:b w:val="0"/>
              </w:rPr>
              <w:t>[ as appropriate, insert:</w:t>
            </w:r>
            <w:r w:rsidRPr="002C367D">
              <w:rPr>
                <w:rStyle w:val="preparersnote"/>
              </w:rPr>
              <w:t xml:space="preserve"> personal delivery, postal, facsimile, email, and/or EDI addresses. </w:t>
            </w:r>
            <w:r w:rsidRPr="002C367D">
              <w:rPr>
                <w:rStyle w:val="preparersnote"/>
                <w:b w:val="0"/>
              </w:rPr>
              <w:t>]</w:t>
            </w:r>
          </w:p>
          <w:p w14:paraId="4E2F99B9" w14:textId="77777777" w:rsidR="004D598F" w:rsidRPr="002C367D" w:rsidRDefault="004D598F" w:rsidP="004D598F">
            <w:pPr>
              <w:spacing w:after="160"/>
              <w:ind w:left="734" w:right="-72" w:hanging="734"/>
            </w:pPr>
            <w:r w:rsidRPr="002C367D">
              <w:t xml:space="preserve">Fallback address of the </w:t>
            </w:r>
            <w:r w:rsidR="006E0425" w:rsidRPr="002C367D">
              <w:t>Purchaser</w:t>
            </w:r>
            <w:r w:rsidRPr="002C367D">
              <w:t xml:space="preserve">:  </w:t>
            </w:r>
            <w:r w:rsidRPr="002C367D">
              <w:rPr>
                <w:rStyle w:val="preparersnote"/>
                <w:b w:val="0"/>
              </w:rPr>
              <w:t>[ as appropriate, insert:</w:t>
            </w:r>
            <w:r w:rsidRPr="002C367D">
              <w:rPr>
                <w:rStyle w:val="preparersnote"/>
              </w:rPr>
              <w:t xml:space="preserve"> personal delivery, postal, facsimile, email, and/or EDI addresses. </w:t>
            </w:r>
            <w:r w:rsidRPr="002C367D">
              <w:rPr>
                <w:rStyle w:val="preparersnote"/>
                <w:b w:val="0"/>
              </w:rPr>
              <w:t>]</w:t>
            </w:r>
          </w:p>
          <w:p w14:paraId="13291D8F" w14:textId="77777777" w:rsidR="004D598F" w:rsidRPr="002C367D" w:rsidRDefault="00D63497" w:rsidP="004D598F">
            <w:pPr>
              <w:pStyle w:val="explanatoryclause"/>
              <w:spacing w:after="160"/>
              <w:ind w:left="734" w:hanging="734"/>
              <w:rPr>
                <w:rFonts w:ascii="Times New Roman" w:hAnsi="Times New Roman"/>
                <w:i/>
              </w:rPr>
            </w:pPr>
            <w:r w:rsidRPr="002C367D">
              <w:rPr>
                <w:rFonts w:ascii="Times New Roman" w:hAnsi="Times New Roman"/>
                <w:b/>
                <w:i/>
              </w:rPr>
              <w:t>[</w:t>
            </w:r>
            <w:r w:rsidR="004D598F" w:rsidRPr="002C367D">
              <w:rPr>
                <w:rFonts w:ascii="Times New Roman" w:hAnsi="Times New Roman"/>
                <w:b/>
                <w:i/>
              </w:rPr>
              <w:t>Note:</w:t>
            </w:r>
            <w:r w:rsidR="004D598F" w:rsidRPr="002C367D">
              <w:rPr>
                <w:rFonts w:ascii="Times New Roman" w:hAnsi="Times New Roman"/>
                <w:i/>
              </w:rPr>
              <w:t xml:space="preserve"> </w:t>
            </w:r>
            <w:r w:rsidR="004D598F" w:rsidRPr="002C367D">
              <w:rPr>
                <w:rFonts w:ascii="Times New Roman" w:hAnsi="Times New Roman"/>
                <w:i/>
              </w:rPr>
              <w:tab/>
              <w:t xml:space="preserve">If the </w:t>
            </w:r>
            <w:r w:rsidR="006E0425" w:rsidRPr="002C367D">
              <w:rPr>
                <w:rFonts w:ascii="Times New Roman" w:hAnsi="Times New Roman"/>
                <w:i/>
              </w:rPr>
              <w:t>Purchaser</w:t>
            </w:r>
            <w:r w:rsidR="004D598F" w:rsidRPr="002C367D">
              <w:rPr>
                <w:rFonts w:ascii="Times New Roman" w:hAnsi="Times New Roman"/>
                <w:i/>
              </w:rPr>
              <w:t xml:space="preserve"> wishes to use Electronic Data Interchange (EDI) to communicate with the Supplier, it should specify the standards and protocols (for example ANSI X12 or ISO EDIFACT).  The details may then be revised at Contract finalization.  If so, add the following text.</w:t>
            </w:r>
            <w:r w:rsidRPr="002C367D">
              <w:rPr>
                <w:rFonts w:ascii="Times New Roman" w:hAnsi="Times New Roman"/>
                <w:i/>
              </w:rPr>
              <w:t>]</w:t>
            </w:r>
          </w:p>
          <w:p w14:paraId="2B5FB823" w14:textId="77777777" w:rsidR="004D598F" w:rsidRPr="002C367D" w:rsidRDefault="004D598F" w:rsidP="004D598F">
            <w:pPr>
              <w:spacing w:after="240"/>
              <w:ind w:left="734" w:right="-72" w:hanging="734"/>
            </w:pPr>
            <w:r w:rsidRPr="002C367D">
              <w:t xml:space="preserve">For Electronic Data Interchange (EDI) the </w:t>
            </w:r>
            <w:r w:rsidR="006E0425" w:rsidRPr="002C367D">
              <w:t>Purchaser</w:t>
            </w:r>
            <w:r w:rsidRPr="002C367D">
              <w:t xml:space="preserve"> and Supplier will use the following standards, protocols, addresses, and procedures: </w:t>
            </w:r>
            <w:r w:rsidRPr="002C367D">
              <w:rPr>
                <w:rStyle w:val="preparersnote"/>
                <w:b w:val="0"/>
              </w:rPr>
              <w:t>[ insert:</w:t>
            </w:r>
            <w:r w:rsidRPr="002C367D">
              <w:rPr>
                <w:rStyle w:val="preparersnote"/>
              </w:rPr>
              <w:t xml:space="preserve"> standards, protocols, addresses; </w:t>
            </w:r>
            <w:r w:rsidRPr="002C367D">
              <w:rPr>
                <w:rStyle w:val="preparersnote"/>
                <w:b w:val="0"/>
              </w:rPr>
              <w:t>also describe:</w:t>
            </w:r>
            <w:r w:rsidRPr="002C367D">
              <w:rPr>
                <w:rStyle w:val="preparersnote"/>
              </w:rPr>
              <w:t xml:space="preserve"> any relevant procedures </w:t>
            </w:r>
            <w:r w:rsidRPr="002C367D">
              <w:rPr>
                <w:rStyle w:val="preparersnote"/>
                <w:b w:val="0"/>
              </w:rPr>
              <w:t>]</w:t>
            </w:r>
          </w:p>
        </w:tc>
      </w:tr>
    </w:tbl>
    <w:p w14:paraId="216C8773" w14:textId="5C79631E" w:rsidR="004D598F" w:rsidRPr="002C367D" w:rsidRDefault="004D598F" w:rsidP="004D598F">
      <w:pPr>
        <w:pStyle w:val="Head71"/>
        <w:rPr>
          <w:rFonts w:ascii="Times New Roman" w:hAnsi="Times New Roman"/>
          <w:lang w:val="en-GB"/>
        </w:rPr>
      </w:pPr>
      <w:bookmarkStart w:id="885" w:name="_Toc521497293"/>
      <w:bookmarkStart w:id="886" w:name="_Toc252363607"/>
      <w:bookmarkStart w:id="887" w:name="_Toc167986248"/>
      <w:r w:rsidRPr="002C367D">
        <w:rPr>
          <w:rFonts w:ascii="Times New Roman" w:hAnsi="Times New Roman"/>
          <w:lang w:val="en-GB"/>
        </w:rPr>
        <w:lastRenderedPageBreak/>
        <w:t>B.  Subject Matter of Contract</w:t>
      </w:r>
      <w:bookmarkEnd w:id="885"/>
      <w:bookmarkEnd w:id="886"/>
      <w:bookmarkEnd w:id="887"/>
    </w:p>
    <w:p w14:paraId="5B950CD5" w14:textId="77777777" w:rsidR="004D598F" w:rsidRPr="002C367D" w:rsidRDefault="004D598F" w:rsidP="00B8588C">
      <w:pPr>
        <w:pStyle w:val="Head72"/>
        <w:numPr>
          <w:ilvl w:val="0"/>
          <w:numId w:val="0"/>
        </w:numPr>
        <w:ind w:left="360"/>
        <w:rPr>
          <w:lang w:val="en-GB"/>
        </w:rPr>
      </w:pPr>
      <w:bookmarkStart w:id="888" w:name="_Toc521497294"/>
      <w:bookmarkStart w:id="889" w:name="_Toc252363608"/>
      <w:bookmarkStart w:id="890" w:name="_Toc167986249"/>
      <w:r w:rsidRPr="002C367D">
        <w:rPr>
          <w:lang w:val="en-GB"/>
        </w:rPr>
        <w:t>Scope of the System (</w:t>
      </w:r>
      <w:r w:rsidR="00D8120F" w:rsidRPr="002C367D">
        <w:rPr>
          <w:lang w:val="en-GB"/>
        </w:rPr>
        <w:t xml:space="preserve"> GCC </w:t>
      </w:r>
      <w:r w:rsidRPr="002C367D">
        <w:rPr>
          <w:lang w:val="en-GB"/>
        </w:rPr>
        <w:t xml:space="preserve"> Clause 7)</w:t>
      </w:r>
      <w:bookmarkEnd w:id="888"/>
      <w:bookmarkEnd w:id="889"/>
      <w:bookmarkEnd w:id="890"/>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75FB2403" w14:textId="77777777" w:rsidTr="004D598F">
        <w:tc>
          <w:tcPr>
            <w:tcW w:w="1872" w:type="dxa"/>
          </w:tcPr>
          <w:p w14:paraId="001A4137" w14:textId="77777777" w:rsidR="004D598F" w:rsidRPr="002C367D" w:rsidRDefault="00D8120F" w:rsidP="004D598F">
            <w:pPr>
              <w:spacing w:after="0"/>
              <w:ind w:right="-72" w:firstLine="14"/>
            </w:pPr>
            <w:r w:rsidRPr="002C367D">
              <w:t xml:space="preserve"> GCC </w:t>
            </w:r>
            <w:r w:rsidR="004D598F" w:rsidRPr="002C367D">
              <w:t xml:space="preserve"> 7.3</w:t>
            </w:r>
          </w:p>
        </w:tc>
        <w:tc>
          <w:tcPr>
            <w:tcW w:w="7236" w:type="dxa"/>
          </w:tcPr>
          <w:p w14:paraId="66AB6C03" w14:textId="654AD043" w:rsidR="0093727F" w:rsidRPr="002C367D" w:rsidRDefault="004D598F" w:rsidP="003745C2">
            <w:pPr>
              <w:spacing w:after="160"/>
              <w:ind w:left="738" w:right="-72" w:hanging="738"/>
            </w:pPr>
            <w:r w:rsidRPr="002C367D">
              <w:t xml:space="preserve">The Supplier’s obligations under the Contract will include the following recurrent cost items, as identified in the Recurrent Cost tables in the Supplier’s </w:t>
            </w:r>
            <w:r w:rsidR="00EE79A1" w:rsidRPr="002C367D">
              <w:t>Proposal</w:t>
            </w:r>
            <w:r w:rsidR="003745C2" w:rsidRPr="002C367D">
              <w:t>.</w:t>
            </w:r>
            <w:r w:rsidR="00493AB7" w:rsidRPr="002C367D">
              <w:t xml:space="preserve"> They should include at a minimum</w:t>
            </w:r>
            <w:r w:rsidR="003745C2" w:rsidRPr="002C367D">
              <w:t>:</w:t>
            </w:r>
            <w:r w:rsidR="0093727F" w:rsidRPr="002C367D">
              <w:t xml:space="preserve"> </w:t>
            </w:r>
          </w:p>
          <w:p w14:paraId="234C3F7D" w14:textId="77777777" w:rsidR="00543E65" w:rsidRPr="002C367D" w:rsidRDefault="0093727F" w:rsidP="0008080B">
            <w:pPr>
              <w:pStyle w:val="ListParagraph"/>
              <w:numPr>
                <w:ilvl w:val="0"/>
                <w:numId w:val="156"/>
              </w:numPr>
              <w:spacing w:after="160"/>
              <w:ind w:left="1562" w:right="-72"/>
            </w:pPr>
            <w:r w:rsidRPr="002C367D">
              <w:t xml:space="preserve">number of years for implementation </w:t>
            </w:r>
          </w:p>
          <w:p w14:paraId="310DC942" w14:textId="77777777" w:rsidR="007A0E26" w:rsidRPr="002C367D" w:rsidRDefault="0093727F" w:rsidP="0008080B">
            <w:pPr>
              <w:pStyle w:val="ListParagraph"/>
              <w:numPr>
                <w:ilvl w:val="0"/>
                <w:numId w:val="156"/>
              </w:numPr>
              <w:spacing w:after="160"/>
              <w:ind w:left="1562" w:right="-72"/>
            </w:pPr>
            <w:r w:rsidRPr="002C367D">
              <w:t xml:space="preserve">hardware maintenance </w:t>
            </w:r>
          </w:p>
          <w:p w14:paraId="02087E41" w14:textId="77777777" w:rsidR="007A0E26" w:rsidRPr="002C367D" w:rsidRDefault="0093727F" w:rsidP="0008080B">
            <w:pPr>
              <w:pStyle w:val="ListParagraph"/>
              <w:numPr>
                <w:ilvl w:val="0"/>
                <w:numId w:val="156"/>
              </w:numPr>
              <w:spacing w:after="160"/>
              <w:ind w:left="1562" w:right="-72"/>
            </w:pPr>
            <w:r w:rsidRPr="002C367D">
              <w:t>software licenses and updates</w:t>
            </w:r>
          </w:p>
          <w:p w14:paraId="6A75E244" w14:textId="77777777" w:rsidR="007A0E26" w:rsidRPr="002C367D" w:rsidRDefault="0093727F" w:rsidP="0008080B">
            <w:pPr>
              <w:pStyle w:val="ListParagraph"/>
              <w:numPr>
                <w:ilvl w:val="0"/>
                <w:numId w:val="156"/>
              </w:numPr>
              <w:spacing w:after="160"/>
              <w:ind w:left="1562" w:right="-72"/>
            </w:pPr>
            <w:r w:rsidRPr="002C367D">
              <w:t>technical services</w:t>
            </w:r>
          </w:p>
          <w:p w14:paraId="720FA3C0" w14:textId="77777777" w:rsidR="007A0E26" w:rsidRPr="002C367D" w:rsidRDefault="0093727F" w:rsidP="0008080B">
            <w:pPr>
              <w:pStyle w:val="ListParagraph"/>
              <w:numPr>
                <w:ilvl w:val="0"/>
                <w:numId w:val="156"/>
              </w:numPr>
              <w:spacing w:after="160"/>
              <w:ind w:left="1562" w:right="-72"/>
            </w:pPr>
            <w:r w:rsidRPr="002C367D">
              <w:t>telecommunication services, and</w:t>
            </w:r>
          </w:p>
          <w:p w14:paraId="5660347E" w14:textId="02BB9A00" w:rsidR="0093727F" w:rsidRPr="002C367D" w:rsidRDefault="0093727F" w:rsidP="0008080B">
            <w:pPr>
              <w:pStyle w:val="ListParagraph"/>
              <w:numPr>
                <w:ilvl w:val="0"/>
                <w:numId w:val="156"/>
              </w:numPr>
              <w:spacing w:after="160"/>
              <w:ind w:left="1562" w:right="-72"/>
            </w:pPr>
            <w:r w:rsidRPr="002C367D">
              <w:t>other services (if any).</w:t>
            </w:r>
          </w:p>
          <w:p w14:paraId="421576A7" w14:textId="77777777" w:rsidR="004D598F" w:rsidRPr="002C367D" w:rsidRDefault="00893448" w:rsidP="00323A18">
            <w:pPr>
              <w:pStyle w:val="explanatoryclause"/>
              <w:spacing w:after="160"/>
              <w:jc w:val="both"/>
              <w:rPr>
                <w:rFonts w:ascii="Times New Roman" w:hAnsi="Times New Roman"/>
                <w:i/>
              </w:rPr>
            </w:pPr>
            <w:r w:rsidRPr="002C367D">
              <w:rPr>
                <w:rFonts w:ascii="Times New Roman" w:hAnsi="Times New Roman"/>
                <w:b/>
                <w:i/>
              </w:rPr>
              <w:t>[</w:t>
            </w:r>
            <w:r w:rsidR="004D598F" w:rsidRPr="002C367D">
              <w:rPr>
                <w:rFonts w:ascii="Times New Roman" w:hAnsi="Times New Roman"/>
                <w:b/>
                <w:i/>
              </w:rPr>
              <w:t>Note</w:t>
            </w:r>
            <w:r w:rsidR="004D598F" w:rsidRPr="002C367D">
              <w:rPr>
                <w:rFonts w:ascii="Times New Roman" w:hAnsi="Times New Roman"/>
                <w:i/>
              </w:rPr>
              <w:t>:</w:t>
            </w:r>
            <w:r w:rsidR="004D598F" w:rsidRPr="002C367D">
              <w:rPr>
                <w:rFonts w:ascii="Times New Roman" w:hAnsi="Times New Roman"/>
                <w:i/>
              </w:rPr>
              <w:tab/>
              <w:t xml:space="preserve">The requirements in terms of recurrent cost items should be defined here, reflected in the Recurrent Cost Table </w:t>
            </w:r>
            <w:r w:rsidR="00577ABC" w:rsidRPr="002C367D">
              <w:rPr>
                <w:rFonts w:ascii="Times New Roman" w:hAnsi="Times New Roman"/>
                <w:i/>
              </w:rPr>
              <w:t xml:space="preserve"> for the</w:t>
            </w:r>
            <w:r w:rsidR="004D598F" w:rsidRPr="002C367D">
              <w:rPr>
                <w:rFonts w:ascii="Times New Roman" w:hAnsi="Times New Roman"/>
                <w:i/>
              </w:rPr>
              <w:t xml:space="preserve"> Warranty period, and elaborated in the Technical Requirements.  See also notes to </w:t>
            </w:r>
            <w:r w:rsidR="0010250D" w:rsidRPr="002C367D">
              <w:rPr>
                <w:rFonts w:ascii="Times New Roman" w:hAnsi="Times New Roman"/>
                <w:i/>
              </w:rPr>
              <w:t>SCC</w:t>
            </w:r>
            <w:r w:rsidR="004D598F" w:rsidRPr="002C367D">
              <w:rPr>
                <w:rFonts w:ascii="Times New Roman" w:hAnsi="Times New Roman"/>
                <w:i/>
              </w:rPr>
              <w:t xml:space="preserve"> Clause 29.4 regarding services that are not typically included in commercial warranties. </w:t>
            </w:r>
          </w:p>
          <w:p w14:paraId="4C75BB2A" w14:textId="77777777" w:rsidR="004D598F" w:rsidRPr="002C367D" w:rsidRDefault="004D598F" w:rsidP="00323A18">
            <w:pPr>
              <w:pStyle w:val="explanatoryclause"/>
              <w:spacing w:after="160"/>
              <w:ind w:left="734" w:firstLine="0"/>
              <w:jc w:val="both"/>
              <w:rPr>
                <w:rFonts w:ascii="Times New Roman" w:hAnsi="Times New Roman"/>
                <w:i/>
              </w:rPr>
            </w:pPr>
            <w:r w:rsidRPr="002C367D">
              <w:rPr>
                <w:rFonts w:ascii="Times New Roman" w:hAnsi="Times New Roman"/>
                <w:i/>
              </w:rPr>
              <w:t xml:space="preserve">If the </w:t>
            </w:r>
            <w:r w:rsidR="006E0425" w:rsidRPr="002C367D">
              <w:rPr>
                <w:rFonts w:ascii="Times New Roman" w:hAnsi="Times New Roman"/>
                <w:i/>
              </w:rPr>
              <w:t>Purchaser</w:t>
            </w:r>
            <w:r w:rsidRPr="002C367D">
              <w:rPr>
                <w:rFonts w:ascii="Times New Roman" w:hAnsi="Times New Roman"/>
                <w:i/>
              </w:rPr>
              <w:t xml:space="preserve"> expects that wear and tear on System components will necessitate routine replacement of such components, and if </w:t>
            </w:r>
            <w:r w:rsidR="006E0425" w:rsidRPr="002C367D">
              <w:rPr>
                <w:rFonts w:ascii="Times New Roman" w:hAnsi="Times New Roman"/>
                <w:i/>
              </w:rPr>
              <w:t>Purchaser</w:t>
            </w:r>
            <w:r w:rsidRPr="002C367D">
              <w:rPr>
                <w:rFonts w:ascii="Times New Roman" w:hAnsi="Times New Roman"/>
                <w:i/>
              </w:rPr>
              <w:t xml:space="preserve"> technical staff will perform these repair and replacement tasks, the </w:t>
            </w:r>
            <w:r w:rsidR="006E0425" w:rsidRPr="002C367D">
              <w:rPr>
                <w:rFonts w:ascii="Times New Roman" w:hAnsi="Times New Roman"/>
                <w:i/>
              </w:rPr>
              <w:t>Purchaser</w:t>
            </w:r>
            <w:r w:rsidRPr="002C367D">
              <w:rPr>
                <w:rFonts w:ascii="Times New Roman" w:hAnsi="Times New Roman"/>
                <w:i/>
              </w:rPr>
              <w:t xml:space="preserve"> may wish to consider adding the following clause to the </w:t>
            </w:r>
            <w:r w:rsidR="0010250D" w:rsidRPr="002C367D">
              <w:rPr>
                <w:rFonts w:ascii="Times New Roman" w:hAnsi="Times New Roman"/>
                <w:i/>
              </w:rPr>
              <w:t>SCC</w:t>
            </w:r>
            <w:r w:rsidRPr="002C367D">
              <w:rPr>
                <w:rFonts w:ascii="Times New Roman" w:hAnsi="Times New Roman"/>
                <w:i/>
              </w:rPr>
              <w:t xml:space="preserve"> that obligates the Supplier to stock and/or provide certain spare parts. </w:t>
            </w:r>
            <w:r w:rsidR="00893448" w:rsidRPr="002C367D">
              <w:rPr>
                <w:rFonts w:ascii="Times New Roman" w:hAnsi="Times New Roman"/>
                <w:i/>
              </w:rPr>
              <w:t>]</w:t>
            </w:r>
            <w:r w:rsidRPr="002C367D">
              <w:rPr>
                <w:rFonts w:ascii="Times New Roman" w:hAnsi="Times New Roman"/>
                <w:i/>
              </w:rPr>
              <w:t xml:space="preserve"> </w:t>
            </w:r>
          </w:p>
          <w:p w14:paraId="5B9A0CAD" w14:textId="4E7BA639" w:rsidR="004D598F" w:rsidRPr="002C367D" w:rsidRDefault="008A6412" w:rsidP="004D598F">
            <w:pPr>
              <w:spacing w:after="160"/>
              <w:ind w:left="738" w:right="-72" w:hanging="738"/>
            </w:pPr>
            <w:r w:rsidRPr="002C367D">
              <w:t xml:space="preserve">            </w:t>
            </w:r>
            <w:r w:rsidR="004D598F" w:rsidRPr="002C367D">
              <w:t xml:space="preserve">The Supplier agrees to supply spare parts required for the operation and maintenance of the System, as stated below, for </w:t>
            </w:r>
            <w:r w:rsidR="001A400B" w:rsidRPr="002C367D">
              <w:rPr>
                <w:rStyle w:val="preparersnote"/>
              </w:rPr>
              <w:t>two (2)</w:t>
            </w:r>
            <w:r w:rsidR="004D598F" w:rsidRPr="002C367D">
              <w:rPr>
                <w:rStyle w:val="preparersnote"/>
              </w:rPr>
              <w:t xml:space="preserve"> </w:t>
            </w:r>
            <w:r w:rsidR="00A05825" w:rsidRPr="002C367D">
              <w:t xml:space="preserve">years </w:t>
            </w:r>
            <w:r w:rsidR="004D598F" w:rsidRPr="002C367D">
              <w:t xml:space="preserve">beginning with Operational Acceptance.  Moreover, the price of such spare parts shall be those specified in the spare parts price schedule submitted by the Suppler as part of its </w:t>
            </w:r>
            <w:r w:rsidR="00C411EC" w:rsidRPr="002C367D">
              <w:t>Proposal</w:t>
            </w:r>
            <w:r w:rsidR="004D598F" w:rsidRPr="002C367D">
              <w:t>.  These prices shall include the purchase price for such spare parts and other costs and expenses (including the Supplier’s fees) relating to the supply of spare parts.</w:t>
            </w:r>
          </w:p>
          <w:p w14:paraId="3FE5418F" w14:textId="586C89C6" w:rsidR="004D598F" w:rsidRPr="002C367D" w:rsidRDefault="004D598F" w:rsidP="004D598F">
            <w:pPr>
              <w:spacing w:after="160"/>
              <w:ind w:left="720" w:right="-72" w:hanging="720"/>
              <w:rPr>
                <w:rStyle w:val="preparersnote"/>
                <w:b w:val="0"/>
              </w:rPr>
            </w:pPr>
            <w:r w:rsidRPr="002C367D">
              <w:tab/>
            </w:r>
            <w:r w:rsidRPr="002C367D">
              <w:rPr>
                <w:rStyle w:val="preparersnote"/>
                <w:b w:val="0"/>
              </w:rPr>
              <w:t>[list</w:t>
            </w:r>
            <w:r w:rsidRPr="002C367D">
              <w:rPr>
                <w:rStyle w:val="preparersnote"/>
              </w:rPr>
              <w:t xml:space="preserve">  the spare parts needs, </w:t>
            </w:r>
            <w:r w:rsidRPr="002C367D">
              <w:rPr>
                <w:rStyle w:val="preparersnote"/>
                <w:b w:val="0"/>
              </w:rPr>
              <w:t xml:space="preserve">or reference </w:t>
            </w:r>
            <w:r w:rsidRPr="002C367D">
              <w:rPr>
                <w:rStyle w:val="preparersnote"/>
              </w:rPr>
              <w:t xml:space="preserve">the line items in the Spare Parts Price Schedule in the Supplier’s </w:t>
            </w:r>
            <w:r w:rsidR="00EE79A1" w:rsidRPr="002C367D">
              <w:rPr>
                <w:rStyle w:val="preparersnote"/>
              </w:rPr>
              <w:t>Proposal</w:t>
            </w:r>
            <w:r w:rsidRPr="002C367D">
              <w:rPr>
                <w:rStyle w:val="preparersnote"/>
                <w:b w:val="0"/>
              </w:rPr>
              <w:t>, if the Supplier is the source of the identity of the spares, i.e., reflecting its own understanding of its own technologies.]</w:t>
            </w:r>
          </w:p>
          <w:p w14:paraId="5910D653" w14:textId="77777777" w:rsidR="004D598F" w:rsidRPr="002C367D" w:rsidRDefault="00893448" w:rsidP="004D598F">
            <w:pPr>
              <w:pStyle w:val="explanatoryclause"/>
              <w:spacing w:after="240"/>
              <w:ind w:left="734" w:hanging="734"/>
              <w:rPr>
                <w:rFonts w:ascii="Times New Roman" w:hAnsi="Times New Roman"/>
                <w:sz w:val="24"/>
              </w:rPr>
            </w:pPr>
            <w:r w:rsidRPr="002C367D">
              <w:rPr>
                <w:rFonts w:ascii="Times New Roman" w:hAnsi="Times New Roman"/>
                <w:b/>
              </w:rPr>
              <w:t>[</w:t>
            </w:r>
            <w:r w:rsidR="004D598F" w:rsidRPr="002C367D">
              <w:rPr>
                <w:rFonts w:ascii="Times New Roman" w:hAnsi="Times New Roman"/>
                <w:b/>
                <w:i/>
              </w:rPr>
              <w:t>Note:</w:t>
            </w:r>
            <w:r w:rsidR="004D598F" w:rsidRPr="002C367D">
              <w:rPr>
                <w:rFonts w:ascii="Times New Roman" w:hAnsi="Times New Roman"/>
                <w:i/>
              </w:rPr>
              <w:t xml:space="preserve"> </w:t>
            </w:r>
            <w:r w:rsidR="004D598F" w:rsidRPr="002C367D">
              <w:rPr>
                <w:rFonts w:ascii="Times New Roman" w:hAnsi="Times New Roman"/>
                <w:i/>
              </w:rPr>
              <w:tab/>
              <w:t>The need to ensure the availability of spare parts sources, above and beyond those the Supplier would routinely and implicitly need to perform under its defect liability and/or maintenance responsibilities, generally is not a major issue for the Information Technologies available in the market today.  A System is likely to become obsolete long before it begins to develop physical defects.</w:t>
            </w:r>
            <w:r w:rsidRPr="002C367D">
              <w:rPr>
                <w:rFonts w:ascii="Times New Roman" w:hAnsi="Times New Roman"/>
                <w:i/>
              </w:rPr>
              <w:t>]</w:t>
            </w:r>
          </w:p>
        </w:tc>
      </w:tr>
    </w:tbl>
    <w:p w14:paraId="3EA17C94" w14:textId="464D214A" w:rsidR="004D598F" w:rsidRPr="002C367D" w:rsidRDefault="004D598F" w:rsidP="00B8588C">
      <w:pPr>
        <w:pStyle w:val="Head72"/>
        <w:numPr>
          <w:ilvl w:val="0"/>
          <w:numId w:val="0"/>
        </w:numPr>
        <w:ind w:left="360"/>
        <w:rPr>
          <w:lang w:val="en-GB"/>
        </w:rPr>
      </w:pPr>
      <w:bookmarkStart w:id="891" w:name="_Toc521497295"/>
      <w:bookmarkStart w:id="892" w:name="_Toc252363609"/>
      <w:bookmarkStart w:id="893" w:name="_Toc167986250"/>
      <w:r w:rsidRPr="002C367D">
        <w:rPr>
          <w:lang w:val="en-GB"/>
        </w:rPr>
        <w:lastRenderedPageBreak/>
        <w:t>Time for Commencement and Operational Acceptance (</w:t>
      </w:r>
      <w:r w:rsidR="00D8120F" w:rsidRPr="002C367D">
        <w:rPr>
          <w:lang w:val="en-GB"/>
        </w:rPr>
        <w:t xml:space="preserve"> GCC </w:t>
      </w:r>
      <w:r w:rsidRPr="002C367D">
        <w:rPr>
          <w:lang w:val="en-GB"/>
        </w:rPr>
        <w:t xml:space="preserve"> Clause 8)</w:t>
      </w:r>
      <w:bookmarkEnd w:id="891"/>
      <w:bookmarkEnd w:id="892"/>
      <w:bookmarkEnd w:id="893"/>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7037AB11" w14:textId="77777777" w:rsidTr="004D598F">
        <w:tc>
          <w:tcPr>
            <w:tcW w:w="1872" w:type="dxa"/>
          </w:tcPr>
          <w:p w14:paraId="54350C69" w14:textId="77777777" w:rsidR="004D598F" w:rsidRPr="002C367D" w:rsidRDefault="00D8120F" w:rsidP="004D598F">
            <w:pPr>
              <w:spacing w:after="0"/>
              <w:ind w:right="-72" w:firstLine="14"/>
            </w:pPr>
            <w:r w:rsidRPr="002C367D">
              <w:t xml:space="preserve"> GCC </w:t>
            </w:r>
            <w:r w:rsidR="004D598F" w:rsidRPr="002C367D">
              <w:t xml:space="preserve"> 8.1</w:t>
            </w:r>
          </w:p>
        </w:tc>
        <w:tc>
          <w:tcPr>
            <w:tcW w:w="7236" w:type="dxa"/>
          </w:tcPr>
          <w:p w14:paraId="1229FF66" w14:textId="3BBE5C09" w:rsidR="004D598F" w:rsidRPr="002C367D" w:rsidRDefault="004D598F" w:rsidP="00EB68B0">
            <w:pPr>
              <w:spacing w:after="240"/>
              <w:ind w:left="734" w:right="-72" w:hanging="734"/>
            </w:pPr>
            <w:r w:rsidRPr="002C367D">
              <w:t xml:space="preserve">The Supplier shall commence work on the System </w:t>
            </w:r>
            <w:r w:rsidR="00450970" w:rsidRPr="002C367D">
              <w:t>within</w:t>
            </w:r>
            <w:r w:rsidR="00B213F1" w:rsidRPr="002C367D">
              <w:t xml:space="preserve"> 21 </w:t>
            </w:r>
            <w:r w:rsidRPr="002C367D">
              <w:t>days from the Effective Date of the Contract.</w:t>
            </w:r>
          </w:p>
        </w:tc>
      </w:tr>
    </w:tbl>
    <w:p w14:paraId="22AAA22A" w14:textId="1E50C7D3" w:rsidR="004D598F" w:rsidRPr="002C367D" w:rsidRDefault="004D598F" w:rsidP="00B8588C">
      <w:pPr>
        <w:pStyle w:val="Head72"/>
        <w:numPr>
          <w:ilvl w:val="0"/>
          <w:numId w:val="0"/>
        </w:numPr>
        <w:ind w:left="360"/>
        <w:rPr>
          <w:lang w:val="en-GB"/>
        </w:rPr>
      </w:pPr>
      <w:bookmarkStart w:id="894" w:name="_Toc521497296"/>
      <w:bookmarkStart w:id="895" w:name="_Toc252363610"/>
      <w:bookmarkStart w:id="896" w:name="_Toc167986251"/>
      <w:r w:rsidRPr="002C367D">
        <w:rPr>
          <w:lang w:val="en-GB"/>
        </w:rPr>
        <w:t xml:space="preserve">Supplier’s Responsibilities </w:t>
      </w:r>
      <w:r w:rsidR="00A3291A" w:rsidRPr="002C367D">
        <w:rPr>
          <w:lang w:val="en-GB"/>
        </w:rPr>
        <w:t>(GCC</w:t>
      </w:r>
      <w:r w:rsidR="00D8120F" w:rsidRPr="002C367D">
        <w:rPr>
          <w:lang w:val="en-GB"/>
        </w:rPr>
        <w:t xml:space="preserve"> </w:t>
      </w:r>
      <w:r w:rsidRPr="002C367D">
        <w:rPr>
          <w:lang w:val="en-GB"/>
        </w:rPr>
        <w:t xml:space="preserve"> Clause 9)</w:t>
      </w:r>
      <w:bookmarkEnd w:id="894"/>
      <w:bookmarkEnd w:id="895"/>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9231A8" w:rsidRPr="002C367D" w14:paraId="7DFF5F34" w14:textId="77777777" w:rsidTr="004D598F">
        <w:tc>
          <w:tcPr>
            <w:tcW w:w="1872" w:type="dxa"/>
          </w:tcPr>
          <w:bookmarkEnd w:id="896"/>
          <w:p w14:paraId="71E23F8E" w14:textId="3A06D4EB" w:rsidR="009231A8" w:rsidRPr="002C367D" w:rsidRDefault="009231A8" w:rsidP="004D598F">
            <w:pPr>
              <w:spacing w:after="0"/>
              <w:ind w:right="-72" w:firstLine="14"/>
            </w:pPr>
            <w:r w:rsidRPr="002C367D">
              <w:t>GCC 9.1</w:t>
            </w:r>
          </w:p>
        </w:tc>
        <w:tc>
          <w:tcPr>
            <w:tcW w:w="7236" w:type="dxa"/>
          </w:tcPr>
          <w:p w14:paraId="0FAD14B0" w14:textId="2CA90389" w:rsidR="009231A8" w:rsidRPr="002C367D" w:rsidRDefault="00611C45" w:rsidP="00A01121">
            <w:r w:rsidRPr="002C367D">
              <w:t xml:space="preserve">Health and safety manual is </w:t>
            </w:r>
            <w:r w:rsidRPr="002C367D">
              <w:rPr>
                <w:b/>
                <w:bCs/>
                <w:i/>
                <w:iCs/>
              </w:rPr>
              <w:t>not required</w:t>
            </w:r>
          </w:p>
        </w:tc>
      </w:tr>
      <w:tr w:rsidR="009F5703" w:rsidRPr="002C367D" w14:paraId="1F03B451" w14:textId="77777777" w:rsidTr="004D598F">
        <w:tc>
          <w:tcPr>
            <w:tcW w:w="1872" w:type="dxa"/>
          </w:tcPr>
          <w:p w14:paraId="071BE9D2" w14:textId="02C1EDEA" w:rsidR="009F5703" w:rsidRPr="002C367D" w:rsidRDefault="00D8120F" w:rsidP="004D598F">
            <w:pPr>
              <w:spacing w:after="0"/>
              <w:ind w:right="-72" w:firstLine="14"/>
            </w:pPr>
            <w:r w:rsidRPr="002C367D">
              <w:t xml:space="preserve"> GCC </w:t>
            </w:r>
            <w:r w:rsidR="009F5703" w:rsidRPr="002C367D">
              <w:t xml:space="preserve"> 9.</w:t>
            </w:r>
            <w:r w:rsidR="00116C50" w:rsidRPr="002C367D">
              <w:t>8</w:t>
            </w:r>
          </w:p>
        </w:tc>
        <w:tc>
          <w:tcPr>
            <w:tcW w:w="7236" w:type="dxa"/>
          </w:tcPr>
          <w:p w14:paraId="1DF6C581" w14:textId="40D96F05" w:rsidR="009F5703" w:rsidRPr="002C367D" w:rsidRDefault="00174631" w:rsidP="00CB723D">
            <w:pPr>
              <w:ind w:left="738" w:hanging="738"/>
              <w:rPr>
                <w:i/>
              </w:rPr>
            </w:pPr>
            <w:r w:rsidRPr="002C367D">
              <w:t>The following sustainable procurement contractual provisions, apply:</w:t>
            </w:r>
            <w:r w:rsidRPr="002C367D">
              <w:rPr>
                <w:b/>
                <w:i/>
                <w:szCs w:val="24"/>
              </w:rPr>
              <w:t xml:space="preserve"> None</w:t>
            </w:r>
            <w:r w:rsidRPr="002C367D">
              <w:rPr>
                <w:i/>
                <w:szCs w:val="24"/>
              </w:rPr>
              <w:t>.</w:t>
            </w:r>
          </w:p>
        </w:tc>
      </w:tr>
      <w:tr w:rsidR="006A5CC0" w:rsidRPr="002C367D" w14:paraId="110825B7" w14:textId="77777777" w:rsidTr="004D598F">
        <w:tc>
          <w:tcPr>
            <w:tcW w:w="1872" w:type="dxa"/>
          </w:tcPr>
          <w:p w14:paraId="7793338A" w14:textId="1D547B73" w:rsidR="006A5CC0" w:rsidRPr="002C367D" w:rsidRDefault="006A5CC0" w:rsidP="004D598F">
            <w:pPr>
              <w:spacing w:after="0"/>
              <w:ind w:right="-72" w:firstLine="14"/>
            </w:pPr>
            <w:r w:rsidRPr="002C367D">
              <w:t>GCC 9.1</w:t>
            </w:r>
            <w:r w:rsidR="002D162A" w:rsidRPr="002C367D">
              <w:t>8</w:t>
            </w:r>
          </w:p>
        </w:tc>
        <w:tc>
          <w:tcPr>
            <w:tcW w:w="7236" w:type="dxa"/>
          </w:tcPr>
          <w:p w14:paraId="652D2C44" w14:textId="59DC9A04" w:rsidR="008E1816" w:rsidRPr="002C367D" w:rsidRDefault="00174631" w:rsidP="00A01121">
            <w:pPr>
              <w:rPr>
                <w:i/>
              </w:rPr>
            </w:pPr>
            <w:r w:rsidRPr="002C367D">
              <w:t xml:space="preserve">The Supplier </w:t>
            </w:r>
            <w:r w:rsidRPr="002C367D">
              <w:rPr>
                <w:b/>
                <w:i/>
              </w:rPr>
              <w:t xml:space="preserve">is not required </w:t>
            </w:r>
            <w:r w:rsidRPr="002C367D">
              <w:t>to make security arrangements for the Project Site/s.</w:t>
            </w:r>
          </w:p>
        </w:tc>
      </w:tr>
    </w:tbl>
    <w:p w14:paraId="6C2941B8" w14:textId="203D99A2" w:rsidR="004D598F" w:rsidRPr="002C367D" w:rsidRDefault="004D598F" w:rsidP="004D598F">
      <w:pPr>
        <w:pStyle w:val="Head71"/>
        <w:rPr>
          <w:rFonts w:ascii="Times New Roman" w:hAnsi="Times New Roman"/>
          <w:lang w:val="en-GB"/>
        </w:rPr>
      </w:pPr>
      <w:bookmarkStart w:id="897" w:name="_Toc521497298"/>
      <w:bookmarkStart w:id="898" w:name="_Toc252363612"/>
      <w:bookmarkStart w:id="899" w:name="_Toc167986252"/>
      <w:r w:rsidRPr="002C367D">
        <w:rPr>
          <w:rFonts w:ascii="Times New Roman" w:hAnsi="Times New Roman"/>
          <w:lang w:val="en-GB"/>
        </w:rPr>
        <w:t>C.  Payment</w:t>
      </w:r>
      <w:bookmarkEnd w:id="897"/>
      <w:bookmarkEnd w:id="898"/>
      <w:bookmarkEnd w:id="899"/>
    </w:p>
    <w:p w14:paraId="05CB15D3" w14:textId="77777777" w:rsidR="004D598F" w:rsidRPr="002C367D" w:rsidRDefault="004D598F" w:rsidP="00B8588C">
      <w:pPr>
        <w:pStyle w:val="Head72"/>
        <w:numPr>
          <w:ilvl w:val="0"/>
          <w:numId w:val="0"/>
        </w:numPr>
        <w:ind w:left="360"/>
        <w:rPr>
          <w:lang w:val="en-GB"/>
        </w:rPr>
      </w:pPr>
      <w:bookmarkStart w:id="900" w:name="_Toc521497299"/>
      <w:bookmarkStart w:id="901" w:name="_Toc252363613"/>
      <w:bookmarkStart w:id="902" w:name="_Toc167986253"/>
      <w:r w:rsidRPr="002C367D">
        <w:rPr>
          <w:lang w:val="en-GB"/>
        </w:rPr>
        <w:t>Contract Price (</w:t>
      </w:r>
      <w:r w:rsidR="00D8120F" w:rsidRPr="002C367D">
        <w:rPr>
          <w:lang w:val="en-GB"/>
        </w:rPr>
        <w:t xml:space="preserve"> GCC </w:t>
      </w:r>
      <w:r w:rsidRPr="002C367D">
        <w:rPr>
          <w:lang w:val="en-GB"/>
        </w:rPr>
        <w:t xml:space="preserve"> Clause 11)</w:t>
      </w:r>
      <w:bookmarkEnd w:id="900"/>
      <w:bookmarkEnd w:id="901"/>
      <w:bookmarkEnd w:id="902"/>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3671398D" w14:textId="77777777" w:rsidTr="004D598F">
        <w:tc>
          <w:tcPr>
            <w:tcW w:w="1872" w:type="dxa"/>
          </w:tcPr>
          <w:p w14:paraId="5B10FB5E" w14:textId="77777777" w:rsidR="004D598F" w:rsidRPr="002C367D" w:rsidRDefault="00D8120F">
            <w:pPr>
              <w:spacing w:after="0"/>
              <w:ind w:right="-72" w:firstLine="14"/>
            </w:pPr>
            <w:r w:rsidRPr="002C367D">
              <w:t xml:space="preserve"> GCC </w:t>
            </w:r>
            <w:r w:rsidR="004D598F" w:rsidRPr="002C367D">
              <w:t xml:space="preserve"> 11.2 </w:t>
            </w:r>
          </w:p>
        </w:tc>
        <w:tc>
          <w:tcPr>
            <w:tcW w:w="7236" w:type="dxa"/>
          </w:tcPr>
          <w:p w14:paraId="4708D868" w14:textId="77777777" w:rsidR="00C40BF4" w:rsidRPr="002C367D" w:rsidRDefault="004D598F" w:rsidP="00C40BF4">
            <w:pPr>
              <w:pStyle w:val="explanatoryclause"/>
              <w:spacing w:after="0"/>
              <w:ind w:left="0" w:right="0" w:firstLine="0"/>
              <w:rPr>
                <w:rFonts w:ascii="Times New Roman" w:hAnsi="Times New Roman"/>
                <w:b/>
                <w:bCs/>
                <w:sz w:val="24"/>
              </w:rPr>
            </w:pPr>
            <w:r w:rsidRPr="003202FA">
              <w:rPr>
                <w:rFonts w:ascii="Times New Roman" w:hAnsi="Times New Roman"/>
              </w:rPr>
              <w:t>Adjustments to the Contract Price shall be as follows</w:t>
            </w:r>
            <w:r w:rsidRPr="003202FA">
              <w:rPr>
                <w:rStyle w:val="preparersnote"/>
                <w:rFonts w:ascii="Times New Roman" w:hAnsi="Times New Roman"/>
                <w:b w:val="0"/>
                <w:i w:val="0"/>
              </w:rPr>
              <w:t xml:space="preserve">: </w:t>
            </w:r>
            <w:r w:rsidR="00517D2B" w:rsidRPr="002C367D">
              <w:rPr>
                <w:rFonts w:ascii="Times New Roman" w:hAnsi="Times New Roman"/>
                <w:b/>
                <w:bCs/>
                <w:sz w:val="24"/>
              </w:rPr>
              <w:t>applicable</w:t>
            </w:r>
          </w:p>
          <w:p w14:paraId="3962EED0" w14:textId="6EA33A98" w:rsidR="00C40BF4" w:rsidRPr="002C367D" w:rsidRDefault="00C40BF4" w:rsidP="00C40BF4">
            <w:pPr>
              <w:pStyle w:val="explanatoryclause"/>
              <w:spacing w:after="0"/>
              <w:ind w:left="0" w:right="0" w:firstLine="0"/>
              <w:rPr>
                <w:rFonts w:ascii="Times New Roman" w:hAnsi="Times New Roman"/>
                <w:b/>
                <w:bCs/>
                <w:sz w:val="24"/>
              </w:rPr>
            </w:pPr>
            <w:r w:rsidRPr="002C367D">
              <w:rPr>
                <w:rFonts w:ascii="Times New Roman" w:hAnsi="Times New Roman"/>
                <w:b/>
                <w:bCs/>
                <w:sz w:val="24"/>
              </w:rPr>
              <w:t xml:space="preserve">Prices payable to the Supplier, in accordance with the Contract, shall be subject to adjustment during performance of the Contract to reflect changes in the cost of </w:t>
            </w:r>
            <w:r w:rsidR="009D3B02" w:rsidRPr="002C367D">
              <w:rPr>
                <w:rFonts w:ascii="Times New Roman" w:hAnsi="Times New Roman"/>
                <w:b/>
                <w:bCs/>
                <w:sz w:val="24"/>
              </w:rPr>
              <w:t>labour</w:t>
            </w:r>
            <w:r w:rsidRPr="002C367D">
              <w:rPr>
                <w:rFonts w:ascii="Times New Roman" w:hAnsi="Times New Roman"/>
                <w:b/>
                <w:bCs/>
                <w:sz w:val="24"/>
              </w:rPr>
              <w:t xml:space="preserve"> and material components, in accordance with the following formula:</w:t>
            </w:r>
          </w:p>
          <w:p w14:paraId="23708405" w14:textId="77777777" w:rsidR="00C40BF4" w:rsidRPr="002C367D" w:rsidRDefault="00C40BF4" w:rsidP="00C40BF4">
            <w:pPr>
              <w:pStyle w:val="explanatoryclause"/>
              <w:spacing w:after="0"/>
              <w:ind w:left="0" w:right="0" w:firstLine="0"/>
              <w:rPr>
                <w:rFonts w:ascii="Times New Roman" w:hAnsi="Times New Roman"/>
                <w:sz w:val="24"/>
              </w:rPr>
            </w:pPr>
          </w:p>
          <w:p w14:paraId="2E858138" w14:textId="77777777" w:rsidR="00C40BF4" w:rsidRPr="002C367D" w:rsidRDefault="00000000" w:rsidP="00C40BF4">
            <w:pPr>
              <w:pStyle w:val="explanatoryclause"/>
              <w:spacing w:after="0"/>
              <w:ind w:left="0" w:right="0" w:firstLine="0"/>
              <w:rPr>
                <w:rFonts w:ascii="Times New Roman" w:hAnsi="Times New Roman"/>
                <w:sz w:val="24"/>
              </w:rPr>
            </w:pPr>
            <m:oMathPara>
              <m:oMath>
                <m:sSub>
                  <m:sSubPr>
                    <m:ctrlPr>
                      <w:rPr>
                        <w:rFonts w:ascii="Cambria Math" w:hAnsi="Cambria Math"/>
                        <w:i/>
                        <w:sz w:val="24"/>
                      </w:rPr>
                    </m:ctrlPr>
                  </m:sSubPr>
                  <m:e>
                    <m:r>
                      <w:rPr>
                        <w:rFonts w:ascii="Cambria Math" w:hAnsi="Cambria Math"/>
                        <w:sz w:val="24"/>
                      </w:rPr>
                      <m:t>P</m:t>
                    </m:r>
                  </m:e>
                  <m:sub>
                    <m:r>
                      <w:rPr>
                        <w:rFonts w:ascii="Cambria Math" w:hAnsi="Cambria Math"/>
                        <w:sz w:val="24"/>
                      </w:rPr>
                      <m:t>1</m:t>
                    </m:r>
                  </m:sub>
                </m:sSub>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P</m:t>
                    </m:r>
                  </m:e>
                  <m:sub>
                    <m:r>
                      <w:rPr>
                        <w:rFonts w:ascii="Cambria Math" w:hAnsi="Cambria Math"/>
                        <w:sz w:val="24"/>
                      </w:rPr>
                      <m:t>0</m:t>
                    </m:r>
                  </m:sub>
                </m:sSub>
                <m:r>
                  <w:rPr>
                    <w:rFonts w:ascii="Cambria Math" w:hAnsi="Cambria Math"/>
                    <w:sz w:val="24"/>
                  </w:rPr>
                  <m:t>×</m:t>
                </m:r>
                <m:d>
                  <m:dPr>
                    <m:begChr m:val="{"/>
                    <m:endChr m:val=""/>
                    <m:ctrlPr>
                      <w:rPr>
                        <w:rFonts w:ascii="Cambria Math" w:hAnsi="Cambria Math"/>
                        <w:i/>
                        <w:sz w:val="24"/>
                      </w:rPr>
                    </m:ctrlPr>
                  </m:dPr>
                  <m:e>
                    <m:r>
                      <w:rPr>
                        <w:rFonts w:ascii="Cambria Math" w:hAnsi="Cambria Math"/>
                        <w:sz w:val="24"/>
                      </w:rPr>
                      <m:t xml:space="preserve"> a+b</m:t>
                    </m:r>
                    <m:d>
                      <m:dPr>
                        <m:ctrlPr>
                          <w:rPr>
                            <w:rFonts w:ascii="Cambria Math" w:hAnsi="Cambria Math"/>
                            <w:i/>
                            <w:sz w:val="24"/>
                          </w:rPr>
                        </m:ctrlPr>
                      </m:dPr>
                      <m:e>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L</m:t>
                                </m:r>
                              </m:e>
                              <m:sub>
                                <m:r>
                                  <w:rPr>
                                    <w:rFonts w:ascii="Cambria Math" w:hAnsi="Cambria Math"/>
                                    <w:sz w:val="24"/>
                                  </w:rPr>
                                  <m:t>1</m:t>
                                </m:r>
                              </m:sub>
                            </m:sSub>
                          </m:num>
                          <m:den>
                            <m:sSub>
                              <m:sSubPr>
                                <m:ctrlPr>
                                  <w:rPr>
                                    <w:rFonts w:ascii="Cambria Math" w:hAnsi="Cambria Math"/>
                                    <w:i/>
                                    <w:sz w:val="24"/>
                                  </w:rPr>
                                </m:ctrlPr>
                              </m:sSubPr>
                              <m:e>
                                <m:r>
                                  <w:rPr>
                                    <w:rFonts w:ascii="Cambria Math" w:hAnsi="Cambria Math"/>
                                    <w:sz w:val="24"/>
                                  </w:rPr>
                                  <m:t>L</m:t>
                                </m:r>
                              </m:e>
                              <m:sub>
                                <m:r>
                                  <w:rPr>
                                    <w:rFonts w:ascii="Cambria Math" w:hAnsi="Cambria Math"/>
                                    <w:sz w:val="24"/>
                                  </w:rPr>
                                  <m:t>0</m:t>
                                </m:r>
                              </m:sub>
                            </m:sSub>
                          </m:den>
                        </m:f>
                      </m:e>
                    </m:d>
                    <m:r>
                      <w:rPr>
                        <w:rFonts w:ascii="Cambria Math" w:hAnsi="Cambria Math"/>
                        <w:sz w:val="24"/>
                      </w:rPr>
                      <m:t xml:space="preserve"> +c</m:t>
                    </m:r>
                    <m:d>
                      <m:dPr>
                        <m:begChr m:val=""/>
                        <m:endChr m:val="}"/>
                        <m:ctrlPr>
                          <w:rPr>
                            <w:rFonts w:ascii="Cambria Math" w:hAnsi="Cambria Math"/>
                            <w:i/>
                            <w:sz w:val="24"/>
                          </w:rPr>
                        </m:ctrlPr>
                      </m:dPr>
                      <m:e>
                        <m:d>
                          <m:dPr>
                            <m:endChr m:val=""/>
                            <m:ctrlPr>
                              <w:rPr>
                                <w:rFonts w:ascii="Cambria Math" w:hAnsi="Cambria Math"/>
                                <w:i/>
                                <w:sz w:val="24"/>
                              </w:rPr>
                            </m:ctrlPr>
                          </m:dPr>
                          <m:e>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M</m:t>
                                    </m:r>
                                  </m:e>
                                  <m:sub>
                                    <m:r>
                                      <w:rPr>
                                        <w:rFonts w:ascii="Cambria Math" w:hAnsi="Cambria Math"/>
                                        <w:sz w:val="24"/>
                                      </w:rPr>
                                      <m:t>1</m:t>
                                    </m:r>
                                  </m:sub>
                                </m:sSub>
                              </m:num>
                              <m:den>
                                <m:sSub>
                                  <m:sSubPr>
                                    <m:ctrlPr>
                                      <w:rPr>
                                        <w:rFonts w:ascii="Cambria Math" w:hAnsi="Cambria Math"/>
                                        <w:i/>
                                        <w:sz w:val="24"/>
                                      </w:rPr>
                                    </m:ctrlPr>
                                  </m:sSubPr>
                                  <m:e>
                                    <m:r>
                                      <w:rPr>
                                        <w:rFonts w:ascii="Cambria Math" w:hAnsi="Cambria Math"/>
                                        <w:sz w:val="24"/>
                                      </w:rPr>
                                      <m:t>M</m:t>
                                    </m:r>
                                  </m:e>
                                  <m:sub>
                                    <m:r>
                                      <w:rPr>
                                        <w:rFonts w:ascii="Cambria Math" w:hAnsi="Cambria Math"/>
                                        <w:sz w:val="24"/>
                                      </w:rPr>
                                      <m:t>0</m:t>
                                    </m:r>
                                  </m:sub>
                                </m:sSub>
                              </m:den>
                            </m:f>
                          </m:e>
                        </m:d>
                        <m:r>
                          <w:rPr>
                            <w:rFonts w:ascii="Cambria Math" w:hAnsi="Cambria Math"/>
                            <w:sz w:val="24"/>
                          </w:rPr>
                          <m:t>+</m:t>
                        </m:r>
                        <m:d>
                          <m:dPr>
                            <m:begChr m:val=""/>
                            <m:ctrlPr>
                              <w:rPr>
                                <w:rFonts w:ascii="Cambria Math" w:hAnsi="Cambria Math"/>
                                <w:i/>
                                <w:sz w:val="24"/>
                              </w:rPr>
                            </m:ctrlPr>
                          </m:dPr>
                          <m:e>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M</m:t>
                                    </m:r>
                                  </m:e>
                                  <m:sub>
                                    <m:r>
                                      <w:rPr>
                                        <w:rFonts w:ascii="Cambria Math" w:hAnsi="Cambria Math"/>
                                        <w:sz w:val="24"/>
                                      </w:rPr>
                                      <m:t>2</m:t>
                                    </m:r>
                                  </m:sub>
                                </m:sSub>
                              </m:num>
                              <m:den>
                                <m:sSub>
                                  <m:sSubPr>
                                    <m:ctrlPr>
                                      <w:rPr>
                                        <w:rFonts w:ascii="Cambria Math" w:hAnsi="Cambria Math"/>
                                        <w:i/>
                                        <w:sz w:val="24"/>
                                      </w:rPr>
                                    </m:ctrlPr>
                                  </m:sSubPr>
                                  <m:e>
                                    <m:r>
                                      <w:rPr>
                                        <w:rFonts w:ascii="Cambria Math" w:hAnsi="Cambria Math"/>
                                        <w:sz w:val="24"/>
                                      </w:rPr>
                                      <m:t>M</m:t>
                                    </m:r>
                                  </m:e>
                                  <m:sub>
                                    <m:r>
                                      <w:rPr>
                                        <w:rFonts w:ascii="Cambria Math" w:hAnsi="Cambria Math"/>
                                        <w:sz w:val="24"/>
                                      </w:rPr>
                                      <m:t>0</m:t>
                                    </m:r>
                                  </m:sub>
                                </m:sSub>
                              </m:den>
                            </m:f>
                          </m:e>
                        </m:d>
                        <m:r>
                          <w:rPr>
                            <w:rFonts w:ascii="Cambria Math" w:hAnsi="Cambria Math"/>
                            <w:sz w:val="24"/>
                          </w:rPr>
                          <m:t xml:space="preserve"> </m:t>
                        </m:r>
                      </m:e>
                    </m:d>
                  </m:e>
                </m:d>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P</m:t>
                    </m:r>
                  </m:e>
                  <m:sub>
                    <m:r>
                      <w:rPr>
                        <w:rFonts w:ascii="Cambria Math" w:hAnsi="Cambria Math"/>
                        <w:sz w:val="24"/>
                      </w:rPr>
                      <m:t>0</m:t>
                    </m:r>
                  </m:sub>
                </m:sSub>
              </m:oMath>
            </m:oMathPara>
          </w:p>
          <w:p w14:paraId="52BB0D2C" w14:textId="77777777" w:rsidR="00C40BF4" w:rsidRPr="002C367D" w:rsidRDefault="00C40BF4" w:rsidP="00C40BF4">
            <w:pPr>
              <w:spacing w:after="0"/>
              <w:ind w:left="454"/>
            </w:pPr>
            <w:r w:rsidRPr="002C367D">
              <w:t xml:space="preserve">in </w:t>
            </w:r>
            <w:r w:rsidRPr="002C367D">
              <w:rPr>
                <w:szCs w:val="24"/>
              </w:rPr>
              <w:t>which</w:t>
            </w:r>
            <w:r w:rsidRPr="002C367D">
              <w:t>:</w:t>
            </w:r>
          </w:p>
          <w:p w14:paraId="6CF523ED" w14:textId="77777777" w:rsidR="00C40BF4" w:rsidRPr="002C367D" w:rsidRDefault="00C40BF4" w:rsidP="00C40BF4">
            <w:pPr>
              <w:spacing w:after="0"/>
              <w:ind w:left="454"/>
            </w:pPr>
          </w:p>
          <w:p w14:paraId="13703E3A" w14:textId="77777777" w:rsidR="00C40BF4" w:rsidRPr="002C367D" w:rsidRDefault="00C40BF4" w:rsidP="00C40BF4">
            <w:pPr>
              <w:spacing w:after="0"/>
              <w:ind w:left="454"/>
              <w:rPr>
                <w:i/>
                <w:szCs w:val="24"/>
              </w:rPr>
            </w:pPr>
            <w:r w:rsidRPr="002C367D">
              <w:rPr>
                <w:i/>
                <w:szCs w:val="24"/>
              </w:rPr>
              <w:t>P</w:t>
            </w:r>
            <w:r w:rsidRPr="002C367D">
              <w:rPr>
                <w:szCs w:val="24"/>
                <w:vertAlign w:val="subscript"/>
              </w:rPr>
              <w:t>1</w:t>
            </w:r>
            <w:r w:rsidRPr="002C367D">
              <w:rPr>
                <w:szCs w:val="24"/>
              </w:rPr>
              <w:t xml:space="preserve"> = adjustment amount payable to the Contractor</w:t>
            </w:r>
            <w:r w:rsidRPr="002C367D">
              <w:rPr>
                <w:i/>
                <w:szCs w:val="24"/>
              </w:rPr>
              <w:t xml:space="preserve"> </w:t>
            </w:r>
          </w:p>
          <w:p w14:paraId="540FE5C0" w14:textId="77777777" w:rsidR="00C40BF4" w:rsidRPr="002C367D" w:rsidRDefault="00C40BF4" w:rsidP="00C40BF4">
            <w:pPr>
              <w:spacing w:after="0"/>
              <w:ind w:left="454"/>
              <w:rPr>
                <w:szCs w:val="24"/>
              </w:rPr>
            </w:pPr>
            <w:r w:rsidRPr="002C367D">
              <w:rPr>
                <w:i/>
                <w:szCs w:val="24"/>
              </w:rPr>
              <w:t>P</w:t>
            </w:r>
            <w:r w:rsidRPr="002C367D">
              <w:rPr>
                <w:szCs w:val="24"/>
                <w:vertAlign w:val="subscript"/>
              </w:rPr>
              <w:t>0</w:t>
            </w:r>
            <w:r w:rsidRPr="002C367D">
              <w:rPr>
                <w:szCs w:val="24"/>
              </w:rPr>
              <w:t xml:space="preserve"> = Contract price (base price)</w:t>
            </w:r>
          </w:p>
          <w:p w14:paraId="00EDD6D0" w14:textId="77777777" w:rsidR="00C40BF4" w:rsidRPr="002C367D" w:rsidRDefault="00C40BF4" w:rsidP="00C40BF4">
            <w:pPr>
              <w:spacing w:after="0"/>
              <w:ind w:left="720"/>
              <w:rPr>
                <w:i/>
                <w:sz w:val="22"/>
                <w:szCs w:val="22"/>
              </w:rPr>
            </w:pPr>
            <w:r w:rsidRPr="002C367D">
              <w:rPr>
                <w:sz w:val="22"/>
                <w:szCs w:val="22"/>
              </w:rPr>
              <w:t>= 0.15 = percentage of fixed element in Contract price (</w:t>
            </w:r>
            <w:r w:rsidRPr="002C367D">
              <w:rPr>
                <w:i/>
                <w:sz w:val="22"/>
                <w:szCs w:val="22"/>
              </w:rPr>
              <w:t>a</w:t>
            </w:r>
            <w:r w:rsidRPr="002C367D">
              <w:rPr>
                <w:sz w:val="22"/>
                <w:szCs w:val="22"/>
              </w:rPr>
              <w:t xml:space="preserve"> = %)</w:t>
            </w:r>
          </w:p>
          <w:p w14:paraId="3F5697CB" w14:textId="053BB00A" w:rsidR="00C40BF4" w:rsidRPr="002C367D" w:rsidRDefault="00C40BF4" w:rsidP="00C40BF4">
            <w:pPr>
              <w:spacing w:after="0"/>
              <w:ind w:left="720"/>
              <w:rPr>
                <w:i/>
                <w:sz w:val="22"/>
                <w:szCs w:val="22"/>
              </w:rPr>
            </w:pPr>
            <w:r w:rsidRPr="002C367D">
              <w:rPr>
                <w:sz w:val="22"/>
                <w:szCs w:val="22"/>
              </w:rPr>
              <w:t xml:space="preserve">= 0.50 = percentage of </w:t>
            </w:r>
            <w:r w:rsidR="009D3B02" w:rsidRPr="002C367D">
              <w:rPr>
                <w:sz w:val="22"/>
                <w:szCs w:val="22"/>
              </w:rPr>
              <w:t>labour</w:t>
            </w:r>
            <w:r w:rsidRPr="002C367D">
              <w:rPr>
                <w:sz w:val="22"/>
                <w:szCs w:val="22"/>
              </w:rPr>
              <w:t xml:space="preserve"> component in Contract price (</w:t>
            </w:r>
            <w:r w:rsidRPr="002C367D">
              <w:rPr>
                <w:i/>
                <w:sz w:val="22"/>
                <w:szCs w:val="22"/>
              </w:rPr>
              <w:t>b</w:t>
            </w:r>
            <w:r w:rsidRPr="002C367D">
              <w:rPr>
                <w:sz w:val="22"/>
                <w:szCs w:val="22"/>
              </w:rPr>
              <w:t>= %)</w:t>
            </w:r>
          </w:p>
          <w:p w14:paraId="780A235B" w14:textId="77777777" w:rsidR="00C40BF4" w:rsidRPr="002C367D" w:rsidRDefault="00C40BF4" w:rsidP="00C40BF4">
            <w:pPr>
              <w:spacing w:after="0"/>
              <w:ind w:left="720"/>
              <w:rPr>
                <w:i/>
                <w:sz w:val="22"/>
                <w:szCs w:val="22"/>
              </w:rPr>
            </w:pPr>
            <w:r w:rsidRPr="002C367D">
              <w:rPr>
                <w:sz w:val="22"/>
                <w:szCs w:val="22"/>
              </w:rPr>
              <w:t>= 0.35 = percentage of material and equipment component in Contract price (</w:t>
            </w:r>
            <w:r w:rsidRPr="002C367D">
              <w:rPr>
                <w:i/>
                <w:sz w:val="22"/>
                <w:szCs w:val="22"/>
              </w:rPr>
              <w:t>c</w:t>
            </w:r>
            <w:r w:rsidRPr="002C367D">
              <w:rPr>
                <w:sz w:val="22"/>
                <w:szCs w:val="22"/>
              </w:rPr>
              <w:t>= %)</w:t>
            </w:r>
          </w:p>
          <w:p w14:paraId="37FB52D8" w14:textId="77777777" w:rsidR="00C40BF4" w:rsidRPr="002C367D" w:rsidRDefault="00C40BF4" w:rsidP="00C40BF4">
            <w:pPr>
              <w:spacing w:after="0"/>
              <w:ind w:left="454"/>
              <w:rPr>
                <w:szCs w:val="24"/>
              </w:rPr>
            </w:pPr>
          </w:p>
          <w:p w14:paraId="3FA5FAD1" w14:textId="6DAB681B" w:rsidR="00C40BF4" w:rsidRPr="002C367D" w:rsidRDefault="00C40BF4" w:rsidP="00C40BF4">
            <w:pPr>
              <w:spacing w:after="0"/>
              <w:ind w:left="454"/>
              <w:rPr>
                <w:szCs w:val="24"/>
              </w:rPr>
            </w:pPr>
            <w:r w:rsidRPr="002C367D">
              <w:rPr>
                <w:i/>
                <w:szCs w:val="24"/>
              </w:rPr>
              <w:t>L</w:t>
            </w:r>
            <w:r w:rsidRPr="002C367D">
              <w:rPr>
                <w:szCs w:val="24"/>
                <w:vertAlign w:val="subscript"/>
              </w:rPr>
              <w:t>0</w:t>
            </w:r>
            <w:r w:rsidRPr="002C367D">
              <w:rPr>
                <w:szCs w:val="24"/>
              </w:rPr>
              <w:t xml:space="preserve">, </w:t>
            </w:r>
            <w:r w:rsidRPr="002C367D">
              <w:rPr>
                <w:i/>
                <w:szCs w:val="24"/>
              </w:rPr>
              <w:t>L</w:t>
            </w:r>
            <w:r w:rsidRPr="002C367D">
              <w:rPr>
                <w:szCs w:val="24"/>
                <w:vertAlign w:val="subscript"/>
              </w:rPr>
              <w:t>1</w:t>
            </w:r>
            <w:r w:rsidRPr="002C367D">
              <w:rPr>
                <w:szCs w:val="24"/>
              </w:rPr>
              <w:t xml:space="preserve">= </w:t>
            </w:r>
            <w:r w:rsidR="009D3B02" w:rsidRPr="002C367D">
              <w:rPr>
                <w:szCs w:val="24"/>
              </w:rPr>
              <w:t>labour</w:t>
            </w:r>
            <w:r w:rsidRPr="002C367D">
              <w:rPr>
                <w:szCs w:val="24"/>
              </w:rPr>
              <w:t xml:space="preserve"> indices applicable to the appropriate industry in the country of origin on the base date and the date for adjustment, respectively</w:t>
            </w:r>
          </w:p>
          <w:p w14:paraId="5D93EF4D" w14:textId="77777777" w:rsidR="00C40BF4" w:rsidRPr="002C367D" w:rsidRDefault="00C40BF4" w:rsidP="00C40BF4">
            <w:pPr>
              <w:spacing w:after="0"/>
              <w:ind w:left="454"/>
              <w:rPr>
                <w:szCs w:val="24"/>
              </w:rPr>
            </w:pPr>
          </w:p>
          <w:p w14:paraId="0F5052D7" w14:textId="77777777" w:rsidR="00C40BF4" w:rsidRPr="002C367D" w:rsidRDefault="00C40BF4" w:rsidP="00C40BF4">
            <w:pPr>
              <w:spacing w:after="0"/>
              <w:ind w:left="454"/>
              <w:rPr>
                <w:szCs w:val="24"/>
              </w:rPr>
            </w:pPr>
            <w:r w:rsidRPr="002C367D">
              <w:rPr>
                <w:i/>
                <w:szCs w:val="24"/>
              </w:rPr>
              <w:t>M</w:t>
            </w:r>
            <w:r w:rsidRPr="002C367D">
              <w:rPr>
                <w:szCs w:val="24"/>
                <w:vertAlign w:val="subscript"/>
              </w:rPr>
              <w:t>0</w:t>
            </w:r>
            <w:r w:rsidRPr="002C367D">
              <w:rPr>
                <w:szCs w:val="24"/>
              </w:rPr>
              <w:t xml:space="preserve">, </w:t>
            </w:r>
            <w:r w:rsidRPr="002C367D">
              <w:rPr>
                <w:i/>
                <w:szCs w:val="24"/>
              </w:rPr>
              <w:t>M</w:t>
            </w:r>
            <w:r w:rsidRPr="002C367D">
              <w:rPr>
                <w:szCs w:val="24"/>
                <w:vertAlign w:val="subscript"/>
              </w:rPr>
              <w:t>1</w:t>
            </w:r>
            <w:r w:rsidRPr="002C367D">
              <w:rPr>
                <w:szCs w:val="24"/>
              </w:rPr>
              <w:t xml:space="preserve"> </w:t>
            </w:r>
            <w:r w:rsidRPr="002C367D">
              <w:rPr>
                <w:i/>
                <w:szCs w:val="24"/>
              </w:rPr>
              <w:t>M</w:t>
            </w:r>
            <w:r w:rsidRPr="002C367D">
              <w:rPr>
                <w:szCs w:val="24"/>
                <w:vertAlign w:val="subscript"/>
              </w:rPr>
              <w:t>2</w:t>
            </w:r>
            <w:r w:rsidRPr="002C367D">
              <w:rPr>
                <w:szCs w:val="24"/>
              </w:rPr>
              <w:t>=material and equipment indices in the country of origin on the base date and the date for adjustment, respectively</w:t>
            </w:r>
          </w:p>
          <w:p w14:paraId="1786AADF" w14:textId="77777777" w:rsidR="00C40BF4" w:rsidRPr="002C367D" w:rsidRDefault="00C40BF4" w:rsidP="00C40BF4">
            <w:pPr>
              <w:spacing w:after="0"/>
              <w:ind w:left="454"/>
              <w:rPr>
                <w:szCs w:val="24"/>
              </w:rPr>
            </w:pPr>
          </w:p>
          <w:p w14:paraId="2455D94C" w14:textId="77777777" w:rsidR="00C40BF4" w:rsidRPr="002C367D" w:rsidRDefault="00C40BF4" w:rsidP="00C40BF4">
            <w:pPr>
              <w:spacing w:after="0"/>
              <w:ind w:left="454"/>
              <w:rPr>
                <w:szCs w:val="24"/>
              </w:rPr>
            </w:pPr>
            <w:r w:rsidRPr="002C367D">
              <w:rPr>
                <w:szCs w:val="24"/>
              </w:rPr>
              <w:t xml:space="preserve">N.B. </w:t>
            </w:r>
            <w:proofErr w:type="spellStart"/>
            <w:r w:rsidRPr="002C367D">
              <w:rPr>
                <w:szCs w:val="24"/>
              </w:rPr>
              <w:t>a+b+c</w:t>
            </w:r>
            <w:proofErr w:type="spellEnd"/>
            <w:r w:rsidRPr="002C367D">
              <w:rPr>
                <w:szCs w:val="24"/>
              </w:rPr>
              <w:t>= 100%.</w:t>
            </w:r>
          </w:p>
          <w:p w14:paraId="0C7DF980" w14:textId="77777777" w:rsidR="00C40BF4" w:rsidRPr="002C367D" w:rsidRDefault="00C40BF4" w:rsidP="00C40BF4">
            <w:pPr>
              <w:spacing w:after="0"/>
              <w:ind w:left="454"/>
              <w:rPr>
                <w:szCs w:val="24"/>
              </w:rPr>
            </w:pPr>
          </w:p>
          <w:p w14:paraId="57D96283" w14:textId="3DC9395D" w:rsidR="00C40BF4" w:rsidRPr="002C367D" w:rsidRDefault="00C40BF4" w:rsidP="00C40BF4">
            <w:pPr>
              <w:spacing w:after="0"/>
              <w:ind w:left="454"/>
              <w:rPr>
                <w:szCs w:val="24"/>
              </w:rPr>
            </w:pPr>
            <w:r w:rsidRPr="002C367D">
              <w:rPr>
                <w:i/>
                <w:szCs w:val="24"/>
              </w:rPr>
              <w:lastRenderedPageBreak/>
              <w:t>L</w:t>
            </w:r>
            <w:r w:rsidRPr="002C367D">
              <w:rPr>
                <w:szCs w:val="24"/>
                <w:vertAlign w:val="subscript"/>
              </w:rPr>
              <w:t xml:space="preserve">1 </w:t>
            </w:r>
            <w:r w:rsidRPr="002C367D">
              <w:rPr>
                <w:szCs w:val="24"/>
              </w:rPr>
              <w:t xml:space="preserve">= </w:t>
            </w:r>
            <w:r w:rsidR="009D3B02" w:rsidRPr="002C367D">
              <w:rPr>
                <w:szCs w:val="24"/>
              </w:rPr>
              <w:t>Labour</w:t>
            </w:r>
            <w:r w:rsidRPr="002C367D">
              <w:rPr>
                <w:szCs w:val="24"/>
              </w:rPr>
              <w:t xml:space="preserve"> index for Professional fees</w:t>
            </w:r>
          </w:p>
          <w:p w14:paraId="49A53293" w14:textId="77777777" w:rsidR="00C40BF4" w:rsidRPr="002C367D" w:rsidRDefault="00C40BF4" w:rsidP="00C40BF4">
            <w:pPr>
              <w:spacing w:after="0"/>
              <w:ind w:left="454"/>
              <w:rPr>
                <w:szCs w:val="24"/>
              </w:rPr>
            </w:pPr>
            <w:r w:rsidRPr="002C367D">
              <w:rPr>
                <w:i/>
                <w:szCs w:val="24"/>
              </w:rPr>
              <w:t>M</w:t>
            </w:r>
            <w:r w:rsidRPr="002C367D">
              <w:rPr>
                <w:szCs w:val="24"/>
                <w:vertAlign w:val="subscript"/>
              </w:rPr>
              <w:t>1</w:t>
            </w:r>
            <w:r w:rsidRPr="002C367D">
              <w:rPr>
                <w:szCs w:val="24"/>
              </w:rPr>
              <w:t xml:space="preserve"> = Materials index for On-Premise Hardware and Data Warehouse</w:t>
            </w:r>
          </w:p>
          <w:p w14:paraId="61921C53" w14:textId="77777777" w:rsidR="00C40BF4" w:rsidRPr="002C367D" w:rsidRDefault="00C40BF4" w:rsidP="00C40BF4">
            <w:pPr>
              <w:spacing w:after="0"/>
              <w:ind w:left="454"/>
              <w:rPr>
                <w:szCs w:val="24"/>
              </w:rPr>
            </w:pPr>
            <w:r w:rsidRPr="002C367D">
              <w:rPr>
                <w:i/>
                <w:szCs w:val="24"/>
              </w:rPr>
              <w:t>M</w:t>
            </w:r>
            <w:r w:rsidRPr="002C367D">
              <w:rPr>
                <w:szCs w:val="24"/>
                <w:vertAlign w:val="subscript"/>
              </w:rPr>
              <w:t>2</w:t>
            </w:r>
            <w:r w:rsidRPr="002C367D">
              <w:rPr>
                <w:szCs w:val="24"/>
              </w:rPr>
              <w:t>= Materials index for Cloud infrastructure</w:t>
            </w:r>
          </w:p>
          <w:p w14:paraId="3D557DB6" w14:textId="77777777" w:rsidR="00C40BF4" w:rsidRPr="002C367D" w:rsidRDefault="00C40BF4" w:rsidP="00C40BF4">
            <w:pPr>
              <w:spacing w:after="0"/>
              <w:ind w:left="454"/>
              <w:rPr>
                <w:i/>
                <w:szCs w:val="24"/>
              </w:rPr>
            </w:pPr>
          </w:p>
          <w:p w14:paraId="13C475A1" w14:textId="14566B29" w:rsidR="00C40BF4" w:rsidRPr="002C367D" w:rsidRDefault="00C40BF4" w:rsidP="00C40BF4">
            <w:pPr>
              <w:spacing w:after="0"/>
              <w:ind w:left="454"/>
              <w:rPr>
                <w:szCs w:val="24"/>
              </w:rPr>
            </w:pPr>
            <w:r w:rsidRPr="002C367D">
              <w:rPr>
                <w:i/>
                <w:szCs w:val="24"/>
              </w:rPr>
              <w:t>L</w:t>
            </w:r>
            <w:r w:rsidRPr="002C367D">
              <w:rPr>
                <w:szCs w:val="24"/>
                <w:vertAlign w:val="subscript"/>
              </w:rPr>
              <w:t>0</w:t>
            </w:r>
            <w:r w:rsidRPr="002C367D">
              <w:rPr>
                <w:szCs w:val="24"/>
              </w:rPr>
              <w:t xml:space="preserve"> and </w:t>
            </w:r>
            <w:r w:rsidRPr="002C367D">
              <w:rPr>
                <w:i/>
                <w:szCs w:val="24"/>
              </w:rPr>
              <w:t>M</w:t>
            </w:r>
            <w:r w:rsidRPr="002C367D">
              <w:rPr>
                <w:szCs w:val="24"/>
                <w:vertAlign w:val="subscript"/>
              </w:rPr>
              <w:t>0</w:t>
            </w:r>
            <w:r w:rsidRPr="002C367D">
              <w:rPr>
                <w:szCs w:val="24"/>
              </w:rPr>
              <w:t xml:space="preserve"> = Base date indices for </w:t>
            </w:r>
            <w:r w:rsidR="009D3B02" w:rsidRPr="002C367D">
              <w:rPr>
                <w:szCs w:val="24"/>
              </w:rPr>
              <w:t>Labour</w:t>
            </w:r>
            <w:r w:rsidRPr="002C367D">
              <w:rPr>
                <w:szCs w:val="24"/>
              </w:rPr>
              <w:t xml:space="preserve"> and Materials</w:t>
            </w:r>
          </w:p>
          <w:p w14:paraId="72E1520A" w14:textId="77777777" w:rsidR="00C40BF4" w:rsidRPr="002C367D" w:rsidRDefault="00C40BF4" w:rsidP="00C40BF4">
            <w:pPr>
              <w:spacing w:after="0"/>
              <w:rPr>
                <w:szCs w:val="24"/>
              </w:rPr>
            </w:pPr>
          </w:p>
          <w:p w14:paraId="49153E72" w14:textId="77777777" w:rsidR="00C40BF4" w:rsidRPr="002C367D" w:rsidRDefault="00C40BF4" w:rsidP="00C40BF4">
            <w:pPr>
              <w:spacing w:after="0"/>
              <w:rPr>
                <w:b/>
                <w:bCs/>
              </w:rPr>
            </w:pPr>
            <w:r w:rsidRPr="002C367D">
              <w:rPr>
                <w:b/>
                <w:bCs/>
              </w:rPr>
              <w:t>Conditions Applicable to Price Adjustment</w:t>
            </w:r>
          </w:p>
          <w:p w14:paraId="4F097C25" w14:textId="284A346E" w:rsidR="00C40BF4" w:rsidRPr="002C367D" w:rsidRDefault="00C40BF4" w:rsidP="00C40BF4">
            <w:pPr>
              <w:spacing w:after="0"/>
            </w:pPr>
            <w:r w:rsidRPr="002C367D">
              <w:t xml:space="preserve">The Proposer shall indicate the source of </w:t>
            </w:r>
            <w:r w:rsidR="009D3B02" w:rsidRPr="002C367D">
              <w:t>labour</w:t>
            </w:r>
            <w:r w:rsidRPr="002C367D">
              <w:t>, source of exchange rate and materials indices and the base date indices in its Proposal.</w:t>
            </w:r>
          </w:p>
          <w:p w14:paraId="39EC8463" w14:textId="77777777" w:rsidR="00C40BF4" w:rsidRPr="002C367D" w:rsidRDefault="00C40BF4" w:rsidP="00C40BF4">
            <w:pPr>
              <w:spacing w:after="0"/>
            </w:pPr>
          </w:p>
          <w:tbl>
            <w:tblPr>
              <w:tblW w:w="6196" w:type="dxa"/>
              <w:tblInd w:w="271" w:type="dxa"/>
              <w:tblLayout w:type="fixed"/>
              <w:tblLook w:val="04A0" w:firstRow="1" w:lastRow="0" w:firstColumn="1" w:lastColumn="0" w:noHBand="0" w:noVBand="1"/>
            </w:tblPr>
            <w:tblGrid>
              <w:gridCol w:w="2783"/>
              <w:gridCol w:w="1890"/>
              <w:gridCol w:w="1523"/>
            </w:tblGrid>
            <w:tr w:rsidR="00C40BF4" w:rsidRPr="002C367D" w14:paraId="33274993" w14:textId="77777777">
              <w:tc>
                <w:tcPr>
                  <w:tcW w:w="2783" w:type="dxa"/>
                </w:tcPr>
                <w:p w14:paraId="419FA7DA" w14:textId="77777777" w:rsidR="00C40BF4" w:rsidRPr="002C367D" w:rsidRDefault="00C40BF4" w:rsidP="00C40BF4">
                  <w:pPr>
                    <w:pStyle w:val="explanatoryclause"/>
                    <w:spacing w:after="0"/>
                    <w:ind w:left="0" w:right="0" w:firstLine="0"/>
                    <w:rPr>
                      <w:rFonts w:ascii="Times New Roman" w:hAnsi="Times New Roman"/>
                      <w:szCs w:val="18"/>
                    </w:rPr>
                  </w:pPr>
                  <w:r w:rsidRPr="002C367D">
                    <w:rPr>
                      <w:rFonts w:ascii="Times New Roman" w:hAnsi="Times New Roman"/>
                      <w:szCs w:val="18"/>
                    </w:rPr>
                    <w:t>Item</w:t>
                  </w:r>
                </w:p>
              </w:tc>
              <w:tc>
                <w:tcPr>
                  <w:tcW w:w="1890" w:type="dxa"/>
                </w:tcPr>
                <w:p w14:paraId="24F72087" w14:textId="77777777" w:rsidR="00C40BF4" w:rsidRPr="002C367D" w:rsidRDefault="00C40BF4" w:rsidP="00C40BF4">
                  <w:pPr>
                    <w:pStyle w:val="explanatoryclause"/>
                    <w:spacing w:after="0"/>
                    <w:ind w:left="0" w:right="0" w:firstLine="0"/>
                    <w:rPr>
                      <w:rFonts w:ascii="Times New Roman" w:hAnsi="Times New Roman"/>
                      <w:szCs w:val="18"/>
                    </w:rPr>
                  </w:pPr>
                  <w:r w:rsidRPr="002C367D">
                    <w:rPr>
                      <w:rFonts w:ascii="Times New Roman" w:hAnsi="Times New Roman"/>
                      <w:szCs w:val="18"/>
                    </w:rPr>
                    <w:t>Source of indices used</w:t>
                  </w:r>
                </w:p>
              </w:tc>
              <w:tc>
                <w:tcPr>
                  <w:tcW w:w="1523" w:type="dxa"/>
                </w:tcPr>
                <w:p w14:paraId="37A795B6" w14:textId="77777777" w:rsidR="00C40BF4" w:rsidRPr="002C367D" w:rsidRDefault="00C40BF4" w:rsidP="00C40BF4">
                  <w:pPr>
                    <w:pStyle w:val="explanatoryclause"/>
                    <w:spacing w:after="0"/>
                    <w:ind w:left="0" w:right="0" w:firstLine="0"/>
                    <w:rPr>
                      <w:rFonts w:ascii="Times New Roman" w:hAnsi="Times New Roman"/>
                      <w:szCs w:val="18"/>
                    </w:rPr>
                  </w:pPr>
                  <w:r w:rsidRPr="002C367D">
                    <w:rPr>
                      <w:rFonts w:ascii="Times New Roman" w:hAnsi="Times New Roman"/>
                      <w:szCs w:val="18"/>
                    </w:rPr>
                    <w:t>Base Date Indices</w:t>
                  </w:r>
                </w:p>
              </w:tc>
            </w:tr>
            <w:tr w:rsidR="00C40BF4" w:rsidRPr="002C367D" w14:paraId="39E3A927" w14:textId="77777777">
              <w:tc>
                <w:tcPr>
                  <w:tcW w:w="2783" w:type="dxa"/>
                </w:tcPr>
                <w:p w14:paraId="053E59CF" w14:textId="538FD924" w:rsidR="00C40BF4" w:rsidRPr="002C367D" w:rsidRDefault="009D3B02" w:rsidP="00C40BF4">
                  <w:pPr>
                    <w:pStyle w:val="explanatoryclause"/>
                    <w:spacing w:after="0"/>
                    <w:ind w:left="0" w:right="0" w:firstLine="0"/>
                    <w:rPr>
                      <w:rFonts w:ascii="Times New Roman" w:hAnsi="Times New Roman"/>
                      <w:szCs w:val="18"/>
                    </w:rPr>
                  </w:pPr>
                  <w:r w:rsidRPr="002C367D">
                    <w:rPr>
                      <w:rFonts w:ascii="Times New Roman" w:hAnsi="Times New Roman"/>
                      <w:szCs w:val="18"/>
                    </w:rPr>
                    <w:t>Labour</w:t>
                  </w:r>
                  <w:r w:rsidR="00C40BF4" w:rsidRPr="002C367D">
                    <w:rPr>
                      <w:rFonts w:ascii="Times New Roman" w:hAnsi="Times New Roman"/>
                      <w:szCs w:val="18"/>
                    </w:rPr>
                    <w:t xml:space="preserve"> - Professional Fees</w:t>
                  </w:r>
                </w:p>
              </w:tc>
              <w:tc>
                <w:tcPr>
                  <w:tcW w:w="1890" w:type="dxa"/>
                </w:tcPr>
                <w:p w14:paraId="4407FFAA" w14:textId="77777777" w:rsidR="00C40BF4" w:rsidRPr="002C367D" w:rsidRDefault="00C40BF4" w:rsidP="00C40BF4">
                  <w:pPr>
                    <w:pStyle w:val="explanatoryclause"/>
                    <w:spacing w:after="0"/>
                    <w:ind w:left="0" w:right="0" w:firstLine="0"/>
                    <w:rPr>
                      <w:rFonts w:ascii="Times New Roman" w:hAnsi="Times New Roman"/>
                      <w:szCs w:val="18"/>
                    </w:rPr>
                  </w:pPr>
                </w:p>
              </w:tc>
              <w:tc>
                <w:tcPr>
                  <w:tcW w:w="1523" w:type="dxa"/>
                </w:tcPr>
                <w:p w14:paraId="01E7EFB5" w14:textId="77777777" w:rsidR="00C40BF4" w:rsidRPr="002C367D" w:rsidRDefault="00C40BF4" w:rsidP="00C40BF4">
                  <w:pPr>
                    <w:pStyle w:val="explanatoryclause"/>
                    <w:spacing w:after="0"/>
                    <w:ind w:left="0" w:right="0" w:firstLine="0"/>
                    <w:rPr>
                      <w:rFonts w:ascii="Times New Roman" w:hAnsi="Times New Roman"/>
                      <w:szCs w:val="18"/>
                    </w:rPr>
                  </w:pPr>
                </w:p>
              </w:tc>
            </w:tr>
            <w:tr w:rsidR="00C40BF4" w:rsidRPr="002C367D" w14:paraId="28E56D90" w14:textId="77777777">
              <w:tc>
                <w:tcPr>
                  <w:tcW w:w="2783" w:type="dxa"/>
                </w:tcPr>
                <w:p w14:paraId="6DDD1210" w14:textId="77777777" w:rsidR="00C40BF4" w:rsidRPr="002C367D" w:rsidRDefault="00C40BF4" w:rsidP="00C40BF4">
                  <w:pPr>
                    <w:pStyle w:val="explanatoryclause"/>
                    <w:spacing w:after="0"/>
                    <w:ind w:left="0" w:right="0" w:firstLine="0"/>
                    <w:rPr>
                      <w:rFonts w:ascii="Times New Roman" w:hAnsi="Times New Roman"/>
                      <w:szCs w:val="18"/>
                    </w:rPr>
                  </w:pPr>
                  <w:r w:rsidRPr="002C367D">
                    <w:rPr>
                      <w:rFonts w:ascii="Times New Roman" w:hAnsi="Times New Roman"/>
                      <w:szCs w:val="18"/>
                    </w:rPr>
                    <w:t>Materials - On-Premise Hardware and Data Warehouse</w:t>
                  </w:r>
                </w:p>
              </w:tc>
              <w:tc>
                <w:tcPr>
                  <w:tcW w:w="1890" w:type="dxa"/>
                </w:tcPr>
                <w:p w14:paraId="550AD8F0" w14:textId="77777777" w:rsidR="00C40BF4" w:rsidRPr="002C367D" w:rsidRDefault="00C40BF4" w:rsidP="00C40BF4">
                  <w:pPr>
                    <w:pStyle w:val="explanatoryclause"/>
                    <w:spacing w:after="0"/>
                    <w:ind w:left="0" w:right="0" w:firstLine="0"/>
                    <w:rPr>
                      <w:rFonts w:ascii="Times New Roman" w:hAnsi="Times New Roman"/>
                      <w:szCs w:val="18"/>
                    </w:rPr>
                  </w:pPr>
                </w:p>
              </w:tc>
              <w:tc>
                <w:tcPr>
                  <w:tcW w:w="1523" w:type="dxa"/>
                </w:tcPr>
                <w:p w14:paraId="1C314309" w14:textId="77777777" w:rsidR="00C40BF4" w:rsidRPr="002C367D" w:rsidRDefault="00C40BF4" w:rsidP="00C40BF4">
                  <w:pPr>
                    <w:pStyle w:val="explanatoryclause"/>
                    <w:spacing w:after="0"/>
                    <w:ind w:left="0" w:right="0" w:firstLine="0"/>
                    <w:rPr>
                      <w:rFonts w:ascii="Times New Roman" w:hAnsi="Times New Roman"/>
                      <w:szCs w:val="18"/>
                    </w:rPr>
                  </w:pPr>
                </w:p>
              </w:tc>
            </w:tr>
            <w:tr w:rsidR="00C40BF4" w:rsidRPr="002C367D" w14:paraId="726ACBF8" w14:textId="77777777">
              <w:tc>
                <w:tcPr>
                  <w:tcW w:w="2783" w:type="dxa"/>
                </w:tcPr>
                <w:p w14:paraId="04A8F71F" w14:textId="77777777" w:rsidR="00C40BF4" w:rsidRPr="002C367D" w:rsidRDefault="00C40BF4" w:rsidP="00C40BF4">
                  <w:pPr>
                    <w:pStyle w:val="explanatoryclause"/>
                    <w:spacing w:after="0"/>
                    <w:ind w:left="0" w:right="0" w:firstLine="0"/>
                    <w:rPr>
                      <w:rFonts w:ascii="Times New Roman" w:hAnsi="Times New Roman"/>
                      <w:szCs w:val="18"/>
                    </w:rPr>
                  </w:pPr>
                  <w:r w:rsidRPr="002C367D">
                    <w:rPr>
                      <w:rFonts w:ascii="Times New Roman" w:hAnsi="Times New Roman"/>
                      <w:szCs w:val="18"/>
                    </w:rPr>
                    <w:t>Materials - Cloud infrastructure</w:t>
                  </w:r>
                </w:p>
              </w:tc>
              <w:tc>
                <w:tcPr>
                  <w:tcW w:w="1890" w:type="dxa"/>
                </w:tcPr>
                <w:p w14:paraId="611D1084" w14:textId="77777777" w:rsidR="00C40BF4" w:rsidRPr="002C367D" w:rsidRDefault="00C40BF4" w:rsidP="00C40BF4">
                  <w:pPr>
                    <w:pStyle w:val="explanatoryclause"/>
                    <w:spacing w:after="0"/>
                    <w:ind w:left="0" w:right="0" w:firstLine="0"/>
                    <w:rPr>
                      <w:rFonts w:ascii="Times New Roman" w:hAnsi="Times New Roman"/>
                      <w:szCs w:val="18"/>
                    </w:rPr>
                  </w:pPr>
                </w:p>
              </w:tc>
              <w:tc>
                <w:tcPr>
                  <w:tcW w:w="1523" w:type="dxa"/>
                </w:tcPr>
                <w:p w14:paraId="330F70E5" w14:textId="77777777" w:rsidR="00C40BF4" w:rsidRPr="002C367D" w:rsidRDefault="00C40BF4" w:rsidP="00C40BF4">
                  <w:pPr>
                    <w:pStyle w:val="explanatoryclause"/>
                    <w:spacing w:after="0"/>
                    <w:ind w:left="0" w:right="0" w:firstLine="0"/>
                    <w:rPr>
                      <w:rFonts w:ascii="Times New Roman" w:hAnsi="Times New Roman"/>
                      <w:szCs w:val="18"/>
                    </w:rPr>
                  </w:pPr>
                </w:p>
              </w:tc>
            </w:tr>
          </w:tbl>
          <w:p w14:paraId="061FCD94" w14:textId="77777777" w:rsidR="00C40BF4" w:rsidRPr="002C367D" w:rsidRDefault="00C40BF4" w:rsidP="00C40BF4">
            <w:pPr>
              <w:spacing w:after="0"/>
            </w:pPr>
          </w:p>
          <w:p w14:paraId="0D1E4A36" w14:textId="77777777" w:rsidR="00C40BF4" w:rsidRPr="002C367D" w:rsidRDefault="00C40BF4" w:rsidP="00C40BF4">
            <w:pPr>
              <w:spacing w:after="0"/>
            </w:pPr>
            <w:r w:rsidRPr="002C367D">
              <w:t>The base date shall be the date thirty (30) days prior to the Proposal closing date.</w:t>
            </w:r>
          </w:p>
          <w:p w14:paraId="5E11A9DF" w14:textId="77777777" w:rsidR="00C40BF4" w:rsidRPr="002C367D" w:rsidRDefault="00C40BF4" w:rsidP="00C40BF4">
            <w:pPr>
              <w:spacing w:after="0"/>
            </w:pPr>
          </w:p>
          <w:p w14:paraId="66AEA8F3" w14:textId="77777777" w:rsidR="00C40BF4" w:rsidRPr="002C367D" w:rsidRDefault="00C40BF4" w:rsidP="00C40BF4">
            <w:pPr>
              <w:spacing w:after="0"/>
            </w:pPr>
            <w:r w:rsidRPr="002C367D">
              <w:t>The date of adjustment shall be the mid-point of the period of manufacture or installation of component or Plant.</w:t>
            </w:r>
          </w:p>
          <w:p w14:paraId="5594636B" w14:textId="77777777" w:rsidR="00C40BF4" w:rsidRPr="002C367D" w:rsidRDefault="00C40BF4" w:rsidP="00C40BF4">
            <w:pPr>
              <w:spacing w:after="0"/>
            </w:pPr>
          </w:p>
          <w:p w14:paraId="38B6E45A" w14:textId="77777777" w:rsidR="00C40BF4" w:rsidRPr="002C367D" w:rsidRDefault="00C40BF4" w:rsidP="00C40BF4">
            <w:pPr>
              <w:spacing w:after="0"/>
            </w:pPr>
            <w:r w:rsidRPr="002C367D">
              <w:t>The following conditions shall apply:</w:t>
            </w:r>
          </w:p>
          <w:p w14:paraId="5B631A6C" w14:textId="77777777" w:rsidR="00C40BF4" w:rsidRPr="002C367D" w:rsidRDefault="00C40BF4" w:rsidP="0008080B">
            <w:pPr>
              <w:pStyle w:val="ListParagraph"/>
              <w:numPr>
                <w:ilvl w:val="0"/>
                <w:numId w:val="144"/>
              </w:numPr>
              <w:spacing w:after="0"/>
            </w:pPr>
            <w:r w:rsidRPr="002C367D">
              <w:t>No price increase will be allowed beyond the original delivery date unless covered by an extension of time awarded by the Purchaser under the terms of the Contract. No price increase will be allowed for periods of delay for which the Supplier is responsible. The Purchaser will, however, be entitled to any price decrease occurring during such periods of delay.</w:t>
            </w:r>
          </w:p>
          <w:p w14:paraId="03F99740" w14:textId="20E1E0F5" w:rsidR="00C40BF4" w:rsidRPr="002C367D" w:rsidRDefault="00C40BF4" w:rsidP="0008080B">
            <w:pPr>
              <w:pStyle w:val="ListParagraph"/>
              <w:numPr>
                <w:ilvl w:val="0"/>
                <w:numId w:val="144"/>
              </w:numPr>
              <w:spacing w:after="0"/>
            </w:pPr>
            <w:r w:rsidRPr="002C367D">
              <w:t xml:space="preserve">If the currency in which the Contract price, P0, is expressed is different from the currency of the country of origin of the </w:t>
            </w:r>
            <w:r w:rsidR="009D3B02" w:rsidRPr="002C367D">
              <w:t>labour</w:t>
            </w:r>
            <w:r w:rsidRPr="002C367D">
              <w:t xml:space="preserve"> and/or materials indices, a correction factor will be applied to avoid incorrect adjustments of the Contract price. The correction factor shall be: Z0 / Z1, where:</w:t>
            </w:r>
          </w:p>
          <w:p w14:paraId="192C28F3" w14:textId="77777777" w:rsidR="00C40BF4" w:rsidRPr="002C367D" w:rsidRDefault="00C40BF4" w:rsidP="00C40BF4">
            <w:pPr>
              <w:pStyle w:val="ListParagraph"/>
              <w:spacing w:after="0"/>
            </w:pPr>
          </w:p>
          <w:p w14:paraId="4E2BBCAE" w14:textId="77777777" w:rsidR="00C40BF4" w:rsidRPr="002C367D" w:rsidRDefault="00C40BF4" w:rsidP="0008080B">
            <w:pPr>
              <w:pStyle w:val="ListParagraph"/>
              <w:numPr>
                <w:ilvl w:val="0"/>
                <w:numId w:val="144"/>
              </w:numPr>
              <w:spacing w:after="0"/>
            </w:pPr>
            <w:r w:rsidRPr="002C367D">
              <w:t>Z</w:t>
            </w:r>
            <w:r w:rsidRPr="002C367D">
              <w:rPr>
                <w:vertAlign w:val="subscript"/>
              </w:rPr>
              <w:t>0</w:t>
            </w:r>
            <w:r w:rsidRPr="002C367D">
              <w:t xml:space="preserve"> = the number of units of currency of the origin of the indices which equal to one unit of the currency of the Contract Price P0 on the Base date, and</w:t>
            </w:r>
          </w:p>
          <w:p w14:paraId="7EF24735" w14:textId="77777777" w:rsidR="00C40BF4" w:rsidRPr="002C367D" w:rsidRDefault="00C40BF4" w:rsidP="0008080B">
            <w:pPr>
              <w:pStyle w:val="ListParagraph"/>
              <w:numPr>
                <w:ilvl w:val="0"/>
                <w:numId w:val="144"/>
              </w:numPr>
              <w:spacing w:after="0"/>
            </w:pPr>
            <w:r w:rsidRPr="002C367D">
              <w:t>Z</w:t>
            </w:r>
            <w:r w:rsidRPr="002C367D">
              <w:rPr>
                <w:vertAlign w:val="subscript"/>
              </w:rPr>
              <w:t>1</w:t>
            </w:r>
            <w:r w:rsidRPr="002C367D">
              <w:t xml:space="preserve"> = the number of units of currency of the origin of the indices which equal to one unit of the currency of the Contract Price P0 on the Date of Adjustment.</w:t>
            </w:r>
          </w:p>
          <w:p w14:paraId="2FA2C0F4" w14:textId="77777777" w:rsidR="00C40BF4" w:rsidRPr="002C367D" w:rsidRDefault="00C40BF4" w:rsidP="00C40BF4">
            <w:pPr>
              <w:spacing w:after="0"/>
            </w:pPr>
          </w:p>
          <w:p w14:paraId="46834EC2" w14:textId="5EC92FC5" w:rsidR="004D598F" w:rsidRPr="002C367D" w:rsidRDefault="00C40BF4" w:rsidP="00843764">
            <w:pPr>
              <w:spacing w:after="160"/>
              <w:ind w:firstLine="14"/>
            </w:pPr>
            <w:r w:rsidRPr="002C367D">
              <w:lastRenderedPageBreak/>
              <w:t>No price adjustment shall be payable on the portion of the Contract price paid to the Contractor as an advance payment.</w:t>
            </w:r>
          </w:p>
        </w:tc>
      </w:tr>
    </w:tbl>
    <w:p w14:paraId="30B99E3B" w14:textId="36546B35" w:rsidR="004D598F" w:rsidRPr="002C367D" w:rsidRDefault="004D598F" w:rsidP="00B8588C">
      <w:pPr>
        <w:pStyle w:val="Head72"/>
        <w:numPr>
          <w:ilvl w:val="0"/>
          <w:numId w:val="0"/>
        </w:numPr>
        <w:ind w:left="360"/>
        <w:rPr>
          <w:lang w:val="en-GB"/>
        </w:rPr>
      </w:pPr>
      <w:bookmarkStart w:id="903" w:name="_Toc521497300"/>
      <w:bookmarkStart w:id="904" w:name="_Toc252363614"/>
      <w:bookmarkStart w:id="905" w:name="_Toc167986254"/>
      <w:r w:rsidRPr="002C367D">
        <w:rPr>
          <w:lang w:val="en-GB"/>
        </w:rPr>
        <w:lastRenderedPageBreak/>
        <w:t>Terms of Payment (</w:t>
      </w:r>
      <w:r w:rsidR="00D8120F" w:rsidRPr="002C367D">
        <w:rPr>
          <w:lang w:val="en-GB"/>
        </w:rPr>
        <w:t xml:space="preserve"> GCC </w:t>
      </w:r>
      <w:r w:rsidRPr="002C367D">
        <w:rPr>
          <w:lang w:val="en-GB"/>
        </w:rPr>
        <w:t xml:space="preserve"> Clause 12)</w:t>
      </w:r>
      <w:bookmarkEnd w:id="903"/>
      <w:bookmarkEnd w:id="904"/>
      <w:bookmarkEnd w:id="905"/>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115" w:type="dxa"/>
          <w:right w:w="115" w:type="dxa"/>
        </w:tblCellMar>
        <w:tblLook w:val="0000" w:firstRow="0" w:lastRow="0" w:firstColumn="0" w:lastColumn="0" w:noHBand="0" w:noVBand="0"/>
      </w:tblPr>
      <w:tblGrid>
        <w:gridCol w:w="1872"/>
        <w:gridCol w:w="7236"/>
      </w:tblGrid>
      <w:tr w:rsidR="004D598F" w:rsidRPr="002C367D" w14:paraId="7B35A305" w14:textId="77777777" w:rsidTr="004D598F">
        <w:tc>
          <w:tcPr>
            <w:tcW w:w="1872" w:type="dxa"/>
          </w:tcPr>
          <w:p w14:paraId="5BF80643" w14:textId="77777777" w:rsidR="004D598F" w:rsidRPr="002C367D" w:rsidRDefault="00D8120F" w:rsidP="004D598F">
            <w:pPr>
              <w:spacing w:after="0"/>
              <w:ind w:right="-72" w:firstLine="14"/>
            </w:pPr>
            <w:r w:rsidRPr="002C367D">
              <w:t xml:space="preserve"> GCC </w:t>
            </w:r>
            <w:r w:rsidR="004D598F" w:rsidRPr="002C367D">
              <w:t xml:space="preserve"> 12.1</w:t>
            </w:r>
          </w:p>
        </w:tc>
        <w:tc>
          <w:tcPr>
            <w:tcW w:w="7236" w:type="dxa"/>
          </w:tcPr>
          <w:p w14:paraId="55152775" w14:textId="77777777" w:rsidR="004D598F" w:rsidRPr="00837556" w:rsidRDefault="004D598F" w:rsidP="000936C3">
            <w:pPr>
              <w:spacing w:after="200"/>
              <w:ind w:left="734" w:hanging="25"/>
            </w:pPr>
            <w:r w:rsidRPr="00837556">
              <w:t>Subject to the provisions of</w:t>
            </w:r>
            <w:r w:rsidR="00BB03E3" w:rsidRPr="00837556">
              <w:t xml:space="preserve"> GCC</w:t>
            </w:r>
            <w:r w:rsidR="00D8120F" w:rsidRPr="00837556">
              <w:t xml:space="preserve"> </w:t>
            </w:r>
            <w:r w:rsidRPr="00837556">
              <w:t xml:space="preserve">Clause 12 (Terms of Payment), the </w:t>
            </w:r>
            <w:r w:rsidR="006E0425" w:rsidRPr="00837556">
              <w:t>Purchaser</w:t>
            </w:r>
            <w:r w:rsidRPr="00837556">
              <w:t xml:space="preserve"> shall pay the Contract Price to the Supplier according to the categories and in the manner specified below.  Only the categories Advance Payment and Complete System Integration relate to the entire Contract Price.  In other payment categories, the term "total Contract Price" means the total cost of goods or services under the specific payment category.  Within each such category, the Contract Implementation Schedule may trigger pro-rata payments for the portion of the total Contract Price for the category corresponding to the goods or services actually Delivered, Installed, or Operationally Accepted, at unit prices and in the currencies specified in the Price Schedules of the Contract Agreement.</w:t>
            </w:r>
          </w:p>
          <w:p w14:paraId="5CDC1FAB" w14:textId="77777777" w:rsidR="00D40894" w:rsidRPr="0089308D" w:rsidRDefault="00D40894" w:rsidP="00D40894">
            <w:pPr>
              <w:spacing w:after="200"/>
              <w:ind w:left="734" w:hanging="734"/>
            </w:pPr>
            <w:r w:rsidRPr="0089308D">
              <w:t>a)</w:t>
            </w:r>
            <w:r w:rsidRPr="0089308D">
              <w:tab/>
            </w:r>
            <w:r w:rsidRPr="0089308D">
              <w:rPr>
                <w:b/>
              </w:rPr>
              <w:t>Advance Payment</w:t>
            </w:r>
          </w:p>
          <w:p w14:paraId="03B7BD90" w14:textId="77777777" w:rsidR="00D40894" w:rsidRPr="0089308D" w:rsidRDefault="00D40894" w:rsidP="00D40894">
            <w:pPr>
              <w:spacing w:after="200"/>
              <w:ind w:left="738"/>
            </w:pPr>
            <w:r w:rsidRPr="0089308D">
              <w:t>Ten percent (10%) of the entire Contract Price, exclusive of all Recurrent Costs, shall be paid against receipt of a claim accompanied by the Advance Payment Security specified in GCC Clause 13.2.</w:t>
            </w:r>
          </w:p>
          <w:p w14:paraId="3AEFFA01" w14:textId="77777777" w:rsidR="00D40894" w:rsidRPr="0089308D" w:rsidRDefault="00D40894" w:rsidP="00D40894">
            <w:pPr>
              <w:spacing w:after="200"/>
              <w:ind w:left="734" w:right="-14" w:hanging="734"/>
            </w:pPr>
            <w:r w:rsidRPr="0089308D" w:rsidDel="00F01DA8">
              <w:t xml:space="preserve"> </w:t>
            </w:r>
            <w:r w:rsidRPr="0089308D">
              <w:t>(b)</w:t>
            </w:r>
            <w:r w:rsidRPr="0089308D">
              <w:tab/>
            </w:r>
            <w:r>
              <w:rPr>
                <w:b/>
              </w:rPr>
              <w:t>Hardware</w:t>
            </w:r>
            <w:r w:rsidRPr="0089308D">
              <w:rPr>
                <w:b/>
              </w:rPr>
              <w:t xml:space="preserve"> and other Goods</w:t>
            </w:r>
            <w:r>
              <w:rPr>
                <w:b/>
              </w:rPr>
              <w:t xml:space="preserve"> with the exception of software</w:t>
            </w:r>
            <w:r w:rsidRPr="0089308D">
              <w:rPr>
                <w:b/>
              </w:rPr>
              <w:t>:</w:t>
            </w:r>
          </w:p>
          <w:p w14:paraId="2356D726" w14:textId="77777777" w:rsidR="00D40894" w:rsidRPr="0089308D" w:rsidRDefault="00D40894" w:rsidP="00D40894">
            <w:pPr>
              <w:spacing w:after="200"/>
              <w:ind w:left="738"/>
            </w:pPr>
            <w:r w:rsidRPr="0089308D">
              <w:t xml:space="preserve">Sixty percent (60%) of the </w:t>
            </w:r>
            <w:r>
              <w:t>cost of hardware delivered and accepted by the beneficiary</w:t>
            </w:r>
          </w:p>
          <w:p w14:paraId="55889E07" w14:textId="77777777" w:rsidR="00D40894" w:rsidRPr="0089308D" w:rsidRDefault="00D40894" w:rsidP="00D40894">
            <w:pPr>
              <w:spacing w:after="200"/>
              <w:ind w:left="738"/>
            </w:pPr>
            <w:r w:rsidRPr="0089308D">
              <w:t xml:space="preserve">Ten percent (10%) of the </w:t>
            </w:r>
            <w:r>
              <w:t>cost of hardware after successful i</w:t>
            </w:r>
            <w:r w:rsidRPr="0089308D">
              <w:t>nstallation</w:t>
            </w:r>
          </w:p>
          <w:p w14:paraId="7523487C" w14:textId="77777777" w:rsidR="00D40894" w:rsidRPr="0089308D" w:rsidRDefault="00D40894" w:rsidP="00D40894">
            <w:pPr>
              <w:spacing w:after="200"/>
              <w:ind w:left="738"/>
            </w:pPr>
            <w:r w:rsidRPr="0089308D">
              <w:t xml:space="preserve">Ten percent (10%) of the </w:t>
            </w:r>
            <w:r>
              <w:t xml:space="preserve">cost of hardware </w:t>
            </w:r>
            <w:r w:rsidRPr="0089308D">
              <w:t>against Operational Acceptance.</w:t>
            </w:r>
          </w:p>
          <w:p w14:paraId="65A0A3FF" w14:textId="77777777" w:rsidR="00D40894" w:rsidRPr="0089308D" w:rsidRDefault="00D40894" w:rsidP="00D40894">
            <w:pPr>
              <w:spacing w:after="200"/>
              <w:ind w:left="738" w:hanging="738"/>
            </w:pPr>
            <w:r w:rsidRPr="0089308D">
              <w:t>(c)</w:t>
            </w:r>
            <w:r w:rsidRPr="0089308D">
              <w:tab/>
            </w:r>
            <w:r w:rsidRPr="0089308D">
              <w:rPr>
                <w:b/>
              </w:rPr>
              <w:t>Software</w:t>
            </w:r>
            <w:r w:rsidRPr="0089308D">
              <w:t>:</w:t>
            </w:r>
          </w:p>
          <w:p w14:paraId="5EC05D81" w14:textId="77777777" w:rsidR="00D40894" w:rsidRPr="0089308D" w:rsidRDefault="00D40894" w:rsidP="00D40894">
            <w:pPr>
              <w:spacing w:after="200"/>
              <w:ind w:left="738" w:hanging="18"/>
            </w:pPr>
            <w:r w:rsidRPr="0089308D">
              <w:t xml:space="preserve">Sixty percent (60%) of the </w:t>
            </w:r>
            <w:r>
              <w:t xml:space="preserve">cost of software </w:t>
            </w:r>
            <w:r w:rsidRPr="0089308D">
              <w:t>against</w:t>
            </w:r>
            <w:r>
              <w:t xml:space="preserve"> successful </w:t>
            </w:r>
            <w:r w:rsidRPr="0089308D">
              <w:t>Installation</w:t>
            </w:r>
          </w:p>
          <w:p w14:paraId="14CFFEF9" w14:textId="77777777" w:rsidR="00D40894" w:rsidRPr="0089308D" w:rsidRDefault="00D40894" w:rsidP="00D40894">
            <w:pPr>
              <w:spacing w:after="200"/>
              <w:ind w:left="738"/>
            </w:pPr>
            <w:r w:rsidRPr="0089308D">
              <w:t xml:space="preserve">Twenty percent (20%) of the </w:t>
            </w:r>
            <w:r>
              <w:t xml:space="preserve">cost of software </w:t>
            </w:r>
            <w:r w:rsidRPr="0089308D">
              <w:t>against Operational Acceptance.</w:t>
            </w:r>
          </w:p>
          <w:p w14:paraId="0A755985" w14:textId="77777777" w:rsidR="00D40894" w:rsidRPr="0089308D" w:rsidRDefault="00D40894" w:rsidP="00D40894">
            <w:pPr>
              <w:spacing w:after="200"/>
              <w:ind w:left="738" w:hanging="738"/>
            </w:pPr>
            <w:r w:rsidRPr="0089308D">
              <w:t>(d)</w:t>
            </w:r>
            <w:r w:rsidRPr="0089308D">
              <w:tab/>
            </w:r>
            <w:r w:rsidRPr="0089308D">
              <w:rPr>
                <w:b/>
              </w:rPr>
              <w:t>Services:</w:t>
            </w:r>
          </w:p>
          <w:p w14:paraId="52F80C98" w14:textId="77777777" w:rsidR="00D40894" w:rsidRPr="0089308D" w:rsidRDefault="00D40894" w:rsidP="00D40894">
            <w:pPr>
              <w:spacing w:after="200"/>
              <w:ind w:left="738"/>
            </w:pPr>
            <w:r w:rsidRPr="0089308D">
              <w:lastRenderedPageBreak/>
              <w:t>Eighty percent (80%) of the</w:t>
            </w:r>
            <w:r>
              <w:t xml:space="preserve"> cost of services </w:t>
            </w:r>
            <w:r w:rsidRPr="0089308D">
              <w:t xml:space="preserve">performed will be paid </w:t>
            </w:r>
            <w:r>
              <w:t xml:space="preserve">upon satisfactory completion and </w:t>
            </w:r>
            <w:r w:rsidRPr="0089308D">
              <w:t>Purchaser’s approval of invoices:</w:t>
            </w:r>
          </w:p>
          <w:p w14:paraId="110815CA" w14:textId="77777777" w:rsidR="00D40894" w:rsidRPr="0089308D" w:rsidRDefault="00D40894" w:rsidP="00D40894">
            <w:pPr>
              <w:spacing w:after="200"/>
              <w:ind w:left="738" w:hanging="738"/>
            </w:pPr>
            <w:r w:rsidRPr="0089308D">
              <w:t>(e)</w:t>
            </w:r>
            <w:r w:rsidRPr="0089308D">
              <w:tab/>
            </w:r>
            <w:r w:rsidRPr="0089308D">
              <w:rPr>
                <w:b/>
              </w:rPr>
              <w:t xml:space="preserve">Training </w:t>
            </w:r>
          </w:p>
          <w:p w14:paraId="7E388F71" w14:textId="77777777" w:rsidR="00D40894" w:rsidRPr="0089308D" w:rsidRDefault="00D40894" w:rsidP="00D40894">
            <w:pPr>
              <w:spacing w:after="200"/>
              <w:ind w:left="738" w:hanging="18"/>
            </w:pPr>
            <w:r w:rsidRPr="0089308D">
              <w:t>Thirty percent (</w:t>
            </w:r>
            <w:r>
              <w:t>30</w:t>
            </w:r>
            <w:r w:rsidRPr="0089308D">
              <w:t>%) of the</w:t>
            </w:r>
            <w:r>
              <w:t xml:space="preserve"> cost of training </w:t>
            </w:r>
            <w:r w:rsidRPr="0089308D">
              <w:t>at the start of the full training program</w:t>
            </w:r>
          </w:p>
          <w:p w14:paraId="5AE3D092" w14:textId="77777777" w:rsidR="00D40894" w:rsidRPr="0089308D" w:rsidRDefault="00D40894" w:rsidP="00D40894">
            <w:pPr>
              <w:spacing w:after="200"/>
              <w:ind w:left="738"/>
            </w:pPr>
            <w:r w:rsidRPr="0089308D">
              <w:t>Fifty percent (</w:t>
            </w:r>
            <w:r>
              <w:t>5</w:t>
            </w:r>
            <w:r w:rsidRPr="0089308D">
              <w:t>0%) of the</w:t>
            </w:r>
            <w:r>
              <w:t xml:space="preserve"> cost of training to </w:t>
            </w:r>
            <w:r w:rsidRPr="0089308D">
              <w:t xml:space="preserve">be paid on </w:t>
            </w:r>
            <w:r>
              <w:t xml:space="preserve">after completion of the training upon approval and submission of </w:t>
            </w:r>
            <w:r w:rsidRPr="0089308D">
              <w:t xml:space="preserve"> invoices.</w:t>
            </w:r>
          </w:p>
          <w:p w14:paraId="70C547E1" w14:textId="77777777" w:rsidR="00D40894" w:rsidRPr="0089308D" w:rsidRDefault="00D40894" w:rsidP="00D40894">
            <w:pPr>
              <w:spacing w:after="200"/>
              <w:ind w:left="738" w:hanging="738"/>
            </w:pPr>
            <w:r w:rsidRPr="0089308D">
              <w:t>(f)</w:t>
            </w:r>
            <w:r w:rsidRPr="0089308D">
              <w:tab/>
            </w:r>
            <w:r w:rsidRPr="0089308D">
              <w:rPr>
                <w:b/>
              </w:rPr>
              <w:t>Complete System Integration</w:t>
            </w:r>
            <w:r w:rsidRPr="0089308D">
              <w:t xml:space="preserve"> </w:t>
            </w:r>
          </w:p>
          <w:p w14:paraId="5B637095" w14:textId="77777777" w:rsidR="00D40894" w:rsidRPr="0089308D" w:rsidRDefault="00D40894" w:rsidP="00D40894">
            <w:pPr>
              <w:spacing w:after="200"/>
              <w:ind w:left="734"/>
            </w:pPr>
            <w:r w:rsidRPr="0089308D">
              <w:t>Ten percent (10%) of the entire Contract Price, exclusive of all Recurrent Costs, as final payment against Operational Acceptance of the System as an integrated whole.</w:t>
            </w:r>
          </w:p>
          <w:p w14:paraId="10E2E8E9" w14:textId="77777777" w:rsidR="00D40894" w:rsidRPr="0089308D" w:rsidRDefault="00D40894" w:rsidP="00D40894">
            <w:pPr>
              <w:spacing w:after="200"/>
              <w:ind w:left="734" w:hanging="734"/>
            </w:pPr>
            <w:r w:rsidRPr="0089308D">
              <w:t>(g)</w:t>
            </w:r>
            <w:r w:rsidRPr="0089308D">
              <w:tab/>
            </w:r>
            <w:r w:rsidRPr="0089308D">
              <w:rPr>
                <w:b/>
              </w:rPr>
              <w:t>Recurrent Costs</w:t>
            </w:r>
            <w:r w:rsidRPr="0089308D">
              <w:t xml:space="preserve"> </w:t>
            </w:r>
          </w:p>
          <w:p w14:paraId="4D12C662" w14:textId="6C0DF1E2" w:rsidR="00F111D5" w:rsidRPr="000A445A" w:rsidRDefault="00D40894" w:rsidP="00D40894">
            <w:pPr>
              <w:spacing w:after="200"/>
              <w:rPr>
                <w:highlight w:val="yellow"/>
              </w:rPr>
            </w:pPr>
            <w:r w:rsidRPr="0089308D">
              <w:t>One hundred percent (100%) of the price of the services actually delivered will be paid quarterly in arrears, on submission and Purchaser’s approval of invoices.</w:t>
            </w:r>
          </w:p>
          <w:p w14:paraId="5E479540" w14:textId="1AED5A82" w:rsidR="004D598F" w:rsidRPr="000A445A" w:rsidRDefault="004D598F" w:rsidP="00E97A0C">
            <w:pPr>
              <w:spacing w:after="0"/>
              <w:ind w:left="357"/>
              <w:rPr>
                <w:highlight w:val="yellow"/>
              </w:rPr>
            </w:pPr>
          </w:p>
        </w:tc>
      </w:tr>
      <w:tr w:rsidR="004D598F" w:rsidRPr="002C367D" w14:paraId="7EAEDBDF" w14:textId="77777777" w:rsidTr="004D598F">
        <w:trPr>
          <w:cantSplit/>
        </w:trPr>
        <w:tc>
          <w:tcPr>
            <w:tcW w:w="1872" w:type="dxa"/>
          </w:tcPr>
          <w:p w14:paraId="53BBF0CC" w14:textId="77777777" w:rsidR="004D598F" w:rsidRPr="002C367D" w:rsidRDefault="00D8120F" w:rsidP="004D598F">
            <w:pPr>
              <w:spacing w:after="0"/>
              <w:ind w:right="-72" w:firstLine="18"/>
            </w:pPr>
            <w:r w:rsidRPr="002C367D">
              <w:lastRenderedPageBreak/>
              <w:t xml:space="preserve"> GCC </w:t>
            </w:r>
            <w:r w:rsidR="004D598F" w:rsidRPr="002C367D">
              <w:t xml:space="preserve"> 12.3</w:t>
            </w:r>
          </w:p>
        </w:tc>
        <w:tc>
          <w:tcPr>
            <w:tcW w:w="7236" w:type="dxa"/>
          </w:tcPr>
          <w:p w14:paraId="6C11B738" w14:textId="598B8E2C" w:rsidR="004D598F" w:rsidRPr="002C367D" w:rsidRDefault="004D598F" w:rsidP="004D598F">
            <w:pPr>
              <w:spacing w:after="240"/>
            </w:pPr>
            <w:r w:rsidRPr="002C367D">
              <w:t xml:space="preserve">The </w:t>
            </w:r>
            <w:r w:rsidR="006E0425" w:rsidRPr="002C367D">
              <w:t>Purchaser</w:t>
            </w:r>
            <w:r w:rsidRPr="002C367D">
              <w:t xml:space="preserve"> shall pay to the Supplier interest on the delayed payments at a rate of</w:t>
            </w:r>
            <w:r w:rsidR="00E97A0C" w:rsidRPr="002C367D">
              <w:t xml:space="preserve"> 2%</w:t>
            </w:r>
            <w:r w:rsidRPr="002C367D">
              <w:t xml:space="preserve"> </w:t>
            </w:r>
            <w:r w:rsidRPr="002C367D">
              <w:rPr>
                <w:rStyle w:val="preparersnote"/>
                <w:b w:val="0"/>
                <w:i w:val="0"/>
              </w:rPr>
              <w:t>per annum.</w:t>
            </w:r>
          </w:p>
        </w:tc>
      </w:tr>
      <w:tr w:rsidR="004D598F" w:rsidRPr="002C367D" w14:paraId="709FF535" w14:textId="77777777" w:rsidTr="004D598F">
        <w:tc>
          <w:tcPr>
            <w:tcW w:w="1872" w:type="dxa"/>
          </w:tcPr>
          <w:p w14:paraId="1535F605" w14:textId="77777777" w:rsidR="004D598F" w:rsidRPr="002C367D" w:rsidRDefault="00D8120F" w:rsidP="004D598F">
            <w:pPr>
              <w:spacing w:after="0"/>
              <w:ind w:right="-72" w:firstLine="14"/>
            </w:pPr>
            <w:r w:rsidRPr="002C367D">
              <w:t xml:space="preserve"> GCC </w:t>
            </w:r>
            <w:r w:rsidR="004D598F" w:rsidRPr="002C367D">
              <w:t xml:space="preserve"> 12.4</w:t>
            </w:r>
          </w:p>
        </w:tc>
        <w:tc>
          <w:tcPr>
            <w:tcW w:w="7236" w:type="dxa"/>
          </w:tcPr>
          <w:p w14:paraId="5FB2D6C5" w14:textId="77777777" w:rsidR="004D598F" w:rsidRPr="002C367D" w:rsidRDefault="000377D2" w:rsidP="00BA7141">
            <w:pPr>
              <w:spacing w:after="160"/>
              <w:rPr>
                <w:b/>
                <w:bCs/>
                <w:iCs/>
              </w:rPr>
            </w:pPr>
            <w:r w:rsidRPr="002C367D">
              <w:t xml:space="preserve">The Supplier will invoice the Purchaser in the currency used in the Contract Agreement and the Price Schedules it refers to, for Goods and Services supplied locally, and the conversion between this currency and </w:t>
            </w:r>
            <w:r w:rsidR="006A0865" w:rsidRPr="002C367D">
              <w:rPr>
                <w:b/>
                <w:bCs/>
                <w:i/>
              </w:rPr>
              <w:t>US Dollars</w:t>
            </w:r>
            <w:r w:rsidRPr="002C367D">
              <w:t xml:space="preserve"> for payment purposes - in case the two currencies are different - will be made as of the actual payment date using the exchange rate found in </w:t>
            </w:r>
            <w:r w:rsidR="00D631A5" w:rsidRPr="002C367D">
              <w:rPr>
                <w:b/>
                <w:bCs/>
                <w:iCs/>
              </w:rPr>
              <w:t>Central Bank</w:t>
            </w:r>
            <w:r w:rsidRPr="002C367D">
              <w:rPr>
                <w:b/>
                <w:bCs/>
                <w:iCs/>
              </w:rPr>
              <w:t xml:space="preserve"> of </w:t>
            </w:r>
            <w:r w:rsidR="00D631A5" w:rsidRPr="002C367D">
              <w:rPr>
                <w:b/>
                <w:bCs/>
                <w:iCs/>
              </w:rPr>
              <w:t>Somalia.</w:t>
            </w:r>
          </w:p>
          <w:p w14:paraId="7995530C" w14:textId="121BC323" w:rsidR="004D598F" w:rsidRPr="002C367D" w:rsidRDefault="00D631A5" w:rsidP="00BA7141">
            <w:pPr>
              <w:spacing w:after="160"/>
              <w:rPr>
                <w:i/>
              </w:rPr>
            </w:pPr>
            <w:r w:rsidRPr="002C367D">
              <w:rPr>
                <w:b/>
                <w:bCs/>
                <w:i/>
              </w:rPr>
              <w:t xml:space="preserve">All payments to the Supplier will </w:t>
            </w:r>
            <w:r w:rsidR="00BA7141" w:rsidRPr="002C367D">
              <w:rPr>
                <w:b/>
                <w:bCs/>
                <w:i/>
              </w:rPr>
              <w:t>be made in the currency of the Contract.</w:t>
            </w:r>
          </w:p>
        </w:tc>
      </w:tr>
      <w:tr w:rsidR="00D17E3C" w:rsidRPr="002C367D" w14:paraId="44026CD7" w14:textId="77777777" w:rsidTr="004D598F">
        <w:tc>
          <w:tcPr>
            <w:tcW w:w="1872" w:type="dxa"/>
          </w:tcPr>
          <w:p w14:paraId="6103C60A" w14:textId="2A3F95CB" w:rsidR="00D17E3C" w:rsidRPr="002C367D" w:rsidRDefault="00D17E3C" w:rsidP="004D598F">
            <w:pPr>
              <w:spacing w:after="0"/>
              <w:ind w:right="-72" w:firstLine="14"/>
            </w:pPr>
            <w:r w:rsidRPr="002C367D">
              <w:t>GCC 12.6</w:t>
            </w:r>
          </w:p>
        </w:tc>
        <w:tc>
          <w:tcPr>
            <w:tcW w:w="7236" w:type="dxa"/>
          </w:tcPr>
          <w:p w14:paraId="68D16451" w14:textId="65B5A9F8" w:rsidR="00D17E3C" w:rsidRPr="002C367D" w:rsidRDefault="00D17E3C" w:rsidP="00460737">
            <w:pPr>
              <w:spacing w:after="160"/>
              <w:ind w:left="734" w:hanging="734"/>
              <w:rPr>
                <w:bCs/>
                <w:iCs/>
              </w:rPr>
            </w:pPr>
            <w:r w:rsidRPr="002C367D">
              <w:rPr>
                <w:bCs/>
                <w:iCs/>
              </w:rPr>
              <w:t>GCC Clause 12.6 applies</w:t>
            </w:r>
          </w:p>
        </w:tc>
      </w:tr>
    </w:tbl>
    <w:p w14:paraId="438EEA37" w14:textId="586F1352" w:rsidR="004D598F" w:rsidRPr="002C367D" w:rsidRDefault="004D598F" w:rsidP="00B8588C">
      <w:pPr>
        <w:pStyle w:val="Head72"/>
        <w:numPr>
          <w:ilvl w:val="0"/>
          <w:numId w:val="0"/>
        </w:numPr>
        <w:ind w:left="360"/>
        <w:rPr>
          <w:lang w:val="en-GB"/>
        </w:rPr>
      </w:pPr>
      <w:bookmarkStart w:id="906" w:name="_Toc521497301"/>
      <w:bookmarkStart w:id="907" w:name="_Toc252363615"/>
      <w:bookmarkStart w:id="908" w:name="_Toc167986255"/>
      <w:r w:rsidRPr="002C367D">
        <w:rPr>
          <w:lang w:val="en-GB"/>
        </w:rPr>
        <w:t>Securities (</w:t>
      </w:r>
      <w:r w:rsidR="00D8120F" w:rsidRPr="002C367D">
        <w:rPr>
          <w:lang w:val="en-GB"/>
        </w:rPr>
        <w:t xml:space="preserve"> GCC </w:t>
      </w:r>
      <w:r w:rsidRPr="002C367D">
        <w:rPr>
          <w:lang w:val="en-GB"/>
        </w:rPr>
        <w:t xml:space="preserve"> Clause 13)</w:t>
      </w:r>
      <w:bookmarkEnd w:id="906"/>
      <w:bookmarkEnd w:id="907"/>
      <w:bookmarkEnd w:id="908"/>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33577E7D" w14:textId="77777777" w:rsidTr="004D598F">
        <w:tc>
          <w:tcPr>
            <w:tcW w:w="1872" w:type="dxa"/>
          </w:tcPr>
          <w:p w14:paraId="76E518D4" w14:textId="77777777" w:rsidR="004D598F" w:rsidRPr="002C367D" w:rsidRDefault="00D8120F" w:rsidP="004D598F">
            <w:pPr>
              <w:spacing w:after="0"/>
              <w:ind w:right="-72" w:firstLine="14"/>
            </w:pPr>
            <w:r w:rsidRPr="002C367D">
              <w:t xml:space="preserve"> GCC </w:t>
            </w:r>
            <w:r w:rsidR="004D598F" w:rsidRPr="002C367D">
              <w:t xml:space="preserve"> 13.3.1</w:t>
            </w:r>
          </w:p>
        </w:tc>
        <w:tc>
          <w:tcPr>
            <w:tcW w:w="7236" w:type="dxa"/>
          </w:tcPr>
          <w:p w14:paraId="020C77AB" w14:textId="000DC38E" w:rsidR="004D598F" w:rsidRPr="002C367D" w:rsidRDefault="008800FA" w:rsidP="00202835">
            <w:pPr>
              <w:spacing w:after="160"/>
              <w:ind w:left="18" w:hanging="4"/>
            </w:pPr>
            <w:r w:rsidRPr="002C367D">
              <w:t xml:space="preserve">The Performance Security shall be denominated in </w:t>
            </w:r>
            <w:r w:rsidR="00202835" w:rsidRPr="002C367D">
              <w:rPr>
                <w:rStyle w:val="preparersnote"/>
                <w:i w:val="0"/>
                <w:iCs w:val="0"/>
              </w:rPr>
              <w:t>US Dollars</w:t>
            </w:r>
            <w:r w:rsidRPr="002C367D">
              <w:rPr>
                <w:rStyle w:val="preparersnote"/>
              </w:rPr>
              <w:t xml:space="preserve"> </w:t>
            </w:r>
            <w:r w:rsidRPr="002C367D">
              <w:t xml:space="preserve">for an amount equal to </w:t>
            </w:r>
            <w:r w:rsidR="00800905" w:rsidRPr="002C367D">
              <w:rPr>
                <w:b/>
                <w:bCs/>
              </w:rPr>
              <w:t>ten</w:t>
            </w:r>
            <w:r w:rsidR="00800905" w:rsidRPr="002C367D">
              <w:t xml:space="preserve"> (</w:t>
            </w:r>
            <w:r w:rsidR="00202835" w:rsidRPr="002C367D">
              <w:rPr>
                <w:b/>
                <w:bCs/>
              </w:rPr>
              <w:t>10</w:t>
            </w:r>
            <w:r w:rsidR="00800905" w:rsidRPr="002C367D">
              <w:rPr>
                <w:b/>
                <w:bCs/>
              </w:rPr>
              <w:t>)</w:t>
            </w:r>
            <w:r w:rsidRPr="002C367D">
              <w:rPr>
                <w:b/>
              </w:rPr>
              <w:t xml:space="preserve"> </w:t>
            </w:r>
            <w:r w:rsidRPr="002C367D">
              <w:t>percent of the Contract Price, excluding any Recurrent Costs.</w:t>
            </w:r>
          </w:p>
        </w:tc>
      </w:tr>
      <w:tr w:rsidR="004D598F" w:rsidRPr="002C367D" w14:paraId="6A2B64B5" w14:textId="77777777" w:rsidTr="004D598F">
        <w:tc>
          <w:tcPr>
            <w:tcW w:w="1872" w:type="dxa"/>
          </w:tcPr>
          <w:p w14:paraId="3E9C5110" w14:textId="77777777" w:rsidR="004D598F" w:rsidRPr="002C367D" w:rsidRDefault="00D8120F" w:rsidP="004D598F">
            <w:pPr>
              <w:spacing w:after="0"/>
              <w:ind w:right="-72" w:firstLine="14"/>
            </w:pPr>
            <w:r w:rsidRPr="002C367D">
              <w:lastRenderedPageBreak/>
              <w:t xml:space="preserve"> GCC </w:t>
            </w:r>
            <w:r w:rsidR="004D598F" w:rsidRPr="002C367D">
              <w:t xml:space="preserve"> 13.3.4</w:t>
            </w:r>
          </w:p>
        </w:tc>
        <w:tc>
          <w:tcPr>
            <w:tcW w:w="7236" w:type="dxa"/>
          </w:tcPr>
          <w:p w14:paraId="30C0A94B" w14:textId="6D356FC4" w:rsidR="004D598F" w:rsidRPr="002C367D" w:rsidRDefault="008A6412" w:rsidP="00035896">
            <w:pPr>
              <w:spacing w:after="160"/>
              <w:ind w:left="18" w:hanging="18"/>
            </w:pPr>
            <w:r w:rsidRPr="002C367D">
              <w:t xml:space="preserve"> </w:t>
            </w:r>
            <w:r w:rsidR="004D598F" w:rsidRPr="002C367D">
              <w:t xml:space="preserve">During the Warranty Period (i.e., after Operational Acceptance of the System), the Performance Security shall be reduced to </w:t>
            </w:r>
            <w:r w:rsidR="00035896" w:rsidRPr="002C367D">
              <w:t>two (2)</w:t>
            </w:r>
            <w:r w:rsidR="004D598F" w:rsidRPr="002C367D">
              <w:rPr>
                <w:b/>
              </w:rPr>
              <w:t xml:space="preserve"> </w:t>
            </w:r>
            <w:r w:rsidR="004D598F" w:rsidRPr="002C367D">
              <w:t>percent of the Contract Price, excluding any Recurrent Costs.</w:t>
            </w:r>
          </w:p>
        </w:tc>
      </w:tr>
    </w:tbl>
    <w:p w14:paraId="1DC35204" w14:textId="06AA4AE5" w:rsidR="004D598F" w:rsidRPr="002C367D" w:rsidRDefault="004D598F" w:rsidP="004D598F">
      <w:pPr>
        <w:pStyle w:val="Head71"/>
        <w:rPr>
          <w:rFonts w:ascii="Times New Roman" w:hAnsi="Times New Roman"/>
          <w:lang w:val="en-GB"/>
        </w:rPr>
      </w:pPr>
      <w:bookmarkStart w:id="909" w:name="_Toc521497303"/>
      <w:bookmarkStart w:id="910" w:name="_Toc252363617"/>
      <w:bookmarkStart w:id="911" w:name="_Toc167986256"/>
      <w:r w:rsidRPr="002C367D">
        <w:rPr>
          <w:rFonts w:ascii="Times New Roman" w:hAnsi="Times New Roman"/>
          <w:lang w:val="en-GB"/>
        </w:rPr>
        <w:t>D.  Intellectual Property</w:t>
      </w:r>
      <w:bookmarkEnd w:id="909"/>
      <w:bookmarkEnd w:id="910"/>
      <w:bookmarkEnd w:id="911"/>
    </w:p>
    <w:p w14:paraId="692E2A42" w14:textId="77777777" w:rsidR="004D598F" w:rsidRPr="002C367D" w:rsidRDefault="004D598F" w:rsidP="00B8588C">
      <w:pPr>
        <w:pStyle w:val="Head72"/>
        <w:numPr>
          <w:ilvl w:val="0"/>
          <w:numId w:val="0"/>
        </w:numPr>
        <w:ind w:left="360"/>
        <w:rPr>
          <w:lang w:val="en-GB"/>
        </w:rPr>
      </w:pPr>
      <w:bookmarkStart w:id="912" w:name="_Toc521497304"/>
      <w:bookmarkStart w:id="913" w:name="_Toc252363618"/>
      <w:bookmarkStart w:id="914" w:name="_Toc167986257"/>
      <w:r w:rsidRPr="002C367D">
        <w:rPr>
          <w:lang w:val="en-GB"/>
        </w:rPr>
        <w:t>Copyright (</w:t>
      </w:r>
      <w:r w:rsidR="00D8120F" w:rsidRPr="002C367D">
        <w:rPr>
          <w:lang w:val="en-GB"/>
        </w:rPr>
        <w:t xml:space="preserve"> GCC </w:t>
      </w:r>
      <w:r w:rsidRPr="002C367D">
        <w:rPr>
          <w:lang w:val="en-GB"/>
        </w:rPr>
        <w:t xml:space="preserve"> Clause 15)</w:t>
      </w:r>
      <w:bookmarkEnd w:id="912"/>
      <w:bookmarkEnd w:id="913"/>
      <w:bookmarkEnd w:id="914"/>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5D07D634" w14:textId="77777777" w:rsidTr="004D598F">
        <w:tc>
          <w:tcPr>
            <w:tcW w:w="1872" w:type="dxa"/>
          </w:tcPr>
          <w:p w14:paraId="2B1818C5" w14:textId="77777777" w:rsidR="004D598F" w:rsidRPr="002C367D" w:rsidRDefault="00D8120F" w:rsidP="004D598F">
            <w:pPr>
              <w:spacing w:after="0"/>
              <w:ind w:right="-72" w:firstLine="14"/>
            </w:pPr>
            <w:r w:rsidRPr="002C367D">
              <w:t xml:space="preserve"> GCC </w:t>
            </w:r>
            <w:r w:rsidR="004D598F" w:rsidRPr="002C367D">
              <w:t xml:space="preserve"> 15.3</w:t>
            </w:r>
          </w:p>
        </w:tc>
        <w:tc>
          <w:tcPr>
            <w:tcW w:w="7236" w:type="dxa"/>
          </w:tcPr>
          <w:p w14:paraId="47107290" w14:textId="76B38705" w:rsidR="004D598F" w:rsidRPr="002C367D" w:rsidRDefault="008800FA" w:rsidP="00C43685">
            <w:pPr>
              <w:spacing w:after="160"/>
              <w:rPr>
                <w:b/>
                <w:i/>
                <w:iCs/>
              </w:rPr>
            </w:pPr>
            <w:r w:rsidRPr="002C367D">
              <w:rPr>
                <w:rStyle w:val="preparersnote"/>
              </w:rPr>
              <w:t>There are no Special Conditions of Contract applicable to GCC Clause 15.3</w:t>
            </w:r>
          </w:p>
        </w:tc>
      </w:tr>
      <w:tr w:rsidR="004D598F" w:rsidRPr="002C367D" w14:paraId="7BFCAE90" w14:textId="77777777" w:rsidTr="004D598F">
        <w:tc>
          <w:tcPr>
            <w:tcW w:w="1872" w:type="dxa"/>
          </w:tcPr>
          <w:p w14:paraId="10B16535" w14:textId="77777777" w:rsidR="004D598F" w:rsidRPr="002C367D" w:rsidRDefault="00D8120F" w:rsidP="004D598F">
            <w:pPr>
              <w:spacing w:after="0"/>
              <w:ind w:right="-72" w:firstLine="14"/>
            </w:pPr>
            <w:r w:rsidRPr="002C367D">
              <w:t xml:space="preserve"> GCC </w:t>
            </w:r>
            <w:r w:rsidR="004D598F" w:rsidRPr="002C367D">
              <w:t xml:space="preserve"> 15.4</w:t>
            </w:r>
          </w:p>
        </w:tc>
        <w:tc>
          <w:tcPr>
            <w:tcW w:w="7236" w:type="dxa"/>
          </w:tcPr>
          <w:p w14:paraId="43ED26F7" w14:textId="76A0D824" w:rsidR="004D598F" w:rsidRPr="002C367D" w:rsidRDefault="00C43685" w:rsidP="00C43685">
            <w:pPr>
              <w:pStyle w:val="explanatoryclause"/>
              <w:spacing w:after="240"/>
              <w:ind w:left="0" w:right="0" w:firstLine="0"/>
              <w:jc w:val="both"/>
              <w:rPr>
                <w:rFonts w:ascii="Times New Roman" w:hAnsi="Times New Roman"/>
                <w:sz w:val="24"/>
              </w:rPr>
            </w:pPr>
            <w:r w:rsidRPr="002C367D">
              <w:rPr>
                <w:rFonts w:ascii="Times New Roman" w:hAnsi="Times New Roman"/>
                <w:sz w:val="24"/>
              </w:rPr>
              <w:t xml:space="preserve">The proprietary rights of all materials, reports and any outputs shall be the rights of the Purchaser. The Purchaser shall be the Owner of any Custom Developed solution. The Supplier is obligated to transfer Source Code and Documentation of all custom developed software and information system components to the Purchaser as part of the </w:t>
            </w:r>
            <w:r w:rsidR="009D3B02" w:rsidRPr="002C367D">
              <w:rPr>
                <w:rFonts w:ascii="Times New Roman" w:hAnsi="Times New Roman"/>
                <w:sz w:val="24"/>
              </w:rPr>
              <w:t>fulfilment</w:t>
            </w:r>
            <w:r w:rsidRPr="002C367D">
              <w:rPr>
                <w:rFonts w:ascii="Times New Roman" w:hAnsi="Times New Roman"/>
                <w:sz w:val="24"/>
              </w:rPr>
              <w:t>/ achievements of the Operational Acceptance process before the Completion of the Contract.</w:t>
            </w:r>
          </w:p>
        </w:tc>
      </w:tr>
      <w:tr w:rsidR="004D598F" w:rsidRPr="002C367D" w14:paraId="5A08C9A4" w14:textId="77777777" w:rsidTr="004D598F">
        <w:tc>
          <w:tcPr>
            <w:tcW w:w="1872" w:type="dxa"/>
          </w:tcPr>
          <w:p w14:paraId="27C1CC8A" w14:textId="77777777" w:rsidR="004D598F" w:rsidRPr="002C367D" w:rsidRDefault="00D8120F" w:rsidP="004D598F">
            <w:pPr>
              <w:spacing w:after="0"/>
              <w:ind w:right="-72" w:firstLine="14"/>
            </w:pPr>
            <w:r w:rsidRPr="002C367D">
              <w:t xml:space="preserve"> GCC </w:t>
            </w:r>
            <w:r w:rsidR="004D598F" w:rsidRPr="002C367D">
              <w:t xml:space="preserve"> 15.5</w:t>
            </w:r>
          </w:p>
        </w:tc>
        <w:tc>
          <w:tcPr>
            <w:tcW w:w="7236" w:type="dxa"/>
          </w:tcPr>
          <w:p w14:paraId="507956EE" w14:textId="32FCA4D7" w:rsidR="004D598F" w:rsidRPr="002C367D" w:rsidRDefault="008800FA" w:rsidP="00C43685">
            <w:pPr>
              <w:spacing w:after="160"/>
              <w:rPr>
                <w:i/>
                <w:iCs/>
              </w:rPr>
            </w:pPr>
            <w:r w:rsidRPr="002C367D">
              <w:rPr>
                <w:rStyle w:val="preparersnote"/>
              </w:rPr>
              <w:t>There are no Special Conditions of Contract applicable to GCC Clause 15.5</w:t>
            </w:r>
          </w:p>
        </w:tc>
      </w:tr>
    </w:tbl>
    <w:p w14:paraId="1E2C88F9" w14:textId="13C64DED" w:rsidR="004D598F" w:rsidRPr="002C367D" w:rsidRDefault="004D598F" w:rsidP="00B8588C">
      <w:pPr>
        <w:pStyle w:val="Head72"/>
        <w:numPr>
          <w:ilvl w:val="0"/>
          <w:numId w:val="0"/>
        </w:numPr>
        <w:ind w:left="360"/>
        <w:rPr>
          <w:lang w:val="en-GB"/>
        </w:rPr>
      </w:pPr>
      <w:bookmarkStart w:id="915" w:name="_Toc521497305"/>
      <w:bookmarkStart w:id="916" w:name="_Toc252363619"/>
      <w:bookmarkStart w:id="917" w:name="_Toc167986258"/>
      <w:r w:rsidRPr="002C367D">
        <w:rPr>
          <w:lang w:val="en-GB"/>
        </w:rPr>
        <w:t>Software License Agreements (</w:t>
      </w:r>
      <w:r w:rsidR="0010250D" w:rsidRPr="002C367D">
        <w:rPr>
          <w:lang w:val="en-GB"/>
        </w:rPr>
        <w:t xml:space="preserve"> GCC </w:t>
      </w:r>
      <w:r w:rsidRPr="002C367D">
        <w:rPr>
          <w:lang w:val="en-GB"/>
        </w:rPr>
        <w:t xml:space="preserve"> Clause 16)</w:t>
      </w:r>
      <w:bookmarkEnd w:id="915"/>
      <w:bookmarkEnd w:id="916"/>
      <w:bookmarkEnd w:id="917"/>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0BAEAEE9" w14:textId="77777777" w:rsidTr="004D598F">
        <w:tc>
          <w:tcPr>
            <w:tcW w:w="1872" w:type="dxa"/>
          </w:tcPr>
          <w:p w14:paraId="2D8F7D9E" w14:textId="77777777" w:rsidR="004D598F" w:rsidRPr="002C367D" w:rsidRDefault="0010250D" w:rsidP="004D598F">
            <w:pPr>
              <w:spacing w:after="0"/>
              <w:ind w:right="-72" w:firstLine="14"/>
            </w:pPr>
            <w:r w:rsidRPr="002C367D">
              <w:t xml:space="preserve"> GCC </w:t>
            </w:r>
            <w:r w:rsidR="004D598F" w:rsidRPr="002C367D">
              <w:t xml:space="preserve"> 16.1 (a) (iv)</w:t>
            </w:r>
          </w:p>
        </w:tc>
        <w:tc>
          <w:tcPr>
            <w:tcW w:w="7236" w:type="dxa"/>
          </w:tcPr>
          <w:p w14:paraId="36F96005" w14:textId="77777777" w:rsidR="00887B62" w:rsidRPr="00837556" w:rsidRDefault="00887B62" w:rsidP="00887B62">
            <w:pPr>
              <w:spacing w:after="160"/>
            </w:pPr>
            <w:r w:rsidRPr="00837556">
              <w:t xml:space="preserve">The Standard Software license shall be </w:t>
            </w:r>
            <w:r w:rsidRPr="00837556">
              <w:rPr>
                <w:b/>
                <w:bCs/>
              </w:rPr>
              <w:t>valid throughout the territory of the Purchaser’s Organizational Area and Country</w:t>
            </w:r>
            <w:r w:rsidRPr="00837556">
              <w:t xml:space="preserve"> in which it Carries out business.</w:t>
            </w:r>
          </w:p>
          <w:p w14:paraId="7E99741C" w14:textId="77777777" w:rsidR="00304F16" w:rsidRDefault="00304F16" w:rsidP="00304F16">
            <w:pPr>
              <w:pStyle w:val="ListParagraph"/>
              <w:numPr>
                <w:ilvl w:val="0"/>
                <w:numId w:val="204"/>
              </w:numPr>
              <w:spacing w:after="160"/>
            </w:pPr>
            <w:r>
              <w:t xml:space="preserve">The Purchaser shall have the right to define an unlimited number of System users with specific roles and responsibilities. However, at least 10 users shall have the right for simultaneous (concurrent) access to desired application software modules at any time, using licenses provided by the Supplier according to the contract. </w:t>
            </w:r>
          </w:p>
          <w:p w14:paraId="60084643" w14:textId="77777777" w:rsidR="00304F16" w:rsidRDefault="00304F16" w:rsidP="00304F16">
            <w:pPr>
              <w:pStyle w:val="ListParagraph"/>
              <w:numPr>
                <w:ilvl w:val="0"/>
                <w:numId w:val="204"/>
              </w:numPr>
              <w:spacing w:after="160"/>
            </w:pPr>
            <w:r>
              <w:t xml:space="preserve">Concurrent user licenses shall be perpetual, with fixed price, and not have any other restrictions other than restrictions explicitly set forth herein, also proposed chart of licensing must not foresee additional charges and any other restrictions after completion of warranty period. </w:t>
            </w:r>
          </w:p>
          <w:p w14:paraId="387C6E5A" w14:textId="77777777" w:rsidR="00304F16" w:rsidRDefault="00304F16" w:rsidP="00304F16">
            <w:pPr>
              <w:pStyle w:val="ListParagraph"/>
              <w:numPr>
                <w:ilvl w:val="0"/>
                <w:numId w:val="204"/>
              </w:numPr>
              <w:spacing w:after="160"/>
            </w:pPr>
            <w:r>
              <w:t>The Purchaser may request additional concurrent user licenses during the warranty and post warranty periods, if necessary. For these additional concurrent licenses, the rates (unit prices) as specified in the Supplier’s proposal will be used. For such additional procurement a separate contract will be signed.</w:t>
            </w:r>
          </w:p>
          <w:p w14:paraId="18A24FC2" w14:textId="77777777" w:rsidR="00304F16" w:rsidRDefault="00304F16" w:rsidP="00304F16">
            <w:pPr>
              <w:pStyle w:val="ListParagraph"/>
              <w:numPr>
                <w:ilvl w:val="0"/>
                <w:numId w:val="204"/>
              </w:numPr>
              <w:spacing w:after="160"/>
            </w:pPr>
            <w:r>
              <w:lastRenderedPageBreak/>
              <w:t>Concurrent user licenses should be applicable to all modules without any restriction to provide maximum flexibility for user access to perform all System related tasks.</w:t>
            </w:r>
          </w:p>
          <w:p w14:paraId="25DA8FE2" w14:textId="77777777" w:rsidR="00304F16" w:rsidRDefault="00304F16" w:rsidP="00304F16">
            <w:pPr>
              <w:pStyle w:val="ListParagraph"/>
              <w:numPr>
                <w:ilvl w:val="0"/>
                <w:numId w:val="204"/>
              </w:numPr>
              <w:spacing w:after="160"/>
            </w:pPr>
            <w:r>
              <w:t xml:space="preserve">A Web portal is a web-based platform that provides a single point of access to a variety of content and core services, and ideally offers a single sign-on point. </w:t>
            </w:r>
          </w:p>
          <w:p w14:paraId="4CCE92BD" w14:textId="77777777" w:rsidR="00304F16" w:rsidRDefault="00304F16" w:rsidP="00304F16">
            <w:pPr>
              <w:pStyle w:val="ListParagraph"/>
              <w:numPr>
                <w:ilvl w:val="0"/>
                <w:numId w:val="204"/>
              </w:numPr>
              <w:spacing w:after="160"/>
            </w:pPr>
            <w:r>
              <w:t>The Web Portal shall provide access for an unlimited number of users (including external ones) and does not provide for any payment for separate licenses for this software, either standard or custom.</w:t>
            </w:r>
          </w:p>
          <w:p w14:paraId="065F6863" w14:textId="2BE03AFF" w:rsidR="00304F16" w:rsidRPr="00837556" w:rsidRDefault="00304F16" w:rsidP="00304F16">
            <w:pPr>
              <w:pStyle w:val="ListParagraph"/>
              <w:numPr>
                <w:ilvl w:val="0"/>
                <w:numId w:val="204"/>
              </w:numPr>
              <w:spacing w:after="160"/>
            </w:pPr>
            <w:r>
              <w:t xml:space="preserve">External users accessing the system through the Web portal are not expected to be the same as the internal users and to use limited system functionality as defined in Section VII – Requirements of </w:t>
            </w:r>
            <w:r w:rsidRPr="00837556">
              <w:t>the Information System.</w:t>
            </w:r>
          </w:p>
          <w:p w14:paraId="1DB1CB76" w14:textId="77777777" w:rsidR="00887B62" w:rsidRPr="00837556" w:rsidRDefault="00887B62" w:rsidP="0008080B">
            <w:pPr>
              <w:pStyle w:val="ListParagraph"/>
              <w:numPr>
                <w:ilvl w:val="0"/>
                <w:numId w:val="150"/>
              </w:numPr>
              <w:spacing w:after="160"/>
            </w:pPr>
            <w:r w:rsidRPr="00837556">
              <w:t xml:space="preserve">The </w:t>
            </w:r>
            <w:r w:rsidRPr="00837556">
              <w:rPr>
                <w:b/>
                <w:bCs/>
              </w:rPr>
              <w:t>source code of all custom software modules will belong to the Purchaser.</w:t>
            </w:r>
            <w:r w:rsidRPr="00837556">
              <w:t xml:space="preserve"> The Supplier will provide the full source code and related documentation (programming, user and reference manuals) during the operational acceptance of the system.</w:t>
            </w:r>
          </w:p>
          <w:p w14:paraId="4F29A513" w14:textId="31BEAEE0" w:rsidR="004D598F" w:rsidRPr="000A445A" w:rsidRDefault="004D598F" w:rsidP="00837556">
            <w:pPr>
              <w:pStyle w:val="ListParagraph"/>
              <w:spacing w:after="160"/>
              <w:rPr>
                <w:highlight w:val="yellow"/>
              </w:rPr>
            </w:pPr>
          </w:p>
        </w:tc>
      </w:tr>
      <w:tr w:rsidR="004D598F" w:rsidRPr="002C367D" w14:paraId="7026C8CB" w14:textId="77777777" w:rsidTr="004D598F">
        <w:trPr>
          <w:cantSplit/>
        </w:trPr>
        <w:tc>
          <w:tcPr>
            <w:tcW w:w="1872" w:type="dxa"/>
          </w:tcPr>
          <w:p w14:paraId="4778CE6D" w14:textId="77777777" w:rsidR="004D598F" w:rsidRPr="002C367D" w:rsidRDefault="0010250D" w:rsidP="004D598F">
            <w:pPr>
              <w:spacing w:after="0"/>
              <w:ind w:right="-72" w:firstLine="14"/>
              <w:jc w:val="left"/>
            </w:pPr>
            <w:r w:rsidRPr="002C367D">
              <w:lastRenderedPageBreak/>
              <w:t xml:space="preserve"> GCC </w:t>
            </w:r>
            <w:r w:rsidR="004D598F" w:rsidRPr="002C367D">
              <w:t xml:space="preserve"> 16.1 (b) (vi)</w:t>
            </w:r>
          </w:p>
        </w:tc>
        <w:tc>
          <w:tcPr>
            <w:tcW w:w="7236" w:type="dxa"/>
          </w:tcPr>
          <w:p w14:paraId="49878C86" w14:textId="72C33F55" w:rsidR="004D598F" w:rsidRPr="002C367D" w:rsidRDefault="001D5F2C" w:rsidP="00DC2934">
            <w:pPr>
              <w:spacing w:after="160"/>
              <w:rPr>
                <w:b/>
                <w:i/>
                <w:iCs/>
              </w:rPr>
            </w:pPr>
            <w:r w:rsidRPr="002C367D">
              <w:rPr>
                <w:rStyle w:val="preparersnote"/>
              </w:rPr>
              <w:t>There are no Special Conditions of Contract applicable to GCC Clause 16.1 (b) (vi)</w:t>
            </w:r>
          </w:p>
        </w:tc>
      </w:tr>
      <w:tr w:rsidR="004D598F" w:rsidRPr="002C367D" w14:paraId="36C3BDD1" w14:textId="77777777" w:rsidTr="004D598F">
        <w:tc>
          <w:tcPr>
            <w:tcW w:w="1872" w:type="dxa"/>
          </w:tcPr>
          <w:p w14:paraId="1AF2106E" w14:textId="77777777" w:rsidR="004D598F" w:rsidRPr="002C367D" w:rsidRDefault="0010250D" w:rsidP="004D598F">
            <w:pPr>
              <w:spacing w:after="0"/>
              <w:ind w:right="-72" w:firstLine="14"/>
              <w:jc w:val="left"/>
            </w:pPr>
            <w:r w:rsidRPr="002C367D">
              <w:t xml:space="preserve"> GCC </w:t>
            </w:r>
            <w:r w:rsidR="004D598F" w:rsidRPr="002C367D">
              <w:t xml:space="preserve"> 16.1 (b) (vii)</w:t>
            </w:r>
          </w:p>
        </w:tc>
        <w:tc>
          <w:tcPr>
            <w:tcW w:w="7236" w:type="dxa"/>
          </w:tcPr>
          <w:p w14:paraId="19002CCF" w14:textId="1EAE7E1A" w:rsidR="004D598F" w:rsidRPr="002C367D" w:rsidRDefault="001D5F2C" w:rsidP="00DC2934">
            <w:pPr>
              <w:spacing w:after="160"/>
              <w:ind w:right="-74"/>
            </w:pPr>
            <w:r w:rsidRPr="002C367D">
              <w:rPr>
                <w:rStyle w:val="preparersnote"/>
              </w:rPr>
              <w:t>There are no Special Conditions of Contract applicable to GCC Clause 16.1 (b) (vii)</w:t>
            </w:r>
          </w:p>
        </w:tc>
      </w:tr>
      <w:tr w:rsidR="004D598F" w:rsidRPr="002C367D" w14:paraId="048B27C1" w14:textId="77777777" w:rsidTr="004D598F">
        <w:tc>
          <w:tcPr>
            <w:tcW w:w="1872" w:type="dxa"/>
          </w:tcPr>
          <w:p w14:paraId="0E55D2BF" w14:textId="77777777" w:rsidR="004D598F" w:rsidRPr="002C367D" w:rsidRDefault="0010250D" w:rsidP="004D598F">
            <w:pPr>
              <w:spacing w:after="0"/>
              <w:ind w:right="-72" w:firstLine="14"/>
            </w:pPr>
            <w:r w:rsidRPr="002C367D">
              <w:t xml:space="preserve"> GCC </w:t>
            </w:r>
            <w:r w:rsidR="004D598F" w:rsidRPr="002C367D">
              <w:t xml:space="preserve"> 16.2</w:t>
            </w:r>
          </w:p>
        </w:tc>
        <w:tc>
          <w:tcPr>
            <w:tcW w:w="7236" w:type="dxa"/>
          </w:tcPr>
          <w:p w14:paraId="60930DF4" w14:textId="61CD54BE" w:rsidR="004D598F" w:rsidRPr="002C367D" w:rsidRDefault="001D5F2C" w:rsidP="00DC2934">
            <w:pPr>
              <w:spacing w:after="160"/>
            </w:pPr>
            <w:r w:rsidRPr="002C367D">
              <w:rPr>
                <w:rStyle w:val="preparersnote"/>
              </w:rPr>
              <w:t>There are no Special Conditions of Contract applicable to GCC Clause 16.2</w:t>
            </w:r>
            <w:r w:rsidRPr="002C367D">
              <w:t xml:space="preserve"> </w:t>
            </w:r>
          </w:p>
        </w:tc>
      </w:tr>
    </w:tbl>
    <w:p w14:paraId="6980CFFB" w14:textId="49F62D78" w:rsidR="004D598F" w:rsidRPr="002C367D" w:rsidRDefault="004D598F" w:rsidP="00B8588C">
      <w:pPr>
        <w:pStyle w:val="Head72"/>
        <w:numPr>
          <w:ilvl w:val="0"/>
          <w:numId w:val="0"/>
        </w:numPr>
        <w:ind w:left="360"/>
        <w:rPr>
          <w:lang w:val="en-GB"/>
        </w:rPr>
      </w:pPr>
      <w:bookmarkStart w:id="918" w:name="_Toc521497306"/>
      <w:bookmarkStart w:id="919" w:name="_Toc252363620"/>
      <w:bookmarkStart w:id="920" w:name="_Toc167986259"/>
      <w:r w:rsidRPr="002C367D">
        <w:rPr>
          <w:lang w:val="en-GB"/>
        </w:rPr>
        <w:t>Confidential Information (</w:t>
      </w:r>
      <w:r w:rsidR="0010250D" w:rsidRPr="002C367D">
        <w:rPr>
          <w:lang w:val="en-GB"/>
        </w:rPr>
        <w:t xml:space="preserve"> GCC </w:t>
      </w:r>
      <w:r w:rsidRPr="002C367D">
        <w:rPr>
          <w:lang w:val="en-GB"/>
        </w:rPr>
        <w:t xml:space="preserve"> Clause 17)</w:t>
      </w:r>
      <w:bookmarkEnd w:id="918"/>
      <w:bookmarkEnd w:id="919"/>
      <w:bookmarkEnd w:id="920"/>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504D6BFC" w14:textId="77777777" w:rsidTr="004D598F">
        <w:tc>
          <w:tcPr>
            <w:tcW w:w="1872" w:type="dxa"/>
          </w:tcPr>
          <w:p w14:paraId="0DB7CB38" w14:textId="77777777" w:rsidR="004D598F" w:rsidRPr="002C367D" w:rsidRDefault="0010250D" w:rsidP="004D598F">
            <w:pPr>
              <w:spacing w:after="0"/>
              <w:ind w:right="-72" w:firstLine="14"/>
            </w:pPr>
            <w:r w:rsidRPr="002C367D">
              <w:t xml:space="preserve"> GCC </w:t>
            </w:r>
            <w:r w:rsidR="004D598F" w:rsidRPr="002C367D">
              <w:t xml:space="preserve"> 17.1</w:t>
            </w:r>
          </w:p>
        </w:tc>
        <w:tc>
          <w:tcPr>
            <w:tcW w:w="7236" w:type="dxa"/>
          </w:tcPr>
          <w:p w14:paraId="04C33824" w14:textId="5DC41AF7" w:rsidR="004D598F" w:rsidRPr="002C367D" w:rsidRDefault="001D5F2C" w:rsidP="00B22823">
            <w:pPr>
              <w:spacing w:after="160"/>
              <w:rPr>
                <w:b/>
                <w:iCs/>
              </w:rPr>
            </w:pPr>
            <w:r w:rsidRPr="002C367D">
              <w:rPr>
                <w:rStyle w:val="preparersnote"/>
                <w:i w:val="0"/>
              </w:rPr>
              <w:t>There are no Special Conditions of Contract applicable to GCC Clause 17.1</w:t>
            </w:r>
            <w:r w:rsidRPr="002C367D">
              <w:t xml:space="preserve"> </w:t>
            </w:r>
          </w:p>
        </w:tc>
      </w:tr>
    </w:tbl>
    <w:p w14:paraId="45347126" w14:textId="4B284578" w:rsidR="004D598F" w:rsidRPr="002C367D" w:rsidRDefault="004D598F" w:rsidP="004D598F">
      <w:pPr>
        <w:pStyle w:val="Head71"/>
        <w:rPr>
          <w:rFonts w:ascii="Times New Roman" w:hAnsi="Times New Roman"/>
          <w:lang w:val="en-GB"/>
        </w:rPr>
      </w:pPr>
      <w:bookmarkStart w:id="921" w:name="_Toc521497307"/>
      <w:bookmarkStart w:id="922" w:name="_Toc252363621"/>
      <w:bookmarkStart w:id="923" w:name="_Toc167986260"/>
      <w:r w:rsidRPr="002C367D">
        <w:rPr>
          <w:rFonts w:ascii="Times New Roman" w:hAnsi="Times New Roman"/>
          <w:lang w:val="en-GB"/>
        </w:rPr>
        <w:t>E.  Supply, Installation, Testing, Commissioning, and Acceptance of the System</w:t>
      </w:r>
      <w:bookmarkEnd w:id="921"/>
      <w:bookmarkEnd w:id="922"/>
      <w:bookmarkEnd w:id="923"/>
    </w:p>
    <w:p w14:paraId="07E5870A" w14:textId="77777777" w:rsidR="004D598F" w:rsidRPr="002C367D" w:rsidRDefault="004D598F" w:rsidP="00B8588C">
      <w:pPr>
        <w:pStyle w:val="Head72"/>
        <w:numPr>
          <w:ilvl w:val="0"/>
          <w:numId w:val="0"/>
        </w:numPr>
        <w:ind w:left="360"/>
        <w:rPr>
          <w:lang w:val="en-GB"/>
        </w:rPr>
      </w:pPr>
      <w:bookmarkStart w:id="924" w:name="_Toc521497308"/>
      <w:bookmarkStart w:id="925" w:name="_Toc252363622"/>
      <w:bookmarkStart w:id="926" w:name="_Toc167986261"/>
      <w:r w:rsidRPr="002C367D">
        <w:rPr>
          <w:lang w:val="en-GB"/>
        </w:rPr>
        <w:t>Representatives (</w:t>
      </w:r>
      <w:r w:rsidR="0010250D" w:rsidRPr="002C367D">
        <w:rPr>
          <w:lang w:val="en-GB"/>
        </w:rPr>
        <w:t xml:space="preserve"> GCC </w:t>
      </w:r>
      <w:r w:rsidRPr="002C367D">
        <w:rPr>
          <w:lang w:val="en-GB"/>
        </w:rPr>
        <w:t xml:space="preserve"> Clause 18)</w:t>
      </w:r>
      <w:bookmarkEnd w:id="924"/>
      <w:bookmarkEnd w:id="925"/>
      <w:bookmarkEnd w:id="926"/>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393805F4" w14:textId="77777777" w:rsidTr="00B22823">
        <w:trPr>
          <w:trHeight w:val="290"/>
        </w:trPr>
        <w:tc>
          <w:tcPr>
            <w:tcW w:w="1872" w:type="dxa"/>
          </w:tcPr>
          <w:p w14:paraId="0B7A4202" w14:textId="77777777" w:rsidR="004D598F" w:rsidRPr="002C367D" w:rsidRDefault="0010250D" w:rsidP="004D598F">
            <w:pPr>
              <w:spacing w:after="0"/>
              <w:ind w:right="-72" w:firstLine="14"/>
            </w:pPr>
            <w:r w:rsidRPr="002C367D">
              <w:t xml:space="preserve"> GCC </w:t>
            </w:r>
            <w:r w:rsidR="004D598F" w:rsidRPr="002C367D">
              <w:t xml:space="preserve"> 18.1</w:t>
            </w:r>
          </w:p>
        </w:tc>
        <w:tc>
          <w:tcPr>
            <w:tcW w:w="7236" w:type="dxa"/>
          </w:tcPr>
          <w:p w14:paraId="784CE69D" w14:textId="1620225B" w:rsidR="004D598F" w:rsidRPr="002C367D" w:rsidRDefault="001D5F2C" w:rsidP="00196F8F">
            <w:pPr>
              <w:spacing w:after="240"/>
              <w:rPr>
                <w:b/>
                <w:i/>
                <w:iCs/>
              </w:rPr>
            </w:pPr>
            <w:r w:rsidRPr="002C367D">
              <w:rPr>
                <w:rStyle w:val="preparersnote"/>
              </w:rPr>
              <w:t>There are no Special Conditions of Contract applicable to GCC Clause 18</w:t>
            </w:r>
            <w:r w:rsidR="00B22823" w:rsidRPr="002C367D">
              <w:rPr>
                <w:rStyle w:val="preparersnote"/>
              </w:rPr>
              <w:t>.1</w:t>
            </w:r>
          </w:p>
        </w:tc>
      </w:tr>
      <w:tr w:rsidR="004D598F" w:rsidRPr="002C367D" w14:paraId="682EB240" w14:textId="77777777" w:rsidTr="004D598F">
        <w:tc>
          <w:tcPr>
            <w:tcW w:w="1872" w:type="dxa"/>
          </w:tcPr>
          <w:p w14:paraId="3549314A" w14:textId="77777777" w:rsidR="004D598F" w:rsidRPr="002C367D" w:rsidRDefault="0010250D" w:rsidP="004D598F">
            <w:pPr>
              <w:spacing w:after="0"/>
              <w:ind w:right="-72" w:firstLine="14"/>
            </w:pPr>
            <w:r w:rsidRPr="002C367D">
              <w:lastRenderedPageBreak/>
              <w:t xml:space="preserve"> GCC </w:t>
            </w:r>
            <w:r w:rsidR="004D598F" w:rsidRPr="002C367D">
              <w:t xml:space="preserve"> 18.2.2</w:t>
            </w:r>
          </w:p>
        </w:tc>
        <w:tc>
          <w:tcPr>
            <w:tcW w:w="7236" w:type="dxa"/>
          </w:tcPr>
          <w:p w14:paraId="2C1CCE9A" w14:textId="342D6D7D" w:rsidR="004D598F" w:rsidRPr="002C367D" w:rsidRDefault="001D5F2C" w:rsidP="00196F8F">
            <w:pPr>
              <w:spacing w:after="160"/>
              <w:ind w:left="14"/>
            </w:pPr>
            <w:r w:rsidRPr="002C367D">
              <w:rPr>
                <w:rStyle w:val="preparersnote"/>
              </w:rPr>
              <w:t>There are no Special Conditions of Contract applicable to GCC Clause 18.2.2</w:t>
            </w:r>
          </w:p>
        </w:tc>
      </w:tr>
    </w:tbl>
    <w:p w14:paraId="627925F4" w14:textId="2708307F" w:rsidR="004D598F" w:rsidRPr="002C367D" w:rsidRDefault="004D598F" w:rsidP="00B8588C">
      <w:pPr>
        <w:pStyle w:val="Head72"/>
        <w:numPr>
          <w:ilvl w:val="0"/>
          <w:numId w:val="0"/>
        </w:numPr>
        <w:ind w:left="360"/>
        <w:rPr>
          <w:lang w:val="en-GB"/>
        </w:rPr>
      </w:pPr>
      <w:bookmarkStart w:id="927" w:name="_Toc521497309"/>
      <w:bookmarkStart w:id="928" w:name="_Toc252363623"/>
      <w:bookmarkStart w:id="929" w:name="_Toc167986262"/>
      <w:r w:rsidRPr="002C367D">
        <w:rPr>
          <w:lang w:val="en-GB"/>
        </w:rPr>
        <w:t>Project Plan (</w:t>
      </w:r>
      <w:r w:rsidR="0010250D" w:rsidRPr="002C367D">
        <w:rPr>
          <w:lang w:val="en-GB"/>
        </w:rPr>
        <w:t xml:space="preserve"> GCC </w:t>
      </w:r>
      <w:r w:rsidRPr="002C367D">
        <w:rPr>
          <w:lang w:val="en-GB"/>
        </w:rPr>
        <w:t xml:space="preserve"> Clause 19)</w:t>
      </w:r>
      <w:bookmarkEnd w:id="927"/>
      <w:bookmarkEnd w:id="928"/>
      <w:bookmarkEnd w:id="929"/>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6FC3A628" w14:textId="77777777" w:rsidTr="004D598F">
        <w:tc>
          <w:tcPr>
            <w:tcW w:w="1872" w:type="dxa"/>
          </w:tcPr>
          <w:p w14:paraId="5CB1E046" w14:textId="77777777" w:rsidR="004D598F" w:rsidRPr="002C367D" w:rsidRDefault="0010250D" w:rsidP="004D598F">
            <w:pPr>
              <w:spacing w:after="0"/>
              <w:ind w:right="-72" w:firstLine="14"/>
            </w:pPr>
            <w:r w:rsidRPr="002C367D">
              <w:t xml:space="preserve"> GCC </w:t>
            </w:r>
            <w:r w:rsidR="004D598F" w:rsidRPr="002C367D">
              <w:t xml:space="preserve"> 19.1</w:t>
            </w:r>
          </w:p>
        </w:tc>
        <w:tc>
          <w:tcPr>
            <w:tcW w:w="7236" w:type="dxa"/>
          </w:tcPr>
          <w:p w14:paraId="2EF5C714" w14:textId="77777777" w:rsidR="003233AA" w:rsidRPr="002C367D" w:rsidRDefault="003233AA" w:rsidP="003233AA">
            <w:pPr>
              <w:spacing w:after="160"/>
              <w:ind w:left="738" w:right="-72" w:hanging="720"/>
              <w:rPr>
                <w:rStyle w:val="preparersnote"/>
                <w:b w:val="0"/>
                <w:bCs/>
                <w:i w:val="0"/>
                <w:iCs w:val="0"/>
              </w:rPr>
            </w:pPr>
            <w:r w:rsidRPr="002C367D">
              <w:rPr>
                <w:b/>
                <w:bCs/>
                <w:i/>
                <w:iCs/>
              </w:rPr>
              <w:t xml:space="preserve">Chapters in the Project Plan shall address the following subject:  </w:t>
            </w:r>
          </w:p>
          <w:p w14:paraId="42C9EA20" w14:textId="065B9E2D" w:rsidR="00304F16" w:rsidRPr="0089308D" w:rsidRDefault="00304F16" w:rsidP="00304F16">
            <w:pPr>
              <w:spacing w:before="240" w:after="160"/>
              <w:ind w:left="1260" w:right="-72" w:hanging="540"/>
              <w:outlineLvl w:val="6"/>
              <w:rPr>
                <w:rStyle w:val="preparersnote"/>
              </w:rPr>
            </w:pPr>
            <w:r w:rsidRPr="0089308D">
              <w:rPr>
                <w:rStyle w:val="preparersnote"/>
              </w:rPr>
              <w:t>(a)</w:t>
            </w:r>
            <w:r w:rsidRPr="0089308D">
              <w:rPr>
                <w:rStyle w:val="preparersnote"/>
              </w:rPr>
              <w:tab/>
              <w:t>Project Organization and Management Sub-Plan, including management authorities, responsibilities, and contacts, as well as task, time and resource-bound schedules (in GANTT format);</w:t>
            </w:r>
          </w:p>
          <w:p w14:paraId="5727AD88" w14:textId="77777777" w:rsidR="00304F16" w:rsidRPr="0089308D" w:rsidRDefault="00304F16" w:rsidP="00304F16">
            <w:pPr>
              <w:spacing w:before="240" w:after="160"/>
              <w:ind w:left="1260" w:right="-72" w:hanging="540"/>
              <w:outlineLvl w:val="6"/>
              <w:rPr>
                <w:rStyle w:val="preparersnote"/>
              </w:rPr>
            </w:pPr>
            <w:r w:rsidRPr="0089308D">
              <w:rPr>
                <w:rStyle w:val="preparersnote"/>
              </w:rPr>
              <w:t>(b)</w:t>
            </w:r>
            <w:r w:rsidRPr="0089308D">
              <w:rPr>
                <w:rStyle w:val="preparersnote"/>
              </w:rPr>
              <w:tab/>
              <w:t>Implementation Sub-Plan;</w:t>
            </w:r>
          </w:p>
          <w:p w14:paraId="2839276E" w14:textId="77777777" w:rsidR="00304F16" w:rsidRPr="0089308D" w:rsidRDefault="00304F16" w:rsidP="00304F16">
            <w:pPr>
              <w:spacing w:before="240" w:after="160"/>
              <w:ind w:left="1260" w:right="-72" w:hanging="540"/>
              <w:outlineLvl w:val="6"/>
              <w:rPr>
                <w:rStyle w:val="preparersnote"/>
              </w:rPr>
            </w:pPr>
            <w:r w:rsidRPr="0089308D">
              <w:rPr>
                <w:rStyle w:val="preparersnote"/>
              </w:rPr>
              <w:t>(c)</w:t>
            </w:r>
            <w:r w:rsidRPr="0089308D">
              <w:rPr>
                <w:rStyle w:val="preparersnote"/>
              </w:rPr>
              <w:tab/>
              <w:t>Training Sub-Plan;</w:t>
            </w:r>
          </w:p>
          <w:p w14:paraId="33AA6574" w14:textId="77777777" w:rsidR="00304F16" w:rsidRPr="0089308D" w:rsidRDefault="00304F16" w:rsidP="00304F16">
            <w:pPr>
              <w:spacing w:before="240" w:after="160"/>
              <w:ind w:left="1260" w:right="-72" w:hanging="540"/>
              <w:outlineLvl w:val="6"/>
              <w:rPr>
                <w:rStyle w:val="preparersnote"/>
              </w:rPr>
            </w:pPr>
            <w:r w:rsidRPr="0089308D">
              <w:rPr>
                <w:rStyle w:val="preparersnote"/>
              </w:rPr>
              <w:t>(d)</w:t>
            </w:r>
            <w:r w:rsidRPr="0089308D">
              <w:rPr>
                <w:rStyle w:val="preparersnote"/>
              </w:rPr>
              <w:tab/>
              <w:t>Testing and Quality Assurance Sub-Plan;</w:t>
            </w:r>
          </w:p>
          <w:p w14:paraId="2B02D95A" w14:textId="77777777" w:rsidR="00304F16" w:rsidRPr="0089308D" w:rsidRDefault="00304F16" w:rsidP="00304F16">
            <w:pPr>
              <w:spacing w:after="160"/>
              <w:ind w:left="738" w:right="-72"/>
              <w:rPr>
                <w:rStyle w:val="preparersnote"/>
              </w:rPr>
            </w:pPr>
            <w:r w:rsidRPr="0089308D">
              <w:rPr>
                <w:rStyle w:val="preparersnote"/>
              </w:rPr>
              <w:t>(e)</w:t>
            </w:r>
            <w:r w:rsidRPr="0089308D">
              <w:rPr>
                <w:rStyle w:val="preparersnote"/>
              </w:rPr>
              <w:tab/>
              <w:t>Warranty Defect Repair and Technical Support Service Sub-Plan</w:t>
            </w:r>
          </w:p>
          <w:p w14:paraId="151207D8" w14:textId="0185110D" w:rsidR="004D598F" w:rsidRPr="002C367D" w:rsidRDefault="00304F16" w:rsidP="00CA2EA3">
            <w:pPr>
              <w:spacing w:after="160"/>
              <w:ind w:right="-72"/>
            </w:pPr>
            <w:r w:rsidRPr="0089308D">
              <w:rPr>
                <w:rStyle w:val="preparersnote"/>
              </w:rPr>
              <w:t>Further details regarding the required contents of each of the above chapters are contained in the Technical Requirements</w:t>
            </w:r>
            <w:r>
              <w:rPr>
                <w:rStyle w:val="preparersnote"/>
              </w:rPr>
              <w:t>.</w:t>
            </w:r>
          </w:p>
        </w:tc>
      </w:tr>
      <w:tr w:rsidR="003233AA" w:rsidRPr="002C367D" w14:paraId="10C52666" w14:textId="77777777" w:rsidTr="004D598F">
        <w:tc>
          <w:tcPr>
            <w:tcW w:w="1872" w:type="dxa"/>
          </w:tcPr>
          <w:p w14:paraId="3FCA51AE" w14:textId="77777777" w:rsidR="003233AA" w:rsidRPr="002C367D" w:rsidRDefault="0010250D" w:rsidP="004D598F">
            <w:pPr>
              <w:spacing w:after="0"/>
              <w:ind w:right="-72" w:firstLine="14"/>
            </w:pPr>
            <w:r w:rsidRPr="002C367D">
              <w:t xml:space="preserve"> GCC </w:t>
            </w:r>
            <w:r w:rsidR="003233AA" w:rsidRPr="002C367D">
              <w:t xml:space="preserve"> 19.6</w:t>
            </w:r>
          </w:p>
        </w:tc>
        <w:tc>
          <w:tcPr>
            <w:tcW w:w="7236" w:type="dxa"/>
          </w:tcPr>
          <w:p w14:paraId="4FAC5182" w14:textId="77777777" w:rsidR="003233AA" w:rsidRPr="002C367D" w:rsidRDefault="003233AA" w:rsidP="003233AA">
            <w:pPr>
              <w:pStyle w:val="explanatoryclause"/>
              <w:spacing w:after="160"/>
              <w:rPr>
                <w:rFonts w:ascii="Times New Roman" w:hAnsi="Times New Roman"/>
                <w:i/>
              </w:rPr>
            </w:pPr>
            <w:r w:rsidRPr="002C367D">
              <w:rPr>
                <w:rFonts w:ascii="Times New Roman" w:hAnsi="Times New Roman"/>
                <w:b/>
                <w:i/>
              </w:rPr>
              <w:t>The Supplier shall submit to the Purchaser:</w:t>
            </w:r>
          </w:p>
          <w:p w14:paraId="6D494EA1" w14:textId="77777777" w:rsidR="005551BF" w:rsidRPr="002C367D" w:rsidRDefault="005551BF" w:rsidP="0008080B">
            <w:pPr>
              <w:pStyle w:val="ListParagraph"/>
              <w:numPr>
                <w:ilvl w:val="0"/>
                <w:numId w:val="151"/>
              </w:numPr>
              <w:ind w:right="-72"/>
              <w:rPr>
                <w:rStyle w:val="preparersnote"/>
                <w:b w:val="0"/>
                <w:i w:val="0"/>
                <w:iCs w:val="0"/>
              </w:rPr>
            </w:pPr>
            <w:r w:rsidRPr="002C367D">
              <w:rPr>
                <w:rStyle w:val="preparersnote"/>
                <w:b w:val="0"/>
                <w:i w:val="0"/>
                <w:iCs w:val="0"/>
              </w:rPr>
              <w:t>Monthly (Quarterly) progress reports, summarizing:</w:t>
            </w:r>
          </w:p>
          <w:p w14:paraId="305A6575" w14:textId="77777777" w:rsidR="005551BF" w:rsidRPr="002C367D" w:rsidRDefault="005551BF" w:rsidP="0008080B">
            <w:pPr>
              <w:pStyle w:val="ListParagraph"/>
              <w:numPr>
                <w:ilvl w:val="0"/>
                <w:numId w:val="152"/>
              </w:numPr>
              <w:ind w:right="-72"/>
              <w:rPr>
                <w:rStyle w:val="preparersnote"/>
                <w:b w:val="0"/>
                <w:i w:val="0"/>
                <w:iCs w:val="0"/>
              </w:rPr>
            </w:pPr>
            <w:r w:rsidRPr="002C367D">
              <w:rPr>
                <w:rStyle w:val="preparersnote"/>
                <w:b w:val="0"/>
                <w:i w:val="0"/>
                <w:iCs w:val="0"/>
              </w:rPr>
              <w:t>results accomplished during the prior period;</w:t>
            </w:r>
          </w:p>
          <w:p w14:paraId="16F313CC" w14:textId="77777777" w:rsidR="005551BF" w:rsidRPr="002C367D" w:rsidRDefault="005551BF" w:rsidP="0008080B">
            <w:pPr>
              <w:pStyle w:val="ListParagraph"/>
              <w:numPr>
                <w:ilvl w:val="0"/>
                <w:numId w:val="152"/>
              </w:numPr>
              <w:ind w:right="-72"/>
              <w:rPr>
                <w:rStyle w:val="preparersnote"/>
                <w:b w:val="0"/>
                <w:i w:val="0"/>
                <w:iCs w:val="0"/>
              </w:rPr>
            </w:pPr>
            <w:r w:rsidRPr="002C367D">
              <w:rPr>
                <w:rStyle w:val="preparersnote"/>
                <w:b w:val="0"/>
                <w:i w:val="0"/>
                <w:iCs w:val="0"/>
              </w:rPr>
              <w:t>cumulative deviations to date from schedule of progress milestones as specified in the Agreed and Finalized Project Plan;</w:t>
            </w:r>
          </w:p>
          <w:p w14:paraId="064B27DE" w14:textId="77777777" w:rsidR="005551BF" w:rsidRPr="002C367D" w:rsidRDefault="005551BF" w:rsidP="0008080B">
            <w:pPr>
              <w:pStyle w:val="ListParagraph"/>
              <w:numPr>
                <w:ilvl w:val="0"/>
                <w:numId w:val="152"/>
              </w:numPr>
              <w:ind w:right="-72"/>
              <w:rPr>
                <w:rStyle w:val="preparersnote"/>
                <w:b w:val="0"/>
                <w:i w:val="0"/>
                <w:iCs w:val="0"/>
              </w:rPr>
            </w:pPr>
            <w:r w:rsidRPr="002C367D">
              <w:rPr>
                <w:rStyle w:val="preparersnote"/>
                <w:b w:val="0"/>
                <w:i w:val="0"/>
                <w:iCs w:val="0"/>
              </w:rPr>
              <w:t>corrective actions to be taken to return to planned schedule of progress; proposed revisions to planned schedule;</w:t>
            </w:r>
          </w:p>
          <w:p w14:paraId="0C453051" w14:textId="77777777" w:rsidR="005551BF" w:rsidRPr="002C367D" w:rsidRDefault="005551BF" w:rsidP="0008080B">
            <w:pPr>
              <w:pStyle w:val="ListParagraph"/>
              <w:numPr>
                <w:ilvl w:val="0"/>
                <w:numId w:val="152"/>
              </w:numPr>
              <w:ind w:right="-72"/>
              <w:rPr>
                <w:rStyle w:val="preparersnote"/>
                <w:b w:val="0"/>
                <w:i w:val="0"/>
                <w:iCs w:val="0"/>
              </w:rPr>
            </w:pPr>
            <w:r w:rsidRPr="002C367D">
              <w:rPr>
                <w:rStyle w:val="preparersnote"/>
                <w:b w:val="0"/>
                <w:i w:val="0"/>
                <w:iCs w:val="0"/>
              </w:rPr>
              <w:t>other issues and outstanding problems; proposed actions to be taken;</w:t>
            </w:r>
          </w:p>
          <w:p w14:paraId="555B3D89" w14:textId="77777777" w:rsidR="005551BF" w:rsidRPr="002C367D" w:rsidRDefault="005551BF" w:rsidP="0008080B">
            <w:pPr>
              <w:pStyle w:val="ListParagraph"/>
              <w:numPr>
                <w:ilvl w:val="0"/>
                <w:numId w:val="152"/>
              </w:numPr>
              <w:ind w:right="-72"/>
              <w:rPr>
                <w:rStyle w:val="preparersnote"/>
                <w:b w:val="0"/>
                <w:i w:val="0"/>
                <w:iCs w:val="0"/>
              </w:rPr>
            </w:pPr>
            <w:r w:rsidRPr="002C367D">
              <w:rPr>
                <w:rStyle w:val="preparersnote"/>
                <w:b w:val="0"/>
                <w:i w:val="0"/>
                <w:iCs w:val="0"/>
              </w:rPr>
              <w:t>resources that the Supplier expects to be provided by the Purchaser and/or actions to be taken by the Purchaser in the next reporting period;</w:t>
            </w:r>
          </w:p>
          <w:p w14:paraId="28548DC2" w14:textId="77777777" w:rsidR="005551BF" w:rsidRPr="002C367D" w:rsidRDefault="005551BF" w:rsidP="0008080B">
            <w:pPr>
              <w:pStyle w:val="ListParagraph"/>
              <w:numPr>
                <w:ilvl w:val="0"/>
                <w:numId w:val="152"/>
              </w:numPr>
              <w:ind w:right="-72"/>
              <w:rPr>
                <w:bCs/>
              </w:rPr>
            </w:pPr>
            <w:r w:rsidRPr="002C367D">
              <w:rPr>
                <w:rStyle w:val="preparersnote"/>
                <w:b w:val="0"/>
                <w:i w:val="0"/>
                <w:iCs w:val="0"/>
              </w:rPr>
              <w:t>other issues or potential problems the Supplier foresees that could impact on project progress and/or effectiveness</w:t>
            </w:r>
            <w:r w:rsidRPr="002C367D">
              <w:rPr>
                <w:rStyle w:val="preparersnote"/>
                <w:bCs/>
              </w:rPr>
              <w:t>.</w:t>
            </w:r>
          </w:p>
          <w:p w14:paraId="4ECF0EE9" w14:textId="77777777" w:rsidR="005551BF" w:rsidRPr="002C367D" w:rsidRDefault="005551BF" w:rsidP="0008080B">
            <w:pPr>
              <w:pStyle w:val="ListParagraph"/>
              <w:numPr>
                <w:ilvl w:val="0"/>
                <w:numId w:val="151"/>
              </w:numPr>
              <w:ind w:right="-72"/>
              <w:rPr>
                <w:rStyle w:val="preparersnote"/>
                <w:bCs/>
                <w:iCs w:val="0"/>
              </w:rPr>
            </w:pPr>
            <w:r w:rsidRPr="002C367D">
              <w:rPr>
                <w:rStyle w:val="preparersnote"/>
                <w:bCs/>
              </w:rPr>
              <w:t>monthly inspection and quality assurance reports</w:t>
            </w:r>
          </w:p>
          <w:p w14:paraId="787BECC3" w14:textId="77777777" w:rsidR="005551BF" w:rsidRPr="002C367D" w:rsidRDefault="005551BF" w:rsidP="0008080B">
            <w:pPr>
              <w:pStyle w:val="ListParagraph"/>
              <w:numPr>
                <w:ilvl w:val="0"/>
                <w:numId w:val="151"/>
              </w:numPr>
              <w:ind w:right="-72"/>
              <w:rPr>
                <w:rStyle w:val="preparersnote"/>
                <w:bCs/>
                <w:iCs w:val="0"/>
              </w:rPr>
            </w:pPr>
            <w:r w:rsidRPr="002C367D">
              <w:rPr>
                <w:rStyle w:val="preparersnote"/>
                <w:bCs/>
              </w:rPr>
              <w:t>monthly training participants test results</w:t>
            </w:r>
          </w:p>
          <w:p w14:paraId="67A06EBD" w14:textId="25C847A3" w:rsidR="00D17E3C" w:rsidRPr="002C367D" w:rsidRDefault="002B5FEC" w:rsidP="0008080B">
            <w:pPr>
              <w:pStyle w:val="ListParagraph"/>
              <w:numPr>
                <w:ilvl w:val="0"/>
                <w:numId w:val="151"/>
              </w:numPr>
              <w:ind w:right="-72"/>
              <w:rPr>
                <w:rStyle w:val="preparersnote"/>
                <w:bCs/>
                <w:iCs w:val="0"/>
              </w:rPr>
            </w:pPr>
            <w:r w:rsidRPr="002C367D">
              <w:rPr>
                <w:rStyle w:val="preparersnote"/>
                <w:bCs/>
              </w:rPr>
              <w:t>monthly log of service calls and problem resolutions</w:t>
            </w:r>
          </w:p>
        </w:tc>
      </w:tr>
    </w:tbl>
    <w:p w14:paraId="765ED372" w14:textId="6F93D788" w:rsidR="004D598F" w:rsidRPr="002C367D" w:rsidRDefault="004D598F" w:rsidP="00B8588C">
      <w:pPr>
        <w:pStyle w:val="Head72"/>
        <w:numPr>
          <w:ilvl w:val="0"/>
          <w:numId w:val="0"/>
        </w:numPr>
        <w:ind w:left="360"/>
        <w:rPr>
          <w:lang w:val="en-GB"/>
        </w:rPr>
      </w:pPr>
      <w:bookmarkStart w:id="930" w:name="_Toc521497311"/>
      <w:bookmarkStart w:id="931" w:name="_Toc252363625"/>
      <w:bookmarkStart w:id="932" w:name="_Toc167986263"/>
      <w:r w:rsidRPr="002C367D">
        <w:rPr>
          <w:lang w:val="en-GB"/>
        </w:rPr>
        <w:lastRenderedPageBreak/>
        <w:t>Design and Engineering (</w:t>
      </w:r>
      <w:r w:rsidR="0010250D" w:rsidRPr="002C367D">
        <w:rPr>
          <w:lang w:val="en-GB"/>
        </w:rPr>
        <w:t xml:space="preserve"> GCC </w:t>
      </w:r>
      <w:r w:rsidRPr="002C367D">
        <w:rPr>
          <w:lang w:val="en-GB"/>
        </w:rPr>
        <w:t xml:space="preserve"> Clause 21)</w:t>
      </w:r>
      <w:bookmarkEnd w:id="930"/>
      <w:bookmarkEnd w:id="931"/>
      <w:bookmarkEnd w:id="932"/>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310B0A5A" w14:textId="77777777" w:rsidTr="004D598F">
        <w:tc>
          <w:tcPr>
            <w:tcW w:w="1872" w:type="dxa"/>
          </w:tcPr>
          <w:p w14:paraId="2EE2A5B1" w14:textId="77777777" w:rsidR="004D598F" w:rsidRPr="002C367D" w:rsidRDefault="0010250D" w:rsidP="004D598F">
            <w:pPr>
              <w:spacing w:after="0"/>
              <w:ind w:right="-72" w:firstLine="14"/>
            </w:pPr>
            <w:r w:rsidRPr="002C367D">
              <w:t xml:space="preserve"> GCC </w:t>
            </w:r>
            <w:r w:rsidR="004D598F" w:rsidRPr="002C367D">
              <w:t xml:space="preserve"> 21.3.1</w:t>
            </w:r>
          </w:p>
        </w:tc>
        <w:tc>
          <w:tcPr>
            <w:tcW w:w="7236" w:type="dxa"/>
          </w:tcPr>
          <w:p w14:paraId="09021C79" w14:textId="5119CA0C" w:rsidR="004D598F" w:rsidRPr="002C367D" w:rsidRDefault="003233AA" w:rsidP="00AC707F">
            <w:pPr>
              <w:spacing w:after="160"/>
              <w:ind w:left="18" w:right="-72" w:hanging="29"/>
            </w:pPr>
            <w:r w:rsidRPr="002C367D">
              <w:rPr>
                <w:rStyle w:val="preparersnote"/>
              </w:rPr>
              <w:t>There are no Special Conditions of Contract applicable to GCC Clause 21.3.1.</w:t>
            </w:r>
          </w:p>
        </w:tc>
      </w:tr>
    </w:tbl>
    <w:p w14:paraId="0F98E19C" w14:textId="7D78DA1E" w:rsidR="004D598F" w:rsidRPr="002C367D" w:rsidRDefault="004D598F" w:rsidP="00B8588C">
      <w:pPr>
        <w:pStyle w:val="Head72"/>
        <w:numPr>
          <w:ilvl w:val="0"/>
          <w:numId w:val="0"/>
        </w:numPr>
        <w:ind w:left="360"/>
        <w:rPr>
          <w:lang w:val="en-GB"/>
        </w:rPr>
      </w:pPr>
      <w:bookmarkStart w:id="933" w:name="_Toc521497313"/>
      <w:bookmarkStart w:id="934" w:name="_Toc252363627"/>
      <w:bookmarkStart w:id="935" w:name="_Toc167986264"/>
      <w:r w:rsidRPr="002C367D">
        <w:rPr>
          <w:lang w:val="en-GB"/>
        </w:rPr>
        <w:t>Product Upgrades (</w:t>
      </w:r>
      <w:r w:rsidR="0010250D" w:rsidRPr="002C367D">
        <w:rPr>
          <w:lang w:val="en-GB"/>
        </w:rPr>
        <w:t xml:space="preserve"> GCC </w:t>
      </w:r>
      <w:r w:rsidRPr="002C367D">
        <w:rPr>
          <w:lang w:val="en-GB"/>
        </w:rPr>
        <w:t xml:space="preserve"> Clause 23)</w:t>
      </w:r>
      <w:bookmarkEnd w:id="933"/>
      <w:bookmarkEnd w:id="934"/>
      <w:bookmarkEnd w:id="935"/>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2997C681" w14:textId="77777777" w:rsidTr="004D598F">
        <w:tc>
          <w:tcPr>
            <w:tcW w:w="1872" w:type="dxa"/>
          </w:tcPr>
          <w:p w14:paraId="7713D903" w14:textId="77777777" w:rsidR="004D598F" w:rsidRPr="002C367D" w:rsidRDefault="0010250D" w:rsidP="004D598F">
            <w:pPr>
              <w:spacing w:after="0"/>
              <w:ind w:right="-72" w:firstLine="14"/>
            </w:pPr>
            <w:r w:rsidRPr="002C367D">
              <w:t xml:space="preserve"> GCC </w:t>
            </w:r>
            <w:r w:rsidR="004D598F" w:rsidRPr="002C367D">
              <w:t xml:space="preserve"> 23.4</w:t>
            </w:r>
          </w:p>
        </w:tc>
        <w:tc>
          <w:tcPr>
            <w:tcW w:w="7236" w:type="dxa"/>
          </w:tcPr>
          <w:p w14:paraId="7A08404D" w14:textId="618B7F01" w:rsidR="0028128E" w:rsidRPr="002C367D" w:rsidRDefault="00F85854" w:rsidP="00F85854">
            <w:pPr>
              <w:spacing w:after="160"/>
            </w:pPr>
            <w:r w:rsidRPr="002C367D">
              <w:t>The Supplier shall provide the Purchaser with all new versions, releases, and updates to all Standard Software during the Warranty Period, for free, as specified in the GCC.</w:t>
            </w:r>
          </w:p>
        </w:tc>
      </w:tr>
    </w:tbl>
    <w:p w14:paraId="3EA71882" w14:textId="3B5EBB09" w:rsidR="004D598F" w:rsidRPr="002C367D" w:rsidRDefault="004D598F" w:rsidP="00B8588C">
      <w:pPr>
        <w:pStyle w:val="Head72"/>
        <w:numPr>
          <w:ilvl w:val="0"/>
          <w:numId w:val="0"/>
        </w:numPr>
        <w:ind w:left="360"/>
        <w:rPr>
          <w:lang w:val="en-GB"/>
        </w:rPr>
      </w:pPr>
      <w:bookmarkStart w:id="936" w:name="_Toc521497315"/>
      <w:bookmarkStart w:id="937" w:name="_Toc252363629"/>
      <w:bookmarkStart w:id="938" w:name="_Toc167986265"/>
      <w:r w:rsidRPr="002C367D">
        <w:rPr>
          <w:lang w:val="en-GB"/>
        </w:rPr>
        <w:t>Inspections and Tests (</w:t>
      </w:r>
      <w:r w:rsidR="0010250D" w:rsidRPr="002C367D">
        <w:rPr>
          <w:lang w:val="en-GB"/>
        </w:rPr>
        <w:t xml:space="preserve"> GCC </w:t>
      </w:r>
      <w:r w:rsidRPr="002C367D">
        <w:rPr>
          <w:lang w:val="en-GB"/>
        </w:rPr>
        <w:t xml:space="preserve"> Clause 25)</w:t>
      </w:r>
      <w:bookmarkEnd w:id="936"/>
      <w:bookmarkEnd w:id="937"/>
      <w:bookmarkEnd w:id="938"/>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60A00CFC" w14:textId="77777777" w:rsidTr="00F85854">
        <w:trPr>
          <w:trHeight w:val="665"/>
        </w:trPr>
        <w:tc>
          <w:tcPr>
            <w:tcW w:w="1872" w:type="dxa"/>
          </w:tcPr>
          <w:p w14:paraId="2B63FE4E" w14:textId="77777777" w:rsidR="004D598F" w:rsidRPr="002C367D" w:rsidRDefault="0010250D" w:rsidP="004D598F">
            <w:pPr>
              <w:spacing w:after="0"/>
              <w:ind w:right="-72" w:firstLine="14"/>
            </w:pPr>
            <w:r w:rsidRPr="002C367D">
              <w:t xml:space="preserve"> GCC </w:t>
            </w:r>
            <w:r w:rsidR="004D598F" w:rsidRPr="002C367D">
              <w:t xml:space="preserve"> 25</w:t>
            </w:r>
          </w:p>
        </w:tc>
        <w:tc>
          <w:tcPr>
            <w:tcW w:w="7236" w:type="dxa"/>
          </w:tcPr>
          <w:p w14:paraId="7D87DFC2" w14:textId="5F9E6591" w:rsidR="00A41DD0" w:rsidRPr="002C367D" w:rsidRDefault="002F5EF8" w:rsidP="00F85854">
            <w:pPr>
              <w:spacing w:after="160"/>
              <w:ind w:left="734" w:right="-72" w:hanging="734"/>
              <w:rPr>
                <w:b/>
                <w:i/>
                <w:iCs/>
              </w:rPr>
            </w:pPr>
            <w:r w:rsidRPr="002C367D">
              <w:rPr>
                <w:rStyle w:val="preparersnote"/>
              </w:rPr>
              <w:t>There are no Special Conditions of Contract applicable to GCC Clause 25.</w:t>
            </w:r>
          </w:p>
        </w:tc>
      </w:tr>
    </w:tbl>
    <w:p w14:paraId="771F14F5" w14:textId="63FDBBB3" w:rsidR="004D598F" w:rsidRPr="002C367D" w:rsidRDefault="004D598F" w:rsidP="00B8588C">
      <w:pPr>
        <w:pStyle w:val="Head72"/>
        <w:numPr>
          <w:ilvl w:val="0"/>
          <w:numId w:val="0"/>
        </w:numPr>
        <w:ind w:left="360"/>
        <w:rPr>
          <w:lang w:val="en-GB"/>
        </w:rPr>
      </w:pPr>
      <w:bookmarkStart w:id="939" w:name="_Toc521497317"/>
      <w:bookmarkStart w:id="940" w:name="_Toc252363631"/>
      <w:bookmarkStart w:id="941" w:name="_Toc167986266"/>
      <w:r w:rsidRPr="002C367D">
        <w:rPr>
          <w:lang w:val="en-GB"/>
        </w:rPr>
        <w:t>Commissioning and Operational Acceptance (</w:t>
      </w:r>
      <w:r w:rsidR="0010250D" w:rsidRPr="002C367D">
        <w:rPr>
          <w:lang w:val="en-GB"/>
        </w:rPr>
        <w:t xml:space="preserve"> GCC </w:t>
      </w:r>
      <w:r w:rsidRPr="002C367D">
        <w:rPr>
          <w:lang w:val="en-GB"/>
        </w:rPr>
        <w:t xml:space="preserve"> Clause 27)</w:t>
      </w:r>
      <w:bookmarkEnd w:id="939"/>
      <w:bookmarkEnd w:id="940"/>
      <w:bookmarkEnd w:id="941"/>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6B4B0AB1" w14:textId="77777777" w:rsidTr="004D598F">
        <w:tc>
          <w:tcPr>
            <w:tcW w:w="1872" w:type="dxa"/>
          </w:tcPr>
          <w:p w14:paraId="7E73ED0B" w14:textId="77777777" w:rsidR="004D598F" w:rsidRPr="002C367D" w:rsidRDefault="0010250D" w:rsidP="004D598F">
            <w:pPr>
              <w:spacing w:after="0"/>
              <w:ind w:right="-72" w:firstLine="14"/>
            </w:pPr>
            <w:r w:rsidRPr="002C367D">
              <w:t xml:space="preserve"> GCC </w:t>
            </w:r>
            <w:r w:rsidR="004D598F" w:rsidRPr="002C367D">
              <w:t xml:space="preserve"> 27.2.1</w:t>
            </w:r>
          </w:p>
        </w:tc>
        <w:tc>
          <w:tcPr>
            <w:tcW w:w="7236" w:type="dxa"/>
          </w:tcPr>
          <w:p w14:paraId="617B5D3C" w14:textId="7F3BF17C" w:rsidR="00833FD6" w:rsidRPr="002C367D" w:rsidRDefault="004C22E8" w:rsidP="00AC5A35">
            <w:pPr>
              <w:ind w:left="918" w:hanging="918"/>
              <w:rPr>
                <w:i/>
              </w:rPr>
            </w:pPr>
            <w:r w:rsidRPr="002C367D">
              <w:rPr>
                <w:iCs/>
              </w:rPr>
              <w:t>The Operational Acceptance Tests shall be tested in the System and Sub-Systems. The Tests, the Test Procedures and the required Results for the Acceptance shall be jointly agreed by the Purchaser and Supplier. During Operational Acceptance Tests/ Periods of the Contract, if there are any defects discovered or system's performance degraded, the Supplier is obligated to fix any defects and improve the system's performance- if such performance issues occurred during the operational acceptance periods</w:t>
            </w:r>
            <w:r w:rsidRPr="002C367D">
              <w:rPr>
                <w:i/>
              </w:rPr>
              <w:t>.</w:t>
            </w:r>
          </w:p>
          <w:p w14:paraId="609A08F6" w14:textId="518E7716" w:rsidR="004D598F" w:rsidRPr="002C367D" w:rsidRDefault="002F5EF8" w:rsidP="00AC5A35">
            <w:pPr>
              <w:ind w:left="918" w:hanging="918"/>
              <w:rPr>
                <w:i/>
              </w:rPr>
            </w:pPr>
            <w:r w:rsidRPr="002C367D">
              <w:rPr>
                <w:i/>
              </w:rPr>
              <w:t>[</w:t>
            </w:r>
            <w:r w:rsidR="004D598F" w:rsidRPr="002C367D">
              <w:rPr>
                <w:b/>
                <w:i/>
              </w:rPr>
              <w:t>Note</w:t>
            </w:r>
            <w:r w:rsidR="004D598F" w:rsidRPr="002C367D">
              <w:rPr>
                <w:i/>
              </w:rPr>
              <w:t xml:space="preserve">: </w:t>
            </w:r>
            <w:r w:rsidR="004D598F" w:rsidRPr="002C367D">
              <w:rPr>
                <w:i/>
              </w:rPr>
              <w:tab/>
              <w:t xml:space="preserve">Few aspects of Information Technology procurement are more critical to the successful implementation of a System than the specification of Operational Acceptance Tests.  It is imperative that the </w:t>
            </w:r>
            <w:r w:rsidR="006E0425" w:rsidRPr="002C367D">
              <w:rPr>
                <w:i/>
              </w:rPr>
              <w:t>Purchaser</w:t>
            </w:r>
            <w:r w:rsidR="004D598F" w:rsidRPr="002C367D">
              <w:rPr>
                <w:i/>
              </w:rPr>
              <w:t xml:space="preserve"> prepare the specification for these tests as carefully as the overall specification of the System itself.  The description should be sufficiently comprehensive, unambiguous, and verifiable to result in proper operation of the System with minimal confusion or controversy between the </w:t>
            </w:r>
            <w:r w:rsidR="006E0425" w:rsidRPr="002C367D">
              <w:rPr>
                <w:i/>
              </w:rPr>
              <w:t>Purchaser</w:t>
            </w:r>
            <w:r w:rsidR="004D598F" w:rsidRPr="002C367D">
              <w:rPr>
                <w:i/>
              </w:rPr>
              <w:t xml:space="preserve"> and its management, the Supplier, and any users.</w:t>
            </w:r>
          </w:p>
          <w:p w14:paraId="1056C187" w14:textId="77777777" w:rsidR="004D598F" w:rsidRPr="002C367D" w:rsidRDefault="004D598F" w:rsidP="00AC5A35">
            <w:pPr>
              <w:ind w:left="918" w:hanging="918"/>
            </w:pPr>
            <w:r w:rsidRPr="002C367D">
              <w:rPr>
                <w:i/>
              </w:rPr>
              <w:tab/>
              <w:t xml:space="preserve">In addition, where the Contract covers the Installation and acceptance testing of a number of Subsystems, the nature of the acceptance tests required for each Subsystem, and for the final tests to be carried out on the entire System once all Subsystems have been completed, needs to be clearly specified here and/or in the Technical Requirements and which party bears </w:t>
            </w:r>
            <w:r w:rsidRPr="002C367D">
              <w:rPr>
                <w:i/>
              </w:rPr>
              <w:lastRenderedPageBreak/>
              <w:t>responsibility for correcting any defects discovered during the final tests of the entire System needs to be identified.</w:t>
            </w:r>
            <w:r w:rsidR="002F5EF8" w:rsidRPr="002C367D">
              <w:rPr>
                <w:i/>
              </w:rPr>
              <w:t>]</w:t>
            </w:r>
          </w:p>
        </w:tc>
      </w:tr>
    </w:tbl>
    <w:p w14:paraId="38E62069" w14:textId="2B80D84F" w:rsidR="004D598F" w:rsidRPr="002C367D" w:rsidRDefault="004D598F" w:rsidP="004D598F">
      <w:pPr>
        <w:pStyle w:val="Head71"/>
        <w:rPr>
          <w:rFonts w:ascii="Times New Roman" w:hAnsi="Times New Roman"/>
          <w:lang w:val="en-GB"/>
        </w:rPr>
      </w:pPr>
      <w:bookmarkStart w:id="942" w:name="_Toc521497318"/>
      <w:bookmarkStart w:id="943" w:name="_Toc252363632"/>
      <w:bookmarkStart w:id="944" w:name="_Toc167986267"/>
      <w:r w:rsidRPr="002C367D">
        <w:rPr>
          <w:rFonts w:ascii="Times New Roman" w:hAnsi="Times New Roman"/>
          <w:lang w:val="en-GB"/>
        </w:rPr>
        <w:lastRenderedPageBreak/>
        <w:t>F.  Guarantees and Liabilities</w:t>
      </w:r>
      <w:bookmarkEnd w:id="942"/>
      <w:bookmarkEnd w:id="943"/>
      <w:bookmarkEnd w:id="944"/>
    </w:p>
    <w:p w14:paraId="6F763C93" w14:textId="77777777" w:rsidR="004D598F" w:rsidRPr="002C367D" w:rsidRDefault="004D598F" w:rsidP="00B8588C">
      <w:pPr>
        <w:pStyle w:val="Head72"/>
        <w:numPr>
          <w:ilvl w:val="0"/>
          <w:numId w:val="0"/>
        </w:numPr>
        <w:ind w:left="360"/>
        <w:rPr>
          <w:lang w:val="en-GB"/>
        </w:rPr>
      </w:pPr>
      <w:bookmarkStart w:id="945" w:name="_Toc521497319"/>
      <w:bookmarkStart w:id="946" w:name="_Toc252363633"/>
      <w:bookmarkStart w:id="947" w:name="_Toc167986268"/>
      <w:r w:rsidRPr="002C367D">
        <w:rPr>
          <w:lang w:val="en-GB"/>
        </w:rPr>
        <w:t>Operational Acceptance Time Guarantee (</w:t>
      </w:r>
      <w:r w:rsidR="0010250D" w:rsidRPr="002C367D">
        <w:rPr>
          <w:lang w:val="en-GB"/>
        </w:rPr>
        <w:t xml:space="preserve"> GCC </w:t>
      </w:r>
      <w:r w:rsidRPr="002C367D">
        <w:rPr>
          <w:lang w:val="en-GB"/>
        </w:rPr>
        <w:t xml:space="preserve"> Clause 28)</w:t>
      </w:r>
      <w:bookmarkEnd w:id="945"/>
      <w:bookmarkEnd w:id="946"/>
      <w:bookmarkEnd w:id="947"/>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74789F79" w14:textId="77777777" w:rsidTr="004D598F">
        <w:tc>
          <w:tcPr>
            <w:tcW w:w="1872" w:type="dxa"/>
          </w:tcPr>
          <w:p w14:paraId="25FECAD7" w14:textId="77777777" w:rsidR="004D598F" w:rsidRPr="002C367D" w:rsidRDefault="0010250D" w:rsidP="004D598F">
            <w:pPr>
              <w:spacing w:after="0"/>
              <w:ind w:right="-72" w:firstLine="18"/>
            </w:pPr>
            <w:r w:rsidRPr="002C367D">
              <w:t xml:space="preserve"> GCC </w:t>
            </w:r>
            <w:r w:rsidR="004D598F" w:rsidRPr="002C367D">
              <w:t xml:space="preserve"> 28.2</w:t>
            </w:r>
          </w:p>
        </w:tc>
        <w:tc>
          <w:tcPr>
            <w:tcW w:w="7236" w:type="dxa"/>
          </w:tcPr>
          <w:p w14:paraId="30E5A1B0" w14:textId="2D0BD8D6" w:rsidR="004D598F" w:rsidRPr="002C367D" w:rsidRDefault="004C22E8" w:rsidP="00AC5A35">
            <w:pPr>
              <w:ind w:left="738" w:hanging="738"/>
            </w:pPr>
            <w:r w:rsidRPr="002C367D">
              <w:rPr>
                <w:rStyle w:val="preparersnote"/>
              </w:rPr>
              <w:t>GCC Clause 28.2. shall be applicable</w:t>
            </w:r>
          </w:p>
        </w:tc>
      </w:tr>
      <w:tr w:rsidR="004D598F" w:rsidRPr="002C367D" w14:paraId="28AA5789" w14:textId="77777777" w:rsidTr="004D598F">
        <w:tc>
          <w:tcPr>
            <w:tcW w:w="1872" w:type="dxa"/>
          </w:tcPr>
          <w:p w14:paraId="528ACA2F" w14:textId="77777777" w:rsidR="004D598F" w:rsidRPr="002C367D" w:rsidRDefault="0010250D" w:rsidP="004D598F">
            <w:pPr>
              <w:spacing w:after="0"/>
              <w:ind w:right="-72" w:firstLine="14"/>
            </w:pPr>
            <w:r w:rsidRPr="002C367D">
              <w:t xml:space="preserve"> GCC </w:t>
            </w:r>
            <w:r w:rsidR="004D598F" w:rsidRPr="002C367D">
              <w:t xml:space="preserve"> 28.3</w:t>
            </w:r>
          </w:p>
        </w:tc>
        <w:tc>
          <w:tcPr>
            <w:tcW w:w="7236" w:type="dxa"/>
          </w:tcPr>
          <w:p w14:paraId="0DAC5E4D" w14:textId="04C138BD" w:rsidR="004D598F" w:rsidRPr="002C367D" w:rsidRDefault="00001728" w:rsidP="00001728">
            <w:pPr>
              <w:rPr>
                <w:iCs/>
              </w:rPr>
            </w:pPr>
            <w:r w:rsidRPr="002C367D">
              <w:t>Liquidated damages payable under GCC Clause 28.2 shall apply only to the failure to achieve Operational Acceptance of the System (and Subsystems) as specified in the Implementation Schedule and/or Agreed Project Plan within the specified time</w:t>
            </w:r>
            <w:r w:rsidRPr="002C367D">
              <w:rPr>
                <w:rStyle w:val="preparersnote"/>
              </w:rPr>
              <w:t>.</w:t>
            </w:r>
          </w:p>
        </w:tc>
      </w:tr>
    </w:tbl>
    <w:p w14:paraId="29ECF903" w14:textId="2DBC68A5" w:rsidR="004D598F" w:rsidRPr="002C367D" w:rsidRDefault="004D598F" w:rsidP="00B8588C">
      <w:pPr>
        <w:pStyle w:val="Head72"/>
        <w:numPr>
          <w:ilvl w:val="0"/>
          <w:numId w:val="0"/>
        </w:numPr>
        <w:ind w:left="360"/>
        <w:rPr>
          <w:lang w:val="en-GB"/>
        </w:rPr>
      </w:pPr>
      <w:bookmarkStart w:id="948" w:name="_Toc521497320"/>
      <w:bookmarkStart w:id="949" w:name="_Toc252363634"/>
      <w:bookmarkStart w:id="950" w:name="_Toc167986269"/>
      <w:r w:rsidRPr="002C367D">
        <w:rPr>
          <w:lang w:val="en-GB"/>
        </w:rPr>
        <w:t>Defect Liability (</w:t>
      </w:r>
      <w:r w:rsidR="0010250D" w:rsidRPr="002C367D">
        <w:rPr>
          <w:lang w:val="en-GB"/>
        </w:rPr>
        <w:t xml:space="preserve"> GCC </w:t>
      </w:r>
      <w:r w:rsidRPr="002C367D">
        <w:rPr>
          <w:lang w:val="en-GB"/>
        </w:rPr>
        <w:t xml:space="preserve"> Clause 29)</w:t>
      </w:r>
      <w:bookmarkEnd w:id="948"/>
      <w:bookmarkEnd w:id="949"/>
      <w:bookmarkEnd w:id="950"/>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77C90358" w14:textId="77777777" w:rsidTr="00C83093">
        <w:trPr>
          <w:trHeight w:val="793"/>
        </w:trPr>
        <w:tc>
          <w:tcPr>
            <w:tcW w:w="1872" w:type="dxa"/>
          </w:tcPr>
          <w:p w14:paraId="0319C48E" w14:textId="77777777" w:rsidR="004D598F" w:rsidRPr="002C367D" w:rsidRDefault="0010250D" w:rsidP="004D598F">
            <w:pPr>
              <w:spacing w:after="0"/>
              <w:ind w:right="-72" w:firstLine="14"/>
            </w:pPr>
            <w:r w:rsidRPr="002C367D">
              <w:t xml:space="preserve"> GCC </w:t>
            </w:r>
            <w:r w:rsidR="004D598F" w:rsidRPr="002C367D">
              <w:t xml:space="preserve"> 29.1</w:t>
            </w:r>
          </w:p>
        </w:tc>
        <w:tc>
          <w:tcPr>
            <w:tcW w:w="7236" w:type="dxa"/>
          </w:tcPr>
          <w:p w14:paraId="336D00EB" w14:textId="650213E7" w:rsidR="004D598F" w:rsidRPr="002C367D" w:rsidRDefault="002F5EF8" w:rsidP="00C83093">
            <w:pPr>
              <w:spacing w:after="160"/>
              <w:ind w:left="734" w:right="-72" w:hanging="734"/>
            </w:pPr>
            <w:r w:rsidRPr="002C367D">
              <w:rPr>
                <w:rStyle w:val="preparersnote"/>
              </w:rPr>
              <w:t>There are no Special Conditions of Contract applicable to GCC Clause 29.1.</w:t>
            </w:r>
            <w:r w:rsidR="00940EB6" w:rsidRPr="002C367D">
              <w:t xml:space="preserve"> </w:t>
            </w:r>
          </w:p>
        </w:tc>
      </w:tr>
      <w:tr w:rsidR="004D598F" w:rsidRPr="002C367D" w14:paraId="4735BC48" w14:textId="77777777" w:rsidTr="004D598F">
        <w:tc>
          <w:tcPr>
            <w:tcW w:w="1872" w:type="dxa"/>
          </w:tcPr>
          <w:p w14:paraId="75924E36" w14:textId="77777777" w:rsidR="004D598F" w:rsidRPr="00837556" w:rsidRDefault="0010250D" w:rsidP="004D598F">
            <w:pPr>
              <w:spacing w:after="0"/>
              <w:ind w:right="-72" w:firstLine="14"/>
            </w:pPr>
            <w:r w:rsidRPr="00837556">
              <w:t xml:space="preserve"> GCC </w:t>
            </w:r>
            <w:r w:rsidR="004D598F" w:rsidRPr="00837556">
              <w:t xml:space="preserve"> 29.4</w:t>
            </w:r>
          </w:p>
        </w:tc>
        <w:tc>
          <w:tcPr>
            <w:tcW w:w="7236" w:type="dxa"/>
          </w:tcPr>
          <w:p w14:paraId="17EBAC17" w14:textId="2299F855" w:rsidR="004D598F" w:rsidRPr="00837556" w:rsidRDefault="001418EF" w:rsidP="00AC5A35">
            <w:pPr>
              <w:ind w:left="738" w:hanging="720"/>
            </w:pPr>
            <w:r w:rsidRPr="00837556">
              <w:rPr>
                <w:rStyle w:val="preparersnote"/>
              </w:rPr>
              <w:t xml:space="preserve">Warranty period is 12 </w:t>
            </w:r>
            <w:r w:rsidR="00837556" w:rsidRPr="00837556">
              <w:rPr>
                <w:rStyle w:val="preparersnote"/>
              </w:rPr>
              <w:t>months</w:t>
            </w:r>
            <w:r w:rsidRPr="00837556">
              <w:rPr>
                <w:rStyle w:val="preparersnote"/>
              </w:rPr>
              <w:t xml:space="preserve"> from date of acceptance.</w:t>
            </w:r>
          </w:p>
        </w:tc>
      </w:tr>
      <w:tr w:rsidR="004D598F" w:rsidRPr="002C367D" w14:paraId="416B7CFA" w14:textId="77777777" w:rsidTr="004D598F">
        <w:tc>
          <w:tcPr>
            <w:tcW w:w="1872" w:type="dxa"/>
          </w:tcPr>
          <w:p w14:paraId="7384EC65" w14:textId="77777777" w:rsidR="004D598F" w:rsidRPr="00837556" w:rsidRDefault="0010250D" w:rsidP="004D598F">
            <w:pPr>
              <w:spacing w:after="0"/>
              <w:ind w:right="-72" w:firstLine="14"/>
            </w:pPr>
            <w:r w:rsidRPr="00837556">
              <w:t xml:space="preserve"> GCC </w:t>
            </w:r>
            <w:r w:rsidR="004D598F" w:rsidRPr="00837556">
              <w:t xml:space="preserve"> 29.10</w:t>
            </w:r>
          </w:p>
        </w:tc>
        <w:tc>
          <w:tcPr>
            <w:tcW w:w="7236" w:type="dxa"/>
          </w:tcPr>
          <w:p w14:paraId="1727694B" w14:textId="77777777" w:rsidR="008F6D7E" w:rsidRPr="00837556" w:rsidRDefault="008F6D7E" w:rsidP="005237C9">
            <w:pPr>
              <w:ind w:left="738" w:hanging="738"/>
            </w:pPr>
            <w:r w:rsidRPr="00837556">
              <w:t xml:space="preserve">The Supplier MUST provide the following </w:t>
            </w:r>
            <w:bookmarkStart w:id="951" w:name="_Hlk168399881"/>
            <w:r w:rsidRPr="00837556">
              <w:t xml:space="preserve">service during the Warranty Defect Repair Service: </w:t>
            </w:r>
          </w:p>
          <w:bookmarkEnd w:id="951"/>
          <w:p w14:paraId="5DFF0EFA" w14:textId="01D19173" w:rsidR="005237C9" w:rsidRPr="00837556" w:rsidRDefault="005237C9" w:rsidP="003C181B">
            <w:pPr>
              <w:ind w:left="738" w:hanging="720"/>
              <w:rPr>
                <w:bCs/>
              </w:rPr>
            </w:pPr>
          </w:p>
          <w:p w14:paraId="1CEE7785" w14:textId="50277E75" w:rsidR="005237C9" w:rsidRPr="00837556" w:rsidRDefault="00BD7183" w:rsidP="005237C9">
            <w:pPr>
              <w:ind w:left="738" w:hanging="738"/>
            </w:pPr>
            <w:r w:rsidRPr="00837556">
              <w:t>1</w:t>
            </w:r>
            <w:r w:rsidR="005237C9" w:rsidRPr="00837556">
              <w:t>)</w:t>
            </w:r>
            <w:r w:rsidR="005237C9" w:rsidRPr="00837556">
              <w:tab/>
            </w:r>
            <w:r w:rsidR="005237C9" w:rsidRPr="00837556">
              <w:rPr>
                <w:b/>
                <w:bCs/>
              </w:rPr>
              <w:t>The Supplier and the Purchaser shall sign a Service Level Agreement (SLA) covering supplier's responsibilities and the Purchaser’s expectations.</w:t>
            </w:r>
            <w:r w:rsidR="005237C9" w:rsidRPr="00837556">
              <w:t xml:space="preserve"> Therefore, Proposers must state how they intend to support the Purchaser in the areas of performance standards, response times, categorization or classification of support issues, resolution time of issues, issues escalation options, etc. </w:t>
            </w:r>
          </w:p>
          <w:p w14:paraId="036BF5F9" w14:textId="6AD85E10" w:rsidR="008F6D7E" w:rsidRPr="00837556" w:rsidRDefault="00BD7183" w:rsidP="005237C9">
            <w:pPr>
              <w:ind w:left="738" w:hanging="738"/>
            </w:pPr>
            <w:r w:rsidRPr="00837556">
              <w:t>2</w:t>
            </w:r>
            <w:r w:rsidR="005237C9" w:rsidRPr="00837556">
              <w:t>)</w:t>
            </w:r>
            <w:r w:rsidR="005237C9" w:rsidRPr="00837556">
              <w:tab/>
            </w:r>
            <w:r w:rsidR="008F6D7E" w:rsidRPr="00837556">
              <w:rPr>
                <w:b/>
                <w:bCs/>
              </w:rPr>
              <w:t>User support / hot line: to be covered in the SLA</w:t>
            </w:r>
          </w:p>
          <w:p w14:paraId="5FC7FDF6" w14:textId="77777777" w:rsidR="008F6D7E" w:rsidRPr="00837556" w:rsidRDefault="008F6D7E" w:rsidP="005237C9">
            <w:pPr>
              <w:ind w:left="738" w:hanging="738"/>
            </w:pPr>
            <w:r w:rsidRPr="00837556">
              <w:t xml:space="preserve">The Proposer should provide for </w:t>
            </w:r>
          </w:p>
          <w:p w14:paraId="1666C287" w14:textId="608568E7" w:rsidR="005237C9" w:rsidRPr="00837556" w:rsidRDefault="005237C9" w:rsidP="005237C9">
            <w:pPr>
              <w:ind w:left="738" w:hanging="738"/>
            </w:pPr>
            <w:r w:rsidRPr="00837556">
              <w:t>•</w:t>
            </w:r>
            <w:r w:rsidRPr="00837556">
              <w:tab/>
              <w:t xml:space="preserve">Coverage Period: </w:t>
            </w:r>
            <w:r w:rsidR="001418EF" w:rsidRPr="00837556">
              <w:t xml:space="preserve">ONE </w:t>
            </w:r>
            <w:r w:rsidRPr="00837556">
              <w:t>(</w:t>
            </w:r>
            <w:r w:rsidR="001418EF" w:rsidRPr="00837556">
              <w:t>1</w:t>
            </w:r>
            <w:r w:rsidRPr="00837556">
              <w:t xml:space="preserve">) years beginning full Operational acceptance of the entire </w:t>
            </w:r>
            <w:r w:rsidR="00CE5DC6" w:rsidRPr="00837556">
              <w:t>CIRT implementation</w:t>
            </w:r>
            <w:r w:rsidRPr="00837556">
              <w:t xml:space="preserve"> </w:t>
            </w:r>
          </w:p>
          <w:p w14:paraId="7F4167B1" w14:textId="77777777" w:rsidR="005237C9" w:rsidRPr="00837556" w:rsidRDefault="005237C9" w:rsidP="005237C9">
            <w:pPr>
              <w:ind w:left="738" w:hanging="738"/>
            </w:pPr>
            <w:r w:rsidRPr="00837556">
              <w:t>•</w:t>
            </w:r>
            <w:r w:rsidRPr="00837556">
              <w:tab/>
              <w:t>Mode of Contact: Email or call Proposer support centre.</w:t>
            </w:r>
          </w:p>
          <w:p w14:paraId="0B33E96A" w14:textId="77777777" w:rsidR="005237C9" w:rsidRPr="00837556" w:rsidRDefault="005237C9" w:rsidP="005237C9">
            <w:pPr>
              <w:ind w:left="738" w:hanging="738"/>
            </w:pPr>
            <w:r w:rsidRPr="00837556">
              <w:t>•</w:t>
            </w:r>
            <w:r w:rsidRPr="00837556">
              <w:tab/>
              <w:t>Response Times based on severity of issues</w:t>
            </w:r>
          </w:p>
          <w:p w14:paraId="618E4193" w14:textId="77777777" w:rsidR="005237C9" w:rsidRPr="00837556" w:rsidRDefault="005237C9" w:rsidP="005237C9">
            <w:pPr>
              <w:ind w:left="738" w:hanging="738"/>
            </w:pPr>
            <w:r w:rsidRPr="00837556">
              <w:t>•</w:t>
            </w:r>
            <w:r w:rsidRPr="00837556">
              <w:tab/>
              <w:t>Problem Resolution Performance Standards based on Industry best practices shall apply.</w:t>
            </w:r>
          </w:p>
          <w:p w14:paraId="29769BD7" w14:textId="77777777" w:rsidR="005237C9" w:rsidRPr="00837556" w:rsidRDefault="005237C9" w:rsidP="005237C9">
            <w:pPr>
              <w:ind w:left="738" w:hanging="738"/>
            </w:pPr>
            <w:r w:rsidRPr="00837556">
              <w:lastRenderedPageBreak/>
              <w:t>•</w:t>
            </w:r>
            <w:r w:rsidRPr="00837556">
              <w:tab/>
              <w:t xml:space="preserve">Modes of service: Depending on the severity of the defect any of the following servicing modes will be initiated: On-site; On-call; Return to Proposer </w:t>
            </w:r>
          </w:p>
          <w:p w14:paraId="723048F3" w14:textId="38451F53" w:rsidR="004D598F" w:rsidRPr="00837556" w:rsidRDefault="004D598F" w:rsidP="00837556"/>
        </w:tc>
      </w:tr>
    </w:tbl>
    <w:p w14:paraId="53A64F79" w14:textId="13101684" w:rsidR="004D598F" w:rsidRPr="002C367D" w:rsidRDefault="004D598F" w:rsidP="00B8588C">
      <w:pPr>
        <w:pStyle w:val="Head72"/>
        <w:numPr>
          <w:ilvl w:val="0"/>
          <w:numId w:val="0"/>
        </w:numPr>
        <w:ind w:left="360"/>
        <w:rPr>
          <w:lang w:val="en-GB"/>
        </w:rPr>
      </w:pPr>
      <w:bookmarkStart w:id="952" w:name="_Toc521497321"/>
      <w:bookmarkStart w:id="953" w:name="_Toc252363635"/>
      <w:bookmarkStart w:id="954" w:name="_Toc167986270"/>
      <w:r w:rsidRPr="002C367D">
        <w:rPr>
          <w:lang w:val="en-GB"/>
        </w:rPr>
        <w:lastRenderedPageBreak/>
        <w:t>Functional Guarantees (</w:t>
      </w:r>
      <w:r w:rsidR="0010250D" w:rsidRPr="002C367D">
        <w:rPr>
          <w:lang w:val="en-GB"/>
        </w:rPr>
        <w:t xml:space="preserve"> GCC </w:t>
      </w:r>
      <w:r w:rsidRPr="002C367D">
        <w:rPr>
          <w:lang w:val="en-GB"/>
        </w:rPr>
        <w:t xml:space="preserve"> Clause 30)</w:t>
      </w:r>
      <w:bookmarkEnd w:id="952"/>
      <w:bookmarkEnd w:id="953"/>
      <w:bookmarkEnd w:id="954"/>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0D79E2BB" w14:textId="77777777" w:rsidTr="004D598F">
        <w:tc>
          <w:tcPr>
            <w:tcW w:w="1872" w:type="dxa"/>
          </w:tcPr>
          <w:p w14:paraId="2E43A7D4" w14:textId="77777777" w:rsidR="004D598F" w:rsidRPr="002C367D" w:rsidRDefault="0010250D" w:rsidP="004D598F">
            <w:pPr>
              <w:spacing w:after="0"/>
              <w:ind w:right="-72" w:firstLine="14"/>
            </w:pPr>
            <w:r w:rsidRPr="002C367D">
              <w:t xml:space="preserve"> GCC </w:t>
            </w:r>
            <w:r w:rsidR="004D598F" w:rsidRPr="002C367D">
              <w:t xml:space="preserve"> 30</w:t>
            </w:r>
          </w:p>
        </w:tc>
        <w:tc>
          <w:tcPr>
            <w:tcW w:w="7236" w:type="dxa"/>
          </w:tcPr>
          <w:p w14:paraId="77A4EF36" w14:textId="5F3D9EEC" w:rsidR="004D598F" w:rsidRPr="002C367D" w:rsidRDefault="002F5EF8" w:rsidP="00B375ED">
            <w:pPr>
              <w:spacing w:after="160"/>
              <w:ind w:left="835" w:right="-72" w:hanging="835"/>
              <w:rPr>
                <w:i/>
                <w:iCs/>
              </w:rPr>
            </w:pPr>
            <w:r w:rsidRPr="002C367D">
              <w:rPr>
                <w:rStyle w:val="preparersnote"/>
              </w:rPr>
              <w:t>There are no Special Conditions of Contract applicable to GCC Clause 30.</w:t>
            </w:r>
          </w:p>
        </w:tc>
      </w:tr>
      <w:tr w:rsidR="00187869" w:rsidRPr="002C367D" w14:paraId="2E359CD6" w14:textId="77777777" w:rsidTr="004D598F">
        <w:tc>
          <w:tcPr>
            <w:tcW w:w="1872" w:type="dxa"/>
          </w:tcPr>
          <w:p w14:paraId="00855B05" w14:textId="1D52CA49" w:rsidR="00187869" w:rsidRPr="002C367D" w:rsidRDefault="00187869" w:rsidP="004D598F">
            <w:pPr>
              <w:spacing w:after="0"/>
              <w:ind w:right="-72" w:firstLine="14"/>
            </w:pPr>
            <w:r w:rsidRPr="002C367D">
              <w:t>GCC  32</w:t>
            </w:r>
          </w:p>
        </w:tc>
        <w:tc>
          <w:tcPr>
            <w:tcW w:w="7236" w:type="dxa"/>
          </w:tcPr>
          <w:p w14:paraId="04B1E019" w14:textId="77777777" w:rsidR="00187869" w:rsidRPr="002C367D" w:rsidRDefault="00187869" w:rsidP="00187869">
            <w:pPr>
              <w:spacing w:after="240"/>
              <w:ind w:left="734" w:hanging="734"/>
              <w:rPr>
                <w:b/>
                <w:i/>
                <w:iCs/>
                <w:szCs w:val="24"/>
              </w:rPr>
            </w:pPr>
            <w:r w:rsidRPr="002C367D">
              <w:rPr>
                <w:b/>
                <w:i/>
                <w:iCs/>
                <w:szCs w:val="24"/>
              </w:rPr>
              <w:t>There are no Special Conditions of Contract applicable to GCC Clause 32.</w:t>
            </w:r>
          </w:p>
          <w:p w14:paraId="170176C2" w14:textId="4028225A" w:rsidR="00187869" w:rsidRPr="002C367D" w:rsidRDefault="00187869" w:rsidP="00187869">
            <w:pPr>
              <w:spacing w:after="160"/>
              <w:ind w:left="835" w:right="-72" w:hanging="835"/>
              <w:rPr>
                <w:rStyle w:val="preparersnote"/>
              </w:rPr>
            </w:pPr>
            <w:r w:rsidRPr="002C367D">
              <w:rPr>
                <w:i/>
                <w:iCs/>
                <w:szCs w:val="24"/>
              </w:rPr>
              <w:t>Insert:</w:t>
            </w:r>
            <w:r w:rsidRPr="002C367D">
              <w:rPr>
                <w:b/>
                <w:i/>
                <w:iCs/>
                <w:szCs w:val="24"/>
              </w:rPr>
              <w:t xml:space="preserve">  necessary and appropriate clauses, </w:t>
            </w:r>
            <w:r w:rsidRPr="002C367D">
              <w:rPr>
                <w:i/>
                <w:iCs/>
                <w:szCs w:val="24"/>
              </w:rPr>
              <w:t>or state</w:t>
            </w:r>
            <w:r w:rsidRPr="002C367D">
              <w:rPr>
                <w:b/>
                <w:i/>
                <w:iCs/>
                <w:szCs w:val="24"/>
              </w:rPr>
              <w:t xml:space="preserve"> “There are no Special Conditions of Contract applicable to </w:t>
            </w:r>
            <w:r w:rsidR="00D05A52" w:rsidRPr="002C367D">
              <w:rPr>
                <w:b/>
                <w:i/>
                <w:iCs/>
                <w:szCs w:val="24"/>
              </w:rPr>
              <w:t xml:space="preserve">GCC </w:t>
            </w:r>
            <w:r w:rsidRPr="002C367D">
              <w:rPr>
                <w:b/>
                <w:i/>
                <w:iCs/>
                <w:szCs w:val="24"/>
              </w:rPr>
              <w:t>Clause 32.”]</w:t>
            </w:r>
          </w:p>
        </w:tc>
      </w:tr>
    </w:tbl>
    <w:p w14:paraId="17FBDA01" w14:textId="4EB460B1" w:rsidR="004D598F" w:rsidRPr="002C367D" w:rsidRDefault="004D598F" w:rsidP="004D598F">
      <w:pPr>
        <w:pStyle w:val="Head71"/>
        <w:rPr>
          <w:rFonts w:ascii="Times New Roman" w:hAnsi="Times New Roman"/>
          <w:lang w:val="en-GB"/>
        </w:rPr>
      </w:pPr>
      <w:bookmarkStart w:id="955" w:name="_Toc521497325"/>
      <w:bookmarkStart w:id="956" w:name="_Toc252363639"/>
      <w:bookmarkStart w:id="957" w:name="_Toc167986271"/>
      <w:r w:rsidRPr="002C367D">
        <w:rPr>
          <w:rFonts w:ascii="Times New Roman" w:hAnsi="Times New Roman"/>
          <w:lang w:val="en-GB"/>
        </w:rPr>
        <w:t>G.  Risk Distribution</w:t>
      </w:r>
      <w:bookmarkEnd w:id="955"/>
      <w:bookmarkEnd w:id="956"/>
      <w:bookmarkEnd w:id="957"/>
    </w:p>
    <w:p w14:paraId="33E72970" w14:textId="77777777" w:rsidR="004D598F" w:rsidRPr="002C367D" w:rsidRDefault="004D598F" w:rsidP="00B8588C">
      <w:pPr>
        <w:pStyle w:val="Head72"/>
        <w:numPr>
          <w:ilvl w:val="0"/>
          <w:numId w:val="0"/>
        </w:numPr>
        <w:ind w:left="360"/>
        <w:rPr>
          <w:lang w:val="en-GB"/>
        </w:rPr>
      </w:pPr>
      <w:bookmarkStart w:id="958" w:name="_Toc521497329"/>
      <w:bookmarkStart w:id="959" w:name="_Toc252363643"/>
      <w:bookmarkStart w:id="960" w:name="_Toc167986272"/>
      <w:r w:rsidRPr="002C367D">
        <w:rPr>
          <w:lang w:val="en-GB"/>
        </w:rPr>
        <w:t>Insurances (</w:t>
      </w:r>
      <w:r w:rsidR="0010250D" w:rsidRPr="002C367D">
        <w:rPr>
          <w:lang w:val="en-GB"/>
        </w:rPr>
        <w:t xml:space="preserve"> GCC </w:t>
      </w:r>
      <w:r w:rsidRPr="002C367D">
        <w:rPr>
          <w:lang w:val="en-GB"/>
        </w:rPr>
        <w:t xml:space="preserve"> Clause 37)</w:t>
      </w:r>
      <w:bookmarkEnd w:id="958"/>
      <w:bookmarkEnd w:id="959"/>
      <w:bookmarkEnd w:id="960"/>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4D598F" w:rsidRPr="002C367D" w14:paraId="47E52EE4" w14:textId="77777777" w:rsidTr="004D598F">
        <w:tc>
          <w:tcPr>
            <w:tcW w:w="1872" w:type="dxa"/>
          </w:tcPr>
          <w:p w14:paraId="462D75B2" w14:textId="07D88DE8" w:rsidR="004D598F" w:rsidRPr="00D3720E" w:rsidRDefault="0010250D" w:rsidP="004D598F">
            <w:pPr>
              <w:spacing w:after="0"/>
              <w:ind w:right="-72" w:firstLine="14"/>
              <w:rPr>
                <w:highlight w:val="yellow"/>
              </w:rPr>
            </w:pPr>
            <w:r w:rsidRPr="00837556">
              <w:t xml:space="preserve">GCC </w:t>
            </w:r>
            <w:r w:rsidR="004D598F" w:rsidRPr="00837556">
              <w:t xml:space="preserve"> 37.1 (c)</w:t>
            </w:r>
          </w:p>
        </w:tc>
        <w:tc>
          <w:tcPr>
            <w:tcW w:w="7236" w:type="dxa"/>
          </w:tcPr>
          <w:p w14:paraId="5908F67E" w14:textId="79164B25" w:rsidR="004D598F" w:rsidRPr="00D3720E" w:rsidRDefault="00171B0C" w:rsidP="00AC5A35">
            <w:pPr>
              <w:spacing w:after="240"/>
              <w:ind w:left="18" w:hanging="4"/>
              <w:rPr>
                <w:highlight w:val="yellow"/>
              </w:rPr>
            </w:pPr>
            <w:r w:rsidRPr="00BE7F56">
              <w:rPr>
                <w:rStyle w:val="preparersnote"/>
              </w:rPr>
              <w:t>There are no Special Conditions of Contract applicable to  GCC Clause 37.1 (</w:t>
            </w:r>
            <w:r>
              <w:rPr>
                <w:rStyle w:val="preparersnote"/>
              </w:rPr>
              <w:t>c</w:t>
            </w:r>
            <w:r w:rsidRPr="00BE7F56">
              <w:rPr>
                <w:rStyle w:val="preparersnote"/>
              </w:rPr>
              <w:t>)</w:t>
            </w:r>
            <w:r w:rsidRPr="00BE7F56">
              <w:rPr>
                <w:rStyle w:val="preparersnote"/>
                <w:b w:val="0"/>
              </w:rPr>
              <w:t>.</w:t>
            </w:r>
          </w:p>
        </w:tc>
      </w:tr>
      <w:tr w:rsidR="004D598F" w:rsidRPr="002C367D" w14:paraId="646046BE" w14:textId="77777777" w:rsidTr="004D598F">
        <w:tc>
          <w:tcPr>
            <w:tcW w:w="1872" w:type="dxa"/>
          </w:tcPr>
          <w:p w14:paraId="3E44C8FB" w14:textId="77777777" w:rsidR="004D598F" w:rsidRPr="002C367D" w:rsidRDefault="00EC14EA" w:rsidP="004D598F">
            <w:pPr>
              <w:spacing w:after="0"/>
              <w:ind w:right="-72" w:firstLine="14"/>
            </w:pPr>
            <w:r w:rsidRPr="002C367D">
              <w:t>GC</w:t>
            </w:r>
            <w:r w:rsidR="00C16BFB" w:rsidRPr="002C367D">
              <w:t>C</w:t>
            </w:r>
            <w:r w:rsidR="004D598F" w:rsidRPr="002C367D">
              <w:t xml:space="preserve"> 37.1 (e)</w:t>
            </w:r>
          </w:p>
        </w:tc>
        <w:tc>
          <w:tcPr>
            <w:tcW w:w="7236" w:type="dxa"/>
          </w:tcPr>
          <w:p w14:paraId="2B869073" w14:textId="266B66BC" w:rsidR="004D598F" w:rsidRPr="002C367D" w:rsidRDefault="002F5EF8" w:rsidP="00046397">
            <w:pPr>
              <w:spacing w:after="160"/>
              <w:ind w:left="734" w:hanging="720"/>
              <w:rPr>
                <w:b/>
                <w:i/>
                <w:iCs/>
              </w:rPr>
            </w:pPr>
            <w:r w:rsidRPr="002C367D">
              <w:rPr>
                <w:rStyle w:val="preparersnote"/>
              </w:rPr>
              <w:t xml:space="preserve">There are no Special Conditions of Contract applicable to </w:t>
            </w:r>
            <w:r w:rsidR="0010250D" w:rsidRPr="002C367D">
              <w:rPr>
                <w:rStyle w:val="preparersnote"/>
              </w:rPr>
              <w:t xml:space="preserve"> GCC </w:t>
            </w:r>
            <w:r w:rsidRPr="002C367D">
              <w:rPr>
                <w:rStyle w:val="preparersnote"/>
              </w:rPr>
              <w:t>Clause 37.1 (e)</w:t>
            </w:r>
            <w:r w:rsidRPr="002C367D">
              <w:rPr>
                <w:rStyle w:val="preparersnote"/>
                <w:b w:val="0"/>
              </w:rPr>
              <w:t>.</w:t>
            </w:r>
          </w:p>
        </w:tc>
      </w:tr>
    </w:tbl>
    <w:p w14:paraId="5C86E55A" w14:textId="574D77DA" w:rsidR="004D598F" w:rsidRPr="002C367D" w:rsidRDefault="004D598F" w:rsidP="004D598F">
      <w:pPr>
        <w:pStyle w:val="Head71"/>
        <w:rPr>
          <w:rFonts w:ascii="Times New Roman" w:hAnsi="Times New Roman"/>
          <w:lang w:val="en-GB"/>
        </w:rPr>
      </w:pPr>
      <w:bookmarkStart w:id="961" w:name="_Toc521497331"/>
      <w:bookmarkStart w:id="962" w:name="_Toc252363645"/>
      <w:bookmarkStart w:id="963" w:name="_Toc167986273"/>
      <w:r w:rsidRPr="002C367D">
        <w:rPr>
          <w:rFonts w:ascii="Times New Roman" w:hAnsi="Times New Roman"/>
          <w:lang w:val="en-GB"/>
        </w:rPr>
        <w:t>H.  Change in Contract Elements</w:t>
      </w:r>
      <w:bookmarkEnd w:id="961"/>
      <w:bookmarkEnd w:id="962"/>
      <w:bookmarkEnd w:id="963"/>
    </w:p>
    <w:p w14:paraId="3E1990FA" w14:textId="77777777" w:rsidR="004D598F" w:rsidRPr="002C367D" w:rsidRDefault="004D598F" w:rsidP="00B8588C">
      <w:pPr>
        <w:pStyle w:val="Head72"/>
        <w:numPr>
          <w:ilvl w:val="0"/>
          <w:numId w:val="0"/>
        </w:numPr>
        <w:ind w:left="360"/>
        <w:rPr>
          <w:lang w:val="en-GB"/>
        </w:rPr>
      </w:pPr>
      <w:bookmarkStart w:id="964" w:name="_Toc521497332"/>
      <w:bookmarkStart w:id="965" w:name="_Toc252363646"/>
      <w:bookmarkStart w:id="966" w:name="_Toc167986274"/>
      <w:r w:rsidRPr="002C367D">
        <w:rPr>
          <w:lang w:val="en-GB"/>
        </w:rPr>
        <w:t>Changes to the System (</w:t>
      </w:r>
      <w:r w:rsidR="0010250D" w:rsidRPr="002C367D">
        <w:rPr>
          <w:lang w:val="en-GB"/>
        </w:rPr>
        <w:t xml:space="preserve"> GCC </w:t>
      </w:r>
      <w:r w:rsidRPr="002C367D">
        <w:rPr>
          <w:lang w:val="en-GB"/>
        </w:rPr>
        <w:t xml:space="preserve"> Clause 39)</w:t>
      </w:r>
      <w:bookmarkEnd w:id="964"/>
      <w:bookmarkEnd w:id="965"/>
      <w:bookmarkEnd w:id="966"/>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586591" w:rsidRPr="002C367D" w14:paraId="5D5AC209" w14:textId="77777777" w:rsidTr="00EE79A1">
        <w:trPr>
          <w:trHeight w:val="1506"/>
        </w:trPr>
        <w:tc>
          <w:tcPr>
            <w:tcW w:w="1872" w:type="dxa"/>
          </w:tcPr>
          <w:p w14:paraId="4A7E20E1" w14:textId="6DC2D5FA" w:rsidR="00586591" w:rsidRPr="002C367D" w:rsidRDefault="00586591" w:rsidP="004D598F">
            <w:pPr>
              <w:spacing w:after="0"/>
              <w:ind w:right="-72" w:firstLine="14"/>
            </w:pPr>
            <w:r w:rsidRPr="002C367D">
              <w:t>GCC 39.2.1</w:t>
            </w:r>
          </w:p>
        </w:tc>
        <w:tc>
          <w:tcPr>
            <w:tcW w:w="7236" w:type="dxa"/>
          </w:tcPr>
          <w:p w14:paraId="59FCCCAB" w14:textId="77777777" w:rsidR="00586591" w:rsidRPr="002C367D" w:rsidRDefault="00586591" w:rsidP="00EE79A1">
            <w:pPr>
              <w:suppressAutoHyphens w:val="0"/>
              <w:spacing w:before="120" w:after="200"/>
              <w:rPr>
                <w:b/>
                <w:i/>
                <w:iCs/>
                <w:szCs w:val="24"/>
              </w:rPr>
            </w:pPr>
            <w:r w:rsidRPr="002C367D">
              <w:rPr>
                <w:b/>
                <w:i/>
                <w:iCs/>
                <w:szCs w:val="24"/>
              </w:rPr>
              <w:t>[Specify any additional requirements as appropriate]</w:t>
            </w:r>
          </w:p>
          <w:p w14:paraId="63C02510" w14:textId="00409729" w:rsidR="00586591" w:rsidRPr="002C367D" w:rsidRDefault="00586591" w:rsidP="00EE79A1">
            <w:pPr>
              <w:rPr>
                <w:bCs/>
                <w:i/>
                <w:iCs/>
                <w:sz w:val="20"/>
              </w:rPr>
            </w:pPr>
            <w:r w:rsidRPr="002C367D">
              <w:rPr>
                <w:b/>
                <w:bCs/>
                <w:i/>
                <w:iCs/>
                <w:szCs w:val="24"/>
              </w:rPr>
              <w:t>[If the contract has been assessed to present potential or actual cyber security risks, the following must be added]: “(f) sufficient information to enable assessment of cyber security risks.”]</w:t>
            </w:r>
          </w:p>
        </w:tc>
      </w:tr>
      <w:tr w:rsidR="006A1B6A" w:rsidRPr="002C367D" w14:paraId="6980F4E8" w14:textId="77777777" w:rsidTr="00A01121">
        <w:trPr>
          <w:trHeight w:val="1767"/>
        </w:trPr>
        <w:tc>
          <w:tcPr>
            <w:tcW w:w="1872" w:type="dxa"/>
          </w:tcPr>
          <w:p w14:paraId="75DB9425" w14:textId="77777777" w:rsidR="006A1B6A" w:rsidRPr="002C367D" w:rsidRDefault="0010250D" w:rsidP="004D598F">
            <w:pPr>
              <w:spacing w:after="0"/>
              <w:ind w:right="-72" w:firstLine="14"/>
            </w:pPr>
            <w:r w:rsidRPr="002C367D">
              <w:t xml:space="preserve"> GCC </w:t>
            </w:r>
            <w:r w:rsidR="006A1B6A" w:rsidRPr="002C367D">
              <w:t xml:space="preserve"> 39.4</w:t>
            </w:r>
          </w:p>
        </w:tc>
        <w:tc>
          <w:tcPr>
            <w:tcW w:w="7236" w:type="dxa"/>
          </w:tcPr>
          <w:p w14:paraId="03CF3AAB" w14:textId="77777777" w:rsidR="006A1B6A" w:rsidRPr="002C367D" w:rsidRDefault="006A1B6A" w:rsidP="006A1B6A">
            <w:pPr>
              <w:pStyle w:val="S8Header1"/>
            </w:pPr>
            <w:r w:rsidRPr="002C367D">
              <w:t>Value Engineering</w:t>
            </w:r>
          </w:p>
          <w:p w14:paraId="400A62E6" w14:textId="62D71EEE" w:rsidR="006A1B6A" w:rsidRPr="002C367D" w:rsidRDefault="00787A86" w:rsidP="009232ED">
            <w:pPr>
              <w:rPr>
                <w:rStyle w:val="preparersnote"/>
                <w:b w:val="0"/>
              </w:rPr>
            </w:pPr>
            <w:r w:rsidRPr="002C367D">
              <w:t>If</w:t>
            </w:r>
            <w:r w:rsidR="006A1B6A" w:rsidRPr="002C367D">
              <w:t xml:space="preserve"> the value engineering proposal is approved by the </w:t>
            </w:r>
            <w:r w:rsidR="0080318E" w:rsidRPr="002C367D">
              <w:t>Purchaser</w:t>
            </w:r>
            <w:r w:rsidRPr="002C367D">
              <w:t>,</w:t>
            </w:r>
            <w:r w:rsidR="0080318E" w:rsidRPr="002C367D">
              <w:t xml:space="preserve"> </w:t>
            </w:r>
            <w:r w:rsidR="006A1B6A" w:rsidRPr="002C367D">
              <w:t xml:space="preserve">the amount to be paid to the </w:t>
            </w:r>
            <w:r w:rsidR="002F7EE6" w:rsidRPr="002C367D">
              <w:t>Supplier</w:t>
            </w:r>
            <w:r w:rsidR="006A1B6A" w:rsidRPr="002C367D">
              <w:t xml:space="preserve"> shall be </w:t>
            </w:r>
            <w:r w:rsidR="00D31A4A" w:rsidRPr="002C367D">
              <w:t>50</w:t>
            </w:r>
            <w:r w:rsidR="00EC3DCC" w:rsidRPr="002C367D">
              <w:t>%</w:t>
            </w:r>
            <w:r w:rsidR="0028128E" w:rsidRPr="002C367D">
              <w:t xml:space="preserve"> </w:t>
            </w:r>
            <w:r w:rsidR="006A1B6A" w:rsidRPr="002C367D">
              <w:t>of the reduction in the Contract Price.</w:t>
            </w:r>
          </w:p>
        </w:tc>
      </w:tr>
    </w:tbl>
    <w:p w14:paraId="134062F1" w14:textId="562C284B" w:rsidR="00893448" w:rsidRPr="003202FA" w:rsidRDefault="00893448" w:rsidP="00893448">
      <w:pPr>
        <w:pStyle w:val="Head71"/>
        <w:rPr>
          <w:rFonts w:ascii="Times New Roman" w:hAnsi="Times New Roman"/>
          <w:lang w:val="en-GB"/>
        </w:rPr>
      </w:pPr>
      <w:bookmarkStart w:id="967" w:name="_Toc277233789"/>
      <w:bookmarkStart w:id="968" w:name="_Toc167986275"/>
      <w:r w:rsidRPr="003202FA">
        <w:rPr>
          <w:rFonts w:ascii="Times New Roman" w:hAnsi="Times New Roman"/>
          <w:lang w:val="en-GB"/>
        </w:rPr>
        <w:lastRenderedPageBreak/>
        <w:t>I.  Settlement of Disputes</w:t>
      </w:r>
      <w:bookmarkEnd w:id="967"/>
      <w:bookmarkEnd w:id="968"/>
    </w:p>
    <w:p w14:paraId="2820784A" w14:textId="77777777" w:rsidR="00893448" w:rsidRPr="002C367D" w:rsidRDefault="00893448" w:rsidP="00B8588C">
      <w:pPr>
        <w:pStyle w:val="Head72"/>
        <w:numPr>
          <w:ilvl w:val="0"/>
          <w:numId w:val="0"/>
        </w:numPr>
        <w:ind w:left="360"/>
        <w:rPr>
          <w:lang w:val="en-GB"/>
        </w:rPr>
      </w:pPr>
      <w:bookmarkStart w:id="969" w:name="_Toc277233790"/>
      <w:bookmarkStart w:id="970" w:name="_Toc167986276"/>
      <w:r w:rsidRPr="002C367D">
        <w:rPr>
          <w:lang w:val="en-GB"/>
        </w:rPr>
        <w:t>Settlement of Disputes (GCC Clause 43)</w:t>
      </w:r>
      <w:bookmarkEnd w:id="969"/>
      <w:bookmarkEnd w:id="970"/>
    </w:p>
    <w:tbl>
      <w:tblPr>
        <w:tblW w:w="0" w:type="auto"/>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872"/>
        <w:gridCol w:w="7236"/>
      </w:tblGrid>
      <w:tr w:rsidR="00893448" w:rsidRPr="002C367D" w14:paraId="44F53EA1" w14:textId="77777777" w:rsidTr="00721F97">
        <w:tc>
          <w:tcPr>
            <w:tcW w:w="1872" w:type="dxa"/>
          </w:tcPr>
          <w:p w14:paraId="00B38654" w14:textId="77777777" w:rsidR="00893448" w:rsidRPr="002C367D" w:rsidRDefault="00893448" w:rsidP="00721F97">
            <w:pPr>
              <w:spacing w:after="0"/>
              <w:ind w:right="-72" w:firstLine="14"/>
            </w:pPr>
            <w:r w:rsidRPr="002C367D">
              <w:t>GCC 43.1.4</w:t>
            </w:r>
          </w:p>
        </w:tc>
        <w:tc>
          <w:tcPr>
            <w:tcW w:w="7236" w:type="dxa"/>
          </w:tcPr>
          <w:p w14:paraId="0234F705" w14:textId="2CCEA5EC" w:rsidR="00893448" w:rsidRPr="002C367D" w:rsidRDefault="00893448" w:rsidP="00E75861">
            <w:pPr>
              <w:spacing w:after="240"/>
              <w:ind w:right="8"/>
            </w:pPr>
            <w:r w:rsidRPr="002C367D">
              <w:t xml:space="preserve">The Appointing Authority for the Adjudicator is: </w:t>
            </w:r>
            <w:r w:rsidR="00140DC5" w:rsidRPr="002C367D">
              <w:rPr>
                <w:b/>
                <w:i/>
                <w:iCs/>
              </w:rPr>
              <w:t>Somalia Chamber of Commerce and Industry</w:t>
            </w:r>
            <w:r w:rsidR="00140DC5" w:rsidRPr="002C367D">
              <w:rPr>
                <w:rStyle w:val="preparersnote"/>
                <w:b w:val="0"/>
              </w:rPr>
              <w:t>.</w:t>
            </w:r>
          </w:p>
        </w:tc>
      </w:tr>
      <w:tr w:rsidR="00893448" w:rsidRPr="002C367D" w14:paraId="60EAFD01" w14:textId="77777777" w:rsidTr="00721F97">
        <w:tc>
          <w:tcPr>
            <w:tcW w:w="1872" w:type="dxa"/>
          </w:tcPr>
          <w:p w14:paraId="0F70743A" w14:textId="77777777" w:rsidR="00893448" w:rsidRPr="002C367D" w:rsidRDefault="00893448" w:rsidP="00721F97">
            <w:pPr>
              <w:spacing w:after="0"/>
              <w:ind w:right="-72" w:firstLine="14"/>
            </w:pPr>
            <w:r w:rsidRPr="002C367D">
              <w:t>GCC 43.2.3</w:t>
            </w:r>
          </w:p>
        </w:tc>
        <w:tc>
          <w:tcPr>
            <w:tcW w:w="7236" w:type="dxa"/>
          </w:tcPr>
          <w:p w14:paraId="6827961B" w14:textId="55BE54F8" w:rsidR="00893448" w:rsidRPr="002C367D" w:rsidRDefault="00893448" w:rsidP="00E75861">
            <w:pPr>
              <w:spacing w:after="240"/>
              <w:ind w:right="8"/>
            </w:pPr>
            <w:r w:rsidRPr="002C367D">
              <w:t>If the Supplier is from outside the Purchaser’s Country arbitration proceedings shall be conducted in accordance with the rules of arbitration of</w:t>
            </w:r>
            <w:r w:rsidR="00BE0817" w:rsidRPr="002C367D">
              <w:rPr>
                <w:i/>
              </w:rPr>
              <w:t xml:space="preserve"> </w:t>
            </w:r>
            <w:r w:rsidR="00BE0817" w:rsidRPr="002C367D">
              <w:rPr>
                <w:b/>
                <w:i/>
              </w:rPr>
              <w:t>T</w:t>
            </w:r>
            <w:r w:rsidRPr="002C367D">
              <w:rPr>
                <w:b/>
                <w:i/>
              </w:rPr>
              <w:t>he International Chamber of Commerce (ICC)</w:t>
            </w:r>
            <w:r w:rsidRPr="002C367D">
              <w:rPr>
                <w:i/>
              </w:rPr>
              <w:t>.</w:t>
            </w:r>
            <w:r w:rsidRPr="002C367D">
              <w:t xml:space="preserve">  These rules, in the version in force at the time of the request for arbitration, will be deemed to form part of this Contract.</w:t>
            </w:r>
          </w:p>
          <w:p w14:paraId="51B67D1F" w14:textId="2D29FC03" w:rsidR="00893448" w:rsidRPr="002C367D" w:rsidRDefault="00893448" w:rsidP="00E75861">
            <w:pPr>
              <w:spacing w:after="240"/>
              <w:ind w:right="8"/>
            </w:pPr>
            <w:r w:rsidRPr="002C367D">
              <w:rPr>
                <w:szCs w:val="24"/>
              </w:rPr>
              <w:t>If the Supplier is a national of the Purchaser’s Country, any dispute between the Purchaser and a Supplier arising in connection with the present Contract shall be referred to arbitration in accordance with the laws of the Purchaser’s country.</w:t>
            </w:r>
          </w:p>
        </w:tc>
      </w:tr>
      <w:tr w:rsidR="00EE79A1" w:rsidRPr="002C367D" w14:paraId="69696F1D" w14:textId="77777777" w:rsidTr="00B1768C">
        <w:tc>
          <w:tcPr>
            <w:tcW w:w="9108" w:type="dxa"/>
            <w:gridSpan w:val="2"/>
          </w:tcPr>
          <w:p w14:paraId="1921AF62" w14:textId="0C1E5E80" w:rsidR="00EE79A1" w:rsidRPr="003202FA" w:rsidRDefault="00EE79A1" w:rsidP="00EE79A1">
            <w:pPr>
              <w:pStyle w:val="Head71"/>
              <w:rPr>
                <w:rFonts w:ascii="Times New Roman" w:hAnsi="Times New Roman"/>
                <w:lang w:val="en-GB"/>
              </w:rPr>
            </w:pPr>
            <w:bookmarkStart w:id="971" w:name="_Toc167986277"/>
            <w:r w:rsidRPr="003202FA">
              <w:rPr>
                <w:rFonts w:ascii="Times New Roman" w:hAnsi="Times New Roman"/>
                <w:lang w:val="en-GB"/>
              </w:rPr>
              <w:t>J.  Cyber Security</w:t>
            </w:r>
            <w:bookmarkEnd w:id="971"/>
          </w:p>
          <w:p w14:paraId="258138B6" w14:textId="321BCCCA" w:rsidR="00EE79A1" w:rsidRPr="002C367D" w:rsidRDefault="00EE79A1" w:rsidP="00EE79A1">
            <w:pPr>
              <w:pStyle w:val="Head72"/>
              <w:numPr>
                <w:ilvl w:val="0"/>
                <w:numId w:val="0"/>
              </w:numPr>
              <w:ind w:left="360"/>
              <w:rPr>
                <w:lang w:val="en-GB"/>
              </w:rPr>
            </w:pPr>
            <w:bookmarkStart w:id="972" w:name="_Toc167986278"/>
            <w:r w:rsidRPr="002C367D">
              <w:rPr>
                <w:lang w:val="en-GB"/>
              </w:rPr>
              <w:t>Cyber Security (GCC Clause 44)</w:t>
            </w:r>
            <w:bookmarkEnd w:id="972"/>
          </w:p>
        </w:tc>
      </w:tr>
      <w:tr w:rsidR="00586591" w:rsidRPr="002C367D" w14:paraId="2C6FF970" w14:textId="77777777" w:rsidTr="00721F97">
        <w:tc>
          <w:tcPr>
            <w:tcW w:w="1872" w:type="dxa"/>
          </w:tcPr>
          <w:p w14:paraId="6C0E448F" w14:textId="0A557354" w:rsidR="00586591" w:rsidRPr="002C367D" w:rsidRDefault="00586591" w:rsidP="00721F97">
            <w:pPr>
              <w:spacing w:after="0"/>
              <w:ind w:right="-72" w:firstLine="14"/>
            </w:pPr>
            <w:r w:rsidRPr="002C367D">
              <w:t>GCC 44.1</w:t>
            </w:r>
          </w:p>
        </w:tc>
        <w:tc>
          <w:tcPr>
            <w:tcW w:w="7236" w:type="dxa"/>
          </w:tcPr>
          <w:p w14:paraId="7A6915A3" w14:textId="4DBA1AE7" w:rsidR="00586591" w:rsidRPr="002C367D" w:rsidRDefault="00586591" w:rsidP="00E75861">
            <w:pPr>
              <w:spacing w:after="240"/>
              <w:ind w:right="8"/>
              <w:rPr>
                <w:szCs w:val="24"/>
              </w:rPr>
            </w:pPr>
            <w:r w:rsidRPr="002C367D">
              <w:rPr>
                <w:szCs w:val="24"/>
              </w:rPr>
              <w:t xml:space="preserve">Cyber Security </w:t>
            </w:r>
            <w:r w:rsidR="004A6F10" w:rsidRPr="002C367D">
              <w:rPr>
                <w:szCs w:val="24"/>
              </w:rPr>
              <w:t xml:space="preserve">applies </w:t>
            </w:r>
          </w:p>
        </w:tc>
      </w:tr>
    </w:tbl>
    <w:p w14:paraId="31F8FB09" w14:textId="77777777" w:rsidR="00DE5F66" w:rsidRPr="002C367D" w:rsidRDefault="00DE5F66">
      <w:pPr>
        <w:jc w:val="center"/>
        <w:rPr>
          <w:b/>
          <w:sz w:val="32"/>
          <w:szCs w:val="32"/>
        </w:rPr>
      </w:pPr>
    </w:p>
    <w:p w14:paraId="121ED196" w14:textId="77777777" w:rsidR="00C45A9D" w:rsidRPr="002C367D" w:rsidRDefault="00C45A9D" w:rsidP="004D598F">
      <w:pPr>
        <w:jc w:val="center"/>
        <w:rPr>
          <w:b/>
          <w:sz w:val="32"/>
          <w:szCs w:val="32"/>
        </w:rPr>
        <w:sectPr w:rsidR="00C45A9D" w:rsidRPr="002C367D" w:rsidSect="008C274B">
          <w:headerReference w:type="even" r:id="rId81"/>
          <w:headerReference w:type="default" r:id="rId82"/>
          <w:type w:val="oddPage"/>
          <w:pgSz w:w="12240" w:h="15840" w:code="1"/>
          <w:pgMar w:top="1440" w:right="1440" w:bottom="1440" w:left="1440" w:header="720" w:footer="720" w:gutter="0"/>
          <w:cols w:space="720"/>
          <w:docGrid w:linePitch="360"/>
        </w:sectPr>
      </w:pPr>
    </w:p>
    <w:p w14:paraId="5DB17CAE" w14:textId="77777777" w:rsidR="00DE5F66" w:rsidRPr="002C367D" w:rsidRDefault="00C45A9D" w:rsidP="00B8588C">
      <w:pPr>
        <w:pStyle w:val="Head02"/>
        <w:ind w:right="720"/>
        <w:rPr>
          <w:rFonts w:ascii="Times New Roman" w:hAnsi="Times New Roman"/>
        </w:rPr>
      </w:pPr>
      <w:bookmarkStart w:id="973" w:name="_Toc445567401"/>
      <w:bookmarkStart w:id="974" w:name="_Toc167985757"/>
      <w:bookmarkStart w:id="975" w:name="_Toc521497264"/>
      <w:bookmarkStart w:id="976" w:name="_Toc207770097"/>
      <w:r w:rsidRPr="002C367D">
        <w:rPr>
          <w:rFonts w:ascii="Times New Roman" w:hAnsi="Times New Roman"/>
        </w:rPr>
        <w:lastRenderedPageBreak/>
        <w:t xml:space="preserve">Section </w:t>
      </w:r>
      <w:r w:rsidR="00940EB6" w:rsidRPr="002C367D">
        <w:rPr>
          <w:rFonts w:ascii="Times New Roman" w:hAnsi="Times New Roman"/>
        </w:rPr>
        <w:t xml:space="preserve">X - </w:t>
      </w:r>
      <w:bookmarkEnd w:id="973"/>
      <w:r w:rsidR="00940EB6" w:rsidRPr="002C367D">
        <w:rPr>
          <w:rFonts w:ascii="Times New Roman" w:hAnsi="Times New Roman"/>
        </w:rPr>
        <w:t>Contract Forms</w:t>
      </w:r>
      <w:bookmarkEnd w:id="974"/>
    </w:p>
    <w:p w14:paraId="7D08F9DF" w14:textId="77777777" w:rsidR="00C45A9D" w:rsidRPr="002C367D" w:rsidRDefault="00C45A9D" w:rsidP="00B8588C">
      <w:pPr>
        <w:pStyle w:val="explanatorynotes"/>
        <w:ind w:right="720"/>
        <w:jc w:val="left"/>
        <w:rPr>
          <w:rFonts w:ascii="Times New Roman" w:hAnsi="Times New Roman"/>
        </w:rPr>
      </w:pPr>
    </w:p>
    <w:p w14:paraId="5C66D7F8" w14:textId="77777777" w:rsidR="00C45A9D" w:rsidRPr="002C367D" w:rsidRDefault="00C45A9D" w:rsidP="00B8588C">
      <w:pPr>
        <w:pStyle w:val="Heading2"/>
        <w:ind w:right="720"/>
        <w:rPr>
          <w:rFonts w:ascii="Times New Roman" w:hAnsi="Times New Roman"/>
        </w:rPr>
      </w:pPr>
      <w:bookmarkStart w:id="977" w:name="_Toc445567402"/>
      <w:r w:rsidRPr="002C367D">
        <w:rPr>
          <w:rFonts w:ascii="Times New Roman" w:hAnsi="Times New Roman"/>
        </w:rPr>
        <w:t xml:space="preserve">Notes to the </w:t>
      </w:r>
      <w:r w:rsidR="006E0425" w:rsidRPr="002C367D">
        <w:rPr>
          <w:rFonts w:ascii="Times New Roman" w:hAnsi="Times New Roman"/>
        </w:rPr>
        <w:t>Purchaser</w:t>
      </w:r>
      <w:r w:rsidRPr="002C367D">
        <w:rPr>
          <w:rFonts w:ascii="Times New Roman" w:hAnsi="Times New Roman"/>
        </w:rPr>
        <w:t xml:space="preserve"> on preparing the </w:t>
      </w:r>
      <w:bookmarkEnd w:id="977"/>
      <w:r w:rsidR="00F91B13" w:rsidRPr="002C367D">
        <w:rPr>
          <w:rFonts w:ascii="Times New Roman" w:hAnsi="Times New Roman"/>
        </w:rPr>
        <w:t>Contract Forms</w:t>
      </w:r>
    </w:p>
    <w:p w14:paraId="70783DF3" w14:textId="7F637FD2" w:rsidR="00C45A9D" w:rsidRPr="002C367D" w:rsidRDefault="00C45A9D" w:rsidP="00B8588C">
      <w:pPr>
        <w:pStyle w:val="explanatorynotes"/>
        <w:ind w:right="720"/>
        <w:rPr>
          <w:rFonts w:ascii="Times New Roman" w:hAnsi="Times New Roman"/>
          <w:sz w:val="24"/>
          <w:szCs w:val="24"/>
        </w:rPr>
      </w:pPr>
      <w:r w:rsidRPr="002C367D">
        <w:rPr>
          <w:rFonts w:ascii="Times New Roman" w:hAnsi="Times New Roman"/>
        </w:rPr>
        <w:tab/>
      </w:r>
      <w:r w:rsidRPr="002C367D">
        <w:rPr>
          <w:rFonts w:ascii="Times New Roman" w:hAnsi="Times New Roman"/>
          <w:sz w:val="24"/>
          <w:szCs w:val="24"/>
        </w:rPr>
        <w:t>Performance Security:  Pursuant to</w:t>
      </w:r>
      <w:r w:rsidR="00BB03E3" w:rsidRPr="002C367D">
        <w:rPr>
          <w:rFonts w:ascii="Times New Roman" w:hAnsi="Times New Roman"/>
          <w:sz w:val="24"/>
          <w:szCs w:val="24"/>
        </w:rPr>
        <w:t xml:space="preserve"> GCC </w:t>
      </w:r>
      <w:r w:rsidRPr="002C367D">
        <w:rPr>
          <w:rFonts w:ascii="Times New Roman" w:hAnsi="Times New Roman"/>
          <w:sz w:val="24"/>
          <w:szCs w:val="24"/>
        </w:rPr>
        <w:t xml:space="preserve">Clause 13.3, the successful </w:t>
      </w:r>
      <w:r w:rsidR="00A64EA0" w:rsidRPr="002C367D">
        <w:rPr>
          <w:rFonts w:ascii="Times New Roman" w:hAnsi="Times New Roman"/>
          <w:sz w:val="24"/>
          <w:szCs w:val="24"/>
        </w:rPr>
        <w:t>Proposer</w:t>
      </w:r>
      <w:r w:rsidRPr="002C367D">
        <w:rPr>
          <w:rFonts w:ascii="Times New Roman" w:hAnsi="Times New Roman"/>
          <w:sz w:val="24"/>
          <w:szCs w:val="24"/>
        </w:rPr>
        <w:t xml:space="preserve"> is required to provide the Performance Security within twenty-eight (28) days of notification of Contract award.</w:t>
      </w:r>
    </w:p>
    <w:p w14:paraId="4FED92F4" w14:textId="272B8FF4" w:rsidR="00C45A9D" w:rsidRPr="002C367D" w:rsidRDefault="00C45A9D" w:rsidP="00B8588C">
      <w:pPr>
        <w:pStyle w:val="explanatorynotes"/>
        <w:ind w:right="720"/>
        <w:rPr>
          <w:rFonts w:ascii="Times New Roman" w:hAnsi="Times New Roman"/>
          <w:sz w:val="24"/>
          <w:szCs w:val="24"/>
        </w:rPr>
      </w:pPr>
      <w:r w:rsidRPr="002C367D">
        <w:rPr>
          <w:rFonts w:ascii="Times New Roman" w:hAnsi="Times New Roman"/>
          <w:sz w:val="24"/>
          <w:szCs w:val="24"/>
        </w:rPr>
        <w:tab/>
        <w:t>Advance Payment Security:  Pursuant to</w:t>
      </w:r>
      <w:r w:rsidR="00BB03E3" w:rsidRPr="002C367D">
        <w:rPr>
          <w:rFonts w:ascii="Times New Roman" w:hAnsi="Times New Roman"/>
          <w:sz w:val="24"/>
          <w:szCs w:val="24"/>
        </w:rPr>
        <w:t xml:space="preserve"> </w:t>
      </w:r>
      <w:r w:rsidRPr="002C367D">
        <w:rPr>
          <w:rFonts w:ascii="Times New Roman" w:hAnsi="Times New Roman"/>
          <w:sz w:val="24"/>
          <w:szCs w:val="24"/>
        </w:rPr>
        <w:t xml:space="preserve">Clause 13.2, the successful </w:t>
      </w:r>
      <w:r w:rsidR="00A64EA0" w:rsidRPr="002C367D">
        <w:rPr>
          <w:rFonts w:ascii="Times New Roman" w:hAnsi="Times New Roman"/>
          <w:sz w:val="24"/>
          <w:szCs w:val="24"/>
        </w:rPr>
        <w:t>Proposer</w:t>
      </w:r>
      <w:r w:rsidRPr="002C367D">
        <w:rPr>
          <w:rFonts w:ascii="Times New Roman" w:hAnsi="Times New Roman"/>
          <w:sz w:val="24"/>
          <w:szCs w:val="24"/>
        </w:rPr>
        <w:t xml:space="preserve"> is required to provide a bank guarantee securing the Advance Payment, if the </w:t>
      </w:r>
      <w:r w:rsidR="0010250D" w:rsidRPr="002C367D">
        <w:rPr>
          <w:rFonts w:ascii="Times New Roman" w:hAnsi="Times New Roman"/>
          <w:sz w:val="24"/>
          <w:szCs w:val="24"/>
        </w:rPr>
        <w:t>SCC</w:t>
      </w:r>
      <w:r w:rsidRPr="002C367D">
        <w:rPr>
          <w:rFonts w:ascii="Times New Roman" w:hAnsi="Times New Roman"/>
          <w:sz w:val="24"/>
          <w:szCs w:val="24"/>
        </w:rPr>
        <w:t xml:space="preserve"> related to </w:t>
      </w:r>
      <w:r w:rsidR="0010250D" w:rsidRPr="002C367D">
        <w:rPr>
          <w:rFonts w:ascii="Times New Roman" w:hAnsi="Times New Roman"/>
          <w:sz w:val="24"/>
          <w:szCs w:val="24"/>
        </w:rPr>
        <w:t xml:space="preserve"> GCC </w:t>
      </w:r>
      <w:r w:rsidRPr="002C367D">
        <w:rPr>
          <w:rFonts w:ascii="Times New Roman" w:hAnsi="Times New Roman"/>
          <w:sz w:val="24"/>
          <w:szCs w:val="24"/>
        </w:rPr>
        <w:t xml:space="preserve"> Clause 12.1 provides for an Advance Payment.</w:t>
      </w:r>
    </w:p>
    <w:p w14:paraId="682B8842" w14:textId="6B86D582" w:rsidR="00C45A9D" w:rsidRPr="002C367D" w:rsidRDefault="00C45A9D" w:rsidP="00B8588C">
      <w:pPr>
        <w:pStyle w:val="explanatorynotes"/>
        <w:ind w:right="720"/>
        <w:rPr>
          <w:rFonts w:ascii="Times New Roman" w:hAnsi="Times New Roman"/>
          <w:sz w:val="24"/>
          <w:szCs w:val="24"/>
        </w:rPr>
      </w:pPr>
      <w:r w:rsidRPr="002C367D">
        <w:rPr>
          <w:rFonts w:ascii="Times New Roman" w:hAnsi="Times New Roman"/>
          <w:sz w:val="24"/>
          <w:szCs w:val="24"/>
        </w:rPr>
        <w:tab/>
        <w:t xml:space="preserve">Installation and Operational Acceptance Certificates:  Recommended formats for these certificates are included in </w:t>
      </w:r>
      <w:r w:rsidR="00F91B13" w:rsidRPr="002C367D">
        <w:rPr>
          <w:rFonts w:ascii="Times New Roman" w:hAnsi="Times New Roman"/>
          <w:sz w:val="24"/>
          <w:szCs w:val="24"/>
        </w:rPr>
        <w:t>this SPD</w:t>
      </w:r>
      <w:r w:rsidRPr="002C367D">
        <w:rPr>
          <w:rFonts w:ascii="Times New Roman" w:hAnsi="Times New Roman"/>
          <w:sz w:val="24"/>
          <w:szCs w:val="24"/>
        </w:rPr>
        <w:t xml:space="preserve">.  Unless the </w:t>
      </w:r>
      <w:r w:rsidR="006E0425" w:rsidRPr="002C367D">
        <w:rPr>
          <w:rFonts w:ascii="Times New Roman" w:hAnsi="Times New Roman"/>
          <w:sz w:val="24"/>
          <w:szCs w:val="24"/>
        </w:rPr>
        <w:t>Purchaser</w:t>
      </w:r>
      <w:r w:rsidRPr="002C367D">
        <w:rPr>
          <w:rFonts w:ascii="Times New Roman" w:hAnsi="Times New Roman"/>
          <w:sz w:val="24"/>
          <w:szCs w:val="24"/>
        </w:rPr>
        <w:t xml:space="preserve"> has good reason to require procedures that differ from those recommended, or to require different wording in the certificates, the procedures and forms shall be included unchanged.  If the </w:t>
      </w:r>
      <w:r w:rsidR="006E0425" w:rsidRPr="002C367D">
        <w:rPr>
          <w:rFonts w:ascii="Times New Roman" w:hAnsi="Times New Roman"/>
          <w:sz w:val="24"/>
          <w:szCs w:val="24"/>
        </w:rPr>
        <w:t>Purchaser</w:t>
      </w:r>
      <w:r w:rsidRPr="002C367D">
        <w:rPr>
          <w:rFonts w:ascii="Times New Roman" w:hAnsi="Times New Roman"/>
          <w:sz w:val="24"/>
          <w:szCs w:val="24"/>
        </w:rPr>
        <w:t xml:space="preserve"> wishes to amend the recommended procedures and/or certificates, it may propose alternatives for the approval of the World Bank before release of the </w:t>
      </w:r>
      <w:r w:rsidR="00B24C81" w:rsidRPr="002C367D">
        <w:rPr>
          <w:rFonts w:ascii="Times New Roman" w:hAnsi="Times New Roman"/>
          <w:sz w:val="24"/>
          <w:szCs w:val="24"/>
        </w:rPr>
        <w:t>request for proposals</w:t>
      </w:r>
      <w:r w:rsidR="00284AF9" w:rsidRPr="002C367D">
        <w:rPr>
          <w:rFonts w:ascii="Times New Roman" w:hAnsi="Times New Roman"/>
          <w:sz w:val="24"/>
          <w:szCs w:val="24"/>
        </w:rPr>
        <w:t xml:space="preserve"> document</w:t>
      </w:r>
      <w:r w:rsidRPr="002C367D">
        <w:rPr>
          <w:rFonts w:ascii="Times New Roman" w:hAnsi="Times New Roman"/>
          <w:sz w:val="24"/>
          <w:szCs w:val="24"/>
        </w:rPr>
        <w:t xml:space="preserve"> to potential </w:t>
      </w:r>
      <w:r w:rsidR="00A64EA0" w:rsidRPr="002C367D">
        <w:rPr>
          <w:rFonts w:ascii="Times New Roman" w:hAnsi="Times New Roman"/>
          <w:sz w:val="24"/>
          <w:szCs w:val="24"/>
        </w:rPr>
        <w:t>Proposer</w:t>
      </w:r>
      <w:r w:rsidRPr="002C367D">
        <w:rPr>
          <w:rFonts w:ascii="Times New Roman" w:hAnsi="Times New Roman"/>
          <w:sz w:val="24"/>
          <w:szCs w:val="24"/>
        </w:rPr>
        <w:t>s.</w:t>
      </w:r>
    </w:p>
    <w:p w14:paraId="69174236" w14:textId="2BC8B405" w:rsidR="00C45A9D" w:rsidRPr="002C367D" w:rsidRDefault="00C45A9D" w:rsidP="00B8588C">
      <w:pPr>
        <w:pStyle w:val="explanatorynotes"/>
        <w:ind w:right="720"/>
        <w:rPr>
          <w:rFonts w:ascii="Times New Roman" w:hAnsi="Times New Roman"/>
          <w:sz w:val="24"/>
          <w:szCs w:val="24"/>
        </w:rPr>
      </w:pPr>
      <w:r w:rsidRPr="002C367D">
        <w:rPr>
          <w:rFonts w:ascii="Times New Roman" w:hAnsi="Times New Roman"/>
          <w:sz w:val="24"/>
          <w:szCs w:val="24"/>
        </w:rPr>
        <w:tab/>
        <w:t xml:space="preserve">Change Order Procedures and Forms:  Similar to the Installation and Operational Acceptance Certificates, the Change Estimate Proposal, Estimate Acceptance, Change Proposal, Change Order, and related Forms should be included in the </w:t>
      </w:r>
      <w:r w:rsidR="00B24C81" w:rsidRPr="002C367D">
        <w:rPr>
          <w:rFonts w:ascii="Times New Roman" w:hAnsi="Times New Roman"/>
          <w:sz w:val="24"/>
          <w:szCs w:val="24"/>
        </w:rPr>
        <w:t>request for proposals</w:t>
      </w:r>
      <w:r w:rsidR="00284AF9" w:rsidRPr="002C367D">
        <w:rPr>
          <w:rFonts w:ascii="Times New Roman" w:hAnsi="Times New Roman"/>
          <w:sz w:val="24"/>
          <w:szCs w:val="24"/>
        </w:rPr>
        <w:t xml:space="preserve"> document</w:t>
      </w:r>
      <w:r w:rsidRPr="002C367D">
        <w:rPr>
          <w:rFonts w:ascii="Times New Roman" w:hAnsi="Times New Roman"/>
          <w:sz w:val="24"/>
          <w:szCs w:val="24"/>
        </w:rPr>
        <w:t xml:space="preserve"> unaltered.  If the </w:t>
      </w:r>
      <w:r w:rsidR="006E0425" w:rsidRPr="002C367D">
        <w:rPr>
          <w:rFonts w:ascii="Times New Roman" w:hAnsi="Times New Roman"/>
          <w:sz w:val="24"/>
          <w:szCs w:val="24"/>
        </w:rPr>
        <w:t>Purchaser</w:t>
      </w:r>
      <w:r w:rsidRPr="002C367D">
        <w:rPr>
          <w:rFonts w:ascii="Times New Roman" w:hAnsi="Times New Roman"/>
          <w:sz w:val="24"/>
          <w:szCs w:val="24"/>
        </w:rPr>
        <w:t xml:space="preserve"> wishes to amend the recommended procedures and/or certificates, it may propose alternatives for the approval of the World Bank before release of the </w:t>
      </w:r>
      <w:r w:rsidR="00B24C81" w:rsidRPr="002C367D">
        <w:rPr>
          <w:rFonts w:ascii="Times New Roman" w:hAnsi="Times New Roman"/>
          <w:sz w:val="24"/>
          <w:szCs w:val="24"/>
        </w:rPr>
        <w:t>request for proposals</w:t>
      </w:r>
      <w:r w:rsidR="00284AF9" w:rsidRPr="002C367D">
        <w:rPr>
          <w:rFonts w:ascii="Times New Roman" w:hAnsi="Times New Roman"/>
          <w:sz w:val="24"/>
          <w:szCs w:val="24"/>
        </w:rPr>
        <w:t xml:space="preserve"> document</w:t>
      </w:r>
      <w:r w:rsidRPr="002C367D">
        <w:rPr>
          <w:rFonts w:ascii="Times New Roman" w:hAnsi="Times New Roman"/>
          <w:sz w:val="24"/>
          <w:szCs w:val="24"/>
        </w:rPr>
        <w:t>.</w:t>
      </w:r>
    </w:p>
    <w:p w14:paraId="3C540395" w14:textId="77777777" w:rsidR="00C45A9D" w:rsidRPr="002C367D" w:rsidRDefault="00C45A9D" w:rsidP="00B8588C">
      <w:pPr>
        <w:ind w:right="720"/>
      </w:pPr>
    </w:p>
    <w:p w14:paraId="7E1A4F88" w14:textId="4DAEE84D" w:rsidR="00C45A9D" w:rsidRPr="002C367D" w:rsidRDefault="00C45A9D" w:rsidP="00B8588C">
      <w:pPr>
        <w:pStyle w:val="Heading2"/>
        <w:ind w:right="720"/>
        <w:rPr>
          <w:rFonts w:ascii="Times New Roman" w:hAnsi="Times New Roman"/>
        </w:rPr>
      </w:pPr>
      <w:bookmarkStart w:id="978" w:name="_Toc445567403"/>
      <w:r w:rsidRPr="002C367D">
        <w:rPr>
          <w:rFonts w:ascii="Times New Roman" w:hAnsi="Times New Roman"/>
        </w:rPr>
        <w:t xml:space="preserve">Notes to </w:t>
      </w:r>
      <w:r w:rsidR="00A64EA0" w:rsidRPr="002C367D">
        <w:rPr>
          <w:rFonts w:ascii="Times New Roman" w:hAnsi="Times New Roman"/>
        </w:rPr>
        <w:t>Proposer</w:t>
      </w:r>
      <w:r w:rsidRPr="002C367D">
        <w:rPr>
          <w:rFonts w:ascii="Times New Roman" w:hAnsi="Times New Roman"/>
        </w:rPr>
        <w:t xml:space="preserve">s on working with the Sample </w:t>
      </w:r>
      <w:r w:rsidR="0095096D" w:rsidRPr="002C367D">
        <w:rPr>
          <w:rFonts w:ascii="Times New Roman" w:hAnsi="Times New Roman"/>
        </w:rPr>
        <w:t xml:space="preserve">Contractual </w:t>
      </w:r>
      <w:r w:rsidRPr="002C367D">
        <w:rPr>
          <w:rFonts w:ascii="Times New Roman" w:hAnsi="Times New Roman"/>
        </w:rPr>
        <w:t>Forms</w:t>
      </w:r>
      <w:bookmarkEnd w:id="978"/>
    </w:p>
    <w:p w14:paraId="5269FD88" w14:textId="4A12AC90" w:rsidR="00C45A9D" w:rsidRPr="002C367D" w:rsidRDefault="00C45A9D" w:rsidP="00B8588C">
      <w:pPr>
        <w:ind w:right="720"/>
      </w:pPr>
      <w:r w:rsidRPr="002C367D">
        <w:tab/>
        <w:t xml:space="preserve">The following forms are to be completed and submitted by the successful </w:t>
      </w:r>
      <w:r w:rsidR="00A64EA0" w:rsidRPr="002C367D">
        <w:t>Proposer</w:t>
      </w:r>
      <w:r w:rsidRPr="002C367D">
        <w:t xml:space="preserve"> following </w:t>
      </w:r>
      <w:r w:rsidR="005C1CA2" w:rsidRPr="002C367D">
        <w:rPr>
          <w:szCs w:val="24"/>
        </w:rPr>
        <w:t>receipt of the Letter of Acceptance from the Purchaser</w:t>
      </w:r>
      <w:r w:rsidRPr="002C367D">
        <w:t>: (i) Contract Agreement, with all Appendices; (ii) Performance Security; and (iii) Advance Payment Security.</w:t>
      </w:r>
    </w:p>
    <w:p w14:paraId="47301E40" w14:textId="123061A2" w:rsidR="00C45A9D" w:rsidRPr="002C367D" w:rsidRDefault="00C45A9D" w:rsidP="00B8588C">
      <w:pPr>
        <w:ind w:left="1440" w:right="720" w:hanging="720"/>
      </w:pPr>
      <w:r w:rsidRPr="002C367D">
        <w:t>•</w:t>
      </w:r>
      <w:r w:rsidRPr="002C367D">
        <w:tab/>
        <w:t xml:space="preserve">Contract Agreement:  In addition to specifying the parties and the Contract Price, the Contract Agreement is where the: (i) Supplier Representative; (ii) if applicable, agreed Adjudicator and his/her compensation; and (iii) the List of Approved Subcontractors are specified.  In addition, modifications to the successful </w:t>
      </w:r>
      <w:r w:rsidR="00A64EA0" w:rsidRPr="002C367D">
        <w:t>Proposer</w:t>
      </w:r>
      <w:r w:rsidRPr="002C367D">
        <w:t xml:space="preserve">’s </w:t>
      </w:r>
      <w:r w:rsidR="00B24C81" w:rsidRPr="002C367D">
        <w:t xml:space="preserve">Proposal </w:t>
      </w:r>
      <w:r w:rsidRPr="002C367D">
        <w:t xml:space="preserve">Price Schedules are attached to the Agreement.  These contain corrections and adjustments to the Supplier’s </w:t>
      </w:r>
      <w:r w:rsidR="00B24C81" w:rsidRPr="002C367D">
        <w:t xml:space="preserve">Proposal </w:t>
      </w:r>
      <w:r w:rsidRPr="002C367D">
        <w:t xml:space="preserve">prices to correct errors, adjust the Contract Price to reflect – if applicable - any extensions to </w:t>
      </w:r>
      <w:r w:rsidR="00B24C81" w:rsidRPr="002C367D">
        <w:t xml:space="preserve">Proposal </w:t>
      </w:r>
      <w:r w:rsidRPr="002C367D">
        <w:t xml:space="preserve">validity beyond the last day of original </w:t>
      </w:r>
      <w:r w:rsidR="00B24C81" w:rsidRPr="002C367D">
        <w:t>Proposal</w:t>
      </w:r>
      <w:r w:rsidRPr="002C367D">
        <w:t xml:space="preserve"> validity plus 56 days, etc.</w:t>
      </w:r>
    </w:p>
    <w:p w14:paraId="1C0560E8" w14:textId="63C5B5FE" w:rsidR="00C45A9D" w:rsidRPr="002C367D" w:rsidRDefault="00C45A9D" w:rsidP="00B8588C">
      <w:pPr>
        <w:ind w:left="1440" w:right="720" w:hanging="720"/>
      </w:pPr>
      <w:r w:rsidRPr="002C367D">
        <w:t>•</w:t>
      </w:r>
      <w:r w:rsidRPr="002C367D">
        <w:tab/>
        <w:t>Performance Security:  Pursuant to</w:t>
      </w:r>
      <w:r w:rsidR="00BB03E3" w:rsidRPr="002C367D">
        <w:t xml:space="preserve"> GCC </w:t>
      </w:r>
      <w:r w:rsidRPr="002C367D">
        <w:t xml:space="preserve">Clause 13.3, the successful </w:t>
      </w:r>
      <w:r w:rsidR="00A64EA0" w:rsidRPr="002C367D">
        <w:t>Proposer</w:t>
      </w:r>
      <w:r w:rsidRPr="002C367D">
        <w:t xml:space="preserve"> is required to provide the Performance Security in the form </w:t>
      </w:r>
      <w:r w:rsidRPr="002C367D">
        <w:lastRenderedPageBreak/>
        <w:t xml:space="preserve">contained in this section of </w:t>
      </w:r>
      <w:r w:rsidR="00B24C81" w:rsidRPr="002C367D">
        <w:t>this request for proposals</w:t>
      </w:r>
      <w:r w:rsidR="00284AF9" w:rsidRPr="002C367D">
        <w:t xml:space="preserve"> document</w:t>
      </w:r>
      <w:r w:rsidRPr="002C367D">
        <w:t xml:space="preserve"> and in the amount specified in accordance with the </w:t>
      </w:r>
      <w:r w:rsidR="0010250D" w:rsidRPr="002C367D">
        <w:t>SCC</w:t>
      </w:r>
      <w:r w:rsidRPr="002C367D">
        <w:t>.</w:t>
      </w:r>
    </w:p>
    <w:p w14:paraId="15636E17" w14:textId="176F3247" w:rsidR="00C45A9D" w:rsidRPr="002C367D" w:rsidRDefault="00C45A9D" w:rsidP="00B8588C">
      <w:pPr>
        <w:ind w:left="1440" w:right="720" w:hanging="720"/>
      </w:pPr>
      <w:r w:rsidRPr="002C367D">
        <w:t>•</w:t>
      </w:r>
      <w:r w:rsidRPr="002C367D">
        <w:tab/>
        <w:t>Advance Payment Security:  Pursuant to</w:t>
      </w:r>
      <w:r w:rsidR="00BB03E3" w:rsidRPr="002C367D">
        <w:t xml:space="preserve"> GCC </w:t>
      </w:r>
      <w:r w:rsidRPr="002C367D">
        <w:t xml:space="preserve">Clause 13.2, the successful </w:t>
      </w:r>
      <w:r w:rsidR="00A64EA0" w:rsidRPr="002C367D">
        <w:t>Proposer</w:t>
      </w:r>
      <w:r w:rsidRPr="002C367D">
        <w:t xml:space="preserve"> is required to provide a bank guarantee for the full amount of the Advance Payment - if an Advance Payment is specified in the </w:t>
      </w:r>
      <w:r w:rsidR="0010250D" w:rsidRPr="002C367D">
        <w:t>SCC</w:t>
      </w:r>
      <w:r w:rsidRPr="002C367D">
        <w:t xml:space="preserve"> for</w:t>
      </w:r>
      <w:r w:rsidR="00BB03E3" w:rsidRPr="002C367D">
        <w:t xml:space="preserve"> GCC </w:t>
      </w:r>
      <w:r w:rsidR="00950BAE" w:rsidRPr="002C367D">
        <w:t xml:space="preserve">Clause </w:t>
      </w:r>
      <w:r w:rsidRPr="002C367D">
        <w:t xml:space="preserve">12.1 - in the form contained in this section of </w:t>
      </w:r>
      <w:r w:rsidR="00B24C81" w:rsidRPr="002C367D">
        <w:t>this request for proposals</w:t>
      </w:r>
      <w:r w:rsidR="00284AF9" w:rsidRPr="002C367D">
        <w:t xml:space="preserve"> document</w:t>
      </w:r>
      <w:r w:rsidRPr="002C367D">
        <w:t xml:space="preserve"> or another form acceptable to the </w:t>
      </w:r>
      <w:r w:rsidR="006E0425" w:rsidRPr="002C367D">
        <w:t>Purchaser</w:t>
      </w:r>
      <w:r w:rsidRPr="002C367D">
        <w:t xml:space="preserve">.  If a </w:t>
      </w:r>
      <w:r w:rsidR="00A64EA0" w:rsidRPr="002C367D">
        <w:t>Proposer</w:t>
      </w:r>
      <w:r w:rsidRPr="002C367D">
        <w:t xml:space="preserve"> wishes to propose a different Advance Payment Security form, it should submit a copy to the </w:t>
      </w:r>
      <w:r w:rsidR="006E0425" w:rsidRPr="002C367D">
        <w:t>Purchaser</w:t>
      </w:r>
      <w:r w:rsidRPr="002C367D">
        <w:t xml:space="preserve"> promptly for review and confirmation of acceptability before the </w:t>
      </w:r>
      <w:r w:rsidR="00B24C81" w:rsidRPr="002C367D">
        <w:t>proposal</w:t>
      </w:r>
      <w:r w:rsidRPr="002C367D">
        <w:t xml:space="preserve"> submission deadline.</w:t>
      </w:r>
    </w:p>
    <w:p w14:paraId="2283189D" w14:textId="4C8C4E84" w:rsidR="00C45A9D" w:rsidRPr="002C367D" w:rsidRDefault="00C45A9D" w:rsidP="00B8588C">
      <w:pPr>
        <w:ind w:right="720"/>
      </w:pPr>
      <w:r w:rsidRPr="002C367D">
        <w:tab/>
        <w:t xml:space="preserve">The </w:t>
      </w:r>
      <w:r w:rsidR="006E0425" w:rsidRPr="002C367D">
        <w:t>Purchaser</w:t>
      </w:r>
      <w:r w:rsidRPr="002C367D">
        <w:t xml:space="preserve"> and Supplier will use the following additional forms during Contract implementation to formalize or certify important Contract events: (i) the Installation and Operational Acceptance Certificates; and (ii) the various Change Order forms.  These and the procedures for their use during performance of the Contract are included in the </w:t>
      </w:r>
      <w:r w:rsidR="00B24C81" w:rsidRPr="002C367D">
        <w:t>request for proposals</w:t>
      </w:r>
      <w:r w:rsidR="00284AF9" w:rsidRPr="002C367D">
        <w:t xml:space="preserve"> document</w:t>
      </w:r>
      <w:r w:rsidRPr="002C367D">
        <w:t xml:space="preserve"> for the information of </w:t>
      </w:r>
      <w:r w:rsidR="00A64EA0" w:rsidRPr="002C367D">
        <w:t>Proposer</w:t>
      </w:r>
      <w:r w:rsidRPr="002C367D">
        <w:t>s.</w:t>
      </w:r>
    </w:p>
    <w:p w14:paraId="1A53F19D" w14:textId="77777777" w:rsidR="00C45A9D" w:rsidRPr="002C367D" w:rsidRDefault="00C45A9D" w:rsidP="00B8588C">
      <w:pPr>
        <w:ind w:right="720"/>
      </w:pPr>
    </w:p>
    <w:p w14:paraId="2168DED1" w14:textId="77777777" w:rsidR="003C6BEF" w:rsidRPr="002C367D" w:rsidRDefault="00C45A9D" w:rsidP="00B8588C">
      <w:pPr>
        <w:pStyle w:val="TOC1"/>
        <w:ind w:right="720"/>
        <w:rPr>
          <w:rFonts w:ascii="Times New Roman" w:hAnsi="Times New Roman"/>
        </w:rPr>
      </w:pPr>
      <w:r w:rsidRPr="002C367D">
        <w:rPr>
          <w:rFonts w:ascii="Times New Roman" w:hAnsi="Times New Roman"/>
        </w:rPr>
        <w:br w:type="page"/>
      </w:r>
    </w:p>
    <w:p w14:paraId="4F38B60A" w14:textId="77777777" w:rsidR="003C6BEF" w:rsidRPr="002C367D" w:rsidRDefault="003C6BEF" w:rsidP="00B8588C">
      <w:pPr>
        <w:pStyle w:val="TOC1"/>
        <w:ind w:right="810"/>
        <w:jc w:val="center"/>
        <w:rPr>
          <w:rFonts w:ascii="Times New Roman" w:hAnsi="Times New Roman"/>
          <w:sz w:val="32"/>
          <w:szCs w:val="32"/>
        </w:rPr>
      </w:pPr>
      <w:r w:rsidRPr="002C367D">
        <w:rPr>
          <w:rFonts w:ascii="Times New Roman" w:hAnsi="Times New Roman"/>
          <w:sz w:val="32"/>
          <w:szCs w:val="32"/>
        </w:rPr>
        <w:lastRenderedPageBreak/>
        <w:t>Table of Contract Forms</w:t>
      </w:r>
    </w:p>
    <w:p w14:paraId="4DAC8DBA" w14:textId="77777777" w:rsidR="003C6BEF" w:rsidRPr="002C367D" w:rsidRDefault="003C6BEF" w:rsidP="00B8588C">
      <w:pPr>
        <w:pStyle w:val="TOC1"/>
        <w:ind w:right="810"/>
        <w:rPr>
          <w:rFonts w:ascii="Times New Roman" w:hAnsi="Times New Roman"/>
        </w:rPr>
      </w:pPr>
    </w:p>
    <w:p w14:paraId="2607D1A6" w14:textId="4CF4BA81" w:rsidR="00057ED9" w:rsidRPr="003202FA" w:rsidRDefault="001B74CA">
      <w:pPr>
        <w:pStyle w:val="TOC1"/>
        <w:rPr>
          <w:rFonts w:ascii="Times New Roman" w:eastAsiaTheme="minorEastAsia" w:hAnsi="Times New Roman"/>
          <w:b w:val="0"/>
          <w:noProof/>
          <w:sz w:val="22"/>
          <w:szCs w:val="22"/>
        </w:rPr>
      </w:pPr>
      <w:r w:rsidRPr="002C367D">
        <w:rPr>
          <w:rFonts w:ascii="Times New Roman" w:hAnsi="Times New Roman"/>
        </w:rPr>
        <w:fldChar w:fldCharType="begin"/>
      </w:r>
      <w:r w:rsidR="00C45A9D" w:rsidRPr="002C367D">
        <w:rPr>
          <w:rFonts w:ascii="Times New Roman" w:hAnsi="Times New Roman"/>
        </w:rPr>
        <w:instrText xml:space="preserve"> TOC \h \z \t "Head 8.1,1,Head 8.2,2" </w:instrText>
      </w:r>
      <w:r w:rsidRPr="002C367D">
        <w:rPr>
          <w:rFonts w:ascii="Times New Roman" w:hAnsi="Times New Roman"/>
        </w:rPr>
        <w:fldChar w:fldCharType="separate"/>
      </w:r>
      <w:hyperlink w:anchor="_Toc135823781" w:history="1">
        <w:r w:rsidR="00057ED9" w:rsidRPr="003202FA">
          <w:rPr>
            <w:rStyle w:val="Hyperlink"/>
            <w:rFonts w:ascii="Times New Roman" w:hAnsi="Times New Roman"/>
            <w:noProof/>
          </w:rPr>
          <w:t>Notification of Intention to Award</w:t>
        </w:r>
        <w:r w:rsidR="00057ED9" w:rsidRPr="003202FA">
          <w:rPr>
            <w:rFonts w:ascii="Times New Roman" w:hAnsi="Times New Roman"/>
            <w:noProof/>
            <w:webHidden/>
          </w:rPr>
          <w:tab/>
        </w:r>
        <w:r w:rsidR="00057ED9" w:rsidRPr="003202FA">
          <w:rPr>
            <w:rFonts w:ascii="Times New Roman" w:hAnsi="Times New Roman"/>
            <w:noProof/>
            <w:webHidden/>
          </w:rPr>
          <w:fldChar w:fldCharType="begin"/>
        </w:r>
        <w:r w:rsidR="00057ED9" w:rsidRPr="003202FA">
          <w:rPr>
            <w:rFonts w:ascii="Times New Roman" w:hAnsi="Times New Roman"/>
            <w:noProof/>
            <w:webHidden/>
          </w:rPr>
          <w:instrText xml:space="preserve"> PAGEREF _Toc135823781 \h </w:instrText>
        </w:r>
        <w:r w:rsidR="00057ED9" w:rsidRPr="003202FA">
          <w:rPr>
            <w:rFonts w:ascii="Times New Roman" w:hAnsi="Times New Roman"/>
            <w:noProof/>
            <w:webHidden/>
          </w:rPr>
        </w:r>
        <w:r w:rsidR="00057ED9" w:rsidRPr="003202FA">
          <w:rPr>
            <w:rFonts w:ascii="Times New Roman" w:hAnsi="Times New Roman"/>
            <w:noProof/>
            <w:webHidden/>
          </w:rPr>
          <w:fldChar w:fldCharType="separate"/>
        </w:r>
        <w:r w:rsidR="00057ED9" w:rsidRPr="003202FA">
          <w:rPr>
            <w:rFonts w:ascii="Times New Roman" w:hAnsi="Times New Roman"/>
            <w:noProof/>
            <w:webHidden/>
          </w:rPr>
          <w:t>282</w:t>
        </w:r>
        <w:r w:rsidR="00057ED9" w:rsidRPr="003202FA">
          <w:rPr>
            <w:rFonts w:ascii="Times New Roman" w:hAnsi="Times New Roman"/>
            <w:noProof/>
            <w:webHidden/>
          </w:rPr>
          <w:fldChar w:fldCharType="end"/>
        </w:r>
      </w:hyperlink>
    </w:p>
    <w:p w14:paraId="15028355" w14:textId="5E92F936" w:rsidR="00057ED9" w:rsidRPr="003202FA" w:rsidRDefault="00057ED9">
      <w:pPr>
        <w:pStyle w:val="TOC1"/>
        <w:rPr>
          <w:rFonts w:ascii="Times New Roman" w:eastAsiaTheme="minorEastAsia" w:hAnsi="Times New Roman"/>
          <w:b w:val="0"/>
          <w:noProof/>
          <w:sz w:val="22"/>
          <w:szCs w:val="22"/>
        </w:rPr>
      </w:pPr>
      <w:hyperlink w:anchor="_Toc135823782" w:history="1">
        <w:r w:rsidRPr="003202FA">
          <w:rPr>
            <w:rStyle w:val="Hyperlink"/>
            <w:rFonts w:ascii="Times New Roman" w:hAnsi="Times New Roman"/>
            <w:noProof/>
          </w:rPr>
          <w:t>Beneficial Ownership Disclosure Form</w:t>
        </w:r>
        <w:r w:rsidRPr="003202FA">
          <w:rPr>
            <w:rFonts w:ascii="Times New Roman" w:hAnsi="Times New Roman"/>
            <w:noProof/>
            <w:webHidden/>
          </w:rPr>
          <w:tab/>
        </w:r>
        <w:r w:rsidRPr="003202FA">
          <w:rPr>
            <w:rFonts w:ascii="Times New Roman" w:hAnsi="Times New Roman"/>
            <w:noProof/>
            <w:webHidden/>
          </w:rPr>
          <w:fldChar w:fldCharType="begin"/>
        </w:r>
        <w:r w:rsidRPr="003202FA">
          <w:rPr>
            <w:rFonts w:ascii="Times New Roman" w:hAnsi="Times New Roman"/>
            <w:noProof/>
            <w:webHidden/>
          </w:rPr>
          <w:instrText xml:space="preserve"> PAGEREF _Toc135823782 \h </w:instrText>
        </w:r>
        <w:r w:rsidRPr="003202FA">
          <w:rPr>
            <w:rFonts w:ascii="Times New Roman" w:hAnsi="Times New Roman"/>
            <w:noProof/>
            <w:webHidden/>
          </w:rPr>
        </w:r>
        <w:r w:rsidRPr="003202FA">
          <w:rPr>
            <w:rFonts w:ascii="Times New Roman" w:hAnsi="Times New Roman"/>
            <w:noProof/>
            <w:webHidden/>
          </w:rPr>
          <w:fldChar w:fldCharType="separate"/>
        </w:r>
        <w:r w:rsidRPr="003202FA">
          <w:rPr>
            <w:rFonts w:ascii="Times New Roman" w:hAnsi="Times New Roman"/>
            <w:noProof/>
            <w:webHidden/>
          </w:rPr>
          <w:t>286</w:t>
        </w:r>
        <w:r w:rsidRPr="003202FA">
          <w:rPr>
            <w:rFonts w:ascii="Times New Roman" w:hAnsi="Times New Roman"/>
            <w:noProof/>
            <w:webHidden/>
          </w:rPr>
          <w:fldChar w:fldCharType="end"/>
        </w:r>
      </w:hyperlink>
    </w:p>
    <w:p w14:paraId="1C7505EF" w14:textId="1A9C89D5" w:rsidR="00057ED9" w:rsidRPr="003202FA" w:rsidRDefault="00057ED9">
      <w:pPr>
        <w:pStyle w:val="TOC1"/>
        <w:rPr>
          <w:rFonts w:ascii="Times New Roman" w:eastAsiaTheme="minorEastAsia" w:hAnsi="Times New Roman"/>
          <w:b w:val="0"/>
          <w:noProof/>
          <w:sz w:val="22"/>
          <w:szCs w:val="22"/>
        </w:rPr>
      </w:pPr>
      <w:hyperlink w:anchor="_Toc135823783" w:history="1">
        <w:r w:rsidRPr="003202FA">
          <w:rPr>
            <w:rStyle w:val="Hyperlink"/>
            <w:rFonts w:ascii="Times New Roman" w:hAnsi="Times New Roman"/>
            <w:noProof/>
          </w:rPr>
          <w:t>Letter of Acceptance</w:t>
        </w:r>
        <w:r w:rsidRPr="003202FA">
          <w:rPr>
            <w:rFonts w:ascii="Times New Roman" w:hAnsi="Times New Roman"/>
            <w:noProof/>
            <w:webHidden/>
          </w:rPr>
          <w:tab/>
        </w:r>
        <w:r w:rsidRPr="003202FA">
          <w:rPr>
            <w:rFonts w:ascii="Times New Roman" w:hAnsi="Times New Roman"/>
            <w:noProof/>
            <w:webHidden/>
          </w:rPr>
          <w:fldChar w:fldCharType="begin"/>
        </w:r>
        <w:r w:rsidRPr="003202FA">
          <w:rPr>
            <w:rFonts w:ascii="Times New Roman" w:hAnsi="Times New Roman"/>
            <w:noProof/>
            <w:webHidden/>
          </w:rPr>
          <w:instrText xml:space="preserve"> PAGEREF _Toc135823783 \h </w:instrText>
        </w:r>
        <w:r w:rsidRPr="003202FA">
          <w:rPr>
            <w:rFonts w:ascii="Times New Roman" w:hAnsi="Times New Roman"/>
            <w:noProof/>
            <w:webHidden/>
          </w:rPr>
        </w:r>
        <w:r w:rsidRPr="003202FA">
          <w:rPr>
            <w:rFonts w:ascii="Times New Roman" w:hAnsi="Times New Roman"/>
            <w:noProof/>
            <w:webHidden/>
          </w:rPr>
          <w:fldChar w:fldCharType="separate"/>
        </w:r>
        <w:r w:rsidRPr="003202FA">
          <w:rPr>
            <w:rFonts w:ascii="Times New Roman" w:hAnsi="Times New Roman"/>
            <w:noProof/>
            <w:webHidden/>
          </w:rPr>
          <w:t>288</w:t>
        </w:r>
        <w:r w:rsidRPr="003202FA">
          <w:rPr>
            <w:rFonts w:ascii="Times New Roman" w:hAnsi="Times New Roman"/>
            <w:noProof/>
            <w:webHidden/>
          </w:rPr>
          <w:fldChar w:fldCharType="end"/>
        </w:r>
      </w:hyperlink>
    </w:p>
    <w:p w14:paraId="50716230" w14:textId="3EA4829D" w:rsidR="00057ED9" w:rsidRPr="003202FA" w:rsidRDefault="00057ED9">
      <w:pPr>
        <w:pStyle w:val="TOC1"/>
        <w:rPr>
          <w:rFonts w:ascii="Times New Roman" w:eastAsiaTheme="minorEastAsia" w:hAnsi="Times New Roman"/>
          <w:b w:val="0"/>
          <w:noProof/>
          <w:sz w:val="22"/>
          <w:szCs w:val="22"/>
        </w:rPr>
      </w:pPr>
      <w:hyperlink w:anchor="_Toc135823784" w:history="1">
        <w:r w:rsidRPr="003202FA">
          <w:rPr>
            <w:rStyle w:val="Hyperlink"/>
            <w:rFonts w:ascii="Times New Roman" w:hAnsi="Times New Roman"/>
            <w:noProof/>
          </w:rPr>
          <w:t>1.  Contract Agreement</w:t>
        </w:r>
        <w:r w:rsidRPr="003202FA">
          <w:rPr>
            <w:rFonts w:ascii="Times New Roman" w:hAnsi="Times New Roman"/>
            <w:noProof/>
            <w:webHidden/>
          </w:rPr>
          <w:tab/>
        </w:r>
        <w:r w:rsidRPr="003202FA">
          <w:rPr>
            <w:rFonts w:ascii="Times New Roman" w:hAnsi="Times New Roman"/>
            <w:noProof/>
            <w:webHidden/>
          </w:rPr>
          <w:fldChar w:fldCharType="begin"/>
        </w:r>
        <w:r w:rsidRPr="003202FA">
          <w:rPr>
            <w:rFonts w:ascii="Times New Roman" w:hAnsi="Times New Roman"/>
            <w:noProof/>
            <w:webHidden/>
          </w:rPr>
          <w:instrText xml:space="preserve"> PAGEREF _Toc135823784 \h </w:instrText>
        </w:r>
        <w:r w:rsidRPr="003202FA">
          <w:rPr>
            <w:rFonts w:ascii="Times New Roman" w:hAnsi="Times New Roman"/>
            <w:noProof/>
            <w:webHidden/>
          </w:rPr>
        </w:r>
        <w:r w:rsidRPr="003202FA">
          <w:rPr>
            <w:rFonts w:ascii="Times New Roman" w:hAnsi="Times New Roman"/>
            <w:noProof/>
            <w:webHidden/>
          </w:rPr>
          <w:fldChar w:fldCharType="separate"/>
        </w:r>
        <w:r w:rsidRPr="003202FA">
          <w:rPr>
            <w:rFonts w:ascii="Times New Roman" w:hAnsi="Times New Roman"/>
            <w:noProof/>
            <w:webHidden/>
          </w:rPr>
          <w:t>289</w:t>
        </w:r>
        <w:r w:rsidRPr="003202FA">
          <w:rPr>
            <w:rFonts w:ascii="Times New Roman" w:hAnsi="Times New Roman"/>
            <w:noProof/>
            <w:webHidden/>
          </w:rPr>
          <w:fldChar w:fldCharType="end"/>
        </w:r>
      </w:hyperlink>
    </w:p>
    <w:p w14:paraId="28D0A667" w14:textId="3035FB7F" w:rsidR="00057ED9" w:rsidRPr="003202FA" w:rsidRDefault="00057ED9">
      <w:pPr>
        <w:pStyle w:val="TOC2"/>
        <w:rPr>
          <w:rFonts w:eastAsiaTheme="minorEastAsia"/>
          <w:sz w:val="22"/>
          <w:szCs w:val="22"/>
        </w:rPr>
      </w:pPr>
      <w:hyperlink w:anchor="_Toc135823785" w:history="1">
        <w:r w:rsidRPr="002C367D">
          <w:rPr>
            <w:rStyle w:val="Hyperlink"/>
          </w:rPr>
          <w:t>Appendix 1.  Supplier’s Representative</w:t>
        </w:r>
        <w:r w:rsidRPr="002C367D">
          <w:rPr>
            <w:webHidden/>
          </w:rPr>
          <w:tab/>
        </w:r>
        <w:r w:rsidRPr="002C367D">
          <w:rPr>
            <w:webHidden/>
          </w:rPr>
          <w:fldChar w:fldCharType="begin"/>
        </w:r>
        <w:r w:rsidRPr="002C367D">
          <w:rPr>
            <w:webHidden/>
          </w:rPr>
          <w:instrText xml:space="preserve"> PAGEREF _Toc135823785 \h </w:instrText>
        </w:r>
        <w:r w:rsidRPr="002C367D">
          <w:rPr>
            <w:webHidden/>
          </w:rPr>
        </w:r>
        <w:r w:rsidRPr="002C367D">
          <w:rPr>
            <w:webHidden/>
          </w:rPr>
          <w:fldChar w:fldCharType="separate"/>
        </w:r>
        <w:r w:rsidRPr="002C367D">
          <w:rPr>
            <w:webHidden/>
          </w:rPr>
          <w:t>293</w:t>
        </w:r>
        <w:r w:rsidRPr="002C367D">
          <w:rPr>
            <w:webHidden/>
          </w:rPr>
          <w:fldChar w:fldCharType="end"/>
        </w:r>
      </w:hyperlink>
    </w:p>
    <w:p w14:paraId="678C8486" w14:textId="1AF0DFC1" w:rsidR="00057ED9" w:rsidRPr="003202FA" w:rsidRDefault="00057ED9">
      <w:pPr>
        <w:pStyle w:val="TOC2"/>
        <w:rPr>
          <w:rFonts w:eastAsiaTheme="minorEastAsia"/>
          <w:sz w:val="22"/>
          <w:szCs w:val="22"/>
        </w:rPr>
      </w:pPr>
      <w:hyperlink w:anchor="_Toc135823786" w:history="1">
        <w:r w:rsidRPr="002C367D">
          <w:rPr>
            <w:rStyle w:val="Hyperlink"/>
          </w:rPr>
          <w:t>Appendix 2. Adjudicator</w:t>
        </w:r>
        <w:r w:rsidRPr="002C367D">
          <w:rPr>
            <w:webHidden/>
          </w:rPr>
          <w:tab/>
        </w:r>
        <w:r w:rsidRPr="002C367D">
          <w:rPr>
            <w:webHidden/>
          </w:rPr>
          <w:fldChar w:fldCharType="begin"/>
        </w:r>
        <w:r w:rsidRPr="002C367D">
          <w:rPr>
            <w:webHidden/>
          </w:rPr>
          <w:instrText xml:space="preserve"> PAGEREF _Toc135823786 \h </w:instrText>
        </w:r>
        <w:r w:rsidRPr="002C367D">
          <w:rPr>
            <w:webHidden/>
          </w:rPr>
        </w:r>
        <w:r w:rsidRPr="002C367D">
          <w:rPr>
            <w:webHidden/>
          </w:rPr>
          <w:fldChar w:fldCharType="separate"/>
        </w:r>
        <w:r w:rsidRPr="002C367D">
          <w:rPr>
            <w:webHidden/>
          </w:rPr>
          <w:t>294</w:t>
        </w:r>
        <w:r w:rsidRPr="002C367D">
          <w:rPr>
            <w:webHidden/>
          </w:rPr>
          <w:fldChar w:fldCharType="end"/>
        </w:r>
      </w:hyperlink>
    </w:p>
    <w:p w14:paraId="14C4F0FC" w14:textId="59CBC1FE" w:rsidR="00057ED9" w:rsidRPr="003202FA" w:rsidRDefault="00057ED9">
      <w:pPr>
        <w:pStyle w:val="TOC2"/>
        <w:rPr>
          <w:rFonts w:eastAsiaTheme="minorEastAsia"/>
          <w:sz w:val="22"/>
          <w:szCs w:val="22"/>
        </w:rPr>
      </w:pPr>
      <w:hyperlink w:anchor="_Toc135823787" w:history="1">
        <w:r w:rsidRPr="002C367D">
          <w:rPr>
            <w:rStyle w:val="Hyperlink"/>
          </w:rPr>
          <w:t>Appendix 3.  List of Approved Subcontractors</w:t>
        </w:r>
        <w:r w:rsidRPr="002C367D">
          <w:rPr>
            <w:webHidden/>
          </w:rPr>
          <w:tab/>
        </w:r>
        <w:r w:rsidRPr="002C367D">
          <w:rPr>
            <w:webHidden/>
          </w:rPr>
          <w:fldChar w:fldCharType="begin"/>
        </w:r>
        <w:r w:rsidRPr="002C367D">
          <w:rPr>
            <w:webHidden/>
          </w:rPr>
          <w:instrText xml:space="preserve"> PAGEREF _Toc135823787 \h </w:instrText>
        </w:r>
        <w:r w:rsidRPr="002C367D">
          <w:rPr>
            <w:webHidden/>
          </w:rPr>
        </w:r>
        <w:r w:rsidRPr="002C367D">
          <w:rPr>
            <w:webHidden/>
          </w:rPr>
          <w:fldChar w:fldCharType="separate"/>
        </w:r>
        <w:r w:rsidRPr="002C367D">
          <w:rPr>
            <w:webHidden/>
          </w:rPr>
          <w:t>295</w:t>
        </w:r>
        <w:r w:rsidRPr="002C367D">
          <w:rPr>
            <w:webHidden/>
          </w:rPr>
          <w:fldChar w:fldCharType="end"/>
        </w:r>
      </w:hyperlink>
    </w:p>
    <w:p w14:paraId="625DA107" w14:textId="1145E2F7" w:rsidR="00057ED9" w:rsidRPr="003202FA" w:rsidRDefault="00057ED9">
      <w:pPr>
        <w:pStyle w:val="TOC2"/>
        <w:rPr>
          <w:rFonts w:eastAsiaTheme="minorEastAsia"/>
          <w:sz w:val="22"/>
          <w:szCs w:val="22"/>
        </w:rPr>
      </w:pPr>
      <w:hyperlink w:anchor="_Toc135823788" w:history="1">
        <w:r w:rsidRPr="002C367D">
          <w:rPr>
            <w:rStyle w:val="Hyperlink"/>
          </w:rPr>
          <w:t>Appendix 4.  Categories of Software</w:t>
        </w:r>
        <w:r w:rsidRPr="002C367D">
          <w:rPr>
            <w:webHidden/>
          </w:rPr>
          <w:tab/>
        </w:r>
        <w:r w:rsidRPr="002C367D">
          <w:rPr>
            <w:webHidden/>
          </w:rPr>
          <w:fldChar w:fldCharType="begin"/>
        </w:r>
        <w:r w:rsidRPr="002C367D">
          <w:rPr>
            <w:webHidden/>
          </w:rPr>
          <w:instrText xml:space="preserve"> PAGEREF _Toc135823788 \h </w:instrText>
        </w:r>
        <w:r w:rsidRPr="002C367D">
          <w:rPr>
            <w:webHidden/>
          </w:rPr>
        </w:r>
        <w:r w:rsidRPr="002C367D">
          <w:rPr>
            <w:webHidden/>
          </w:rPr>
          <w:fldChar w:fldCharType="separate"/>
        </w:r>
        <w:r w:rsidRPr="002C367D">
          <w:rPr>
            <w:webHidden/>
          </w:rPr>
          <w:t>296</w:t>
        </w:r>
        <w:r w:rsidRPr="002C367D">
          <w:rPr>
            <w:webHidden/>
          </w:rPr>
          <w:fldChar w:fldCharType="end"/>
        </w:r>
      </w:hyperlink>
    </w:p>
    <w:p w14:paraId="3CF76D33" w14:textId="604EE387" w:rsidR="00057ED9" w:rsidRPr="003202FA" w:rsidRDefault="00057ED9">
      <w:pPr>
        <w:pStyle w:val="TOC2"/>
        <w:rPr>
          <w:rFonts w:eastAsiaTheme="minorEastAsia"/>
          <w:sz w:val="22"/>
          <w:szCs w:val="22"/>
        </w:rPr>
      </w:pPr>
      <w:hyperlink w:anchor="_Toc135823789" w:history="1">
        <w:r w:rsidRPr="002C367D">
          <w:rPr>
            <w:rStyle w:val="Hyperlink"/>
          </w:rPr>
          <w:t>Appendix 5.  Custom Materials</w:t>
        </w:r>
        <w:r w:rsidRPr="002C367D">
          <w:rPr>
            <w:webHidden/>
          </w:rPr>
          <w:tab/>
        </w:r>
        <w:r w:rsidRPr="002C367D">
          <w:rPr>
            <w:webHidden/>
          </w:rPr>
          <w:fldChar w:fldCharType="begin"/>
        </w:r>
        <w:r w:rsidRPr="002C367D">
          <w:rPr>
            <w:webHidden/>
          </w:rPr>
          <w:instrText xml:space="preserve"> PAGEREF _Toc135823789 \h </w:instrText>
        </w:r>
        <w:r w:rsidRPr="002C367D">
          <w:rPr>
            <w:webHidden/>
          </w:rPr>
        </w:r>
        <w:r w:rsidRPr="002C367D">
          <w:rPr>
            <w:webHidden/>
          </w:rPr>
          <w:fldChar w:fldCharType="separate"/>
        </w:r>
        <w:r w:rsidRPr="002C367D">
          <w:rPr>
            <w:webHidden/>
          </w:rPr>
          <w:t>297</w:t>
        </w:r>
        <w:r w:rsidRPr="002C367D">
          <w:rPr>
            <w:webHidden/>
          </w:rPr>
          <w:fldChar w:fldCharType="end"/>
        </w:r>
      </w:hyperlink>
    </w:p>
    <w:p w14:paraId="7B250754" w14:textId="51BD9D12" w:rsidR="00057ED9" w:rsidRPr="003202FA" w:rsidRDefault="00057ED9">
      <w:pPr>
        <w:pStyle w:val="TOC2"/>
        <w:rPr>
          <w:rFonts w:eastAsiaTheme="minorEastAsia"/>
          <w:sz w:val="22"/>
          <w:szCs w:val="22"/>
        </w:rPr>
      </w:pPr>
      <w:hyperlink w:anchor="_Toc135823790" w:history="1">
        <w:r w:rsidRPr="002C367D">
          <w:rPr>
            <w:rStyle w:val="Hyperlink"/>
          </w:rPr>
          <w:t>Appendix 6.  Revised Price Schedules</w:t>
        </w:r>
        <w:r w:rsidRPr="002C367D">
          <w:rPr>
            <w:webHidden/>
          </w:rPr>
          <w:tab/>
        </w:r>
        <w:r w:rsidRPr="002C367D">
          <w:rPr>
            <w:webHidden/>
          </w:rPr>
          <w:fldChar w:fldCharType="begin"/>
        </w:r>
        <w:r w:rsidRPr="002C367D">
          <w:rPr>
            <w:webHidden/>
          </w:rPr>
          <w:instrText xml:space="preserve"> PAGEREF _Toc135823790 \h </w:instrText>
        </w:r>
        <w:r w:rsidRPr="002C367D">
          <w:rPr>
            <w:webHidden/>
          </w:rPr>
        </w:r>
        <w:r w:rsidRPr="002C367D">
          <w:rPr>
            <w:webHidden/>
          </w:rPr>
          <w:fldChar w:fldCharType="separate"/>
        </w:r>
        <w:r w:rsidRPr="002C367D">
          <w:rPr>
            <w:webHidden/>
          </w:rPr>
          <w:t>298</w:t>
        </w:r>
        <w:r w:rsidRPr="002C367D">
          <w:rPr>
            <w:webHidden/>
          </w:rPr>
          <w:fldChar w:fldCharType="end"/>
        </w:r>
      </w:hyperlink>
    </w:p>
    <w:p w14:paraId="56971E7F" w14:textId="22A12A79" w:rsidR="00057ED9" w:rsidRPr="003202FA" w:rsidRDefault="00057ED9">
      <w:pPr>
        <w:pStyle w:val="TOC2"/>
        <w:rPr>
          <w:rFonts w:eastAsiaTheme="minorEastAsia"/>
          <w:sz w:val="22"/>
          <w:szCs w:val="22"/>
        </w:rPr>
      </w:pPr>
      <w:hyperlink w:anchor="_Toc135823791" w:history="1">
        <w:r w:rsidRPr="002C367D">
          <w:rPr>
            <w:rStyle w:val="Hyperlink"/>
          </w:rPr>
          <w:t>Appendix 7.  Minutes of Contract Finalization Discussions and Agreed-to Contract Amendments</w:t>
        </w:r>
        <w:r w:rsidRPr="002C367D">
          <w:rPr>
            <w:webHidden/>
          </w:rPr>
          <w:tab/>
        </w:r>
        <w:r w:rsidRPr="002C367D">
          <w:rPr>
            <w:webHidden/>
          </w:rPr>
          <w:fldChar w:fldCharType="begin"/>
        </w:r>
        <w:r w:rsidRPr="002C367D">
          <w:rPr>
            <w:webHidden/>
          </w:rPr>
          <w:instrText xml:space="preserve"> PAGEREF _Toc135823791 \h </w:instrText>
        </w:r>
        <w:r w:rsidRPr="002C367D">
          <w:rPr>
            <w:webHidden/>
          </w:rPr>
        </w:r>
        <w:r w:rsidRPr="002C367D">
          <w:rPr>
            <w:webHidden/>
          </w:rPr>
          <w:fldChar w:fldCharType="separate"/>
        </w:r>
        <w:r w:rsidRPr="002C367D">
          <w:rPr>
            <w:webHidden/>
          </w:rPr>
          <w:t>299</w:t>
        </w:r>
        <w:r w:rsidRPr="002C367D">
          <w:rPr>
            <w:webHidden/>
          </w:rPr>
          <w:fldChar w:fldCharType="end"/>
        </w:r>
      </w:hyperlink>
    </w:p>
    <w:p w14:paraId="7E79C713" w14:textId="3C17C093" w:rsidR="00057ED9" w:rsidRPr="003202FA" w:rsidRDefault="00057ED9">
      <w:pPr>
        <w:pStyle w:val="TOC1"/>
        <w:rPr>
          <w:rFonts w:ascii="Times New Roman" w:eastAsiaTheme="minorEastAsia" w:hAnsi="Times New Roman"/>
          <w:b w:val="0"/>
          <w:noProof/>
          <w:sz w:val="22"/>
          <w:szCs w:val="22"/>
        </w:rPr>
      </w:pPr>
      <w:hyperlink w:anchor="_Toc135823792" w:history="1">
        <w:r w:rsidRPr="003202FA">
          <w:rPr>
            <w:rStyle w:val="Hyperlink"/>
            <w:rFonts w:ascii="Times New Roman" w:hAnsi="Times New Roman"/>
            <w:noProof/>
          </w:rPr>
          <w:t>2.  Performance and Advance Payment Security Forms</w:t>
        </w:r>
        <w:r w:rsidRPr="003202FA">
          <w:rPr>
            <w:rFonts w:ascii="Times New Roman" w:hAnsi="Times New Roman"/>
            <w:noProof/>
            <w:webHidden/>
          </w:rPr>
          <w:tab/>
        </w:r>
        <w:r w:rsidRPr="003202FA">
          <w:rPr>
            <w:rFonts w:ascii="Times New Roman" w:hAnsi="Times New Roman"/>
            <w:noProof/>
            <w:webHidden/>
          </w:rPr>
          <w:fldChar w:fldCharType="begin"/>
        </w:r>
        <w:r w:rsidRPr="003202FA">
          <w:rPr>
            <w:rFonts w:ascii="Times New Roman" w:hAnsi="Times New Roman"/>
            <w:noProof/>
            <w:webHidden/>
          </w:rPr>
          <w:instrText xml:space="preserve"> PAGEREF _Toc135823792 \h </w:instrText>
        </w:r>
        <w:r w:rsidRPr="003202FA">
          <w:rPr>
            <w:rFonts w:ascii="Times New Roman" w:hAnsi="Times New Roman"/>
            <w:noProof/>
            <w:webHidden/>
          </w:rPr>
        </w:r>
        <w:r w:rsidRPr="003202FA">
          <w:rPr>
            <w:rFonts w:ascii="Times New Roman" w:hAnsi="Times New Roman"/>
            <w:noProof/>
            <w:webHidden/>
          </w:rPr>
          <w:fldChar w:fldCharType="separate"/>
        </w:r>
        <w:r w:rsidRPr="003202FA">
          <w:rPr>
            <w:rFonts w:ascii="Times New Roman" w:hAnsi="Times New Roman"/>
            <w:noProof/>
            <w:webHidden/>
          </w:rPr>
          <w:t>300</w:t>
        </w:r>
        <w:r w:rsidRPr="003202FA">
          <w:rPr>
            <w:rFonts w:ascii="Times New Roman" w:hAnsi="Times New Roman"/>
            <w:noProof/>
            <w:webHidden/>
          </w:rPr>
          <w:fldChar w:fldCharType="end"/>
        </w:r>
      </w:hyperlink>
    </w:p>
    <w:p w14:paraId="20D7150C" w14:textId="5FD95EDB" w:rsidR="00057ED9" w:rsidRPr="003202FA" w:rsidRDefault="00057ED9">
      <w:pPr>
        <w:pStyle w:val="TOC2"/>
        <w:rPr>
          <w:rFonts w:eastAsiaTheme="minorEastAsia"/>
          <w:sz w:val="22"/>
          <w:szCs w:val="22"/>
        </w:rPr>
      </w:pPr>
      <w:hyperlink w:anchor="_Toc135823793" w:history="1">
        <w:r w:rsidRPr="002C367D">
          <w:rPr>
            <w:rStyle w:val="Hyperlink"/>
          </w:rPr>
          <w:t>2.1</w:t>
        </w:r>
        <w:r w:rsidRPr="003202FA">
          <w:rPr>
            <w:rFonts w:eastAsiaTheme="minorEastAsia"/>
            <w:sz w:val="22"/>
            <w:szCs w:val="22"/>
          </w:rPr>
          <w:tab/>
        </w:r>
        <w:r w:rsidRPr="002C367D">
          <w:rPr>
            <w:rStyle w:val="Hyperlink"/>
          </w:rPr>
          <w:t>Performance Security Form (Bank Guarantee)</w:t>
        </w:r>
        <w:r w:rsidRPr="002C367D">
          <w:rPr>
            <w:webHidden/>
          </w:rPr>
          <w:tab/>
        </w:r>
        <w:r w:rsidRPr="002C367D">
          <w:rPr>
            <w:webHidden/>
          </w:rPr>
          <w:fldChar w:fldCharType="begin"/>
        </w:r>
        <w:r w:rsidRPr="002C367D">
          <w:rPr>
            <w:webHidden/>
          </w:rPr>
          <w:instrText xml:space="preserve"> PAGEREF _Toc135823793 \h </w:instrText>
        </w:r>
        <w:r w:rsidRPr="002C367D">
          <w:rPr>
            <w:webHidden/>
          </w:rPr>
        </w:r>
        <w:r w:rsidRPr="002C367D">
          <w:rPr>
            <w:webHidden/>
          </w:rPr>
          <w:fldChar w:fldCharType="separate"/>
        </w:r>
        <w:r w:rsidRPr="002C367D">
          <w:rPr>
            <w:webHidden/>
          </w:rPr>
          <w:t>301</w:t>
        </w:r>
        <w:r w:rsidRPr="002C367D">
          <w:rPr>
            <w:webHidden/>
          </w:rPr>
          <w:fldChar w:fldCharType="end"/>
        </w:r>
      </w:hyperlink>
    </w:p>
    <w:p w14:paraId="764F2B9F" w14:textId="6F822CCF" w:rsidR="00057ED9" w:rsidRPr="003202FA" w:rsidRDefault="00057ED9">
      <w:pPr>
        <w:pStyle w:val="TOC2"/>
        <w:rPr>
          <w:rFonts w:eastAsiaTheme="minorEastAsia"/>
          <w:sz w:val="22"/>
          <w:szCs w:val="22"/>
        </w:rPr>
      </w:pPr>
      <w:hyperlink w:anchor="_Toc135823794" w:history="1">
        <w:r w:rsidRPr="002C367D">
          <w:rPr>
            <w:rStyle w:val="Hyperlink"/>
          </w:rPr>
          <w:t>2.2</w:t>
        </w:r>
        <w:r w:rsidRPr="003202FA">
          <w:rPr>
            <w:rFonts w:eastAsiaTheme="minorEastAsia"/>
            <w:sz w:val="22"/>
            <w:szCs w:val="22"/>
          </w:rPr>
          <w:tab/>
        </w:r>
        <w:r w:rsidRPr="002C367D">
          <w:rPr>
            <w:rStyle w:val="Hyperlink"/>
          </w:rPr>
          <w:t>Advance Payment Security Bank Guarantee</w:t>
        </w:r>
        <w:r w:rsidRPr="002C367D">
          <w:rPr>
            <w:webHidden/>
          </w:rPr>
          <w:tab/>
        </w:r>
        <w:r w:rsidRPr="002C367D">
          <w:rPr>
            <w:webHidden/>
          </w:rPr>
          <w:fldChar w:fldCharType="begin"/>
        </w:r>
        <w:r w:rsidRPr="002C367D">
          <w:rPr>
            <w:webHidden/>
          </w:rPr>
          <w:instrText xml:space="preserve"> PAGEREF _Toc135823794 \h </w:instrText>
        </w:r>
        <w:r w:rsidRPr="002C367D">
          <w:rPr>
            <w:webHidden/>
          </w:rPr>
        </w:r>
        <w:r w:rsidRPr="002C367D">
          <w:rPr>
            <w:webHidden/>
          </w:rPr>
          <w:fldChar w:fldCharType="separate"/>
        </w:r>
        <w:r w:rsidRPr="002C367D">
          <w:rPr>
            <w:webHidden/>
          </w:rPr>
          <w:t>303</w:t>
        </w:r>
        <w:r w:rsidRPr="002C367D">
          <w:rPr>
            <w:webHidden/>
          </w:rPr>
          <w:fldChar w:fldCharType="end"/>
        </w:r>
      </w:hyperlink>
    </w:p>
    <w:p w14:paraId="564970CA" w14:textId="0E72D3C2" w:rsidR="00057ED9" w:rsidRPr="003202FA" w:rsidRDefault="00057ED9">
      <w:pPr>
        <w:pStyle w:val="TOC1"/>
        <w:rPr>
          <w:rFonts w:ascii="Times New Roman" w:eastAsiaTheme="minorEastAsia" w:hAnsi="Times New Roman"/>
          <w:b w:val="0"/>
          <w:noProof/>
          <w:sz w:val="22"/>
          <w:szCs w:val="22"/>
        </w:rPr>
      </w:pPr>
      <w:hyperlink w:anchor="_Toc135823795" w:history="1">
        <w:r w:rsidRPr="002C367D">
          <w:rPr>
            <w:rStyle w:val="Hyperlink"/>
            <w:rFonts w:ascii="Times New Roman" w:hAnsi="Times New Roman"/>
            <w:noProof/>
          </w:rPr>
          <w:t>3.  Installation and Acceptance Certificates</w:t>
        </w:r>
        <w:r w:rsidRPr="003202FA">
          <w:rPr>
            <w:rFonts w:ascii="Times New Roman" w:hAnsi="Times New Roman"/>
            <w:noProof/>
            <w:webHidden/>
          </w:rPr>
          <w:tab/>
        </w:r>
        <w:r w:rsidRPr="003202FA">
          <w:rPr>
            <w:rFonts w:ascii="Times New Roman" w:hAnsi="Times New Roman"/>
            <w:noProof/>
            <w:webHidden/>
          </w:rPr>
          <w:fldChar w:fldCharType="begin"/>
        </w:r>
        <w:r w:rsidRPr="003202FA">
          <w:rPr>
            <w:rFonts w:ascii="Times New Roman" w:hAnsi="Times New Roman"/>
            <w:noProof/>
            <w:webHidden/>
          </w:rPr>
          <w:instrText xml:space="preserve"> PAGEREF _Toc135823795 \h </w:instrText>
        </w:r>
        <w:r w:rsidRPr="003202FA">
          <w:rPr>
            <w:rFonts w:ascii="Times New Roman" w:hAnsi="Times New Roman"/>
            <w:noProof/>
            <w:webHidden/>
          </w:rPr>
        </w:r>
        <w:r w:rsidRPr="003202FA">
          <w:rPr>
            <w:rFonts w:ascii="Times New Roman" w:hAnsi="Times New Roman"/>
            <w:noProof/>
            <w:webHidden/>
          </w:rPr>
          <w:fldChar w:fldCharType="separate"/>
        </w:r>
        <w:r w:rsidRPr="003202FA">
          <w:rPr>
            <w:rFonts w:ascii="Times New Roman" w:hAnsi="Times New Roman"/>
            <w:noProof/>
            <w:webHidden/>
          </w:rPr>
          <w:t>305</w:t>
        </w:r>
        <w:r w:rsidRPr="003202FA">
          <w:rPr>
            <w:rFonts w:ascii="Times New Roman" w:hAnsi="Times New Roman"/>
            <w:noProof/>
            <w:webHidden/>
          </w:rPr>
          <w:fldChar w:fldCharType="end"/>
        </w:r>
      </w:hyperlink>
    </w:p>
    <w:p w14:paraId="5A78E34D" w14:textId="540966E9" w:rsidR="00057ED9" w:rsidRPr="003202FA" w:rsidRDefault="00057ED9">
      <w:pPr>
        <w:pStyle w:val="TOC2"/>
        <w:rPr>
          <w:rFonts w:eastAsiaTheme="minorEastAsia"/>
          <w:sz w:val="22"/>
          <w:szCs w:val="22"/>
        </w:rPr>
      </w:pPr>
      <w:hyperlink w:anchor="_Toc135823796" w:history="1">
        <w:r w:rsidRPr="002C367D">
          <w:rPr>
            <w:rStyle w:val="Hyperlink"/>
          </w:rPr>
          <w:t>3.</w:t>
        </w:r>
        <w:r w:rsidRPr="003202FA">
          <w:rPr>
            <w:rFonts w:eastAsiaTheme="minorEastAsia"/>
            <w:sz w:val="22"/>
            <w:szCs w:val="22"/>
          </w:rPr>
          <w:tab/>
        </w:r>
        <w:r w:rsidRPr="002C367D">
          <w:rPr>
            <w:rStyle w:val="Hyperlink"/>
          </w:rPr>
          <w:t>Installation and Acceptance Certificates</w:t>
        </w:r>
        <w:r w:rsidRPr="002C367D">
          <w:rPr>
            <w:webHidden/>
          </w:rPr>
          <w:tab/>
        </w:r>
        <w:r w:rsidRPr="002C367D">
          <w:rPr>
            <w:webHidden/>
          </w:rPr>
          <w:fldChar w:fldCharType="begin"/>
        </w:r>
        <w:r w:rsidRPr="002C367D">
          <w:rPr>
            <w:webHidden/>
          </w:rPr>
          <w:instrText xml:space="preserve"> PAGEREF _Toc135823796 \h </w:instrText>
        </w:r>
        <w:r w:rsidRPr="002C367D">
          <w:rPr>
            <w:webHidden/>
          </w:rPr>
        </w:r>
        <w:r w:rsidRPr="002C367D">
          <w:rPr>
            <w:webHidden/>
          </w:rPr>
          <w:fldChar w:fldCharType="separate"/>
        </w:r>
        <w:r w:rsidRPr="002C367D">
          <w:rPr>
            <w:webHidden/>
          </w:rPr>
          <w:t>305</w:t>
        </w:r>
        <w:r w:rsidRPr="002C367D">
          <w:rPr>
            <w:webHidden/>
          </w:rPr>
          <w:fldChar w:fldCharType="end"/>
        </w:r>
      </w:hyperlink>
    </w:p>
    <w:p w14:paraId="6AB4ECB8" w14:textId="5DE809AF" w:rsidR="00057ED9" w:rsidRPr="003202FA" w:rsidRDefault="00057ED9">
      <w:pPr>
        <w:pStyle w:val="TOC2"/>
        <w:rPr>
          <w:rFonts w:eastAsiaTheme="minorEastAsia"/>
          <w:sz w:val="22"/>
          <w:szCs w:val="22"/>
        </w:rPr>
      </w:pPr>
      <w:hyperlink w:anchor="_Toc135823797" w:history="1">
        <w:r w:rsidRPr="002C367D">
          <w:rPr>
            <w:rStyle w:val="Hyperlink"/>
          </w:rPr>
          <w:t>3.1</w:t>
        </w:r>
        <w:r w:rsidRPr="003202FA">
          <w:rPr>
            <w:rFonts w:eastAsiaTheme="minorEastAsia"/>
            <w:sz w:val="22"/>
            <w:szCs w:val="22"/>
          </w:rPr>
          <w:tab/>
        </w:r>
        <w:r w:rsidRPr="002C367D">
          <w:rPr>
            <w:rStyle w:val="Hyperlink"/>
          </w:rPr>
          <w:t>Installation Certificate</w:t>
        </w:r>
        <w:r w:rsidRPr="002C367D">
          <w:rPr>
            <w:webHidden/>
          </w:rPr>
          <w:tab/>
        </w:r>
        <w:r w:rsidRPr="002C367D">
          <w:rPr>
            <w:webHidden/>
          </w:rPr>
          <w:fldChar w:fldCharType="begin"/>
        </w:r>
        <w:r w:rsidRPr="002C367D">
          <w:rPr>
            <w:webHidden/>
          </w:rPr>
          <w:instrText xml:space="preserve"> PAGEREF _Toc135823797 \h </w:instrText>
        </w:r>
        <w:r w:rsidRPr="002C367D">
          <w:rPr>
            <w:webHidden/>
          </w:rPr>
        </w:r>
        <w:r w:rsidRPr="002C367D">
          <w:rPr>
            <w:webHidden/>
          </w:rPr>
          <w:fldChar w:fldCharType="separate"/>
        </w:r>
        <w:r w:rsidRPr="002C367D">
          <w:rPr>
            <w:webHidden/>
          </w:rPr>
          <w:t>306</w:t>
        </w:r>
        <w:r w:rsidRPr="002C367D">
          <w:rPr>
            <w:webHidden/>
          </w:rPr>
          <w:fldChar w:fldCharType="end"/>
        </w:r>
      </w:hyperlink>
    </w:p>
    <w:p w14:paraId="39EA3053" w14:textId="5C046945" w:rsidR="00057ED9" w:rsidRPr="003202FA" w:rsidRDefault="00057ED9">
      <w:pPr>
        <w:pStyle w:val="TOC2"/>
        <w:rPr>
          <w:rFonts w:eastAsiaTheme="minorEastAsia"/>
          <w:sz w:val="22"/>
          <w:szCs w:val="22"/>
        </w:rPr>
      </w:pPr>
      <w:hyperlink w:anchor="_Toc135823798" w:history="1">
        <w:r w:rsidRPr="002C367D">
          <w:rPr>
            <w:rStyle w:val="Hyperlink"/>
          </w:rPr>
          <w:t>3.2</w:t>
        </w:r>
        <w:r w:rsidRPr="003202FA">
          <w:rPr>
            <w:rFonts w:eastAsiaTheme="minorEastAsia"/>
            <w:sz w:val="22"/>
            <w:szCs w:val="22"/>
          </w:rPr>
          <w:tab/>
        </w:r>
        <w:r w:rsidRPr="002C367D">
          <w:rPr>
            <w:rStyle w:val="Hyperlink"/>
          </w:rPr>
          <w:t>Operational Acceptance Certificate</w:t>
        </w:r>
        <w:r w:rsidRPr="002C367D">
          <w:rPr>
            <w:webHidden/>
          </w:rPr>
          <w:tab/>
        </w:r>
        <w:r w:rsidRPr="002C367D">
          <w:rPr>
            <w:webHidden/>
          </w:rPr>
          <w:fldChar w:fldCharType="begin"/>
        </w:r>
        <w:r w:rsidRPr="002C367D">
          <w:rPr>
            <w:webHidden/>
          </w:rPr>
          <w:instrText xml:space="preserve"> PAGEREF _Toc135823798 \h </w:instrText>
        </w:r>
        <w:r w:rsidRPr="002C367D">
          <w:rPr>
            <w:webHidden/>
          </w:rPr>
        </w:r>
        <w:r w:rsidRPr="002C367D">
          <w:rPr>
            <w:webHidden/>
          </w:rPr>
          <w:fldChar w:fldCharType="separate"/>
        </w:r>
        <w:r w:rsidRPr="002C367D">
          <w:rPr>
            <w:webHidden/>
          </w:rPr>
          <w:t>307</w:t>
        </w:r>
        <w:r w:rsidRPr="002C367D">
          <w:rPr>
            <w:webHidden/>
          </w:rPr>
          <w:fldChar w:fldCharType="end"/>
        </w:r>
      </w:hyperlink>
    </w:p>
    <w:p w14:paraId="684CC60D" w14:textId="6CFD546E" w:rsidR="00057ED9" w:rsidRPr="003202FA" w:rsidRDefault="00057ED9">
      <w:pPr>
        <w:pStyle w:val="TOC1"/>
        <w:rPr>
          <w:rFonts w:ascii="Times New Roman" w:eastAsiaTheme="minorEastAsia" w:hAnsi="Times New Roman"/>
          <w:b w:val="0"/>
          <w:noProof/>
          <w:sz w:val="22"/>
          <w:szCs w:val="22"/>
        </w:rPr>
      </w:pPr>
      <w:hyperlink w:anchor="_Toc135823799" w:history="1">
        <w:r w:rsidRPr="003202FA">
          <w:rPr>
            <w:rStyle w:val="Hyperlink"/>
            <w:rFonts w:ascii="Times New Roman" w:hAnsi="Times New Roman"/>
            <w:noProof/>
          </w:rPr>
          <w:t>4.  Change Order Procedures and Forms</w:t>
        </w:r>
        <w:r w:rsidRPr="003202FA">
          <w:rPr>
            <w:rFonts w:ascii="Times New Roman" w:hAnsi="Times New Roman"/>
            <w:noProof/>
            <w:webHidden/>
          </w:rPr>
          <w:tab/>
        </w:r>
        <w:r w:rsidRPr="003202FA">
          <w:rPr>
            <w:rFonts w:ascii="Times New Roman" w:hAnsi="Times New Roman"/>
            <w:noProof/>
            <w:webHidden/>
          </w:rPr>
          <w:fldChar w:fldCharType="begin"/>
        </w:r>
        <w:r w:rsidRPr="003202FA">
          <w:rPr>
            <w:rFonts w:ascii="Times New Roman" w:hAnsi="Times New Roman"/>
            <w:noProof/>
            <w:webHidden/>
          </w:rPr>
          <w:instrText xml:space="preserve"> PAGEREF _Toc135823799 \h </w:instrText>
        </w:r>
        <w:r w:rsidRPr="003202FA">
          <w:rPr>
            <w:rFonts w:ascii="Times New Roman" w:hAnsi="Times New Roman"/>
            <w:noProof/>
            <w:webHidden/>
          </w:rPr>
        </w:r>
        <w:r w:rsidRPr="003202FA">
          <w:rPr>
            <w:rFonts w:ascii="Times New Roman" w:hAnsi="Times New Roman"/>
            <w:noProof/>
            <w:webHidden/>
          </w:rPr>
          <w:fldChar w:fldCharType="separate"/>
        </w:r>
        <w:r w:rsidRPr="003202FA">
          <w:rPr>
            <w:rFonts w:ascii="Times New Roman" w:hAnsi="Times New Roman"/>
            <w:noProof/>
            <w:webHidden/>
          </w:rPr>
          <w:t>308</w:t>
        </w:r>
        <w:r w:rsidRPr="003202FA">
          <w:rPr>
            <w:rFonts w:ascii="Times New Roman" w:hAnsi="Times New Roman"/>
            <w:noProof/>
            <w:webHidden/>
          </w:rPr>
          <w:fldChar w:fldCharType="end"/>
        </w:r>
      </w:hyperlink>
    </w:p>
    <w:p w14:paraId="6456E21F" w14:textId="47F1294F" w:rsidR="00057ED9" w:rsidRPr="003202FA" w:rsidRDefault="00057ED9">
      <w:pPr>
        <w:pStyle w:val="TOC2"/>
        <w:rPr>
          <w:rFonts w:eastAsiaTheme="minorEastAsia"/>
          <w:sz w:val="22"/>
          <w:szCs w:val="22"/>
        </w:rPr>
      </w:pPr>
      <w:hyperlink w:anchor="_Toc135823800" w:history="1">
        <w:r w:rsidRPr="002C367D">
          <w:rPr>
            <w:rStyle w:val="Hyperlink"/>
          </w:rPr>
          <w:t>4.1</w:t>
        </w:r>
        <w:r w:rsidRPr="003202FA">
          <w:rPr>
            <w:rFonts w:eastAsiaTheme="minorEastAsia"/>
            <w:sz w:val="22"/>
            <w:szCs w:val="22"/>
          </w:rPr>
          <w:tab/>
        </w:r>
        <w:r w:rsidRPr="002C367D">
          <w:rPr>
            <w:rStyle w:val="Hyperlink"/>
          </w:rPr>
          <w:t>Request for Change Proposal Form</w:t>
        </w:r>
        <w:r w:rsidRPr="002C367D">
          <w:rPr>
            <w:webHidden/>
          </w:rPr>
          <w:tab/>
        </w:r>
        <w:r w:rsidRPr="002C367D">
          <w:rPr>
            <w:webHidden/>
          </w:rPr>
          <w:fldChar w:fldCharType="begin"/>
        </w:r>
        <w:r w:rsidRPr="002C367D">
          <w:rPr>
            <w:webHidden/>
          </w:rPr>
          <w:instrText xml:space="preserve"> PAGEREF _Toc135823800 \h </w:instrText>
        </w:r>
        <w:r w:rsidRPr="002C367D">
          <w:rPr>
            <w:webHidden/>
          </w:rPr>
        </w:r>
        <w:r w:rsidRPr="002C367D">
          <w:rPr>
            <w:webHidden/>
          </w:rPr>
          <w:fldChar w:fldCharType="separate"/>
        </w:r>
        <w:r w:rsidRPr="002C367D">
          <w:rPr>
            <w:webHidden/>
          </w:rPr>
          <w:t>309</w:t>
        </w:r>
        <w:r w:rsidRPr="002C367D">
          <w:rPr>
            <w:webHidden/>
          </w:rPr>
          <w:fldChar w:fldCharType="end"/>
        </w:r>
      </w:hyperlink>
    </w:p>
    <w:p w14:paraId="742DB3B3" w14:textId="746ED170" w:rsidR="00057ED9" w:rsidRPr="003202FA" w:rsidRDefault="00057ED9">
      <w:pPr>
        <w:pStyle w:val="TOC2"/>
        <w:rPr>
          <w:rFonts w:eastAsiaTheme="minorEastAsia"/>
          <w:sz w:val="22"/>
          <w:szCs w:val="22"/>
        </w:rPr>
      </w:pPr>
      <w:hyperlink w:anchor="_Toc135823801" w:history="1">
        <w:r w:rsidRPr="002C367D">
          <w:rPr>
            <w:rStyle w:val="Hyperlink"/>
          </w:rPr>
          <w:t>4.2</w:t>
        </w:r>
        <w:r w:rsidRPr="003202FA">
          <w:rPr>
            <w:rFonts w:eastAsiaTheme="minorEastAsia"/>
            <w:sz w:val="22"/>
            <w:szCs w:val="22"/>
          </w:rPr>
          <w:tab/>
        </w:r>
        <w:r w:rsidRPr="002C367D">
          <w:rPr>
            <w:rStyle w:val="Hyperlink"/>
          </w:rPr>
          <w:t>Change Estimate Proposal Form</w:t>
        </w:r>
        <w:r w:rsidRPr="002C367D">
          <w:rPr>
            <w:webHidden/>
          </w:rPr>
          <w:tab/>
        </w:r>
        <w:r w:rsidRPr="002C367D">
          <w:rPr>
            <w:webHidden/>
          </w:rPr>
          <w:fldChar w:fldCharType="begin"/>
        </w:r>
        <w:r w:rsidRPr="002C367D">
          <w:rPr>
            <w:webHidden/>
          </w:rPr>
          <w:instrText xml:space="preserve"> PAGEREF _Toc135823801 \h </w:instrText>
        </w:r>
        <w:r w:rsidRPr="002C367D">
          <w:rPr>
            <w:webHidden/>
          </w:rPr>
        </w:r>
        <w:r w:rsidRPr="002C367D">
          <w:rPr>
            <w:webHidden/>
          </w:rPr>
          <w:fldChar w:fldCharType="separate"/>
        </w:r>
        <w:r w:rsidRPr="002C367D">
          <w:rPr>
            <w:webHidden/>
          </w:rPr>
          <w:t>311</w:t>
        </w:r>
        <w:r w:rsidRPr="002C367D">
          <w:rPr>
            <w:webHidden/>
          </w:rPr>
          <w:fldChar w:fldCharType="end"/>
        </w:r>
      </w:hyperlink>
    </w:p>
    <w:p w14:paraId="1853BE36" w14:textId="38C50F74" w:rsidR="00057ED9" w:rsidRPr="003202FA" w:rsidRDefault="00057ED9">
      <w:pPr>
        <w:pStyle w:val="TOC2"/>
        <w:rPr>
          <w:rFonts w:eastAsiaTheme="minorEastAsia"/>
          <w:sz w:val="22"/>
          <w:szCs w:val="22"/>
        </w:rPr>
      </w:pPr>
      <w:hyperlink w:anchor="_Toc135823802" w:history="1">
        <w:r w:rsidRPr="002C367D">
          <w:rPr>
            <w:rStyle w:val="Hyperlink"/>
          </w:rPr>
          <w:t>4.3</w:t>
        </w:r>
        <w:r w:rsidRPr="003202FA">
          <w:rPr>
            <w:rFonts w:eastAsiaTheme="minorEastAsia"/>
            <w:sz w:val="22"/>
            <w:szCs w:val="22"/>
          </w:rPr>
          <w:tab/>
        </w:r>
        <w:r w:rsidRPr="002C367D">
          <w:rPr>
            <w:rStyle w:val="Hyperlink"/>
          </w:rPr>
          <w:t>Estimate Acceptance Form</w:t>
        </w:r>
        <w:r w:rsidRPr="002C367D">
          <w:rPr>
            <w:webHidden/>
          </w:rPr>
          <w:tab/>
        </w:r>
        <w:r w:rsidRPr="002C367D">
          <w:rPr>
            <w:webHidden/>
          </w:rPr>
          <w:fldChar w:fldCharType="begin"/>
        </w:r>
        <w:r w:rsidRPr="002C367D">
          <w:rPr>
            <w:webHidden/>
          </w:rPr>
          <w:instrText xml:space="preserve"> PAGEREF _Toc135823802 \h </w:instrText>
        </w:r>
        <w:r w:rsidRPr="002C367D">
          <w:rPr>
            <w:webHidden/>
          </w:rPr>
        </w:r>
        <w:r w:rsidRPr="002C367D">
          <w:rPr>
            <w:webHidden/>
          </w:rPr>
          <w:fldChar w:fldCharType="separate"/>
        </w:r>
        <w:r w:rsidRPr="002C367D">
          <w:rPr>
            <w:webHidden/>
          </w:rPr>
          <w:t>312</w:t>
        </w:r>
        <w:r w:rsidRPr="002C367D">
          <w:rPr>
            <w:webHidden/>
          </w:rPr>
          <w:fldChar w:fldCharType="end"/>
        </w:r>
      </w:hyperlink>
    </w:p>
    <w:p w14:paraId="5FB4CB8C" w14:textId="57851A4F" w:rsidR="00057ED9" w:rsidRPr="003202FA" w:rsidRDefault="00057ED9">
      <w:pPr>
        <w:pStyle w:val="TOC2"/>
        <w:rPr>
          <w:rFonts w:eastAsiaTheme="minorEastAsia"/>
          <w:sz w:val="22"/>
          <w:szCs w:val="22"/>
        </w:rPr>
      </w:pPr>
      <w:hyperlink w:anchor="_Toc135823803" w:history="1">
        <w:r w:rsidRPr="002C367D">
          <w:rPr>
            <w:rStyle w:val="Hyperlink"/>
          </w:rPr>
          <w:t>4.4</w:t>
        </w:r>
        <w:r w:rsidRPr="003202FA">
          <w:rPr>
            <w:rFonts w:eastAsiaTheme="minorEastAsia"/>
            <w:sz w:val="22"/>
            <w:szCs w:val="22"/>
          </w:rPr>
          <w:tab/>
        </w:r>
        <w:r w:rsidRPr="002C367D">
          <w:rPr>
            <w:rStyle w:val="Hyperlink"/>
          </w:rPr>
          <w:t>Change Proposal Form</w:t>
        </w:r>
        <w:r w:rsidRPr="002C367D">
          <w:rPr>
            <w:webHidden/>
          </w:rPr>
          <w:tab/>
        </w:r>
        <w:r w:rsidRPr="002C367D">
          <w:rPr>
            <w:webHidden/>
          </w:rPr>
          <w:fldChar w:fldCharType="begin"/>
        </w:r>
        <w:r w:rsidRPr="002C367D">
          <w:rPr>
            <w:webHidden/>
          </w:rPr>
          <w:instrText xml:space="preserve"> PAGEREF _Toc135823803 \h </w:instrText>
        </w:r>
        <w:r w:rsidRPr="002C367D">
          <w:rPr>
            <w:webHidden/>
          </w:rPr>
        </w:r>
        <w:r w:rsidRPr="002C367D">
          <w:rPr>
            <w:webHidden/>
          </w:rPr>
          <w:fldChar w:fldCharType="separate"/>
        </w:r>
        <w:r w:rsidRPr="002C367D">
          <w:rPr>
            <w:webHidden/>
          </w:rPr>
          <w:t>313</w:t>
        </w:r>
        <w:r w:rsidRPr="002C367D">
          <w:rPr>
            <w:webHidden/>
          </w:rPr>
          <w:fldChar w:fldCharType="end"/>
        </w:r>
      </w:hyperlink>
    </w:p>
    <w:p w14:paraId="35F1A0F6" w14:textId="5C35CA48" w:rsidR="00057ED9" w:rsidRPr="003202FA" w:rsidRDefault="00057ED9">
      <w:pPr>
        <w:pStyle w:val="TOC2"/>
        <w:rPr>
          <w:rFonts w:eastAsiaTheme="minorEastAsia"/>
          <w:sz w:val="22"/>
          <w:szCs w:val="22"/>
        </w:rPr>
      </w:pPr>
      <w:hyperlink w:anchor="_Toc135823804" w:history="1">
        <w:r w:rsidRPr="002C367D">
          <w:rPr>
            <w:rStyle w:val="Hyperlink"/>
          </w:rPr>
          <w:t>4.5</w:t>
        </w:r>
        <w:r w:rsidRPr="003202FA">
          <w:rPr>
            <w:rFonts w:eastAsiaTheme="minorEastAsia"/>
            <w:sz w:val="22"/>
            <w:szCs w:val="22"/>
          </w:rPr>
          <w:tab/>
        </w:r>
        <w:r w:rsidRPr="002C367D">
          <w:rPr>
            <w:rStyle w:val="Hyperlink"/>
          </w:rPr>
          <w:t>Change Order Form</w:t>
        </w:r>
        <w:r w:rsidRPr="002C367D">
          <w:rPr>
            <w:webHidden/>
          </w:rPr>
          <w:tab/>
        </w:r>
        <w:r w:rsidRPr="002C367D">
          <w:rPr>
            <w:webHidden/>
          </w:rPr>
          <w:fldChar w:fldCharType="begin"/>
        </w:r>
        <w:r w:rsidRPr="002C367D">
          <w:rPr>
            <w:webHidden/>
          </w:rPr>
          <w:instrText xml:space="preserve"> PAGEREF _Toc135823804 \h </w:instrText>
        </w:r>
        <w:r w:rsidRPr="002C367D">
          <w:rPr>
            <w:webHidden/>
          </w:rPr>
        </w:r>
        <w:r w:rsidRPr="002C367D">
          <w:rPr>
            <w:webHidden/>
          </w:rPr>
          <w:fldChar w:fldCharType="separate"/>
        </w:r>
        <w:r w:rsidRPr="002C367D">
          <w:rPr>
            <w:webHidden/>
          </w:rPr>
          <w:t>315</w:t>
        </w:r>
        <w:r w:rsidRPr="002C367D">
          <w:rPr>
            <w:webHidden/>
          </w:rPr>
          <w:fldChar w:fldCharType="end"/>
        </w:r>
      </w:hyperlink>
    </w:p>
    <w:p w14:paraId="11B8D4D0" w14:textId="2A2D537C" w:rsidR="00057ED9" w:rsidRPr="003202FA" w:rsidRDefault="00057ED9">
      <w:pPr>
        <w:pStyle w:val="TOC2"/>
        <w:rPr>
          <w:rFonts w:eastAsiaTheme="minorEastAsia"/>
          <w:sz w:val="22"/>
          <w:szCs w:val="22"/>
        </w:rPr>
      </w:pPr>
      <w:hyperlink w:anchor="_Toc135823805" w:history="1">
        <w:r w:rsidRPr="002C367D">
          <w:rPr>
            <w:rStyle w:val="Hyperlink"/>
          </w:rPr>
          <w:t>4.6</w:t>
        </w:r>
        <w:r w:rsidRPr="003202FA">
          <w:rPr>
            <w:rFonts w:eastAsiaTheme="minorEastAsia"/>
            <w:sz w:val="22"/>
            <w:szCs w:val="22"/>
          </w:rPr>
          <w:tab/>
        </w:r>
        <w:r w:rsidRPr="002C367D">
          <w:rPr>
            <w:rStyle w:val="Hyperlink"/>
          </w:rPr>
          <w:t>Application for Change Proposal Form</w:t>
        </w:r>
        <w:r w:rsidRPr="002C367D">
          <w:rPr>
            <w:webHidden/>
          </w:rPr>
          <w:tab/>
        </w:r>
        <w:r w:rsidRPr="002C367D">
          <w:rPr>
            <w:webHidden/>
          </w:rPr>
          <w:fldChar w:fldCharType="begin"/>
        </w:r>
        <w:r w:rsidRPr="002C367D">
          <w:rPr>
            <w:webHidden/>
          </w:rPr>
          <w:instrText xml:space="preserve"> PAGEREF _Toc135823805 \h </w:instrText>
        </w:r>
        <w:r w:rsidRPr="002C367D">
          <w:rPr>
            <w:webHidden/>
          </w:rPr>
        </w:r>
        <w:r w:rsidRPr="002C367D">
          <w:rPr>
            <w:webHidden/>
          </w:rPr>
          <w:fldChar w:fldCharType="separate"/>
        </w:r>
        <w:r w:rsidRPr="002C367D">
          <w:rPr>
            <w:webHidden/>
          </w:rPr>
          <w:t>317</w:t>
        </w:r>
        <w:r w:rsidRPr="002C367D">
          <w:rPr>
            <w:webHidden/>
          </w:rPr>
          <w:fldChar w:fldCharType="end"/>
        </w:r>
      </w:hyperlink>
    </w:p>
    <w:p w14:paraId="7B80EB44" w14:textId="7AC8E210" w:rsidR="00C45A9D" w:rsidRPr="002C367D" w:rsidRDefault="001B74CA" w:rsidP="00B8588C">
      <w:pPr>
        <w:numPr>
          <w:ilvl w:val="12"/>
          <w:numId w:val="0"/>
        </w:numPr>
        <w:ind w:right="810"/>
        <w:rPr>
          <w:sz w:val="22"/>
        </w:rPr>
      </w:pPr>
      <w:r w:rsidRPr="002C367D">
        <w:fldChar w:fldCharType="end"/>
      </w:r>
    </w:p>
    <w:p w14:paraId="1BCE83D8" w14:textId="77777777" w:rsidR="00C45A9D" w:rsidRPr="002C367D" w:rsidRDefault="00C45A9D" w:rsidP="00B8588C">
      <w:pPr>
        <w:ind w:right="810"/>
      </w:pPr>
    </w:p>
    <w:p w14:paraId="5CA4BDEC" w14:textId="77777777" w:rsidR="00C45A9D" w:rsidRPr="002C367D" w:rsidRDefault="00C45A9D" w:rsidP="00B8588C">
      <w:pPr>
        <w:ind w:right="810"/>
      </w:pPr>
    </w:p>
    <w:p w14:paraId="3716F960" w14:textId="77777777" w:rsidR="00C45A9D" w:rsidRPr="002C367D" w:rsidRDefault="00C45A9D" w:rsidP="00C45A9D">
      <w:pPr>
        <w:sectPr w:rsidR="00C45A9D" w:rsidRPr="002C367D" w:rsidSect="00A01121">
          <w:headerReference w:type="even" r:id="rId83"/>
          <w:headerReference w:type="default" r:id="rId84"/>
          <w:headerReference w:type="first" r:id="rId85"/>
          <w:footnotePr>
            <w:numRestart w:val="eachPage"/>
          </w:footnotePr>
          <w:endnotePr>
            <w:numRestart w:val="eachSect"/>
          </w:endnotePr>
          <w:pgSz w:w="12240" w:h="15840" w:code="1"/>
          <w:pgMar w:top="1440" w:right="1440" w:bottom="1440" w:left="1440" w:header="720" w:footer="720" w:gutter="0"/>
          <w:cols w:space="720"/>
          <w:formProt w:val="0"/>
        </w:sectPr>
      </w:pPr>
    </w:p>
    <w:p w14:paraId="0769AE45" w14:textId="77777777" w:rsidR="007E16E5" w:rsidRPr="003202FA" w:rsidRDefault="007E16E5" w:rsidP="00BE7F56">
      <w:pPr>
        <w:pStyle w:val="Head81"/>
        <w:rPr>
          <w:rFonts w:ascii="Times New Roman" w:hAnsi="Times New Roman"/>
          <w:lang w:val="en-GB"/>
        </w:rPr>
      </w:pPr>
      <w:bookmarkStart w:id="979" w:name="_Toc135823781"/>
      <w:r w:rsidRPr="003202FA">
        <w:rPr>
          <w:rFonts w:ascii="Times New Roman" w:hAnsi="Times New Roman"/>
          <w:lang w:val="en-GB"/>
        </w:rPr>
        <w:lastRenderedPageBreak/>
        <w:t>Notification of Intention to Award</w:t>
      </w:r>
      <w:bookmarkEnd w:id="979"/>
    </w:p>
    <w:p w14:paraId="7C4F5119" w14:textId="77777777" w:rsidR="007E16E5" w:rsidRPr="002C367D" w:rsidRDefault="007E16E5" w:rsidP="007E16E5">
      <w:pPr>
        <w:spacing w:before="240" w:after="240"/>
        <w:jc w:val="center"/>
        <w:rPr>
          <w:i/>
        </w:rPr>
      </w:pPr>
    </w:p>
    <w:p w14:paraId="09E72997" w14:textId="362E66EE" w:rsidR="007E16E5" w:rsidRPr="002C367D" w:rsidRDefault="007E16E5" w:rsidP="007E16E5">
      <w:pPr>
        <w:spacing w:before="240"/>
        <w:rPr>
          <w:i/>
        </w:rPr>
      </w:pPr>
      <w:r w:rsidRPr="002C367D">
        <w:rPr>
          <w:i/>
        </w:rPr>
        <w:t>[</w:t>
      </w:r>
      <w:r w:rsidR="00187869" w:rsidRPr="002C367D">
        <w:rPr>
          <w:b/>
          <w:i/>
        </w:rPr>
        <w:t xml:space="preserve">This Notification of Intention to Award shall be sent to each Proposer that submitted a Proposal, unless the Proposer has previously received notice of exclusion from the process </w:t>
      </w:r>
      <w:r w:rsidR="00A64EA0" w:rsidRPr="002C367D">
        <w:rPr>
          <w:i/>
        </w:rPr>
        <w:t>Proposer</w:t>
      </w:r>
      <w:r w:rsidRPr="002C367D">
        <w:rPr>
          <w:i/>
        </w:rPr>
        <w:t>.]</w:t>
      </w:r>
    </w:p>
    <w:p w14:paraId="043342ED" w14:textId="11A56CD5" w:rsidR="007E16E5" w:rsidRPr="002C367D" w:rsidRDefault="007E16E5" w:rsidP="007E16E5">
      <w:pPr>
        <w:spacing w:before="240"/>
        <w:rPr>
          <w:b/>
        </w:rPr>
      </w:pPr>
      <w:r w:rsidRPr="002C367D">
        <w:rPr>
          <w:i/>
        </w:rPr>
        <w:t xml:space="preserve">[Send this Notification to the </w:t>
      </w:r>
      <w:r w:rsidR="00A64EA0" w:rsidRPr="002C367D">
        <w:rPr>
          <w:i/>
        </w:rPr>
        <w:t>Proposer</w:t>
      </w:r>
      <w:r w:rsidRPr="002C367D">
        <w:rPr>
          <w:i/>
        </w:rPr>
        <w:t xml:space="preserve">’s Authorized Representative named in the </w:t>
      </w:r>
      <w:r w:rsidR="00A64EA0" w:rsidRPr="002C367D">
        <w:rPr>
          <w:i/>
        </w:rPr>
        <w:t>Proposer</w:t>
      </w:r>
      <w:r w:rsidRPr="002C367D">
        <w:rPr>
          <w:i/>
        </w:rPr>
        <w:t xml:space="preserve"> Information Form]</w:t>
      </w:r>
    </w:p>
    <w:p w14:paraId="3D9B32FF" w14:textId="77777777" w:rsidR="007E16E5" w:rsidRPr="002C367D" w:rsidRDefault="007E16E5" w:rsidP="007E16E5">
      <w:pPr>
        <w:pStyle w:val="Outline"/>
        <w:suppressAutoHyphens/>
        <w:spacing w:before="60" w:after="60"/>
      </w:pPr>
    </w:p>
    <w:p w14:paraId="0600439F" w14:textId="124CEF77" w:rsidR="007E16E5" w:rsidRPr="002C367D" w:rsidRDefault="007E16E5" w:rsidP="007E16E5">
      <w:pPr>
        <w:pStyle w:val="Outline"/>
        <w:suppressAutoHyphens/>
        <w:spacing w:before="60" w:after="60"/>
        <w:rPr>
          <w:spacing w:val="-2"/>
          <w:kern w:val="0"/>
        </w:rPr>
      </w:pPr>
      <w:r w:rsidRPr="002C367D">
        <w:t xml:space="preserve">For the attention of </w:t>
      </w:r>
      <w:r w:rsidR="00A64EA0" w:rsidRPr="002C367D">
        <w:rPr>
          <w:spacing w:val="-2"/>
          <w:kern w:val="0"/>
        </w:rPr>
        <w:t>Proposer</w:t>
      </w:r>
      <w:r w:rsidRPr="002C367D">
        <w:rPr>
          <w:spacing w:val="-2"/>
          <w:kern w:val="0"/>
        </w:rPr>
        <w:t xml:space="preserve">’s Authorized Representative </w:t>
      </w:r>
    </w:p>
    <w:p w14:paraId="532EDC37" w14:textId="77777777" w:rsidR="007E16E5" w:rsidRPr="002C367D" w:rsidRDefault="007E16E5" w:rsidP="007B52E9">
      <w:pPr>
        <w:pStyle w:val="Outline"/>
        <w:suppressAutoHyphens/>
        <w:spacing w:before="60" w:after="60"/>
        <w:ind w:left="360"/>
        <w:rPr>
          <w:spacing w:val="-2"/>
          <w:kern w:val="0"/>
        </w:rPr>
      </w:pPr>
      <w:r w:rsidRPr="002C367D">
        <w:rPr>
          <w:spacing w:val="-2"/>
          <w:kern w:val="0"/>
        </w:rPr>
        <w:t xml:space="preserve">Name: </w:t>
      </w:r>
      <w:r w:rsidRPr="002C367D">
        <w:rPr>
          <w:i/>
          <w:spacing w:val="-2"/>
          <w:kern w:val="0"/>
        </w:rPr>
        <w:t xml:space="preserve">[insert </w:t>
      </w:r>
      <w:r w:rsidRPr="002C367D">
        <w:rPr>
          <w:b/>
          <w:i/>
          <w:spacing w:val="-2"/>
          <w:kern w:val="0"/>
        </w:rPr>
        <w:t>Authorized Representative’s name</w:t>
      </w:r>
      <w:r w:rsidRPr="002C367D">
        <w:rPr>
          <w:i/>
          <w:spacing w:val="-2"/>
          <w:kern w:val="0"/>
        </w:rPr>
        <w:t>]</w:t>
      </w:r>
    </w:p>
    <w:p w14:paraId="47C2FF53" w14:textId="77777777" w:rsidR="007E16E5" w:rsidRPr="002C367D" w:rsidRDefault="007E16E5" w:rsidP="007B52E9">
      <w:pPr>
        <w:spacing w:before="60" w:after="60"/>
        <w:ind w:left="360"/>
        <w:rPr>
          <w:b/>
          <w:spacing w:val="-2"/>
        </w:rPr>
      </w:pPr>
      <w:r w:rsidRPr="002C367D">
        <w:rPr>
          <w:spacing w:val="-2"/>
        </w:rPr>
        <w:t xml:space="preserve">Address: </w:t>
      </w:r>
      <w:r w:rsidRPr="002C367D">
        <w:rPr>
          <w:i/>
          <w:spacing w:val="-2"/>
        </w:rPr>
        <w:t xml:space="preserve">[insert </w:t>
      </w:r>
      <w:r w:rsidRPr="002C367D">
        <w:rPr>
          <w:b/>
          <w:i/>
          <w:spacing w:val="-2"/>
        </w:rPr>
        <w:t>Authorized Representative’s Address</w:t>
      </w:r>
      <w:r w:rsidRPr="002C367D">
        <w:rPr>
          <w:i/>
          <w:spacing w:val="-2"/>
        </w:rPr>
        <w:t>]</w:t>
      </w:r>
    </w:p>
    <w:p w14:paraId="1EC9E8B9" w14:textId="77777777" w:rsidR="007E16E5" w:rsidRPr="002C367D" w:rsidRDefault="007E16E5" w:rsidP="007B52E9">
      <w:pPr>
        <w:spacing w:before="60" w:after="60"/>
        <w:ind w:left="360"/>
        <w:rPr>
          <w:b/>
          <w:spacing w:val="-2"/>
        </w:rPr>
      </w:pPr>
      <w:r w:rsidRPr="002C367D">
        <w:rPr>
          <w:spacing w:val="-2"/>
        </w:rPr>
        <w:t xml:space="preserve">Telephone/Fax numbers: </w:t>
      </w:r>
      <w:r w:rsidRPr="002C367D">
        <w:rPr>
          <w:i/>
          <w:spacing w:val="-2"/>
        </w:rPr>
        <w:t xml:space="preserve">[insert </w:t>
      </w:r>
      <w:r w:rsidRPr="002C367D">
        <w:rPr>
          <w:b/>
          <w:i/>
          <w:spacing w:val="-2"/>
        </w:rPr>
        <w:t>Authorized Representative’s telephone/fax numbers</w:t>
      </w:r>
      <w:r w:rsidRPr="002C367D">
        <w:rPr>
          <w:i/>
          <w:spacing w:val="-2"/>
        </w:rPr>
        <w:t>]</w:t>
      </w:r>
    </w:p>
    <w:p w14:paraId="42F1C551" w14:textId="77777777" w:rsidR="007E16E5" w:rsidRPr="002C367D" w:rsidRDefault="007E16E5" w:rsidP="007B52E9">
      <w:pPr>
        <w:ind w:left="360"/>
      </w:pPr>
      <w:r w:rsidRPr="002C367D">
        <w:rPr>
          <w:spacing w:val="-2"/>
        </w:rPr>
        <w:t xml:space="preserve">Email Address: </w:t>
      </w:r>
      <w:r w:rsidRPr="002C367D">
        <w:rPr>
          <w:i/>
          <w:spacing w:val="-2"/>
        </w:rPr>
        <w:t xml:space="preserve">[insert </w:t>
      </w:r>
      <w:r w:rsidRPr="002C367D">
        <w:rPr>
          <w:b/>
          <w:i/>
          <w:spacing w:val="-2"/>
        </w:rPr>
        <w:t>Authorized Representative’s email addres</w:t>
      </w:r>
      <w:r w:rsidRPr="002C367D">
        <w:rPr>
          <w:i/>
          <w:spacing w:val="-2"/>
        </w:rPr>
        <w:t>s]</w:t>
      </w:r>
    </w:p>
    <w:p w14:paraId="502B9289" w14:textId="77C8D1C1" w:rsidR="007E16E5" w:rsidRPr="002C367D" w:rsidRDefault="007E16E5" w:rsidP="007E16E5">
      <w:pPr>
        <w:spacing w:before="240"/>
        <w:rPr>
          <w:i/>
        </w:rPr>
      </w:pPr>
      <w:r w:rsidRPr="002C367D">
        <w:rPr>
          <w:i/>
        </w:rPr>
        <w:t xml:space="preserve">[IMPORTANT: insert the date that this Notification is transmitted to all participating </w:t>
      </w:r>
      <w:r w:rsidR="00A64EA0" w:rsidRPr="002C367D">
        <w:rPr>
          <w:i/>
        </w:rPr>
        <w:t>Proposer</w:t>
      </w:r>
      <w:r w:rsidRPr="002C367D">
        <w:rPr>
          <w:i/>
        </w:rPr>
        <w:t xml:space="preserve">s. The Notification must be sent to all </w:t>
      </w:r>
      <w:r w:rsidR="00A64EA0" w:rsidRPr="002C367D">
        <w:rPr>
          <w:i/>
        </w:rPr>
        <w:t>Proposer</w:t>
      </w:r>
      <w:r w:rsidRPr="002C367D">
        <w:rPr>
          <w:i/>
        </w:rPr>
        <w:t xml:space="preserve">s simultaneously. This means on the same date and as close to the same time as possible.]  </w:t>
      </w:r>
    </w:p>
    <w:p w14:paraId="32A17101" w14:textId="77777777" w:rsidR="007E16E5" w:rsidRPr="002C367D" w:rsidRDefault="007E16E5" w:rsidP="007E16E5">
      <w:pPr>
        <w:spacing w:before="240"/>
        <w:rPr>
          <w:b/>
          <w:i/>
        </w:rPr>
      </w:pPr>
    </w:p>
    <w:p w14:paraId="76790807" w14:textId="094550B4" w:rsidR="007E16E5" w:rsidRPr="002C367D" w:rsidRDefault="007E16E5" w:rsidP="007E16E5">
      <w:pPr>
        <w:spacing w:after="240"/>
      </w:pPr>
      <w:r w:rsidRPr="002C367D">
        <w:t xml:space="preserve">DATE OF TRANSMISSION: This Notification is sent by: </w:t>
      </w:r>
      <w:r w:rsidRPr="002C367D">
        <w:rPr>
          <w:i/>
        </w:rPr>
        <w:t>[</w:t>
      </w:r>
      <w:r w:rsidR="007B52E9" w:rsidRPr="002C367D">
        <w:rPr>
          <w:i/>
        </w:rPr>
        <w:t xml:space="preserve">specify </w:t>
      </w:r>
      <w:r w:rsidRPr="002C367D">
        <w:rPr>
          <w:b/>
          <w:i/>
        </w:rPr>
        <w:t>email</w:t>
      </w:r>
      <w:r w:rsidR="007B52E9" w:rsidRPr="002C367D">
        <w:rPr>
          <w:i/>
        </w:rPr>
        <w:t xml:space="preserve"> </w:t>
      </w:r>
      <w:r w:rsidRPr="002C367D">
        <w:rPr>
          <w:i/>
        </w:rPr>
        <w:t>/</w:t>
      </w:r>
      <w:r w:rsidR="007B52E9" w:rsidRPr="002C367D">
        <w:rPr>
          <w:i/>
        </w:rPr>
        <w:t xml:space="preserve"> </w:t>
      </w:r>
      <w:r w:rsidRPr="002C367D">
        <w:rPr>
          <w:b/>
          <w:i/>
        </w:rPr>
        <w:t>fax</w:t>
      </w:r>
      <w:r w:rsidRPr="002C367D">
        <w:rPr>
          <w:i/>
        </w:rPr>
        <w:t>]</w:t>
      </w:r>
      <w:r w:rsidRPr="002C367D">
        <w:t xml:space="preserve"> on </w:t>
      </w:r>
      <w:r w:rsidRPr="002C367D">
        <w:rPr>
          <w:i/>
        </w:rPr>
        <w:t>[</w:t>
      </w:r>
      <w:r w:rsidR="007B52E9" w:rsidRPr="002C367D">
        <w:rPr>
          <w:i/>
        </w:rPr>
        <w:t xml:space="preserve">specify </w:t>
      </w:r>
      <w:r w:rsidRPr="002C367D">
        <w:rPr>
          <w:b/>
          <w:i/>
        </w:rPr>
        <w:t>date</w:t>
      </w:r>
      <w:r w:rsidRPr="002C367D">
        <w:rPr>
          <w:i/>
        </w:rPr>
        <w:t>]</w:t>
      </w:r>
      <w:r w:rsidRPr="002C367D">
        <w:t xml:space="preserve"> (local time) </w:t>
      </w:r>
    </w:p>
    <w:p w14:paraId="1C35FE7D" w14:textId="77777777" w:rsidR="007E16E5" w:rsidRPr="002C367D" w:rsidRDefault="007E16E5" w:rsidP="00944FD1">
      <w:pPr>
        <w:ind w:right="289"/>
        <w:jc w:val="center"/>
        <w:rPr>
          <w:b/>
          <w:bCs/>
          <w:sz w:val="36"/>
          <w:szCs w:val="36"/>
        </w:rPr>
      </w:pPr>
      <w:r w:rsidRPr="002C367D">
        <w:rPr>
          <w:b/>
          <w:bCs/>
          <w:sz w:val="36"/>
          <w:szCs w:val="36"/>
        </w:rPr>
        <w:t>Notification of Intention to Award</w:t>
      </w:r>
    </w:p>
    <w:p w14:paraId="5E70C452" w14:textId="18A2C387" w:rsidR="007E16E5" w:rsidRPr="002C367D" w:rsidRDefault="007E16E5" w:rsidP="007E16E5">
      <w:pPr>
        <w:rPr>
          <w:i/>
          <w:color w:val="000000" w:themeColor="text1"/>
        </w:rPr>
      </w:pPr>
      <w:r w:rsidRPr="002C367D">
        <w:rPr>
          <w:color w:val="000000" w:themeColor="text1"/>
        </w:rPr>
        <w:t>Purchaser:</w:t>
      </w:r>
      <w:r w:rsidRPr="002C367D">
        <w:rPr>
          <w:b/>
          <w:color w:val="000000" w:themeColor="text1"/>
        </w:rPr>
        <w:t xml:space="preserve"> </w:t>
      </w:r>
      <w:r w:rsidRPr="002C367D">
        <w:rPr>
          <w:i/>
          <w:color w:val="000000" w:themeColor="text1"/>
        </w:rPr>
        <w:t xml:space="preserve">[insert </w:t>
      </w:r>
      <w:r w:rsidRPr="002C367D">
        <w:rPr>
          <w:b/>
          <w:i/>
          <w:color w:val="000000" w:themeColor="text1"/>
        </w:rPr>
        <w:t>the name of the Purchaser</w:t>
      </w:r>
      <w:r w:rsidRPr="002C367D">
        <w:rPr>
          <w:i/>
          <w:color w:val="000000" w:themeColor="text1"/>
        </w:rPr>
        <w:t>]</w:t>
      </w:r>
    </w:p>
    <w:p w14:paraId="27285F7F" w14:textId="77777777" w:rsidR="007E16E5" w:rsidRPr="002C367D" w:rsidRDefault="007E16E5" w:rsidP="007E16E5">
      <w:pPr>
        <w:rPr>
          <w:bCs/>
          <w:i/>
          <w:iCs/>
          <w:color w:val="000000" w:themeColor="text1"/>
        </w:rPr>
      </w:pPr>
      <w:r w:rsidRPr="002C367D">
        <w:rPr>
          <w:color w:val="000000" w:themeColor="text1"/>
        </w:rPr>
        <w:t>Project:</w:t>
      </w:r>
      <w:r w:rsidRPr="002C367D">
        <w:rPr>
          <w:b/>
          <w:bCs/>
          <w:i/>
          <w:iCs/>
          <w:color w:val="000000" w:themeColor="text1"/>
        </w:rPr>
        <w:t xml:space="preserve"> </w:t>
      </w:r>
      <w:r w:rsidRPr="002C367D">
        <w:rPr>
          <w:bCs/>
          <w:i/>
          <w:iCs/>
          <w:color w:val="000000" w:themeColor="text1"/>
        </w:rPr>
        <w:t xml:space="preserve">[insert </w:t>
      </w:r>
      <w:r w:rsidRPr="002C367D">
        <w:rPr>
          <w:b/>
          <w:bCs/>
          <w:i/>
          <w:iCs/>
          <w:color w:val="000000" w:themeColor="text1"/>
        </w:rPr>
        <w:t>name of project</w:t>
      </w:r>
      <w:r w:rsidRPr="002C367D">
        <w:rPr>
          <w:bCs/>
          <w:i/>
          <w:iCs/>
          <w:color w:val="000000" w:themeColor="text1"/>
        </w:rPr>
        <w:t>]</w:t>
      </w:r>
    </w:p>
    <w:p w14:paraId="52E45F94" w14:textId="77777777" w:rsidR="007E16E5" w:rsidRPr="002C367D" w:rsidRDefault="007E16E5" w:rsidP="007E16E5">
      <w:pPr>
        <w:rPr>
          <w:b/>
          <w:i/>
          <w:color w:val="000000" w:themeColor="text1"/>
        </w:rPr>
      </w:pPr>
      <w:r w:rsidRPr="002C367D">
        <w:rPr>
          <w:iCs/>
          <w:color w:val="000000" w:themeColor="text1"/>
        </w:rPr>
        <w:t>Contract title</w:t>
      </w:r>
      <w:r w:rsidRPr="002C367D">
        <w:rPr>
          <w:color w:val="000000" w:themeColor="text1"/>
        </w:rPr>
        <w:t>:</w:t>
      </w:r>
      <w:r w:rsidRPr="002C367D">
        <w:rPr>
          <w:b/>
          <w:color w:val="000000" w:themeColor="text1"/>
        </w:rPr>
        <w:t xml:space="preserve"> </w:t>
      </w:r>
      <w:r w:rsidRPr="002C367D">
        <w:rPr>
          <w:i/>
          <w:color w:val="000000" w:themeColor="text1"/>
        </w:rPr>
        <w:t xml:space="preserve">[insert the </w:t>
      </w:r>
      <w:r w:rsidRPr="002C367D">
        <w:rPr>
          <w:b/>
          <w:i/>
          <w:color w:val="000000" w:themeColor="text1"/>
        </w:rPr>
        <w:t>name of the contract</w:t>
      </w:r>
      <w:r w:rsidRPr="002C367D">
        <w:rPr>
          <w:i/>
          <w:color w:val="000000" w:themeColor="text1"/>
        </w:rPr>
        <w:t>]</w:t>
      </w:r>
    </w:p>
    <w:p w14:paraId="1E33A5CE" w14:textId="6E23C1A3" w:rsidR="007E16E5" w:rsidRPr="002C367D" w:rsidRDefault="007E16E5" w:rsidP="007E16E5">
      <w:pPr>
        <w:ind w:right="-540"/>
        <w:rPr>
          <w:i/>
          <w:color w:val="000000" w:themeColor="text1"/>
        </w:rPr>
      </w:pPr>
      <w:r w:rsidRPr="002C367D">
        <w:rPr>
          <w:color w:val="000000" w:themeColor="text1"/>
        </w:rPr>
        <w:t>Country:</w:t>
      </w:r>
      <w:r w:rsidRPr="002C367D">
        <w:rPr>
          <w:b/>
          <w:color w:val="000000" w:themeColor="text1"/>
        </w:rPr>
        <w:t xml:space="preserve"> </w:t>
      </w:r>
      <w:r w:rsidRPr="002C367D">
        <w:rPr>
          <w:i/>
          <w:color w:val="000000" w:themeColor="text1"/>
        </w:rPr>
        <w:t xml:space="preserve">[insert </w:t>
      </w:r>
      <w:r w:rsidRPr="002C367D">
        <w:rPr>
          <w:b/>
          <w:i/>
          <w:color w:val="000000" w:themeColor="text1"/>
        </w:rPr>
        <w:t xml:space="preserve">country where </w:t>
      </w:r>
      <w:r w:rsidR="00C411EC" w:rsidRPr="002C367D">
        <w:rPr>
          <w:b/>
          <w:i/>
          <w:color w:val="000000" w:themeColor="text1"/>
        </w:rPr>
        <w:t>RFP</w:t>
      </w:r>
      <w:r w:rsidRPr="002C367D">
        <w:rPr>
          <w:b/>
          <w:i/>
          <w:color w:val="000000" w:themeColor="text1"/>
        </w:rPr>
        <w:t xml:space="preserve"> is issued</w:t>
      </w:r>
      <w:r w:rsidRPr="002C367D">
        <w:rPr>
          <w:i/>
          <w:color w:val="000000" w:themeColor="text1"/>
        </w:rPr>
        <w:t>]</w:t>
      </w:r>
    </w:p>
    <w:p w14:paraId="3E6C9F09" w14:textId="77777777" w:rsidR="007E16E5" w:rsidRPr="002C367D" w:rsidRDefault="007E16E5" w:rsidP="007E16E5">
      <w:pPr>
        <w:rPr>
          <w:i/>
          <w:color w:val="000000" w:themeColor="text1"/>
        </w:rPr>
      </w:pPr>
      <w:r w:rsidRPr="002C367D">
        <w:rPr>
          <w:noProof/>
          <w:color w:val="000000" w:themeColor="text1"/>
        </w:rPr>
        <w:t>Loan No. /Credit No. / Grant No.:</w:t>
      </w:r>
      <w:r w:rsidRPr="002C367D">
        <w:rPr>
          <w:i/>
          <w:color w:val="000000" w:themeColor="text1"/>
        </w:rPr>
        <w:t xml:space="preserve"> [insert </w:t>
      </w:r>
      <w:r w:rsidRPr="002C367D">
        <w:rPr>
          <w:b/>
          <w:i/>
          <w:color w:val="000000" w:themeColor="text1"/>
        </w:rPr>
        <w:t>reference number for loan/credit/grant</w:t>
      </w:r>
      <w:r w:rsidRPr="002C367D">
        <w:rPr>
          <w:i/>
          <w:color w:val="000000" w:themeColor="text1"/>
        </w:rPr>
        <w:t>]</w:t>
      </w:r>
    </w:p>
    <w:p w14:paraId="681DF5E2" w14:textId="60F224F7" w:rsidR="007E16E5" w:rsidRPr="002C367D" w:rsidRDefault="00C411EC" w:rsidP="007E16E5">
      <w:pPr>
        <w:rPr>
          <w:b/>
          <w:color w:val="000000" w:themeColor="text1"/>
        </w:rPr>
      </w:pPr>
      <w:r w:rsidRPr="002C367D">
        <w:rPr>
          <w:color w:val="000000" w:themeColor="text1"/>
        </w:rPr>
        <w:t>RFP</w:t>
      </w:r>
      <w:r w:rsidR="00E63CE9" w:rsidRPr="002C367D">
        <w:rPr>
          <w:color w:val="000000" w:themeColor="text1"/>
        </w:rPr>
        <w:t xml:space="preserve"> </w:t>
      </w:r>
      <w:r w:rsidR="007E16E5" w:rsidRPr="002C367D">
        <w:rPr>
          <w:color w:val="000000" w:themeColor="text1"/>
        </w:rPr>
        <w:t xml:space="preserve"> No:</w:t>
      </w:r>
      <w:r w:rsidR="007E16E5" w:rsidRPr="002C367D">
        <w:rPr>
          <w:b/>
          <w:color w:val="000000" w:themeColor="text1"/>
        </w:rPr>
        <w:t xml:space="preserve"> </w:t>
      </w:r>
      <w:r w:rsidR="007E16E5" w:rsidRPr="002C367D">
        <w:rPr>
          <w:i/>
          <w:color w:val="000000" w:themeColor="text1"/>
        </w:rPr>
        <w:t xml:space="preserve">[insert </w:t>
      </w:r>
      <w:r w:rsidRPr="002C367D">
        <w:rPr>
          <w:i/>
          <w:color w:val="000000" w:themeColor="text1"/>
        </w:rPr>
        <w:t>RFP</w:t>
      </w:r>
      <w:r w:rsidR="00E63CE9" w:rsidRPr="002C367D">
        <w:rPr>
          <w:i/>
          <w:color w:val="000000" w:themeColor="text1"/>
        </w:rPr>
        <w:t xml:space="preserve"> </w:t>
      </w:r>
      <w:r w:rsidR="007E16E5" w:rsidRPr="002C367D">
        <w:rPr>
          <w:i/>
          <w:color w:val="000000" w:themeColor="text1"/>
        </w:rPr>
        <w:t xml:space="preserve"> </w:t>
      </w:r>
      <w:r w:rsidR="007E16E5" w:rsidRPr="002C367D">
        <w:rPr>
          <w:b/>
          <w:i/>
          <w:color w:val="000000" w:themeColor="text1"/>
        </w:rPr>
        <w:t>reference number  from Procurement Plan</w:t>
      </w:r>
      <w:r w:rsidR="007E16E5" w:rsidRPr="002C367D">
        <w:rPr>
          <w:i/>
          <w:color w:val="000000" w:themeColor="text1"/>
        </w:rPr>
        <w:t>]</w:t>
      </w:r>
    </w:p>
    <w:p w14:paraId="606EC23B" w14:textId="77777777" w:rsidR="007E16E5" w:rsidRPr="002C367D" w:rsidRDefault="007E16E5" w:rsidP="007E16E5">
      <w:pPr>
        <w:pStyle w:val="BodyTextIndent"/>
        <w:spacing w:before="240" w:after="240"/>
        <w:ind w:left="0" w:right="288"/>
        <w:rPr>
          <w:iCs/>
        </w:rPr>
      </w:pPr>
      <w:r w:rsidRPr="002C367D">
        <w:rPr>
          <w:iCs/>
        </w:rPr>
        <w:t>This Notification of Intention to Award (Notification) notifies you of our decision to award the above contract. The transmission of this Notification begins the Standstill Period. During the Standstill Period you may:</w:t>
      </w:r>
    </w:p>
    <w:p w14:paraId="141E3730" w14:textId="4F84CB2E" w:rsidR="007E16E5" w:rsidRPr="002C367D" w:rsidRDefault="007E16E5" w:rsidP="00394921">
      <w:pPr>
        <w:pStyle w:val="BodyTextIndent"/>
        <w:numPr>
          <w:ilvl w:val="0"/>
          <w:numId w:val="46"/>
        </w:numPr>
        <w:spacing w:before="240" w:after="240"/>
        <w:ind w:right="288"/>
        <w:rPr>
          <w:iCs/>
        </w:rPr>
      </w:pPr>
      <w:r w:rsidRPr="002C367D">
        <w:rPr>
          <w:iCs/>
        </w:rPr>
        <w:t xml:space="preserve">request a debriefing in relation to the evaluation of your </w:t>
      </w:r>
      <w:r w:rsidR="00EE79A1" w:rsidRPr="002C367D">
        <w:rPr>
          <w:iCs/>
        </w:rPr>
        <w:t>Proposal</w:t>
      </w:r>
      <w:r w:rsidRPr="002C367D">
        <w:rPr>
          <w:iCs/>
        </w:rPr>
        <w:t>, and/or</w:t>
      </w:r>
    </w:p>
    <w:p w14:paraId="6637F989" w14:textId="77777777" w:rsidR="007E16E5" w:rsidRPr="002C367D" w:rsidRDefault="007E16E5" w:rsidP="00394921">
      <w:pPr>
        <w:pStyle w:val="BodyTextIndent"/>
        <w:numPr>
          <w:ilvl w:val="0"/>
          <w:numId w:val="46"/>
        </w:numPr>
        <w:spacing w:before="240" w:after="240"/>
        <w:ind w:right="288"/>
        <w:rPr>
          <w:iCs/>
        </w:rPr>
      </w:pPr>
      <w:r w:rsidRPr="002C367D">
        <w:rPr>
          <w:iCs/>
        </w:rPr>
        <w:t>submit a Procurement-related Complaint in relation to the decision to award the contract.</w:t>
      </w:r>
    </w:p>
    <w:p w14:paraId="0C6CF974" w14:textId="44810BF2" w:rsidR="007E16E5" w:rsidRPr="002C367D" w:rsidRDefault="007E16E5" w:rsidP="00394921">
      <w:pPr>
        <w:pStyle w:val="BodyTextIndent"/>
        <w:keepNext/>
        <w:numPr>
          <w:ilvl w:val="0"/>
          <w:numId w:val="44"/>
        </w:numPr>
        <w:spacing w:before="240" w:after="120"/>
        <w:ind w:left="288" w:right="288" w:hanging="288"/>
        <w:rPr>
          <w:b/>
          <w:iCs/>
        </w:rPr>
      </w:pPr>
      <w:r w:rsidRPr="002C367D">
        <w:rPr>
          <w:b/>
          <w:iCs/>
        </w:rPr>
        <w:lastRenderedPageBreak/>
        <w:t xml:space="preserve">The successful </w:t>
      </w:r>
      <w:r w:rsidR="00A64EA0" w:rsidRPr="002C367D">
        <w:rPr>
          <w:b/>
          <w:iCs/>
        </w:rPr>
        <w:t>Proposer</w:t>
      </w:r>
    </w:p>
    <w:tbl>
      <w:tblPr>
        <w:tblW w:w="8640" w:type="dxa"/>
        <w:tblLayout w:type="fixed"/>
        <w:tblLook w:val="04A0" w:firstRow="1" w:lastRow="0" w:firstColumn="1" w:lastColumn="0" w:noHBand="0" w:noVBand="1"/>
      </w:tblPr>
      <w:tblGrid>
        <w:gridCol w:w="2297"/>
        <w:gridCol w:w="6343"/>
      </w:tblGrid>
      <w:tr w:rsidR="007E16E5" w:rsidRPr="002C367D" w14:paraId="4C28FAEF" w14:textId="77777777" w:rsidTr="00B8588C">
        <w:tc>
          <w:tcPr>
            <w:tcW w:w="2405" w:type="dxa"/>
            <w:shd w:val="clear" w:color="auto" w:fill="C6D9F1" w:themeFill="text2" w:themeFillTint="33"/>
          </w:tcPr>
          <w:p w14:paraId="4BAA9435" w14:textId="77777777" w:rsidR="007E16E5" w:rsidRPr="002C367D" w:rsidRDefault="007E16E5" w:rsidP="00A11BF1">
            <w:pPr>
              <w:pStyle w:val="BodyTextIndent"/>
              <w:spacing w:before="120" w:after="120"/>
              <w:ind w:left="0"/>
              <w:jc w:val="left"/>
              <w:rPr>
                <w:iCs/>
              </w:rPr>
            </w:pPr>
            <w:r w:rsidRPr="002C367D">
              <w:rPr>
                <w:iCs/>
              </w:rPr>
              <w:t>Name:</w:t>
            </w:r>
          </w:p>
        </w:tc>
        <w:tc>
          <w:tcPr>
            <w:tcW w:w="6662" w:type="dxa"/>
            <w:vAlign w:val="center"/>
          </w:tcPr>
          <w:p w14:paraId="6A049084" w14:textId="25B41231" w:rsidR="007E16E5" w:rsidRPr="002C367D" w:rsidRDefault="007E16E5" w:rsidP="00A11BF1">
            <w:pPr>
              <w:pStyle w:val="BodyTextIndent"/>
              <w:spacing w:before="120" w:after="120"/>
              <w:ind w:left="0"/>
              <w:jc w:val="left"/>
              <w:rPr>
                <w:iCs/>
              </w:rPr>
            </w:pPr>
            <w:r w:rsidRPr="002C367D">
              <w:rPr>
                <w:iCs/>
              </w:rPr>
              <w:t>[</w:t>
            </w:r>
            <w:r w:rsidRPr="002C367D">
              <w:rPr>
                <w:i/>
                <w:iCs/>
              </w:rPr>
              <w:t>insert name</w:t>
            </w:r>
            <w:r w:rsidRPr="002C367D">
              <w:t xml:space="preserve"> </w:t>
            </w:r>
            <w:r w:rsidRPr="002C367D">
              <w:rPr>
                <w:i/>
                <w:iCs/>
              </w:rPr>
              <w:t xml:space="preserve">of successful </w:t>
            </w:r>
            <w:r w:rsidR="00A64EA0" w:rsidRPr="002C367D">
              <w:rPr>
                <w:i/>
                <w:iCs/>
              </w:rPr>
              <w:t>Proposer</w:t>
            </w:r>
            <w:r w:rsidRPr="002C367D">
              <w:rPr>
                <w:iCs/>
              </w:rPr>
              <w:t>]</w:t>
            </w:r>
          </w:p>
        </w:tc>
      </w:tr>
      <w:tr w:rsidR="007E16E5" w:rsidRPr="002C367D" w14:paraId="308FC54E" w14:textId="77777777" w:rsidTr="00B8588C">
        <w:tc>
          <w:tcPr>
            <w:tcW w:w="2405" w:type="dxa"/>
            <w:shd w:val="clear" w:color="auto" w:fill="C6D9F1" w:themeFill="text2" w:themeFillTint="33"/>
          </w:tcPr>
          <w:p w14:paraId="5B2F7AA4" w14:textId="77777777" w:rsidR="007E16E5" w:rsidRPr="002C367D" w:rsidRDefault="007E16E5" w:rsidP="00A11BF1">
            <w:pPr>
              <w:pStyle w:val="BodyTextIndent"/>
              <w:spacing w:before="120" w:after="120"/>
              <w:ind w:left="0"/>
              <w:jc w:val="left"/>
              <w:rPr>
                <w:iCs/>
              </w:rPr>
            </w:pPr>
            <w:r w:rsidRPr="002C367D">
              <w:rPr>
                <w:iCs/>
              </w:rPr>
              <w:t>Address:</w:t>
            </w:r>
          </w:p>
        </w:tc>
        <w:tc>
          <w:tcPr>
            <w:tcW w:w="6662" w:type="dxa"/>
            <w:vAlign w:val="center"/>
          </w:tcPr>
          <w:p w14:paraId="4780BAEC" w14:textId="082A9C06" w:rsidR="007E16E5" w:rsidRPr="002C367D" w:rsidRDefault="007E16E5" w:rsidP="00A11BF1">
            <w:pPr>
              <w:pStyle w:val="BodyTextIndent"/>
              <w:spacing w:before="120" w:after="120"/>
              <w:ind w:left="0"/>
              <w:jc w:val="left"/>
              <w:rPr>
                <w:iCs/>
              </w:rPr>
            </w:pPr>
            <w:r w:rsidRPr="002C367D">
              <w:rPr>
                <w:iCs/>
              </w:rPr>
              <w:t>[</w:t>
            </w:r>
            <w:r w:rsidRPr="002C367D">
              <w:rPr>
                <w:i/>
                <w:iCs/>
              </w:rPr>
              <w:t>insert address</w:t>
            </w:r>
            <w:r w:rsidRPr="002C367D">
              <w:t xml:space="preserve"> </w:t>
            </w:r>
            <w:r w:rsidRPr="002C367D">
              <w:rPr>
                <w:i/>
                <w:iCs/>
              </w:rPr>
              <w:t xml:space="preserve">of the successful </w:t>
            </w:r>
            <w:r w:rsidR="00A64EA0" w:rsidRPr="002C367D">
              <w:rPr>
                <w:i/>
                <w:iCs/>
              </w:rPr>
              <w:t>Proposer</w:t>
            </w:r>
            <w:r w:rsidRPr="002C367D">
              <w:rPr>
                <w:iCs/>
              </w:rPr>
              <w:t>]</w:t>
            </w:r>
          </w:p>
        </w:tc>
      </w:tr>
      <w:tr w:rsidR="007E16E5" w:rsidRPr="002C367D" w14:paraId="6AA227E9" w14:textId="77777777" w:rsidTr="00B8588C">
        <w:tc>
          <w:tcPr>
            <w:tcW w:w="2405" w:type="dxa"/>
            <w:shd w:val="clear" w:color="auto" w:fill="C6D9F1" w:themeFill="text2" w:themeFillTint="33"/>
          </w:tcPr>
          <w:p w14:paraId="16910573" w14:textId="77777777" w:rsidR="007E16E5" w:rsidRPr="002C367D" w:rsidRDefault="007E16E5" w:rsidP="00A11BF1">
            <w:pPr>
              <w:pStyle w:val="BodyTextIndent"/>
              <w:spacing w:before="120" w:after="120"/>
              <w:ind w:left="0"/>
              <w:jc w:val="left"/>
              <w:rPr>
                <w:iCs/>
              </w:rPr>
            </w:pPr>
            <w:r w:rsidRPr="002C367D">
              <w:rPr>
                <w:iCs/>
              </w:rPr>
              <w:t>Contract price:</w:t>
            </w:r>
          </w:p>
        </w:tc>
        <w:tc>
          <w:tcPr>
            <w:tcW w:w="6662" w:type="dxa"/>
            <w:vAlign w:val="center"/>
          </w:tcPr>
          <w:p w14:paraId="548AC486" w14:textId="65B04AD3" w:rsidR="007E16E5" w:rsidRPr="002C367D" w:rsidRDefault="007E16E5" w:rsidP="00A11BF1">
            <w:pPr>
              <w:pStyle w:val="BodyTextIndent"/>
              <w:spacing w:before="120" w:after="120"/>
              <w:ind w:left="0"/>
              <w:jc w:val="left"/>
              <w:rPr>
                <w:iCs/>
              </w:rPr>
            </w:pPr>
            <w:r w:rsidRPr="002C367D">
              <w:rPr>
                <w:iCs/>
              </w:rPr>
              <w:t>[</w:t>
            </w:r>
            <w:r w:rsidRPr="002C367D">
              <w:rPr>
                <w:i/>
                <w:iCs/>
              </w:rPr>
              <w:t>insert contract price</w:t>
            </w:r>
            <w:r w:rsidRPr="002C367D">
              <w:t xml:space="preserve"> </w:t>
            </w:r>
            <w:r w:rsidRPr="002C367D">
              <w:rPr>
                <w:i/>
                <w:iCs/>
              </w:rPr>
              <w:t xml:space="preserve">of the successful </w:t>
            </w:r>
            <w:r w:rsidR="00A64EA0" w:rsidRPr="002C367D">
              <w:rPr>
                <w:i/>
                <w:iCs/>
              </w:rPr>
              <w:t>Proposer</w:t>
            </w:r>
            <w:r w:rsidRPr="002C367D">
              <w:rPr>
                <w:iCs/>
              </w:rPr>
              <w:t>]</w:t>
            </w:r>
          </w:p>
        </w:tc>
      </w:tr>
      <w:tr w:rsidR="007E16E5" w:rsidRPr="002C367D" w14:paraId="33655ECC" w14:textId="77777777" w:rsidTr="00B8588C">
        <w:tc>
          <w:tcPr>
            <w:tcW w:w="2405" w:type="dxa"/>
            <w:shd w:val="clear" w:color="auto" w:fill="C6D9F1" w:themeFill="text2" w:themeFillTint="33"/>
          </w:tcPr>
          <w:p w14:paraId="69E210AD" w14:textId="77777777" w:rsidR="007E16E5" w:rsidRPr="002C367D" w:rsidRDefault="007E16E5" w:rsidP="00A11BF1">
            <w:pPr>
              <w:pStyle w:val="BodyTextIndent"/>
              <w:spacing w:before="120" w:after="120"/>
              <w:ind w:left="0"/>
              <w:jc w:val="left"/>
              <w:rPr>
                <w:iCs/>
              </w:rPr>
            </w:pPr>
            <w:r w:rsidRPr="002C367D">
              <w:rPr>
                <w:iCs/>
              </w:rPr>
              <w:t>Total combined score:</w:t>
            </w:r>
          </w:p>
        </w:tc>
        <w:tc>
          <w:tcPr>
            <w:tcW w:w="6662" w:type="dxa"/>
            <w:vAlign w:val="center"/>
          </w:tcPr>
          <w:p w14:paraId="20A6A06E" w14:textId="373366C8" w:rsidR="007E16E5" w:rsidRPr="002C367D" w:rsidRDefault="007E16E5" w:rsidP="00A11BF1">
            <w:pPr>
              <w:pStyle w:val="BodyTextIndent"/>
              <w:spacing w:before="120" w:after="120"/>
              <w:ind w:left="0"/>
              <w:jc w:val="left"/>
              <w:rPr>
                <w:i/>
                <w:iCs/>
              </w:rPr>
            </w:pPr>
            <w:r w:rsidRPr="002C367D">
              <w:rPr>
                <w:iCs/>
              </w:rPr>
              <w:t>[</w:t>
            </w:r>
            <w:r w:rsidRPr="002C367D">
              <w:rPr>
                <w:i/>
                <w:iCs/>
              </w:rPr>
              <w:t xml:space="preserve">insert the total combined score of the successful </w:t>
            </w:r>
            <w:r w:rsidR="00A64EA0" w:rsidRPr="002C367D">
              <w:rPr>
                <w:i/>
                <w:iCs/>
              </w:rPr>
              <w:t>Proposer</w:t>
            </w:r>
            <w:r w:rsidRPr="002C367D">
              <w:rPr>
                <w:iCs/>
              </w:rPr>
              <w:t>]</w:t>
            </w:r>
          </w:p>
        </w:tc>
      </w:tr>
    </w:tbl>
    <w:p w14:paraId="52F292D9" w14:textId="424FFF7B" w:rsidR="007E16E5" w:rsidRPr="002C367D" w:rsidRDefault="007E16E5" w:rsidP="00394921">
      <w:pPr>
        <w:pStyle w:val="BodyTextIndent"/>
        <w:numPr>
          <w:ilvl w:val="0"/>
          <w:numId w:val="44"/>
        </w:numPr>
        <w:spacing w:before="240" w:after="120"/>
        <w:ind w:left="284" w:right="289" w:hanging="284"/>
        <w:jc w:val="left"/>
        <w:rPr>
          <w:b/>
          <w:i/>
          <w:iCs/>
        </w:rPr>
      </w:pPr>
      <w:r w:rsidRPr="002C367D">
        <w:rPr>
          <w:b/>
          <w:iCs/>
        </w:rPr>
        <w:t xml:space="preserve">Other </w:t>
      </w:r>
      <w:r w:rsidR="00A64EA0" w:rsidRPr="002C367D">
        <w:rPr>
          <w:b/>
          <w:iCs/>
        </w:rPr>
        <w:t>Proposer</w:t>
      </w:r>
      <w:r w:rsidRPr="002C367D">
        <w:rPr>
          <w:b/>
          <w:iCs/>
        </w:rPr>
        <w:t xml:space="preserve">s </w:t>
      </w:r>
      <w:r w:rsidRPr="002C367D">
        <w:rPr>
          <w:i/>
          <w:iCs/>
        </w:rPr>
        <w:t xml:space="preserve">[INSTRUCTIONS: insert names of all </w:t>
      </w:r>
      <w:r w:rsidR="00A64EA0" w:rsidRPr="002C367D">
        <w:rPr>
          <w:i/>
          <w:iCs/>
        </w:rPr>
        <w:t>Proposer</w:t>
      </w:r>
      <w:r w:rsidRPr="002C367D">
        <w:rPr>
          <w:i/>
          <w:iCs/>
        </w:rPr>
        <w:t xml:space="preserve">s that submitted a </w:t>
      </w:r>
      <w:r w:rsidR="00C411EC" w:rsidRPr="002C367D">
        <w:rPr>
          <w:i/>
          <w:iCs/>
        </w:rPr>
        <w:t>Proposal</w:t>
      </w:r>
      <w:r w:rsidR="00BF75A9" w:rsidRPr="002C367D">
        <w:rPr>
          <w:i/>
          <w:iCs/>
        </w:rPr>
        <w:t>,</w:t>
      </w:r>
      <w:bookmarkStart w:id="980" w:name="_Hlk116579485"/>
      <w:r w:rsidR="00BF75A9" w:rsidRPr="002C367D">
        <w:rPr>
          <w:i/>
          <w:iCs/>
        </w:rPr>
        <w:t xml:space="preserve"> </w:t>
      </w:r>
      <w:r w:rsidR="00BF75A9" w:rsidRPr="002C367D">
        <w:rPr>
          <w:bCs/>
          <w:i/>
          <w:iCs/>
          <w:noProof/>
        </w:rPr>
        <w:t xml:space="preserve">Proposal  prices </w:t>
      </w:r>
      <w:bookmarkStart w:id="981" w:name="_Hlk124359927"/>
      <w:r w:rsidR="00BF75A9" w:rsidRPr="002C367D">
        <w:rPr>
          <w:bCs/>
          <w:i/>
          <w:iCs/>
          <w:noProof/>
        </w:rPr>
        <w:t>as read out and evaluated, technical scores and  combined scores</w:t>
      </w:r>
      <w:bookmarkEnd w:id="980"/>
      <w:bookmarkEnd w:id="981"/>
      <w:r w:rsidRPr="002C367D">
        <w:rPr>
          <w:i/>
          <w:iCs/>
        </w:rPr>
        <w:t>.]</w:t>
      </w:r>
    </w:p>
    <w:tbl>
      <w:tblPr>
        <w:tblW w:w="8640" w:type="dxa"/>
        <w:tblLook w:val="04A0" w:firstRow="1" w:lastRow="0" w:firstColumn="1" w:lastColumn="0" w:noHBand="0" w:noVBand="1"/>
      </w:tblPr>
      <w:tblGrid>
        <w:gridCol w:w="1677"/>
        <w:gridCol w:w="1962"/>
        <w:gridCol w:w="1450"/>
        <w:gridCol w:w="1792"/>
        <w:gridCol w:w="1759"/>
      </w:tblGrid>
      <w:tr w:rsidR="00B24C81" w:rsidRPr="002C367D" w14:paraId="6C1C3E6A" w14:textId="77777777" w:rsidTr="00B8588C">
        <w:tc>
          <w:tcPr>
            <w:tcW w:w="1794" w:type="dxa"/>
            <w:shd w:val="clear" w:color="auto" w:fill="C6D9F1" w:themeFill="text2" w:themeFillTint="33"/>
            <w:vAlign w:val="center"/>
          </w:tcPr>
          <w:p w14:paraId="3EF86766" w14:textId="1208F50B" w:rsidR="007E16E5" w:rsidRPr="002C367D" w:rsidRDefault="007E16E5" w:rsidP="00A11BF1">
            <w:pPr>
              <w:pStyle w:val="BodyTextIndent"/>
              <w:spacing w:before="60" w:after="60"/>
              <w:ind w:left="0" w:right="33"/>
              <w:jc w:val="center"/>
              <w:rPr>
                <w:iCs/>
              </w:rPr>
            </w:pPr>
            <w:r w:rsidRPr="002C367D">
              <w:rPr>
                <w:iCs/>
              </w:rPr>
              <w:t xml:space="preserve">Name of </w:t>
            </w:r>
            <w:r w:rsidR="00A64EA0" w:rsidRPr="002C367D">
              <w:rPr>
                <w:iCs/>
              </w:rPr>
              <w:t>Proposer</w:t>
            </w:r>
          </w:p>
        </w:tc>
        <w:tc>
          <w:tcPr>
            <w:tcW w:w="2094" w:type="dxa"/>
            <w:shd w:val="clear" w:color="auto" w:fill="C6D9F1" w:themeFill="text2" w:themeFillTint="33"/>
            <w:vAlign w:val="center"/>
          </w:tcPr>
          <w:p w14:paraId="5AA3825A" w14:textId="77777777" w:rsidR="007E16E5" w:rsidRPr="002C367D" w:rsidRDefault="007E16E5" w:rsidP="00BE7F56">
            <w:pPr>
              <w:pStyle w:val="BodyTextIndent"/>
              <w:ind w:left="6" w:right="29"/>
              <w:rPr>
                <w:iCs/>
              </w:rPr>
            </w:pPr>
            <w:r w:rsidRPr="002C367D">
              <w:rPr>
                <w:iCs/>
              </w:rPr>
              <w:t>Technical Score</w:t>
            </w:r>
          </w:p>
          <w:p w14:paraId="4DCCAFC7" w14:textId="77777777" w:rsidR="00E63CE9" w:rsidRPr="002C367D" w:rsidRDefault="00E63CE9" w:rsidP="00BE7F56">
            <w:pPr>
              <w:pStyle w:val="BodyTextIndent"/>
              <w:ind w:left="6" w:right="29"/>
              <w:jc w:val="center"/>
              <w:rPr>
                <w:iCs/>
              </w:rPr>
            </w:pPr>
            <w:r w:rsidRPr="002C367D">
              <w:rPr>
                <w:iCs/>
              </w:rPr>
              <w:t>(If applicable)</w:t>
            </w:r>
          </w:p>
        </w:tc>
        <w:tc>
          <w:tcPr>
            <w:tcW w:w="1522" w:type="dxa"/>
            <w:shd w:val="clear" w:color="auto" w:fill="C6D9F1" w:themeFill="text2" w:themeFillTint="33"/>
            <w:vAlign w:val="center"/>
          </w:tcPr>
          <w:p w14:paraId="40805383" w14:textId="209FEF34" w:rsidR="007E16E5" w:rsidRPr="002C367D" w:rsidRDefault="00B24C81" w:rsidP="00A11BF1">
            <w:pPr>
              <w:pStyle w:val="BodyTextIndent"/>
              <w:ind w:left="0"/>
              <w:jc w:val="center"/>
              <w:rPr>
                <w:iCs/>
              </w:rPr>
            </w:pPr>
            <w:r w:rsidRPr="002C367D">
              <w:rPr>
                <w:iCs/>
              </w:rPr>
              <w:t xml:space="preserve">Proposal </w:t>
            </w:r>
            <w:r w:rsidR="007E16E5" w:rsidRPr="002C367D">
              <w:rPr>
                <w:iCs/>
              </w:rPr>
              <w:t>price</w:t>
            </w:r>
          </w:p>
        </w:tc>
        <w:tc>
          <w:tcPr>
            <w:tcW w:w="1918" w:type="dxa"/>
            <w:shd w:val="clear" w:color="auto" w:fill="C6D9F1" w:themeFill="text2" w:themeFillTint="33"/>
            <w:vAlign w:val="center"/>
          </w:tcPr>
          <w:p w14:paraId="1610A9DA" w14:textId="7DEA58F5" w:rsidR="007E16E5" w:rsidRPr="002C367D" w:rsidRDefault="007E16E5">
            <w:pPr>
              <w:pStyle w:val="BodyTextIndent"/>
              <w:ind w:left="0"/>
              <w:jc w:val="center"/>
              <w:rPr>
                <w:iCs/>
              </w:rPr>
            </w:pPr>
            <w:r w:rsidRPr="002C367D">
              <w:rPr>
                <w:iCs/>
              </w:rPr>
              <w:t xml:space="preserve">Evaluated </w:t>
            </w:r>
            <w:r w:rsidR="00B24C81" w:rsidRPr="002C367D">
              <w:rPr>
                <w:iCs/>
              </w:rPr>
              <w:t xml:space="preserve">Proposal </w:t>
            </w:r>
            <w:r w:rsidRPr="002C367D">
              <w:rPr>
                <w:iCs/>
              </w:rPr>
              <w:t xml:space="preserve">Cost </w:t>
            </w:r>
          </w:p>
        </w:tc>
        <w:tc>
          <w:tcPr>
            <w:tcW w:w="1870" w:type="dxa"/>
            <w:shd w:val="clear" w:color="auto" w:fill="C6D9F1" w:themeFill="text2" w:themeFillTint="33"/>
            <w:vAlign w:val="center"/>
          </w:tcPr>
          <w:p w14:paraId="1850BAD5" w14:textId="2263992E" w:rsidR="007E16E5" w:rsidRPr="002C367D" w:rsidRDefault="007E16E5" w:rsidP="00A11BF1">
            <w:pPr>
              <w:pStyle w:val="BodyTextIndent"/>
              <w:ind w:left="0"/>
              <w:jc w:val="center"/>
              <w:rPr>
                <w:iCs/>
              </w:rPr>
            </w:pPr>
            <w:r w:rsidRPr="002C367D">
              <w:rPr>
                <w:iCs/>
              </w:rPr>
              <w:t>Combined Score</w:t>
            </w:r>
            <w:r w:rsidR="00E63CE9" w:rsidRPr="002C367D">
              <w:rPr>
                <w:iCs/>
              </w:rPr>
              <w:t xml:space="preserve"> </w:t>
            </w:r>
          </w:p>
        </w:tc>
      </w:tr>
      <w:tr w:rsidR="007E16E5" w:rsidRPr="002C367D" w14:paraId="145970F6" w14:textId="77777777" w:rsidTr="00B8588C">
        <w:tc>
          <w:tcPr>
            <w:tcW w:w="1794" w:type="dxa"/>
            <w:vAlign w:val="center"/>
          </w:tcPr>
          <w:p w14:paraId="12935BD3" w14:textId="77777777" w:rsidR="007E16E5" w:rsidRPr="002C367D" w:rsidRDefault="007E16E5" w:rsidP="00A11BF1">
            <w:r w:rsidRPr="002C367D">
              <w:rPr>
                <w:iCs/>
              </w:rPr>
              <w:t>[</w:t>
            </w:r>
            <w:r w:rsidRPr="002C367D">
              <w:rPr>
                <w:i/>
                <w:iCs/>
              </w:rPr>
              <w:t>insert name</w:t>
            </w:r>
            <w:r w:rsidRPr="002C367D">
              <w:rPr>
                <w:iCs/>
              </w:rPr>
              <w:t>]</w:t>
            </w:r>
          </w:p>
        </w:tc>
        <w:tc>
          <w:tcPr>
            <w:tcW w:w="2094" w:type="dxa"/>
            <w:vAlign w:val="center"/>
          </w:tcPr>
          <w:p w14:paraId="3A36761C" w14:textId="77777777" w:rsidR="007E16E5" w:rsidRPr="002C367D" w:rsidRDefault="007E16E5" w:rsidP="00BE7F56">
            <w:pPr>
              <w:pStyle w:val="BodyTextIndent"/>
              <w:spacing w:before="120" w:after="120"/>
              <w:ind w:left="6" w:right="33"/>
              <w:jc w:val="center"/>
              <w:rPr>
                <w:iCs/>
              </w:rPr>
            </w:pPr>
            <w:r w:rsidRPr="002C367D">
              <w:rPr>
                <w:iCs/>
              </w:rPr>
              <w:t>[</w:t>
            </w:r>
            <w:r w:rsidRPr="002C367D">
              <w:rPr>
                <w:i/>
                <w:iCs/>
              </w:rPr>
              <w:t>insert Technical score</w:t>
            </w:r>
            <w:r w:rsidRPr="002C367D">
              <w:rPr>
                <w:iCs/>
              </w:rPr>
              <w:t>]</w:t>
            </w:r>
          </w:p>
        </w:tc>
        <w:tc>
          <w:tcPr>
            <w:tcW w:w="1522" w:type="dxa"/>
            <w:vAlign w:val="center"/>
          </w:tcPr>
          <w:p w14:paraId="565DDC73" w14:textId="0B238282" w:rsidR="007E16E5" w:rsidRPr="002C367D" w:rsidRDefault="007E16E5" w:rsidP="00BE7F56">
            <w:pPr>
              <w:pStyle w:val="BodyTextIndent"/>
              <w:spacing w:before="120" w:after="120"/>
              <w:ind w:left="0"/>
              <w:jc w:val="center"/>
              <w:rPr>
                <w:iCs/>
              </w:rPr>
            </w:pPr>
            <w:r w:rsidRPr="002C367D">
              <w:rPr>
                <w:iCs/>
              </w:rPr>
              <w:t>[</w:t>
            </w:r>
            <w:r w:rsidRPr="002C367D">
              <w:rPr>
                <w:i/>
                <w:iCs/>
              </w:rPr>
              <w:t xml:space="preserve">insert </w:t>
            </w:r>
            <w:r w:rsidR="00B24C81" w:rsidRPr="002C367D">
              <w:rPr>
                <w:i/>
                <w:iCs/>
              </w:rPr>
              <w:t xml:space="preserve">Proposal </w:t>
            </w:r>
            <w:r w:rsidRPr="002C367D">
              <w:rPr>
                <w:i/>
                <w:iCs/>
              </w:rPr>
              <w:t>price</w:t>
            </w:r>
            <w:r w:rsidRPr="002C367D">
              <w:rPr>
                <w:iCs/>
              </w:rPr>
              <w:t>]</w:t>
            </w:r>
          </w:p>
        </w:tc>
        <w:tc>
          <w:tcPr>
            <w:tcW w:w="1918" w:type="dxa"/>
            <w:vAlign w:val="center"/>
          </w:tcPr>
          <w:p w14:paraId="69DEFE2B" w14:textId="77777777" w:rsidR="007E16E5" w:rsidRPr="002C367D" w:rsidRDefault="007E16E5" w:rsidP="00BE7F56">
            <w:pPr>
              <w:pStyle w:val="BodyTextIndent"/>
              <w:spacing w:before="120" w:after="120"/>
              <w:ind w:left="0"/>
              <w:jc w:val="center"/>
              <w:rPr>
                <w:iCs/>
              </w:rPr>
            </w:pPr>
            <w:r w:rsidRPr="002C367D">
              <w:rPr>
                <w:iCs/>
              </w:rPr>
              <w:t>[</w:t>
            </w:r>
            <w:r w:rsidRPr="002C367D">
              <w:rPr>
                <w:i/>
                <w:iCs/>
              </w:rPr>
              <w:t>insert evaluated cost</w:t>
            </w:r>
            <w:r w:rsidRPr="002C367D">
              <w:rPr>
                <w:iCs/>
              </w:rPr>
              <w:t>]</w:t>
            </w:r>
          </w:p>
        </w:tc>
        <w:tc>
          <w:tcPr>
            <w:tcW w:w="1870" w:type="dxa"/>
            <w:vAlign w:val="center"/>
          </w:tcPr>
          <w:p w14:paraId="2AC9A205" w14:textId="77777777" w:rsidR="007E16E5" w:rsidRPr="002C367D" w:rsidRDefault="007E16E5" w:rsidP="00BE7F56">
            <w:pPr>
              <w:pStyle w:val="BodyTextIndent"/>
              <w:spacing w:before="120" w:after="120"/>
              <w:ind w:left="52"/>
              <w:jc w:val="center"/>
              <w:rPr>
                <w:iCs/>
              </w:rPr>
            </w:pPr>
            <w:r w:rsidRPr="002C367D">
              <w:rPr>
                <w:iCs/>
              </w:rPr>
              <w:t>[</w:t>
            </w:r>
            <w:r w:rsidRPr="002C367D">
              <w:rPr>
                <w:i/>
                <w:iCs/>
              </w:rPr>
              <w:t>insert combined score</w:t>
            </w:r>
            <w:r w:rsidRPr="002C367D">
              <w:rPr>
                <w:iCs/>
              </w:rPr>
              <w:t>]</w:t>
            </w:r>
          </w:p>
        </w:tc>
      </w:tr>
      <w:tr w:rsidR="002A0E29" w:rsidRPr="002C367D" w14:paraId="01BD37D0" w14:textId="77777777" w:rsidTr="00B8588C">
        <w:tc>
          <w:tcPr>
            <w:tcW w:w="1794" w:type="dxa"/>
            <w:vAlign w:val="center"/>
          </w:tcPr>
          <w:p w14:paraId="2F062D00" w14:textId="77777777" w:rsidR="002A0E29" w:rsidRPr="002C367D" w:rsidRDefault="002A0E29" w:rsidP="002A0E29">
            <w:r w:rsidRPr="002C367D">
              <w:rPr>
                <w:iCs/>
              </w:rPr>
              <w:t>[</w:t>
            </w:r>
            <w:r w:rsidRPr="002C367D">
              <w:rPr>
                <w:i/>
                <w:iCs/>
              </w:rPr>
              <w:t>insert name</w:t>
            </w:r>
            <w:r w:rsidRPr="002C367D">
              <w:rPr>
                <w:iCs/>
              </w:rPr>
              <w:t>]</w:t>
            </w:r>
          </w:p>
        </w:tc>
        <w:tc>
          <w:tcPr>
            <w:tcW w:w="2094" w:type="dxa"/>
            <w:vAlign w:val="center"/>
          </w:tcPr>
          <w:p w14:paraId="1AF91F0F" w14:textId="77777777" w:rsidR="002A0E29" w:rsidRPr="002C367D" w:rsidRDefault="002A0E29" w:rsidP="002A0E29">
            <w:pPr>
              <w:pStyle w:val="BodyTextIndent"/>
              <w:spacing w:before="120" w:after="120"/>
              <w:ind w:left="6" w:right="33"/>
              <w:jc w:val="center"/>
              <w:rPr>
                <w:iCs/>
              </w:rPr>
            </w:pPr>
            <w:r w:rsidRPr="002C367D">
              <w:rPr>
                <w:iCs/>
              </w:rPr>
              <w:t>[</w:t>
            </w:r>
            <w:r w:rsidRPr="002C367D">
              <w:rPr>
                <w:i/>
                <w:iCs/>
              </w:rPr>
              <w:t>insert Technical score</w:t>
            </w:r>
            <w:r w:rsidRPr="002C367D">
              <w:rPr>
                <w:iCs/>
              </w:rPr>
              <w:t>]</w:t>
            </w:r>
          </w:p>
        </w:tc>
        <w:tc>
          <w:tcPr>
            <w:tcW w:w="1522" w:type="dxa"/>
            <w:vAlign w:val="center"/>
          </w:tcPr>
          <w:p w14:paraId="622955EB" w14:textId="6C525DE9" w:rsidR="002A0E29" w:rsidRPr="002C367D" w:rsidRDefault="002A0E29" w:rsidP="002A0E29">
            <w:pPr>
              <w:pStyle w:val="BodyTextIndent"/>
              <w:spacing w:before="120" w:after="120"/>
              <w:ind w:left="0"/>
              <w:jc w:val="center"/>
              <w:rPr>
                <w:iCs/>
              </w:rPr>
            </w:pPr>
            <w:r w:rsidRPr="002C367D">
              <w:rPr>
                <w:iCs/>
              </w:rPr>
              <w:t>[</w:t>
            </w:r>
            <w:r w:rsidRPr="002C367D">
              <w:rPr>
                <w:i/>
                <w:iCs/>
              </w:rPr>
              <w:t xml:space="preserve">insert </w:t>
            </w:r>
            <w:r w:rsidR="00B24C81" w:rsidRPr="002C367D">
              <w:rPr>
                <w:i/>
                <w:iCs/>
              </w:rPr>
              <w:t xml:space="preserve">Proposal </w:t>
            </w:r>
            <w:r w:rsidRPr="002C367D">
              <w:rPr>
                <w:i/>
                <w:iCs/>
              </w:rPr>
              <w:t>price</w:t>
            </w:r>
            <w:r w:rsidRPr="002C367D">
              <w:rPr>
                <w:iCs/>
              </w:rPr>
              <w:t>]</w:t>
            </w:r>
          </w:p>
        </w:tc>
        <w:tc>
          <w:tcPr>
            <w:tcW w:w="1918" w:type="dxa"/>
            <w:vAlign w:val="center"/>
          </w:tcPr>
          <w:p w14:paraId="66D1FF8C" w14:textId="77777777" w:rsidR="002A0E29" w:rsidRPr="002C367D" w:rsidRDefault="002A0E29" w:rsidP="002A0E29">
            <w:pPr>
              <w:pStyle w:val="BodyTextIndent"/>
              <w:spacing w:before="120" w:after="120"/>
              <w:ind w:left="0"/>
              <w:jc w:val="center"/>
              <w:rPr>
                <w:iCs/>
              </w:rPr>
            </w:pPr>
            <w:r w:rsidRPr="002C367D">
              <w:rPr>
                <w:iCs/>
              </w:rPr>
              <w:t>[</w:t>
            </w:r>
            <w:r w:rsidRPr="002C367D">
              <w:rPr>
                <w:i/>
                <w:iCs/>
              </w:rPr>
              <w:t>insert evaluated cost</w:t>
            </w:r>
            <w:r w:rsidRPr="002C367D">
              <w:rPr>
                <w:iCs/>
              </w:rPr>
              <w:t>]</w:t>
            </w:r>
          </w:p>
        </w:tc>
        <w:tc>
          <w:tcPr>
            <w:tcW w:w="1870" w:type="dxa"/>
            <w:vAlign w:val="center"/>
          </w:tcPr>
          <w:p w14:paraId="21457C45" w14:textId="77777777" w:rsidR="002A0E29" w:rsidRPr="002C367D" w:rsidRDefault="002A0E29" w:rsidP="002A0E29">
            <w:pPr>
              <w:pStyle w:val="BodyTextIndent"/>
              <w:spacing w:before="120" w:after="120"/>
              <w:ind w:left="52"/>
              <w:jc w:val="center"/>
              <w:rPr>
                <w:iCs/>
              </w:rPr>
            </w:pPr>
            <w:r w:rsidRPr="002C367D">
              <w:rPr>
                <w:iCs/>
              </w:rPr>
              <w:t>[</w:t>
            </w:r>
            <w:r w:rsidRPr="002C367D">
              <w:rPr>
                <w:i/>
                <w:iCs/>
              </w:rPr>
              <w:t>insert combined score</w:t>
            </w:r>
            <w:r w:rsidRPr="002C367D">
              <w:rPr>
                <w:iCs/>
              </w:rPr>
              <w:t>]</w:t>
            </w:r>
          </w:p>
        </w:tc>
      </w:tr>
      <w:tr w:rsidR="002A0E29" w:rsidRPr="002C367D" w14:paraId="60539EA5" w14:textId="77777777" w:rsidTr="00B8588C">
        <w:tc>
          <w:tcPr>
            <w:tcW w:w="1794" w:type="dxa"/>
            <w:vAlign w:val="center"/>
          </w:tcPr>
          <w:p w14:paraId="5312EABF" w14:textId="77777777" w:rsidR="002A0E29" w:rsidRPr="002C367D" w:rsidRDefault="002A0E29" w:rsidP="002A0E29">
            <w:r w:rsidRPr="002C367D">
              <w:rPr>
                <w:iCs/>
              </w:rPr>
              <w:t>[</w:t>
            </w:r>
            <w:r w:rsidRPr="002C367D">
              <w:rPr>
                <w:i/>
                <w:iCs/>
              </w:rPr>
              <w:t>insert name</w:t>
            </w:r>
            <w:r w:rsidRPr="002C367D">
              <w:rPr>
                <w:iCs/>
              </w:rPr>
              <w:t>]</w:t>
            </w:r>
          </w:p>
        </w:tc>
        <w:tc>
          <w:tcPr>
            <w:tcW w:w="2094" w:type="dxa"/>
            <w:vAlign w:val="center"/>
          </w:tcPr>
          <w:p w14:paraId="17C48678" w14:textId="77777777" w:rsidR="002A0E29" w:rsidRPr="002C367D" w:rsidRDefault="002A0E29" w:rsidP="002A0E29">
            <w:pPr>
              <w:pStyle w:val="BodyTextIndent"/>
              <w:spacing w:before="120" w:after="120"/>
              <w:ind w:left="6" w:right="33"/>
              <w:jc w:val="center"/>
              <w:rPr>
                <w:iCs/>
              </w:rPr>
            </w:pPr>
            <w:r w:rsidRPr="002C367D">
              <w:rPr>
                <w:iCs/>
              </w:rPr>
              <w:t>[</w:t>
            </w:r>
            <w:r w:rsidRPr="002C367D">
              <w:rPr>
                <w:i/>
                <w:iCs/>
              </w:rPr>
              <w:t>insert Technical score</w:t>
            </w:r>
            <w:r w:rsidRPr="002C367D">
              <w:rPr>
                <w:iCs/>
              </w:rPr>
              <w:t>]</w:t>
            </w:r>
          </w:p>
        </w:tc>
        <w:tc>
          <w:tcPr>
            <w:tcW w:w="1522" w:type="dxa"/>
            <w:vAlign w:val="center"/>
          </w:tcPr>
          <w:p w14:paraId="69677558" w14:textId="2EE9A5B0" w:rsidR="002A0E29" w:rsidRPr="002C367D" w:rsidRDefault="002A0E29" w:rsidP="002A0E29">
            <w:pPr>
              <w:pStyle w:val="BodyTextIndent"/>
              <w:spacing w:before="120" w:after="120"/>
              <w:ind w:left="0"/>
              <w:jc w:val="center"/>
              <w:rPr>
                <w:iCs/>
              </w:rPr>
            </w:pPr>
            <w:r w:rsidRPr="002C367D">
              <w:rPr>
                <w:iCs/>
              </w:rPr>
              <w:t>[</w:t>
            </w:r>
            <w:r w:rsidRPr="002C367D">
              <w:rPr>
                <w:i/>
                <w:iCs/>
              </w:rPr>
              <w:t xml:space="preserve">insert </w:t>
            </w:r>
            <w:r w:rsidR="00B24C81" w:rsidRPr="002C367D">
              <w:rPr>
                <w:i/>
                <w:iCs/>
              </w:rPr>
              <w:t xml:space="preserve">Proposal </w:t>
            </w:r>
            <w:r w:rsidRPr="002C367D">
              <w:rPr>
                <w:i/>
                <w:iCs/>
              </w:rPr>
              <w:t>price</w:t>
            </w:r>
            <w:r w:rsidRPr="002C367D">
              <w:rPr>
                <w:iCs/>
              </w:rPr>
              <w:t>]</w:t>
            </w:r>
          </w:p>
        </w:tc>
        <w:tc>
          <w:tcPr>
            <w:tcW w:w="1918" w:type="dxa"/>
            <w:vAlign w:val="center"/>
          </w:tcPr>
          <w:p w14:paraId="410DA34F" w14:textId="77777777" w:rsidR="002A0E29" w:rsidRPr="002C367D" w:rsidRDefault="002A0E29" w:rsidP="002A0E29">
            <w:pPr>
              <w:pStyle w:val="BodyTextIndent"/>
              <w:spacing w:before="120" w:after="120"/>
              <w:ind w:left="0"/>
              <w:jc w:val="center"/>
              <w:rPr>
                <w:iCs/>
              </w:rPr>
            </w:pPr>
            <w:r w:rsidRPr="002C367D">
              <w:rPr>
                <w:iCs/>
              </w:rPr>
              <w:t>[</w:t>
            </w:r>
            <w:r w:rsidRPr="002C367D">
              <w:rPr>
                <w:i/>
                <w:iCs/>
              </w:rPr>
              <w:t>insert evaluated cost</w:t>
            </w:r>
            <w:r w:rsidRPr="002C367D">
              <w:rPr>
                <w:iCs/>
              </w:rPr>
              <w:t>]</w:t>
            </w:r>
          </w:p>
        </w:tc>
        <w:tc>
          <w:tcPr>
            <w:tcW w:w="1870" w:type="dxa"/>
            <w:vAlign w:val="center"/>
          </w:tcPr>
          <w:p w14:paraId="433EEE95" w14:textId="77777777" w:rsidR="002A0E29" w:rsidRPr="002C367D" w:rsidRDefault="002A0E29" w:rsidP="002A0E29">
            <w:pPr>
              <w:pStyle w:val="BodyTextIndent"/>
              <w:spacing w:before="120" w:after="120"/>
              <w:ind w:left="52"/>
              <w:jc w:val="center"/>
              <w:rPr>
                <w:iCs/>
              </w:rPr>
            </w:pPr>
            <w:r w:rsidRPr="002C367D">
              <w:rPr>
                <w:iCs/>
              </w:rPr>
              <w:t>[</w:t>
            </w:r>
            <w:r w:rsidRPr="002C367D">
              <w:rPr>
                <w:i/>
                <w:iCs/>
              </w:rPr>
              <w:t>insert combined score</w:t>
            </w:r>
            <w:r w:rsidRPr="002C367D">
              <w:rPr>
                <w:iCs/>
              </w:rPr>
              <w:t>]</w:t>
            </w:r>
          </w:p>
        </w:tc>
      </w:tr>
    </w:tbl>
    <w:p w14:paraId="45D51B9A" w14:textId="370A89A9" w:rsidR="007E16E5" w:rsidRPr="002C367D" w:rsidRDefault="007E16E5" w:rsidP="00394921">
      <w:pPr>
        <w:pStyle w:val="BodyTextIndent"/>
        <w:numPr>
          <w:ilvl w:val="0"/>
          <w:numId w:val="44"/>
        </w:numPr>
        <w:spacing w:before="240" w:after="120"/>
        <w:ind w:left="284" w:right="289" w:hanging="284"/>
        <w:rPr>
          <w:b/>
          <w:iCs/>
        </w:rPr>
      </w:pPr>
      <w:r w:rsidRPr="002C367D">
        <w:rPr>
          <w:b/>
          <w:iCs/>
        </w:rPr>
        <w:t xml:space="preserve">Reason/s why your </w:t>
      </w:r>
      <w:r w:rsidR="00B24C81" w:rsidRPr="002C367D">
        <w:rPr>
          <w:b/>
          <w:iCs/>
        </w:rPr>
        <w:t xml:space="preserve">Proposal </w:t>
      </w:r>
      <w:r w:rsidRPr="002C367D">
        <w:rPr>
          <w:b/>
          <w:iCs/>
        </w:rPr>
        <w:t xml:space="preserve">was unsuccessful </w:t>
      </w:r>
      <w:r w:rsidRPr="002C367D">
        <w:rPr>
          <w:i/>
          <w:iCs/>
        </w:rPr>
        <w:t>[Delete if the combined score already reveals the reason]</w:t>
      </w:r>
    </w:p>
    <w:tbl>
      <w:tblPr>
        <w:tblW w:w="0" w:type="auto"/>
        <w:tblLook w:val="04A0" w:firstRow="1" w:lastRow="0" w:firstColumn="1" w:lastColumn="0" w:noHBand="0" w:noVBand="1"/>
      </w:tblPr>
      <w:tblGrid>
        <w:gridCol w:w="9016"/>
      </w:tblGrid>
      <w:tr w:rsidR="007E16E5" w:rsidRPr="002C367D" w14:paraId="599A85C3" w14:textId="77777777" w:rsidTr="002A0E29">
        <w:tc>
          <w:tcPr>
            <w:tcW w:w="9016" w:type="dxa"/>
          </w:tcPr>
          <w:p w14:paraId="193D23FE" w14:textId="2EDBECA2" w:rsidR="007E16E5" w:rsidRPr="002C367D" w:rsidRDefault="007E16E5" w:rsidP="003F57CD">
            <w:pPr>
              <w:pStyle w:val="BodyTextIndent"/>
              <w:spacing w:before="120" w:after="120"/>
              <w:ind w:left="90" w:right="289" w:hanging="19"/>
              <w:rPr>
                <w:i/>
                <w:iCs/>
              </w:rPr>
            </w:pPr>
            <w:r w:rsidRPr="002C367D">
              <w:rPr>
                <w:i/>
                <w:iCs/>
              </w:rPr>
              <w:t xml:space="preserve">[INSTRUCTIONS; State the reason/s why </w:t>
            </w:r>
            <w:r w:rsidRPr="002C367D">
              <w:rPr>
                <w:i/>
                <w:iCs/>
                <w:u w:val="single"/>
              </w:rPr>
              <w:t>this</w:t>
            </w:r>
            <w:r w:rsidRPr="002C367D">
              <w:rPr>
                <w:i/>
                <w:iCs/>
              </w:rPr>
              <w:t xml:space="preserve"> </w:t>
            </w:r>
            <w:r w:rsidR="00A64EA0" w:rsidRPr="002C367D">
              <w:rPr>
                <w:i/>
                <w:iCs/>
              </w:rPr>
              <w:t>Proposer</w:t>
            </w:r>
            <w:r w:rsidRPr="002C367D">
              <w:rPr>
                <w:i/>
                <w:iCs/>
              </w:rPr>
              <w:t xml:space="preserve">’s </w:t>
            </w:r>
            <w:r w:rsidR="00B24C81" w:rsidRPr="002C367D">
              <w:rPr>
                <w:i/>
                <w:iCs/>
              </w:rPr>
              <w:t xml:space="preserve">Proposal </w:t>
            </w:r>
            <w:r w:rsidRPr="002C367D">
              <w:rPr>
                <w:i/>
                <w:iCs/>
              </w:rPr>
              <w:t>was unsuccessful.</w:t>
            </w:r>
            <w:r w:rsidR="007D6A46" w:rsidRPr="002C367D">
              <w:rPr>
                <w:i/>
                <w:iCs/>
              </w:rPr>
              <w:t xml:space="preserve"> </w:t>
            </w:r>
            <w:r w:rsidRPr="002C367D">
              <w:rPr>
                <w:i/>
                <w:iCs/>
              </w:rPr>
              <w:t xml:space="preserve">Do NOT include: (a) a point by point comparison with another </w:t>
            </w:r>
            <w:r w:rsidR="00A64EA0" w:rsidRPr="002C367D">
              <w:rPr>
                <w:i/>
                <w:iCs/>
              </w:rPr>
              <w:t>Proposer</w:t>
            </w:r>
            <w:r w:rsidRPr="002C367D">
              <w:rPr>
                <w:i/>
                <w:iCs/>
              </w:rPr>
              <w:t xml:space="preserve">’s </w:t>
            </w:r>
            <w:r w:rsidR="00B24C81" w:rsidRPr="002C367D">
              <w:rPr>
                <w:i/>
                <w:iCs/>
              </w:rPr>
              <w:t xml:space="preserve">Proposal </w:t>
            </w:r>
            <w:r w:rsidRPr="002C367D">
              <w:rPr>
                <w:i/>
                <w:iCs/>
              </w:rPr>
              <w:t xml:space="preserve">or (b) information that is marked confidential by the </w:t>
            </w:r>
            <w:r w:rsidR="00A64EA0" w:rsidRPr="002C367D">
              <w:rPr>
                <w:i/>
                <w:iCs/>
              </w:rPr>
              <w:t>Proposer</w:t>
            </w:r>
            <w:r w:rsidRPr="002C367D">
              <w:rPr>
                <w:i/>
                <w:iCs/>
              </w:rPr>
              <w:t xml:space="preserve"> in its </w:t>
            </w:r>
            <w:r w:rsidR="00B24C81" w:rsidRPr="002C367D">
              <w:rPr>
                <w:i/>
                <w:iCs/>
              </w:rPr>
              <w:t>Proposal</w:t>
            </w:r>
            <w:r w:rsidRPr="002C367D">
              <w:rPr>
                <w:i/>
                <w:iCs/>
              </w:rPr>
              <w:t>.]</w:t>
            </w:r>
          </w:p>
        </w:tc>
      </w:tr>
    </w:tbl>
    <w:p w14:paraId="180A766A" w14:textId="77777777" w:rsidR="007E16E5" w:rsidRPr="002C367D" w:rsidRDefault="007E16E5" w:rsidP="00394921">
      <w:pPr>
        <w:pStyle w:val="BodyTextIndent"/>
        <w:numPr>
          <w:ilvl w:val="0"/>
          <w:numId w:val="44"/>
        </w:numPr>
        <w:spacing w:before="240" w:after="120"/>
        <w:ind w:left="284" w:right="289" w:hanging="284"/>
        <w:rPr>
          <w:b/>
          <w:iCs/>
        </w:rPr>
      </w:pPr>
      <w:r w:rsidRPr="002C367D">
        <w:rPr>
          <w:b/>
          <w:iCs/>
        </w:rPr>
        <w:t>How to request a debriefing</w:t>
      </w:r>
    </w:p>
    <w:tbl>
      <w:tblPr>
        <w:tblW w:w="0" w:type="auto"/>
        <w:tblLook w:val="04A0" w:firstRow="1" w:lastRow="0" w:firstColumn="1" w:lastColumn="0" w:noHBand="0" w:noVBand="1"/>
      </w:tblPr>
      <w:tblGrid>
        <w:gridCol w:w="9016"/>
      </w:tblGrid>
      <w:tr w:rsidR="007E16E5" w:rsidRPr="002C367D" w14:paraId="4DF32D25" w14:textId="77777777" w:rsidTr="002A0E29">
        <w:tc>
          <w:tcPr>
            <w:tcW w:w="9016" w:type="dxa"/>
          </w:tcPr>
          <w:p w14:paraId="646D7B8D" w14:textId="77777777" w:rsidR="007E16E5" w:rsidRPr="002C367D" w:rsidRDefault="007E16E5" w:rsidP="00346746">
            <w:pPr>
              <w:pStyle w:val="BodyTextIndent"/>
              <w:spacing w:before="120" w:after="120"/>
              <w:ind w:left="34" w:right="289" w:firstLine="37"/>
              <w:rPr>
                <w:iCs/>
              </w:rPr>
            </w:pPr>
            <w:r w:rsidRPr="002C367D">
              <w:rPr>
                <w:iCs/>
              </w:rPr>
              <w:t xml:space="preserve">DEADLINE: The deadline to request a debriefing expires at midnight on </w:t>
            </w:r>
            <w:r w:rsidRPr="002C367D">
              <w:rPr>
                <w:i/>
                <w:iCs/>
              </w:rPr>
              <w:t>[insert date]</w:t>
            </w:r>
            <w:r w:rsidRPr="002C367D">
              <w:rPr>
                <w:iCs/>
              </w:rPr>
              <w:t xml:space="preserve"> (local time).</w:t>
            </w:r>
          </w:p>
          <w:p w14:paraId="5729AF28" w14:textId="4611C5EA" w:rsidR="007E16E5" w:rsidRPr="002C367D" w:rsidRDefault="007E16E5" w:rsidP="00346746">
            <w:pPr>
              <w:pStyle w:val="BodyTextIndent"/>
              <w:spacing w:before="120" w:after="120"/>
              <w:ind w:left="34" w:right="289" w:firstLine="37"/>
              <w:rPr>
                <w:iCs/>
              </w:rPr>
            </w:pPr>
            <w:r w:rsidRPr="002C367D">
              <w:rPr>
                <w:iCs/>
              </w:rPr>
              <w:t xml:space="preserve">You may request a debriefing in relation to the results of the evaluation of your </w:t>
            </w:r>
            <w:r w:rsidR="00C411EC" w:rsidRPr="002C367D">
              <w:rPr>
                <w:iCs/>
              </w:rPr>
              <w:t>Proposal</w:t>
            </w:r>
            <w:r w:rsidRPr="002C367D">
              <w:rPr>
                <w:iCs/>
              </w:rPr>
              <w:t xml:space="preserve">. If you decide to request a debriefing your written request must be made within three (3) Business Days of receipt of this Notification of Intention to Award. </w:t>
            </w:r>
          </w:p>
          <w:p w14:paraId="753170B0" w14:textId="32E26B4A" w:rsidR="007E16E5" w:rsidRPr="002C367D" w:rsidRDefault="007E16E5" w:rsidP="00346746">
            <w:pPr>
              <w:spacing w:before="120"/>
              <w:ind w:firstLine="37"/>
              <w:rPr>
                <w:color w:val="000000" w:themeColor="text1"/>
              </w:rPr>
            </w:pPr>
            <w:r w:rsidRPr="002C367D">
              <w:rPr>
                <w:color w:val="000000" w:themeColor="text1"/>
              </w:rPr>
              <w:t xml:space="preserve">Provide the contract name, reference number, name of the </w:t>
            </w:r>
            <w:r w:rsidR="00A64EA0" w:rsidRPr="002C367D">
              <w:rPr>
                <w:color w:val="000000" w:themeColor="text1"/>
              </w:rPr>
              <w:t>Proposer</w:t>
            </w:r>
            <w:r w:rsidRPr="002C367D">
              <w:rPr>
                <w:color w:val="000000" w:themeColor="text1"/>
              </w:rPr>
              <w:t>, contact details; and address the request for debriefing as follows:</w:t>
            </w:r>
          </w:p>
          <w:p w14:paraId="04BD0401" w14:textId="77777777" w:rsidR="007E16E5" w:rsidRPr="002C367D" w:rsidRDefault="007E16E5" w:rsidP="00A11BF1">
            <w:pPr>
              <w:spacing w:before="120"/>
              <w:ind w:left="341"/>
              <w:rPr>
                <w:color w:val="000000" w:themeColor="text1"/>
              </w:rPr>
            </w:pPr>
            <w:r w:rsidRPr="002C367D">
              <w:rPr>
                <w:color w:val="000000" w:themeColor="text1"/>
              </w:rPr>
              <w:lastRenderedPageBreak/>
              <w:t>Attention: [</w:t>
            </w:r>
            <w:r w:rsidRPr="002C367D">
              <w:rPr>
                <w:i/>
                <w:color w:val="000000" w:themeColor="text1"/>
              </w:rPr>
              <w:t>insert full name of person, if applicable</w:t>
            </w:r>
            <w:r w:rsidRPr="002C367D">
              <w:rPr>
                <w:color w:val="000000" w:themeColor="text1"/>
              </w:rPr>
              <w:t>]</w:t>
            </w:r>
          </w:p>
          <w:p w14:paraId="624F5BC6" w14:textId="77777777" w:rsidR="007E16E5" w:rsidRPr="002C367D" w:rsidRDefault="007E16E5" w:rsidP="00A11BF1">
            <w:pPr>
              <w:spacing w:before="120"/>
              <w:ind w:left="341"/>
              <w:rPr>
                <w:color w:val="000000" w:themeColor="text1"/>
              </w:rPr>
            </w:pPr>
            <w:r w:rsidRPr="002C367D">
              <w:rPr>
                <w:color w:val="000000" w:themeColor="text1"/>
              </w:rPr>
              <w:t>Title/position: [</w:t>
            </w:r>
            <w:r w:rsidRPr="002C367D">
              <w:rPr>
                <w:i/>
                <w:color w:val="000000" w:themeColor="text1"/>
              </w:rPr>
              <w:t>insert title/position</w:t>
            </w:r>
            <w:r w:rsidRPr="002C367D">
              <w:rPr>
                <w:color w:val="000000" w:themeColor="text1"/>
              </w:rPr>
              <w:t>]</w:t>
            </w:r>
          </w:p>
          <w:p w14:paraId="1980AABA" w14:textId="77777777" w:rsidR="007E16E5" w:rsidRPr="002C367D" w:rsidRDefault="007E16E5" w:rsidP="00A11BF1">
            <w:pPr>
              <w:spacing w:before="120"/>
              <w:ind w:left="341"/>
              <w:rPr>
                <w:color w:val="000000" w:themeColor="text1"/>
              </w:rPr>
            </w:pPr>
            <w:r w:rsidRPr="002C367D">
              <w:rPr>
                <w:color w:val="000000" w:themeColor="text1"/>
              </w:rPr>
              <w:t>Agency: [</w:t>
            </w:r>
            <w:r w:rsidRPr="002C367D">
              <w:rPr>
                <w:i/>
                <w:color w:val="000000" w:themeColor="text1"/>
              </w:rPr>
              <w:t>insert name of Purchaser</w:t>
            </w:r>
            <w:r w:rsidRPr="002C367D">
              <w:rPr>
                <w:color w:val="000000" w:themeColor="text1"/>
              </w:rPr>
              <w:t>]</w:t>
            </w:r>
          </w:p>
          <w:p w14:paraId="78225558" w14:textId="77777777" w:rsidR="007E16E5" w:rsidRPr="002C367D" w:rsidRDefault="007E16E5" w:rsidP="00A11BF1">
            <w:pPr>
              <w:spacing w:before="120"/>
              <w:ind w:left="341"/>
              <w:rPr>
                <w:color w:val="000000" w:themeColor="text1"/>
              </w:rPr>
            </w:pPr>
            <w:r w:rsidRPr="002C367D">
              <w:rPr>
                <w:color w:val="000000" w:themeColor="text1"/>
              </w:rPr>
              <w:t>Email address: [</w:t>
            </w:r>
            <w:r w:rsidRPr="002C367D">
              <w:rPr>
                <w:i/>
                <w:color w:val="000000" w:themeColor="text1"/>
              </w:rPr>
              <w:t>insert email address</w:t>
            </w:r>
            <w:r w:rsidRPr="002C367D">
              <w:rPr>
                <w:color w:val="000000" w:themeColor="text1"/>
              </w:rPr>
              <w:t>]</w:t>
            </w:r>
          </w:p>
          <w:p w14:paraId="5830FE83" w14:textId="73D74BEB" w:rsidR="007E16E5" w:rsidRPr="002C367D" w:rsidRDefault="007E16E5" w:rsidP="00A11BF1">
            <w:pPr>
              <w:spacing w:before="120"/>
              <w:ind w:left="341"/>
              <w:rPr>
                <w:i/>
                <w:color w:val="000000" w:themeColor="text1"/>
              </w:rPr>
            </w:pPr>
            <w:r w:rsidRPr="002C367D">
              <w:rPr>
                <w:color w:val="000000" w:themeColor="text1"/>
              </w:rPr>
              <w:t>Fax number: [</w:t>
            </w:r>
            <w:r w:rsidRPr="002C367D">
              <w:rPr>
                <w:i/>
                <w:color w:val="000000" w:themeColor="text1"/>
              </w:rPr>
              <w:t>insert fax number</w:t>
            </w:r>
            <w:r w:rsidR="007B52E9" w:rsidRPr="002C367D">
              <w:rPr>
                <w:i/>
                <w:color w:val="000000" w:themeColor="text1"/>
              </w:rPr>
              <w:t xml:space="preserve"> or </w:t>
            </w:r>
            <w:r w:rsidR="002A0E29" w:rsidRPr="002C367D">
              <w:rPr>
                <w:i/>
                <w:color w:val="000000" w:themeColor="text1"/>
              </w:rPr>
              <w:t>state “not applicable”</w:t>
            </w:r>
            <w:r w:rsidRPr="002C367D">
              <w:rPr>
                <w:color w:val="000000" w:themeColor="text1"/>
              </w:rPr>
              <w:t xml:space="preserve">] </w:t>
            </w:r>
          </w:p>
          <w:p w14:paraId="6AA0D702" w14:textId="77777777" w:rsidR="007E16E5" w:rsidRPr="002C367D" w:rsidRDefault="007E16E5" w:rsidP="00346746">
            <w:pPr>
              <w:pStyle w:val="BodyTextIndent"/>
              <w:spacing w:before="120" w:after="120"/>
              <w:ind w:left="34" w:right="289" w:hanging="34"/>
              <w:rPr>
                <w:iCs/>
              </w:rPr>
            </w:pPr>
            <w:r w:rsidRPr="002C367D">
              <w:rPr>
                <w:iCs/>
              </w:rPr>
              <w:t xml:space="preserve">If your request for a debriefing is received within the 3 Business Days deadline, we will provide the debriefing within five (5) Business Days of receipt of your request. If we are unable to provide the debriefing within this period, the Standstill Period shall be extended by five (5) Business Days after the date that the debriefing is provided. If this happens, we will notify you and confirm the date that the extended Standstill Period will end. </w:t>
            </w:r>
          </w:p>
          <w:p w14:paraId="37654563" w14:textId="77777777" w:rsidR="007E16E5" w:rsidRPr="002C367D" w:rsidRDefault="007E16E5" w:rsidP="00346746">
            <w:pPr>
              <w:pStyle w:val="BodyTextIndent"/>
              <w:spacing w:before="120" w:after="120"/>
              <w:ind w:left="34" w:right="289" w:hanging="34"/>
              <w:rPr>
                <w:iCs/>
              </w:rPr>
            </w:pPr>
            <w:r w:rsidRPr="002C367D">
              <w:rPr>
                <w:iCs/>
              </w:rPr>
              <w:t>The debriefing may be in writing, by phone, video conference call or in person. We shall promptly advise you in writing how the debriefing will take place and confirm the date and time.</w:t>
            </w:r>
          </w:p>
          <w:p w14:paraId="4323C2C1" w14:textId="77777777" w:rsidR="007E16E5" w:rsidRPr="002C367D" w:rsidRDefault="007E16E5" w:rsidP="00346746">
            <w:pPr>
              <w:pStyle w:val="BodyTextIndent"/>
              <w:spacing w:before="120" w:after="120"/>
              <w:ind w:left="34" w:right="289" w:hanging="34"/>
              <w:rPr>
                <w:iCs/>
              </w:rPr>
            </w:pPr>
            <w:r w:rsidRPr="002C367D">
              <w:rPr>
                <w:iCs/>
              </w:rPr>
              <w:t>If the deadline to request a debriefing has expired, you may still request a debriefing. In this case, we will provide the debriefing as soon as practicable, and normally no later than fifteen (15) Business Days from the date of publication of the Contract Award Notice.</w:t>
            </w:r>
          </w:p>
        </w:tc>
      </w:tr>
    </w:tbl>
    <w:p w14:paraId="0517C5C7" w14:textId="77777777" w:rsidR="007E16E5" w:rsidRPr="002C367D" w:rsidRDefault="007E16E5" w:rsidP="00394921">
      <w:pPr>
        <w:pStyle w:val="BodyTextIndent"/>
        <w:numPr>
          <w:ilvl w:val="0"/>
          <w:numId w:val="44"/>
        </w:numPr>
        <w:spacing w:before="240" w:after="120"/>
        <w:ind w:left="284" w:right="289" w:hanging="284"/>
        <w:rPr>
          <w:b/>
          <w:iCs/>
        </w:rPr>
      </w:pPr>
      <w:r w:rsidRPr="002C367D">
        <w:rPr>
          <w:b/>
          <w:iCs/>
        </w:rPr>
        <w:lastRenderedPageBreak/>
        <w:t xml:space="preserve">How to make a complaint </w:t>
      </w:r>
    </w:p>
    <w:tbl>
      <w:tblPr>
        <w:tblW w:w="0" w:type="auto"/>
        <w:tblLook w:val="04A0" w:firstRow="1" w:lastRow="0" w:firstColumn="1" w:lastColumn="0" w:noHBand="0" w:noVBand="1"/>
      </w:tblPr>
      <w:tblGrid>
        <w:gridCol w:w="9016"/>
      </w:tblGrid>
      <w:tr w:rsidR="007E16E5" w:rsidRPr="002C367D" w14:paraId="6B934160" w14:textId="77777777" w:rsidTr="002A0E29">
        <w:tc>
          <w:tcPr>
            <w:tcW w:w="9016" w:type="dxa"/>
          </w:tcPr>
          <w:p w14:paraId="7C0B14E4" w14:textId="283F06BD" w:rsidR="007E16E5" w:rsidRPr="002C367D" w:rsidRDefault="007E16E5" w:rsidP="00346746">
            <w:pPr>
              <w:pStyle w:val="BodyTextIndent"/>
              <w:spacing w:before="120" w:after="120"/>
              <w:ind w:left="0" w:right="289"/>
              <w:rPr>
                <w:iCs/>
              </w:rPr>
            </w:pPr>
            <w:r w:rsidRPr="002C367D">
              <w:rPr>
                <w:iCs/>
              </w:rPr>
              <w:t xml:space="preserve">DEADLINE: The deadline for submitting a Procurement-related Complaint challenging the decision to award the contract expires on midnight, </w:t>
            </w:r>
            <w:r w:rsidR="002A0E29" w:rsidRPr="002C367D">
              <w:rPr>
                <w:i/>
                <w:iCs/>
              </w:rPr>
              <w:t>[</w:t>
            </w:r>
            <w:r w:rsidRPr="002C367D">
              <w:rPr>
                <w:i/>
                <w:iCs/>
              </w:rPr>
              <w:t>insert date]</w:t>
            </w:r>
            <w:r w:rsidRPr="002C367D">
              <w:rPr>
                <w:iCs/>
              </w:rPr>
              <w:t xml:space="preserve"> (local time).</w:t>
            </w:r>
          </w:p>
          <w:p w14:paraId="502D7879" w14:textId="333AC216" w:rsidR="007E16E5" w:rsidRPr="002C367D" w:rsidRDefault="007E16E5" w:rsidP="00346746">
            <w:pPr>
              <w:spacing w:before="120"/>
              <w:rPr>
                <w:color w:val="000000" w:themeColor="text1"/>
              </w:rPr>
            </w:pPr>
            <w:r w:rsidRPr="002C367D">
              <w:rPr>
                <w:color w:val="000000" w:themeColor="text1"/>
              </w:rPr>
              <w:t xml:space="preserve">Provide the contract name, reference number, name of the </w:t>
            </w:r>
            <w:r w:rsidR="00A64EA0" w:rsidRPr="002C367D">
              <w:rPr>
                <w:color w:val="000000" w:themeColor="text1"/>
              </w:rPr>
              <w:t>Proposer</w:t>
            </w:r>
            <w:r w:rsidRPr="002C367D">
              <w:rPr>
                <w:color w:val="000000" w:themeColor="text1"/>
              </w:rPr>
              <w:t>, contact details; and address the Procurement-related Complaint as follows:</w:t>
            </w:r>
          </w:p>
          <w:p w14:paraId="7B73875B" w14:textId="77777777" w:rsidR="007E16E5" w:rsidRPr="002C367D" w:rsidRDefault="007E16E5" w:rsidP="00346746">
            <w:pPr>
              <w:spacing w:before="120"/>
              <w:ind w:left="341"/>
              <w:rPr>
                <w:color w:val="000000" w:themeColor="text1"/>
              </w:rPr>
            </w:pPr>
            <w:r w:rsidRPr="002C367D">
              <w:rPr>
                <w:color w:val="000000" w:themeColor="text1"/>
              </w:rPr>
              <w:t>Attention: [</w:t>
            </w:r>
            <w:r w:rsidRPr="002C367D">
              <w:rPr>
                <w:i/>
                <w:color w:val="000000" w:themeColor="text1"/>
              </w:rPr>
              <w:t>insert full name of person, if applicable</w:t>
            </w:r>
            <w:r w:rsidRPr="002C367D">
              <w:rPr>
                <w:color w:val="000000" w:themeColor="text1"/>
              </w:rPr>
              <w:t>]</w:t>
            </w:r>
          </w:p>
          <w:p w14:paraId="1A1CA040" w14:textId="77777777" w:rsidR="007E16E5" w:rsidRPr="002C367D" w:rsidRDefault="007E16E5" w:rsidP="00346746">
            <w:pPr>
              <w:spacing w:before="120"/>
              <w:ind w:left="341"/>
              <w:rPr>
                <w:color w:val="000000" w:themeColor="text1"/>
              </w:rPr>
            </w:pPr>
            <w:r w:rsidRPr="002C367D">
              <w:rPr>
                <w:color w:val="000000" w:themeColor="text1"/>
              </w:rPr>
              <w:t>Title/position: [</w:t>
            </w:r>
            <w:r w:rsidRPr="002C367D">
              <w:rPr>
                <w:i/>
                <w:color w:val="000000" w:themeColor="text1"/>
              </w:rPr>
              <w:t>insert title/position</w:t>
            </w:r>
            <w:r w:rsidRPr="002C367D">
              <w:rPr>
                <w:color w:val="000000" w:themeColor="text1"/>
              </w:rPr>
              <w:t>]</w:t>
            </w:r>
          </w:p>
          <w:p w14:paraId="573C8A32" w14:textId="77777777" w:rsidR="007E16E5" w:rsidRPr="002C367D" w:rsidRDefault="007E16E5" w:rsidP="00346746">
            <w:pPr>
              <w:spacing w:before="120"/>
              <w:ind w:left="341"/>
              <w:rPr>
                <w:color w:val="000000" w:themeColor="text1"/>
              </w:rPr>
            </w:pPr>
            <w:r w:rsidRPr="002C367D">
              <w:rPr>
                <w:color w:val="000000" w:themeColor="text1"/>
              </w:rPr>
              <w:t>Agency: [</w:t>
            </w:r>
            <w:r w:rsidRPr="002C367D">
              <w:rPr>
                <w:i/>
                <w:color w:val="000000" w:themeColor="text1"/>
              </w:rPr>
              <w:t>insert name of Purchaser</w:t>
            </w:r>
            <w:r w:rsidRPr="002C367D">
              <w:rPr>
                <w:color w:val="000000" w:themeColor="text1"/>
              </w:rPr>
              <w:t>]</w:t>
            </w:r>
          </w:p>
          <w:p w14:paraId="488E7CED" w14:textId="77777777" w:rsidR="007E16E5" w:rsidRPr="002C367D" w:rsidRDefault="007E16E5" w:rsidP="00346746">
            <w:pPr>
              <w:spacing w:before="120"/>
              <w:ind w:left="341"/>
              <w:rPr>
                <w:color w:val="000000" w:themeColor="text1"/>
              </w:rPr>
            </w:pPr>
            <w:r w:rsidRPr="002C367D">
              <w:rPr>
                <w:color w:val="000000" w:themeColor="text1"/>
              </w:rPr>
              <w:t>Email address: [</w:t>
            </w:r>
            <w:r w:rsidRPr="002C367D">
              <w:rPr>
                <w:i/>
                <w:color w:val="000000" w:themeColor="text1"/>
              </w:rPr>
              <w:t>insert email address</w:t>
            </w:r>
            <w:r w:rsidRPr="002C367D">
              <w:rPr>
                <w:color w:val="000000" w:themeColor="text1"/>
              </w:rPr>
              <w:t>]</w:t>
            </w:r>
          </w:p>
          <w:p w14:paraId="1D5B64FE" w14:textId="6EEC533A" w:rsidR="007E16E5" w:rsidRPr="002C367D" w:rsidRDefault="002A0E29" w:rsidP="00346746">
            <w:pPr>
              <w:spacing w:before="120"/>
              <w:ind w:left="341"/>
              <w:rPr>
                <w:i/>
                <w:color w:val="000000" w:themeColor="text1"/>
              </w:rPr>
            </w:pPr>
            <w:r w:rsidRPr="002C367D">
              <w:rPr>
                <w:color w:val="000000" w:themeColor="text1"/>
              </w:rPr>
              <w:t>Fax number: [</w:t>
            </w:r>
            <w:r w:rsidRPr="002C367D">
              <w:rPr>
                <w:i/>
                <w:color w:val="000000" w:themeColor="text1"/>
              </w:rPr>
              <w:t>insert fax number or state “not applicable”</w:t>
            </w:r>
            <w:r w:rsidRPr="002C367D">
              <w:rPr>
                <w:color w:val="000000" w:themeColor="text1"/>
              </w:rPr>
              <w:t xml:space="preserve">] </w:t>
            </w:r>
          </w:p>
          <w:p w14:paraId="563E3665" w14:textId="77777777" w:rsidR="007E16E5" w:rsidRPr="002C367D" w:rsidRDefault="007E16E5" w:rsidP="00346746">
            <w:pPr>
              <w:pStyle w:val="BodyTextIndent"/>
              <w:spacing w:before="120" w:after="120"/>
              <w:ind w:left="0" w:right="289"/>
              <w:rPr>
                <w:iCs/>
              </w:rPr>
            </w:pPr>
            <w:r w:rsidRPr="002C367D">
              <w:rPr>
                <w:iCs/>
              </w:rPr>
              <w:t>At this point in the procurement process, you may submit a Procurement-related Complaint challenging the decision to award the contract. You do not need to have requested, or received, a debriefing before making this complaint. Your complaint must be submitted within the Standstill Period and received by us before the Standstill Period ends.</w:t>
            </w:r>
          </w:p>
          <w:p w14:paraId="0ADD1FE9" w14:textId="77777777" w:rsidR="007E16E5" w:rsidRPr="002C367D" w:rsidRDefault="007E16E5" w:rsidP="00346746">
            <w:pPr>
              <w:pStyle w:val="BodyTextIndent"/>
              <w:spacing w:before="120" w:after="120"/>
              <w:ind w:left="0" w:right="289"/>
              <w:rPr>
                <w:iCs/>
              </w:rPr>
            </w:pPr>
            <w:r w:rsidRPr="002C367D">
              <w:rPr>
                <w:iCs/>
              </w:rPr>
              <w:t>For more information  see the “</w:t>
            </w:r>
            <w:hyperlink r:id="rId86" w:history="1">
              <w:r w:rsidRPr="002C367D">
                <w:rPr>
                  <w:rStyle w:val="Hyperlink"/>
                </w:rPr>
                <w:t>Procurement Regulations for IPF Borrowers</w:t>
              </w:r>
            </w:hyperlink>
            <w:r w:rsidRPr="002C367D">
              <w:rPr>
                <w:rStyle w:val="Hyperlink"/>
              </w:rPr>
              <w:t xml:space="preserve"> (Procurement Regulations) </w:t>
            </w:r>
            <w:r w:rsidRPr="002C367D">
              <w:rPr>
                <w:iCs/>
              </w:rPr>
              <w:t>(Annex III).” You should read these provisions before preparing and submitting your complaint. In addition, the World Bank’s Guidance “</w:t>
            </w:r>
            <w:hyperlink r:id="rId87" w:history="1">
              <w:r w:rsidRPr="002C367D">
                <w:rPr>
                  <w:rStyle w:val="Hyperlink"/>
                </w:rPr>
                <w:t>How to make a Procurement-related Complaint</w:t>
              </w:r>
            </w:hyperlink>
            <w:r w:rsidRPr="002C367D">
              <w:rPr>
                <w:iCs/>
              </w:rPr>
              <w:t>” provides a useful explanation of the process, as well as a sample letter of complaint.</w:t>
            </w:r>
          </w:p>
          <w:p w14:paraId="601DD548" w14:textId="77777777" w:rsidR="007E16E5" w:rsidRPr="002C367D" w:rsidRDefault="007E16E5" w:rsidP="00346746">
            <w:pPr>
              <w:pStyle w:val="BodyTextIndent"/>
              <w:spacing w:before="120" w:after="120"/>
              <w:ind w:left="0" w:right="289"/>
              <w:rPr>
                <w:iCs/>
              </w:rPr>
            </w:pPr>
            <w:r w:rsidRPr="002C367D">
              <w:rPr>
                <w:iCs/>
              </w:rPr>
              <w:lastRenderedPageBreak/>
              <w:t>In summary, there are four essential requirements:</w:t>
            </w:r>
          </w:p>
          <w:p w14:paraId="738C085D" w14:textId="51D5CD62" w:rsidR="007E16E5" w:rsidRPr="002C367D" w:rsidRDefault="007E16E5" w:rsidP="00394921">
            <w:pPr>
              <w:pStyle w:val="BodyTextIndent"/>
              <w:numPr>
                <w:ilvl w:val="0"/>
                <w:numId w:val="45"/>
              </w:numPr>
              <w:spacing w:before="120" w:after="120"/>
              <w:ind w:right="289" w:firstLine="0"/>
              <w:rPr>
                <w:iCs/>
              </w:rPr>
            </w:pPr>
            <w:r w:rsidRPr="002C367D">
              <w:rPr>
                <w:iCs/>
              </w:rPr>
              <w:t xml:space="preserve">You must be an ‘interested party’. In this case, that means a </w:t>
            </w:r>
            <w:r w:rsidR="00A64EA0" w:rsidRPr="002C367D">
              <w:rPr>
                <w:iCs/>
              </w:rPr>
              <w:t>Proposer</w:t>
            </w:r>
            <w:r w:rsidRPr="002C367D">
              <w:rPr>
                <w:iCs/>
              </w:rPr>
              <w:t xml:space="preserve"> who submitted a </w:t>
            </w:r>
            <w:r w:rsidR="00B24C81" w:rsidRPr="002C367D">
              <w:rPr>
                <w:iCs/>
              </w:rPr>
              <w:t xml:space="preserve">Proposal </w:t>
            </w:r>
            <w:r w:rsidRPr="002C367D">
              <w:rPr>
                <w:iCs/>
              </w:rPr>
              <w:t>in this procurement, and is the recipient of a Notification of Intention to Award.</w:t>
            </w:r>
          </w:p>
          <w:p w14:paraId="5E29D67D" w14:textId="77777777" w:rsidR="007E16E5" w:rsidRPr="002C367D" w:rsidRDefault="007E16E5" w:rsidP="00394921">
            <w:pPr>
              <w:pStyle w:val="BodyTextIndent"/>
              <w:numPr>
                <w:ilvl w:val="0"/>
                <w:numId w:val="45"/>
              </w:numPr>
              <w:spacing w:before="120" w:after="120"/>
              <w:ind w:right="289"/>
              <w:rPr>
                <w:iCs/>
              </w:rPr>
            </w:pPr>
            <w:r w:rsidRPr="002C367D">
              <w:rPr>
                <w:iCs/>
              </w:rPr>
              <w:t xml:space="preserve">The complaint can only challenge the decision to award the contract. </w:t>
            </w:r>
          </w:p>
          <w:p w14:paraId="0616593F" w14:textId="77777777" w:rsidR="007E16E5" w:rsidRPr="002C367D" w:rsidRDefault="007E16E5" w:rsidP="00394921">
            <w:pPr>
              <w:pStyle w:val="BodyTextIndent"/>
              <w:numPr>
                <w:ilvl w:val="0"/>
                <w:numId w:val="45"/>
              </w:numPr>
              <w:spacing w:before="120" w:after="120"/>
              <w:ind w:right="289"/>
              <w:rPr>
                <w:iCs/>
              </w:rPr>
            </w:pPr>
            <w:r w:rsidRPr="002C367D">
              <w:rPr>
                <w:iCs/>
              </w:rPr>
              <w:t>You must submit the complaint within the deadline stated above.</w:t>
            </w:r>
          </w:p>
          <w:p w14:paraId="226A8594" w14:textId="77777777" w:rsidR="007E16E5" w:rsidRPr="002C367D" w:rsidRDefault="007E16E5" w:rsidP="00394921">
            <w:pPr>
              <w:pStyle w:val="BodyTextIndent"/>
              <w:numPr>
                <w:ilvl w:val="0"/>
                <w:numId w:val="45"/>
              </w:numPr>
              <w:spacing w:before="120" w:after="120"/>
              <w:ind w:right="289"/>
              <w:rPr>
                <w:iCs/>
              </w:rPr>
            </w:pPr>
            <w:r w:rsidRPr="002C367D">
              <w:rPr>
                <w:iCs/>
              </w:rPr>
              <w:t>You must include, in your complaint, all of the information required by the Procurement Regulations (as described in Annex III).</w:t>
            </w:r>
          </w:p>
        </w:tc>
      </w:tr>
    </w:tbl>
    <w:p w14:paraId="0B3FEC13" w14:textId="77777777" w:rsidR="007E16E5" w:rsidRPr="002C367D" w:rsidRDefault="007E16E5" w:rsidP="00394921">
      <w:pPr>
        <w:pStyle w:val="BodyTextIndent"/>
        <w:numPr>
          <w:ilvl w:val="0"/>
          <w:numId w:val="44"/>
        </w:numPr>
        <w:spacing w:before="240" w:after="120"/>
        <w:ind w:left="284" w:right="289" w:hanging="284"/>
        <w:rPr>
          <w:b/>
          <w:iCs/>
        </w:rPr>
      </w:pPr>
      <w:r w:rsidRPr="002C367D">
        <w:rPr>
          <w:b/>
          <w:iCs/>
        </w:rPr>
        <w:lastRenderedPageBreak/>
        <w:t xml:space="preserve">Standstill Period </w:t>
      </w:r>
    </w:p>
    <w:tbl>
      <w:tblPr>
        <w:tblW w:w="0" w:type="auto"/>
        <w:tblLook w:val="04A0" w:firstRow="1" w:lastRow="0" w:firstColumn="1" w:lastColumn="0" w:noHBand="0" w:noVBand="1"/>
      </w:tblPr>
      <w:tblGrid>
        <w:gridCol w:w="9016"/>
      </w:tblGrid>
      <w:tr w:rsidR="007E16E5" w:rsidRPr="002C367D" w14:paraId="125BCB82" w14:textId="77777777" w:rsidTr="002A0E29">
        <w:tc>
          <w:tcPr>
            <w:tcW w:w="9016" w:type="dxa"/>
          </w:tcPr>
          <w:p w14:paraId="2E505378" w14:textId="77777777" w:rsidR="007E16E5" w:rsidRPr="002C367D" w:rsidRDefault="007E16E5" w:rsidP="000E1C9F">
            <w:pPr>
              <w:pStyle w:val="BodyTextIndent"/>
              <w:spacing w:before="120" w:after="120"/>
              <w:ind w:left="34" w:right="289" w:firstLine="37"/>
              <w:rPr>
                <w:iCs/>
              </w:rPr>
            </w:pPr>
            <w:r w:rsidRPr="002C367D">
              <w:rPr>
                <w:iCs/>
              </w:rPr>
              <w:t xml:space="preserve">DEADLINE: The Standstill Period is due to end at midnight on </w:t>
            </w:r>
            <w:r w:rsidRPr="002C367D">
              <w:rPr>
                <w:i/>
                <w:iCs/>
              </w:rPr>
              <w:t>[insert date]</w:t>
            </w:r>
            <w:r w:rsidRPr="002C367D">
              <w:rPr>
                <w:iCs/>
              </w:rPr>
              <w:t xml:space="preserve"> (local time).</w:t>
            </w:r>
          </w:p>
          <w:p w14:paraId="5A9EEFC5" w14:textId="77777777" w:rsidR="007E16E5" w:rsidRPr="002C367D" w:rsidRDefault="007E16E5" w:rsidP="000E1C9F">
            <w:pPr>
              <w:pStyle w:val="BodyTextIndent"/>
              <w:spacing w:before="120" w:after="120"/>
              <w:ind w:left="34" w:right="289" w:firstLine="37"/>
              <w:rPr>
                <w:iCs/>
              </w:rPr>
            </w:pPr>
            <w:r w:rsidRPr="002C367D">
              <w:rPr>
                <w:iCs/>
              </w:rPr>
              <w:t>The Standstill Period lasts ten (10) Business Days after the date of transmission of this Notification of Intention to Award.</w:t>
            </w:r>
          </w:p>
          <w:p w14:paraId="1E6135DB" w14:textId="77777777" w:rsidR="007E16E5" w:rsidRPr="002C367D" w:rsidRDefault="007E16E5" w:rsidP="000E1C9F">
            <w:pPr>
              <w:pStyle w:val="BodyTextIndent"/>
              <w:spacing w:before="120" w:after="120"/>
              <w:ind w:left="34" w:right="289" w:firstLine="37"/>
              <w:rPr>
                <w:iCs/>
              </w:rPr>
            </w:pPr>
            <w:r w:rsidRPr="002C367D">
              <w:rPr>
                <w:iCs/>
              </w:rPr>
              <w:t xml:space="preserve">The Standstill Period may be extended. This may happen where we are unable to provide a debriefing within the five (5) Business Day deadline. If this happens we will notify you of the extension. </w:t>
            </w:r>
          </w:p>
        </w:tc>
      </w:tr>
    </w:tbl>
    <w:p w14:paraId="669AEF80" w14:textId="77777777" w:rsidR="007E16E5" w:rsidRPr="002C367D" w:rsidRDefault="007E16E5" w:rsidP="007E16E5">
      <w:pPr>
        <w:pStyle w:val="BodyTextIndent"/>
        <w:spacing w:before="240" w:after="240"/>
        <w:ind w:left="0" w:right="288"/>
        <w:rPr>
          <w:iCs/>
        </w:rPr>
      </w:pPr>
      <w:r w:rsidRPr="002C367D">
        <w:rPr>
          <w:iCs/>
        </w:rPr>
        <w:t>If you have any questions regarding this Notification please do not hesitate to contact us.</w:t>
      </w:r>
    </w:p>
    <w:p w14:paraId="60E2E0F5" w14:textId="77777777" w:rsidR="007E16E5" w:rsidRPr="002C367D" w:rsidRDefault="007E16E5" w:rsidP="007E16E5">
      <w:pPr>
        <w:pStyle w:val="BodyTextIndent"/>
        <w:spacing w:before="240" w:after="240"/>
        <w:ind w:left="0" w:right="288"/>
        <w:rPr>
          <w:iCs/>
        </w:rPr>
      </w:pPr>
      <w:r w:rsidRPr="002C367D">
        <w:rPr>
          <w:iCs/>
        </w:rPr>
        <w:t>On behalf of the Purchaser:</w:t>
      </w:r>
    </w:p>
    <w:p w14:paraId="7ADD0093" w14:textId="2F88FE5B" w:rsidR="007E16E5" w:rsidRPr="002C367D" w:rsidRDefault="007E16E5" w:rsidP="00944FD1">
      <w:pPr>
        <w:tabs>
          <w:tab w:val="left" w:pos="9000"/>
        </w:tabs>
        <w:spacing w:before="240" w:after="240"/>
        <w:ind w:left="1560" w:hanging="1200"/>
      </w:pPr>
      <w:r w:rsidRPr="002C367D">
        <w:rPr>
          <w:b/>
        </w:rPr>
        <w:t>Signature:</w:t>
      </w:r>
      <w:r w:rsidRPr="002C367D">
        <w:t xml:space="preserve"> ______________________________________________</w:t>
      </w:r>
    </w:p>
    <w:p w14:paraId="731A4561" w14:textId="77777777" w:rsidR="00944FD1" w:rsidRPr="002C367D" w:rsidRDefault="00944FD1" w:rsidP="00944FD1">
      <w:pPr>
        <w:spacing w:before="100" w:beforeAutospacing="1" w:after="100" w:afterAutospacing="1"/>
        <w:ind w:left="341"/>
        <w:rPr>
          <w:color w:val="000000" w:themeColor="text1"/>
        </w:rPr>
      </w:pPr>
      <w:r w:rsidRPr="002C367D">
        <w:rPr>
          <w:color w:val="000000" w:themeColor="text1"/>
        </w:rPr>
        <w:t>Title/position: [</w:t>
      </w:r>
      <w:r w:rsidRPr="002C367D">
        <w:rPr>
          <w:i/>
          <w:color w:val="000000" w:themeColor="text1"/>
        </w:rPr>
        <w:t xml:space="preserve">insert </w:t>
      </w:r>
      <w:r w:rsidRPr="002C367D">
        <w:rPr>
          <w:b/>
          <w:i/>
          <w:color w:val="000000" w:themeColor="text1"/>
        </w:rPr>
        <w:t>title/position</w:t>
      </w:r>
      <w:r w:rsidRPr="002C367D">
        <w:rPr>
          <w:color w:val="000000" w:themeColor="text1"/>
        </w:rPr>
        <w:t>]</w:t>
      </w:r>
    </w:p>
    <w:p w14:paraId="51E48490" w14:textId="77777777" w:rsidR="00944FD1" w:rsidRPr="002C367D" w:rsidRDefault="00944FD1" w:rsidP="00944FD1">
      <w:pPr>
        <w:spacing w:before="100" w:beforeAutospacing="1" w:after="100" w:afterAutospacing="1"/>
        <w:ind w:left="341"/>
        <w:rPr>
          <w:color w:val="000000" w:themeColor="text1"/>
        </w:rPr>
      </w:pPr>
      <w:r w:rsidRPr="002C367D">
        <w:rPr>
          <w:color w:val="000000" w:themeColor="text1"/>
        </w:rPr>
        <w:t>Agency: [</w:t>
      </w:r>
      <w:r w:rsidRPr="002C367D">
        <w:rPr>
          <w:i/>
          <w:color w:val="000000" w:themeColor="text1"/>
        </w:rPr>
        <w:t xml:space="preserve">insert </w:t>
      </w:r>
      <w:r w:rsidRPr="002C367D">
        <w:rPr>
          <w:b/>
          <w:i/>
          <w:color w:val="000000" w:themeColor="text1"/>
        </w:rPr>
        <w:t>name of Purchaser</w:t>
      </w:r>
      <w:r w:rsidRPr="002C367D">
        <w:rPr>
          <w:color w:val="000000" w:themeColor="text1"/>
        </w:rPr>
        <w:t>]</w:t>
      </w:r>
    </w:p>
    <w:p w14:paraId="46BE5890" w14:textId="77777777" w:rsidR="00944FD1" w:rsidRPr="002C367D" w:rsidRDefault="00944FD1" w:rsidP="00944FD1">
      <w:pPr>
        <w:spacing w:before="100" w:beforeAutospacing="1" w:after="100" w:afterAutospacing="1"/>
        <w:ind w:left="341"/>
        <w:rPr>
          <w:color w:val="000000" w:themeColor="text1"/>
        </w:rPr>
      </w:pPr>
      <w:r w:rsidRPr="002C367D">
        <w:rPr>
          <w:color w:val="000000" w:themeColor="text1"/>
        </w:rPr>
        <w:t>Email address: [</w:t>
      </w:r>
      <w:r w:rsidRPr="002C367D">
        <w:rPr>
          <w:i/>
          <w:color w:val="000000" w:themeColor="text1"/>
        </w:rPr>
        <w:t xml:space="preserve">insert </w:t>
      </w:r>
      <w:r w:rsidRPr="002C367D">
        <w:rPr>
          <w:b/>
          <w:i/>
          <w:color w:val="000000" w:themeColor="text1"/>
        </w:rPr>
        <w:t>email address</w:t>
      </w:r>
      <w:r w:rsidRPr="002C367D">
        <w:rPr>
          <w:color w:val="000000" w:themeColor="text1"/>
        </w:rPr>
        <w:t>]</w:t>
      </w:r>
    </w:p>
    <w:p w14:paraId="0A8C8289" w14:textId="1E7A4F1B" w:rsidR="007E16E5" w:rsidRPr="002C367D" w:rsidRDefault="00944FD1" w:rsidP="00944FD1">
      <w:pPr>
        <w:tabs>
          <w:tab w:val="left" w:pos="9000"/>
        </w:tabs>
        <w:spacing w:before="100" w:beforeAutospacing="1" w:after="100" w:afterAutospacing="1"/>
        <w:ind w:left="1560" w:hanging="1200"/>
        <w:rPr>
          <w:b/>
        </w:rPr>
      </w:pPr>
      <w:r w:rsidRPr="002C367D">
        <w:rPr>
          <w:color w:val="000000" w:themeColor="text1"/>
        </w:rPr>
        <w:t xml:space="preserve">Telephone number: [insert </w:t>
      </w:r>
      <w:r w:rsidRPr="002C367D">
        <w:rPr>
          <w:b/>
          <w:i/>
          <w:color w:val="000000" w:themeColor="text1"/>
        </w:rPr>
        <w:t>telephone number</w:t>
      </w:r>
      <w:r w:rsidRPr="002C367D">
        <w:rPr>
          <w:i/>
          <w:color w:val="000000" w:themeColor="text1"/>
        </w:rPr>
        <w:t>]</w:t>
      </w:r>
    </w:p>
    <w:p w14:paraId="4B786F53" w14:textId="77777777" w:rsidR="007E16E5" w:rsidRPr="002C367D" w:rsidRDefault="007E16E5" w:rsidP="007E16E5">
      <w:pPr>
        <w:jc w:val="left"/>
        <w:rPr>
          <w:b/>
          <w:sz w:val="36"/>
        </w:rPr>
      </w:pPr>
      <w:r w:rsidRPr="002C367D">
        <w:br w:type="page"/>
      </w:r>
    </w:p>
    <w:p w14:paraId="6653ADC6" w14:textId="77777777" w:rsidR="00696D4E" w:rsidRPr="003202FA" w:rsidRDefault="00696D4E" w:rsidP="008728ED">
      <w:pPr>
        <w:pStyle w:val="Head81"/>
        <w:rPr>
          <w:rFonts w:ascii="Times New Roman" w:hAnsi="Times New Roman"/>
          <w:lang w:val="en-GB"/>
        </w:rPr>
      </w:pPr>
      <w:bookmarkStart w:id="982" w:name="_Toc493757277"/>
      <w:bookmarkStart w:id="983" w:name="_Toc135823782"/>
      <w:r w:rsidRPr="003202FA">
        <w:rPr>
          <w:rFonts w:ascii="Times New Roman" w:hAnsi="Times New Roman"/>
          <w:lang w:val="en-GB"/>
        </w:rPr>
        <w:lastRenderedPageBreak/>
        <w:t>Beneficial Ownership Disclosure Form</w:t>
      </w:r>
      <w:bookmarkEnd w:id="982"/>
      <w:bookmarkEnd w:id="983"/>
      <w:r w:rsidRPr="003202FA">
        <w:rPr>
          <w:rFonts w:ascii="Times New Roman" w:hAnsi="Times New Roman"/>
          <w:lang w:val="en-GB"/>
        </w:rPr>
        <w:t xml:space="preserve"> </w:t>
      </w:r>
    </w:p>
    <w:p w14:paraId="333E70FA" w14:textId="77777777" w:rsidR="00696D4E" w:rsidRPr="002C367D" w:rsidRDefault="00B93C39" w:rsidP="00696D4E">
      <w:bookmarkStart w:id="984" w:name="_Toc494182759"/>
      <w:r w:rsidRPr="002C367D">
        <w:rPr>
          <w:noProof/>
        </w:rPr>
        <mc:AlternateContent>
          <mc:Choice Requires="wps">
            <w:drawing>
              <wp:anchor distT="0" distB="0" distL="114300" distR="114300" simplePos="0" relativeHeight="251658240" behindDoc="0" locked="0" layoutInCell="1" allowOverlap="1" wp14:anchorId="000538BB" wp14:editId="1BF02078">
                <wp:simplePos x="0" y="0"/>
                <wp:positionH relativeFrom="column">
                  <wp:posOffset>-59690</wp:posOffset>
                </wp:positionH>
                <wp:positionV relativeFrom="paragraph">
                  <wp:posOffset>282575</wp:posOffset>
                </wp:positionV>
                <wp:extent cx="5749290" cy="3234055"/>
                <wp:effectExtent l="0" t="0" r="16510" b="17145"/>
                <wp:wrapTopAndBottom/>
                <wp:docPr id="2" name="Text Box 2"/>
                <wp:cNvGraphicFramePr/>
                <a:graphic xmlns:a="http://schemas.openxmlformats.org/drawingml/2006/main">
                  <a:graphicData uri="http://schemas.microsoft.com/office/word/2010/wordprocessingShape">
                    <wps:wsp>
                      <wps:cNvSpPr txBox="1"/>
                      <wps:spPr>
                        <a:xfrm>
                          <a:off x="0" y="0"/>
                          <a:ext cx="5749290" cy="3234055"/>
                        </a:xfrm>
                        <a:prstGeom prst="rect">
                          <a:avLst/>
                        </a:prstGeom>
                        <a:solidFill>
                          <a:schemeClr val="lt1"/>
                        </a:solidFill>
                        <a:ln w="6350">
                          <a:solidFill>
                            <a:prstClr val="black"/>
                          </a:solidFill>
                        </a:ln>
                      </wps:spPr>
                      <wps:txbx>
                        <w:txbxContent>
                          <w:p w14:paraId="6DEFC919" w14:textId="1AF11B43" w:rsidR="00D83A00" w:rsidRPr="004A2C5F" w:rsidRDefault="00D83A00" w:rsidP="007D6A46">
                            <w:pPr>
                              <w:spacing w:after="0"/>
                              <w:rPr>
                                <w:i/>
                              </w:rPr>
                            </w:pPr>
                            <w:r w:rsidRPr="004A2C5F">
                              <w:rPr>
                                <w:i/>
                              </w:rPr>
                              <w:t xml:space="preserve">INSTRUCTIONS TO </w:t>
                            </w:r>
                            <w:r w:rsidR="00A64EA0">
                              <w:rPr>
                                <w:i/>
                              </w:rPr>
                              <w:t>PROPOSER</w:t>
                            </w:r>
                            <w:r w:rsidRPr="004A2C5F">
                              <w:rPr>
                                <w:i/>
                              </w:rPr>
                              <w:t xml:space="preserve">S: DELETE THIS BOX ONCE YOU HAVE COMPLETED THE </w:t>
                            </w:r>
                            <w:r>
                              <w:rPr>
                                <w:i/>
                              </w:rPr>
                              <w:t>FORM</w:t>
                            </w:r>
                          </w:p>
                          <w:p w14:paraId="2302A3FE" w14:textId="77777777" w:rsidR="00D83A00" w:rsidRDefault="00D83A00" w:rsidP="007D6A46">
                            <w:pPr>
                              <w:spacing w:after="0"/>
                              <w:rPr>
                                <w:i/>
                              </w:rPr>
                            </w:pPr>
                          </w:p>
                          <w:p w14:paraId="375A0DEF" w14:textId="1F0D875C" w:rsidR="00D83A00" w:rsidRPr="007511D5" w:rsidRDefault="00D83A00" w:rsidP="007D6A46">
                            <w:pPr>
                              <w:spacing w:after="0"/>
                              <w:rPr>
                                <w:i/>
                              </w:rPr>
                            </w:pPr>
                            <w:r w:rsidRPr="007511D5">
                              <w:rPr>
                                <w:i/>
                              </w:rPr>
                              <w:t xml:space="preserve">This Beneficial Ownership Disclosure Form (“Form”) is to be completed by the successful </w:t>
                            </w:r>
                            <w:r w:rsidR="00A64EA0">
                              <w:rPr>
                                <w:i/>
                              </w:rPr>
                              <w:t>Proposer</w:t>
                            </w:r>
                            <w:r w:rsidRPr="007511D5">
                              <w:rPr>
                                <w:i/>
                              </w:rPr>
                              <w:t xml:space="preserve">.  In case of joint venture, the </w:t>
                            </w:r>
                            <w:r w:rsidR="00A64EA0">
                              <w:rPr>
                                <w:i/>
                              </w:rPr>
                              <w:t>Proposer</w:t>
                            </w:r>
                            <w:r w:rsidRPr="007511D5">
                              <w:rPr>
                                <w:i/>
                              </w:rPr>
                              <w:t xml:space="preserve"> must submit a separate </w:t>
                            </w:r>
                            <w:r>
                              <w:rPr>
                                <w:i/>
                              </w:rPr>
                              <w:t>F</w:t>
                            </w:r>
                            <w:r w:rsidRPr="007511D5">
                              <w:rPr>
                                <w:i/>
                              </w:rPr>
                              <w:t xml:space="preserve">orm for each member.  The beneficial ownership information to be submitted in this Form shall be current as of the date of its submission. </w:t>
                            </w:r>
                          </w:p>
                          <w:p w14:paraId="14D54851" w14:textId="77777777" w:rsidR="00D83A00" w:rsidRPr="007511D5" w:rsidRDefault="00D83A00" w:rsidP="007D6A46">
                            <w:pPr>
                              <w:spacing w:after="0"/>
                              <w:rPr>
                                <w:i/>
                              </w:rPr>
                            </w:pPr>
                          </w:p>
                          <w:p w14:paraId="554411A2" w14:textId="7BFE7783" w:rsidR="00D83A00" w:rsidRPr="007511D5" w:rsidRDefault="00D83A00" w:rsidP="007D6A46">
                            <w:pPr>
                              <w:spacing w:after="0"/>
                              <w:rPr>
                                <w:i/>
                              </w:rPr>
                            </w:pPr>
                            <w:r w:rsidRPr="007511D5">
                              <w:rPr>
                                <w:i/>
                              </w:rPr>
                              <w:t xml:space="preserve">For the purposes of this Form, a Beneficial Owner of a </w:t>
                            </w:r>
                            <w:r w:rsidR="00A64EA0">
                              <w:rPr>
                                <w:i/>
                              </w:rPr>
                              <w:t>Proposer</w:t>
                            </w:r>
                            <w:r w:rsidRPr="007511D5">
                              <w:rPr>
                                <w:i/>
                              </w:rPr>
                              <w:t xml:space="preserve"> is any natural person who ultimately owns or controls the </w:t>
                            </w:r>
                            <w:r w:rsidR="00A64EA0">
                              <w:rPr>
                                <w:i/>
                              </w:rPr>
                              <w:t>Proposer</w:t>
                            </w:r>
                            <w:r w:rsidRPr="007511D5">
                              <w:rPr>
                                <w:i/>
                              </w:rPr>
                              <w:t xml:space="preserve"> by meeting one or more of the following conditions:</w:t>
                            </w:r>
                          </w:p>
                          <w:p w14:paraId="2F655542" w14:textId="77777777" w:rsidR="00D83A00" w:rsidRPr="007511D5" w:rsidRDefault="00D83A00" w:rsidP="007D6A46">
                            <w:pPr>
                              <w:spacing w:after="0"/>
                              <w:rPr>
                                <w:i/>
                              </w:rPr>
                            </w:pPr>
                          </w:p>
                          <w:p w14:paraId="5D84A3E9" w14:textId="77777777" w:rsidR="00D83A00" w:rsidRPr="007511D5" w:rsidRDefault="00D83A00" w:rsidP="00394921">
                            <w:pPr>
                              <w:pStyle w:val="ListParagraph"/>
                              <w:numPr>
                                <w:ilvl w:val="0"/>
                                <w:numId w:val="47"/>
                              </w:numPr>
                              <w:suppressAutoHyphens w:val="0"/>
                              <w:spacing w:after="0"/>
                              <w:jc w:val="left"/>
                              <w:rPr>
                                <w:i/>
                              </w:rPr>
                            </w:pPr>
                            <w:r w:rsidRPr="007511D5">
                              <w:rPr>
                                <w:i/>
                              </w:rPr>
                              <w:t>directly or indirectly holding 25% or more of the shares</w:t>
                            </w:r>
                          </w:p>
                          <w:p w14:paraId="449100CE" w14:textId="77777777" w:rsidR="00D83A00" w:rsidRPr="007511D5" w:rsidRDefault="00D83A00" w:rsidP="00394921">
                            <w:pPr>
                              <w:pStyle w:val="ListParagraph"/>
                              <w:numPr>
                                <w:ilvl w:val="0"/>
                                <w:numId w:val="47"/>
                              </w:numPr>
                              <w:suppressAutoHyphens w:val="0"/>
                              <w:spacing w:after="0"/>
                              <w:jc w:val="left"/>
                              <w:rPr>
                                <w:i/>
                              </w:rPr>
                            </w:pPr>
                            <w:r w:rsidRPr="007511D5">
                              <w:rPr>
                                <w:i/>
                              </w:rPr>
                              <w:t>directly or indirectly holding 25% or more of the voting rights</w:t>
                            </w:r>
                          </w:p>
                          <w:p w14:paraId="09D8AC8A" w14:textId="6C3BE22F" w:rsidR="00D83A00" w:rsidRPr="007511D5" w:rsidRDefault="00D83A00" w:rsidP="00394921">
                            <w:pPr>
                              <w:pStyle w:val="ListParagraph"/>
                              <w:numPr>
                                <w:ilvl w:val="0"/>
                                <w:numId w:val="47"/>
                              </w:numPr>
                              <w:suppressAutoHyphens w:val="0"/>
                              <w:spacing w:after="0"/>
                              <w:jc w:val="left"/>
                              <w:rPr>
                                <w:i/>
                              </w:rPr>
                            </w:pPr>
                            <w:r w:rsidRPr="007511D5">
                              <w:rPr>
                                <w:i/>
                              </w:rPr>
                              <w:t xml:space="preserve">directly or indirectly having the right to appoint a majority of the board of directors or equivalent governing body of the </w:t>
                            </w:r>
                            <w:r w:rsidR="00A64EA0">
                              <w:rPr>
                                <w:i/>
                              </w:rPr>
                              <w:t>Proposer</w:t>
                            </w:r>
                          </w:p>
                          <w:p w14:paraId="585FEB78" w14:textId="77777777" w:rsidR="00D83A00" w:rsidRPr="007511D5" w:rsidRDefault="00D83A00" w:rsidP="00B93C39">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0538BB" id="Text Box 2" o:spid="_x0000_s1029" type="#_x0000_t202" style="position:absolute;left:0;text-align:left;margin-left:-4.7pt;margin-top:22.25pt;width:452.7pt;height:254.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" fillcolor="white [3201]" strokeweight=".5pt">
                <v:textbox>
                  <w:txbxContent>
                    <w:p w14:paraId="6DEFC919" w14:textId="1AF11B43" w:rsidR="00D83A00" w:rsidRPr="004A2C5F" w:rsidRDefault="00D83A00" w:rsidP="007D6A46">
                      <w:pPr>
                        <w:spacing w:after="0"/>
                        <w:rPr>
                          <w:i/>
                        </w:rPr>
                      </w:pPr>
                      <w:r w:rsidRPr="004A2C5F">
                        <w:rPr>
                          <w:i/>
                        </w:rPr>
                        <w:t xml:space="preserve">INSTRUCTIONS TO </w:t>
                      </w:r>
                      <w:r w:rsidR="00A64EA0">
                        <w:rPr>
                          <w:i/>
                        </w:rPr>
                        <w:t>PROPOSER</w:t>
                      </w:r>
                      <w:r w:rsidRPr="004A2C5F">
                        <w:rPr>
                          <w:i/>
                        </w:rPr>
                        <w:t xml:space="preserve">S: DELETE THIS BOX ONCE YOU HAVE COMPLETED THE </w:t>
                      </w:r>
                      <w:r>
                        <w:rPr>
                          <w:i/>
                        </w:rPr>
                        <w:t>FORM</w:t>
                      </w:r>
                    </w:p>
                    <w:p w14:paraId="2302A3FE" w14:textId="77777777" w:rsidR="00D83A00" w:rsidRDefault="00D83A00" w:rsidP="007D6A46">
                      <w:pPr>
                        <w:spacing w:after="0"/>
                        <w:rPr>
                          <w:i/>
                        </w:rPr>
                      </w:pPr>
                    </w:p>
                    <w:p w14:paraId="375A0DEF" w14:textId="1F0D875C" w:rsidR="00D83A00" w:rsidRPr="007511D5" w:rsidRDefault="00D83A00" w:rsidP="007D6A46">
                      <w:pPr>
                        <w:spacing w:after="0"/>
                        <w:rPr>
                          <w:i/>
                        </w:rPr>
                      </w:pPr>
                      <w:r w:rsidRPr="007511D5">
                        <w:rPr>
                          <w:i/>
                        </w:rPr>
                        <w:t xml:space="preserve">This Beneficial Ownership Disclosure Form (“Form”) is to be completed by the successful </w:t>
                      </w:r>
                      <w:r w:rsidR="00A64EA0">
                        <w:rPr>
                          <w:i/>
                        </w:rPr>
                        <w:t>Proposer</w:t>
                      </w:r>
                      <w:r w:rsidRPr="007511D5">
                        <w:rPr>
                          <w:i/>
                        </w:rPr>
                        <w:t xml:space="preserve">.  In case of joint venture, the </w:t>
                      </w:r>
                      <w:r w:rsidR="00A64EA0">
                        <w:rPr>
                          <w:i/>
                        </w:rPr>
                        <w:t>Proposer</w:t>
                      </w:r>
                      <w:r w:rsidRPr="007511D5">
                        <w:rPr>
                          <w:i/>
                        </w:rPr>
                        <w:t xml:space="preserve"> must submit a separate </w:t>
                      </w:r>
                      <w:r>
                        <w:rPr>
                          <w:i/>
                        </w:rPr>
                        <w:t>F</w:t>
                      </w:r>
                      <w:r w:rsidRPr="007511D5">
                        <w:rPr>
                          <w:i/>
                        </w:rPr>
                        <w:t xml:space="preserve">orm for each member.  The beneficial ownership information to be submitted in this Form shall be current as of the date of its submission. </w:t>
                      </w:r>
                    </w:p>
                    <w:p w14:paraId="14D54851" w14:textId="77777777" w:rsidR="00D83A00" w:rsidRPr="007511D5" w:rsidRDefault="00D83A00" w:rsidP="007D6A46">
                      <w:pPr>
                        <w:spacing w:after="0"/>
                        <w:rPr>
                          <w:i/>
                        </w:rPr>
                      </w:pPr>
                    </w:p>
                    <w:p w14:paraId="554411A2" w14:textId="7BFE7783" w:rsidR="00D83A00" w:rsidRPr="007511D5" w:rsidRDefault="00D83A00" w:rsidP="007D6A46">
                      <w:pPr>
                        <w:spacing w:after="0"/>
                        <w:rPr>
                          <w:i/>
                        </w:rPr>
                      </w:pPr>
                      <w:r w:rsidRPr="007511D5">
                        <w:rPr>
                          <w:i/>
                        </w:rPr>
                        <w:t xml:space="preserve">For the purposes of this Form, a Beneficial Owner of a </w:t>
                      </w:r>
                      <w:r w:rsidR="00A64EA0">
                        <w:rPr>
                          <w:i/>
                        </w:rPr>
                        <w:t>Proposer</w:t>
                      </w:r>
                      <w:r w:rsidRPr="007511D5">
                        <w:rPr>
                          <w:i/>
                        </w:rPr>
                        <w:t xml:space="preserve"> is any natural person who ultimately owns or controls the </w:t>
                      </w:r>
                      <w:r w:rsidR="00A64EA0">
                        <w:rPr>
                          <w:i/>
                        </w:rPr>
                        <w:t>Proposer</w:t>
                      </w:r>
                      <w:r w:rsidRPr="007511D5">
                        <w:rPr>
                          <w:i/>
                        </w:rPr>
                        <w:t xml:space="preserve"> by meeting one or more of the following conditions:</w:t>
                      </w:r>
                    </w:p>
                    <w:p w14:paraId="2F655542" w14:textId="77777777" w:rsidR="00D83A00" w:rsidRPr="007511D5" w:rsidRDefault="00D83A00" w:rsidP="007D6A46">
                      <w:pPr>
                        <w:spacing w:after="0"/>
                        <w:rPr>
                          <w:i/>
                        </w:rPr>
                      </w:pPr>
                    </w:p>
                    <w:p w14:paraId="5D84A3E9" w14:textId="77777777" w:rsidR="00D83A00" w:rsidRPr="007511D5" w:rsidRDefault="00D83A00" w:rsidP="00394921">
                      <w:pPr>
                        <w:pStyle w:val="ListParagraph"/>
                        <w:numPr>
                          <w:ilvl w:val="0"/>
                          <w:numId w:val="47"/>
                        </w:numPr>
                        <w:suppressAutoHyphens w:val="0"/>
                        <w:spacing w:after="0"/>
                        <w:jc w:val="left"/>
                        <w:rPr>
                          <w:i/>
                        </w:rPr>
                      </w:pPr>
                      <w:r w:rsidRPr="007511D5">
                        <w:rPr>
                          <w:i/>
                        </w:rPr>
                        <w:t>directly or indirectly holding 25% or more of the shares</w:t>
                      </w:r>
                    </w:p>
                    <w:p w14:paraId="449100CE" w14:textId="77777777" w:rsidR="00D83A00" w:rsidRPr="007511D5" w:rsidRDefault="00D83A00" w:rsidP="00394921">
                      <w:pPr>
                        <w:pStyle w:val="ListParagraph"/>
                        <w:numPr>
                          <w:ilvl w:val="0"/>
                          <w:numId w:val="47"/>
                        </w:numPr>
                        <w:suppressAutoHyphens w:val="0"/>
                        <w:spacing w:after="0"/>
                        <w:jc w:val="left"/>
                        <w:rPr>
                          <w:i/>
                        </w:rPr>
                      </w:pPr>
                      <w:r w:rsidRPr="007511D5">
                        <w:rPr>
                          <w:i/>
                        </w:rPr>
                        <w:t>directly or indirectly holding 25% or more of the voting rights</w:t>
                      </w:r>
                    </w:p>
                    <w:p w14:paraId="09D8AC8A" w14:textId="6C3BE22F" w:rsidR="00D83A00" w:rsidRPr="007511D5" w:rsidRDefault="00D83A00" w:rsidP="00394921">
                      <w:pPr>
                        <w:pStyle w:val="ListParagraph"/>
                        <w:numPr>
                          <w:ilvl w:val="0"/>
                          <w:numId w:val="47"/>
                        </w:numPr>
                        <w:suppressAutoHyphens w:val="0"/>
                        <w:spacing w:after="0"/>
                        <w:jc w:val="left"/>
                        <w:rPr>
                          <w:i/>
                        </w:rPr>
                      </w:pPr>
                      <w:r w:rsidRPr="007511D5">
                        <w:rPr>
                          <w:i/>
                        </w:rPr>
                        <w:t xml:space="preserve">directly or indirectly having the right to appoint a majority of the board of directors or equivalent governing body of the </w:t>
                      </w:r>
                      <w:r w:rsidR="00A64EA0">
                        <w:rPr>
                          <w:i/>
                        </w:rPr>
                        <w:t>Proposer</w:t>
                      </w:r>
                    </w:p>
                    <w:p w14:paraId="585FEB78" w14:textId="77777777" w:rsidR="00D83A00" w:rsidRPr="007511D5" w:rsidRDefault="00D83A00" w:rsidP="00B93C39">
                      <w:pPr>
                        <w:rPr>
                          <w:i/>
                        </w:rPr>
                      </w:pPr>
                    </w:p>
                  </w:txbxContent>
                </v:textbox>
                <w10:wrap type="topAndBottom"/>
              </v:shape>
            </w:pict>
          </mc:Fallback>
        </mc:AlternateContent>
      </w:r>
      <w:bookmarkEnd w:id="984"/>
    </w:p>
    <w:p w14:paraId="7D80FDCF" w14:textId="77777777" w:rsidR="00B93C39" w:rsidRPr="003202FA" w:rsidRDefault="00B93C39" w:rsidP="007D6A46">
      <w:pPr>
        <w:pStyle w:val="SectionXHeading"/>
        <w:spacing w:before="0" w:after="0"/>
        <w:rPr>
          <w:rFonts w:ascii="Times New Roman" w:hAnsi="Times New Roman"/>
        </w:rPr>
      </w:pPr>
    </w:p>
    <w:p w14:paraId="5895E9FB" w14:textId="19AAF832" w:rsidR="00B93C39" w:rsidRPr="003202FA" w:rsidRDefault="00C411EC" w:rsidP="007D6A46">
      <w:pPr>
        <w:pStyle w:val="SectionXHeading"/>
        <w:spacing w:before="0" w:after="0"/>
        <w:jc w:val="left"/>
        <w:rPr>
          <w:rFonts w:ascii="Times New Roman" w:hAnsi="Times New Roman"/>
          <w:b w:val="0"/>
          <w:sz w:val="24"/>
        </w:rPr>
      </w:pPr>
      <w:r w:rsidRPr="002C367D">
        <w:rPr>
          <w:rFonts w:ascii="Times New Roman" w:hAnsi="Times New Roman"/>
          <w:b w:val="0"/>
          <w:sz w:val="24"/>
        </w:rPr>
        <w:t>RFP</w:t>
      </w:r>
      <w:r w:rsidR="00B93C39" w:rsidRPr="002C367D">
        <w:rPr>
          <w:rFonts w:ascii="Times New Roman" w:hAnsi="Times New Roman"/>
          <w:b w:val="0"/>
          <w:sz w:val="24"/>
        </w:rPr>
        <w:t xml:space="preserve"> No.: </w:t>
      </w:r>
      <w:r w:rsidR="00B93C39" w:rsidRPr="002C367D">
        <w:rPr>
          <w:rFonts w:ascii="Times New Roman" w:hAnsi="Times New Roman"/>
          <w:b w:val="0"/>
          <w:i/>
          <w:iCs/>
          <w:sz w:val="24"/>
        </w:rPr>
        <w:t xml:space="preserve">[insert </w:t>
      </w:r>
      <w:r w:rsidR="00B93C39" w:rsidRPr="003202FA">
        <w:rPr>
          <w:rFonts w:ascii="Times New Roman" w:hAnsi="Times New Roman"/>
          <w:b w:val="0"/>
          <w:i/>
          <w:sz w:val="24"/>
        </w:rPr>
        <w:t xml:space="preserve">number of </w:t>
      </w:r>
      <w:r w:rsidRPr="003202FA">
        <w:rPr>
          <w:rFonts w:ascii="Times New Roman" w:hAnsi="Times New Roman"/>
          <w:b w:val="0"/>
          <w:i/>
          <w:sz w:val="24"/>
        </w:rPr>
        <w:t>RFP</w:t>
      </w:r>
      <w:r w:rsidR="00B93C39" w:rsidRPr="003202FA">
        <w:rPr>
          <w:rFonts w:ascii="Times New Roman" w:hAnsi="Times New Roman"/>
          <w:b w:val="0"/>
          <w:i/>
          <w:sz w:val="24"/>
        </w:rPr>
        <w:t xml:space="preserve"> process</w:t>
      </w:r>
      <w:r w:rsidR="00B93C39" w:rsidRPr="002C367D">
        <w:rPr>
          <w:rFonts w:ascii="Times New Roman" w:hAnsi="Times New Roman"/>
          <w:b w:val="0"/>
          <w:i/>
          <w:iCs/>
          <w:sz w:val="24"/>
        </w:rPr>
        <w:t>]</w:t>
      </w:r>
    </w:p>
    <w:p w14:paraId="0A3E1EB9" w14:textId="4F005567" w:rsidR="00B93C39" w:rsidRPr="002C367D" w:rsidRDefault="00B93C39" w:rsidP="007D6A46">
      <w:pPr>
        <w:tabs>
          <w:tab w:val="right" w:pos="9000"/>
        </w:tabs>
        <w:spacing w:after="0"/>
      </w:pPr>
      <w:r w:rsidRPr="002C367D">
        <w:rPr>
          <w:szCs w:val="24"/>
        </w:rPr>
        <w:t xml:space="preserve">Request for </w:t>
      </w:r>
      <w:r w:rsidR="00C411EC" w:rsidRPr="002C367D">
        <w:rPr>
          <w:szCs w:val="24"/>
        </w:rPr>
        <w:t xml:space="preserve">Proposals </w:t>
      </w:r>
      <w:r w:rsidRPr="002C367D">
        <w:rPr>
          <w:szCs w:val="24"/>
        </w:rPr>
        <w:t>No.:</w:t>
      </w:r>
      <w:r w:rsidRPr="002C367D">
        <w:t xml:space="preserve"> </w:t>
      </w:r>
      <w:r w:rsidRPr="002C367D">
        <w:rPr>
          <w:i/>
        </w:rPr>
        <w:t xml:space="preserve">[insert </w:t>
      </w:r>
      <w:r w:rsidRPr="002C367D">
        <w:rPr>
          <w:b/>
          <w:i/>
        </w:rPr>
        <w:t>identification</w:t>
      </w:r>
      <w:r w:rsidRPr="002C367D">
        <w:rPr>
          <w:i/>
          <w:iCs/>
          <w:szCs w:val="24"/>
        </w:rPr>
        <w:t>]</w:t>
      </w:r>
    </w:p>
    <w:p w14:paraId="0C2D5F33" w14:textId="77777777" w:rsidR="00B93C39" w:rsidRPr="002C367D" w:rsidRDefault="00B93C39" w:rsidP="007D6A46">
      <w:pPr>
        <w:tabs>
          <w:tab w:val="right" w:pos="9000"/>
        </w:tabs>
        <w:spacing w:after="0"/>
      </w:pPr>
    </w:p>
    <w:p w14:paraId="43A9DFA6" w14:textId="77777777" w:rsidR="00B93C39" w:rsidRPr="002C367D" w:rsidRDefault="00B93C39" w:rsidP="007D6A46">
      <w:pPr>
        <w:spacing w:after="0"/>
        <w:rPr>
          <w:b/>
        </w:rPr>
      </w:pPr>
      <w:r w:rsidRPr="002C367D">
        <w:t xml:space="preserve">To: </w:t>
      </w:r>
      <w:r w:rsidRPr="002C367D">
        <w:rPr>
          <w:b/>
        </w:rPr>
        <w:t>[</w:t>
      </w:r>
      <w:r w:rsidRPr="002C367D">
        <w:rPr>
          <w:i/>
        </w:rPr>
        <w:t>insert</w:t>
      </w:r>
      <w:r w:rsidRPr="002C367D">
        <w:rPr>
          <w:b/>
          <w:i/>
        </w:rPr>
        <w:t xml:space="preserve"> complete name of Purchaser</w:t>
      </w:r>
      <w:r w:rsidRPr="002C367D">
        <w:rPr>
          <w:b/>
        </w:rPr>
        <w:t>]</w:t>
      </w:r>
    </w:p>
    <w:p w14:paraId="66F5BF04" w14:textId="77777777" w:rsidR="00B93C39" w:rsidRPr="002C367D" w:rsidRDefault="00B93C39" w:rsidP="007D6A46">
      <w:pPr>
        <w:tabs>
          <w:tab w:val="right" w:pos="9000"/>
        </w:tabs>
        <w:spacing w:after="0"/>
      </w:pPr>
    </w:p>
    <w:p w14:paraId="7CADE2E0" w14:textId="77777777" w:rsidR="00B93C39" w:rsidRPr="002C367D" w:rsidRDefault="00B93C39" w:rsidP="007D6A46">
      <w:pPr>
        <w:tabs>
          <w:tab w:val="right" w:pos="9000"/>
        </w:tabs>
        <w:spacing w:after="0"/>
        <w:rPr>
          <w:i/>
        </w:rPr>
      </w:pPr>
      <w:r w:rsidRPr="002C367D">
        <w:t xml:space="preserve">In response to your request in the Letter of Acceptance </w:t>
      </w:r>
      <w:r w:rsidRPr="002C367D">
        <w:rPr>
          <w:i/>
        </w:rPr>
        <w:t>dated [insert date of letter of Acceptance]</w:t>
      </w:r>
      <w:r w:rsidRPr="002C367D">
        <w:t xml:space="preserve"> to furnish additional information on beneficial ownership: </w:t>
      </w:r>
      <w:r w:rsidRPr="002C367D">
        <w:rPr>
          <w:i/>
        </w:rPr>
        <w:t xml:space="preserve">[select one option as applicable and delete the options that are not applicable] </w:t>
      </w:r>
    </w:p>
    <w:p w14:paraId="35E5B731" w14:textId="77777777" w:rsidR="00B93C39" w:rsidRPr="002C367D" w:rsidRDefault="00B93C39" w:rsidP="007D6A46">
      <w:pPr>
        <w:tabs>
          <w:tab w:val="right" w:pos="9000"/>
        </w:tabs>
        <w:spacing w:after="0"/>
        <w:rPr>
          <w:i/>
        </w:rPr>
      </w:pPr>
    </w:p>
    <w:p w14:paraId="48B1AA8B" w14:textId="77777777" w:rsidR="00B93C39" w:rsidRPr="002C367D" w:rsidRDefault="00B93C39" w:rsidP="007D6A46">
      <w:pPr>
        <w:tabs>
          <w:tab w:val="right" w:pos="9000"/>
        </w:tabs>
        <w:spacing w:after="0"/>
      </w:pPr>
      <w:r w:rsidRPr="002C367D">
        <w:t xml:space="preserve">(i) we hereby provide the following beneficial ownership information.  </w:t>
      </w:r>
    </w:p>
    <w:p w14:paraId="62E864DF" w14:textId="77777777" w:rsidR="00B93C39" w:rsidRPr="002C367D" w:rsidRDefault="00B93C39" w:rsidP="007D6A46">
      <w:pPr>
        <w:spacing w:after="0"/>
      </w:pPr>
    </w:p>
    <w:p w14:paraId="087298B4" w14:textId="77777777" w:rsidR="00B93C39" w:rsidRPr="002C367D" w:rsidRDefault="00B93C39" w:rsidP="00B93C39">
      <w:r w:rsidRPr="002C367D">
        <w:t xml:space="preserve">Details of beneficial ownership </w:t>
      </w:r>
    </w:p>
    <w:tbl>
      <w:tblPr>
        <w:tblW w:w="864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2280"/>
        <w:gridCol w:w="2039"/>
        <w:gridCol w:w="2161"/>
      </w:tblGrid>
      <w:tr w:rsidR="00B93C39" w:rsidRPr="002C367D" w14:paraId="1390C5A5" w14:textId="77777777" w:rsidTr="00B8588C">
        <w:trPr>
          <w:trHeight w:val="415"/>
        </w:trPr>
        <w:tc>
          <w:tcPr>
            <w:tcW w:w="2251" w:type="dxa"/>
            <w:shd w:val="clear" w:color="auto" w:fill="auto"/>
          </w:tcPr>
          <w:p w14:paraId="2F58F521" w14:textId="77777777" w:rsidR="00B93C39" w:rsidRPr="002C367D" w:rsidRDefault="00B93C39" w:rsidP="00B93C39">
            <w:pPr>
              <w:pStyle w:val="BodyText"/>
              <w:spacing w:before="40" w:after="160"/>
              <w:jc w:val="center"/>
            </w:pPr>
            <w:r w:rsidRPr="002C367D">
              <w:t>Identity of Beneficial Owner</w:t>
            </w:r>
          </w:p>
          <w:p w14:paraId="02C0AE43" w14:textId="77777777" w:rsidR="00B93C39" w:rsidRPr="002C367D" w:rsidRDefault="00B93C39" w:rsidP="00B93C39">
            <w:pPr>
              <w:pStyle w:val="BodyText"/>
              <w:spacing w:before="40" w:after="160"/>
              <w:jc w:val="center"/>
              <w:rPr>
                <w:i/>
              </w:rPr>
            </w:pPr>
          </w:p>
        </w:tc>
        <w:tc>
          <w:tcPr>
            <w:tcW w:w="2377" w:type="dxa"/>
            <w:shd w:val="clear" w:color="auto" w:fill="auto"/>
          </w:tcPr>
          <w:p w14:paraId="34E9E774" w14:textId="77777777" w:rsidR="00B93C39" w:rsidRPr="002C367D" w:rsidRDefault="00B93C39" w:rsidP="00B93C39">
            <w:pPr>
              <w:pStyle w:val="BodyText"/>
              <w:spacing w:before="40" w:after="160"/>
              <w:jc w:val="center"/>
            </w:pPr>
            <w:r w:rsidRPr="002C367D">
              <w:t>Directly or indirectly holding 25% or more of the shares</w:t>
            </w:r>
          </w:p>
          <w:p w14:paraId="0C611FF1" w14:textId="77777777" w:rsidR="00B93C39" w:rsidRPr="002C367D" w:rsidRDefault="00B93C39" w:rsidP="00B93C39">
            <w:pPr>
              <w:pStyle w:val="BodyText"/>
              <w:spacing w:before="40" w:after="160"/>
              <w:jc w:val="center"/>
            </w:pPr>
            <w:r w:rsidRPr="002C367D">
              <w:t>(Yes / No)</w:t>
            </w:r>
          </w:p>
          <w:p w14:paraId="05132005" w14:textId="77777777" w:rsidR="00B93C39" w:rsidRPr="002C367D" w:rsidRDefault="00B93C39" w:rsidP="00B93C39">
            <w:pPr>
              <w:pStyle w:val="BodyText"/>
              <w:spacing w:before="40" w:after="160"/>
              <w:jc w:val="center"/>
              <w:rPr>
                <w:i/>
              </w:rPr>
            </w:pPr>
          </w:p>
        </w:tc>
        <w:tc>
          <w:tcPr>
            <w:tcW w:w="2124" w:type="dxa"/>
            <w:shd w:val="clear" w:color="auto" w:fill="auto"/>
          </w:tcPr>
          <w:p w14:paraId="49C00D86" w14:textId="77777777" w:rsidR="00B93C39" w:rsidRPr="002C367D" w:rsidRDefault="00B93C39" w:rsidP="00B93C39">
            <w:pPr>
              <w:pStyle w:val="BodyText"/>
              <w:spacing w:before="40" w:after="160"/>
              <w:jc w:val="center"/>
            </w:pPr>
            <w:r w:rsidRPr="002C367D">
              <w:t>Directly or indirectly holding 25 % or more of the Voting Rights</w:t>
            </w:r>
          </w:p>
          <w:p w14:paraId="67D39FE0" w14:textId="77777777" w:rsidR="00B93C39" w:rsidRPr="002C367D" w:rsidRDefault="00B93C39" w:rsidP="00B93C39">
            <w:pPr>
              <w:pStyle w:val="BodyText"/>
              <w:spacing w:before="40" w:after="160"/>
              <w:jc w:val="center"/>
            </w:pPr>
            <w:r w:rsidRPr="002C367D">
              <w:t>(Yes / No)</w:t>
            </w:r>
          </w:p>
          <w:p w14:paraId="3CA9382E" w14:textId="77777777" w:rsidR="00B93C39" w:rsidRPr="002C367D" w:rsidRDefault="00B93C39" w:rsidP="00B93C39">
            <w:pPr>
              <w:pStyle w:val="BodyText"/>
              <w:spacing w:before="40" w:after="160"/>
              <w:jc w:val="center"/>
            </w:pPr>
          </w:p>
        </w:tc>
        <w:tc>
          <w:tcPr>
            <w:tcW w:w="2252" w:type="dxa"/>
            <w:shd w:val="clear" w:color="auto" w:fill="auto"/>
          </w:tcPr>
          <w:p w14:paraId="42DD1474" w14:textId="5AD935F2" w:rsidR="00B93C39" w:rsidRPr="002C367D" w:rsidRDefault="00B93C39" w:rsidP="00B93C39">
            <w:pPr>
              <w:pStyle w:val="BodyText"/>
              <w:spacing w:before="40" w:after="160"/>
              <w:jc w:val="center"/>
            </w:pPr>
            <w:r w:rsidRPr="002C367D">
              <w:t xml:space="preserve">Directly or indirectly having the right to appoint a majority of the board of the directors or an equivalent governing body of the </w:t>
            </w:r>
            <w:r w:rsidR="00A64EA0" w:rsidRPr="002C367D">
              <w:t>Proposer</w:t>
            </w:r>
          </w:p>
          <w:p w14:paraId="36667484" w14:textId="77777777" w:rsidR="00B93C39" w:rsidRPr="002C367D" w:rsidRDefault="00B93C39" w:rsidP="00B93C39">
            <w:pPr>
              <w:pStyle w:val="BodyText"/>
              <w:spacing w:before="40" w:after="160"/>
              <w:jc w:val="center"/>
            </w:pPr>
            <w:r w:rsidRPr="002C367D">
              <w:lastRenderedPageBreak/>
              <w:t>(Yes / No)</w:t>
            </w:r>
          </w:p>
        </w:tc>
      </w:tr>
      <w:tr w:rsidR="00B93C39" w:rsidRPr="002C367D" w14:paraId="35D1A020" w14:textId="77777777" w:rsidTr="00B8588C">
        <w:trPr>
          <w:trHeight w:val="415"/>
        </w:trPr>
        <w:tc>
          <w:tcPr>
            <w:tcW w:w="2251" w:type="dxa"/>
            <w:shd w:val="clear" w:color="auto" w:fill="auto"/>
          </w:tcPr>
          <w:p w14:paraId="33FB0EAD" w14:textId="77777777" w:rsidR="00B93C39" w:rsidRPr="002C367D" w:rsidRDefault="00B93C39" w:rsidP="00B93C39">
            <w:pPr>
              <w:pStyle w:val="BodyText"/>
              <w:spacing w:before="40" w:after="160"/>
            </w:pPr>
            <w:r w:rsidRPr="002C367D">
              <w:rPr>
                <w:i/>
              </w:rPr>
              <w:lastRenderedPageBreak/>
              <w:t>[include full name (last, middle, first), nationality, country of residence]</w:t>
            </w:r>
          </w:p>
        </w:tc>
        <w:tc>
          <w:tcPr>
            <w:tcW w:w="2377" w:type="dxa"/>
            <w:shd w:val="clear" w:color="auto" w:fill="auto"/>
          </w:tcPr>
          <w:p w14:paraId="416EE47B" w14:textId="77777777" w:rsidR="00B93C39" w:rsidRPr="003202FA" w:rsidRDefault="00B93C39" w:rsidP="00B93C39">
            <w:pPr>
              <w:pStyle w:val="BodyText"/>
              <w:spacing w:before="40" w:after="160"/>
              <w:jc w:val="center"/>
              <w:rPr>
                <w:sz w:val="52"/>
                <w:szCs w:val="52"/>
              </w:rPr>
            </w:pPr>
          </w:p>
        </w:tc>
        <w:tc>
          <w:tcPr>
            <w:tcW w:w="2124" w:type="dxa"/>
            <w:shd w:val="clear" w:color="auto" w:fill="auto"/>
          </w:tcPr>
          <w:p w14:paraId="56401029" w14:textId="77777777" w:rsidR="00B93C39" w:rsidRPr="002C367D" w:rsidRDefault="00B93C39" w:rsidP="00B93C39">
            <w:pPr>
              <w:pStyle w:val="BodyText"/>
              <w:spacing w:before="40" w:after="160"/>
            </w:pPr>
          </w:p>
        </w:tc>
        <w:tc>
          <w:tcPr>
            <w:tcW w:w="2252" w:type="dxa"/>
            <w:shd w:val="clear" w:color="auto" w:fill="auto"/>
          </w:tcPr>
          <w:p w14:paraId="72B8C7B0" w14:textId="77777777" w:rsidR="00B93C39" w:rsidRPr="002C367D" w:rsidRDefault="00B93C39" w:rsidP="00B93C39">
            <w:pPr>
              <w:pStyle w:val="BodyText"/>
              <w:spacing w:before="40" w:after="160"/>
            </w:pPr>
          </w:p>
        </w:tc>
      </w:tr>
    </w:tbl>
    <w:p w14:paraId="45F8C8C3" w14:textId="77777777" w:rsidR="00B93C39" w:rsidRPr="002C367D" w:rsidRDefault="00B93C39" w:rsidP="00B93C39"/>
    <w:p w14:paraId="743AB236" w14:textId="77777777" w:rsidR="00B93C39" w:rsidRPr="002C367D" w:rsidRDefault="00B93C39" w:rsidP="007D6A46">
      <w:pPr>
        <w:spacing w:after="0"/>
        <w:rPr>
          <w:b/>
          <w:i/>
        </w:rPr>
      </w:pPr>
      <w:r w:rsidRPr="002C367D">
        <w:rPr>
          <w:b/>
          <w:i/>
        </w:rPr>
        <w:t>OR</w:t>
      </w:r>
    </w:p>
    <w:p w14:paraId="0AD3A580" w14:textId="77777777" w:rsidR="00B93C39" w:rsidRPr="002C367D" w:rsidRDefault="00B93C39" w:rsidP="007D6A46">
      <w:pPr>
        <w:spacing w:after="0"/>
        <w:rPr>
          <w:i/>
        </w:rPr>
      </w:pPr>
    </w:p>
    <w:p w14:paraId="7480D7EB" w14:textId="77777777" w:rsidR="00B93C39" w:rsidRPr="002C367D" w:rsidRDefault="00B93C39" w:rsidP="007D6A46">
      <w:pPr>
        <w:spacing w:after="0"/>
        <w:rPr>
          <w:i/>
        </w:rPr>
      </w:pPr>
      <w:r w:rsidRPr="002C367D">
        <w:t xml:space="preserve">(ii) </w:t>
      </w:r>
      <w:r w:rsidRPr="002C367D">
        <w:rPr>
          <w:i/>
        </w:rPr>
        <w:t xml:space="preserve">We declare that there is no Beneficial Owner meeting one or more of the following conditions: </w:t>
      </w:r>
    </w:p>
    <w:p w14:paraId="0DE849F6" w14:textId="77777777" w:rsidR="00B93C39" w:rsidRPr="002C367D" w:rsidRDefault="00B93C39" w:rsidP="007D6A46">
      <w:pPr>
        <w:spacing w:after="0"/>
        <w:rPr>
          <w:i/>
        </w:rPr>
      </w:pPr>
    </w:p>
    <w:p w14:paraId="236A11F3" w14:textId="77777777" w:rsidR="00B93C39" w:rsidRPr="002C367D" w:rsidRDefault="00B93C39" w:rsidP="00394921">
      <w:pPr>
        <w:pStyle w:val="ListParagraph"/>
        <w:numPr>
          <w:ilvl w:val="0"/>
          <w:numId w:val="47"/>
        </w:numPr>
        <w:suppressAutoHyphens w:val="0"/>
        <w:spacing w:after="0"/>
        <w:jc w:val="left"/>
      </w:pPr>
      <w:r w:rsidRPr="002C367D">
        <w:t>directly or indirectly holding 25% or more of the shares</w:t>
      </w:r>
    </w:p>
    <w:p w14:paraId="373F57DE" w14:textId="77777777" w:rsidR="00B93C39" w:rsidRPr="002C367D" w:rsidRDefault="00B93C39" w:rsidP="00394921">
      <w:pPr>
        <w:pStyle w:val="ListParagraph"/>
        <w:numPr>
          <w:ilvl w:val="0"/>
          <w:numId w:val="47"/>
        </w:numPr>
        <w:suppressAutoHyphens w:val="0"/>
        <w:spacing w:after="0"/>
        <w:jc w:val="left"/>
      </w:pPr>
      <w:r w:rsidRPr="002C367D">
        <w:t>directly or indirectly holding 25% or more of the voting rights</w:t>
      </w:r>
    </w:p>
    <w:p w14:paraId="141AA928" w14:textId="59F76379" w:rsidR="00B93C39" w:rsidRPr="002C367D" w:rsidRDefault="00B93C39" w:rsidP="00394921">
      <w:pPr>
        <w:pStyle w:val="ListParagraph"/>
        <w:numPr>
          <w:ilvl w:val="0"/>
          <w:numId w:val="47"/>
        </w:numPr>
        <w:suppressAutoHyphens w:val="0"/>
        <w:spacing w:after="0"/>
        <w:jc w:val="left"/>
      </w:pPr>
      <w:r w:rsidRPr="002C367D">
        <w:t xml:space="preserve">directly or indirectly having the right to appoint a majority of the board of directors or equivalent governing body of the </w:t>
      </w:r>
      <w:r w:rsidR="00A64EA0" w:rsidRPr="002C367D">
        <w:t>Proposer</w:t>
      </w:r>
    </w:p>
    <w:p w14:paraId="5DD81E46" w14:textId="77777777" w:rsidR="00B93C39" w:rsidRPr="002C367D" w:rsidRDefault="00B93C39" w:rsidP="007D6A46">
      <w:pPr>
        <w:spacing w:after="0"/>
        <w:rPr>
          <w:i/>
        </w:rPr>
      </w:pPr>
    </w:p>
    <w:p w14:paraId="470E4CDB" w14:textId="77777777" w:rsidR="00B93C39" w:rsidRPr="002C367D" w:rsidRDefault="00B93C39" w:rsidP="007D6A46">
      <w:pPr>
        <w:spacing w:after="0"/>
      </w:pPr>
    </w:p>
    <w:p w14:paraId="0AA736D8" w14:textId="77777777" w:rsidR="00B93C39" w:rsidRPr="002C367D" w:rsidRDefault="00B93C39" w:rsidP="007D6A46">
      <w:pPr>
        <w:spacing w:after="0"/>
        <w:rPr>
          <w:b/>
        </w:rPr>
      </w:pPr>
      <w:r w:rsidRPr="002C367D">
        <w:rPr>
          <w:b/>
        </w:rPr>
        <w:t xml:space="preserve">OR </w:t>
      </w:r>
    </w:p>
    <w:p w14:paraId="4BEFA24F" w14:textId="77777777" w:rsidR="00B93C39" w:rsidRPr="002C367D" w:rsidRDefault="00B93C39" w:rsidP="007D6A46">
      <w:pPr>
        <w:spacing w:after="0"/>
      </w:pPr>
    </w:p>
    <w:p w14:paraId="43328020" w14:textId="02AFFBA4" w:rsidR="00B93C39" w:rsidRPr="002C367D" w:rsidRDefault="00B93C39" w:rsidP="007D6A46">
      <w:pPr>
        <w:spacing w:after="0"/>
        <w:rPr>
          <w:i/>
        </w:rPr>
      </w:pPr>
      <w:r w:rsidRPr="002C367D">
        <w:rPr>
          <w:i/>
        </w:rPr>
        <w:t xml:space="preserve">(iii) We declare that we are unable to identify any Beneficial Owner meeting one or more of the following conditions. [If this option is selected, the </w:t>
      </w:r>
      <w:r w:rsidR="00A64EA0" w:rsidRPr="002C367D">
        <w:rPr>
          <w:i/>
        </w:rPr>
        <w:t>Proposer</w:t>
      </w:r>
      <w:r w:rsidRPr="002C367D">
        <w:rPr>
          <w:i/>
        </w:rPr>
        <w:t xml:space="preserve"> shall provide explanation on why it is unable to identify any Beneficial Owner]</w:t>
      </w:r>
    </w:p>
    <w:p w14:paraId="036A13C9" w14:textId="77777777" w:rsidR="00B93C39" w:rsidRPr="002C367D" w:rsidRDefault="00B93C39" w:rsidP="00394921">
      <w:pPr>
        <w:pStyle w:val="ListParagraph"/>
        <w:numPr>
          <w:ilvl w:val="0"/>
          <w:numId w:val="47"/>
        </w:numPr>
        <w:suppressAutoHyphens w:val="0"/>
        <w:spacing w:after="0"/>
        <w:jc w:val="left"/>
      </w:pPr>
      <w:r w:rsidRPr="002C367D">
        <w:t>directly or indirectly holding 25% or more of the shares</w:t>
      </w:r>
    </w:p>
    <w:p w14:paraId="1785B66D" w14:textId="77777777" w:rsidR="00B93C39" w:rsidRPr="002C367D" w:rsidRDefault="00B93C39" w:rsidP="00394921">
      <w:pPr>
        <w:pStyle w:val="ListParagraph"/>
        <w:numPr>
          <w:ilvl w:val="0"/>
          <w:numId w:val="47"/>
        </w:numPr>
        <w:suppressAutoHyphens w:val="0"/>
        <w:spacing w:after="0"/>
        <w:jc w:val="left"/>
      </w:pPr>
      <w:r w:rsidRPr="002C367D">
        <w:t>directly or indirectly holding 25% or more of the voting rights</w:t>
      </w:r>
    </w:p>
    <w:p w14:paraId="7FB4341B" w14:textId="34557E86" w:rsidR="00B93C39" w:rsidRPr="002C367D" w:rsidRDefault="00B93C39" w:rsidP="00394921">
      <w:pPr>
        <w:pStyle w:val="ListParagraph"/>
        <w:numPr>
          <w:ilvl w:val="0"/>
          <w:numId w:val="47"/>
        </w:numPr>
        <w:suppressAutoHyphens w:val="0"/>
        <w:spacing w:after="0"/>
        <w:jc w:val="left"/>
      </w:pPr>
      <w:r w:rsidRPr="002C367D">
        <w:t xml:space="preserve">directly or indirectly having the right to appoint a majority of the board of directors or equivalent governing body of the </w:t>
      </w:r>
      <w:r w:rsidR="00A64EA0" w:rsidRPr="002C367D">
        <w:t>Proposer</w:t>
      </w:r>
      <w:r w:rsidRPr="002C367D">
        <w:t>]”</w:t>
      </w:r>
    </w:p>
    <w:p w14:paraId="3F3FFF12" w14:textId="77777777" w:rsidR="00B93C39" w:rsidRPr="002C367D" w:rsidRDefault="00B93C39" w:rsidP="007D6A46">
      <w:pPr>
        <w:pStyle w:val="ListParagraph"/>
        <w:spacing w:after="0"/>
      </w:pPr>
    </w:p>
    <w:p w14:paraId="69C05A40" w14:textId="0C9D6884" w:rsidR="00B93C39" w:rsidRPr="002C367D" w:rsidRDefault="00B93C39" w:rsidP="007D6A46">
      <w:pPr>
        <w:spacing w:after="0"/>
      </w:pPr>
      <w:r w:rsidRPr="002C367D">
        <w:t xml:space="preserve">Name of the </w:t>
      </w:r>
      <w:r w:rsidR="00A64EA0" w:rsidRPr="002C367D">
        <w:t>Proposer</w:t>
      </w:r>
      <w:r w:rsidRPr="002C367D">
        <w:t>:</w:t>
      </w:r>
      <w:r w:rsidRPr="002C367D">
        <w:rPr>
          <w:bCs/>
          <w:iCs/>
        </w:rPr>
        <w:t xml:space="preserve"> *</w:t>
      </w:r>
      <w:r w:rsidRPr="002C367D">
        <w:t>[</w:t>
      </w:r>
      <w:r w:rsidRPr="002C367D">
        <w:rPr>
          <w:i/>
        </w:rPr>
        <w:t xml:space="preserve">insert </w:t>
      </w:r>
      <w:r w:rsidRPr="002C367D">
        <w:rPr>
          <w:b/>
          <w:i/>
        </w:rPr>
        <w:t xml:space="preserve">complete name of the </w:t>
      </w:r>
      <w:r w:rsidR="00A64EA0" w:rsidRPr="002C367D">
        <w:rPr>
          <w:b/>
          <w:i/>
        </w:rPr>
        <w:t>Proposer</w:t>
      </w:r>
      <w:r w:rsidRPr="002C367D">
        <w:t>]</w:t>
      </w:r>
    </w:p>
    <w:p w14:paraId="1041DD07" w14:textId="77777777" w:rsidR="00944FD1" w:rsidRPr="002C367D" w:rsidRDefault="00944FD1" w:rsidP="007D6A46">
      <w:pPr>
        <w:spacing w:after="0"/>
      </w:pPr>
    </w:p>
    <w:p w14:paraId="13533C6B" w14:textId="4F6F2888" w:rsidR="00B93C39" w:rsidRPr="002C367D" w:rsidRDefault="00B93C39" w:rsidP="007D6A46">
      <w:pPr>
        <w:spacing w:after="0"/>
        <w:rPr>
          <w:u w:val="single"/>
        </w:rPr>
      </w:pPr>
      <w:r w:rsidRPr="002C367D">
        <w:t xml:space="preserve">Name of the person duly authorized to sign the </w:t>
      </w:r>
      <w:r w:rsidR="00C411EC" w:rsidRPr="002C367D">
        <w:t xml:space="preserve">Proposal </w:t>
      </w:r>
      <w:r w:rsidRPr="002C367D">
        <w:t xml:space="preserve">on behalf of the </w:t>
      </w:r>
      <w:r w:rsidR="00A64EA0" w:rsidRPr="002C367D">
        <w:t>Proposer</w:t>
      </w:r>
      <w:r w:rsidRPr="002C367D">
        <w:t>:</w:t>
      </w:r>
      <w:r w:rsidRPr="002C367D">
        <w:rPr>
          <w:bCs/>
          <w:iCs/>
        </w:rPr>
        <w:t xml:space="preserve"> **</w:t>
      </w:r>
      <w:r w:rsidRPr="002C367D">
        <w:rPr>
          <w:bCs/>
          <w:i/>
          <w:iCs/>
        </w:rPr>
        <w:t xml:space="preserve">[insert </w:t>
      </w:r>
      <w:r w:rsidRPr="002C367D">
        <w:rPr>
          <w:b/>
          <w:bCs/>
          <w:i/>
          <w:iCs/>
        </w:rPr>
        <w:t xml:space="preserve">complete name of person duly authorized to sign the </w:t>
      </w:r>
      <w:r w:rsidR="00EE79A1" w:rsidRPr="002C367D">
        <w:rPr>
          <w:b/>
          <w:bCs/>
          <w:i/>
          <w:iCs/>
        </w:rPr>
        <w:t>Proposal</w:t>
      </w:r>
      <w:r w:rsidRPr="002C367D">
        <w:rPr>
          <w:bCs/>
          <w:i/>
          <w:iCs/>
        </w:rPr>
        <w:t>]</w:t>
      </w:r>
    </w:p>
    <w:p w14:paraId="7B418F50" w14:textId="77777777" w:rsidR="00B93C39" w:rsidRPr="002C367D" w:rsidRDefault="00B93C39" w:rsidP="007D6A46">
      <w:pPr>
        <w:spacing w:after="0"/>
      </w:pPr>
    </w:p>
    <w:p w14:paraId="1D23E3FB" w14:textId="4211B4E8" w:rsidR="00B93C39" w:rsidRPr="002C367D" w:rsidRDefault="00B93C39" w:rsidP="007D6A46">
      <w:pPr>
        <w:spacing w:after="0"/>
        <w:rPr>
          <w:u w:val="single"/>
        </w:rPr>
      </w:pPr>
      <w:r w:rsidRPr="002C367D">
        <w:t xml:space="preserve">Title of the person signing the </w:t>
      </w:r>
      <w:r w:rsidR="00EE79A1" w:rsidRPr="002C367D">
        <w:t>Proposal</w:t>
      </w:r>
      <w:r w:rsidRPr="002C367D">
        <w:t>: [</w:t>
      </w:r>
      <w:r w:rsidRPr="002C367D">
        <w:rPr>
          <w:i/>
        </w:rPr>
        <w:t xml:space="preserve">insert </w:t>
      </w:r>
      <w:r w:rsidRPr="002C367D">
        <w:rPr>
          <w:b/>
          <w:i/>
        </w:rPr>
        <w:t xml:space="preserve">complete title of the person signing the </w:t>
      </w:r>
      <w:r w:rsidR="00EE79A1" w:rsidRPr="002C367D">
        <w:rPr>
          <w:b/>
          <w:i/>
        </w:rPr>
        <w:t>Proposal</w:t>
      </w:r>
      <w:r w:rsidRPr="002C367D">
        <w:t>]</w:t>
      </w:r>
    </w:p>
    <w:p w14:paraId="04EDC7AA" w14:textId="77777777" w:rsidR="00B93C39" w:rsidRPr="002C367D" w:rsidRDefault="00B93C39" w:rsidP="007D6A46">
      <w:pPr>
        <w:spacing w:after="0"/>
      </w:pPr>
    </w:p>
    <w:p w14:paraId="31117011" w14:textId="0F117015" w:rsidR="00B93C39" w:rsidRPr="002C367D" w:rsidRDefault="00B93C39" w:rsidP="00944FD1">
      <w:pPr>
        <w:tabs>
          <w:tab w:val="right" w:pos="9180"/>
        </w:tabs>
        <w:spacing w:after="0"/>
        <w:rPr>
          <w:u w:val="single"/>
        </w:rPr>
      </w:pPr>
      <w:r w:rsidRPr="002C367D">
        <w:t>Signature of the person named above</w:t>
      </w:r>
      <w:r w:rsidR="00944FD1" w:rsidRPr="002C367D">
        <w:t xml:space="preserve">: </w:t>
      </w:r>
      <w:r w:rsidR="00944FD1" w:rsidRPr="002C367D">
        <w:rPr>
          <w:u w:val="single"/>
        </w:rPr>
        <w:tab/>
      </w:r>
    </w:p>
    <w:p w14:paraId="05051592" w14:textId="77777777" w:rsidR="00B93C39" w:rsidRPr="002C367D" w:rsidRDefault="00B93C39" w:rsidP="007D6A46">
      <w:pPr>
        <w:spacing w:after="0"/>
        <w:rPr>
          <w:u w:val="single"/>
        </w:rPr>
      </w:pPr>
    </w:p>
    <w:p w14:paraId="2F1929E7" w14:textId="62191CC0" w:rsidR="00B93C39" w:rsidRPr="002C367D" w:rsidRDefault="00B93C39" w:rsidP="007D6A46">
      <w:pPr>
        <w:spacing w:after="0"/>
        <w:rPr>
          <w:u w:val="single"/>
        </w:rPr>
      </w:pPr>
      <w:r w:rsidRPr="002C367D">
        <w:t xml:space="preserve">Date signed </w:t>
      </w:r>
      <w:r w:rsidRPr="002C367D">
        <w:rPr>
          <w:i/>
        </w:rPr>
        <w:t xml:space="preserve">[insert </w:t>
      </w:r>
      <w:r w:rsidR="00B8588C" w:rsidRPr="002C367D">
        <w:rPr>
          <w:b/>
          <w:i/>
        </w:rPr>
        <w:t>ordinal number</w:t>
      </w:r>
      <w:r w:rsidRPr="002C367D">
        <w:rPr>
          <w:i/>
        </w:rPr>
        <w:t>]</w:t>
      </w:r>
      <w:r w:rsidRPr="002C367D">
        <w:t xml:space="preserve"> day of </w:t>
      </w:r>
      <w:r w:rsidRPr="002C367D">
        <w:rPr>
          <w:i/>
        </w:rPr>
        <w:t xml:space="preserve">[insert </w:t>
      </w:r>
      <w:r w:rsidRPr="002C367D">
        <w:rPr>
          <w:b/>
          <w:i/>
        </w:rPr>
        <w:t>month</w:t>
      </w:r>
      <w:r w:rsidRPr="002C367D">
        <w:rPr>
          <w:i/>
        </w:rPr>
        <w:t>]</w:t>
      </w:r>
      <w:r w:rsidRPr="002C367D">
        <w:rPr>
          <w:u w:val="single"/>
        </w:rPr>
        <w:t xml:space="preserve">, </w:t>
      </w:r>
      <w:r w:rsidRPr="002C367D">
        <w:rPr>
          <w:i/>
        </w:rPr>
        <w:t xml:space="preserve">[insert </w:t>
      </w:r>
      <w:r w:rsidRPr="002C367D">
        <w:rPr>
          <w:b/>
          <w:i/>
        </w:rPr>
        <w:t>year</w:t>
      </w:r>
      <w:r w:rsidRPr="002C367D">
        <w:rPr>
          <w:i/>
        </w:rPr>
        <w:t>]</w:t>
      </w:r>
    </w:p>
    <w:p w14:paraId="73694EAB" w14:textId="77777777" w:rsidR="00B93C39" w:rsidRPr="002C367D" w:rsidRDefault="00B93C39" w:rsidP="007D6A46">
      <w:pPr>
        <w:spacing w:after="0"/>
      </w:pPr>
    </w:p>
    <w:p w14:paraId="07947504" w14:textId="77777777" w:rsidR="00B93C39" w:rsidRPr="002C367D" w:rsidRDefault="00B93C39" w:rsidP="007D6A46">
      <w:pPr>
        <w:spacing w:after="0"/>
        <w:rPr>
          <w:b/>
        </w:rPr>
      </w:pPr>
    </w:p>
    <w:p w14:paraId="6559C17D" w14:textId="0CDF7E18" w:rsidR="00B93C39" w:rsidRPr="002C367D" w:rsidRDefault="00B93C39" w:rsidP="007D6A46">
      <w:pPr>
        <w:spacing w:after="0"/>
        <w:rPr>
          <w:sz w:val="20"/>
        </w:rPr>
      </w:pPr>
      <w:r w:rsidRPr="002C367D">
        <w:rPr>
          <w:rStyle w:val="FootnoteReference"/>
        </w:rPr>
        <w:t>*</w:t>
      </w:r>
      <w:r w:rsidRPr="002C367D">
        <w:rPr>
          <w:sz w:val="20"/>
        </w:rPr>
        <w:t xml:space="preserve"> In the case of the </w:t>
      </w:r>
      <w:r w:rsidR="00C411EC" w:rsidRPr="002C367D">
        <w:rPr>
          <w:sz w:val="20"/>
        </w:rPr>
        <w:t xml:space="preserve">Proposal </w:t>
      </w:r>
      <w:r w:rsidRPr="002C367D">
        <w:rPr>
          <w:sz w:val="20"/>
        </w:rPr>
        <w:t xml:space="preserve">submitted by a Joint Venture specify the name of the Joint Venture as </w:t>
      </w:r>
      <w:r w:rsidR="00A64EA0" w:rsidRPr="002C367D">
        <w:rPr>
          <w:sz w:val="20"/>
        </w:rPr>
        <w:t>Proposer</w:t>
      </w:r>
      <w:r w:rsidRPr="002C367D">
        <w:rPr>
          <w:sz w:val="20"/>
        </w:rPr>
        <w:t xml:space="preserve">. In the event that the </w:t>
      </w:r>
      <w:r w:rsidR="00A64EA0" w:rsidRPr="002C367D">
        <w:rPr>
          <w:sz w:val="20"/>
        </w:rPr>
        <w:t>Proposer</w:t>
      </w:r>
      <w:r w:rsidRPr="002C367D">
        <w:rPr>
          <w:sz w:val="20"/>
        </w:rPr>
        <w:t xml:space="preserve"> is a joint venture, each reference to “</w:t>
      </w:r>
      <w:r w:rsidR="00A64EA0" w:rsidRPr="002C367D">
        <w:rPr>
          <w:sz w:val="20"/>
        </w:rPr>
        <w:t>Proposer</w:t>
      </w:r>
      <w:r w:rsidRPr="002C367D">
        <w:rPr>
          <w:sz w:val="20"/>
        </w:rPr>
        <w:t xml:space="preserve">” in the Beneficial Ownership Disclosure Form (including this Introduction thereto) shall be read to refer to the joint venture member. </w:t>
      </w:r>
    </w:p>
    <w:p w14:paraId="3F60CA9A" w14:textId="31C36FE9" w:rsidR="00B93C39" w:rsidRPr="002C367D" w:rsidRDefault="00B93C39" w:rsidP="007D6A46">
      <w:pPr>
        <w:spacing w:after="0"/>
        <w:rPr>
          <w:sz w:val="20"/>
        </w:rPr>
      </w:pPr>
      <w:r w:rsidRPr="002C367D">
        <w:rPr>
          <w:rStyle w:val="FootnoteReference"/>
        </w:rPr>
        <w:t>**</w:t>
      </w:r>
      <w:r w:rsidRPr="002C367D">
        <w:rPr>
          <w:sz w:val="20"/>
        </w:rPr>
        <w:t xml:space="preserve"> Person signing the </w:t>
      </w:r>
      <w:r w:rsidR="00C411EC" w:rsidRPr="002C367D">
        <w:rPr>
          <w:sz w:val="20"/>
        </w:rPr>
        <w:t xml:space="preserve">Proposal  </w:t>
      </w:r>
      <w:r w:rsidRPr="002C367D">
        <w:rPr>
          <w:sz w:val="20"/>
        </w:rPr>
        <w:t xml:space="preserve">shall have the power of attorney given by the </w:t>
      </w:r>
      <w:r w:rsidR="00A64EA0" w:rsidRPr="002C367D">
        <w:rPr>
          <w:sz w:val="20"/>
        </w:rPr>
        <w:t>Proposer</w:t>
      </w:r>
      <w:r w:rsidRPr="002C367D">
        <w:rPr>
          <w:sz w:val="20"/>
        </w:rPr>
        <w:t xml:space="preserve">. The power of attorney shall be attached with the </w:t>
      </w:r>
      <w:r w:rsidR="00C411EC" w:rsidRPr="002C367D">
        <w:rPr>
          <w:sz w:val="20"/>
        </w:rPr>
        <w:t xml:space="preserve">Proposal </w:t>
      </w:r>
      <w:r w:rsidRPr="002C367D">
        <w:rPr>
          <w:sz w:val="20"/>
        </w:rPr>
        <w:t xml:space="preserve">Schedules. </w:t>
      </w:r>
    </w:p>
    <w:p w14:paraId="7F4948E3" w14:textId="77777777" w:rsidR="00AB073B" w:rsidRPr="003202FA" w:rsidRDefault="00AB073B">
      <w:pPr>
        <w:suppressAutoHyphens w:val="0"/>
        <w:spacing w:after="0"/>
        <w:jc w:val="left"/>
        <w:rPr>
          <w:b/>
          <w:smallCaps/>
          <w:sz w:val="32"/>
        </w:rPr>
      </w:pPr>
      <w:r w:rsidRPr="002C367D">
        <w:br w:type="page"/>
      </w:r>
    </w:p>
    <w:p w14:paraId="38F488E6" w14:textId="77777777" w:rsidR="007E16E5" w:rsidRPr="003202FA" w:rsidRDefault="007E16E5" w:rsidP="00BE7F56">
      <w:pPr>
        <w:pStyle w:val="Head81"/>
        <w:rPr>
          <w:rFonts w:ascii="Times New Roman" w:hAnsi="Times New Roman"/>
          <w:lang w:val="en-GB"/>
        </w:rPr>
      </w:pPr>
      <w:bookmarkStart w:id="985" w:name="_Toc135823783"/>
      <w:r w:rsidRPr="003202FA">
        <w:rPr>
          <w:rFonts w:ascii="Times New Roman" w:hAnsi="Times New Roman"/>
          <w:lang w:val="en-GB"/>
        </w:rPr>
        <w:lastRenderedPageBreak/>
        <w:t>Letter of Ac</w:t>
      </w:r>
      <w:bookmarkStart w:id="986" w:name="_Hlt125874239"/>
      <w:bookmarkEnd w:id="986"/>
      <w:r w:rsidRPr="003202FA">
        <w:rPr>
          <w:rFonts w:ascii="Times New Roman" w:hAnsi="Times New Roman"/>
          <w:lang w:val="en-GB"/>
        </w:rPr>
        <w:t>ceptance</w:t>
      </w:r>
      <w:bookmarkEnd w:id="985"/>
    </w:p>
    <w:p w14:paraId="1834BF9E" w14:textId="77777777" w:rsidR="007E16E5" w:rsidRPr="002C367D" w:rsidRDefault="007E16E5" w:rsidP="00DF17FE"/>
    <w:p w14:paraId="30252BA7" w14:textId="77777777" w:rsidR="00DF17FE" w:rsidRPr="002C367D" w:rsidRDefault="00DF17FE" w:rsidP="00DF17FE">
      <w:pPr>
        <w:rPr>
          <w:i/>
          <w:color w:val="000000" w:themeColor="text1"/>
        </w:rPr>
      </w:pPr>
      <w:r w:rsidRPr="002C367D">
        <w:rPr>
          <w:color w:val="000000" w:themeColor="text1"/>
        </w:rPr>
        <w:t>Purchaser:</w:t>
      </w:r>
      <w:r w:rsidRPr="002C367D">
        <w:rPr>
          <w:b/>
          <w:color w:val="000000" w:themeColor="text1"/>
        </w:rPr>
        <w:t xml:space="preserve"> </w:t>
      </w:r>
      <w:r w:rsidRPr="002C367D">
        <w:rPr>
          <w:i/>
          <w:color w:val="000000" w:themeColor="text1"/>
        </w:rPr>
        <w:t xml:space="preserve">[insert </w:t>
      </w:r>
      <w:r w:rsidRPr="002C367D">
        <w:rPr>
          <w:b/>
          <w:i/>
          <w:color w:val="000000" w:themeColor="text1"/>
        </w:rPr>
        <w:t>the name of the Purchaser</w:t>
      </w:r>
      <w:r w:rsidRPr="002C367D">
        <w:rPr>
          <w:i/>
          <w:color w:val="000000" w:themeColor="text1"/>
        </w:rPr>
        <w:t>]</w:t>
      </w:r>
    </w:p>
    <w:p w14:paraId="1D087D7D" w14:textId="77777777" w:rsidR="00DF17FE" w:rsidRPr="002C367D" w:rsidRDefault="00DF17FE" w:rsidP="00DF17FE">
      <w:pPr>
        <w:rPr>
          <w:bCs/>
          <w:i/>
          <w:iCs/>
          <w:color w:val="000000" w:themeColor="text1"/>
        </w:rPr>
      </w:pPr>
      <w:r w:rsidRPr="002C367D">
        <w:rPr>
          <w:color w:val="000000" w:themeColor="text1"/>
        </w:rPr>
        <w:t>Project:</w:t>
      </w:r>
      <w:r w:rsidRPr="002C367D">
        <w:rPr>
          <w:b/>
          <w:bCs/>
          <w:i/>
          <w:iCs/>
          <w:color w:val="000000" w:themeColor="text1"/>
        </w:rPr>
        <w:t xml:space="preserve"> </w:t>
      </w:r>
      <w:r w:rsidRPr="002C367D">
        <w:rPr>
          <w:bCs/>
          <w:i/>
          <w:iCs/>
          <w:color w:val="000000" w:themeColor="text1"/>
        </w:rPr>
        <w:t xml:space="preserve">[insert </w:t>
      </w:r>
      <w:r w:rsidRPr="002C367D">
        <w:rPr>
          <w:b/>
          <w:bCs/>
          <w:i/>
          <w:iCs/>
          <w:color w:val="000000" w:themeColor="text1"/>
        </w:rPr>
        <w:t>name of project</w:t>
      </w:r>
      <w:r w:rsidRPr="002C367D">
        <w:rPr>
          <w:bCs/>
          <w:i/>
          <w:iCs/>
          <w:color w:val="000000" w:themeColor="text1"/>
        </w:rPr>
        <w:t>]</w:t>
      </w:r>
    </w:p>
    <w:p w14:paraId="69C2D363" w14:textId="77777777" w:rsidR="00DF17FE" w:rsidRPr="002C367D" w:rsidRDefault="00DF17FE" w:rsidP="00DF17FE">
      <w:pPr>
        <w:rPr>
          <w:b/>
          <w:i/>
          <w:color w:val="000000" w:themeColor="text1"/>
        </w:rPr>
      </w:pPr>
      <w:r w:rsidRPr="002C367D">
        <w:rPr>
          <w:iCs/>
          <w:color w:val="000000" w:themeColor="text1"/>
        </w:rPr>
        <w:t>Contract title</w:t>
      </w:r>
      <w:r w:rsidRPr="002C367D">
        <w:rPr>
          <w:color w:val="000000" w:themeColor="text1"/>
        </w:rPr>
        <w:t>:</w:t>
      </w:r>
      <w:r w:rsidRPr="002C367D">
        <w:rPr>
          <w:b/>
          <w:color w:val="000000" w:themeColor="text1"/>
        </w:rPr>
        <w:t xml:space="preserve"> </w:t>
      </w:r>
      <w:r w:rsidRPr="002C367D">
        <w:rPr>
          <w:i/>
          <w:color w:val="000000" w:themeColor="text1"/>
        </w:rPr>
        <w:t xml:space="preserve">[insert the </w:t>
      </w:r>
      <w:r w:rsidRPr="002C367D">
        <w:rPr>
          <w:b/>
          <w:i/>
          <w:color w:val="000000" w:themeColor="text1"/>
        </w:rPr>
        <w:t>name of the contract</w:t>
      </w:r>
      <w:r w:rsidRPr="002C367D">
        <w:rPr>
          <w:i/>
          <w:color w:val="000000" w:themeColor="text1"/>
        </w:rPr>
        <w:t>]</w:t>
      </w:r>
    </w:p>
    <w:p w14:paraId="723478E5" w14:textId="31A91AC8" w:rsidR="00DF17FE" w:rsidRPr="002C367D" w:rsidRDefault="00DF17FE" w:rsidP="00DF17FE">
      <w:pPr>
        <w:ind w:right="-540"/>
        <w:rPr>
          <w:i/>
          <w:color w:val="000000" w:themeColor="text1"/>
        </w:rPr>
      </w:pPr>
      <w:r w:rsidRPr="002C367D">
        <w:rPr>
          <w:color w:val="000000" w:themeColor="text1"/>
        </w:rPr>
        <w:t>Country:</w:t>
      </w:r>
      <w:r w:rsidRPr="002C367D">
        <w:rPr>
          <w:b/>
          <w:color w:val="000000" w:themeColor="text1"/>
        </w:rPr>
        <w:t xml:space="preserve"> </w:t>
      </w:r>
      <w:r w:rsidRPr="002C367D">
        <w:rPr>
          <w:i/>
          <w:color w:val="000000" w:themeColor="text1"/>
        </w:rPr>
        <w:t xml:space="preserve">[insert </w:t>
      </w:r>
      <w:r w:rsidRPr="002C367D">
        <w:rPr>
          <w:b/>
          <w:i/>
          <w:color w:val="000000" w:themeColor="text1"/>
        </w:rPr>
        <w:t xml:space="preserve">country where </w:t>
      </w:r>
      <w:r w:rsidR="00C411EC" w:rsidRPr="002C367D">
        <w:rPr>
          <w:b/>
          <w:i/>
          <w:color w:val="000000" w:themeColor="text1"/>
        </w:rPr>
        <w:t>RFP</w:t>
      </w:r>
      <w:r w:rsidRPr="002C367D">
        <w:rPr>
          <w:b/>
          <w:i/>
          <w:color w:val="000000" w:themeColor="text1"/>
        </w:rPr>
        <w:t xml:space="preserve"> is issued</w:t>
      </w:r>
      <w:r w:rsidRPr="002C367D">
        <w:rPr>
          <w:i/>
          <w:color w:val="000000" w:themeColor="text1"/>
        </w:rPr>
        <w:t>]</w:t>
      </w:r>
    </w:p>
    <w:p w14:paraId="620ED3AA" w14:textId="77777777" w:rsidR="00DF17FE" w:rsidRPr="002C367D" w:rsidRDefault="00DF17FE" w:rsidP="00DF17FE">
      <w:pPr>
        <w:rPr>
          <w:i/>
          <w:color w:val="000000" w:themeColor="text1"/>
        </w:rPr>
      </w:pPr>
      <w:r w:rsidRPr="002C367D">
        <w:rPr>
          <w:noProof/>
          <w:color w:val="000000" w:themeColor="text1"/>
        </w:rPr>
        <w:t>Loan No. /Credit No. / Grant No.:</w:t>
      </w:r>
      <w:r w:rsidRPr="002C367D">
        <w:rPr>
          <w:i/>
          <w:color w:val="000000" w:themeColor="text1"/>
        </w:rPr>
        <w:t xml:space="preserve"> [insert </w:t>
      </w:r>
      <w:r w:rsidRPr="002C367D">
        <w:rPr>
          <w:b/>
          <w:i/>
          <w:color w:val="000000" w:themeColor="text1"/>
        </w:rPr>
        <w:t>reference number for loan/credit/grant</w:t>
      </w:r>
      <w:r w:rsidRPr="002C367D">
        <w:rPr>
          <w:i/>
          <w:color w:val="000000" w:themeColor="text1"/>
        </w:rPr>
        <w:t>]</w:t>
      </w:r>
    </w:p>
    <w:p w14:paraId="06A0D45A" w14:textId="0F8CBC6D" w:rsidR="00DF17FE" w:rsidRPr="002C367D" w:rsidRDefault="00C411EC" w:rsidP="00DF17FE">
      <w:pPr>
        <w:rPr>
          <w:noProof/>
        </w:rPr>
      </w:pPr>
      <w:r w:rsidRPr="002C367D">
        <w:rPr>
          <w:color w:val="000000" w:themeColor="text1"/>
        </w:rPr>
        <w:t>RFP</w:t>
      </w:r>
      <w:r w:rsidR="00DF17FE" w:rsidRPr="002C367D">
        <w:rPr>
          <w:color w:val="000000" w:themeColor="text1"/>
        </w:rPr>
        <w:t xml:space="preserve">  No:</w:t>
      </w:r>
      <w:r w:rsidR="00DF17FE" w:rsidRPr="002C367D">
        <w:rPr>
          <w:b/>
          <w:color w:val="000000" w:themeColor="text1"/>
        </w:rPr>
        <w:t xml:space="preserve"> </w:t>
      </w:r>
      <w:r w:rsidR="00DF17FE" w:rsidRPr="002C367D">
        <w:rPr>
          <w:i/>
          <w:color w:val="000000" w:themeColor="text1"/>
        </w:rPr>
        <w:t xml:space="preserve">[insert </w:t>
      </w:r>
      <w:r w:rsidRPr="002C367D">
        <w:rPr>
          <w:i/>
          <w:color w:val="000000" w:themeColor="text1"/>
        </w:rPr>
        <w:t>RFP</w:t>
      </w:r>
      <w:r w:rsidR="00DF17FE" w:rsidRPr="002C367D">
        <w:rPr>
          <w:i/>
          <w:color w:val="000000" w:themeColor="text1"/>
        </w:rPr>
        <w:t xml:space="preserve">  </w:t>
      </w:r>
      <w:r w:rsidR="00DF17FE" w:rsidRPr="002C367D">
        <w:rPr>
          <w:b/>
          <w:i/>
          <w:color w:val="000000" w:themeColor="text1"/>
        </w:rPr>
        <w:t>reference number  from Procurement Plan</w:t>
      </w:r>
      <w:r w:rsidR="00DF17FE" w:rsidRPr="002C367D">
        <w:rPr>
          <w:i/>
          <w:color w:val="000000" w:themeColor="text1"/>
        </w:rPr>
        <w:t>]</w:t>
      </w:r>
    </w:p>
    <w:p w14:paraId="1C08C368" w14:textId="77777777" w:rsidR="007E16E5" w:rsidRPr="002C367D" w:rsidRDefault="007E16E5" w:rsidP="007E16E5">
      <w:pPr>
        <w:rPr>
          <w:noProof/>
        </w:rPr>
      </w:pPr>
    </w:p>
    <w:p w14:paraId="173D20C9" w14:textId="5CFF8504" w:rsidR="007E16E5" w:rsidRPr="002C367D" w:rsidRDefault="00DF17FE" w:rsidP="00DF17FE">
      <w:pPr>
        <w:jc w:val="right"/>
        <w:rPr>
          <w:noProof/>
        </w:rPr>
      </w:pPr>
      <w:r w:rsidRPr="002C367D">
        <w:rPr>
          <w:noProof/>
        </w:rPr>
        <w:t xml:space="preserve">Date:  </w:t>
      </w:r>
      <w:r w:rsidRPr="002C367D">
        <w:rPr>
          <w:i/>
          <w:noProof/>
        </w:rPr>
        <w:t xml:space="preserve">[insert </w:t>
      </w:r>
      <w:r w:rsidRPr="002C367D">
        <w:rPr>
          <w:b/>
          <w:i/>
          <w:noProof/>
        </w:rPr>
        <w:t>Date</w:t>
      </w:r>
      <w:r w:rsidRPr="002C367D">
        <w:rPr>
          <w:i/>
          <w:noProof/>
        </w:rPr>
        <w:t>]</w:t>
      </w:r>
    </w:p>
    <w:p w14:paraId="1F1F74BF" w14:textId="77777777" w:rsidR="007E16E5" w:rsidRPr="002C367D" w:rsidRDefault="007E16E5" w:rsidP="007E16E5">
      <w:pPr>
        <w:rPr>
          <w:noProof/>
        </w:rPr>
      </w:pPr>
    </w:p>
    <w:p w14:paraId="14CE7FEF" w14:textId="252559F2" w:rsidR="007E16E5" w:rsidRPr="002C367D" w:rsidRDefault="007E16E5" w:rsidP="007E16E5">
      <w:pPr>
        <w:rPr>
          <w:noProof/>
        </w:rPr>
      </w:pPr>
      <w:r w:rsidRPr="002C367D">
        <w:rPr>
          <w:noProof/>
        </w:rPr>
        <w:fldChar w:fldCharType="begin"/>
      </w:r>
      <w:r w:rsidRPr="002C367D">
        <w:rPr>
          <w:noProof/>
        </w:rPr>
        <w:instrText>ADVANCE \D 4.80</w:instrText>
      </w:r>
      <w:r w:rsidRPr="002C367D">
        <w:rPr>
          <w:noProof/>
        </w:rPr>
        <w:fldChar w:fldCharType="end"/>
      </w:r>
      <w:r w:rsidRPr="002C367D">
        <w:rPr>
          <w:noProof/>
        </w:rPr>
        <w:t xml:space="preserve">To:  </w:t>
      </w:r>
      <w:r w:rsidR="00DF17FE" w:rsidRPr="002C367D">
        <w:rPr>
          <w:i/>
          <w:noProof/>
        </w:rPr>
        <w:fldChar w:fldCharType="begin"/>
      </w:r>
      <w:r w:rsidR="00DF17FE" w:rsidRPr="002C367D">
        <w:rPr>
          <w:i/>
          <w:noProof/>
        </w:rPr>
        <w:instrText>ADVANCE \D 1.90</w:instrText>
      </w:r>
      <w:r w:rsidR="00DF17FE" w:rsidRPr="002C367D">
        <w:rPr>
          <w:i/>
          <w:noProof/>
        </w:rPr>
        <w:fldChar w:fldCharType="end"/>
      </w:r>
      <w:r w:rsidR="00DF17FE" w:rsidRPr="002C367D">
        <w:rPr>
          <w:i/>
          <w:noProof/>
        </w:rPr>
        <w:t xml:space="preserve">[insert </w:t>
      </w:r>
      <w:r w:rsidR="00DF17FE" w:rsidRPr="002C367D">
        <w:rPr>
          <w:b/>
          <w:i/>
          <w:noProof/>
        </w:rPr>
        <w:t xml:space="preserve">Name of </w:t>
      </w:r>
      <w:r w:rsidR="00A64EA0" w:rsidRPr="002C367D">
        <w:rPr>
          <w:b/>
          <w:i/>
          <w:noProof/>
        </w:rPr>
        <w:t>Proposer</w:t>
      </w:r>
      <w:r w:rsidR="00DF17FE" w:rsidRPr="002C367D">
        <w:rPr>
          <w:i/>
          <w:noProof/>
        </w:rPr>
        <w:t>]</w:t>
      </w:r>
    </w:p>
    <w:p w14:paraId="510E9E4F" w14:textId="77777777" w:rsidR="007E16E5" w:rsidRPr="002C367D" w:rsidRDefault="007E16E5" w:rsidP="007E16E5">
      <w:pPr>
        <w:rPr>
          <w:noProof/>
        </w:rPr>
      </w:pPr>
    </w:p>
    <w:p w14:paraId="38DC162A" w14:textId="1BC01732" w:rsidR="007E16E5" w:rsidRPr="002C367D" w:rsidRDefault="007E16E5" w:rsidP="007E16E5">
      <w:pPr>
        <w:rPr>
          <w:noProof/>
        </w:rPr>
      </w:pPr>
      <w:r w:rsidRPr="002C367D">
        <w:rPr>
          <w:noProof/>
        </w:rPr>
        <w:t xml:space="preserve">This is to notify you that your </w:t>
      </w:r>
      <w:r w:rsidR="00C411EC" w:rsidRPr="002C367D">
        <w:rPr>
          <w:noProof/>
        </w:rPr>
        <w:t xml:space="preserve">Proposal </w:t>
      </w:r>
      <w:r w:rsidRPr="002C367D">
        <w:rPr>
          <w:noProof/>
        </w:rPr>
        <w:t xml:space="preserve">dated </w:t>
      </w:r>
      <w:r w:rsidR="00DF17FE" w:rsidRPr="002C367D">
        <w:rPr>
          <w:i/>
          <w:noProof/>
        </w:rPr>
        <w:t xml:space="preserve">[insert </w:t>
      </w:r>
      <w:r w:rsidR="00DF17FE" w:rsidRPr="002C367D">
        <w:rPr>
          <w:b/>
          <w:i/>
          <w:noProof/>
        </w:rPr>
        <w:t>Date</w:t>
      </w:r>
      <w:r w:rsidR="00DF17FE" w:rsidRPr="002C367D">
        <w:rPr>
          <w:i/>
          <w:noProof/>
        </w:rPr>
        <w:t>]</w:t>
      </w:r>
      <w:r w:rsidR="00DF17FE" w:rsidRPr="002C367D">
        <w:rPr>
          <w:noProof/>
        </w:rPr>
        <w:t xml:space="preserve"> </w:t>
      </w:r>
      <w:r w:rsidRPr="002C367D">
        <w:rPr>
          <w:noProof/>
        </w:rPr>
        <w:t xml:space="preserve">for execution of the </w:t>
      </w:r>
      <w:r w:rsidR="00DF17FE" w:rsidRPr="002C367D">
        <w:rPr>
          <w:i/>
          <w:noProof/>
        </w:rPr>
        <w:t xml:space="preserve">[insert </w:t>
      </w:r>
      <w:r w:rsidR="00DF17FE" w:rsidRPr="002C367D">
        <w:rPr>
          <w:b/>
          <w:i/>
          <w:noProof/>
        </w:rPr>
        <w:t>brief description of the Information System</w:t>
      </w:r>
      <w:r w:rsidR="00DF17FE" w:rsidRPr="002C367D">
        <w:rPr>
          <w:i/>
          <w:noProof/>
        </w:rPr>
        <w:t>]</w:t>
      </w:r>
      <w:r w:rsidRPr="002C367D">
        <w:rPr>
          <w:noProof/>
        </w:rPr>
        <w:t xml:space="preserve"> for the Contract Price in the aggregate of </w:t>
      </w:r>
      <w:r w:rsidR="00DF17FE" w:rsidRPr="002C367D">
        <w:rPr>
          <w:i/>
          <w:noProof/>
        </w:rPr>
        <w:t xml:space="preserve">[insert </w:t>
      </w:r>
      <w:r w:rsidR="00DF17FE" w:rsidRPr="002C367D">
        <w:rPr>
          <w:b/>
          <w:i/>
          <w:noProof/>
        </w:rPr>
        <w:t xml:space="preserve">amount in </w:t>
      </w:r>
      <w:r w:rsidR="00B8588C" w:rsidRPr="002C367D">
        <w:rPr>
          <w:b/>
          <w:i/>
          <w:noProof/>
        </w:rPr>
        <w:t>figures</w:t>
      </w:r>
      <w:r w:rsidR="00DF17FE" w:rsidRPr="002C367D">
        <w:rPr>
          <w:b/>
          <w:i/>
          <w:noProof/>
        </w:rPr>
        <w:t>]</w:t>
      </w:r>
      <w:r w:rsidR="00DF17FE" w:rsidRPr="002C367D">
        <w:rPr>
          <w:noProof/>
        </w:rPr>
        <w:t xml:space="preserve"> (</w:t>
      </w:r>
      <w:r w:rsidR="00DF17FE" w:rsidRPr="002C367D">
        <w:rPr>
          <w:i/>
          <w:noProof/>
        </w:rPr>
        <w:t xml:space="preserve">[insert </w:t>
      </w:r>
      <w:r w:rsidR="00DF17FE" w:rsidRPr="002C367D">
        <w:rPr>
          <w:b/>
          <w:i/>
          <w:noProof/>
        </w:rPr>
        <w:t>amount in words</w:t>
      </w:r>
      <w:r w:rsidR="00DF17FE" w:rsidRPr="002C367D">
        <w:rPr>
          <w:i/>
          <w:noProof/>
        </w:rPr>
        <w:t>]</w:t>
      </w:r>
      <w:r w:rsidR="00DF17FE" w:rsidRPr="002C367D">
        <w:rPr>
          <w:noProof/>
        </w:rPr>
        <w:t>)</w:t>
      </w:r>
      <w:r w:rsidRPr="002C367D">
        <w:rPr>
          <w:noProof/>
        </w:rPr>
        <w:t>, as corrected and modified in accordance w</w:t>
      </w:r>
      <w:r w:rsidR="00E63CE9" w:rsidRPr="002C367D">
        <w:rPr>
          <w:noProof/>
        </w:rPr>
        <w:t xml:space="preserve">ith the Instructions to </w:t>
      </w:r>
      <w:r w:rsidR="00A64EA0" w:rsidRPr="002C367D">
        <w:rPr>
          <w:noProof/>
        </w:rPr>
        <w:t>Proposer</w:t>
      </w:r>
      <w:r w:rsidRPr="002C367D">
        <w:rPr>
          <w:noProof/>
        </w:rPr>
        <w:t>s is hereby accepted by our Agency.</w:t>
      </w:r>
    </w:p>
    <w:p w14:paraId="6E4B1E73" w14:textId="77777777" w:rsidR="007E16E5" w:rsidRPr="002C367D" w:rsidRDefault="007E16E5" w:rsidP="007E16E5">
      <w:pPr>
        <w:rPr>
          <w:noProof/>
        </w:rPr>
      </w:pPr>
    </w:p>
    <w:p w14:paraId="52DC0FC5" w14:textId="0EBBECF8" w:rsidR="001761D7" w:rsidRPr="002C367D" w:rsidRDefault="001761D7" w:rsidP="001761D7">
      <w:pPr>
        <w:suppressAutoHyphens w:val="0"/>
        <w:spacing w:after="0"/>
        <w:jc w:val="left"/>
        <w:rPr>
          <w:noProof/>
        </w:rPr>
      </w:pPr>
      <w:r w:rsidRPr="002C367D">
        <w:rPr>
          <w:noProof/>
        </w:rPr>
        <w:t xml:space="preserve">You are requested to furnish (i) the Performance Security within 28 days in accordance with the Conditions of Contract, using for that purpose </w:t>
      </w:r>
      <w:r w:rsidRPr="002C367D">
        <w:rPr>
          <w:iCs/>
          <w:noProof/>
        </w:rPr>
        <w:t>one of</w:t>
      </w:r>
      <w:r w:rsidRPr="002C367D">
        <w:rPr>
          <w:noProof/>
        </w:rPr>
        <w:t xml:space="preserve"> the Performance Security Form</w:t>
      </w:r>
      <w:r w:rsidRPr="002C367D">
        <w:rPr>
          <w:i/>
          <w:iCs/>
          <w:noProof/>
        </w:rPr>
        <w:t>s</w:t>
      </w:r>
      <w:r w:rsidRPr="002C367D">
        <w:rPr>
          <w:noProof/>
        </w:rPr>
        <w:t xml:space="preserve"> and (ii) </w:t>
      </w:r>
      <w:r w:rsidRPr="002C367D">
        <w:t xml:space="preserve">the additional information on beneficial ownership in accordance with </w:t>
      </w:r>
      <w:r w:rsidR="00BF75A9" w:rsidRPr="002C367D">
        <w:t xml:space="preserve">ITP </w:t>
      </w:r>
      <w:r w:rsidRPr="002C367D">
        <w:t xml:space="preserve">47.1 within eight (8) Business days using the Beneficial Ownership Disclosure Form, </w:t>
      </w:r>
      <w:r w:rsidRPr="002C367D">
        <w:rPr>
          <w:noProof/>
        </w:rPr>
        <w:t xml:space="preserve">included in Section X, - Contract Forms, of the </w:t>
      </w:r>
      <w:r w:rsidR="00B24C81" w:rsidRPr="002C367D">
        <w:rPr>
          <w:noProof/>
        </w:rPr>
        <w:t>request for proposals document</w:t>
      </w:r>
      <w:r w:rsidRPr="002C367D">
        <w:rPr>
          <w:noProof/>
        </w:rPr>
        <w:t xml:space="preserve">. </w:t>
      </w:r>
    </w:p>
    <w:p w14:paraId="5F55EB48" w14:textId="77777777" w:rsidR="007E16E5" w:rsidRPr="002C367D" w:rsidRDefault="007E16E5" w:rsidP="007E16E5">
      <w:pPr>
        <w:rPr>
          <w:noProof/>
        </w:rPr>
      </w:pPr>
    </w:p>
    <w:p w14:paraId="7E300683" w14:textId="77777777" w:rsidR="007E16E5" w:rsidRPr="002C367D" w:rsidRDefault="007E16E5" w:rsidP="007E16E5">
      <w:pPr>
        <w:rPr>
          <w:noProof/>
        </w:rPr>
      </w:pPr>
    </w:p>
    <w:p w14:paraId="1376DC3C" w14:textId="77777777" w:rsidR="007E16E5" w:rsidRPr="002C367D" w:rsidRDefault="007E16E5" w:rsidP="007E16E5">
      <w:pPr>
        <w:rPr>
          <w:noProof/>
        </w:rPr>
      </w:pPr>
    </w:p>
    <w:p w14:paraId="51EB9B06" w14:textId="77777777" w:rsidR="007E16E5" w:rsidRPr="002C367D" w:rsidRDefault="007E16E5" w:rsidP="007E16E5">
      <w:pPr>
        <w:tabs>
          <w:tab w:val="left" w:pos="9000"/>
        </w:tabs>
        <w:rPr>
          <w:noProof/>
        </w:rPr>
      </w:pPr>
      <w:r w:rsidRPr="002C367D">
        <w:rPr>
          <w:noProof/>
        </w:rPr>
        <w:t xml:space="preserve">Authorized Signature:  </w:t>
      </w:r>
      <w:r w:rsidRPr="002C367D">
        <w:rPr>
          <w:noProof/>
          <w:u w:val="single"/>
        </w:rPr>
        <w:tab/>
      </w:r>
    </w:p>
    <w:p w14:paraId="56A71BFB" w14:textId="297C5B4C" w:rsidR="007E16E5" w:rsidRPr="002C367D" w:rsidRDefault="007E16E5" w:rsidP="007E16E5">
      <w:pPr>
        <w:tabs>
          <w:tab w:val="left" w:pos="9000"/>
        </w:tabs>
        <w:rPr>
          <w:noProof/>
        </w:rPr>
      </w:pPr>
      <w:r w:rsidRPr="002C367D">
        <w:rPr>
          <w:noProof/>
        </w:rPr>
        <w:t xml:space="preserve">Name and Title of Signatory:  </w:t>
      </w:r>
      <w:r w:rsidR="00DF17FE" w:rsidRPr="002C367D">
        <w:rPr>
          <w:i/>
          <w:noProof/>
        </w:rPr>
        <w:t xml:space="preserve">[insert </w:t>
      </w:r>
      <w:r w:rsidR="00DF17FE" w:rsidRPr="002C367D">
        <w:rPr>
          <w:b/>
          <w:i/>
          <w:noProof/>
        </w:rPr>
        <w:t>Name and Title</w:t>
      </w:r>
      <w:r w:rsidR="00DF17FE" w:rsidRPr="002C367D">
        <w:rPr>
          <w:i/>
          <w:noProof/>
        </w:rPr>
        <w:t>]</w:t>
      </w:r>
    </w:p>
    <w:p w14:paraId="63E94E1D" w14:textId="22C739F1" w:rsidR="007E16E5" w:rsidRPr="002C367D" w:rsidRDefault="007E16E5" w:rsidP="007E16E5">
      <w:pPr>
        <w:tabs>
          <w:tab w:val="left" w:pos="9000"/>
        </w:tabs>
        <w:rPr>
          <w:noProof/>
        </w:rPr>
      </w:pPr>
      <w:r w:rsidRPr="002C367D">
        <w:rPr>
          <w:noProof/>
        </w:rPr>
        <w:t xml:space="preserve">Name of Agency:  </w:t>
      </w:r>
      <w:r w:rsidR="00DF17FE" w:rsidRPr="002C367D">
        <w:rPr>
          <w:i/>
          <w:noProof/>
        </w:rPr>
        <w:t xml:space="preserve">[insert </w:t>
      </w:r>
      <w:r w:rsidR="00DF17FE" w:rsidRPr="002C367D">
        <w:rPr>
          <w:b/>
          <w:i/>
          <w:noProof/>
        </w:rPr>
        <w:t>Purchaser Name</w:t>
      </w:r>
      <w:r w:rsidR="00DF17FE" w:rsidRPr="002C367D">
        <w:rPr>
          <w:i/>
          <w:noProof/>
        </w:rPr>
        <w:t>]</w:t>
      </w:r>
    </w:p>
    <w:p w14:paraId="086697E3" w14:textId="77777777" w:rsidR="007E16E5" w:rsidRPr="002C367D" w:rsidRDefault="007E16E5" w:rsidP="007E16E5">
      <w:pPr>
        <w:rPr>
          <w:noProof/>
        </w:rPr>
      </w:pPr>
    </w:p>
    <w:p w14:paraId="62DDA1C6" w14:textId="77777777" w:rsidR="007E16E5" w:rsidRPr="002C367D" w:rsidRDefault="007E16E5" w:rsidP="007E16E5">
      <w:pPr>
        <w:rPr>
          <w:bCs/>
          <w:noProof/>
          <w:szCs w:val="24"/>
        </w:rPr>
      </w:pPr>
      <w:r w:rsidRPr="002C367D">
        <w:rPr>
          <w:bCs/>
          <w:noProof/>
          <w:szCs w:val="24"/>
        </w:rPr>
        <w:t>Attachment:  Contract Agreement</w:t>
      </w:r>
    </w:p>
    <w:p w14:paraId="6B941F9D" w14:textId="77777777" w:rsidR="00E63CE9" w:rsidRPr="002C367D" w:rsidRDefault="00E63CE9">
      <w:pPr>
        <w:suppressAutoHyphens w:val="0"/>
        <w:spacing w:after="0"/>
        <w:jc w:val="left"/>
      </w:pPr>
      <w:r w:rsidRPr="002C367D">
        <w:br w:type="page"/>
      </w:r>
    </w:p>
    <w:p w14:paraId="2C8DBF73" w14:textId="77777777" w:rsidR="007E16E5" w:rsidRPr="002C367D" w:rsidRDefault="007E16E5" w:rsidP="00BE7F56"/>
    <w:p w14:paraId="54F66A87" w14:textId="77777777" w:rsidR="003E20BC" w:rsidRPr="003202FA" w:rsidRDefault="003E20BC" w:rsidP="003E20BC">
      <w:pPr>
        <w:pStyle w:val="Head81"/>
        <w:rPr>
          <w:rFonts w:ascii="Times New Roman" w:hAnsi="Times New Roman"/>
          <w:lang w:val="en-GB"/>
        </w:rPr>
      </w:pPr>
      <w:bookmarkStart w:id="987" w:name="_Toc135823784"/>
      <w:r w:rsidRPr="003202FA">
        <w:rPr>
          <w:rFonts w:ascii="Times New Roman" w:hAnsi="Times New Roman"/>
          <w:lang w:val="en-GB"/>
        </w:rPr>
        <w:t>1.  Contract Agreement</w:t>
      </w:r>
      <w:bookmarkEnd w:id="987"/>
    </w:p>
    <w:p w14:paraId="0C61AF63" w14:textId="77777777" w:rsidR="003E20BC" w:rsidRPr="002C367D" w:rsidRDefault="003E20BC" w:rsidP="003E20BC">
      <w:pPr>
        <w:tabs>
          <w:tab w:val="left" w:pos="5400"/>
          <w:tab w:val="left" w:pos="8280"/>
        </w:tabs>
        <w:rPr>
          <w:sz w:val="22"/>
        </w:rPr>
      </w:pPr>
    </w:p>
    <w:p w14:paraId="1A92237D" w14:textId="77777777" w:rsidR="003E20BC" w:rsidRPr="002C367D" w:rsidRDefault="003E20BC" w:rsidP="003E20BC">
      <w:pPr>
        <w:tabs>
          <w:tab w:val="left" w:pos="5400"/>
          <w:tab w:val="left" w:pos="8280"/>
        </w:tabs>
      </w:pPr>
      <w:r w:rsidRPr="002C367D">
        <w:t>THIS CONTRACT AGREEMENT is made</w:t>
      </w:r>
    </w:p>
    <w:p w14:paraId="73682090" w14:textId="5F40B36A" w:rsidR="003E20BC" w:rsidRPr="002C367D" w:rsidRDefault="003E20BC" w:rsidP="003E20BC">
      <w:pPr>
        <w:tabs>
          <w:tab w:val="left" w:pos="720"/>
          <w:tab w:val="left" w:pos="2520"/>
          <w:tab w:val="left" w:pos="6120"/>
          <w:tab w:val="left" w:pos="7200"/>
        </w:tabs>
        <w:spacing w:after="240"/>
      </w:pPr>
      <w:r w:rsidRPr="002C367D">
        <w:tab/>
        <w:t xml:space="preserve">the </w:t>
      </w:r>
      <w:r w:rsidRPr="002C367D">
        <w:rPr>
          <w:rStyle w:val="preparersnote"/>
          <w:b w:val="0"/>
        </w:rPr>
        <w:t xml:space="preserve">[ insert:  </w:t>
      </w:r>
      <w:r w:rsidRPr="002C367D">
        <w:rPr>
          <w:rStyle w:val="preparersnote"/>
        </w:rPr>
        <w:t>ordinal</w:t>
      </w:r>
      <w:r w:rsidR="00A6316D" w:rsidRPr="002C367D">
        <w:rPr>
          <w:rStyle w:val="preparersnote"/>
        </w:rPr>
        <w:t xml:space="preserve"> number</w:t>
      </w:r>
      <w:r w:rsidRPr="002C367D">
        <w:rPr>
          <w:rStyle w:val="preparersnote"/>
          <w:b w:val="0"/>
        </w:rPr>
        <w:t> ]</w:t>
      </w:r>
      <w:r w:rsidRPr="002C367D">
        <w:t xml:space="preserve"> day of  </w:t>
      </w:r>
      <w:r w:rsidRPr="002C367D">
        <w:rPr>
          <w:rStyle w:val="preparersnote"/>
          <w:b w:val="0"/>
        </w:rPr>
        <w:t xml:space="preserve">[ insert: </w:t>
      </w:r>
      <w:r w:rsidRPr="002C367D">
        <w:rPr>
          <w:rStyle w:val="preparersnote"/>
        </w:rPr>
        <w:t xml:space="preserve"> month</w:t>
      </w:r>
      <w:r w:rsidRPr="002C367D">
        <w:rPr>
          <w:rStyle w:val="preparersnote"/>
          <w:b w:val="0"/>
        </w:rPr>
        <w:t xml:space="preserve"> ], [ insert: </w:t>
      </w:r>
      <w:r w:rsidRPr="002C367D">
        <w:rPr>
          <w:rStyle w:val="preparersnote"/>
        </w:rPr>
        <w:t xml:space="preserve"> year ].</w:t>
      </w:r>
    </w:p>
    <w:p w14:paraId="7CB63051" w14:textId="77777777" w:rsidR="003E20BC" w:rsidRPr="002C367D" w:rsidRDefault="003E20BC" w:rsidP="003E20BC">
      <w:r w:rsidRPr="002C367D">
        <w:t>BETWEEN</w:t>
      </w:r>
    </w:p>
    <w:p w14:paraId="746884F0" w14:textId="77777777" w:rsidR="003E20BC" w:rsidRPr="002C367D" w:rsidRDefault="003E20BC" w:rsidP="003E20BC">
      <w:pPr>
        <w:ind w:left="1440" w:hanging="720"/>
      </w:pPr>
      <w:r w:rsidRPr="002C367D">
        <w:t>(1)</w:t>
      </w:r>
      <w:r w:rsidRPr="002C367D">
        <w:tab/>
      </w:r>
      <w:r w:rsidRPr="002C367D">
        <w:rPr>
          <w:rStyle w:val="preparersnote"/>
          <w:b w:val="0"/>
        </w:rPr>
        <w:t xml:space="preserve">[ insert:  </w:t>
      </w:r>
      <w:r w:rsidRPr="002C367D">
        <w:rPr>
          <w:rStyle w:val="preparersnote"/>
        </w:rPr>
        <w:t>Name of Purchaser</w:t>
      </w:r>
      <w:r w:rsidRPr="002C367D">
        <w:rPr>
          <w:rStyle w:val="preparersnote"/>
          <w:b w:val="0"/>
        </w:rPr>
        <w:t> ],</w:t>
      </w:r>
      <w:r w:rsidRPr="002C367D">
        <w:rPr>
          <w:b/>
        </w:rPr>
        <w:t xml:space="preserve"> </w:t>
      </w:r>
      <w:r w:rsidRPr="002C367D">
        <w:t>a</w:t>
      </w:r>
      <w:r w:rsidRPr="002C367D">
        <w:rPr>
          <w:b/>
        </w:rPr>
        <w:t xml:space="preserve"> </w:t>
      </w:r>
      <w:r w:rsidRPr="002C367D">
        <w:rPr>
          <w:rStyle w:val="preparersnote"/>
          <w:b w:val="0"/>
        </w:rPr>
        <w:t>[ insert:</w:t>
      </w:r>
      <w:r w:rsidRPr="002C367D">
        <w:rPr>
          <w:rStyle w:val="preparersnote"/>
        </w:rPr>
        <w:t xml:space="preserve">  description of type of legal entity</w:t>
      </w:r>
      <w:r w:rsidRPr="002C367D">
        <w:rPr>
          <w:rStyle w:val="preparersnote"/>
          <w:b w:val="0"/>
        </w:rPr>
        <w:t xml:space="preserve">, for example, an agency of the Ministry of . . . </w:t>
      </w:r>
      <w:r w:rsidRPr="002C367D">
        <w:rPr>
          <w:rStyle w:val="preparersnote"/>
        </w:rPr>
        <w:t>]</w:t>
      </w:r>
      <w:r w:rsidRPr="002C367D">
        <w:t xml:space="preserve"> of the Government of </w:t>
      </w:r>
      <w:r w:rsidRPr="002C367D">
        <w:rPr>
          <w:rStyle w:val="preparersnote"/>
          <w:b w:val="0"/>
        </w:rPr>
        <w:t xml:space="preserve">[ insert: </w:t>
      </w:r>
      <w:r w:rsidRPr="002C367D">
        <w:rPr>
          <w:rStyle w:val="preparersnote"/>
        </w:rPr>
        <w:t xml:space="preserve"> country of Purchaser</w:t>
      </w:r>
      <w:r w:rsidRPr="002C367D">
        <w:rPr>
          <w:rStyle w:val="preparersnote"/>
          <w:b w:val="0"/>
        </w:rPr>
        <w:t> ],</w:t>
      </w:r>
      <w:r w:rsidRPr="002C367D">
        <w:t xml:space="preserve"> or corporation incorporated under the laws of </w:t>
      </w:r>
      <w:r w:rsidRPr="002C367D">
        <w:rPr>
          <w:rStyle w:val="preparersnote"/>
          <w:b w:val="0"/>
        </w:rPr>
        <w:t xml:space="preserve">[ insert:  </w:t>
      </w:r>
      <w:r w:rsidRPr="002C367D">
        <w:rPr>
          <w:rStyle w:val="preparersnote"/>
        </w:rPr>
        <w:t>country of Purchaser</w:t>
      </w:r>
      <w:r w:rsidRPr="002C367D">
        <w:rPr>
          <w:rStyle w:val="preparersnote"/>
          <w:b w:val="0"/>
        </w:rPr>
        <w:t> ]</w:t>
      </w:r>
      <w:r w:rsidRPr="002C367D">
        <w:t xml:space="preserve"> and having its principal place of business at </w:t>
      </w:r>
      <w:r w:rsidRPr="002C367D">
        <w:rPr>
          <w:rStyle w:val="preparersnote"/>
          <w:b w:val="0"/>
        </w:rPr>
        <w:t>[ insert</w:t>
      </w:r>
      <w:r w:rsidRPr="002C367D">
        <w:rPr>
          <w:rStyle w:val="preparersnote"/>
        </w:rPr>
        <w:t>:  address of Purchaser</w:t>
      </w:r>
      <w:r w:rsidRPr="002C367D">
        <w:rPr>
          <w:rStyle w:val="preparersnote"/>
          <w:b w:val="0"/>
        </w:rPr>
        <w:t> ]</w:t>
      </w:r>
      <w:r w:rsidRPr="002C367D">
        <w:t xml:space="preserve"> (hereinafter called “the Purchaser”), and </w:t>
      </w:r>
    </w:p>
    <w:p w14:paraId="68C0F295" w14:textId="77777777" w:rsidR="003E20BC" w:rsidRPr="002C367D" w:rsidRDefault="003E20BC" w:rsidP="003E20BC">
      <w:pPr>
        <w:ind w:left="1440" w:hanging="720"/>
      </w:pPr>
      <w:r w:rsidRPr="002C367D">
        <w:t>(2)</w:t>
      </w:r>
      <w:r w:rsidRPr="002C367D">
        <w:tab/>
      </w:r>
      <w:r w:rsidRPr="002C367D">
        <w:rPr>
          <w:rStyle w:val="preparersnote"/>
          <w:b w:val="0"/>
        </w:rPr>
        <w:t xml:space="preserve">[ insert:  </w:t>
      </w:r>
      <w:r w:rsidRPr="002C367D">
        <w:rPr>
          <w:rStyle w:val="preparersnote"/>
        </w:rPr>
        <w:t>name of Supplier</w:t>
      </w:r>
      <w:r w:rsidRPr="002C367D">
        <w:rPr>
          <w:rStyle w:val="preparersnote"/>
          <w:b w:val="0"/>
        </w:rPr>
        <w:t>],</w:t>
      </w:r>
      <w:r w:rsidRPr="002C367D">
        <w:t xml:space="preserve"> a corporation incorporated under the laws of </w:t>
      </w:r>
      <w:r w:rsidRPr="002C367D">
        <w:rPr>
          <w:rStyle w:val="preparersnote"/>
          <w:b w:val="0"/>
        </w:rPr>
        <w:t xml:space="preserve">[ insert:  </w:t>
      </w:r>
      <w:r w:rsidRPr="002C367D">
        <w:rPr>
          <w:rStyle w:val="preparersnote"/>
        </w:rPr>
        <w:t>country of Supplier</w:t>
      </w:r>
      <w:r w:rsidRPr="002C367D">
        <w:rPr>
          <w:rStyle w:val="preparersnote"/>
          <w:b w:val="0"/>
        </w:rPr>
        <w:t>]</w:t>
      </w:r>
      <w:r w:rsidRPr="002C367D">
        <w:t xml:space="preserve"> and having its principal place of business at </w:t>
      </w:r>
      <w:r w:rsidRPr="002C367D">
        <w:rPr>
          <w:rStyle w:val="preparersnote"/>
          <w:b w:val="0"/>
        </w:rPr>
        <w:t xml:space="preserve">[ insert:  </w:t>
      </w:r>
      <w:r w:rsidRPr="002C367D">
        <w:rPr>
          <w:rStyle w:val="preparersnote"/>
        </w:rPr>
        <w:t>address of Supplier</w:t>
      </w:r>
      <w:r w:rsidRPr="002C367D">
        <w:rPr>
          <w:rStyle w:val="preparersnote"/>
          <w:b w:val="0"/>
        </w:rPr>
        <w:t> ]</w:t>
      </w:r>
      <w:r w:rsidRPr="002C367D">
        <w:rPr>
          <w:rStyle w:val="preparersnote"/>
        </w:rPr>
        <w:t xml:space="preserve"> </w:t>
      </w:r>
      <w:r w:rsidRPr="002C367D">
        <w:t>(hereinafter called “the Supplier”).</w:t>
      </w:r>
    </w:p>
    <w:p w14:paraId="4D2720A9" w14:textId="77777777" w:rsidR="003E20BC" w:rsidRPr="002C367D" w:rsidRDefault="003E20BC" w:rsidP="003E20BC"/>
    <w:p w14:paraId="711CC7C3" w14:textId="77777777" w:rsidR="003E20BC" w:rsidRPr="002C367D" w:rsidRDefault="003E20BC" w:rsidP="003E20BC">
      <w:r w:rsidRPr="002C367D">
        <w:t xml:space="preserve">WHEREAS the Purchaser desires to engage the Supplier to supply, install, achieve Operational Acceptance of, and support the following Information System </w:t>
      </w:r>
      <w:r w:rsidRPr="002C367D">
        <w:rPr>
          <w:rStyle w:val="preparersnote"/>
          <w:b w:val="0"/>
        </w:rPr>
        <w:t xml:space="preserve">[ insert:  </w:t>
      </w:r>
      <w:r w:rsidRPr="002C367D">
        <w:rPr>
          <w:rStyle w:val="preparersnote"/>
        </w:rPr>
        <w:t>brief description of the Information System</w:t>
      </w:r>
      <w:r w:rsidRPr="002C367D">
        <w:rPr>
          <w:rStyle w:val="preparersnote"/>
          <w:b w:val="0"/>
        </w:rPr>
        <w:t> ]</w:t>
      </w:r>
      <w:r w:rsidRPr="002C367D">
        <w:rPr>
          <w:b/>
        </w:rPr>
        <w:t xml:space="preserve"> </w:t>
      </w:r>
      <w:r w:rsidRPr="002C367D">
        <w:t>(“the System”), and the Supplier has agreed to such engagement upon and subject to the terms and conditions appearing below in this Contract Agreement.</w:t>
      </w:r>
    </w:p>
    <w:p w14:paraId="782871E8" w14:textId="77777777" w:rsidR="003E20BC" w:rsidRPr="002C367D" w:rsidRDefault="003E20BC" w:rsidP="003E20BC"/>
    <w:p w14:paraId="42A6CB0A" w14:textId="77777777" w:rsidR="003E20BC" w:rsidRPr="002C367D" w:rsidRDefault="003E20BC" w:rsidP="003E20BC">
      <w:r w:rsidRPr="002C367D">
        <w:t>NOW IT IS HEREBY AGREED as follows:</w:t>
      </w:r>
    </w:p>
    <w:p w14:paraId="13C81EEB" w14:textId="77777777" w:rsidR="003E20BC" w:rsidRPr="002C367D" w:rsidRDefault="003E20BC" w:rsidP="003E20BC"/>
    <w:tbl>
      <w:tblPr>
        <w:tblW w:w="0" w:type="auto"/>
        <w:tblLayout w:type="fixed"/>
        <w:tblLook w:val="0000" w:firstRow="0" w:lastRow="0" w:firstColumn="0" w:lastColumn="0" w:noHBand="0" w:noVBand="0"/>
      </w:tblPr>
      <w:tblGrid>
        <w:gridCol w:w="2160"/>
        <w:gridCol w:w="6948"/>
      </w:tblGrid>
      <w:tr w:rsidR="003E20BC" w:rsidRPr="002C367D" w14:paraId="26343217" w14:textId="77777777" w:rsidTr="00721F97">
        <w:tc>
          <w:tcPr>
            <w:tcW w:w="2160" w:type="dxa"/>
          </w:tcPr>
          <w:p w14:paraId="7F56E081" w14:textId="77777777" w:rsidR="003E20BC" w:rsidRPr="002C367D" w:rsidRDefault="003E20BC" w:rsidP="00721F97">
            <w:pPr>
              <w:jc w:val="left"/>
            </w:pPr>
            <w:r w:rsidRPr="002C367D">
              <w:t xml:space="preserve">Article 1. </w:t>
            </w:r>
            <w:r w:rsidRPr="002C367D">
              <w:br/>
            </w:r>
            <w:r w:rsidRPr="002C367D">
              <w:br/>
              <w:t>Contract Documents</w:t>
            </w:r>
          </w:p>
        </w:tc>
        <w:tc>
          <w:tcPr>
            <w:tcW w:w="6948" w:type="dxa"/>
          </w:tcPr>
          <w:p w14:paraId="42EFAB7A" w14:textId="77777777" w:rsidR="003E20BC" w:rsidRPr="002C367D" w:rsidRDefault="003E20BC" w:rsidP="00721F97">
            <w:pPr>
              <w:spacing w:after="200"/>
              <w:ind w:left="540" w:right="-72" w:hanging="540"/>
            </w:pPr>
            <w:r w:rsidRPr="002C367D">
              <w:t>1.1</w:t>
            </w:r>
            <w:r w:rsidRPr="002C367D">
              <w:tab/>
              <w:t>Contract Documents (Reference GCC Clause 1.1 (a) (ii))</w:t>
            </w:r>
          </w:p>
          <w:p w14:paraId="7F922F79" w14:textId="77777777" w:rsidR="003E20BC" w:rsidRPr="002C367D" w:rsidRDefault="003E20BC" w:rsidP="00721F97">
            <w:pPr>
              <w:spacing w:after="200"/>
              <w:ind w:left="547" w:right="-72"/>
            </w:pPr>
            <w:r w:rsidRPr="002C367D">
              <w:t>The following documents shall constitute the Contract between the Purchaser and the Supplier, and each shall be read and construed as an integral part of the Contract:</w:t>
            </w:r>
          </w:p>
        </w:tc>
      </w:tr>
      <w:tr w:rsidR="003E20BC" w:rsidRPr="002C367D" w14:paraId="233A576C" w14:textId="77777777" w:rsidTr="00721F97">
        <w:tc>
          <w:tcPr>
            <w:tcW w:w="2160" w:type="dxa"/>
          </w:tcPr>
          <w:p w14:paraId="3B725D05" w14:textId="77777777" w:rsidR="003E20BC" w:rsidRPr="002C367D" w:rsidRDefault="003E20BC" w:rsidP="00721F97">
            <w:pPr>
              <w:ind w:left="360" w:hanging="360"/>
              <w:jc w:val="left"/>
            </w:pPr>
          </w:p>
        </w:tc>
        <w:tc>
          <w:tcPr>
            <w:tcW w:w="6948" w:type="dxa"/>
          </w:tcPr>
          <w:p w14:paraId="2D67594A" w14:textId="77777777" w:rsidR="003E20BC" w:rsidRPr="002C367D" w:rsidRDefault="003E20BC" w:rsidP="00721F97">
            <w:pPr>
              <w:ind w:left="1094" w:right="-72" w:hanging="547"/>
            </w:pPr>
            <w:r w:rsidRPr="002C367D">
              <w:t>(a)</w:t>
            </w:r>
            <w:r w:rsidRPr="002C367D">
              <w:tab/>
              <w:t>This Contract Agreement and the Appendices attached to the Contract Agreement</w:t>
            </w:r>
          </w:p>
          <w:p w14:paraId="70D948DE" w14:textId="77777777" w:rsidR="003E20BC" w:rsidRPr="002C367D" w:rsidRDefault="003E20BC" w:rsidP="00721F97">
            <w:pPr>
              <w:ind w:left="1080" w:right="-72" w:hanging="540"/>
            </w:pPr>
            <w:r w:rsidRPr="002C367D">
              <w:t>(b)</w:t>
            </w:r>
            <w:r w:rsidRPr="002C367D">
              <w:tab/>
              <w:t>Special Conditions of Contract</w:t>
            </w:r>
          </w:p>
          <w:p w14:paraId="5ACD5672" w14:textId="77777777" w:rsidR="003E20BC" w:rsidRPr="002C367D" w:rsidRDefault="003E20BC" w:rsidP="00721F97">
            <w:pPr>
              <w:ind w:left="1080" w:right="-72" w:hanging="540"/>
            </w:pPr>
            <w:r w:rsidRPr="002C367D">
              <w:t>(c)</w:t>
            </w:r>
            <w:r w:rsidRPr="002C367D">
              <w:tab/>
              <w:t>General Conditions of Contract</w:t>
            </w:r>
          </w:p>
          <w:p w14:paraId="127A3F8A" w14:textId="77777777" w:rsidR="003E20BC" w:rsidRPr="002C367D" w:rsidRDefault="003E20BC" w:rsidP="00721F97">
            <w:pPr>
              <w:ind w:left="1080" w:right="-72" w:hanging="540"/>
              <w:jc w:val="left"/>
            </w:pPr>
            <w:r w:rsidRPr="002C367D">
              <w:t xml:space="preserve">(d) </w:t>
            </w:r>
            <w:r w:rsidRPr="002C367D">
              <w:tab/>
              <w:t>Technical Requirements (including Implementation Schedule)</w:t>
            </w:r>
          </w:p>
          <w:p w14:paraId="76E448BA" w14:textId="5A7EA63B" w:rsidR="003E20BC" w:rsidRPr="002C367D" w:rsidRDefault="003E20BC" w:rsidP="00721F97">
            <w:pPr>
              <w:ind w:left="1080" w:right="-72" w:hanging="540"/>
            </w:pPr>
            <w:r w:rsidRPr="002C367D">
              <w:t>(e)</w:t>
            </w:r>
            <w:r w:rsidRPr="002C367D">
              <w:tab/>
              <w:t xml:space="preserve">The Supplier’s </w:t>
            </w:r>
            <w:r w:rsidR="00C411EC" w:rsidRPr="002C367D">
              <w:t xml:space="preserve">proposal </w:t>
            </w:r>
            <w:r w:rsidRPr="002C367D">
              <w:t xml:space="preserve">and original Price Schedules </w:t>
            </w:r>
          </w:p>
          <w:p w14:paraId="43914CB1" w14:textId="17B6378D" w:rsidR="00E31644" w:rsidRPr="002C367D" w:rsidRDefault="003E20BC" w:rsidP="00721F97">
            <w:pPr>
              <w:ind w:left="1080" w:right="-72" w:hanging="540"/>
            </w:pPr>
            <w:r w:rsidRPr="002C367D">
              <w:t>(f)</w:t>
            </w:r>
            <w:r w:rsidRPr="002C367D">
              <w:tab/>
            </w:r>
            <w:r w:rsidR="00E31644" w:rsidRPr="002C367D">
              <w:t xml:space="preserve">Code of Conduct for Supplier’s </w:t>
            </w:r>
            <w:r w:rsidR="00FA2D4F" w:rsidRPr="002C367D">
              <w:t>Personnel</w:t>
            </w:r>
          </w:p>
          <w:p w14:paraId="2EC6FF3B" w14:textId="2E62478D" w:rsidR="003E20BC" w:rsidRPr="002C367D" w:rsidRDefault="00E31644" w:rsidP="00721F97">
            <w:pPr>
              <w:ind w:left="1080" w:right="-72" w:hanging="540"/>
            </w:pPr>
            <w:r w:rsidRPr="002C367D">
              <w:lastRenderedPageBreak/>
              <w:t xml:space="preserve">(g) </w:t>
            </w:r>
            <w:r w:rsidR="003E20BC" w:rsidRPr="002C367D">
              <w:rPr>
                <w:rStyle w:val="preparersnote"/>
                <w:b w:val="0"/>
              </w:rPr>
              <w:t xml:space="preserve">[ Add here:  </w:t>
            </w:r>
            <w:r w:rsidR="003E20BC" w:rsidRPr="002C367D">
              <w:rPr>
                <w:rStyle w:val="preparersnote"/>
              </w:rPr>
              <w:t>any other documents</w:t>
            </w:r>
            <w:r w:rsidR="003E20BC" w:rsidRPr="002C367D">
              <w:rPr>
                <w:rStyle w:val="preparersnote"/>
                <w:b w:val="0"/>
              </w:rPr>
              <w:t> ]</w:t>
            </w:r>
          </w:p>
        </w:tc>
      </w:tr>
      <w:tr w:rsidR="003E20BC" w:rsidRPr="002C367D" w14:paraId="42C3A992" w14:textId="77777777" w:rsidTr="00721F97">
        <w:tc>
          <w:tcPr>
            <w:tcW w:w="2160" w:type="dxa"/>
          </w:tcPr>
          <w:p w14:paraId="10388DAC" w14:textId="77777777" w:rsidR="003E20BC" w:rsidRPr="002C367D" w:rsidRDefault="003E20BC" w:rsidP="00721F97">
            <w:pPr>
              <w:ind w:left="360" w:hanging="360"/>
              <w:jc w:val="left"/>
            </w:pPr>
          </w:p>
        </w:tc>
        <w:tc>
          <w:tcPr>
            <w:tcW w:w="6948" w:type="dxa"/>
          </w:tcPr>
          <w:p w14:paraId="649FC53E" w14:textId="77777777" w:rsidR="003E20BC" w:rsidRPr="002C367D" w:rsidRDefault="003E20BC" w:rsidP="00721F97">
            <w:pPr>
              <w:ind w:left="540" w:right="-72" w:hanging="540"/>
            </w:pPr>
            <w:r w:rsidRPr="002C367D">
              <w:t>1.2</w:t>
            </w:r>
            <w:r w:rsidRPr="002C367D">
              <w:tab/>
              <w:t>Order of Precedence (Reference GCC Clause 2)</w:t>
            </w:r>
          </w:p>
          <w:p w14:paraId="605EB97B" w14:textId="77777777" w:rsidR="003E20BC" w:rsidRPr="002C367D" w:rsidRDefault="003E20BC" w:rsidP="00721F97">
            <w:pPr>
              <w:ind w:left="540" w:right="-72"/>
            </w:pPr>
            <w:r w:rsidRPr="002C367D">
              <w:t>In the event of any ambiguity or conflict between the Contract Documents listed above, the order of precedence shall be the order in which the Contract Documents are listed in Article 1.1 (Contract Documents) above, provided that Appendix 7 shall prevail over all provisions of the Contract Agreement and the other Appendices attached to the Contract Agreement and all the other Contract Documents listed in Article 1.1 above.</w:t>
            </w:r>
          </w:p>
          <w:p w14:paraId="2CFE9B58" w14:textId="77777777" w:rsidR="003E20BC" w:rsidRPr="002C367D" w:rsidRDefault="003E20BC" w:rsidP="00721F97">
            <w:pPr>
              <w:ind w:left="540" w:right="-72" w:hanging="540"/>
            </w:pPr>
            <w:r w:rsidRPr="002C367D">
              <w:t>1.3</w:t>
            </w:r>
            <w:r w:rsidRPr="002C367D">
              <w:tab/>
              <w:t>Definitions (Reference GCC Clause 1)</w:t>
            </w:r>
          </w:p>
          <w:p w14:paraId="3E9A5BE1" w14:textId="77777777" w:rsidR="003E20BC" w:rsidRPr="002C367D" w:rsidRDefault="003E20BC" w:rsidP="00721F97">
            <w:pPr>
              <w:ind w:left="540" w:right="-72"/>
            </w:pPr>
            <w:r w:rsidRPr="002C367D">
              <w:t>Capitalized words and phrases used in this Contract Agreement shall have the same meanings as are ascribed to them in the General Conditions of Contract.</w:t>
            </w:r>
          </w:p>
        </w:tc>
      </w:tr>
      <w:tr w:rsidR="003E20BC" w:rsidRPr="002C367D" w14:paraId="7EEBAACA" w14:textId="77777777" w:rsidTr="00721F97">
        <w:tc>
          <w:tcPr>
            <w:tcW w:w="2160" w:type="dxa"/>
          </w:tcPr>
          <w:p w14:paraId="674D0FEB" w14:textId="77777777" w:rsidR="003E20BC" w:rsidRPr="002C367D" w:rsidRDefault="003E20BC" w:rsidP="00721F97">
            <w:pPr>
              <w:jc w:val="left"/>
            </w:pPr>
            <w:r w:rsidRPr="002C367D">
              <w:t xml:space="preserve">Article 2.  </w:t>
            </w:r>
            <w:r w:rsidRPr="002C367D">
              <w:br/>
            </w:r>
            <w:r w:rsidRPr="002C367D">
              <w:br/>
              <w:t>Contract Price and Terms of Payment</w:t>
            </w:r>
          </w:p>
        </w:tc>
        <w:tc>
          <w:tcPr>
            <w:tcW w:w="6948" w:type="dxa"/>
          </w:tcPr>
          <w:p w14:paraId="126887F6" w14:textId="77777777" w:rsidR="003E20BC" w:rsidRPr="002C367D" w:rsidRDefault="003E20BC" w:rsidP="00721F97">
            <w:pPr>
              <w:ind w:left="540" w:right="-72" w:hanging="540"/>
            </w:pPr>
            <w:r w:rsidRPr="002C367D">
              <w:t>2.1</w:t>
            </w:r>
            <w:r w:rsidRPr="002C367D">
              <w:tab/>
              <w:t>Contract Price (Reference GCC Clause 1.1(a)(viii) and GCC Clause 11)</w:t>
            </w:r>
          </w:p>
          <w:p w14:paraId="4F3496D2" w14:textId="77777777" w:rsidR="003E20BC" w:rsidRPr="002C367D" w:rsidRDefault="003E20BC" w:rsidP="00721F97">
            <w:pPr>
              <w:ind w:left="540" w:right="-72"/>
            </w:pPr>
            <w:r w:rsidRPr="002C367D">
              <w:t xml:space="preserve">The Purchaser hereby agrees to pay to the Supplier the Contract Price in consideration of the performance by the Supplier of its obligations under the Contract.  The Contract Price shall be the aggregate of:  </w:t>
            </w:r>
            <w:r w:rsidRPr="002C367D">
              <w:rPr>
                <w:rStyle w:val="preparersnote"/>
                <w:b w:val="0"/>
              </w:rPr>
              <w:t xml:space="preserve">[ insert:  </w:t>
            </w:r>
            <w:r w:rsidRPr="002C367D">
              <w:rPr>
                <w:rStyle w:val="preparersnote"/>
              </w:rPr>
              <w:t>amount of foreign currency A in words </w:t>
            </w:r>
            <w:r w:rsidRPr="002C367D">
              <w:rPr>
                <w:rStyle w:val="preparersnote"/>
                <w:b w:val="0"/>
              </w:rPr>
              <w:t>],</w:t>
            </w:r>
            <w:r w:rsidRPr="002C367D">
              <w:rPr>
                <w:b/>
              </w:rPr>
              <w:t xml:space="preserve"> </w:t>
            </w:r>
            <w:r w:rsidRPr="002C367D">
              <w:rPr>
                <w:rStyle w:val="preparersnote"/>
                <w:b w:val="0"/>
              </w:rPr>
              <w:t xml:space="preserve">[insert:  </w:t>
            </w:r>
            <w:r w:rsidRPr="002C367D">
              <w:rPr>
                <w:rStyle w:val="preparersnote"/>
              </w:rPr>
              <w:t>amount in figures</w:t>
            </w:r>
            <w:r w:rsidRPr="002C367D">
              <w:rPr>
                <w:rStyle w:val="preparersnote"/>
                <w:b w:val="0"/>
              </w:rPr>
              <w:t> ],</w:t>
            </w:r>
            <w:r w:rsidRPr="002C367D">
              <w:rPr>
                <w:b/>
              </w:rPr>
              <w:t xml:space="preserve"> </w:t>
            </w:r>
            <w:r w:rsidRPr="002C367D">
              <w:t>plus</w:t>
            </w:r>
            <w:r w:rsidRPr="002C367D">
              <w:rPr>
                <w:b/>
              </w:rPr>
              <w:t xml:space="preserve"> </w:t>
            </w:r>
            <w:r w:rsidRPr="002C367D">
              <w:rPr>
                <w:rStyle w:val="preparersnote"/>
                <w:b w:val="0"/>
              </w:rPr>
              <w:t xml:space="preserve">[ insert:  </w:t>
            </w:r>
            <w:r w:rsidRPr="002C367D">
              <w:rPr>
                <w:rStyle w:val="preparersnote"/>
              </w:rPr>
              <w:t>amount of foreign currency B in words </w:t>
            </w:r>
            <w:r w:rsidRPr="002C367D">
              <w:rPr>
                <w:rStyle w:val="preparersnote"/>
                <w:b w:val="0"/>
              </w:rPr>
              <w:t>],</w:t>
            </w:r>
            <w:r w:rsidRPr="002C367D">
              <w:rPr>
                <w:b/>
              </w:rPr>
              <w:t xml:space="preserve"> </w:t>
            </w:r>
            <w:r w:rsidRPr="002C367D">
              <w:rPr>
                <w:rStyle w:val="preparersnote"/>
                <w:b w:val="0"/>
              </w:rPr>
              <w:t xml:space="preserve">[insert:  </w:t>
            </w:r>
            <w:r w:rsidRPr="002C367D">
              <w:rPr>
                <w:rStyle w:val="preparersnote"/>
              </w:rPr>
              <w:t>amount in figures</w:t>
            </w:r>
            <w:r w:rsidRPr="002C367D">
              <w:rPr>
                <w:rStyle w:val="preparersnote"/>
                <w:b w:val="0"/>
              </w:rPr>
              <w:t> </w:t>
            </w:r>
            <w:r w:rsidRPr="002C367D">
              <w:rPr>
                <w:rStyle w:val="preparersnote"/>
              </w:rPr>
              <w:t>],</w:t>
            </w:r>
            <w:r w:rsidRPr="002C367D">
              <w:t xml:space="preserve"> plus </w:t>
            </w:r>
            <w:r w:rsidRPr="002C367D">
              <w:rPr>
                <w:rStyle w:val="preparersnote"/>
                <w:b w:val="0"/>
              </w:rPr>
              <w:t xml:space="preserve">[ insert: </w:t>
            </w:r>
            <w:r w:rsidRPr="002C367D">
              <w:rPr>
                <w:rStyle w:val="preparersnote"/>
              </w:rPr>
              <w:t xml:space="preserve"> amount of foreign currency C in words</w:t>
            </w:r>
            <w:r w:rsidRPr="002C367D">
              <w:rPr>
                <w:rStyle w:val="preparersnote"/>
                <w:b w:val="0"/>
              </w:rPr>
              <w:t> ], [insert</w:t>
            </w:r>
            <w:r w:rsidRPr="002C367D">
              <w:rPr>
                <w:rStyle w:val="preparersnote"/>
              </w:rPr>
              <w:t xml:space="preserve">: </w:t>
            </w:r>
            <w:r w:rsidRPr="002C367D">
              <w:rPr>
                <w:rStyle w:val="preparersnote"/>
                <w:b w:val="0"/>
              </w:rPr>
              <w:t xml:space="preserve"> </w:t>
            </w:r>
            <w:r w:rsidRPr="002C367D">
              <w:rPr>
                <w:rStyle w:val="preparersnote"/>
              </w:rPr>
              <w:t>amount in figures</w:t>
            </w:r>
            <w:r w:rsidRPr="002C367D">
              <w:rPr>
                <w:rStyle w:val="preparersnote"/>
                <w:b w:val="0"/>
              </w:rPr>
              <w:t xml:space="preserve"> ],  [ insert:  </w:t>
            </w:r>
            <w:r w:rsidRPr="002C367D">
              <w:rPr>
                <w:rStyle w:val="preparersnote"/>
              </w:rPr>
              <w:t>amount of local currency in words</w:t>
            </w:r>
            <w:r w:rsidRPr="002C367D">
              <w:rPr>
                <w:rStyle w:val="preparersnote"/>
                <w:b w:val="0"/>
              </w:rPr>
              <w:t xml:space="preserve"> ], [ insert:  </w:t>
            </w:r>
            <w:r w:rsidRPr="002C367D">
              <w:rPr>
                <w:rStyle w:val="preparersnote"/>
              </w:rPr>
              <w:t>amount in figures ],</w:t>
            </w:r>
            <w:r w:rsidRPr="002C367D">
              <w:t xml:space="preserve"> as specified in the Grand Summary Price Schedule.</w:t>
            </w:r>
          </w:p>
          <w:p w14:paraId="2F8AE7CF" w14:textId="77777777" w:rsidR="003E20BC" w:rsidRPr="002C367D" w:rsidRDefault="003E20BC" w:rsidP="00721F97">
            <w:pPr>
              <w:ind w:left="540" w:right="-72"/>
            </w:pPr>
            <w:r w:rsidRPr="002C367D">
              <w:t>The Contract Price shall be understood to reflect the terms and conditions used in the specification of prices in the detailed price schedules, including the terms and conditions of the associated Incoterms, and the taxes, duties and related levies if and as identified.</w:t>
            </w:r>
          </w:p>
        </w:tc>
      </w:tr>
      <w:tr w:rsidR="003E20BC" w:rsidRPr="002C367D" w14:paraId="1E07BA56" w14:textId="77777777" w:rsidTr="00721F97">
        <w:tc>
          <w:tcPr>
            <w:tcW w:w="2160" w:type="dxa"/>
          </w:tcPr>
          <w:p w14:paraId="3204093C" w14:textId="77777777" w:rsidR="003E20BC" w:rsidRPr="002C367D" w:rsidRDefault="003E20BC" w:rsidP="00721F97">
            <w:pPr>
              <w:jc w:val="left"/>
            </w:pPr>
            <w:r w:rsidRPr="002C367D">
              <w:t xml:space="preserve">Article 3.  </w:t>
            </w:r>
            <w:r w:rsidRPr="002C367D">
              <w:br/>
            </w:r>
            <w:r w:rsidRPr="002C367D">
              <w:br/>
              <w:t>Effective Date for Determining Time for Operational Acceptance</w:t>
            </w:r>
          </w:p>
        </w:tc>
        <w:tc>
          <w:tcPr>
            <w:tcW w:w="6948" w:type="dxa"/>
          </w:tcPr>
          <w:p w14:paraId="5FE31464" w14:textId="77777777" w:rsidR="003E20BC" w:rsidRPr="002C367D" w:rsidRDefault="003E20BC" w:rsidP="00721F97">
            <w:pPr>
              <w:ind w:left="540" w:right="-72" w:hanging="540"/>
            </w:pPr>
            <w:r w:rsidRPr="002C367D">
              <w:t>3.1</w:t>
            </w:r>
            <w:r w:rsidRPr="002C367D">
              <w:tab/>
              <w:t>Effective Date (Reference GCC Clause 1.1 (e) (ix))</w:t>
            </w:r>
          </w:p>
          <w:p w14:paraId="2592391D" w14:textId="77777777" w:rsidR="003E20BC" w:rsidRPr="002C367D" w:rsidRDefault="003E20BC" w:rsidP="00721F97">
            <w:pPr>
              <w:ind w:left="540" w:right="-72"/>
            </w:pPr>
            <w:r w:rsidRPr="002C367D">
              <w:t>The time allowed for supply, installation, and achieving Operational Acceptance of the System shall be determined from the date when all of the following conditions have been fulfilled:</w:t>
            </w:r>
          </w:p>
          <w:p w14:paraId="75A5DFE1" w14:textId="77777777" w:rsidR="003E20BC" w:rsidRPr="002C367D" w:rsidRDefault="003E20BC" w:rsidP="00721F97">
            <w:pPr>
              <w:ind w:left="1080" w:right="-72" w:hanging="540"/>
            </w:pPr>
            <w:r w:rsidRPr="002C367D">
              <w:t>(a)</w:t>
            </w:r>
            <w:r w:rsidRPr="002C367D">
              <w:tab/>
              <w:t>This Contract Agreement has been duly executed for and on behalf of the Purchaser and the Supplier;</w:t>
            </w:r>
          </w:p>
          <w:p w14:paraId="778AAC7A" w14:textId="77777777" w:rsidR="003E20BC" w:rsidRPr="002C367D" w:rsidRDefault="003E20BC" w:rsidP="00721F97">
            <w:pPr>
              <w:ind w:left="1080" w:right="-72" w:hanging="540"/>
            </w:pPr>
            <w:r w:rsidRPr="002C367D">
              <w:t>(b)</w:t>
            </w:r>
            <w:r w:rsidRPr="002C367D">
              <w:tab/>
              <w:t>The Supplier has submitted to the Purchaser the performance security and the advance payment security, in accordance with GCC Clause 13.2 and GCC Clause 13.3;</w:t>
            </w:r>
          </w:p>
        </w:tc>
      </w:tr>
      <w:tr w:rsidR="003E20BC" w:rsidRPr="002C367D" w14:paraId="08409928" w14:textId="77777777" w:rsidTr="00721F97">
        <w:tc>
          <w:tcPr>
            <w:tcW w:w="2160" w:type="dxa"/>
          </w:tcPr>
          <w:p w14:paraId="29842C04" w14:textId="77777777" w:rsidR="003E20BC" w:rsidRPr="002C367D" w:rsidRDefault="003E20BC" w:rsidP="00721F97">
            <w:pPr>
              <w:ind w:left="360" w:hanging="360"/>
              <w:jc w:val="left"/>
            </w:pPr>
          </w:p>
        </w:tc>
        <w:tc>
          <w:tcPr>
            <w:tcW w:w="6948" w:type="dxa"/>
          </w:tcPr>
          <w:p w14:paraId="4E9966D3" w14:textId="77777777" w:rsidR="003E20BC" w:rsidRPr="002C367D" w:rsidRDefault="003E20BC" w:rsidP="00721F97">
            <w:pPr>
              <w:ind w:left="1080" w:right="-72" w:hanging="540"/>
            </w:pPr>
            <w:r w:rsidRPr="002C367D">
              <w:t>(c)</w:t>
            </w:r>
            <w:r w:rsidRPr="002C367D">
              <w:tab/>
              <w:t>The Purchaser has paid the Supplier the advance payment, in accordance with GCC Clause 12;</w:t>
            </w:r>
          </w:p>
          <w:p w14:paraId="6E0A9087" w14:textId="102D15A4" w:rsidR="003E20BC" w:rsidRPr="002C367D" w:rsidRDefault="003E20BC" w:rsidP="00721F97">
            <w:pPr>
              <w:ind w:left="540" w:right="-72"/>
            </w:pPr>
            <w:r w:rsidRPr="002C367D">
              <w:lastRenderedPageBreak/>
              <w:t xml:space="preserve">Each party shall use its best efforts to </w:t>
            </w:r>
            <w:r w:rsidR="009D3B02" w:rsidRPr="002C367D">
              <w:t>fulfil</w:t>
            </w:r>
            <w:r w:rsidRPr="002C367D">
              <w:t xml:space="preserve"> the above conditions for which it is responsible as soon as practicable.</w:t>
            </w:r>
          </w:p>
          <w:p w14:paraId="2657901E" w14:textId="77777777" w:rsidR="003E20BC" w:rsidRPr="002C367D" w:rsidRDefault="003E20BC" w:rsidP="00721F97">
            <w:pPr>
              <w:ind w:left="540" w:right="-72" w:hanging="540"/>
            </w:pPr>
            <w:r w:rsidRPr="002C367D">
              <w:t>3.2</w:t>
            </w:r>
            <w:r w:rsidRPr="002C367D">
              <w:tab/>
              <w:t>If the conditions listed under 3.1 are not fulfilled within two (2) months from the date of this Contract Agreement because of reasons not attributable to the Supplier, the parties shall discuss and agree on an equitable adjustment to the Contract Price and the Time for Achieving Operational Acceptance and/or other relevant conditions of the Contract.</w:t>
            </w:r>
          </w:p>
        </w:tc>
      </w:tr>
      <w:tr w:rsidR="003E20BC" w:rsidRPr="002C367D" w14:paraId="450A051E" w14:textId="77777777" w:rsidTr="00721F97">
        <w:tc>
          <w:tcPr>
            <w:tcW w:w="2160" w:type="dxa"/>
          </w:tcPr>
          <w:p w14:paraId="3140473C" w14:textId="77777777" w:rsidR="003E20BC" w:rsidRPr="002C367D" w:rsidRDefault="003E20BC" w:rsidP="00721F97">
            <w:pPr>
              <w:jc w:val="left"/>
            </w:pPr>
            <w:r w:rsidRPr="002C367D">
              <w:lastRenderedPageBreak/>
              <w:t xml:space="preserve">Article 4.  </w:t>
            </w:r>
            <w:r w:rsidRPr="002C367D">
              <w:br/>
            </w:r>
            <w:r w:rsidRPr="002C367D">
              <w:br/>
              <w:t>Appendixes</w:t>
            </w:r>
          </w:p>
        </w:tc>
        <w:tc>
          <w:tcPr>
            <w:tcW w:w="6948" w:type="dxa"/>
          </w:tcPr>
          <w:p w14:paraId="09F98904" w14:textId="77777777" w:rsidR="003E20BC" w:rsidRPr="002C367D" w:rsidRDefault="003E20BC" w:rsidP="00721F97">
            <w:pPr>
              <w:ind w:left="540" w:right="-72" w:hanging="540"/>
            </w:pPr>
            <w:r w:rsidRPr="002C367D">
              <w:t>4.1</w:t>
            </w:r>
            <w:r w:rsidRPr="002C367D">
              <w:tab/>
              <w:t>The Appendixes listed below shall be deemed to form an integral part of this Contract Agreement.</w:t>
            </w:r>
          </w:p>
        </w:tc>
      </w:tr>
      <w:tr w:rsidR="003E20BC" w:rsidRPr="002C367D" w14:paraId="4891F293" w14:textId="77777777" w:rsidTr="00721F97">
        <w:tc>
          <w:tcPr>
            <w:tcW w:w="2160" w:type="dxa"/>
          </w:tcPr>
          <w:p w14:paraId="2C731F40" w14:textId="77777777" w:rsidR="003E20BC" w:rsidRPr="002C367D" w:rsidRDefault="003E20BC" w:rsidP="00721F97">
            <w:pPr>
              <w:ind w:left="360" w:hanging="360"/>
              <w:jc w:val="left"/>
            </w:pPr>
          </w:p>
        </w:tc>
        <w:tc>
          <w:tcPr>
            <w:tcW w:w="6948" w:type="dxa"/>
          </w:tcPr>
          <w:p w14:paraId="57829B70" w14:textId="77777777" w:rsidR="003E20BC" w:rsidRPr="002C367D" w:rsidRDefault="003E20BC" w:rsidP="00721F97">
            <w:pPr>
              <w:ind w:left="540" w:right="-72" w:hanging="540"/>
            </w:pPr>
            <w:r w:rsidRPr="002C367D">
              <w:t>4.2</w:t>
            </w:r>
            <w:r w:rsidRPr="002C367D">
              <w:tab/>
              <w:t>Reference in the Contract to any Appendix shall mean the Appendixes listed below and attached to this Contract Agreement, and the Contract shall be read and construed accordingly.</w:t>
            </w:r>
          </w:p>
        </w:tc>
      </w:tr>
    </w:tbl>
    <w:p w14:paraId="2213D7E8" w14:textId="77777777" w:rsidR="003E20BC" w:rsidRPr="002C367D" w:rsidRDefault="003E20BC" w:rsidP="003E20BC"/>
    <w:p w14:paraId="6E4EA556" w14:textId="77777777" w:rsidR="003E20BC" w:rsidRPr="002C367D" w:rsidRDefault="003E20BC" w:rsidP="003E20BC">
      <w:r w:rsidRPr="002C367D">
        <w:t>APPENDIXES</w:t>
      </w:r>
    </w:p>
    <w:p w14:paraId="5A29CE13" w14:textId="77777777" w:rsidR="003E20BC" w:rsidRPr="002C367D" w:rsidRDefault="003E20BC" w:rsidP="003E20BC">
      <w:pPr>
        <w:spacing w:after="60"/>
        <w:ind w:left="2160" w:hanging="1440"/>
      </w:pPr>
      <w:r w:rsidRPr="002C367D">
        <w:t>Appendix 1.</w:t>
      </w:r>
      <w:r w:rsidRPr="002C367D">
        <w:tab/>
        <w:t>Supplier’s Representative</w:t>
      </w:r>
      <w:r w:rsidRPr="002C367D">
        <w:tab/>
      </w:r>
    </w:p>
    <w:p w14:paraId="10D3963B" w14:textId="77777777" w:rsidR="003E20BC" w:rsidRPr="002C367D" w:rsidRDefault="003E20BC" w:rsidP="003E20BC">
      <w:pPr>
        <w:spacing w:after="60"/>
        <w:ind w:left="2160" w:hanging="1440"/>
        <w:rPr>
          <w:i/>
        </w:rPr>
      </w:pPr>
      <w:r w:rsidRPr="002C367D">
        <w:t>Appendix 2.</w:t>
      </w:r>
      <w:r w:rsidRPr="002C367D">
        <w:tab/>
        <w:t xml:space="preserve">Adjudicator </w:t>
      </w:r>
      <w:r w:rsidRPr="002C367D">
        <w:rPr>
          <w:i/>
        </w:rPr>
        <w:t xml:space="preserve">[if there is no Adjudicator, state </w:t>
      </w:r>
      <w:r w:rsidRPr="002C367D">
        <w:rPr>
          <w:b/>
          <w:i/>
        </w:rPr>
        <w:t>“not applicable”</w:t>
      </w:r>
      <w:r w:rsidRPr="002C367D">
        <w:rPr>
          <w:i/>
        </w:rPr>
        <w:t>]</w:t>
      </w:r>
    </w:p>
    <w:p w14:paraId="20371B6B" w14:textId="77777777" w:rsidR="003E20BC" w:rsidRPr="002C367D" w:rsidRDefault="003E20BC" w:rsidP="003E20BC">
      <w:pPr>
        <w:spacing w:after="60"/>
        <w:ind w:left="2160" w:hanging="1440"/>
      </w:pPr>
      <w:r w:rsidRPr="002C367D">
        <w:t>Appendix 3.</w:t>
      </w:r>
      <w:r w:rsidRPr="002C367D">
        <w:tab/>
        <w:t>List of Approved Subcontractors</w:t>
      </w:r>
    </w:p>
    <w:p w14:paraId="7D23A45F" w14:textId="77777777" w:rsidR="003E20BC" w:rsidRPr="002C367D" w:rsidRDefault="003E20BC" w:rsidP="003E20BC">
      <w:pPr>
        <w:spacing w:after="60"/>
        <w:ind w:left="2160" w:hanging="1440"/>
      </w:pPr>
      <w:r w:rsidRPr="002C367D">
        <w:t>Appendix 4.</w:t>
      </w:r>
      <w:r w:rsidRPr="002C367D">
        <w:tab/>
        <w:t>Categories of Software</w:t>
      </w:r>
    </w:p>
    <w:p w14:paraId="5B65BBCF" w14:textId="77777777" w:rsidR="003E20BC" w:rsidRPr="002C367D" w:rsidRDefault="003E20BC" w:rsidP="003E20BC">
      <w:pPr>
        <w:spacing w:after="60"/>
        <w:ind w:left="2160" w:hanging="1440"/>
      </w:pPr>
      <w:r w:rsidRPr="002C367D">
        <w:t>Appendix 5.</w:t>
      </w:r>
      <w:r w:rsidRPr="002C367D">
        <w:tab/>
        <w:t>Custom Materials</w:t>
      </w:r>
    </w:p>
    <w:p w14:paraId="68E2D23B" w14:textId="77777777" w:rsidR="003E20BC" w:rsidRPr="002C367D" w:rsidRDefault="003E20BC" w:rsidP="003E20BC">
      <w:pPr>
        <w:spacing w:after="60"/>
        <w:ind w:left="2160" w:hanging="1440"/>
      </w:pPr>
      <w:r w:rsidRPr="002C367D">
        <w:t>Appendix 6.</w:t>
      </w:r>
      <w:r w:rsidRPr="002C367D">
        <w:tab/>
        <w:t>Revised Price Schedules (if any)</w:t>
      </w:r>
    </w:p>
    <w:p w14:paraId="60A82010" w14:textId="77777777" w:rsidR="003E20BC" w:rsidRPr="002C367D" w:rsidRDefault="003E20BC" w:rsidP="003E20BC">
      <w:pPr>
        <w:spacing w:after="0"/>
        <w:ind w:left="2160" w:hanging="1440"/>
      </w:pPr>
      <w:r w:rsidRPr="002C367D">
        <w:t>Appendix 7.</w:t>
      </w:r>
      <w:r w:rsidRPr="002C367D">
        <w:tab/>
        <w:t>Minutes of Contract Finalization Discussions and Agreed-to Contract Amendments</w:t>
      </w:r>
    </w:p>
    <w:p w14:paraId="2CE2DE9B" w14:textId="77777777" w:rsidR="003E20BC" w:rsidRPr="002C367D" w:rsidRDefault="003E20BC" w:rsidP="003E20BC"/>
    <w:p w14:paraId="16829D27" w14:textId="77777777" w:rsidR="003E20BC" w:rsidRPr="002C367D" w:rsidRDefault="003E20BC" w:rsidP="003E20BC">
      <w:r w:rsidRPr="002C367D">
        <w:t>IN WITNESS WHEREOF the Purchaser and the Supplier have caused this Agreement to be duly executed by their duly authorized representatives the day and year first above written.</w:t>
      </w:r>
    </w:p>
    <w:p w14:paraId="2BD3A787" w14:textId="77777777" w:rsidR="003E20BC" w:rsidRPr="002C367D" w:rsidRDefault="003E20BC" w:rsidP="003E20BC"/>
    <w:p w14:paraId="71CEAF05" w14:textId="77777777" w:rsidR="003E20BC" w:rsidRPr="002C367D" w:rsidRDefault="003E20BC" w:rsidP="003E20BC">
      <w:r w:rsidRPr="002C367D">
        <w:t>For and on behalf of the Purchaser</w:t>
      </w:r>
    </w:p>
    <w:p w14:paraId="211D4FE0" w14:textId="77777777" w:rsidR="003E20BC" w:rsidRPr="002C367D" w:rsidRDefault="003E20BC" w:rsidP="003E20BC"/>
    <w:p w14:paraId="7C8DFDFE" w14:textId="77777777" w:rsidR="003E20BC" w:rsidRPr="002C367D" w:rsidRDefault="003E20BC" w:rsidP="003E20BC">
      <w:pPr>
        <w:tabs>
          <w:tab w:val="left" w:pos="900"/>
          <w:tab w:val="left" w:pos="7200"/>
        </w:tabs>
      </w:pPr>
      <w:r w:rsidRPr="002C367D">
        <w:t>Signed:</w:t>
      </w:r>
      <w:r w:rsidRPr="002C367D">
        <w:tab/>
      </w:r>
      <w:r w:rsidRPr="002C367D">
        <w:tab/>
      </w:r>
    </w:p>
    <w:p w14:paraId="6E55ED43" w14:textId="77777777" w:rsidR="003E20BC" w:rsidRPr="002C367D" w:rsidRDefault="003E20BC" w:rsidP="003E20BC">
      <w:pPr>
        <w:tabs>
          <w:tab w:val="left" w:pos="900"/>
          <w:tab w:val="left" w:pos="7200"/>
        </w:tabs>
        <w:rPr>
          <w:b/>
        </w:rPr>
      </w:pPr>
      <w:r w:rsidRPr="002C367D">
        <w:tab/>
        <w:t xml:space="preserve">in the capacity of </w:t>
      </w:r>
      <w:r w:rsidRPr="002C367D">
        <w:rPr>
          <w:rStyle w:val="preparersnote"/>
          <w:b w:val="0"/>
        </w:rPr>
        <w:t xml:space="preserve">[ insert: </w:t>
      </w:r>
      <w:r w:rsidRPr="002C367D">
        <w:rPr>
          <w:rStyle w:val="preparersnote"/>
        </w:rPr>
        <w:t xml:space="preserve"> title or other appropriate designation</w:t>
      </w:r>
      <w:r w:rsidRPr="002C367D">
        <w:rPr>
          <w:rStyle w:val="preparersnote"/>
          <w:b w:val="0"/>
        </w:rPr>
        <w:t> ]</w:t>
      </w:r>
    </w:p>
    <w:p w14:paraId="717C0412" w14:textId="77777777" w:rsidR="003E20BC" w:rsidRPr="002C367D" w:rsidRDefault="003E20BC" w:rsidP="003E20BC"/>
    <w:p w14:paraId="3DB5138F" w14:textId="77777777" w:rsidR="003E20BC" w:rsidRPr="002C367D" w:rsidRDefault="003E20BC" w:rsidP="003E20BC">
      <w:pPr>
        <w:tabs>
          <w:tab w:val="left" w:pos="7200"/>
        </w:tabs>
      </w:pPr>
      <w:r w:rsidRPr="002C367D">
        <w:t xml:space="preserve">in the presence of </w:t>
      </w:r>
      <w:r w:rsidRPr="002C367D">
        <w:tab/>
      </w:r>
    </w:p>
    <w:p w14:paraId="66BC39E0" w14:textId="77777777" w:rsidR="003E20BC" w:rsidRPr="002C367D" w:rsidRDefault="003E20BC" w:rsidP="003E20BC"/>
    <w:p w14:paraId="5E0539EA" w14:textId="77777777" w:rsidR="003E20BC" w:rsidRPr="002C367D" w:rsidRDefault="003E20BC" w:rsidP="003E20BC">
      <w:r w:rsidRPr="002C367D">
        <w:t>For and on behalf of the Supplier</w:t>
      </w:r>
    </w:p>
    <w:p w14:paraId="098BA34C" w14:textId="77777777" w:rsidR="003E20BC" w:rsidRPr="002C367D" w:rsidRDefault="003E20BC" w:rsidP="003E20BC"/>
    <w:p w14:paraId="4D04538E" w14:textId="77777777" w:rsidR="003E20BC" w:rsidRPr="002C367D" w:rsidRDefault="003E20BC" w:rsidP="003E20BC">
      <w:pPr>
        <w:tabs>
          <w:tab w:val="left" w:pos="900"/>
          <w:tab w:val="left" w:pos="7200"/>
        </w:tabs>
      </w:pPr>
      <w:r w:rsidRPr="002C367D">
        <w:lastRenderedPageBreak/>
        <w:t>Signed:</w:t>
      </w:r>
      <w:r w:rsidRPr="002C367D">
        <w:tab/>
      </w:r>
      <w:r w:rsidRPr="002C367D">
        <w:tab/>
      </w:r>
    </w:p>
    <w:p w14:paraId="3A064A39" w14:textId="77777777" w:rsidR="003E20BC" w:rsidRPr="002C367D" w:rsidRDefault="003E20BC" w:rsidP="003E20BC">
      <w:pPr>
        <w:tabs>
          <w:tab w:val="left" w:pos="900"/>
          <w:tab w:val="left" w:pos="7200"/>
        </w:tabs>
      </w:pPr>
      <w:r w:rsidRPr="002C367D">
        <w:tab/>
        <w:t xml:space="preserve">in the capacity of </w:t>
      </w:r>
      <w:r w:rsidRPr="002C367D">
        <w:rPr>
          <w:rStyle w:val="preparersnote"/>
          <w:b w:val="0"/>
        </w:rPr>
        <w:t xml:space="preserve">[ insert: </w:t>
      </w:r>
      <w:r w:rsidRPr="002C367D">
        <w:rPr>
          <w:rStyle w:val="preparersnote"/>
        </w:rPr>
        <w:t xml:space="preserve"> title or other appropriate designation</w:t>
      </w:r>
      <w:r w:rsidRPr="002C367D">
        <w:rPr>
          <w:rStyle w:val="preparersnote"/>
          <w:b w:val="0"/>
        </w:rPr>
        <w:t> ]</w:t>
      </w:r>
    </w:p>
    <w:p w14:paraId="1E5A4C2B" w14:textId="77777777" w:rsidR="003E20BC" w:rsidRPr="002C367D" w:rsidRDefault="003E20BC" w:rsidP="003E20BC"/>
    <w:p w14:paraId="0928D0D6" w14:textId="77777777" w:rsidR="003E20BC" w:rsidRPr="002C367D" w:rsidRDefault="003E20BC" w:rsidP="003E20BC">
      <w:pPr>
        <w:tabs>
          <w:tab w:val="left" w:pos="7200"/>
        </w:tabs>
      </w:pPr>
      <w:r w:rsidRPr="002C367D">
        <w:t xml:space="preserve">in the presence of </w:t>
      </w:r>
      <w:r w:rsidRPr="002C367D">
        <w:tab/>
      </w:r>
    </w:p>
    <w:p w14:paraId="7DE05298" w14:textId="77777777" w:rsidR="003E20BC" w:rsidRPr="002C367D" w:rsidRDefault="003E20BC" w:rsidP="003E20BC"/>
    <w:p w14:paraId="21CD7B8B" w14:textId="77777777" w:rsidR="003E20BC" w:rsidRPr="002C367D" w:rsidRDefault="003E20BC" w:rsidP="003E20BC">
      <w:r w:rsidRPr="002C367D">
        <w:t>CONTRACT AGREEMENT</w:t>
      </w:r>
    </w:p>
    <w:p w14:paraId="630953BE" w14:textId="77777777" w:rsidR="003E20BC" w:rsidRPr="002C367D" w:rsidRDefault="003E20BC" w:rsidP="003E20BC">
      <w:pPr>
        <w:tabs>
          <w:tab w:val="left" w:pos="900"/>
          <w:tab w:val="left" w:pos="3600"/>
          <w:tab w:val="left" w:pos="7200"/>
          <w:tab w:val="left" w:pos="8280"/>
        </w:tabs>
      </w:pPr>
      <w:r w:rsidRPr="002C367D">
        <w:tab/>
        <w:t xml:space="preserve">dated the </w:t>
      </w:r>
      <w:r w:rsidRPr="002C367D">
        <w:rPr>
          <w:rStyle w:val="preparersnote"/>
          <w:b w:val="0"/>
        </w:rPr>
        <w:t xml:space="preserve">[ insert: </w:t>
      </w:r>
      <w:r w:rsidRPr="002C367D">
        <w:rPr>
          <w:rStyle w:val="preparersnote"/>
        </w:rPr>
        <w:t xml:space="preserve"> number</w:t>
      </w:r>
      <w:r w:rsidRPr="002C367D">
        <w:rPr>
          <w:rStyle w:val="preparersnote"/>
          <w:b w:val="0"/>
        </w:rPr>
        <w:t> ]</w:t>
      </w:r>
      <w:r w:rsidRPr="002C367D">
        <w:rPr>
          <w:b/>
        </w:rPr>
        <w:t xml:space="preserve"> </w:t>
      </w:r>
      <w:r w:rsidRPr="002C367D">
        <w:t xml:space="preserve">day of </w:t>
      </w:r>
      <w:r w:rsidRPr="002C367D">
        <w:rPr>
          <w:rStyle w:val="preparersnote"/>
          <w:b w:val="0"/>
        </w:rPr>
        <w:t xml:space="preserve">[ insert:  </w:t>
      </w:r>
      <w:r w:rsidRPr="002C367D">
        <w:rPr>
          <w:rStyle w:val="preparersnote"/>
        </w:rPr>
        <w:t>month</w:t>
      </w:r>
      <w:r w:rsidRPr="002C367D">
        <w:rPr>
          <w:rStyle w:val="preparersnote"/>
          <w:b w:val="0"/>
        </w:rPr>
        <w:t> ], [ insert:</w:t>
      </w:r>
      <w:r w:rsidRPr="002C367D">
        <w:rPr>
          <w:rStyle w:val="preparersnote"/>
        </w:rPr>
        <w:t xml:space="preserve">  year </w:t>
      </w:r>
      <w:r w:rsidRPr="002C367D">
        <w:rPr>
          <w:rStyle w:val="preparersnote"/>
          <w:b w:val="0"/>
        </w:rPr>
        <w:t>]</w:t>
      </w:r>
    </w:p>
    <w:p w14:paraId="77DE8E77" w14:textId="77777777" w:rsidR="003E20BC" w:rsidRPr="002C367D" w:rsidRDefault="003E20BC" w:rsidP="003E20BC">
      <w:r w:rsidRPr="002C367D">
        <w:t>BETWEEN</w:t>
      </w:r>
    </w:p>
    <w:p w14:paraId="300C6165" w14:textId="77777777" w:rsidR="003E20BC" w:rsidRPr="002C367D" w:rsidRDefault="003E20BC" w:rsidP="003E20BC">
      <w:pPr>
        <w:tabs>
          <w:tab w:val="left" w:pos="900"/>
        </w:tabs>
      </w:pPr>
      <w:r w:rsidRPr="002C367D">
        <w:tab/>
      </w:r>
      <w:r w:rsidRPr="002C367D">
        <w:rPr>
          <w:rStyle w:val="preparersnote"/>
          <w:b w:val="0"/>
        </w:rPr>
        <w:t xml:space="preserve">[ insert: </w:t>
      </w:r>
      <w:r w:rsidRPr="002C367D">
        <w:rPr>
          <w:rStyle w:val="preparersnote"/>
        </w:rPr>
        <w:t xml:space="preserve"> name of Purchaser </w:t>
      </w:r>
      <w:r w:rsidRPr="002C367D">
        <w:rPr>
          <w:rStyle w:val="preparersnote"/>
          <w:b w:val="0"/>
        </w:rPr>
        <w:t>],</w:t>
      </w:r>
      <w:r w:rsidRPr="002C367D">
        <w:rPr>
          <w:b/>
        </w:rPr>
        <w:t xml:space="preserve"> </w:t>
      </w:r>
      <w:r w:rsidRPr="002C367D">
        <w:t>“the Purchaser”</w:t>
      </w:r>
    </w:p>
    <w:p w14:paraId="66012466" w14:textId="77777777" w:rsidR="003E20BC" w:rsidRPr="002C367D" w:rsidRDefault="003E20BC" w:rsidP="003E20BC">
      <w:r w:rsidRPr="002C367D">
        <w:t>and</w:t>
      </w:r>
    </w:p>
    <w:p w14:paraId="54DE4C8C" w14:textId="77777777" w:rsidR="003E20BC" w:rsidRPr="002C367D" w:rsidRDefault="003E20BC" w:rsidP="003E20BC">
      <w:pPr>
        <w:tabs>
          <w:tab w:val="left" w:pos="900"/>
        </w:tabs>
      </w:pPr>
      <w:r w:rsidRPr="002C367D">
        <w:tab/>
      </w:r>
      <w:r w:rsidRPr="002C367D">
        <w:rPr>
          <w:rStyle w:val="preparersnote"/>
          <w:b w:val="0"/>
        </w:rPr>
        <w:t xml:space="preserve">[ insert: </w:t>
      </w:r>
      <w:r w:rsidRPr="002C367D">
        <w:rPr>
          <w:rStyle w:val="preparersnote"/>
        </w:rPr>
        <w:t xml:space="preserve"> name of Supplier</w:t>
      </w:r>
      <w:r w:rsidRPr="002C367D">
        <w:rPr>
          <w:rStyle w:val="preparersnote"/>
          <w:b w:val="0"/>
        </w:rPr>
        <w:t> ],</w:t>
      </w:r>
      <w:r w:rsidRPr="002C367D">
        <w:t xml:space="preserve"> “the Supplier”</w:t>
      </w:r>
    </w:p>
    <w:p w14:paraId="6F2B7B7C" w14:textId="77777777" w:rsidR="003E20BC" w:rsidRPr="002C367D" w:rsidRDefault="003E20BC" w:rsidP="003E20BC"/>
    <w:p w14:paraId="722D4213" w14:textId="77777777" w:rsidR="003E20BC" w:rsidRPr="002C367D" w:rsidRDefault="003E20BC" w:rsidP="003E20BC">
      <w:pPr>
        <w:pStyle w:val="Head82"/>
        <w:rPr>
          <w:lang w:val="en-GB"/>
        </w:rPr>
      </w:pPr>
      <w:r w:rsidRPr="002C367D">
        <w:rPr>
          <w:lang w:val="en-GB"/>
        </w:rPr>
        <w:br w:type="page"/>
      </w:r>
      <w:bookmarkStart w:id="988" w:name="_Toc135823785"/>
      <w:r w:rsidRPr="002C367D">
        <w:rPr>
          <w:lang w:val="en-GB"/>
        </w:rPr>
        <w:lastRenderedPageBreak/>
        <w:t>Appendix 1.  Supplier’s Representative</w:t>
      </w:r>
      <w:bookmarkEnd w:id="988"/>
    </w:p>
    <w:p w14:paraId="4D4CC0D2" w14:textId="77777777" w:rsidR="003E20BC" w:rsidRPr="002C367D" w:rsidRDefault="003E20BC" w:rsidP="003E20BC">
      <w:pPr>
        <w:rPr>
          <w:sz w:val="22"/>
        </w:rPr>
      </w:pPr>
    </w:p>
    <w:p w14:paraId="148E241D" w14:textId="77777777" w:rsidR="003E20BC" w:rsidRPr="002C367D" w:rsidRDefault="003E20BC" w:rsidP="003E20BC">
      <w:r w:rsidRPr="002C367D">
        <w:t>In accordance with GCC Clause 1.1 (b) (iv), the Supplier’s Representative is:</w:t>
      </w:r>
    </w:p>
    <w:p w14:paraId="2C0C2EA0" w14:textId="77777777" w:rsidR="003E20BC" w:rsidRPr="002C367D" w:rsidRDefault="003E20BC" w:rsidP="003E20BC"/>
    <w:p w14:paraId="6A656B8A" w14:textId="77777777" w:rsidR="003E20BC" w:rsidRPr="002C367D" w:rsidRDefault="003E20BC" w:rsidP="003E20BC">
      <w:pPr>
        <w:tabs>
          <w:tab w:val="left" w:pos="7200"/>
        </w:tabs>
        <w:ind w:left="1620" w:hanging="900"/>
        <w:rPr>
          <w:b/>
        </w:rPr>
      </w:pPr>
      <w:r w:rsidRPr="002C367D">
        <w:t xml:space="preserve">Name: </w:t>
      </w:r>
      <w:r w:rsidRPr="002C367D">
        <w:tab/>
      </w:r>
      <w:r w:rsidRPr="002C367D">
        <w:rPr>
          <w:rStyle w:val="preparersnote"/>
          <w:b w:val="0"/>
        </w:rPr>
        <w:t xml:space="preserve">[ insert:  </w:t>
      </w:r>
      <w:r w:rsidRPr="002C367D">
        <w:rPr>
          <w:rStyle w:val="preparersnote"/>
        </w:rPr>
        <w:t xml:space="preserve">name and provide title and address further below, </w:t>
      </w:r>
      <w:r w:rsidRPr="002C367D">
        <w:rPr>
          <w:rStyle w:val="preparersnote"/>
          <w:b w:val="0"/>
        </w:rPr>
        <w:t xml:space="preserve">or state </w:t>
      </w:r>
      <w:r w:rsidRPr="002C367D">
        <w:rPr>
          <w:rStyle w:val="preparersnote"/>
        </w:rPr>
        <w:t>“to be nominated within fourteen (14) days of the Effective Date”</w:t>
      </w:r>
      <w:r w:rsidRPr="002C367D">
        <w:rPr>
          <w:rStyle w:val="preparersnote"/>
          <w:b w:val="0"/>
        </w:rPr>
        <w:t> ]</w:t>
      </w:r>
    </w:p>
    <w:p w14:paraId="4FDB8EE8" w14:textId="77777777" w:rsidR="003E20BC" w:rsidRPr="002C367D" w:rsidRDefault="003E20BC" w:rsidP="003E20BC">
      <w:pPr>
        <w:ind w:left="720"/>
      </w:pPr>
    </w:p>
    <w:p w14:paraId="35064B33" w14:textId="77777777" w:rsidR="003E20BC" w:rsidRPr="002C367D" w:rsidRDefault="003E20BC" w:rsidP="003E20BC">
      <w:pPr>
        <w:tabs>
          <w:tab w:val="left" w:pos="7200"/>
        </w:tabs>
        <w:ind w:left="1620" w:hanging="900"/>
        <w:rPr>
          <w:b/>
        </w:rPr>
      </w:pPr>
      <w:r w:rsidRPr="002C367D">
        <w:t xml:space="preserve">Title: </w:t>
      </w:r>
      <w:r w:rsidRPr="002C367D">
        <w:tab/>
      </w:r>
      <w:r w:rsidRPr="002C367D">
        <w:rPr>
          <w:rStyle w:val="preparersnote"/>
          <w:b w:val="0"/>
        </w:rPr>
        <w:t xml:space="preserve">[ if appropriate, insert: </w:t>
      </w:r>
      <w:r w:rsidRPr="002C367D">
        <w:rPr>
          <w:rStyle w:val="preparersnote"/>
        </w:rPr>
        <w:t xml:space="preserve"> title</w:t>
      </w:r>
      <w:r w:rsidRPr="002C367D">
        <w:rPr>
          <w:rStyle w:val="preparersnote"/>
          <w:b w:val="0"/>
        </w:rPr>
        <w:t> ]</w:t>
      </w:r>
    </w:p>
    <w:p w14:paraId="4D7FB31A" w14:textId="77777777" w:rsidR="003E20BC" w:rsidRPr="002C367D" w:rsidRDefault="003E20BC" w:rsidP="003E20BC">
      <w:pPr>
        <w:ind w:left="720"/>
      </w:pPr>
    </w:p>
    <w:p w14:paraId="3706C28A" w14:textId="77777777" w:rsidR="003E20BC" w:rsidRPr="002C367D" w:rsidRDefault="003E20BC" w:rsidP="003E20BC">
      <w:pPr>
        <w:ind w:left="720" w:hanging="720"/>
      </w:pPr>
      <w:r w:rsidRPr="002C367D">
        <w:t>In accordance with GCC Clause 4.3, the Supplier's addresses for notices under the Contract are:</w:t>
      </w:r>
    </w:p>
    <w:p w14:paraId="1961F6A9" w14:textId="77777777" w:rsidR="003E20BC" w:rsidRPr="002C367D" w:rsidRDefault="003E20BC" w:rsidP="003E20BC">
      <w:pPr>
        <w:ind w:left="720"/>
      </w:pPr>
    </w:p>
    <w:p w14:paraId="5E4072A8" w14:textId="77777777" w:rsidR="003E20BC" w:rsidRPr="002C367D" w:rsidRDefault="003E20BC" w:rsidP="003E20BC">
      <w:pPr>
        <w:spacing w:after="160"/>
        <w:ind w:left="734" w:right="-72" w:hanging="14"/>
        <w:rPr>
          <w:rStyle w:val="preparersnote"/>
        </w:rPr>
      </w:pPr>
      <w:r w:rsidRPr="002C367D">
        <w:t xml:space="preserve">Address of the Supplier's Representative:  </w:t>
      </w:r>
      <w:r w:rsidRPr="002C367D">
        <w:rPr>
          <w:rStyle w:val="preparersnote"/>
          <w:b w:val="0"/>
        </w:rPr>
        <w:t xml:space="preserve">[ as appropriate, insert: </w:t>
      </w:r>
      <w:r w:rsidRPr="002C367D">
        <w:rPr>
          <w:rStyle w:val="preparersnote"/>
        </w:rPr>
        <w:t>personal delivery, postal, cable,  facsimile, electronic mail, and/or EDI addresses.</w:t>
      </w:r>
      <w:r w:rsidRPr="002C367D">
        <w:rPr>
          <w:rStyle w:val="preparersnote"/>
          <w:b w:val="0"/>
        </w:rPr>
        <w:t> ]</w:t>
      </w:r>
    </w:p>
    <w:p w14:paraId="40D97ED9" w14:textId="77777777" w:rsidR="003E20BC" w:rsidRPr="002C367D" w:rsidRDefault="003E20BC" w:rsidP="003E20BC">
      <w:pPr>
        <w:ind w:left="720"/>
      </w:pPr>
      <w:r w:rsidRPr="002C367D">
        <w:t xml:space="preserve">Fallback address of the Supplier:  </w:t>
      </w:r>
      <w:r w:rsidRPr="002C367D">
        <w:rPr>
          <w:rStyle w:val="preparersnote"/>
          <w:b w:val="0"/>
        </w:rPr>
        <w:t xml:space="preserve">[ as appropriate, insert: </w:t>
      </w:r>
      <w:r w:rsidRPr="002C367D">
        <w:rPr>
          <w:rStyle w:val="preparersnote"/>
        </w:rPr>
        <w:t>personal delivery, postal, cable,  facsimile, electronic mail, and/or EDI addresses.</w:t>
      </w:r>
      <w:r w:rsidRPr="002C367D">
        <w:rPr>
          <w:rStyle w:val="preparersnote"/>
          <w:b w:val="0"/>
        </w:rPr>
        <w:t> ]</w:t>
      </w:r>
    </w:p>
    <w:p w14:paraId="72E41143" w14:textId="77777777" w:rsidR="003E20BC" w:rsidRPr="002C367D" w:rsidRDefault="003E20BC" w:rsidP="003E20BC"/>
    <w:p w14:paraId="32772DA7" w14:textId="5AE97062" w:rsidR="003E20BC" w:rsidRPr="002C367D" w:rsidRDefault="003E20BC" w:rsidP="003E20BC">
      <w:pPr>
        <w:pStyle w:val="Head82"/>
        <w:rPr>
          <w:lang w:val="en-GB"/>
        </w:rPr>
      </w:pPr>
      <w:r w:rsidRPr="002C367D">
        <w:rPr>
          <w:sz w:val="24"/>
          <w:lang w:val="en-GB"/>
        </w:rPr>
        <w:br w:type="page"/>
      </w:r>
      <w:bookmarkStart w:id="989" w:name="_Toc135823786"/>
      <w:r w:rsidRPr="002C367D">
        <w:rPr>
          <w:lang w:val="en-GB"/>
        </w:rPr>
        <w:lastRenderedPageBreak/>
        <w:t>Appendix 2. Adjudicator</w:t>
      </w:r>
      <w:bookmarkEnd w:id="989"/>
    </w:p>
    <w:p w14:paraId="211F3251" w14:textId="77777777" w:rsidR="003E20BC" w:rsidRPr="002C367D" w:rsidRDefault="003E20BC" w:rsidP="003E20BC">
      <w:pPr>
        <w:rPr>
          <w:sz w:val="22"/>
        </w:rPr>
      </w:pPr>
    </w:p>
    <w:p w14:paraId="44DA0E50" w14:textId="77777777" w:rsidR="003E20BC" w:rsidRPr="002C367D" w:rsidRDefault="003E20BC" w:rsidP="003E20BC">
      <w:r w:rsidRPr="002C367D">
        <w:t>In accordance with GCC Clause 1.1 (b) (vi), the agreed-upon Adjudicator is:</w:t>
      </w:r>
    </w:p>
    <w:p w14:paraId="7C63F870" w14:textId="77777777" w:rsidR="003E20BC" w:rsidRPr="002C367D" w:rsidRDefault="003E20BC" w:rsidP="003E20BC">
      <w:pPr>
        <w:rPr>
          <w:sz w:val="28"/>
        </w:rPr>
      </w:pPr>
    </w:p>
    <w:p w14:paraId="223ED7AD" w14:textId="0CB6C2B9" w:rsidR="003E20BC" w:rsidRPr="002C367D" w:rsidRDefault="003E20BC" w:rsidP="003E20BC">
      <w:pPr>
        <w:tabs>
          <w:tab w:val="left" w:pos="7200"/>
        </w:tabs>
        <w:ind w:left="720"/>
        <w:rPr>
          <w:sz w:val="28"/>
        </w:rPr>
      </w:pPr>
      <w:r w:rsidRPr="002C367D">
        <w:t>Name:</w:t>
      </w:r>
      <w:r w:rsidRPr="002C367D">
        <w:rPr>
          <w:sz w:val="28"/>
        </w:rPr>
        <w:t xml:space="preserve">  </w:t>
      </w:r>
      <w:r w:rsidRPr="002C367D">
        <w:rPr>
          <w:rStyle w:val="preparersnote"/>
          <w:b w:val="0"/>
        </w:rPr>
        <w:t xml:space="preserve">[ insert:  </w:t>
      </w:r>
      <w:r w:rsidRPr="002C367D">
        <w:rPr>
          <w:rStyle w:val="preparersnote"/>
        </w:rPr>
        <w:t>name</w:t>
      </w:r>
      <w:r w:rsidRPr="002C367D">
        <w:rPr>
          <w:rStyle w:val="preparersnote"/>
          <w:b w:val="0"/>
        </w:rPr>
        <w:t> ]</w:t>
      </w:r>
    </w:p>
    <w:p w14:paraId="67829356" w14:textId="5A58EAF4" w:rsidR="003E20BC" w:rsidRPr="002C367D" w:rsidRDefault="003E20BC" w:rsidP="003E20BC">
      <w:pPr>
        <w:tabs>
          <w:tab w:val="left" w:pos="7200"/>
        </w:tabs>
        <w:ind w:left="720"/>
        <w:rPr>
          <w:sz w:val="28"/>
        </w:rPr>
      </w:pPr>
      <w:r w:rsidRPr="002C367D">
        <w:t>Title:</w:t>
      </w:r>
      <w:r w:rsidRPr="002C367D">
        <w:rPr>
          <w:sz w:val="28"/>
        </w:rPr>
        <w:t xml:space="preserve">  </w:t>
      </w:r>
      <w:r w:rsidRPr="002C367D">
        <w:rPr>
          <w:rStyle w:val="preparersnote"/>
          <w:b w:val="0"/>
        </w:rPr>
        <w:t xml:space="preserve">[ insert:  </w:t>
      </w:r>
      <w:r w:rsidRPr="002C367D">
        <w:rPr>
          <w:rStyle w:val="preparersnote"/>
        </w:rPr>
        <w:t>title</w:t>
      </w:r>
      <w:r w:rsidRPr="002C367D">
        <w:rPr>
          <w:rStyle w:val="preparersnote"/>
          <w:b w:val="0"/>
        </w:rPr>
        <w:t> ]</w:t>
      </w:r>
    </w:p>
    <w:p w14:paraId="215E2A74" w14:textId="203A71E0" w:rsidR="003E20BC" w:rsidRPr="002C367D" w:rsidRDefault="003E20BC" w:rsidP="003E20BC">
      <w:pPr>
        <w:tabs>
          <w:tab w:val="left" w:pos="7200"/>
        </w:tabs>
        <w:ind w:left="720"/>
        <w:rPr>
          <w:sz w:val="28"/>
        </w:rPr>
      </w:pPr>
      <w:r w:rsidRPr="002C367D">
        <w:t xml:space="preserve">Address: </w:t>
      </w:r>
      <w:r w:rsidRPr="002C367D">
        <w:rPr>
          <w:b/>
          <w:sz w:val="28"/>
        </w:rPr>
        <w:t xml:space="preserve"> </w:t>
      </w:r>
      <w:r w:rsidRPr="002C367D">
        <w:rPr>
          <w:rStyle w:val="preparersnote"/>
          <w:b w:val="0"/>
        </w:rPr>
        <w:t xml:space="preserve">[ insert: </w:t>
      </w:r>
      <w:r w:rsidRPr="002C367D">
        <w:rPr>
          <w:rStyle w:val="preparersnote"/>
        </w:rPr>
        <w:t xml:space="preserve"> postal address </w:t>
      </w:r>
      <w:r w:rsidRPr="002C367D">
        <w:rPr>
          <w:rStyle w:val="preparersnote"/>
          <w:b w:val="0"/>
        </w:rPr>
        <w:t>]</w:t>
      </w:r>
    </w:p>
    <w:p w14:paraId="7E2BEB82" w14:textId="77777777" w:rsidR="003E20BC" w:rsidRPr="002C367D" w:rsidRDefault="003E20BC" w:rsidP="003E20BC">
      <w:pPr>
        <w:tabs>
          <w:tab w:val="left" w:pos="7200"/>
        </w:tabs>
        <w:ind w:left="720"/>
        <w:rPr>
          <w:sz w:val="28"/>
        </w:rPr>
      </w:pPr>
      <w:r w:rsidRPr="002C367D">
        <w:t xml:space="preserve">Telephone: </w:t>
      </w:r>
      <w:r w:rsidRPr="002C367D">
        <w:rPr>
          <w:sz w:val="28"/>
        </w:rPr>
        <w:t xml:space="preserve"> </w:t>
      </w:r>
      <w:r w:rsidRPr="002C367D">
        <w:rPr>
          <w:rStyle w:val="preparersnote"/>
          <w:b w:val="0"/>
        </w:rPr>
        <w:t xml:space="preserve">[ insert:  </w:t>
      </w:r>
      <w:r w:rsidRPr="002C367D">
        <w:rPr>
          <w:rStyle w:val="preparersnote"/>
        </w:rPr>
        <w:t>telephone</w:t>
      </w:r>
      <w:r w:rsidRPr="002C367D">
        <w:rPr>
          <w:rStyle w:val="preparersnote"/>
          <w:b w:val="0"/>
        </w:rPr>
        <w:t> ]</w:t>
      </w:r>
      <w:r w:rsidRPr="002C367D">
        <w:rPr>
          <w:sz w:val="28"/>
        </w:rPr>
        <w:tab/>
      </w:r>
    </w:p>
    <w:p w14:paraId="1BF82AC2" w14:textId="77777777" w:rsidR="003E20BC" w:rsidRPr="002C367D" w:rsidRDefault="003E20BC" w:rsidP="003E20BC">
      <w:pPr>
        <w:ind w:left="720"/>
        <w:rPr>
          <w:sz w:val="28"/>
        </w:rPr>
      </w:pPr>
    </w:p>
    <w:p w14:paraId="1A8D257A" w14:textId="77777777" w:rsidR="003E20BC" w:rsidRPr="002C367D" w:rsidRDefault="003E20BC" w:rsidP="003E20BC">
      <w:r w:rsidRPr="002C367D">
        <w:t xml:space="preserve">In accordance with GCC Clause </w:t>
      </w:r>
      <w:r w:rsidR="00A11BF1" w:rsidRPr="002C367D">
        <w:t>43</w:t>
      </w:r>
      <w:r w:rsidRPr="002C367D">
        <w:t>.1.3, the agreed-upon fees and reimbursable expenses are:</w:t>
      </w:r>
    </w:p>
    <w:p w14:paraId="33E37A5C" w14:textId="77777777" w:rsidR="003E20BC" w:rsidRPr="002C367D" w:rsidRDefault="003E20BC" w:rsidP="003E20BC">
      <w:pPr>
        <w:ind w:left="720"/>
        <w:rPr>
          <w:sz w:val="28"/>
        </w:rPr>
      </w:pPr>
    </w:p>
    <w:p w14:paraId="38D9E860" w14:textId="36E900AD" w:rsidR="003E20BC" w:rsidRPr="002C367D" w:rsidRDefault="003E20BC" w:rsidP="003E20BC">
      <w:pPr>
        <w:tabs>
          <w:tab w:val="left" w:pos="7200"/>
        </w:tabs>
        <w:ind w:left="720"/>
        <w:rPr>
          <w:sz w:val="28"/>
        </w:rPr>
      </w:pPr>
      <w:r w:rsidRPr="002C367D">
        <w:t>Hourly Fees:</w:t>
      </w:r>
      <w:r w:rsidRPr="002C367D">
        <w:rPr>
          <w:sz w:val="28"/>
        </w:rPr>
        <w:t xml:space="preserve"> </w:t>
      </w:r>
      <w:r w:rsidRPr="002C367D">
        <w:rPr>
          <w:rStyle w:val="preparersnote"/>
          <w:b w:val="0"/>
        </w:rPr>
        <w:t xml:space="preserve">[ insert:  </w:t>
      </w:r>
      <w:r w:rsidRPr="002C367D">
        <w:rPr>
          <w:rStyle w:val="preparersnote"/>
        </w:rPr>
        <w:t>hourly fees</w:t>
      </w:r>
      <w:r w:rsidRPr="002C367D">
        <w:rPr>
          <w:rStyle w:val="preparersnote"/>
          <w:b w:val="0"/>
        </w:rPr>
        <w:t> ]</w:t>
      </w:r>
    </w:p>
    <w:p w14:paraId="17B6704A" w14:textId="23CBCE8E" w:rsidR="003E20BC" w:rsidRPr="002C367D" w:rsidRDefault="003E20BC" w:rsidP="003E20BC">
      <w:pPr>
        <w:tabs>
          <w:tab w:val="left" w:pos="7200"/>
        </w:tabs>
        <w:ind w:left="720"/>
        <w:rPr>
          <w:sz w:val="28"/>
        </w:rPr>
      </w:pPr>
      <w:r w:rsidRPr="002C367D">
        <w:t>Reimbursable Expenses:</w:t>
      </w:r>
      <w:r w:rsidRPr="002C367D">
        <w:rPr>
          <w:sz w:val="28"/>
        </w:rPr>
        <w:t xml:space="preserve"> </w:t>
      </w:r>
      <w:r w:rsidRPr="002C367D">
        <w:rPr>
          <w:rStyle w:val="preparersnote"/>
          <w:b w:val="0"/>
        </w:rPr>
        <w:t xml:space="preserve">[ list: </w:t>
      </w:r>
      <w:r w:rsidRPr="002C367D">
        <w:rPr>
          <w:rStyle w:val="preparersnote"/>
        </w:rPr>
        <w:t xml:space="preserve"> reimbursables</w:t>
      </w:r>
      <w:r w:rsidRPr="002C367D">
        <w:rPr>
          <w:rStyle w:val="preparersnote"/>
          <w:b w:val="0"/>
        </w:rPr>
        <w:t> ]</w:t>
      </w:r>
    </w:p>
    <w:p w14:paraId="59C2CBEE" w14:textId="77777777" w:rsidR="003E20BC" w:rsidRPr="002C367D" w:rsidRDefault="003E20BC" w:rsidP="003E20BC">
      <w:pPr>
        <w:ind w:left="720"/>
        <w:rPr>
          <w:sz w:val="28"/>
        </w:rPr>
      </w:pPr>
    </w:p>
    <w:p w14:paraId="21164420" w14:textId="77777777" w:rsidR="003E20BC" w:rsidRPr="002C367D" w:rsidRDefault="003E20BC" w:rsidP="003E20BC">
      <w:r w:rsidRPr="002C367D">
        <w:t xml:space="preserve">Pursuant to GCC Clause </w:t>
      </w:r>
      <w:r w:rsidR="00A11BF1" w:rsidRPr="002C367D">
        <w:t>43</w:t>
      </w:r>
      <w:r w:rsidRPr="002C367D">
        <w:t>.1.4, if at the time of Contract signing, agreement has not been reached between the Purchaser and the Supplier, an Adjudicator will be appointed by the Appointing Authority named in the SCC.</w:t>
      </w:r>
    </w:p>
    <w:p w14:paraId="6E405138" w14:textId="77777777" w:rsidR="003E20BC" w:rsidRPr="002C367D" w:rsidRDefault="003E20BC" w:rsidP="003E20BC">
      <w:pPr>
        <w:pStyle w:val="Head82"/>
        <w:rPr>
          <w:lang w:val="en-GB"/>
        </w:rPr>
      </w:pPr>
      <w:r w:rsidRPr="002C367D">
        <w:rPr>
          <w:sz w:val="22"/>
          <w:lang w:val="en-GB"/>
        </w:rPr>
        <w:br w:type="page"/>
      </w:r>
      <w:bookmarkStart w:id="990" w:name="_Toc135823787"/>
      <w:r w:rsidRPr="002C367D">
        <w:rPr>
          <w:lang w:val="en-GB"/>
        </w:rPr>
        <w:lastRenderedPageBreak/>
        <w:t>Appendix 3.  List of Approved Subcontractors</w:t>
      </w:r>
      <w:bookmarkEnd w:id="990"/>
      <w:r w:rsidRPr="002C367D">
        <w:rPr>
          <w:lang w:val="en-GB"/>
        </w:rPr>
        <w:t xml:space="preserve"> </w:t>
      </w:r>
    </w:p>
    <w:p w14:paraId="3478CA21" w14:textId="77777777" w:rsidR="003E20BC" w:rsidRPr="003202FA" w:rsidRDefault="003E20BC" w:rsidP="003E20BC">
      <w:pPr>
        <w:pStyle w:val="explanatorynotes"/>
        <w:rPr>
          <w:rFonts w:ascii="Times New Roman" w:hAnsi="Times New Roman"/>
        </w:rPr>
      </w:pPr>
    </w:p>
    <w:p w14:paraId="18EF2656" w14:textId="77777777" w:rsidR="003E20BC" w:rsidRPr="002C367D" w:rsidRDefault="003E20BC" w:rsidP="003E20BC">
      <w:r w:rsidRPr="002C367D">
        <w:t>The Purchaser has approved use of the following Subcontractors nominated by the Supplier for carrying out the item or component of the System indicated.  Where more than one Subcontractor is listed, the Supplier is free to choose between them, but it must notify the Purchaser of its choice sufficiently in advance of the time when the subcontracted work needs to commence to give the Purchaser reasonable time for review.  In accordance with GCC Clause 20.1, the Supplier is free to submit proposals for Subcontractors for additional items from time to time.  No subcontracts shall be placed with any such Subcontractors for additional items until the Subcontractors have been approved in writing by the Purchaser and their names have been added to this list of Approved Subcontractors, subject to GCC Clause 20.3.</w:t>
      </w:r>
    </w:p>
    <w:p w14:paraId="299E7C9F" w14:textId="77777777" w:rsidR="003E20BC" w:rsidRPr="002C367D" w:rsidRDefault="003E20BC" w:rsidP="003E20BC"/>
    <w:p w14:paraId="401FAF43" w14:textId="47BC11DB" w:rsidR="003E20BC" w:rsidRPr="002C367D" w:rsidRDefault="003E20BC" w:rsidP="003E20BC">
      <w:pPr>
        <w:rPr>
          <w:rStyle w:val="preparersnote"/>
        </w:rPr>
      </w:pPr>
      <w:r w:rsidRPr="002C367D">
        <w:rPr>
          <w:rStyle w:val="preparersnote"/>
          <w:b w:val="0"/>
        </w:rPr>
        <w:t>[  specify:</w:t>
      </w:r>
      <w:r w:rsidRPr="002C367D">
        <w:rPr>
          <w:rStyle w:val="preparersnote"/>
        </w:rPr>
        <w:t xml:space="preserve">  item, approved Subcontractors, and their place of registration that the Supplier proposed in the corresponding attachment to its </w:t>
      </w:r>
      <w:r w:rsidR="00C411EC" w:rsidRPr="002C367D">
        <w:rPr>
          <w:rStyle w:val="preparersnote"/>
        </w:rPr>
        <w:t xml:space="preserve">proposal  </w:t>
      </w:r>
      <w:r w:rsidRPr="002C367D">
        <w:rPr>
          <w:rStyle w:val="preparersnote"/>
        </w:rPr>
        <w:t>and that the Purchaser approves that the Supplier engage during the performance of the Contract.  Add additional pages as necessary.</w:t>
      </w:r>
      <w:r w:rsidRPr="002C367D">
        <w:rPr>
          <w:rStyle w:val="preparersnote"/>
          <w:b w:val="0"/>
        </w:rPr>
        <w:t> ]</w:t>
      </w:r>
      <w:r w:rsidRPr="002C367D">
        <w:rPr>
          <w:rStyle w:val="preparersnote"/>
        </w:rPr>
        <w:t xml:space="preserve"> </w:t>
      </w:r>
    </w:p>
    <w:p w14:paraId="1A936C77" w14:textId="77777777" w:rsidR="003E20BC" w:rsidRPr="002C367D" w:rsidRDefault="003E20BC" w:rsidP="003E20BC">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pPr>
    </w:p>
    <w:tbl>
      <w:tblPr>
        <w:tblW w:w="8640"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672"/>
        <w:gridCol w:w="3588"/>
        <w:gridCol w:w="2380"/>
      </w:tblGrid>
      <w:tr w:rsidR="003E20BC" w:rsidRPr="002C367D" w14:paraId="4093CF7D" w14:textId="77777777" w:rsidTr="00A6316D">
        <w:trPr>
          <w:jc w:val="center"/>
        </w:trPr>
        <w:tc>
          <w:tcPr>
            <w:tcW w:w="2628" w:type="dxa"/>
          </w:tcPr>
          <w:p w14:paraId="24B4E3E1" w14:textId="77777777" w:rsidR="003E20BC" w:rsidRPr="002C367D" w:rsidRDefault="003E20BC" w:rsidP="00EF6398">
            <w:r w:rsidRPr="002C367D">
              <w:t>Item</w:t>
            </w:r>
          </w:p>
        </w:tc>
        <w:tc>
          <w:tcPr>
            <w:tcW w:w="3528" w:type="dxa"/>
          </w:tcPr>
          <w:p w14:paraId="4A96EFA0" w14:textId="77777777" w:rsidR="003E20BC" w:rsidRPr="002C367D" w:rsidRDefault="003E20BC" w:rsidP="00721F97">
            <w:pPr>
              <w:spacing w:before="120"/>
              <w:jc w:val="center"/>
            </w:pPr>
            <w:r w:rsidRPr="002C367D">
              <w:t>Approved Subcontractors</w:t>
            </w:r>
          </w:p>
        </w:tc>
        <w:tc>
          <w:tcPr>
            <w:tcW w:w="2340" w:type="dxa"/>
          </w:tcPr>
          <w:p w14:paraId="1B73B281" w14:textId="77777777" w:rsidR="003E20BC" w:rsidRPr="002C367D" w:rsidRDefault="003E20BC" w:rsidP="00721F97">
            <w:pPr>
              <w:spacing w:before="120"/>
              <w:jc w:val="center"/>
            </w:pPr>
            <w:r w:rsidRPr="002C367D">
              <w:t>Place of Registration</w:t>
            </w:r>
          </w:p>
        </w:tc>
      </w:tr>
      <w:tr w:rsidR="003E20BC" w:rsidRPr="002C367D" w14:paraId="767136BA" w14:textId="77777777" w:rsidTr="00A6316D">
        <w:trPr>
          <w:jc w:val="center"/>
        </w:trPr>
        <w:tc>
          <w:tcPr>
            <w:tcW w:w="2628" w:type="dxa"/>
          </w:tcPr>
          <w:p w14:paraId="018BB2F9" w14:textId="77777777" w:rsidR="003E20BC" w:rsidRPr="002C367D" w:rsidRDefault="003E20BC" w:rsidP="00721F97">
            <w:pPr>
              <w:spacing w:before="120"/>
            </w:pPr>
          </w:p>
        </w:tc>
        <w:tc>
          <w:tcPr>
            <w:tcW w:w="3528" w:type="dxa"/>
          </w:tcPr>
          <w:p w14:paraId="675DB5A6" w14:textId="77777777" w:rsidR="003E20BC" w:rsidRPr="002C367D" w:rsidRDefault="003E20BC" w:rsidP="00721F97">
            <w:pPr>
              <w:spacing w:before="120"/>
            </w:pPr>
          </w:p>
        </w:tc>
        <w:tc>
          <w:tcPr>
            <w:tcW w:w="2340" w:type="dxa"/>
          </w:tcPr>
          <w:p w14:paraId="110E8E2E" w14:textId="77777777" w:rsidR="003E20BC" w:rsidRPr="002C367D" w:rsidRDefault="003E20BC" w:rsidP="00721F97">
            <w:pPr>
              <w:spacing w:before="120"/>
            </w:pPr>
          </w:p>
        </w:tc>
      </w:tr>
      <w:tr w:rsidR="003E20BC" w:rsidRPr="002C367D" w14:paraId="2DF31BD3" w14:textId="77777777" w:rsidTr="00A6316D">
        <w:trPr>
          <w:jc w:val="center"/>
        </w:trPr>
        <w:tc>
          <w:tcPr>
            <w:tcW w:w="2628" w:type="dxa"/>
          </w:tcPr>
          <w:p w14:paraId="704D6A5D" w14:textId="77777777" w:rsidR="003E20BC" w:rsidRPr="002C367D" w:rsidRDefault="003E20BC" w:rsidP="00721F97">
            <w:pPr>
              <w:spacing w:before="120"/>
            </w:pPr>
          </w:p>
        </w:tc>
        <w:tc>
          <w:tcPr>
            <w:tcW w:w="3528" w:type="dxa"/>
          </w:tcPr>
          <w:p w14:paraId="64F66818" w14:textId="77777777" w:rsidR="003E20BC" w:rsidRPr="002C367D" w:rsidRDefault="003E20BC" w:rsidP="00721F97">
            <w:pPr>
              <w:spacing w:before="120"/>
            </w:pPr>
          </w:p>
        </w:tc>
        <w:tc>
          <w:tcPr>
            <w:tcW w:w="2340" w:type="dxa"/>
          </w:tcPr>
          <w:p w14:paraId="5C0459BA" w14:textId="77777777" w:rsidR="003E20BC" w:rsidRPr="002C367D" w:rsidRDefault="003E20BC" w:rsidP="00721F97">
            <w:pPr>
              <w:spacing w:before="120"/>
            </w:pPr>
          </w:p>
        </w:tc>
      </w:tr>
      <w:tr w:rsidR="003E20BC" w:rsidRPr="002C367D" w14:paraId="6AA5E878" w14:textId="77777777" w:rsidTr="00A6316D">
        <w:trPr>
          <w:jc w:val="center"/>
        </w:trPr>
        <w:tc>
          <w:tcPr>
            <w:tcW w:w="2628" w:type="dxa"/>
          </w:tcPr>
          <w:p w14:paraId="627F2CAA" w14:textId="77777777" w:rsidR="003E20BC" w:rsidRPr="002C367D" w:rsidRDefault="003E20BC" w:rsidP="00721F97">
            <w:pPr>
              <w:spacing w:before="120"/>
            </w:pPr>
          </w:p>
        </w:tc>
        <w:tc>
          <w:tcPr>
            <w:tcW w:w="3528" w:type="dxa"/>
          </w:tcPr>
          <w:p w14:paraId="43E16CBE" w14:textId="77777777" w:rsidR="003E20BC" w:rsidRPr="002C367D" w:rsidRDefault="003E20BC" w:rsidP="00721F97">
            <w:pPr>
              <w:spacing w:before="120"/>
            </w:pPr>
          </w:p>
        </w:tc>
        <w:tc>
          <w:tcPr>
            <w:tcW w:w="2340" w:type="dxa"/>
          </w:tcPr>
          <w:p w14:paraId="3A159FF2" w14:textId="77777777" w:rsidR="003E20BC" w:rsidRPr="002C367D" w:rsidRDefault="003E20BC" w:rsidP="00721F97">
            <w:pPr>
              <w:spacing w:before="120"/>
            </w:pPr>
          </w:p>
        </w:tc>
      </w:tr>
      <w:tr w:rsidR="003E20BC" w:rsidRPr="002C367D" w14:paraId="2A851A46" w14:textId="77777777" w:rsidTr="00A6316D">
        <w:trPr>
          <w:jc w:val="center"/>
        </w:trPr>
        <w:tc>
          <w:tcPr>
            <w:tcW w:w="2628" w:type="dxa"/>
          </w:tcPr>
          <w:p w14:paraId="79D43076" w14:textId="77777777" w:rsidR="003E20BC" w:rsidRPr="002C367D" w:rsidRDefault="003E20BC" w:rsidP="00721F97">
            <w:pPr>
              <w:spacing w:before="120"/>
            </w:pPr>
          </w:p>
        </w:tc>
        <w:tc>
          <w:tcPr>
            <w:tcW w:w="3528" w:type="dxa"/>
          </w:tcPr>
          <w:p w14:paraId="5C541C25" w14:textId="77777777" w:rsidR="003E20BC" w:rsidRPr="002C367D" w:rsidRDefault="003E20BC" w:rsidP="00721F97">
            <w:pPr>
              <w:spacing w:before="120"/>
            </w:pPr>
          </w:p>
        </w:tc>
        <w:tc>
          <w:tcPr>
            <w:tcW w:w="2340" w:type="dxa"/>
          </w:tcPr>
          <w:p w14:paraId="21C8AC42" w14:textId="77777777" w:rsidR="003E20BC" w:rsidRPr="002C367D" w:rsidRDefault="003E20BC" w:rsidP="00721F97">
            <w:pPr>
              <w:spacing w:before="120"/>
            </w:pPr>
          </w:p>
        </w:tc>
      </w:tr>
      <w:tr w:rsidR="003E20BC" w:rsidRPr="002C367D" w14:paraId="45796B0E" w14:textId="77777777" w:rsidTr="00A6316D">
        <w:trPr>
          <w:jc w:val="center"/>
        </w:trPr>
        <w:tc>
          <w:tcPr>
            <w:tcW w:w="2628" w:type="dxa"/>
          </w:tcPr>
          <w:p w14:paraId="4F4DAF0B" w14:textId="77777777" w:rsidR="003E20BC" w:rsidRPr="002C367D" w:rsidRDefault="003E20BC" w:rsidP="00721F97">
            <w:pPr>
              <w:spacing w:before="120"/>
            </w:pPr>
          </w:p>
        </w:tc>
        <w:tc>
          <w:tcPr>
            <w:tcW w:w="3528" w:type="dxa"/>
          </w:tcPr>
          <w:p w14:paraId="72411B00" w14:textId="77777777" w:rsidR="003E20BC" w:rsidRPr="002C367D" w:rsidRDefault="003E20BC" w:rsidP="00721F97">
            <w:pPr>
              <w:spacing w:before="120"/>
            </w:pPr>
          </w:p>
        </w:tc>
        <w:tc>
          <w:tcPr>
            <w:tcW w:w="2340" w:type="dxa"/>
          </w:tcPr>
          <w:p w14:paraId="46B5BF51" w14:textId="77777777" w:rsidR="003E20BC" w:rsidRPr="002C367D" w:rsidRDefault="003E20BC" w:rsidP="00721F97">
            <w:pPr>
              <w:spacing w:before="120"/>
            </w:pPr>
          </w:p>
        </w:tc>
      </w:tr>
      <w:tr w:rsidR="003E20BC" w:rsidRPr="002C367D" w14:paraId="73206759" w14:textId="77777777" w:rsidTr="00A6316D">
        <w:trPr>
          <w:jc w:val="center"/>
        </w:trPr>
        <w:tc>
          <w:tcPr>
            <w:tcW w:w="2628" w:type="dxa"/>
          </w:tcPr>
          <w:p w14:paraId="5E0CCFC0" w14:textId="77777777" w:rsidR="003E20BC" w:rsidRPr="002C367D" w:rsidRDefault="003E20BC" w:rsidP="00721F97">
            <w:pPr>
              <w:spacing w:before="120"/>
            </w:pPr>
          </w:p>
        </w:tc>
        <w:tc>
          <w:tcPr>
            <w:tcW w:w="3528" w:type="dxa"/>
          </w:tcPr>
          <w:p w14:paraId="2C8AE685" w14:textId="77777777" w:rsidR="003E20BC" w:rsidRPr="002C367D" w:rsidRDefault="003E20BC" w:rsidP="00721F97">
            <w:pPr>
              <w:spacing w:before="120"/>
            </w:pPr>
          </w:p>
        </w:tc>
        <w:tc>
          <w:tcPr>
            <w:tcW w:w="2340" w:type="dxa"/>
          </w:tcPr>
          <w:p w14:paraId="67BA5A20" w14:textId="77777777" w:rsidR="003E20BC" w:rsidRPr="002C367D" w:rsidRDefault="003E20BC" w:rsidP="00721F97">
            <w:pPr>
              <w:spacing w:before="120"/>
            </w:pPr>
          </w:p>
        </w:tc>
      </w:tr>
      <w:tr w:rsidR="003E20BC" w:rsidRPr="002C367D" w14:paraId="4D0BC5DC" w14:textId="77777777" w:rsidTr="00A6316D">
        <w:trPr>
          <w:jc w:val="center"/>
        </w:trPr>
        <w:tc>
          <w:tcPr>
            <w:tcW w:w="2628" w:type="dxa"/>
          </w:tcPr>
          <w:p w14:paraId="3D29A67C" w14:textId="77777777" w:rsidR="003E20BC" w:rsidRPr="002C367D" w:rsidRDefault="003E20BC" w:rsidP="00721F97">
            <w:pPr>
              <w:spacing w:before="120"/>
            </w:pPr>
          </w:p>
        </w:tc>
        <w:tc>
          <w:tcPr>
            <w:tcW w:w="3528" w:type="dxa"/>
          </w:tcPr>
          <w:p w14:paraId="01E4C548" w14:textId="77777777" w:rsidR="003E20BC" w:rsidRPr="002C367D" w:rsidRDefault="003E20BC" w:rsidP="00721F97">
            <w:pPr>
              <w:spacing w:before="120"/>
            </w:pPr>
          </w:p>
        </w:tc>
        <w:tc>
          <w:tcPr>
            <w:tcW w:w="2340" w:type="dxa"/>
          </w:tcPr>
          <w:p w14:paraId="407113A7" w14:textId="77777777" w:rsidR="003E20BC" w:rsidRPr="002C367D" w:rsidRDefault="003E20BC" w:rsidP="00721F97">
            <w:pPr>
              <w:spacing w:before="120"/>
            </w:pPr>
          </w:p>
        </w:tc>
      </w:tr>
      <w:tr w:rsidR="003E20BC" w:rsidRPr="002C367D" w14:paraId="08292A0A" w14:textId="77777777" w:rsidTr="00A6316D">
        <w:trPr>
          <w:jc w:val="center"/>
        </w:trPr>
        <w:tc>
          <w:tcPr>
            <w:tcW w:w="2628" w:type="dxa"/>
          </w:tcPr>
          <w:p w14:paraId="57B271BF" w14:textId="77777777" w:rsidR="003E20BC" w:rsidRPr="002C367D" w:rsidRDefault="003E20BC" w:rsidP="00721F97">
            <w:pPr>
              <w:spacing w:before="120"/>
            </w:pPr>
          </w:p>
        </w:tc>
        <w:tc>
          <w:tcPr>
            <w:tcW w:w="3528" w:type="dxa"/>
          </w:tcPr>
          <w:p w14:paraId="73C28AA5" w14:textId="77777777" w:rsidR="003E20BC" w:rsidRPr="002C367D" w:rsidRDefault="003E20BC" w:rsidP="00721F97">
            <w:pPr>
              <w:spacing w:before="120"/>
            </w:pPr>
          </w:p>
        </w:tc>
        <w:tc>
          <w:tcPr>
            <w:tcW w:w="2340" w:type="dxa"/>
          </w:tcPr>
          <w:p w14:paraId="094DC91E" w14:textId="77777777" w:rsidR="003E20BC" w:rsidRPr="002C367D" w:rsidRDefault="003E20BC" w:rsidP="00721F97">
            <w:pPr>
              <w:spacing w:before="120"/>
            </w:pPr>
          </w:p>
        </w:tc>
      </w:tr>
    </w:tbl>
    <w:p w14:paraId="2E3E8691" w14:textId="77777777" w:rsidR="003E20BC" w:rsidRPr="002C367D" w:rsidRDefault="003E20BC" w:rsidP="003E20BC"/>
    <w:p w14:paraId="2FBD46B6" w14:textId="77777777" w:rsidR="003E20BC" w:rsidRPr="002C367D" w:rsidRDefault="003E20BC" w:rsidP="003E20BC">
      <w:pPr>
        <w:pStyle w:val="Head82"/>
        <w:rPr>
          <w:lang w:val="en-GB"/>
        </w:rPr>
      </w:pPr>
      <w:r w:rsidRPr="002C367D">
        <w:rPr>
          <w:lang w:val="en-GB"/>
        </w:rPr>
        <w:br w:type="page"/>
      </w:r>
      <w:bookmarkStart w:id="991" w:name="_Toc135823788"/>
      <w:r w:rsidRPr="002C367D">
        <w:rPr>
          <w:lang w:val="en-GB"/>
        </w:rPr>
        <w:lastRenderedPageBreak/>
        <w:t>Appendix 4.  Categories of Software</w:t>
      </w:r>
      <w:bookmarkEnd w:id="991"/>
      <w:r w:rsidRPr="002C367D">
        <w:rPr>
          <w:lang w:val="en-GB"/>
        </w:rPr>
        <w:t xml:space="preserve"> </w:t>
      </w:r>
    </w:p>
    <w:p w14:paraId="0B4E8C63" w14:textId="6AB6E667" w:rsidR="003E20BC" w:rsidRPr="002C367D" w:rsidRDefault="003E20BC" w:rsidP="003E20BC">
      <w:r w:rsidRPr="002C367D">
        <w:t>The following table assigns each item of Software supplied and installed under the Contract to one of the three categories: (i) System Software, (ii) General-Purpose Software, or (iii) Application Software; and to one of the two categories: (i) Standard Software or (ii) Custom Software</w:t>
      </w:r>
      <w:r w:rsidR="0040753B" w:rsidRPr="002C367D">
        <w:t xml:space="preserve"> and to one of the two categories: (i) Proprietary or (ii) Open Source</w:t>
      </w:r>
      <w:r w:rsidRPr="002C367D">
        <w:t xml:space="preserve">.  </w:t>
      </w:r>
    </w:p>
    <w:p w14:paraId="0D797197" w14:textId="77777777" w:rsidR="0040753B" w:rsidRPr="002C367D" w:rsidRDefault="0040753B" w:rsidP="003E20BC"/>
    <w:tbl>
      <w:tblPr>
        <w:tblW w:w="926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1357"/>
        <w:gridCol w:w="1163"/>
        <w:gridCol w:w="1174"/>
        <w:gridCol w:w="1248"/>
        <w:gridCol w:w="990"/>
        <w:gridCol w:w="990"/>
        <w:gridCol w:w="1170"/>
        <w:gridCol w:w="1170"/>
      </w:tblGrid>
      <w:tr w:rsidR="0040753B" w:rsidRPr="002C367D" w14:paraId="3B969702" w14:textId="77777777" w:rsidTr="0084177A">
        <w:trPr>
          <w:tblHeader/>
          <w:jc w:val="center"/>
        </w:trPr>
        <w:tc>
          <w:tcPr>
            <w:tcW w:w="1357" w:type="dxa"/>
          </w:tcPr>
          <w:p w14:paraId="6771D1EF" w14:textId="77777777" w:rsidR="0040753B" w:rsidRPr="002C367D" w:rsidRDefault="0040753B" w:rsidP="0040753B">
            <w:pPr>
              <w:spacing w:before="120"/>
              <w:jc w:val="center"/>
              <w:rPr>
                <w:sz w:val="22"/>
                <w:szCs w:val="22"/>
              </w:rPr>
            </w:pPr>
          </w:p>
        </w:tc>
        <w:tc>
          <w:tcPr>
            <w:tcW w:w="3585" w:type="dxa"/>
            <w:gridSpan w:val="3"/>
          </w:tcPr>
          <w:p w14:paraId="148F9F75" w14:textId="77777777" w:rsidR="0040753B" w:rsidRPr="002C367D" w:rsidRDefault="0040753B" w:rsidP="0040753B">
            <w:pPr>
              <w:spacing w:before="120"/>
              <w:ind w:right="-31"/>
              <w:jc w:val="center"/>
              <w:rPr>
                <w:sz w:val="22"/>
                <w:szCs w:val="22"/>
              </w:rPr>
            </w:pPr>
            <w:r w:rsidRPr="002C367D">
              <w:rPr>
                <w:sz w:val="22"/>
                <w:szCs w:val="22"/>
              </w:rPr>
              <w:t>(select one per title)</w:t>
            </w:r>
          </w:p>
        </w:tc>
        <w:tc>
          <w:tcPr>
            <w:tcW w:w="1980" w:type="dxa"/>
            <w:gridSpan w:val="2"/>
          </w:tcPr>
          <w:p w14:paraId="64E518FA" w14:textId="77777777" w:rsidR="0040753B" w:rsidRPr="003202FA" w:rsidRDefault="0040753B" w:rsidP="0040753B">
            <w:pPr>
              <w:spacing w:before="120"/>
              <w:ind w:right="-59"/>
              <w:jc w:val="center"/>
              <w:rPr>
                <w:b/>
                <w:i/>
                <w:sz w:val="22"/>
                <w:szCs w:val="22"/>
              </w:rPr>
            </w:pPr>
            <w:r w:rsidRPr="002C367D">
              <w:rPr>
                <w:sz w:val="22"/>
                <w:szCs w:val="22"/>
              </w:rPr>
              <w:t>(select one per title)</w:t>
            </w:r>
          </w:p>
        </w:tc>
        <w:tc>
          <w:tcPr>
            <w:tcW w:w="2340" w:type="dxa"/>
            <w:gridSpan w:val="2"/>
          </w:tcPr>
          <w:p w14:paraId="43FC27FB" w14:textId="77777777" w:rsidR="0040753B" w:rsidRPr="002C367D" w:rsidRDefault="0040753B" w:rsidP="0040753B">
            <w:pPr>
              <w:spacing w:before="120"/>
              <w:ind w:right="-31"/>
              <w:jc w:val="center"/>
              <w:rPr>
                <w:sz w:val="22"/>
                <w:szCs w:val="22"/>
              </w:rPr>
            </w:pPr>
            <w:r w:rsidRPr="002C367D">
              <w:rPr>
                <w:sz w:val="22"/>
                <w:szCs w:val="22"/>
              </w:rPr>
              <w:t>(select one per title)</w:t>
            </w:r>
          </w:p>
        </w:tc>
      </w:tr>
      <w:tr w:rsidR="0040753B" w:rsidRPr="002C367D" w14:paraId="634CDE00" w14:textId="77777777" w:rsidTr="0084177A">
        <w:trPr>
          <w:tblHeader/>
          <w:jc w:val="center"/>
        </w:trPr>
        <w:tc>
          <w:tcPr>
            <w:tcW w:w="1357" w:type="dxa"/>
          </w:tcPr>
          <w:p w14:paraId="1B2C04DD" w14:textId="77777777" w:rsidR="0040753B" w:rsidRPr="002C367D" w:rsidRDefault="0040753B" w:rsidP="0040753B">
            <w:pPr>
              <w:spacing w:before="120"/>
              <w:jc w:val="center"/>
              <w:rPr>
                <w:sz w:val="22"/>
                <w:szCs w:val="22"/>
              </w:rPr>
            </w:pPr>
            <w:r w:rsidRPr="002C367D">
              <w:rPr>
                <w:sz w:val="22"/>
                <w:szCs w:val="22"/>
              </w:rPr>
              <w:t>Title</w:t>
            </w:r>
          </w:p>
        </w:tc>
        <w:tc>
          <w:tcPr>
            <w:tcW w:w="1163" w:type="dxa"/>
          </w:tcPr>
          <w:p w14:paraId="02C363A9" w14:textId="77777777" w:rsidR="0040753B" w:rsidRPr="002C367D" w:rsidRDefault="0040753B" w:rsidP="0040753B">
            <w:pPr>
              <w:spacing w:before="120"/>
              <w:ind w:right="-95"/>
              <w:jc w:val="center"/>
              <w:rPr>
                <w:sz w:val="22"/>
                <w:szCs w:val="22"/>
              </w:rPr>
            </w:pPr>
            <w:r w:rsidRPr="002C367D">
              <w:rPr>
                <w:sz w:val="22"/>
                <w:szCs w:val="22"/>
              </w:rPr>
              <w:t>System</w:t>
            </w:r>
          </w:p>
        </w:tc>
        <w:tc>
          <w:tcPr>
            <w:tcW w:w="1174" w:type="dxa"/>
          </w:tcPr>
          <w:p w14:paraId="1CD307EA" w14:textId="77777777" w:rsidR="0040753B" w:rsidRPr="002C367D" w:rsidRDefault="0040753B" w:rsidP="0040753B">
            <w:pPr>
              <w:spacing w:before="120"/>
              <w:ind w:right="-41"/>
              <w:jc w:val="center"/>
              <w:rPr>
                <w:sz w:val="22"/>
                <w:szCs w:val="22"/>
              </w:rPr>
            </w:pPr>
            <w:r w:rsidRPr="002C367D">
              <w:rPr>
                <w:sz w:val="22"/>
                <w:szCs w:val="22"/>
              </w:rPr>
              <w:t>General-Purpose</w:t>
            </w:r>
          </w:p>
        </w:tc>
        <w:tc>
          <w:tcPr>
            <w:tcW w:w="1248" w:type="dxa"/>
          </w:tcPr>
          <w:p w14:paraId="66E3545B" w14:textId="77777777" w:rsidR="0040753B" w:rsidRPr="003202FA" w:rsidRDefault="0040753B" w:rsidP="0040753B">
            <w:pPr>
              <w:spacing w:before="120"/>
              <w:ind w:right="-31"/>
              <w:jc w:val="center"/>
              <w:rPr>
                <w:b/>
                <w:i/>
                <w:sz w:val="22"/>
                <w:szCs w:val="22"/>
              </w:rPr>
            </w:pPr>
            <w:r w:rsidRPr="002C367D">
              <w:rPr>
                <w:sz w:val="22"/>
                <w:szCs w:val="22"/>
              </w:rPr>
              <w:t>Application</w:t>
            </w:r>
          </w:p>
        </w:tc>
        <w:tc>
          <w:tcPr>
            <w:tcW w:w="990" w:type="dxa"/>
          </w:tcPr>
          <w:p w14:paraId="3A280851" w14:textId="77777777" w:rsidR="0040753B" w:rsidRPr="003202FA" w:rsidRDefault="0040753B" w:rsidP="0040753B">
            <w:pPr>
              <w:spacing w:before="120"/>
              <w:ind w:left="-113"/>
              <w:jc w:val="center"/>
              <w:rPr>
                <w:b/>
                <w:i/>
                <w:sz w:val="22"/>
                <w:szCs w:val="22"/>
              </w:rPr>
            </w:pPr>
            <w:r w:rsidRPr="002C367D">
              <w:rPr>
                <w:sz w:val="22"/>
                <w:szCs w:val="22"/>
              </w:rPr>
              <w:t>Standard</w:t>
            </w:r>
          </w:p>
        </w:tc>
        <w:tc>
          <w:tcPr>
            <w:tcW w:w="990" w:type="dxa"/>
          </w:tcPr>
          <w:p w14:paraId="2CD3DC6D" w14:textId="77777777" w:rsidR="0040753B" w:rsidRPr="003202FA" w:rsidRDefault="0040753B" w:rsidP="0040753B">
            <w:pPr>
              <w:spacing w:before="120"/>
              <w:jc w:val="center"/>
              <w:rPr>
                <w:b/>
                <w:i/>
                <w:sz w:val="22"/>
                <w:szCs w:val="22"/>
              </w:rPr>
            </w:pPr>
            <w:r w:rsidRPr="002C367D">
              <w:rPr>
                <w:sz w:val="22"/>
                <w:szCs w:val="22"/>
              </w:rPr>
              <w:t>Custom</w:t>
            </w:r>
          </w:p>
        </w:tc>
        <w:tc>
          <w:tcPr>
            <w:tcW w:w="1170" w:type="dxa"/>
          </w:tcPr>
          <w:p w14:paraId="56BC02A2" w14:textId="77777777" w:rsidR="0040753B" w:rsidRPr="002C367D" w:rsidRDefault="0040753B" w:rsidP="0040753B">
            <w:pPr>
              <w:spacing w:before="120"/>
              <w:ind w:right="-31"/>
              <w:jc w:val="center"/>
              <w:rPr>
                <w:sz w:val="22"/>
                <w:szCs w:val="22"/>
              </w:rPr>
            </w:pPr>
            <w:r w:rsidRPr="002C367D">
              <w:rPr>
                <w:sz w:val="22"/>
                <w:szCs w:val="22"/>
              </w:rPr>
              <w:t>Proprietary</w:t>
            </w:r>
          </w:p>
        </w:tc>
        <w:tc>
          <w:tcPr>
            <w:tcW w:w="1170" w:type="dxa"/>
          </w:tcPr>
          <w:p w14:paraId="05BDF42C" w14:textId="42E98236" w:rsidR="0040753B" w:rsidRPr="002C367D" w:rsidRDefault="0084177A" w:rsidP="0040753B">
            <w:pPr>
              <w:spacing w:before="120"/>
              <w:ind w:right="-31"/>
              <w:jc w:val="center"/>
              <w:rPr>
                <w:sz w:val="22"/>
                <w:szCs w:val="22"/>
              </w:rPr>
            </w:pPr>
            <w:r w:rsidRPr="002C367D">
              <w:rPr>
                <w:sz w:val="22"/>
                <w:szCs w:val="22"/>
              </w:rPr>
              <w:t>O</w:t>
            </w:r>
            <w:r w:rsidR="0040753B" w:rsidRPr="002C367D">
              <w:rPr>
                <w:sz w:val="22"/>
                <w:szCs w:val="22"/>
              </w:rPr>
              <w:t>pen Source</w:t>
            </w:r>
          </w:p>
        </w:tc>
      </w:tr>
      <w:tr w:rsidR="0040753B" w:rsidRPr="002C367D" w14:paraId="5E623685" w14:textId="77777777" w:rsidTr="0084177A">
        <w:trPr>
          <w:tblHeader/>
          <w:jc w:val="center"/>
        </w:trPr>
        <w:tc>
          <w:tcPr>
            <w:tcW w:w="1357" w:type="dxa"/>
          </w:tcPr>
          <w:p w14:paraId="16ED91AD" w14:textId="77777777" w:rsidR="0040753B" w:rsidRPr="002C367D" w:rsidRDefault="0040753B" w:rsidP="0040753B">
            <w:pPr>
              <w:spacing w:before="120"/>
              <w:jc w:val="center"/>
              <w:rPr>
                <w:sz w:val="22"/>
              </w:rPr>
            </w:pPr>
            <w:r w:rsidRPr="002C367D">
              <w:rPr>
                <w:sz w:val="22"/>
              </w:rPr>
              <w:t>[insert Title]</w:t>
            </w:r>
          </w:p>
        </w:tc>
        <w:tc>
          <w:tcPr>
            <w:tcW w:w="1163" w:type="dxa"/>
          </w:tcPr>
          <w:p w14:paraId="32FA4E00" w14:textId="77777777" w:rsidR="0040753B" w:rsidRPr="002C367D" w:rsidRDefault="0040753B" w:rsidP="0040753B">
            <w:pPr>
              <w:spacing w:before="120"/>
              <w:ind w:right="-95"/>
              <w:jc w:val="center"/>
              <w:rPr>
                <w:sz w:val="22"/>
              </w:rPr>
            </w:pPr>
          </w:p>
        </w:tc>
        <w:tc>
          <w:tcPr>
            <w:tcW w:w="1174" w:type="dxa"/>
          </w:tcPr>
          <w:p w14:paraId="478F19A9" w14:textId="77777777" w:rsidR="0040753B" w:rsidRPr="002C367D" w:rsidRDefault="0040753B" w:rsidP="0040753B">
            <w:pPr>
              <w:spacing w:before="120"/>
              <w:ind w:right="-41"/>
              <w:jc w:val="center"/>
              <w:rPr>
                <w:sz w:val="22"/>
              </w:rPr>
            </w:pPr>
          </w:p>
        </w:tc>
        <w:tc>
          <w:tcPr>
            <w:tcW w:w="1248" w:type="dxa"/>
          </w:tcPr>
          <w:p w14:paraId="57D8430E" w14:textId="77777777" w:rsidR="0040753B" w:rsidRPr="003202FA" w:rsidRDefault="0040753B" w:rsidP="0040753B">
            <w:pPr>
              <w:spacing w:before="120"/>
              <w:ind w:right="-31"/>
              <w:jc w:val="center"/>
              <w:rPr>
                <w:b/>
                <w:i/>
                <w:sz w:val="22"/>
              </w:rPr>
            </w:pPr>
          </w:p>
        </w:tc>
        <w:tc>
          <w:tcPr>
            <w:tcW w:w="990" w:type="dxa"/>
          </w:tcPr>
          <w:p w14:paraId="1E91680C" w14:textId="77777777" w:rsidR="0040753B" w:rsidRPr="003202FA" w:rsidRDefault="0040753B" w:rsidP="0040753B">
            <w:pPr>
              <w:spacing w:before="120"/>
              <w:ind w:left="-113"/>
              <w:jc w:val="center"/>
              <w:rPr>
                <w:b/>
                <w:i/>
                <w:sz w:val="22"/>
              </w:rPr>
            </w:pPr>
          </w:p>
        </w:tc>
        <w:tc>
          <w:tcPr>
            <w:tcW w:w="990" w:type="dxa"/>
          </w:tcPr>
          <w:p w14:paraId="4B5166C8" w14:textId="77777777" w:rsidR="0040753B" w:rsidRPr="003202FA" w:rsidRDefault="0040753B" w:rsidP="0040753B">
            <w:pPr>
              <w:spacing w:before="120"/>
              <w:jc w:val="center"/>
              <w:rPr>
                <w:b/>
                <w:i/>
                <w:sz w:val="22"/>
              </w:rPr>
            </w:pPr>
          </w:p>
        </w:tc>
        <w:tc>
          <w:tcPr>
            <w:tcW w:w="1170" w:type="dxa"/>
          </w:tcPr>
          <w:p w14:paraId="0CE0D902" w14:textId="77777777" w:rsidR="0040753B" w:rsidRPr="002C367D" w:rsidRDefault="0040753B" w:rsidP="0040753B">
            <w:pPr>
              <w:spacing w:before="120"/>
              <w:ind w:right="-31"/>
              <w:jc w:val="center"/>
              <w:rPr>
                <w:sz w:val="22"/>
              </w:rPr>
            </w:pPr>
          </w:p>
        </w:tc>
        <w:tc>
          <w:tcPr>
            <w:tcW w:w="1170" w:type="dxa"/>
          </w:tcPr>
          <w:p w14:paraId="28F1C6BE" w14:textId="77777777" w:rsidR="0040753B" w:rsidRPr="002C367D" w:rsidRDefault="0040753B" w:rsidP="0040753B">
            <w:pPr>
              <w:spacing w:before="120"/>
              <w:ind w:right="-31"/>
              <w:jc w:val="center"/>
              <w:rPr>
                <w:sz w:val="22"/>
              </w:rPr>
            </w:pPr>
          </w:p>
        </w:tc>
      </w:tr>
      <w:tr w:rsidR="0040753B" w:rsidRPr="002C367D" w14:paraId="74DC550A" w14:textId="77777777" w:rsidTr="0084177A">
        <w:trPr>
          <w:tblHeader/>
          <w:jc w:val="center"/>
        </w:trPr>
        <w:tc>
          <w:tcPr>
            <w:tcW w:w="1357" w:type="dxa"/>
          </w:tcPr>
          <w:p w14:paraId="78D281CD" w14:textId="77777777" w:rsidR="0040753B" w:rsidRPr="002C367D" w:rsidRDefault="0040753B" w:rsidP="0040753B">
            <w:pPr>
              <w:spacing w:before="120"/>
              <w:jc w:val="center"/>
              <w:rPr>
                <w:sz w:val="22"/>
              </w:rPr>
            </w:pPr>
            <w:r w:rsidRPr="002C367D">
              <w:rPr>
                <w:sz w:val="22"/>
              </w:rPr>
              <w:t>[insert Title]</w:t>
            </w:r>
          </w:p>
        </w:tc>
        <w:tc>
          <w:tcPr>
            <w:tcW w:w="1163" w:type="dxa"/>
          </w:tcPr>
          <w:p w14:paraId="3ECA8E7B" w14:textId="77777777" w:rsidR="0040753B" w:rsidRPr="002C367D" w:rsidRDefault="0040753B" w:rsidP="0040753B">
            <w:pPr>
              <w:spacing w:before="120"/>
              <w:ind w:right="-95"/>
              <w:jc w:val="center"/>
              <w:rPr>
                <w:sz w:val="22"/>
              </w:rPr>
            </w:pPr>
          </w:p>
        </w:tc>
        <w:tc>
          <w:tcPr>
            <w:tcW w:w="1174" w:type="dxa"/>
          </w:tcPr>
          <w:p w14:paraId="7BC8EC02" w14:textId="77777777" w:rsidR="0040753B" w:rsidRPr="002C367D" w:rsidRDefault="0040753B" w:rsidP="0040753B">
            <w:pPr>
              <w:spacing w:before="120"/>
              <w:ind w:right="-41"/>
              <w:jc w:val="center"/>
              <w:rPr>
                <w:sz w:val="22"/>
              </w:rPr>
            </w:pPr>
          </w:p>
        </w:tc>
        <w:tc>
          <w:tcPr>
            <w:tcW w:w="1248" w:type="dxa"/>
          </w:tcPr>
          <w:p w14:paraId="6612F512" w14:textId="77777777" w:rsidR="0040753B" w:rsidRPr="003202FA" w:rsidRDefault="0040753B" w:rsidP="0040753B">
            <w:pPr>
              <w:spacing w:before="120"/>
              <w:ind w:right="-31"/>
              <w:jc w:val="center"/>
              <w:rPr>
                <w:b/>
                <w:i/>
                <w:sz w:val="22"/>
              </w:rPr>
            </w:pPr>
          </w:p>
        </w:tc>
        <w:tc>
          <w:tcPr>
            <w:tcW w:w="990" w:type="dxa"/>
          </w:tcPr>
          <w:p w14:paraId="0050A68F" w14:textId="77777777" w:rsidR="0040753B" w:rsidRPr="003202FA" w:rsidRDefault="0040753B" w:rsidP="0040753B">
            <w:pPr>
              <w:spacing w:before="120"/>
              <w:ind w:left="-113"/>
              <w:jc w:val="center"/>
              <w:rPr>
                <w:b/>
                <w:i/>
                <w:sz w:val="22"/>
              </w:rPr>
            </w:pPr>
          </w:p>
        </w:tc>
        <w:tc>
          <w:tcPr>
            <w:tcW w:w="990" w:type="dxa"/>
          </w:tcPr>
          <w:p w14:paraId="31126875" w14:textId="77777777" w:rsidR="0040753B" w:rsidRPr="003202FA" w:rsidRDefault="0040753B" w:rsidP="0040753B">
            <w:pPr>
              <w:spacing w:before="120"/>
              <w:jc w:val="center"/>
              <w:rPr>
                <w:b/>
                <w:i/>
                <w:sz w:val="22"/>
              </w:rPr>
            </w:pPr>
          </w:p>
        </w:tc>
        <w:tc>
          <w:tcPr>
            <w:tcW w:w="1170" w:type="dxa"/>
          </w:tcPr>
          <w:p w14:paraId="2A3E264D" w14:textId="77777777" w:rsidR="0040753B" w:rsidRPr="002C367D" w:rsidRDefault="0040753B" w:rsidP="0040753B">
            <w:pPr>
              <w:spacing w:before="120"/>
              <w:ind w:right="-31"/>
              <w:jc w:val="center"/>
              <w:rPr>
                <w:sz w:val="22"/>
              </w:rPr>
            </w:pPr>
          </w:p>
        </w:tc>
        <w:tc>
          <w:tcPr>
            <w:tcW w:w="1170" w:type="dxa"/>
          </w:tcPr>
          <w:p w14:paraId="2D501903" w14:textId="77777777" w:rsidR="0040753B" w:rsidRPr="002C367D" w:rsidRDefault="0040753B" w:rsidP="0040753B">
            <w:pPr>
              <w:spacing w:before="120"/>
              <w:ind w:right="-31"/>
              <w:jc w:val="center"/>
              <w:rPr>
                <w:sz w:val="22"/>
              </w:rPr>
            </w:pPr>
          </w:p>
        </w:tc>
      </w:tr>
      <w:tr w:rsidR="0040753B" w:rsidRPr="002C367D" w14:paraId="42AC4555" w14:textId="77777777" w:rsidTr="0084177A">
        <w:trPr>
          <w:tblHeader/>
          <w:jc w:val="center"/>
        </w:trPr>
        <w:tc>
          <w:tcPr>
            <w:tcW w:w="1357" w:type="dxa"/>
          </w:tcPr>
          <w:p w14:paraId="43B74F60" w14:textId="77777777" w:rsidR="0040753B" w:rsidRPr="002C367D" w:rsidRDefault="0040753B" w:rsidP="0040753B">
            <w:pPr>
              <w:spacing w:before="120"/>
              <w:jc w:val="center"/>
              <w:rPr>
                <w:sz w:val="22"/>
              </w:rPr>
            </w:pPr>
            <w:r w:rsidRPr="002C367D">
              <w:rPr>
                <w:sz w:val="22"/>
              </w:rPr>
              <w:t>[insert Title]</w:t>
            </w:r>
          </w:p>
        </w:tc>
        <w:tc>
          <w:tcPr>
            <w:tcW w:w="1163" w:type="dxa"/>
          </w:tcPr>
          <w:p w14:paraId="6A6D01B2" w14:textId="77777777" w:rsidR="0040753B" w:rsidRPr="002C367D" w:rsidRDefault="0040753B" w:rsidP="0040753B">
            <w:pPr>
              <w:spacing w:before="120"/>
              <w:ind w:right="-95"/>
              <w:jc w:val="center"/>
              <w:rPr>
                <w:sz w:val="22"/>
              </w:rPr>
            </w:pPr>
          </w:p>
        </w:tc>
        <w:tc>
          <w:tcPr>
            <w:tcW w:w="1174" w:type="dxa"/>
          </w:tcPr>
          <w:p w14:paraId="72E6F21C" w14:textId="77777777" w:rsidR="0040753B" w:rsidRPr="002C367D" w:rsidRDefault="0040753B" w:rsidP="0040753B">
            <w:pPr>
              <w:spacing w:before="120"/>
              <w:ind w:right="-41"/>
              <w:jc w:val="center"/>
              <w:rPr>
                <w:sz w:val="22"/>
              </w:rPr>
            </w:pPr>
          </w:p>
        </w:tc>
        <w:tc>
          <w:tcPr>
            <w:tcW w:w="1248" w:type="dxa"/>
          </w:tcPr>
          <w:p w14:paraId="20E32452" w14:textId="77777777" w:rsidR="0040753B" w:rsidRPr="003202FA" w:rsidRDefault="0040753B" w:rsidP="0040753B">
            <w:pPr>
              <w:spacing w:before="120"/>
              <w:ind w:right="-31"/>
              <w:jc w:val="center"/>
              <w:rPr>
                <w:b/>
                <w:i/>
                <w:sz w:val="22"/>
              </w:rPr>
            </w:pPr>
          </w:p>
        </w:tc>
        <w:tc>
          <w:tcPr>
            <w:tcW w:w="990" w:type="dxa"/>
          </w:tcPr>
          <w:p w14:paraId="44F512EA" w14:textId="77777777" w:rsidR="0040753B" w:rsidRPr="003202FA" w:rsidRDefault="0040753B" w:rsidP="0040753B">
            <w:pPr>
              <w:spacing w:before="120"/>
              <w:ind w:left="-113"/>
              <w:jc w:val="center"/>
              <w:rPr>
                <w:b/>
                <w:i/>
                <w:sz w:val="22"/>
              </w:rPr>
            </w:pPr>
          </w:p>
        </w:tc>
        <w:tc>
          <w:tcPr>
            <w:tcW w:w="990" w:type="dxa"/>
          </w:tcPr>
          <w:p w14:paraId="08E36C89" w14:textId="77777777" w:rsidR="0040753B" w:rsidRPr="003202FA" w:rsidRDefault="0040753B" w:rsidP="0040753B">
            <w:pPr>
              <w:spacing w:before="120"/>
              <w:jc w:val="center"/>
              <w:rPr>
                <w:b/>
                <w:i/>
                <w:sz w:val="22"/>
              </w:rPr>
            </w:pPr>
          </w:p>
        </w:tc>
        <w:tc>
          <w:tcPr>
            <w:tcW w:w="1170" w:type="dxa"/>
          </w:tcPr>
          <w:p w14:paraId="17C768DD" w14:textId="77777777" w:rsidR="0040753B" w:rsidRPr="002C367D" w:rsidRDefault="0040753B" w:rsidP="0040753B">
            <w:pPr>
              <w:spacing w:before="120"/>
              <w:ind w:right="-31"/>
              <w:jc w:val="center"/>
              <w:rPr>
                <w:sz w:val="22"/>
              </w:rPr>
            </w:pPr>
          </w:p>
        </w:tc>
        <w:tc>
          <w:tcPr>
            <w:tcW w:w="1170" w:type="dxa"/>
          </w:tcPr>
          <w:p w14:paraId="580E9663" w14:textId="77777777" w:rsidR="0040753B" w:rsidRPr="002C367D" w:rsidRDefault="0040753B" w:rsidP="0040753B">
            <w:pPr>
              <w:spacing w:before="120"/>
              <w:ind w:right="-31"/>
              <w:jc w:val="center"/>
              <w:rPr>
                <w:sz w:val="22"/>
              </w:rPr>
            </w:pPr>
          </w:p>
        </w:tc>
      </w:tr>
      <w:tr w:rsidR="0040753B" w:rsidRPr="002C367D" w14:paraId="235B8F49" w14:textId="77777777" w:rsidTr="0084177A">
        <w:trPr>
          <w:tblHeader/>
          <w:jc w:val="center"/>
        </w:trPr>
        <w:tc>
          <w:tcPr>
            <w:tcW w:w="1357" w:type="dxa"/>
          </w:tcPr>
          <w:p w14:paraId="65ECA0E6" w14:textId="77777777" w:rsidR="0040753B" w:rsidRPr="002C367D" w:rsidRDefault="0040753B" w:rsidP="0040753B">
            <w:pPr>
              <w:spacing w:before="120"/>
              <w:jc w:val="center"/>
              <w:rPr>
                <w:sz w:val="22"/>
              </w:rPr>
            </w:pPr>
            <w:r w:rsidRPr="002C367D">
              <w:rPr>
                <w:sz w:val="22"/>
              </w:rPr>
              <w:t>[insert Title]</w:t>
            </w:r>
          </w:p>
        </w:tc>
        <w:tc>
          <w:tcPr>
            <w:tcW w:w="1163" w:type="dxa"/>
          </w:tcPr>
          <w:p w14:paraId="41E57B49" w14:textId="77777777" w:rsidR="0040753B" w:rsidRPr="002C367D" w:rsidRDefault="0040753B" w:rsidP="0040753B">
            <w:pPr>
              <w:spacing w:before="120"/>
              <w:ind w:right="-95"/>
              <w:jc w:val="center"/>
              <w:rPr>
                <w:sz w:val="22"/>
              </w:rPr>
            </w:pPr>
          </w:p>
        </w:tc>
        <w:tc>
          <w:tcPr>
            <w:tcW w:w="1174" w:type="dxa"/>
          </w:tcPr>
          <w:p w14:paraId="1BB7704B" w14:textId="77777777" w:rsidR="0040753B" w:rsidRPr="002C367D" w:rsidRDefault="0040753B" w:rsidP="0040753B">
            <w:pPr>
              <w:spacing w:before="120"/>
              <w:ind w:right="-41"/>
              <w:jc w:val="center"/>
              <w:rPr>
                <w:sz w:val="22"/>
              </w:rPr>
            </w:pPr>
          </w:p>
        </w:tc>
        <w:tc>
          <w:tcPr>
            <w:tcW w:w="1248" w:type="dxa"/>
          </w:tcPr>
          <w:p w14:paraId="675BBFBD" w14:textId="77777777" w:rsidR="0040753B" w:rsidRPr="003202FA" w:rsidRDefault="0040753B" w:rsidP="0040753B">
            <w:pPr>
              <w:spacing w:before="120"/>
              <w:ind w:right="-31"/>
              <w:jc w:val="center"/>
              <w:rPr>
                <w:b/>
                <w:i/>
                <w:sz w:val="22"/>
              </w:rPr>
            </w:pPr>
          </w:p>
        </w:tc>
        <w:tc>
          <w:tcPr>
            <w:tcW w:w="990" w:type="dxa"/>
          </w:tcPr>
          <w:p w14:paraId="45D7B557" w14:textId="77777777" w:rsidR="0040753B" w:rsidRPr="003202FA" w:rsidRDefault="0040753B" w:rsidP="0040753B">
            <w:pPr>
              <w:spacing w:before="120"/>
              <w:ind w:left="-113"/>
              <w:jc w:val="center"/>
              <w:rPr>
                <w:b/>
                <w:i/>
                <w:sz w:val="22"/>
              </w:rPr>
            </w:pPr>
          </w:p>
        </w:tc>
        <w:tc>
          <w:tcPr>
            <w:tcW w:w="990" w:type="dxa"/>
          </w:tcPr>
          <w:p w14:paraId="7F5491DC" w14:textId="77777777" w:rsidR="0040753B" w:rsidRPr="003202FA" w:rsidRDefault="0040753B" w:rsidP="0040753B">
            <w:pPr>
              <w:spacing w:before="120"/>
              <w:jc w:val="center"/>
              <w:rPr>
                <w:b/>
                <w:i/>
                <w:sz w:val="22"/>
              </w:rPr>
            </w:pPr>
          </w:p>
        </w:tc>
        <w:tc>
          <w:tcPr>
            <w:tcW w:w="1170" w:type="dxa"/>
          </w:tcPr>
          <w:p w14:paraId="6A6C9B28" w14:textId="77777777" w:rsidR="0040753B" w:rsidRPr="002C367D" w:rsidRDefault="0040753B" w:rsidP="0040753B">
            <w:pPr>
              <w:spacing w:before="120"/>
              <w:ind w:right="-31"/>
              <w:jc w:val="center"/>
              <w:rPr>
                <w:sz w:val="22"/>
              </w:rPr>
            </w:pPr>
          </w:p>
        </w:tc>
        <w:tc>
          <w:tcPr>
            <w:tcW w:w="1170" w:type="dxa"/>
          </w:tcPr>
          <w:p w14:paraId="63893FA5" w14:textId="77777777" w:rsidR="0040753B" w:rsidRPr="002C367D" w:rsidRDefault="0040753B" w:rsidP="0040753B">
            <w:pPr>
              <w:spacing w:before="120"/>
              <w:ind w:right="-31"/>
              <w:jc w:val="center"/>
              <w:rPr>
                <w:sz w:val="22"/>
              </w:rPr>
            </w:pPr>
          </w:p>
        </w:tc>
      </w:tr>
      <w:tr w:rsidR="0040753B" w:rsidRPr="002C367D" w14:paraId="402B6198" w14:textId="77777777" w:rsidTr="0084177A">
        <w:trPr>
          <w:tblHeader/>
          <w:jc w:val="center"/>
        </w:trPr>
        <w:tc>
          <w:tcPr>
            <w:tcW w:w="1357" w:type="dxa"/>
          </w:tcPr>
          <w:p w14:paraId="0A949E0B" w14:textId="77777777" w:rsidR="0040753B" w:rsidRPr="002C367D" w:rsidRDefault="0040753B" w:rsidP="0040753B">
            <w:pPr>
              <w:spacing w:before="120"/>
              <w:jc w:val="center"/>
              <w:rPr>
                <w:sz w:val="22"/>
              </w:rPr>
            </w:pPr>
            <w:r w:rsidRPr="002C367D">
              <w:rPr>
                <w:sz w:val="22"/>
              </w:rPr>
              <w:t>[insert Title]</w:t>
            </w:r>
          </w:p>
        </w:tc>
        <w:tc>
          <w:tcPr>
            <w:tcW w:w="1163" w:type="dxa"/>
          </w:tcPr>
          <w:p w14:paraId="027FBA28" w14:textId="77777777" w:rsidR="0040753B" w:rsidRPr="002C367D" w:rsidRDefault="0040753B" w:rsidP="0040753B">
            <w:pPr>
              <w:spacing w:before="120"/>
              <w:ind w:right="-95"/>
              <w:jc w:val="center"/>
              <w:rPr>
                <w:sz w:val="22"/>
              </w:rPr>
            </w:pPr>
          </w:p>
        </w:tc>
        <w:tc>
          <w:tcPr>
            <w:tcW w:w="1174" w:type="dxa"/>
          </w:tcPr>
          <w:p w14:paraId="79153FCF" w14:textId="77777777" w:rsidR="0040753B" w:rsidRPr="002C367D" w:rsidRDefault="0040753B" w:rsidP="0040753B">
            <w:pPr>
              <w:spacing w:before="120"/>
              <w:ind w:right="-41"/>
              <w:jc w:val="center"/>
              <w:rPr>
                <w:sz w:val="22"/>
              </w:rPr>
            </w:pPr>
          </w:p>
        </w:tc>
        <w:tc>
          <w:tcPr>
            <w:tcW w:w="1248" w:type="dxa"/>
          </w:tcPr>
          <w:p w14:paraId="3F3DD9A5" w14:textId="77777777" w:rsidR="0040753B" w:rsidRPr="003202FA" w:rsidRDefault="0040753B" w:rsidP="0040753B">
            <w:pPr>
              <w:spacing w:before="120"/>
              <w:ind w:right="-31"/>
              <w:jc w:val="center"/>
              <w:rPr>
                <w:b/>
                <w:i/>
                <w:sz w:val="22"/>
              </w:rPr>
            </w:pPr>
          </w:p>
        </w:tc>
        <w:tc>
          <w:tcPr>
            <w:tcW w:w="990" w:type="dxa"/>
          </w:tcPr>
          <w:p w14:paraId="42D359A5" w14:textId="77777777" w:rsidR="0040753B" w:rsidRPr="003202FA" w:rsidRDefault="0040753B" w:rsidP="0040753B">
            <w:pPr>
              <w:spacing w:before="120"/>
              <w:ind w:left="-113"/>
              <w:jc w:val="center"/>
              <w:rPr>
                <w:b/>
                <w:i/>
                <w:sz w:val="22"/>
              </w:rPr>
            </w:pPr>
          </w:p>
        </w:tc>
        <w:tc>
          <w:tcPr>
            <w:tcW w:w="990" w:type="dxa"/>
          </w:tcPr>
          <w:p w14:paraId="4122EC74" w14:textId="77777777" w:rsidR="0040753B" w:rsidRPr="003202FA" w:rsidRDefault="0040753B" w:rsidP="0040753B">
            <w:pPr>
              <w:spacing w:before="120"/>
              <w:jc w:val="center"/>
              <w:rPr>
                <w:b/>
                <w:i/>
                <w:sz w:val="22"/>
              </w:rPr>
            </w:pPr>
          </w:p>
        </w:tc>
        <w:tc>
          <w:tcPr>
            <w:tcW w:w="1170" w:type="dxa"/>
          </w:tcPr>
          <w:p w14:paraId="73D5EBFD" w14:textId="77777777" w:rsidR="0040753B" w:rsidRPr="002C367D" w:rsidRDefault="0040753B" w:rsidP="0040753B">
            <w:pPr>
              <w:spacing w:before="120"/>
              <w:ind w:right="-31"/>
              <w:jc w:val="center"/>
              <w:rPr>
                <w:sz w:val="22"/>
              </w:rPr>
            </w:pPr>
          </w:p>
        </w:tc>
        <w:tc>
          <w:tcPr>
            <w:tcW w:w="1170" w:type="dxa"/>
          </w:tcPr>
          <w:p w14:paraId="70CB3E8C" w14:textId="77777777" w:rsidR="0040753B" w:rsidRPr="002C367D" w:rsidRDefault="0040753B" w:rsidP="0040753B">
            <w:pPr>
              <w:spacing w:before="120"/>
              <w:ind w:right="-31"/>
              <w:jc w:val="center"/>
              <w:rPr>
                <w:sz w:val="22"/>
              </w:rPr>
            </w:pPr>
          </w:p>
        </w:tc>
      </w:tr>
      <w:tr w:rsidR="0040753B" w:rsidRPr="002C367D" w14:paraId="03722790" w14:textId="77777777" w:rsidTr="0084177A">
        <w:trPr>
          <w:tblHeader/>
          <w:jc w:val="center"/>
        </w:trPr>
        <w:tc>
          <w:tcPr>
            <w:tcW w:w="1357" w:type="dxa"/>
          </w:tcPr>
          <w:p w14:paraId="5B4BCAE0" w14:textId="77777777" w:rsidR="0040753B" w:rsidRPr="002C367D" w:rsidRDefault="0040753B" w:rsidP="0040753B">
            <w:pPr>
              <w:spacing w:before="120"/>
              <w:jc w:val="center"/>
              <w:rPr>
                <w:sz w:val="22"/>
              </w:rPr>
            </w:pPr>
            <w:r w:rsidRPr="002C367D">
              <w:rPr>
                <w:sz w:val="22"/>
              </w:rPr>
              <w:t>[insert Title]</w:t>
            </w:r>
          </w:p>
        </w:tc>
        <w:tc>
          <w:tcPr>
            <w:tcW w:w="1163" w:type="dxa"/>
          </w:tcPr>
          <w:p w14:paraId="05B2D83B" w14:textId="77777777" w:rsidR="0040753B" w:rsidRPr="002C367D" w:rsidRDefault="0040753B" w:rsidP="0040753B">
            <w:pPr>
              <w:spacing w:before="120"/>
              <w:ind w:right="-95"/>
              <w:jc w:val="center"/>
              <w:rPr>
                <w:sz w:val="22"/>
              </w:rPr>
            </w:pPr>
          </w:p>
        </w:tc>
        <w:tc>
          <w:tcPr>
            <w:tcW w:w="1174" w:type="dxa"/>
          </w:tcPr>
          <w:p w14:paraId="391E15A4" w14:textId="77777777" w:rsidR="0040753B" w:rsidRPr="002C367D" w:rsidRDefault="0040753B" w:rsidP="0040753B">
            <w:pPr>
              <w:spacing w:before="120"/>
              <w:ind w:right="-41"/>
              <w:jc w:val="center"/>
              <w:rPr>
                <w:sz w:val="22"/>
              </w:rPr>
            </w:pPr>
          </w:p>
        </w:tc>
        <w:tc>
          <w:tcPr>
            <w:tcW w:w="1248" w:type="dxa"/>
          </w:tcPr>
          <w:p w14:paraId="523115FC" w14:textId="77777777" w:rsidR="0040753B" w:rsidRPr="003202FA" w:rsidRDefault="0040753B" w:rsidP="0040753B">
            <w:pPr>
              <w:spacing w:before="120"/>
              <w:ind w:right="-31"/>
              <w:jc w:val="center"/>
              <w:rPr>
                <w:b/>
                <w:i/>
                <w:sz w:val="22"/>
              </w:rPr>
            </w:pPr>
          </w:p>
        </w:tc>
        <w:tc>
          <w:tcPr>
            <w:tcW w:w="990" w:type="dxa"/>
          </w:tcPr>
          <w:p w14:paraId="4025437B" w14:textId="77777777" w:rsidR="0040753B" w:rsidRPr="003202FA" w:rsidRDefault="0040753B" w:rsidP="0040753B">
            <w:pPr>
              <w:spacing w:before="120"/>
              <w:ind w:left="-113"/>
              <w:jc w:val="center"/>
              <w:rPr>
                <w:b/>
                <w:i/>
                <w:sz w:val="22"/>
              </w:rPr>
            </w:pPr>
          </w:p>
        </w:tc>
        <w:tc>
          <w:tcPr>
            <w:tcW w:w="990" w:type="dxa"/>
          </w:tcPr>
          <w:p w14:paraId="709AA4D7" w14:textId="77777777" w:rsidR="0040753B" w:rsidRPr="003202FA" w:rsidRDefault="0040753B" w:rsidP="0040753B">
            <w:pPr>
              <w:spacing w:before="120"/>
              <w:jc w:val="center"/>
              <w:rPr>
                <w:b/>
                <w:i/>
                <w:sz w:val="22"/>
              </w:rPr>
            </w:pPr>
          </w:p>
        </w:tc>
        <w:tc>
          <w:tcPr>
            <w:tcW w:w="1170" w:type="dxa"/>
          </w:tcPr>
          <w:p w14:paraId="77B2C02B" w14:textId="77777777" w:rsidR="0040753B" w:rsidRPr="002C367D" w:rsidRDefault="0040753B" w:rsidP="0040753B">
            <w:pPr>
              <w:spacing w:before="120"/>
              <w:ind w:right="-31"/>
              <w:jc w:val="center"/>
              <w:rPr>
                <w:sz w:val="22"/>
              </w:rPr>
            </w:pPr>
          </w:p>
        </w:tc>
        <w:tc>
          <w:tcPr>
            <w:tcW w:w="1170" w:type="dxa"/>
          </w:tcPr>
          <w:p w14:paraId="1F831966" w14:textId="77777777" w:rsidR="0040753B" w:rsidRPr="002C367D" w:rsidRDefault="0040753B" w:rsidP="0040753B">
            <w:pPr>
              <w:spacing w:before="120"/>
              <w:ind w:right="-31"/>
              <w:jc w:val="center"/>
              <w:rPr>
                <w:sz w:val="22"/>
              </w:rPr>
            </w:pPr>
          </w:p>
        </w:tc>
      </w:tr>
      <w:tr w:rsidR="0084177A" w:rsidRPr="002C367D" w14:paraId="6B3B1FBE" w14:textId="77777777" w:rsidTr="0084177A">
        <w:trPr>
          <w:tblHeader/>
          <w:jc w:val="center"/>
        </w:trPr>
        <w:tc>
          <w:tcPr>
            <w:tcW w:w="1357" w:type="dxa"/>
          </w:tcPr>
          <w:p w14:paraId="4B3F5BA0" w14:textId="77777777" w:rsidR="0084177A" w:rsidRPr="002C367D" w:rsidRDefault="0084177A" w:rsidP="0040753B">
            <w:pPr>
              <w:spacing w:before="120"/>
              <w:jc w:val="center"/>
              <w:rPr>
                <w:sz w:val="22"/>
              </w:rPr>
            </w:pPr>
          </w:p>
        </w:tc>
        <w:tc>
          <w:tcPr>
            <w:tcW w:w="1163" w:type="dxa"/>
          </w:tcPr>
          <w:p w14:paraId="58AAE3DD" w14:textId="77777777" w:rsidR="0084177A" w:rsidRPr="002C367D" w:rsidRDefault="0084177A" w:rsidP="0040753B">
            <w:pPr>
              <w:spacing w:before="120"/>
              <w:ind w:right="-95"/>
              <w:jc w:val="center"/>
              <w:rPr>
                <w:sz w:val="22"/>
              </w:rPr>
            </w:pPr>
          </w:p>
        </w:tc>
        <w:tc>
          <w:tcPr>
            <w:tcW w:w="1174" w:type="dxa"/>
          </w:tcPr>
          <w:p w14:paraId="2EF46DDA" w14:textId="77777777" w:rsidR="0084177A" w:rsidRPr="002C367D" w:rsidRDefault="0084177A" w:rsidP="0040753B">
            <w:pPr>
              <w:spacing w:before="120"/>
              <w:ind w:right="-41"/>
              <w:jc w:val="center"/>
              <w:rPr>
                <w:sz w:val="22"/>
              </w:rPr>
            </w:pPr>
          </w:p>
        </w:tc>
        <w:tc>
          <w:tcPr>
            <w:tcW w:w="1248" w:type="dxa"/>
          </w:tcPr>
          <w:p w14:paraId="7227127E" w14:textId="77777777" w:rsidR="0084177A" w:rsidRPr="003202FA" w:rsidRDefault="0084177A" w:rsidP="0040753B">
            <w:pPr>
              <w:spacing w:before="120"/>
              <w:ind w:right="-31"/>
              <w:jc w:val="center"/>
              <w:rPr>
                <w:b/>
                <w:i/>
                <w:sz w:val="22"/>
              </w:rPr>
            </w:pPr>
          </w:p>
        </w:tc>
        <w:tc>
          <w:tcPr>
            <w:tcW w:w="990" w:type="dxa"/>
          </w:tcPr>
          <w:p w14:paraId="5FFD64DB" w14:textId="77777777" w:rsidR="0084177A" w:rsidRPr="003202FA" w:rsidRDefault="0084177A" w:rsidP="0040753B">
            <w:pPr>
              <w:spacing w:before="120"/>
              <w:ind w:left="-113"/>
              <w:jc w:val="center"/>
              <w:rPr>
                <w:b/>
                <w:i/>
                <w:sz w:val="22"/>
              </w:rPr>
            </w:pPr>
          </w:p>
        </w:tc>
        <w:tc>
          <w:tcPr>
            <w:tcW w:w="990" w:type="dxa"/>
          </w:tcPr>
          <w:p w14:paraId="171313C8" w14:textId="77777777" w:rsidR="0084177A" w:rsidRPr="003202FA" w:rsidRDefault="0084177A" w:rsidP="0040753B">
            <w:pPr>
              <w:spacing w:before="120"/>
              <w:jc w:val="center"/>
              <w:rPr>
                <w:b/>
                <w:i/>
                <w:sz w:val="22"/>
              </w:rPr>
            </w:pPr>
          </w:p>
        </w:tc>
        <w:tc>
          <w:tcPr>
            <w:tcW w:w="1170" w:type="dxa"/>
          </w:tcPr>
          <w:p w14:paraId="51EA9A8D" w14:textId="77777777" w:rsidR="0084177A" w:rsidRPr="002C367D" w:rsidRDefault="0084177A" w:rsidP="0040753B">
            <w:pPr>
              <w:spacing w:before="120"/>
              <w:ind w:right="-31"/>
              <w:jc w:val="center"/>
              <w:rPr>
                <w:sz w:val="22"/>
              </w:rPr>
            </w:pPr>
          </w:p>
        </w:tc>
        <w:tc>
          <w:tcPr>
            <w:tcW w:w="1170" w:type="dxa"/>
          </w:tcPr>
          <w:p w14:paraId="3037E439" w14:textId="77777777" w:rsidR="0084177A" w:rsidRPr="002C367D" w:rsidRDefault="0084177A" w:rsidP="0040753B">
            <w:pPr>
              <w:spacing w:before="120"/>
              <w:ind w:right="-31"/>
              <w:jc w:val="center"/>
              <w:rPr>
                <w:sz w:val="22"/>
              </w:rPr>
            </w:pPr>
          </w:p>
        </w:tc>
      </w:tr>
    </w:tbl>
    <w:p w14:paraId="5DCB9DCE" w14:textId="77777777" w:rsidR="0040753B" w:rsidRPr="002C367D" w:rsidRDefault="0040753B" w:rsidP="003E20BC"/>
    <w:p w14:paraId="5F16308E" w14:textId="77777777" w:rsidR="003E20BC" w:rsidRPr="002C367D" w:rsidRDefault="003E20BC" w:rsidP="003E20BC">
      <w:pPr>
        <w:pStyle w:val="Head82"/>
        <w:rPr>
          <w:lang w:val="en-GB"/>
        </w:rPr>
      </w:pPr>
      <w:r w:rsidRPr="002C367D">
        <w:rPr>
          <w:sz w:val="22"/>
          <w:lang w:val="en-GB"/>
        </w:rPr>
        <w:br w:type="page"/>
      </w:r>
      <w:bookmarkStart w:id="992" w:name="_Toc135823789"/>
      <w:r w:rsidRPr="002C367D">
        <w:rPr>
          <w:lang w:val="en-GB"/>
        </w:rPr>
        <w:lastRenderedPageBreak/>
        <w:t>Appendix 5.  Custom Materials</w:t>
      </w:r>
      <w:bookmarkEnd w:id="992"/>
    </w:p>
    <w:p w14:paraId="7151A80D" w14:textId="77777777" w:rsidR="003E20BC" w:rsidRPr="002C367D" w:rsidRDefault="003E20BC" w:rsidP="003E20BC">
      <w:pPr>
        <w:rPr>
          <w:sz w:val="22"/>
        </w:rPr>
      </w:pPr>
    </w:p>
    <w:p w14:paraId="64A8ED36" w14:textId="77777777" w:rsidR="003E20BC" w:rsidRPr="002C367D" w:rsidRDefault="003E20BC" w:rsidP="003E20BC">
      <w:r w:rsidRPr="002C367D">
        <w:t xml:space="preserve">The follow table specifies the Custom Materials the Supplier will provide under the Contract.  </w:t>
      </w:r>
    </w:p>
    <w:p w14:paraId="3FA11F70" w14:textId="77777777" w:rsidR="003E20BC" w:rsidRPr="002C367D" w:rsidRDefault="003E20BC" w:rsidP="003E20BC"/>
    <w:tbl>
      <w:tblPr>
        <w:tblW w:w="8640"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8640"/>
      </w:tblGrid>
      <w:tr w:rsidR="003E20BC" w:rsidRPr="002C367D" w14:paraId="634CF51F" w14:textId="77777777" w:rsidTr="00A6316D">
        <w:trPr>
          <w:jc w:val="center"/>
        </w:trPr>
        <w:tc>
          <w:tcPr>
            <w:tcW w:w="8280" w:type="dxa"/>
          </w:tcPr>
          <w:p w14:paraId="233FD7F7" w14:textId="77777777" w:rsidR="003E20BC" w:rsidRPr="002C367D" w:rsidRDefault="003E20BC" w:rsidP="00721F97">
            <w:pPr>
              <w:spacing w:before="120"/>
              <w:jc w:val="center"/>
            </w:pPr>
            <w:r w:rsidRPr="002C367D">
              <w:t>Custom Materials</w:t>
            </w:r>
          </w:p>
        </w:tc>
      </w:tr>
      <w:tr w:rsidR="003E20BC" w:rsidRPr="002C367D" w14:paraId="1F0E7A8A" w14:textId="77777777" w:rsidTr="00A6316D">
        <w:trPr>
          <w:jc w:val="center"/>
        </w:trPr>
        <w:tc>
          <w:tcPr>
            <w:tcW w:w="8280" w:type="dxa"/>
          </w:tcPr>
          <w:p w14:paraId="1A6490AA" w14:textId="411A3051" w:rsidR="003E20BC" w:rsidRPr="002C367D" w:rsidRDefault="0040753B" w:rsidP="00721F97">
            <w:pPr>
              <w:spacing w:before="120"/>
            </w:pPr>
            <w:r w:rsidRPr="002C367D">
              <w:rPr>
                <w:i/>
                <w:sz w:val="22"/>
              </w:rPr>
              <w:t xml:space="preserve">[insert </w:t>
            </w:r>
            <w:r w:rsidRPr="002C367D">
              <w:rPr>
                <w:b/>
                <w:i/>
                <w:sz w:val="22"/>
              </w:rPr>
              <w:t>Title and description</w:t>
            </w:r>
            <w:r w:rsidRPr="002C367D">
              <w:rPr>
                <w:i/>
                <w:sz w:val="22"/>
              </w:rPr>
              <w:t>]</w:t>
            </w:r>
          </w:p>
        </w:tc>
      </w:tr>
      <w:tr w:rsidR="003E20BC" w:rsidRPr="002C367D" w14:paraId="048748EC" w14:textId="77777777" w:rsidTr="00A6316D">
        <w:trPr>
          <w:jc w:val="center"/>
        </w:trPr>
        <w:tc>
          <w:tcPr>
            <w:tcW w:w="8280" w:type="dxa"/>
          </w:tcPr>
          <w:p w14:paraId="097FBD21" w14:textId="27201C01" w:rsidR="003E20BC" w:rsidRPr="002C367D" w:rsidRDefault="0040753B" w:rsidP="00721F97">
            <w:pPr>
              <w:spacing w:before="120"/>
            </w:pPr>
            <w:r w:rsidRPr="002C367D">
              <w:rPr>
                <w:i/>
                <w:sz w:val="22"/>
              </w:rPr>
              <w:t xml:space="preserve">[insert </w:t>
            </w:r>
            <w:r w:rsidRPr="002C367D">
              <w:rPr>
                <w:b/>
                <w:i/>
                <w:sz w:val="22"/>
              </w:rPr>
              <w:t>Title and description</w:t>
            </w:r>
            <w:r w:rsidRPr="002C367D">
              <w:rPr>
                <w:i/>
                <w:sz w:val="22"/>
              </w:rPr>
              <w:t>]</w:t>
            </w:r>
          </w:p>
        </w:tc>
      </w:tr>
      <w:tr w:rsidR="003E20BC" w:rsidRPr="002C367D" w14:paraId="466D6766" w14:textId="77777777" w:rsidTr="00A6316D">
        <w:trPr>
          <w:jc w:val="center"/>
        </w:trPr>
        <w:tc>
          <w:tcPr>
            <w:tcW w:w="8280" w:type="dxa"/>
          </w:tcPr>
          <w:p w14:paraId="55054679" w14:textId="15DF1248" w:rsidR="003E20BC" w:rsidRPr="002C367D" w:rsidRDefault="0040753B" w:rsidP="00721F97">
            <w:pPr>
              <w:spacing w:before="120"/>
            </w:pPr>
            <w:r w:rsidRPr="002C367D">
              <w:rPr>
                <w:i/>
                <w:sz w:val="22"/>
              </w:rPr>
              <w:t xml:space="preserve">[insert </w:t>
            </w:r>
            <w:r w:rsidRPr="002C367D">
              <w:rPr>
                <w:b/>
                <w:i/>
                <w:sz w:val="22"/>
              </w:rPr>
              <w:t>Title and description</w:t>
            </w:r>
            <w:r w:rsidRPr="002C367D">
              <w:rPr>
                <w:i/>
                <w:sz w:val="22"/>
              </w:rPr>
              <w:t>]</w:t>
            </w:r>
          </w:p>
        </w:tc>
      </w:tr>
      <w:tr w:rsidR="003E20BC" w:rsidRPr="002C367D" w14:paraId="0B3EFD8C" w14:textId="77777777" w:rsidTr="00A6316D">
        <w:trPr>
          <w:jc w:val="center"/>
        </w:trPr>
        <w:tc>
          <w:tcPr>
            <w:tcW w:w="8280" w:type="dxa"/>
          </w:tcPr>
          <w:p w14:paraId="6E248CEB" w14:textId="29CD0550" w:rsidR="003E20BC" w:rsidRPr="002C367D" w:rsidRDefault="0040753B" w:rsidP="00721F97">
            <w:pPr>
              <w:spacing w:before="120"/>
            </w:pPr>
            <w:r w:rsidRPr="002C367D">
              <w:rPr>
                <w:i/>
                <w:sz w:val="22"/>
              </w:rPr>
              <w:t xml:space="preserve">[insert </w:t>
            </w:r>
            <w:r w:rsidRPr="002C367D">
              <w:rPr>
                <w:b/>
                <w:i/>
                <w:sz w:val="22"/>
              </w:rPr>
              <w:t>Title and description</w:t>
            </w:r>
            <w:r w:rsidRPr="002C367D">
              <w:rPr>
                <w:i/>
                <w:sz w:val="22"/>
              </w:rPr>
              <w:t>]</w:t>
            </w:r>
          </w:p>
        </w:tc>
      </w:tr>
      <w:tr w:rsidR="003E20BC" w:rsidRPr="002C367D" w14:paraId="10A0B650" w14:textId="77777777" w:rsidTr="00A6316D">
        <w:trPr>
          <w:jc w:val="center"/>
        </w:trPr>
        <w:tc>
          <w:tcPr>
            <w:tcW w:w="8280" w:type="dxa"/>
          </w:tcPr>
          <w:p w14:paraId="0A91A62D" w14:textId="39518789" w:rsidR="003E20BC" w:rsidRPr="002C367D" w:rsidRDefault="0040753B" w:rsidP="00721F97">
            <w:pPr>
              <w:spacing w:before="120"/>
            </w:pPr>
            <w:r w:rsidRPr="002C367D">
              <w:rPr>
                <w:i/>
                <w:sz w:val="22"/>
              </w:rPr>
              <w:t xml:space="preserve">[insert </w:t>
            </w:r>
            <w:r w:rsidRPr="002C367D">
              <w:rPr>
                <w:b/>
                <w:i/>
                <w:sz w:val="22"/>
              </w:rPr>
              <w:t>Title and description</w:t>
            </w:r>
            <w:r w:rsidRPr="002C367D">
              <w:rPr>
                <w:i/>
                <w:sz w:val="22"/>
              </w:rPr>
              <w:t>]</w:t>
            </w:r>
          </w:p>
        </w:tc>
      </w:tr>
      <w:tr w:rsidR="0084177A" w:rsidRPr="002C367D" w14:paraId="3FE43903" w14:textId="77777777" w:rsidTr="00A6316D">
        <w:trPr>
          <w:jc w:val="center"/>
        </w:trPr>
        <w:tc>
          <w:tcPr>
            <w:tcW w:w="8280" w:type="dxa"/>
          </w:tcPr>
          <w:p w14:paraId="7752D5E2" w14:textId="77777777" w:rsidR="0084177A" w:rsidRPr="002C367D" w:rsidRDefault="0084177A" w:rsidP="00721F97">
            <w:pPr>
              <w:spacing w:before="120"/>
              <w:rPr>
                <w:i/>
                <w:sz w:val="22"/>
              </w:rPr>
            </w:pPr>
          </w:p>
        </w:tc>
      </w:tr>
    </w:tbl>
    <w:p w14:paraId="7599A526" w14:textId="77777777" w:rsidR="003E20BC" w:rsidRPr="002C367D" w:rsidRDefault="003E20BC" w:rsidP="003E20BC"/>
    <w:p w14:paraId="2261A3E9" w14:textId="77777777" w:rsidR="003E20BC" w:rsidRPr="002C367D" w:rsidRDefault="003E20BC" w:rsidP="003E20BC">
      <w:pPr>
        <w:pStyle w:val="Head82"/>
        <w:rPr>
          <w:lang w:val="en-GB"/>
        </w:rPr>
      </w:pPr>
      <w:r w:rsidRPr="002C367D">
        <w:rPr>
          <w:sz w:val="22"/>
          <w:lang w:val="en-GB"/>
        </w:rPr>
        <w:br w:type="page"/>
      </w:r>
      <w:bookmarkStart w:id="993" w:name="_Toc135823790"/>
      <w:r w:rsidRPr="002C367D">
        <w:rPr>
          <w:lang w:val="en-GB"/>
        </w:rPr>
        <w:lastRenderedPageBreak/>
        <w:t>Appendix 6.  Revised Price Schedules</w:t>
      </w:r>
      <w:bookmarkEnd w:id="993"/>
    </w:p>
    <w:p w14:paraId="16D9D3ED" w14:textId="77777777" w:rsidR="003E20BC" w:rsidRPr="002C367D" w:rsidRDefault="003E20BC" w:rsidP="003E20BC">
      <w:pPr>
        <w:rPr>
          <w:sz w:val="22"/>
        </w:rPr>
      </w:pPr>
    </w:p>
    <w:p w14:paraId="3DA3DA01" w14:textId="7CE79A40" w:rsidR="003E20BC" w:rsidRPr="002C367D" w:rsidRDefault="003E20BC" w:rsidP="003E20BC">
      <w:r w:rsidRPr="002C367D">
        <w:t xml:space="preserve">The attached Revised Price Schedules (if any) shall form part of this Contract Agreement and, where differences exist, shall supersede the Price Schedules contained in the Supplier’s </w:t>
      </w:r>
      <w:r w:rsidR="00C411EC" w:rsidRPr="002C367D">
        <w:t>Proposal</w:t>
      </w:r>
      <w:r w:rsidRPr="002C367D">
        <w:t xml:space="preserve">.  These Revised Price Schedules reflect any corrections or adjustments to the Supplier’s </w:t>
      </w:r>
      <w:r w:rsidR="00C411EC" w:rsidRPr="002C367D">
        <w:t xml:space="preserve">proposal </w:t>
      </w:r>
      <w:r w:rsidRPr="002C367D">
        <w:t xml:space="preserve">price, pursuant to the </w:t>
      </w:r>
      <w:r w:rsidR="0063235B" w:rsidRPr="002C367D">
        <w:t xml:space="preserve">ITP </w:t>
      </w:r>
      <w:r w:rsidRPr="002C367D">
        <w:t>Clauses 30.3 and 38.2.</w:t>
      </w:r>
    </w:p>
    <w:p w14:paraId="51EF26F6" w14:textId="77777777" w:rsidR="003E20BC" w:rsidRPr="002C367D" w:rsidRDefault="003E20BC" w:rsidP="003E20BC"/>
    <w:p w14:paraId="5EB699F6" w14:textId="77777777" w:rsidR="003E20BC" w:rsidRPr="002C367D" w:rsidRDefault="003E20BC" w:rsidP="003E20BC">
      <w:pPr>
        <w:jc w:val="center"/>
      </w:pPr>
    </w:p>
    <w:p w14:paraId="1E3D501B" w14:textId="77777777" w:rsidR="003E20BC" w:rsidRPr="002C367D" w:rsidRDefault="003E20BC" w:rsidP="003E20BC">
      <w:pPr>
        <w:jc w:val="center"/>
      </w:pPr>
    </w:p>
    <w:p w14:paraId="3136D834" w14:textId="77777777" w:rsidR="003E20BC" w:rsidRPr="002C367D" w:rsidRDefault="003E20BC" w:rsidP="003E20BC">
      <w:pPr>
        <w:jc w:val="center"/>
      </w:pPr>
    </w:p>
    <w:p w14:paraId="201105CE" w14:textId="77777777" w:rsidR="003E20BC" w:rsidRPr="002C367D" w:rsidRDefault="003E20BC" w:rsidP="003E20BC">
      <w:pPr>
        <w:pStyle w:val="Head82"/>
        <w:rPr>
          <w:lang w:val="en-GB"/>
        </w:rPr>
      </w:pPr>
      <w:r w:rsidRPr="002C367D">
        <w:rPr>
          <w:sz w:val="22"/>
          <w:lang w:val="en-GB"/>
        </w:rPr>
        <w:br w:type="page"/>
      </w:r>
      <w:bookmarkStart w:id="994" w:name="_Toc135823791"/>
      <w:r w:rsidRPr="002C367D">
        <w:rPr>
          <w:lang w:val="en-GB"/>
        </w:rPr>
        <w:lastRenderedPageBreak/>
        <w:t>Appendix 7.  Minutes of Contract Finalization Discussions and Agreed-to Contract Amendments</w:t>
      </w:r>
      <w:bookmarkEnd w:id="994"/>
    </w:p>
    <w:p w14:paraId="48186B2E" w14:textId="77777777" w:rsidR="003E20BC" w:rsidRPr="002C367D" w:rsidRDefault="003E20BC" w:rsidP="003E20BC">
      <w:pPr>
        <w:rPr>
          <w:sz w:val="28"/>
        </w:rPr>
      </w:pPr>
    </w:p>
    <w:p w14:paraId="6BD49827" w14:textId="77777777" w:rsidR="003E20BC" w:rsidRPr="002C367D" w:rsidRDefault="003E20BC" w:rsidP="003E20BC">
      <w:r w:rsidRPr="002C367D">
        <w:t>The attached Contract amendments (if any) shall form part of this Contract Agreement and, where differences exist, shall supersede the relevant clauses in the GCC, SCC, Technical Requirements, or other parts of this Contract as defined in GCC Clause 1.1 (a) (ii).</w:t>
      </w:r>
    </w:p>
    <w:p w14:paraId="55DE0534" w14:textId="77777777" w:rsidR="003E20BC" w:rsidRPr="002C367D" w:rsidRDefault="003E20BC" w:rsidP="003E20BC">
      <w:pPr>
        <w:jc w:val="center"/>
      </w:pPr>
    </w:p>
    <w:p w14:paraId="417A919A" w14:textId="77777777" w:rsidR="00156D5A" w:rsidRPr="003202FA" w:rsidRDefault="003E20BC" w:rsidP="003E20BC">
      <w:pPr>
        <w:pStyle w:val="Head81"/>
        <w:rPr>
          <w:rFonts w:ascii="Times New Roman" w:hAnsi="Times New Roman"/>
          <w:sz w:val="22"/>
          <w:lang w:val="en-GB"/>
        </w:rPr>
      </w:pPr>
      <w:r w:rsidRPr="003202FA">
        <w:rPr>
          <w:rFonts w:ascii="Times New Roman" w:hAnsi="Times New Roman"/>
          <w:sz w:val="22"/>
          <w:lang w:val="en-GB"/>
        </w:rPr>
        <w:br w:type="page"/>
      </w:r>
    </w:p>
    <w:p w14:paraId="1630A880" w14:textId="77777777" w:rsidR="003E20BC" w:rsidRPr="003202FA" w:rsidRDefault="003E20BC" w:rsidP="003E20BC">
      <w:pPr>
        <w:pStyle w:val="Head81"/>
        <w:rPr>
          <w:rFonts w:ascii="Times New Roman" w:hAnsi="Times New Roman"/>
          <w:lang w:val="en-GB"/>
        </w:rPr>
      </w:pPr>
      <w:bookmarkStart w:id="995" w:name="_Toc135823792"/>
      <w:r w:rsidRPr="003202FA">
        <w:rPr>
          <w:rFonts w:ascii="Times New Roman" w:hAnsi="Times New Roman"/>
          <w:lang w:val="en-GB"/>
        </w:rPr>
        <w:lastRenderedPageBreak/>
        <w:t>2.  Performance and Advance Payment Security Forms</w:t>
      </w:r>
      <w:bookmarkEnd w:id="995"/>
    </w:p>
    <w:p w14:paraId="63BCEB06" w14:textId="77777777" w:rsidR="003E20BC" w:rsidRPr="002C367D" w:rsidRDefault="003E20BC" w:rsidP="003E20BC">
      <w:pPr>
        <w:rPr>
          <w:sz w:val="22"/>
        </w:rPr>
      </w:pPr>
    </w:p>
    <w:p w14:paraId="61912BAE" w14:textId="0655E2A2" w:rsidR="00C45A9D" w:rsidRPr="002C367D" w:rsidRDefault="003E20BC" w:rsidP="00C45A9D">
      <w:pPr>
        <w:rPr>
          <w:sz w:val="22"/>
        </w:rPr>
      </w:pPr>
      <w:r w:rsidRPr="002C367D">
        <w:rPr>
          <w:sz w:val="22"/>
        </w:rPr>
        <w:br w:type="page"/>
      </w:r>
      <w:bookmarkEnd w:id="975"/>
      <w:bookmarkEnd w:id="976"/>
    </w:p>
    <w:p w14:paraId="19459EA3" w14:textId="3ECF61F7" w:rsidR="00C45A9D" w:rsidRPr="002C367D" w:rsidRDefault="00156D5A" w:rsidP="00C45A9D">
      <w:pPr>
        <w:pStyle w:val="Head82"/>
        <w:rPr>
          <w:lang w:val="en-GB"/>
        </w:rPr>
      </w:pPr>
      <w:bookmarkStart w:id="996" w:name="_Toc521497273"/>
      <w:bookmarkStart w:id="997" w:name="_Toc207770106"/>
      <w:bookmarkStart w:id="998" w:name="_Toc135823793"/>
      <w:r w:rsidRPr="002C367D">
        <w:rPr>
          <w:lang w:val="en-GB"/>
        </w:rPr>
        <w:lastRenderedPageBreak/>
        <w:t>2.1</w:t>
      </w:r>
      <w:r w:rsidR="005152AE" w:rsidRPr="002C367D">
        <w:rPr>
          <w:lang w:val="en-GB"/>
        </w:rPr>
        <w:tab/>
      </w:r>
      <w:r w:rsidR="00C45A9D" w:rsidRPr="002C367D">
        <w:rPr>
          <w:lang w:val="en-GB"/>
        </w:rPr>
        <w:t>Performance Security Form (Bank Guarantee</w:t>
      </w:r>
      <w:bookmarkEnd w:id="996"/>
      <w:r w:rsidR="00C45A9D" w:rsidRPr="002C367D">
        <w:rPr>
          <w:lang w:val="en-GB"/>
        </w:rPr>
        <w:t>)</w:t>
      </w:r>
      <w:bookmarkEnd w:id="997"/>
      <w:bookmarkEnd w:id="998"/>
    </w:p>
    <w:p w14:paraId="1EE38053" w14:textId="77777777" w:rsidR="00CB6035" w:rsidRPr="002C367D" w:rsidRDefault="00CB6035" w:rsidP="00CB6035">
      <w:pPr>
        <w:suppressAutoHyphens w:val="0"/>
        <w:spacing w:after="0"/>
        <w:jc w:val="center"/>
        <w:rPr>
          <w:b/>
          <w:sz w:val="28"/>
          <w:szCs w:val="28"/>
        </w:rPr>
      </w:pPr>
      <w:bookmarkStart w:id="999" w:name="_Toc348001572"/>
      <w:r w:rsidRPr="002C367D">
        <w:rPr>
          <w:b/>
          <w:sz w:val="28"/>
          <w:szCs w:val="28"/>
        </w:rPr>
        <w:t xml:space="preserve"> (Bank Guarantee)</w:t>
      </w:r>
      <w:bookmarkEnd w:id="999"/>
    </w:p>
    <w:p w14:paraId="18BEB0F8" w14:textId="77777777" w:rsidR="00CB6035" w:rsidRPr="002C367D" w:rsidRDefault="00CB6035" w:rsidP="00A01121"/>
    <w:p w14:paraId="6697D223" w14:textId="6B158865" w:rsidR="00CB6035" w:rsidRPr="002C367D" w:rsidRDefault="00CB6035" w:rsidP="00CB6035">
      <w:pPr>
        <w:suppressAutoHyphens w:val="0"/>
        <w:spacing w:after="0"/>
        <w:jc w:val="left"/>
        <w:rPr>
          <w:i/>
          <w:iCs/>
        </w:rPr>
      </w:pPr>
      <w:r w:rsidRPr="002C367D">
        <w:rPr>
          <w:i/>
          <w:iCs/>
        </w:rPr>
        <w:t xml:space="preserve">[The bank, as requested by the successful </w:t>
      </w:r>
      <w:r w:rsidR="00A64EA0" w:rsidRPr="002C367D">
        <w:rPr>
          <w:i/>
          <w:iCs/>
        </w:rPr>
        <w:t>Proposer</w:t>
      </w:r>
      <w:r w:rsidRPr="002C367D">
        <w:rPr>
          <w:i/>
          <w:iCs/>
        </w:rPr>
        <w:t xml:space="preserve">, shall fill in this form in accordance with the instructions indicated]  </w:t>
      </w:r>
    </w:p>
    <w:p w14:paraId="696583D2" w14:textId="77777777" w:rsidR="00CB6035" w:rsidRPr="002C367D" w:rsidRDefault="00CB6035" w:rsidP="00CB6035">
      <w:pPr>
        <w:suppressAutoHyphens w:val="0"/>
        <w:spacing w:after="0"/>
        <w:jc w:val="left"/>
        <w:rPr>
          <w:i/>
          <w:iCs/>
        </w:rPr>
      </w:pPr>
    </w:p>
    <w:p w14:paraId="767EF9D6" w14:textId="77777777" w:rsidR="00CB6035" w:rsidRPr="002C367D" w:rsidRDefault="00CB6035" w:rsidP="00CB6035">
      <w:pPr>
        <w:suppressAutoHyphens w:val="0"/>
        <w:spacing w:after="0"/>
        <w:jc w:val="left"/>
        <w:rPr>
          <w:i/>
        </w:rPr>
      </w:pPr>
      <w:r w:rsidRPr="002C367D">
        <w:rPr>
          <w:i/>
        </w:rPr>
        <w:t>[Guarantor letterhead or SWIFT identifier code]</w:t>
      </w:r>
    </w:p>
    <w:p w14:paraId="00436BD3" w14:textId="77777777" w:rsidR="00CB6035" w:rsidRPr="002C367D" w:rsidRDefault="00CB6035" w:rsidP="00A01121"/>
    <w:p w14:paraId="358C327A" w14:textId="4C1C13CC" w:rsidR="00C45A9D" w:rsidRPr="002C367D" w:rsidRDefault="00C45A9D" w:rsidP="00C45A9D">
      <w:pPr>
        <w:pStyle w:val="NormalWeb"/>
        <w:spacing w:before="0"/>
        <w:rPr>
          <w:rFonts w:ascii="Times New Roman" w:hAnsi="Times New Roman" w:cs="Times New Roman"/>
        </w:rPr>
      </w:pPr>
      <w:r w:rsidRPr="002C367D">
        <w:rPr>
          <w:rFonts w:ascii="Times New Roman" w:hAnsi="Times New Roman" w:cs="Times New Roman"/>
          <w:i/>
        </w:rPr>
        <w:t xml:space="preserve">[insert: </w:t>
      </w:r>
      <w:r w:rsidRPr="002C367D">
        <w:rPr>
          <w:rFonts w:ascii="Times New Roman" w:hAnsi="Times New Roman" w:cs="Times New Roman"/>
          <w:b/>
          <w:i/>
        </w:rPr>
        <w:t>Bank’s Name, and Address of Issuing Branch or Office</w:t>
      </w:r>
      <w:r w:rsidRPr="002C367D">
        <w:rPr>
          <w:rFonts w:ascii="Times New Roman" w:hAnsi="Times New Roman" w:cs="Times New Roman"/>
          <w:i/>
        </w:rPr>
        <w:t>]</w:t>
      </w:r>
    </w:p>
    <w:p w14:paraId="5E794E55" w14:textId="77777777" w:rsidR="00C45A9D" w:rsidRPr="002C367D" w:rsidRDefault="00C45A9D" w:rsidP="00C45A9D">
      <w:pPr>
        <w:pStyle w:val="NormalWeb"/>
        <w:spacing w:before="40"/>
        <w:rPr>
          <w:rFonts w:ascii="Times New Roman" w:hAnsi="Times New Roman" w:cs="Times New Roman"/>
          <w:i/>
        </w:rPr>
      </w:pPr>
      <w:r w:rsidRPr="002C367D">
        <w:rPr>
          <w:rFonts w:ascii="Times New Roman" w:hAnsi="Times New Roman" w:cs="Times New Roman"/>
        </w:rPr>
        <w:t xml:space="preserve">Beneficiary:  </w:t>
      </w:r>
      <w:r w:rsidRPr="002C367D">
        <w:rPr>
          <w:rFonts w:ascii="Times New Roman" w:hAnsi="Times New Roman" w:cs="Times New Roman"/>
          <w:i/>
        </w:rPr>
        <w:t xml:space="preserve">[insert: </w:t>
      </w:r>
      <w:r w:rsidRPr="002C367D">
        <w:rPr>
          <w:rFonts w:ascii="Times New Roman" w:hAnsi="Times New Roman" w:cs="Times New Roman"/>
          <w:b/>
          <w:i/>
        </w:rPr>
        <w:t xml:space="preserve">Name and Address of </w:t>
      </w:r>
      <w:r w:rsidR="006E0425" w:rsidRPr="002C367D">
        <w:rPr>
          <w:rFonts w:ascii="Times New Roman" w:hAnsi="Times New Roman" w:cs="Times New Roman"/>
          <w:b/>
          <w:i/>
        </w:rPr>
        <w:t>Purchaser</w:t>
      </w:r>
      <w:r w:rsidRPr="002C367D">
        <w:rPr>
          <w:rFonts w:ascii="Times New Roman" w:hAnsi="Times New Roman" w:cs="Times New Roman"/>
          <w:i/>
        </w:rPr>
        <w:t>]</w:t>
      </w:r>
    </w:p>
    <w:p w14:paraId="6EBEFD33" w14:textId="77777777" w:rsidR="00C45A9D" w:rsidRPr="002C367D" w:rsidRDefault="00C45A9D" w:rsidP="00C45A9D">
      <w:pPr>
        <w:pStyle w:val="NormalWeb"/>
        <w:spacing w:before="40"/>
        <w:rPr>
          <w:rFonts w:ascii="Times New Roman" w:hAnsi="Times New Roman" w:cs="Times New Roman"/>
          <w:i/>
        </w:rPr>
      </w:pPr>
      <w:r w:rsidRPr="002C367D">
        <w:rPr>
          <w:rFonts w:ascii="Times New Roman" w:hAnsi="Times New Roman" w:cs="Times New Roman"/>
        </w:rPr>
        <w:t xml:space="preserve">Date:  </w:t>
      </w:r>
      <w:r w:rsidRPr="002C367D">
        <w:rPr>
          <w:rFonts w:ascii="Times New Roman" w:hAnsi="Times New Roman" w:cs="Times New Roman"/>
          <w:i/>
        </w:rPr>
        <w:t xml:space="preserve">[insert: </w:t>
      </w:r>
      <w:r w:rsidRPr="002C367D">
        <w:rPr>
          <w:rFonts w:ascii="Times New Roman" w:hAnsi="Times New Roman" w:cs="Times New Roman"/>
          <w:b/>
          <w:i/>
        </w:rPr>
        <w:t>date</w:t>
      </w:r>
      <w:r w:rsidRPr="002C367D">
        <w:rPr>
          <w:rFonts w:ascii="Times New Roman" w:hAnsi="Times New Roman" w:cs="Times New Roman"/>
          <w:i/>
        </w:rPr>
        <w:t>]</w:t>
      </w:r>
    </w:p>
    <w:p w14:paraId="30048411" w14:textId="77777777" w:rsidR="00C45A9D" w:rsidRPr="002C367D" w:rsidRDefault="00C45A9D" w:rsidP="00C45A9D">
      <w:pPr>
        <w:pStyle w:val="NormalWeb"/>
        <w:spacing w:before="40" w:after="200"/>
        <w:rPr>
          <w:rFonts w:ascii="Times New Roman" w:hAnsi="Times New Roman" w:cs="Times New Roman"/>
          <w:i/>
        </w:rPr>
      </w:pPr>
      <w:r w:rsidRPr="002C367D">
        <w:rPr>
          <w:rFonts w:ascii="Times New Roman" w:hAnsi="Times New Roman" w:cs="Times New Roman"/>
        </w:rPr>
        <w:t xml:space="preserve">PERFORMANCE GUARANTEE No.:  </w:t>
      </w:r>
      <w:r w:rsidRPr="002C367D">
        <w:rPr>
          <w:rFonts w:ascii="Times New Roman" w:hAnsi="Times New Roman" w:cs="Times New Roman"/>
          <w:i/>
        </w:rPr>
        <w:t xml:space="preserve">[insert: </w:t>
      </w:r>
      <w:r w:rsidRPr="002C367D">
        <w:rPr>
          <w:rFonts w:ascii="Times New Roman" w:hAnsi="Times New Roman" w:cs="Times New Roman"/>
          <w:b/>
          <w:i/>
        </w:rPr>
        <w:t>Performance Guarantee Number</w:t>
      </w:r>
      <w:r w:rsidRPr="002C367D">
        <w:rPr>
          <w:rFonts w:ascii="Times New Roman" w:hAnsi="Times New Roman" w:cs="Times New Roman"/>
          <w:i/>
        </w:rPr>
        <w:t>]</w:t>
      </w:r>
    </w:p>
    <w:p w14:paraId="384B4170" w14:textId="422179E2" w:rsidR="00CB6035" w:rsidRPr="002C367D" w:rsidRDefault="00CB6035" w:rsidP="00A01121">
      <w:pPr>
        <w:suppressAutoHyphens w:val="0"/>
        <w:spacing w:before="100" w:beforeAutospacing="1" w:after="100" w:afterAutospacing="1"/>
        <w:jc w:val="left"/>
      </w:pPr>
      <w:r w:rsidRPr="002C367D">
        <w:rPr>
          <w:rFonts w:eastAsia="Arial Unicode MS"/>
          <w:szCs w:val="24"/>
        </w:rPr>
        <w:t xml:space="preserve">Guarantor:  </w:t>
      </w:r>
      <w:r w:rsidRPr="002C367D">
        <w:rPr>
          <w:rFonts w:eastAsia="Arial Unicode MS"/>
          <w:i/>
          <w:szCs w:val="24"/>
        </w:rPr>
        <w:t>[Insert name and address of place of issue, unless indicated in the letterhead</w:t>
      </w:r>
      <w:r w:rsidR="00EF6398" w:rsidRPr="002C367D">
        <w:rPr>
          <w:rFonts w:eastAsia="Arial Unicode MS"/>
          <w:i/>
          <w:szCs w:val="24"/>
        </w:rPr>
        <w:t>]</w:t>
      </w:r>
    </w:p>
    <w:p w14:paraId="3A1A478B" w14:textId="77777777" w:rsidR="00C45A9D" w:rsidRPr="002C367D" w:rsidRDefault="00C45A9D" w:rsidP="00C45A9D">
      <w:r w:rsidRPr="002C367D">
        <w:t xml:space="preserve">We have been informed that on </w:t>
      </w:r>
      <w:r w:rsidRPr="002C367D">
        <w:rPr>
          <w:i/>
        </w:rPr>
        <w:t xml:space="preserve">[insert: </w:t>
      </w:r>
      <w:r w:rsidRPr="002C367D">
        <w:rPr>
          <w:b/>
          <w:i/>
        </w:rPr>
        <w:t>date of award</w:t>
      </w:r>
      <w:r w:rsidRPr="002C367D">
        <w:rPr>
          <w:i/>
        </w:rPr>
        <w:t xml:space="preserve">] </w:t>
      </w:r>
      <w:r w:rsidRPr="002C367D">
        <w:t xml:space="preserve">you awarded Contract No. </w:t>
      </w:r>
      <w:r w:rsidRPr="002C367D">
        <w:rPr>
          <w:i/>
        </w:rPr>
        <w:t xml:space="preserve">[insert: </w:t>
      </w:r>
      <w:r w:rsidRPr="002C367D">
        <w:rPr>
          <w:b/>
          <w:i/>
        </w:rPr>
        <w:t>Contract number</w:t>
      </w:r>
      <w:r w:rsidRPr="002C367D">
        <w:rPr>
          <w:i/>
        </w:rPr>
        <w:t xml:space="preserve">] </w:t>
      </w:r>
      <w:r w:rsidRPr="002C367D">
        <w:t xml:space="preserve">for </w:t>
      </w:r>
      <w:r w:rsidRPr="002C367D">
        <w:rPr>
          <w:i/>
        </w:rPr>
        <w:t xml:space="preserve">[insert: </w:t>
      </w:r>
      <w:r w:rsidRPr="002C367D">
        <w:rPr>
          <w:b/>
          <w:i/>
        </w:rPr>
        <w:t>title and/or brief description of the Contract</w:t>
      </w:r>
      <w:r w:rsidRPr="002C367D">
        <w:rPr>
          <w:i/>
        </w:rPr>
        <w:t xml:space="preserve">] </w:t>
      </w:r>
      <w:r w:rsidRPr="002C367D">
        <w:t xml:space="preserve">(hereinafter called "the Contract") to </w:t>
      </w:r>
      <w:r w:rsidRPr="002C367D">
        <w:rPr>
          <w:i/>
        </w:rPr>
        <w:t xml:space="preserve">[insert: </w:t>
      </w:r>
      <w:r w:rsidRPr="002C367D">
        <w:rPr>
          <w:b/>
          <w:i/>
        </w:rPr>
        <w:t>complete name of Supplier</w:t>
      </w:r>
      <w:r w:rsidR="00F55936" w:rsidRPr="002C367D">
        <w:rPr>
          <w:b/>
          <w:i/>
        </w:rPr>
        <w:t xml:space="preserve"> which in the case of a joint venture shall be in the name of the joint venture</w:t>
      </w:r>
      <w:r w:rsidRPr="002C367D">
        <w:rPr>
          <w:i/>
        </w:rPr>
        <w:t>]</w:t>
      </w:r>
      <w:r w:rsidRPr="002C367D">
        <w:t xml:space="preserve"> (hereinafter called "the </w:t>
      </w:r>
      <w:r w:rsidR="00F55936" w:rsidRPr="002C367D">
        <w:t>Applicant</w:t>
      </w:r>
      <w:r w:rsidRPr="002C367D">
        <w:t>").  Furthermore, we understand that, according to the conditions of the Contract, a performance guarantee is required.</w:t>
      </w:r>
    </w:p>
    <w:p w14:paraId="1D3781E1" w14:textId="5215118C" w:rsidR="00C45A9D" w:rsidRPr="002C367D" w:rsidRDefault="00C45A9D" w:rsidP="00C45A9D">
      <w:r w:rsidRPr="002C367D">
        <w:t>At the request of the</w:t>
      </w:r>
      <w:r w:rsidR="00CB6035" w:rsidRPr="002C367D">
        <w:t xml:space="preserve"> Applicant</w:t>
      </w:r>
      <w:r w:rsidRPr="002C367D">
        <w:t xml:space="preserve">, we </w:t>
      </w:r>
      <w:r w:rsidR="00CB6035" w:rsidRPr="002C367D">
        <w:t xml:space="preserve"> as Guarantor </w:t>
      </w:r>
      <w:r w:rsidRPr="002C367D">
        <w:t xml:space="preserve">hereby irrevocably undertake to pay you any sum(s) not exceeding </w:t>
      </w:r>
      <w:r w:rsidRPr="002C367D">
        <w:rPr>
          <w:i/>
        </w:rPr>
        <w:t xml:space="preserve">[insert: </w:t>
      </w:r>
      <w:r w:rsidRPr="002C367D">
        <w:rPr>
          <w:b/>
          <w:i/>
        </w:rPr>
        <w:t>amount(s)</w:t>
      </w:r>
      <w:bookmarkStart w:id="1000" w:name="_Ref144029320"/>
      <w:r w:rsidRPr="002C367D">
        <w:rPr>
          <w:rStyle w:val="FootnoteReference"/>
          <w:i/>
        </w:rPr>
        <w:footnoteReference w:id="14"/>
      </w:r>
      <w:bookmarkEnd w:id="1000"/>
      <w:r w:rsidRPr="002C367D">
        <w:rPr>
          <w:b/>
          <w:i/>
        </w:rPr>
        <w:t xml:space="preserve"> in figures and words</w:t>
      </w:r>
      <w:r w:rsidRPr="002C367D">
        <w:rPr>
          <w:i/>
        </w:rPr>
        <w:t>]</w:t>
      </w:r>
      <w:r w:rsidR="00CB6035" w:rsidRPr="002C367D">
        <w:rPr>
          <w:i/>
        </w:rPr>
        <w:t xml:space="preserve"> </w:t>
      </w:r>
      <w:r w:rsidR="00CB6035" w:rsidRPr="002C367D">
        <w:t>such sum being payable in the types and proportions of currencies which the Contract Price is payable</w:t>
      </w:r>
      <w:r w:rsidRPr="002C367D">
        <w:rPr>
          <w:i/>
        </w:rPr>
        <w:t xml:space="preserve"> </w:t>
      </w:r>
      <w:r w:rsidRPr="002C367D">
        <w:t xml:space="preserve">upon receipt by us of </w:t>
      </w:r>
      <w:r w:rsidR="00CB6035" w:rsidRPr="002C367D">
        <w:t xml:space="preserve">the Beneficiary’s </w:t>
      </w:r>
      <w:r w:rsidR="00F55936" w:rsidRPr="002C367D">
        <w:t>statement</w:t>
      </w:r>
      <w:r w:rsidR="00CB6035" w:rsidRPr="002C367D">
        <w:t xml:space="preserve">, whether in the demand itself or in a separate signed document accompanying or identifying the demand, </w:t>
      </w:r>
      <w:r w:rsidR="00F55936" w:rsidRPr="002C367D">
        <w:t>stating</w:t>
      </w:r>
      <w:r w:rsidR="00CB6035" w:rsidRPr="002C367D">
        <w:t xml:space="preserve"> that the Applicant is</w:t>
      </w:r>
      <w:r w:rsidR="00A62857" w:rsidRPr="002C367D">
        <w:t xml:space="preserve"> in breach of its obligation(s)</w:t>
      </w:r>
      <w:r w:rsidR="00CB6035" w:rsidRPr="002C367D">
        <w:t xml:space="preserve"> under the contract</w:t>
      </w:r>
      <w:r w:rsidR="00F55936" w:rsidRPr="002C367D">
        <w:t xml:space="preserve"> </w:t>
      </w:r>
      <w:r w:rsidRPr="002C367D">
        <w:t xml:space="preserve">without </w:t>
      </w:r>
      <w:r w:rsidR="00F55936" w:rsidRPr="002C367D">
        <w:t>the Beneficiary</w:t>
      </w:r>
      <w:r w:rsidRPr="002C367D">
        <w:t xml:space="preserve"> needing to prove or to show grounds or reasons for </w:t>
      </w:r>
      <w:r w:rsidR="00F55936" w:rsidRPr="002C367D">
        <w:t xml:space="preserve">their </w:t>
      </w:r>
      <w:r w:rsidRPr="002C367D">
        <w:t>demand or the sum specified therein.</w:t>
      </w:r>
    </w:p>
    <w:p w14:paraId="757E5B2B" w14:textId="6C833519" w:rsidR="00C45A9D" w:rsidRPr="002C367D" w:rsidRDefault="00C45A9D" w:rsidP="00C45A9D">
      <w:r w:rsidRPr="002C367D">
        <w:t xml:space="preserve">On the date of your issuing, to the Supplier, the Operational Acceptance Certificate for the System, the value of this guarantee will be reduced to any sum(s) not exceeding </w:t>
      </w:r>
      <w:r w:rsidRPr="002C367D">
        <w:rPr>
          <w:i/>
        </w:rPr>
        <w:t xml:space="preserve">[insert: </w:t>
      </w:r>
      <w:r w:rsidRPr="002C367D">
        <w:rPr>
          <w:b/>
          <w:i/>
        </w:rPr>
        <w:t>amount(s)</w:t>
      </w:r>
      <w:fldSimple w:instr=" NOTEREF _Ref144029320 \f  \* MERGEFORMAT ">
        <w:r w:rsidR="0035318C" w:rsidRPr="002C367D">
          <w:rPr>
            <w:rStyle w:val="FootnoteReference"/>
          </w:rPr>
          <w:t>1</w:t>
        </w:r>
      </w:fldSimple>
      <w:r w:rsidRPr="002C367D">
        <w:rPr>
          <w:b/>
          <w:i/>
        </w:rPr>
        <w:t xml:space="preserve"> in figures and words</w:t>
      </w:r>
      <w:r w:rsidRPr="002C367D">
        <w:rPr>
          <w:i/>
        </w:rPr>
        <w:t xml:space="preserve">].  </w:t>
      </w:r>
      <w:r w:rsidRPr="002C367D">
        <w:t xml:space="preserve">This remaining guarantee shall expire no later than </w:t>
      </w:r>
      <w:r w:rsidRPr="002C367D">
        <w:rPr>
          <w:i/>
        </w:rPr>
        <w:t xml:space="preserve">[insert: </w:t>
      </w:r>
      <w:r w:rsidRPr="002C367D">
        <w:rPr>
          <w:b/>
          <w:i/>
        </w:rPr>
        <w:t>number</w:t>
      </w:r>
      <w:r w:rsidRPr="002C367D">
        <w:rPr>
          <w:i/>
        </w:rPr>
        <w:t xml:space="preserve"> and select: </w:t>
      </w:r>
      <w:r w:rsidRPr="002C367D">
        <w:rPr>
          <w:b/>
          <w:i/>
        </w:rPr>
        <w:t>of months/of years</w:t>
      </w:r>
      <w:r w:rsidRPr="002C367D">
        <w:rPr>
          <w:i/>
        </w:rPr>
        <w:t xml:space="preserve"> (of the Warranty Period that needs to be covered by the remaining </w:t>
      </w:r>
      <w:r w:rsidRPr="002C367D">
        <w:rPr>
          <w:i/>
        </w:rPr>
        <w:lastRenderedPageBreak/>
        <w:t xml:space="preserve">guarantee)] </w:t>
      </w:r>
      <w:r w:rsidRPr="002C367D">
        <w:t>from the date of the Operational Acceptance Certificate for the System,</w:t>
      </w:r>
      <w:r w:rsidRPr="002C367D">
        <w:rPr>
          <w:rStyle w:val="FootnoteReference"/>
          <w:i/>
        </w:rPr>
        <w:footnoteReference w:id="15"/>
      </w:r>
      <w:r w:rsidRPr="002C367D">
        <w:t xml:space="preserve"> and any demand for payment under it must be received by us at this office on or before that date.</w:t>
      </w:r>
    </w:p>
    <w:p w14:paraId="0B7C76F0" w14:textId="77777777" w:rsidR="00C45A9D" w:rsidRPr="002C367D" w:rsidRDefault="00C45A9D" w:rsidP="00C45A9D">
      <w:r w:rsidRPr="002C367D">
        <w:t xml:space="preserve">This guarantee is subject to the Uniform Rules for Demand Guarantees, </w:t>
      </w:r>
      <w:r w:rsidR="00CB6035" w:rsidRPr="002C367D">
        <w:t xml:space="preserve">(URDG) 2010 Revision, </w:t>
      </w:r>
      <w:r w:rsidRPr="002C367D">
        <w:t xml:space="preserve">ICC Publication No. </w:t>
      </w:r>
      <w:r w:rsidR="00CB6035" w:rsidRPr="002C367D">
        <w:t>758</w:t>
      </w:r>
      <w:r w:rsidRPr="002C367D">
        <w:t xml:space="preserve">, except that </w:t>
      </w:r>
      <w:r w:rsidR="00CB6035" w:rsidRPr="002C367D">
        <w:t>the supporting statement under 15</w:t>
      </w:r>
      <w:r w:rsidRPr="002C367D">
        <w:t> (a) is hereby excluded.</w:t>
      </w:r>
    </w:p>
    <w:p w14:paraId="40EB8178" w14:textId="77777777" w:rsidR="00C45A9D" w:rsidRPr="002C367D" w:rsidRDefault="00C45A9D" w:rsidP="00C45A9D">
      <w:pPr>
        <w:spacing w:after="0"/>
        <w:rPr>
          <w:i/>
        </w:rPr>
      </w:pPr>
      <w:r w:rsidRPr="002C367D">
        <w:rPr>
          <w:i/>
        </w:rPr>
        <w:t>_______________________</w:t>
      </w:r>
    </w:p>
    <w:p w14:paraId="25D2BFD9" w14:textId="77777777" w:rsidR="00C45A9D" w:rsidRPr="002C367D" w:rsidRDefault="00C45A9D" w:rsidP="00C45A9D">
      <w:pPr>
        <w:rPr>
          <w:i/>
        </w:rPr>
      </w:pPr>
      <w:r w:rsidRPr="002C367D">
        <w:rPr>
          <w:i/>
        </w:rPr>
        <w:t>[Signature(s)]</w:t>
      </w:r>
    </w:p>
    <w:p w14:paraId="2116A6D9" w14:textId="77777777" w:rsidR="00F55936" w:rsidRPr="002C367D" w:rsidRDefault="00F55936" w:rsidP="00C45A9D"/>
    <w:p w14:paraId="7D0BA374" w14:textId="176089A1" w:rsidR="00F55936" w:rsidRPr="002C367D" w:rsidRDefault="00EF6398" w:rsidP="00A6316D">
      <w:pPr>
        <w:suppressAutoHyphens w:val="0"/>
        <w:spacing w:after="0"/>
        <w:ind w:left="810" w:hanging="810"/>
        <w:jc w:val="left"/>
      </w:pPr>
      <w:r w:rsidRPr="002C367D">
        <w:rPr>
          <w:i/>
        </w:rPr>
        <w:t>[</w:t>
      </w:r>
      <w:r w:rsidR="00F55936" w:rsidRPr="002C367D">
        <w:rPr>
          <w:b/>
          <w:i/>
        </w:rPr>
        <w:t>Note</w:t>
      </w:r>
      <w:r w:rsidR="00F55936" w:rsidRPr="002C367D">
        <w:rPr>
          <w:i/>
        </w:rPr>
        <w:t xml:space="preserve">: </w:t>
      </w:r>
      <w:r w:rsidR="00A6316D" w:rsidRPr="002C367D">
        <w:rPr>
          <w:i/>
        </w:rPr>
        <w:tab/>
      </w:r>
      <w:r w:rsidR="00F55936" w:rsidRPr="002C367D">
        <w:rPr>
          <w:i/>
        </w:rPr>
        <w:t>All italicized text (including footnotes) is for use in preparing this form and shall be deleted from the final product.</w:t>
      </w:r>
      <w:r w:rsidRPr="002C367D">
        <w:rPr>
          <w:i/>
        </w:rPr>
        <w:t>]</w:t>
      </w:r>
    </w:p>
    <w:p w14:paraId="56F93B71" w14:textId="62BB53BF" w:rsidR="00C45A9D" w:rsidRPr="002C367D" w:rsidRDefault="00C45A9D" w:rsidP="00790A4F">
      <w:pPr>
        <w:pStyle w:val="Head82"/>
        <w:rPr>
          <w:lang w:val="en-GB"/>
        </w:rPr>
      </w:pPr>
      <w:r w:rsidRPr="002C367D">
        <w:rPr>
          <w:lang w:val="en-GB"/>
        </w:rPr>
        <w:br w:type="page"/>
      </w:r>
      <w:bookmarkStart w:id="1001" w:name="_Toc521497274"/>
      <w:bookmarkStart w:id="1002" w:name="_Toc207770107"/>
      <w:bookmarkStart w:id="1003" w:name="_Toc135823794"/>
      <w:r w:rsidRPr="002C367D">
        <w:rPr>
          <w:lang w:val="en-GB"/>
        </w:rPr>
        <w:lastRenderedPageBreak/>
        <w:t>2.2</w:t>
      </w:r>
      <w:r w:rsidRPr="002C367D">
        <w:rPr>
          <w:lang w:val="en-GB"/>
        </w:rPr>
        <w:tab/>
        <w:t>Advance Payment Security</w:t>
      </w:r>
      <w:r w:rsidR="00194521" w:rsidRPr="002C367D">
        <w:rPr>
          <w:lang w:val="en-GB"/>
        </w:rPr>
        <w:br/>
      </w:r>
      <w:r w:rsidRPr="002C367D">
        <w:rPr>
          <w:lang w:val="en-GB"/>
        </w:rPr>
        <w:t>Bank Guarantee</w:t>
      </w:r>
      <w:bookmarkEnd w:id="1001"/>
      <w:bookmarkEnd w:id="1002"/>
      <w:bookmarkEnd w:id="1003"/>
    </w:p>
    <w:p w14:paraId="326A51E4" w14:textId="48812E9F" w:rsidR="001219FA" w:rsidRPr="002C367D" w:rsidRDefault="001219FA" w:rsidP="001728CE">
      <w:pPr>
        <w:pStyle w:val="NormalWeb"/>
        <w:jc w:val="center"/>
        <w:rPr>
          <w:rFonts w:ascii="Times New Roman" w:hAnsi="Times New Roman" w:cs="Times New Roman"/>
          <w:b/>
          <w:i/>
          <w:smallCaps/>
        </w:rPr>
      </w:pPr>
    </w:p>
    <w:p w14:paraId="33D46AA0" w14:textId="77777777" w:rsidR="001219FA" w:rsidRPr="002C367D" w:rsidRDefault="001219FA" w:rsidP="001219FA">
      <w:pPr>
        <w:pStyle w:val="NormalWeb"/>
        <w:rPr>
          <w:rFonts w:ascii="Times New Roman" w:hAnsi="Times New Roman" w:cs="Times New Roman"/>
          <w:i/>
        </w:rPr>
      </w:pPr>
      <w:r w:rsidRPr="002C367D">
        <w:rPr>
          <w:rFonts w:ascii="Times New Roman" w:hAnsi="Times New Roman" w:cs="Times New Roman"/>
          <w:i/>
        </w:rPr>
        <w:t xml:space="preserve">[Guarantor letterhead or SWIFT identifier code] </w:t>
      </w:r>
    </w:p>
    <w:p w14:paraId="770B4AF2" w14:textId="77777777" w:rsidR="00C45A9D" w:rsidRPr="002C367D" w:rsidRDefault="00C45A9D" w:rsidP="00C45A9D">
      <w:pPr>
        <w:tabs>
          <w:tab w:val="right" w:pos="3780"/>
          <w:tab w:val="left" w:pos="3960"/>
          <w:tab w:val="left" w:pos="9000"/>
        </w:tabs>
      </w:pPr>
    </w:p>
    <w:p w14:paraId="0747296B" w14:textId="77777777" w:rsidR="00C45A9D" w:rsidRPr="002C367D" w:rsidRDefault="00C45A9D" w:rsidP="00C45A9D">
      <w:pPr>
        <w:pStyle w:val="NormalWeb"/>
        <w:spacing w:before="40"/>
        <w:rPr>
          <w:rFonts w:ascii="Times New Roman" w:hAnsi="Times New Roman" w:cs="Times New Roman"/>
          <w:i/>
        </w:rPr>
      </w:pPr>
      <w:r w:rsidRPr="002C367D">
        <w:rPr>
          <w:rFonts w:ascii="Times New Roman" w:hAnsi="Times New Roman" w:cs="Times New Roman"/>
        </w:rPr>
        <w:t xml:space="preserve">Beneficiary:  </w:t>
      </w:r>
      <w:r w:rsidRPr="002C367D">
        <w:rPr>
          <w:rFonts w:ascii="Times New Roman" w:hAnsi="Times New Roman" w:cs="Times New Roman"/>
          <w:i/>
        </w:rPr>
        <w:t xml:space="preserve">[insert: </w:t>
      </w:r>
      <w:r w:rsidRPr="002C367D">
        <w:rPr>
          <w:rFonts w:ascii="Times New Roman" w:hAnsi="Times New Roman" w:cs="Times New Roman"/>
          <w:b/>
          <w:i/>
        </w:rPr>
        <w:t xml:space="preserve">Name and Address of </w:t>
      </w:r>
      <w:r w:rsidR="006E0425" w:rsidRPr="002C367D">
        <w:rPr>
          <w:rFonts w:ascii="Times New Roman" w:hAnsi="Times New Roman" w:cs="Times New Roman"/>
          <w:b/>
          <w:i/>
        </w:rPr>
        <w:t>Purchaser</w:t>
      </w:r>
      <w:r w:rsidRPr="002C367D">
        <w:rPr>
          <w:rFonts w:ascii="Times New Roman" w:hAnsi="Times New Roman" w:cs="Times New Roman"/>
          <w:i/>
        </w:rPr>
        <w:t>]</w:t>
      </w:r>
    </w:p>
    <w:p w14:paraId="500C98F4" w14:textId="77777777" w:rsidR="00C45A9D" w:rsidRPr="002C367D" w:rsidRDefault="00C45A9D" w:rsidP="00C45A9D">
      <w:pPr>
        <w:pStyle w:val="NormalWeb"/>
        <w:spacing w:before="40"/>
        <w:rPr>
          <w:rFonts w:ascii="Times New Roman" w:hAnsi="Times New Roman" w:cs="Times New Roman"/>
          <w:i/>
        </w:rPr>
      </w:pPr>
      <w:r w:rsidRPr="002C367D">
        <w:rPr>
          <w:rFonts w:ascii="Times New Roman" w:hAnsi="Times New Roman" w:cs="Times New Roman"/>
        </w:rPr>
        <w:t xml:space="preserve">Date:  </w:t>
      </w:r>
      <w:r w:rsidRPr="002C367D">
        <w:rPr>
          <w:rFonts w:ascii="Times New Roman" w:hAnsi="Times New Roman" w:cs="Times New Roman"/>
          <w:i/>
        </w:rPr>
        <w:t>[</w:t>
      </w:r>
      <w:r w:rsidRPr="002C367D">
        <w:rPr>
          <w:rFonts w:ascii="Times New Roman" w:hAnsi="Times New Roman" w:cs="Times New Roman"/>
          <w:b/>
          <w:i/>
        </w:rPr>
        <w:t>insert</w:t>
      </w:r>
      <w:r w:rsidR="002D691E" w:rsidRPr="002C367D">
        <w:rPr>
          <w:rFonts w:ascii="Times New Roman" w:hAnsi="Times New Roman" w:cs="Times New Roman"/>
          <w:b/>
          <w:i/>
        </w:rPr>
        <w:t xml:space="preserve"> </w:t>
      </w:r>
      <w:r w:rsidRPr="002C367D">
        <w:rPr>
          <w:rFonts w:ascii="Times New Roman" w:hAnsi="Times New Roman" w:cs="Times New Roman"/>
          <w:b/>
          <w:i/>
        </w:rPr>
        <w:t>date</w:t>
      </w:r>
      <w:r w:rsidR="002E4CCA" w:rsidRPr="002C367D">
        <w:rPr>
          <w:rFonts w:ascii="Times New Roman" w:hAnsi="Times New Roman" w:cs="Times New Roman"/>
          <w:b/>
          <w:i/>
        </w:rPr>
        <w:t xml:space="preserve"> of issue</w:t>
      </w:r>
      <w:r w:rsidRPr="002C367D">
        <w:rPr>
          <w:rFonts w:ascii="Times New Roman" w:hAnsi="Times New Roman" w:cs="Times New Roman"/>
          <w:i/>
        </w:rPr>
        <w:t>]</w:t>
      </w:r>
    </w:p>
    <w:p w14:paraId="0E54B37E" w14:textId="77777777" w:rsidR="00C45A9D" w:rsidRPr="002C367D" w:rsidRDefault="00C45A9D" w:rsidP="00C45A9D">
      <w:pPr>
        <w:pStyle w:val="NormalWeb"/>
        <w:spacing w:before="40" w:after="200"/>
        <w:rPr>
          <w:rFonts w:ascii="Times New Roman" w:hAnsi="Times New Roman" w:cs="Times New Roman"/>
          <w:i/>
        </w:rPr>
      </w:pPr>
      <w:r w:rsidRPr="002C367D">
        <w:rPr>
          <w:rFonts w:ascii="Times New Roman" w:hAnsi="Times New Roman" w:cs="Times New Roman"/>
        </w:rPr>
        <w:t xml:space="preserve">ADVANCE PAYMENT GUARANTEE No.:  </w:t>
      </w:r>
      <w:r w:rsidRPr="002C367D">
        <w:rPr>
          <w:rFonts w:ascii="Times New Roman" w:hAnsi="Times New Roman" w:cs="Times New Roman"/>
          <w:i/>
        </w:rPr>
        <w:t xml:space="preserve">[insert: </w:t>
      </w:r>
      <w:r w:rsidRPr="002C367D">
        <w:rPr>
          <w:rFonts w:ascii="Times New Roman" w:hAnsi="Times New Roman" w:cs="Times New Roman"/>
          <w:b/>
          <w:i/>
        </w:rPr>
        <w:t>Advance Payment Guarantee Number</w:t>
      </w:r>
      <w:r w:rsidRPr="002C367D">
        <w:rPr>
          <w:rFonts w:ascii="Times New Roman" w:hAnsi="Times New Roman" w:cs="Times New Roman"/>
          <w:i/>
        </w:rPr>
        <w:t>]</w:t>
      </w:r>
    </w:p>
    <w:p w14:paraId="62769CFF" w14:textId="77777777" w:rsidR="002E4CCA" w:rsidRPr="002C367D" w:rsidRDefault="002E4CCA" w:rsidP="00A01121">
      <w:pPr>
        <w:suppressAutoHyphens w:val="0"/>
        <w:spacing w:before="100" w:beforeAutospacing="1" w:after="100" w:afterAutospacing="1"/>
        <w:jc w:val="left"/>
      </w:pPr>
      <w:r w:rsidRPr="002C367D">
        <w:rPr>
          <w:rFonts w:eastAsia="Arial Unicode MS"/>
          <w:szCs w:val="24"/>
        </w:rPr>
        <w:t xml:space="preserve">Guarantor: </w:t>
      </w:r>
      <w:r w:rsidRPr="002C367D">
        <w:rPr>
          <w:rFonts w:eastAsia="Arial Unicode MS"/>
          <w:i/>
          <w:szCs w:val="24"/>
        </w:rPr>
        <w:t xml:space="preserve"> [Insert name and address of place of issue, unless indicated in the letterhead]</w:t>
      </w:r>
    </w:p>
    <w:p w14:paraId="7B71D3A0" w14:textId="77777777" w:rsidR="002E4CCA" w:rsidRPr="002C367D" w:rsidRDefault="00C45A9D" w:rsidP="00C45A9D">
      <w:r w:rsidRPr="002C367D">
        <w:t xml:space="preserve">We have been informed that on </w:t>
      </w:r>
      <w:r w:rsidRPr="002C367D">
        <w:rPr>
          <w:i/>
        </w:rPr>
        <w:t xml:space="preserve">[insert: </w:t>
      </w:r>
      <w:r w:rsidRPr="002C367D">
        <w:rPr>
          <w:b/>
          <w:i/>
        </w:rPr>
        <w:t>date of award</w:t>
      </w:r>
      <w:r w:rsidRPr="002C367D">
        <w:rPr>
          <w:i/>
        </w:rPr>
        <w:t xml:space="preserve">] </w:t>
      </w:r>
      <w:r w:rsidRPr="002C367D">
        <w:t xml:space="preserve">you awarded Contract No. </w:t>
      </w:r>
      <w:r w:rsidRPr="002C367D">
        <w:rPr>
          <w:i/>
        </w:rPr>
        <w:t xml:space="preserve">[insert: </w:t>
      </w:r>
      <w:r w:rsidRPr="002C367D">
        <w:rPr>
          <w:b/>
          <w:i/>
        </w:rPr>
        <w:t>Contract number</w:t>
      </w:r>
      <w:r w:rsidRPr="002C367D">
        <w:rPr>
          <w:i/>
        </w:rPr>
        <w:t xml:space="preserve">] </w:t>
      </w:r>
      <w:r w:rsidRPr="002C367D">
        <w:t xml:space="preserve">for </w:t>
      </w:r>
      <w:r w:rsidRPr="002C367D">
        <w:rPr>
          <w:i/>
        </w:rPr>
        <w:t xml:space="preserve">[insert: </w:t>
      </w:r>
      <w:r w:rsidRPr="002C367D">
        <w:rPr>
          <w:b/>
          <w:i/>
        </w:rPr>
        <w:t>title and/or brief description of the Contract</w:t>
      </w:r>
      <w:r w:rsidRPr="002C367D">
        <w:rPr>
          <w:i/>
        </w:rPr>
        <w:t xml:space="preserve">] </w:t>
      </w:r>
      <w:r w:rsidRPr="002C367D">
        <w:t xml:space="preserve">(hereinafter called "the Contract") to </w:t>
      </w:r>
      <w:r w:rsidRPr="002C367D">
        <w:rPr>
          <w:i/>
        </w:rPr>
        <w:t xml:space="preserve">[insert: </w:t>
      </w:r>
      <w:r w:rsidRPr="002C367D">
        <w:rPr>
          <w:b/>
          <w:i/>
        </w:rPr>
        <w:t>complete name of Supplier</w:t>
      </w:r>
      <w:r w:rsidR="002E4CCA" w:rsidRPr="002C367D">
        <w:rPr>
          <w:b/>
          <w:i/>
        </w:rPr>
        <w:t>, which in the case of a joint venture shall be the name of the joint venture</w:t>
      </w:r>
      <w:r w:rsidRPr="002C367D">
        <w:rPr>
          <w:i/>
        </w:rPr>
        <w:t>]</w:t>
      </w:r>
      <w:r w:rsidRPr="002C367D">
        <w:t xml:space="preserve"> (hereinafter called "the </w:t>
      </w:r>
      <w:r w:rsidR="002E4CCA" w:rsidRPr="002C367D">
        <w:t>Applicant</w:t>
      </w:r>
      <w:r w:rsidRPr="002C367D">
        <w:t xml:space="preserve">").  </w:t>
      </w:r>
    </w:p>
    <w:p w14:paraId="58D09E07" w14:textId="77777777" w:rsidR="00C45A9D" w:rsidRPr="002C367D" w:rsidRDefault="00C45A9D" w:rsidP="00C45A9D">
      <w:r w:rsidRPr="002C367D">
        <w:t xml:space="preserve">Furthermore, we understand that, according to the conditions of the Contract, an advance payment in the sum of </w:t>
      </w:r>
      <w:r w:rsidRPr="002C367D">
        <w:rPr>
          <w:rStyle w:val="preparersnote"/>
          <w:b w:val="0"/>
        </w:rPr>
        <w:t xml:space="preserve">[insert: </w:t>
      </w:r>
      <w:r w:rsidRPr="002C367D">
        <w:rPr>
          <w:rStyle w:val="preparersnote"/>
        </w:rPr>
        <w:t>amount in numbers and words, for each currency of the advance payment</w:t>
      </w:r>
      <w:r w:rsidRPr="002C367D">
        <w:rPr>
          <w:rStyle w:val="preparersnote"/>
          <w:b w:val="0"/>
        </w:rPr>
        <w:t>]</w:t>
      </w:r>
      <w:r w:rsidRPr="002C367D">
        <w:rPr>
          <w:rStyle w:val="preparersnote"/>
        </w:rPr>
        <w:t xml:space="preserve"> </w:t>
      </w:r>
      <w:r w:rsidRPr="002C367D">
        <w:t>is to be made to the Supplier against an advance payment guarantee.</w:t>
      </w:r>
    </w:p>
    <w:p w14:paraId="564B6AF4" w14:textId="1AE4859D" w:rsidR="00C92016" w:rsidRPr="002C367D" w:rsidRDefault="00C92016" w:rsidP="00C92016">
      <w:pPr>
        <w:suppressAutoHyphens w:val="0"/>
        <w:spacing w:before="100" w:beforeAutospacing="1" w:after="100" w:afterAutospacing="1"/>
        <w:rPr>
          <w:rFonts w:eastAsia="Arial Unicode MS"/>
          <w:szCs w:val="24"/>
        </w:rPr>
      </w:pPr>
      <w:r w:rsidRPr="002C367D">
        <w:rPr>
          <w:rFonts w:eastAsia="Arial Unicode MS"/>
          <w:szCs w:val="24"/>
        </w:rPr>
        <w:t xml:space="preserve">At the request of the Applicant, we as Guarantor, hereby irrevocably undertake to pay the Beneficiary any sum or sums not exceeding in total an amount of </w:t>
      </w:r>
      <w:r w:rsidRPr="002C367D">
        <w:rPr>
          <w:rFonts w:eastAsia="Arial Unicode MS"/>
          <w:i/>
          <w:szCs w:val="24"/>
        </w:rPr>
        <w:t xml:space="preserve">[insert </w:t>
      </w:r>
      <w:r w:rsidRPr="002C367D">
        <w:rPr>
          <w:rFonts w:eastAsia="Arial Unicode MS"/>
          <w:b/>
          <w:i/>
          <w:szCs w:val="24"/>
        </w:rPr>
        <w:t>amount in figures</w:t>
      </w:r>
      <w:r w:rsidRPr="002C367D">
        <w:rPr>
          <w:rFonts w:eastAsia="Arial Unicode MS"/>
          <w:i/>
          <w:szCs w:val="24"/>
        </w:rPr>
        <w:t xml:space="preserve">] </w:t>
      </w:r>
      <w:r w:rsidRPr="002C367D">
        <w:rPr>
          <w:rFonts w:eastAsia="Arial Unicode MS"/>
          <w:i/>
          <w:szCs w:val="24"/>
        </w:rPr>
        <w:br/>
      </w:r>
      <w:r w:rsidR="00EF6398" w:rsidRPr="002C367D">
        <w:rPr>
          <w:rFonts w:eastAsia="Arial Unicode MS"/>
          <w:i/>
          <w:szCs w:val="24"/>
        </w:rPr>
        <w:t>(</w:t>
      </w:r>
      <w:r w:rsidRPr="002C367D">
        <w:rPr>
          <w:rFonts w:eastAsia="Arial Unicode MS"/>
          <w:i/>
          <w:szCs w:val="24"/>
        </w:rPr>
        <w:t xml:space="preserve">[insert </w:t>
      </w:r>
      <w:r w:rsidRPr="002C367D">
        <w:rPr>
          <w:rFonts w:eastAsia="Arial Unicode MS"/>
          <w:b/>
          <w:i/>
          <w:szCs w:val="24"/>
        </w:rPr>
        <w:t>amount in words</w:t>
      </w:r>
      <w:r w:rsidRPr="002C367D">
        <w:rPr>
          <w:rFonts w:eastAsia="Arial Unicode MS"/>
          <w:i/>
          <w:szCs w:val="24"/>
        </w:rPr>
        <w:t>]</w:t>
      </w:r>
      <w:r w:rsidR="00EF6398" w:rsidRPr="002C367D">
        <w:rPr>
          <w:rFonts w:eastAsia="Arial Unicode MS"/>
          <w:i/>
          <w:szCs w:val="24"/>
        </w:rPr>
        <w:t>)</w:t>
      </w:r>
      <w:r w:rsidRPr="002C367D">
        <w:rPr>
          <w:rFonts w:eastAsia="Arial Unicode MS"/>
          <w:i/>
          <w:szCs w:val="24"/>
          <w:vertAlign w:val="superscript"/>
        </w:rPr>
        <w:footnoteReference w:customMarkFollows="1" w:id="16"/>
        <w:t>1</w:t>
      </w:r>
      <w:r w:rsidRPr="002C367D">
        <w:rPr>
          <w:rFonts w:eastAsia="Arial Unicode MS"/>
          <w:szCs w:val="24"/>
        </w:rPr>
        <w:t xml:space="preserve"> upon receipt by us of the Beneficiary’s complying demand supported by the Beneficiary’s statement, whether in the demand itself or in a separate signed document accompanying or identifying the demand, stating either that the Applicant:</w:t>
      </w:r>
    </w:p>
    <w:p w14:paraId="2652E883" w14:textId="77777777" w:rsidR="00C92016" w:rsidRPr="002C367D" w:rsidRDefault="00C92016" w:rsidP="0011012F">
      <w:pPr>
        <w:numPr>
          <w:ilvl w:val="2"/>
          <w:numId w:val="16"/>
        </w:numPr>
        <w:suppressAutoHyphens w:val="0"/>
        <w:spacing w:after="200"/>
        <w:jc w:val="left"/>
        <w:rPr>
          <w:szCs w:val="24"/>
        </w:rPr>
      </w:pPr>
      <w:r w:rsidRPr="002C367D">
        <w:rPr>
          <w:szCs w:val="24"/>
        </w:rPr>
        <w:t>has used the advance payment for purposes other than toward delivery of Goods; or</w:t>
      </w:r>
    </w:p>
    <w:p w14:paraId="55AEA335" w14:textId="77777777" w:rsidR="00C92016" w:rsidRPr="002C367D" w:rsidRDefault="00C92016" w:rsidP="0011012F">
      <w:pPr>
        <w:numPr>
          <w:ilvl w:val="2"/>
          <w:numId w:val="16"/>
        </w:numPr>
        <w:suppressAutoHyphens w:val="0"/>
        <w:spacing w:after="200"/>
        <w:jc w:val="left"/>
        <w:rPr>
          <w:szCs w:val="24"/>
        </w:rPr>
      </w:pPr>
      <w:r w:rsidRPr="002C367D">
        <w:rPr>
          <w:szCs w:val="24"/>
        </w:rPr>
        <w:t xml:space="preserve">has failed to repay the advance payment in accordance with the Contract conditions, specifying the amount which the Applicant has failed to repay. </w:t>
      </w:r>
    </w:p>
    <w:p w14:paraId="27B81C3F" w14:textId="77777777" w:rsidR="00C92016" w:rsidRPr="002C367D" w:rsidRDefault="00C92016" w:rsidP="00C92016">
      <w:pPr>
        <w:suppressAutoHyphens w:val="0"/>
        <w:spacing w:before="100" w:beforeAutospacing="1" w:after="100" w:afterAutospacing="1"/>
        <w:rPr>
          <w:rFonts w:eastAsia="Arial Unicode MS"/>
          <w:szCs w:val="24"/>
        </w:rPr>
      </w:pPr>
    </w:p>
    <w:p w14:paraId="5D205741" w14:textId="77777777" w:rsidR="00C92016" w:rsidRPr="002C367D" w:rsidRDefault="00C92016" w:rsidP="00C92016">
      <w:pPr>
        <w:suppressAutoHyphens w:val="0"/>
        <w:spacing w:before="100" w:beforeAutospacing="1" w:after="100" w:afterAutospacing="1"/>
        <w:rPr>
          <w:rFonts w:eastAsia="Arial Unicode MS"/>
          <w:szCs w:val="24"/>
        </w:rPr>
      </w:pPr>
      <w:r w:rsidRPr="002C367D">
        <w:rPr>
          <w:rFonts w:eastAsia="Arial Unicode MS"/>
          <w:szCs w:val="24"/>
        </w:rPr>
        <w:t xml:space="preserve">A demand under this guarantee may be presented as from the presentation to the Guarantor of a certificate from the Beneficiary’s bank stating that the advance payment referred to above has been </w:t>
      </w:r>
      <w:r w:rsidRPr="002C367D">
        <w:rPr>
          <w:rFonts w:eastAsia="Arial Unicode MS"/>
          <w:szCs w:val="24"/>
        </w:rPr>
        <w:lastRenderedPageBreak/>
        <w:t xml:space="preserve">credited to the Applicant on its account number </w:t>
      </w:r>
      <w:r w:rsidRPr="002C367D">
        <w:rPr>
          <w:rFonts w:eastAsia="Arial Unicode MS"/>
          <w:i/>
          <w:szCs w:val="24"/>
        </w:rPr>
        <w:t xml:space="preserve">[insert </w:t>
      </w:r>
      <w:r w:rsidRPr="002C367D">
        <w:rPr>
          <w:rFonts w:eastAsia="Arial Unicode MS"/>
          <w:b/>
          <w:i/>
          <w:szCs w:val="24"/>
        </w:rPr>
        <w:t>number</w:t>
      </w:r>
      <w:r w:rsidRPr="002C367D">
        <w:rPr>
          <w:rFonts w:eastAsia="Arial Unicode MS"/>
          <w:i/>
          <w:szCs w:val="24"/>
        </w:rPr>
        <w:t>]</w:t>
      </w:r>
      <w:r w:rsidRPr="002C367D">
        <w:rPr>
          <w:rFonts w:eastAsia="Arial Unicode MS"/>
          <w:szCs w:val="24"/>
        </w:rPr>
        <w:t xml:space="preserve"> at  </w:t>
      </w:r>
      <w:r w:rsidRPr="002C367D">
        <w:rPr>
          <w:rFonts w:eastAsia="Arial Unicode MS"/>
          <w:i/>
          <w:szCs w:val="24"/>
        </w:rPr>
        <w:t xml:space="preserve">[insert </w:t>
      </w:r>
      <w:r w:rsidRPr="002C367D">
        <w:rPr>
          <w:rFonts w:eastAsia="Arial Unicode MS"/>
          <w:b/>
          <w:i/>
          <w:szCs w:val="24"/>
        </w:rPr>
        <w:t>name and address of Applicant’s bank</w:t>
      </w:r>
      <w:r w:rsidRPr="002C367D">
        <w:rPr>
          <w:rFonts w:eastAsia="Arial Unicode MS"/>
          <w:i/>
          <w:szCs w:val="24"/>
        </w:rPr>
        <w:t>]</w:t>
      </w:r>
      <w:r w:rsidRPr="002C367D">
        <w:rPr>
          <w:rFonts w:eastAsia="Arial Unicode MS"/>
          <w:szCs w:val="24"/>
        </w:rPr>
        <w:t>.</w:t>
      </w:r>
    </w:p>
    <w:p w14:paraId="3CC0458F" w14:textId="0B30E99D" w:rsidR="00C92016" w:rsidRPr="002C367D" w:rsidRDefault="00C92016" w:rsidP="00C92016">
      <w:pPr>
        <w:suppressAutoHyphens w:val="0"/>
        <w:spacing w:before="100" w:beforeAutospacing="1" w:after="100" w:afterAutospacing="1"/>
        <w:rPr>
          <w:rFonts w:eastAsia="Arial Unicode MS"/>
          <w:szCs w:val="24"/>
        </w:rPr>
      </w:pPr>
      <w:r w:rsidRPr="002C367D">
        <w:rPr>
          <w:rFonts w:eastAsia="Arial Unicode MS"/>
          <w:szCs w:val="24"/>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percent of the Accepted Contract Amount, has been certified for payment, or on the </w:t>
      </w:r>
      <w:r w:rsidRPr="002C367D">
        <w:rPr>
          <w:rFonts w:eastAsia="Arial Unicode MS"/>
          <w:i/>
          <w:szCs w:val="24"/>
        </w:rPr>
        <w:t xml:space="preserve">[insert </w:t>
      </w:r>
      <w:r w:rsidRPr="002C367D">
        <w:rPr>
          <w:rFonts w:eastAsia="Arial Unicode MS"/>
          <w:b/>
          <w:i/>
          <w:szCs w:val="24"/>
        </w:rPr>
        <w:t>day</w:t>
      </w:r>
      <w:r w:rsidRPr="002C367D">
        <w:rPr>
          <w:rFonts w:eastAsia="Arial Unicode MS"/>
          <w:i/>
          <w:szCs w:val="24"/>
        </w:rPr>
        <w:t>]</w:t>
      </w:r>
      <w:r w:rsidRPr="002C367D">
        <w:rPr>
          <w:rFonts w:eastAsia="Arial Unicode MS"/>
          <w:szCs w:val="24"/>
        </w:rPr>
        <w:t xml:space="preserve"> day of </w:t>
      </w:r>
      <w:r w:rsidRPr="002C367D">
        <w:rPr>
          <w:rFonts w:eastAsia="Arial Unicode MS"/>
          <w:i/>
          <w:szCs w:val="24"/>
        </w:rPr>
        <w:t xml:space="preserve">[insert </w:t>
      </w:r>
      <w:r w:rsidRPr="002C367D">
        <w:rPr>
          <w:rFonts w:eastAsia="Arial Unicode MS"/>
          <w:b/>
          <w:i/>
          <w:szCs w:val="24"/>
        </w:rPr>
        <w:t>month</w:t>
      </w:r>
      <w:r w:rsidRPr="002C367D">
        <w:rPr>
          <w:rFonts w:eastAsia="Arial Unicode MS"/>
          <w:i/>
          <w:szCs w:val="24"/>
        </w:rPr>
        <w:t>]</w:t>
      </w:r>
      <w:r w:rsidRPr="002C367D">
        <w:rPr>
          <w:rFonts w:eastAsia="Arial Unicode MS"/>
          <w:szCs w:val="24"/>
        </w:rPr>
        <w:t xml:space="preserve">, </w:t>
      </w:r>
      <w:r w:rsidRPr="002C367D">
        <w:rPr>
          <w:rFonts w:eastAsia="Arial Unicode MS"/>
          <w:i/>
          <w:szCs w:val="24"/>
        </w:rPr>
        <w:t xml:space="preserve">[insert </w:t>
      </w:r>
      <w:r w:rsidRPr="002C367D">
        <w:rPr>
          <w:rFonts w:eastAsia="Arial Unicode MS"/>
          <w:b/>
          <w:i/>
          <w:szCs w:val="24"/>
        </w:rPr>
        <w:t>year</w:t>
      </w:r>
      <w:r w:rsidRPr="002C367D">
        <w:rPr>
          <w:rFonts w:eastAsia="Arial Unicode MS"/>
          <w:i/>
          <w:szCs w:val="24"/>
        </w:rPr>
        <w:t>]</w:t>
      </w:r>
      <w:r w:rsidRPr="002C367D">
        <w:rPr>
          <w:rFonts w:eastAsia="Arial Unicode MS"/>
          <w:szCs w:val="24"/>
        </w:rPr>
        <w:t>, whichever is earlier.  Consequently, any demand for payment under this guarantee must be received by us at this office on or before that date.</w:t>
      </w:r>
    </w:p>
    <w:p w14:paraId="37395CD6" w14:textId="77777777" w:rsidR="00C92016" w:rsidRPr="002C367D" w:rsidRDefault="00C92016" w:rsidP="00C92016">
      <w:pPr>
        <w:suppressAutoHyphens w:val="0"/>
        <w:spacing w:before="100" w:beforeAutospacing="1" w:after="100" w:afterAutospacing="1"/>
        <w:rPr>
          <w:rFonts w:eastAsia="Arial Unicode MS"/>
          <w:szCs w:val="24"/>
        </w:rPr>
      </w:pPr>
      <w:r w:rsidRPr="002C367D">
        <w:rPr>
          <w:rFonts w:eastAsia="Arial Unicode MS"/>
          <w:szCs w:val="24"/>
        </w:rPr>
        <w:t>This guarantee is subject to the Uniform Rules for Demand Guarantees (URDG) 2010 Revision, ICC Publication No.758, except that the supporting statement under Article 15(a) is hereby excluded.</w:t>
      </w:r>
    </w:p>
    <w:p w14:paraId="7BF8BB91" w14:textId="77777777" w:rsidR="00C92016" w:rsidRPr="002C367D" w:rsidRDefault="00C92016" w:rsidP="00C92016">
      <w:pPr>
        <w:suppressAutoHyphens w:val="0"/>
        <w:spacing w:beforeAutospacing="1" w:after="0" w:afterAutospacing="1"/>
        <w:rPr>
          <w:rFonts w:eastAsia="Arial Unicode MS"/>
          <w:szCs w:val="24"/>
        </w:rPr>
      </w:pPr>
    </w:p>
    <w:p w14:paraId="1040B280" w14:textId="77777777" w:rsidR="00C92016" w:rsidRPr="002C367D" w:rsidRDefault="00C92016" w:rsidP="00C92016">
      <w:pPr>
        <w:suppressAutoHyphens w:val="0"/>
        <w:spacing w:after="0"/>
        <w:jc w:val="left"/>
      </w:pPr>
      <w:r w:rsidRPr="002C367D">
        <w:t xml:space="preserve">____________________ </w:t>
      </w:r>
      <w:r w:rsidRPr="002C367D">
        <w:br/>
      </w:r>
      <w:r w:rsidRPr="002C367D">
        <w:rPr>
          <w:i/>
        </w:rPr>
        <w:t>[signature(s)]</w:t>
      </w:r>
      <w:r w:rsidRPr="002C367D">
        <w:t xml:space="preserve"> </w:t>
      </w:r>
    </w:p>
    <w:p w14:paraId="1EE673CA" w14:textId="77777777" w:rsidR="00A6316D" w:rsidRPr="002C367D" w:rsidRDefault="00A6316D" w:rsidP="00A6316D">
      <w:pPr>
        <w:suppressAutoHyphens w:val="0"/>
        <w:spacing w:after="0"/>
        <w:ind w:left="540" w:hanging="540"/>
        <w:jc w:val="left"/>
        <w:rPr>
          <w:i/>
        </w:rPr>
      </w:pPr>
    </w:p>
    <w:p w14:paraId="5A9760A3" w14:textId="77777777" w:rsidR="00A6316D" w:rsidRPr="002C367D" w:rsidRDefault="00A6316D" w:rsidP="00A6316D">
      <w:pPr>
        <w:suppressAutoHyphens w:val="0"/>
        <w:spacing w:after="0"/>
        <w:ind w:left="540" w:hanging="540"/>
        <w:jc w:val="left"/>
        <w:rPr>
          <w:i/>
        </w:rPr>
      </w:pPr>
    </w:p>
    <w:p w14:paraId="1D0C7FB1" w14:textId="21F8A324" w:rsidR="00C92016" w:rsidRPr="002C367D" w:rsidRDefault="00EF6398" w:rsidP="00A6316D">
      <w:pPr>
        <w:suppressAutoHyphens w:val="0"/>
        <w:spacing w:after="0"/>
        <w:ind w:left="720" w:hanging="720"/>
        <w:jc w:val="left"/>
      </w:pPr>
      <w:r w:rsidRPr="002C367D">
        <w:rPr>
          <w:i/>
        </w:rPr>
        <w:t>[</w:t>
      </w:r>
      <w:r w:rsidR="00C92016" w:rsidRPr="002C367D">
        <w:rPr>
          <w:b/>
          <w:i/>
        </w:rPr>
        <w:t>Note</w:t>
      </w:r>
      <w:r w:rsidR="00A6316D" w:rsidRPr="002C367D">
        <w:rPr>
          <w:i/>
        </w:rPr>
        <w:t>:</w:t>
      </w:r>
      <w:r w:rsidR="00A6316D" w:rsidRPr="002C367D">
        <w:rPr>
          <w:i/>
        </w:rPr>
        <w:tab/>
        <w:t xml:space="preserve"> </w:t>
      </w:r>
      <w:r w:rsidR="00C92016" w:rsidRPr="002C367D">
        <w:rPr>
          <w:i/>
        </w:rPr>
        <w:t>All italicized text (including footnotes) is for use in preparing this form and shall be deleted from the final product.</w:t>
      </w:r>
      <w:r w:rsidRPr="002C367D">
        <w:rPr>
          <w:i/>
        </w:rPr>
        <w:t>]</w:t>
      </w:r>
    </w:p>
    <w:p w14:paraId="038B5CB5" w14:textId="77777777" w:rsidR="00C92016" w:rsidRPr="002C367D" w:rsidRDefault="00C92016" w:rsidP="00C92016">
      <w:pPr>
        <w:suppressAutoHyphens w:val="0"/>
        <w:spacing w:after="0"/>
        <w:jc w:val="left"/>
      </w:pPr>
      <w:r w:rsidRPr="002C367D">
        <w:t xml:space="preserve"> </w:t>
      </w:r>
    </w:p>
    <w:p w14:paraId="14703019" w14:textId="77777777" w:rsidR="00C92016" w:rsidRPr="002C367D" w:rsidRDefault="00C92016" w:rsidP="00C92016">
      <w:pPr>
        <w:suppressAutoHyphens w:val="0"/>
        <w:spacing w:after="0"/>
        <w:jc w:val="left"/>
      </w:pPr>
      <w:r w:rsidRPr="002C367D">
        <w:br w:type="page"/>
      </w:r>
    </w:p>
    <w:p w14:paraId="2EF1E63B" w14:textId="3AC27B78" w:rsidR="00C45A9D" w:rsidRPr="002C367D" w:rsidRDefault="00C45A9D" w:rsidP="00A01121">
      <w:pPr>
        <w:pStyle w:val="Head81"/>
        <w:pBdr>
          <w:bottom w:val="single" w:sz="24" w:space="0" w:color="auto"/>
        </w:pBdr>
        <w:rPr>
          <w:rFonts w:ascii="Times New Roman" w:hAnsi="Times New Roman"/>
          <w:lang w:val="en-GB"/>
        </w:rPr>
      </w:pPr>
      <w:bookmarkStart w:id="1004" w:name="_Toc521497275"/>
      <w:bookmarkStart w:id="1005" w:name="_Toc207770108"/>
      <w:bookmarkStart w:id="1006" w:name="_Toc135823795"/>
      <w:r w:rsidRPr="002C367D">
        <w:rPr>
          <w:rFonts w:ascii="Times New Roman" w:hAnsi="Times New Roman"/>
          <w:lang w:val="en-GB"/>
        </w:rPr>
        <w:lastRenderedPageBreak/>
        <w:t>3.  Installation and Acceptance Certificates</w:t>
      </w:r>
      <w:bookmarkEnd w:id="1004"/>
      <w:bookmarkEnd w:id="1005"/>
      <w:bookmarkEnd w:id="1006"/>
    </w:p>
    <w:p w14:paraId="7C632EC5" w14:textId="0AB8DA6E" w:rsidR="00A6316D" w:rsidRPr="002C367D" w:rsidRDefault="00EC6118" w:rsidP="00E00C44">
      <w:pPr>
        <w:pStyle w:val="Head82"/>
        <w:rPr>
          <w:sz w:val="22"/>
          <w:lang w:val="en-GB"/>
        </w:rPr>
      </w:pPr>
      <w:bookmarkStart w:id="1007" w:name="_Toc252363661"/>
      <w:bookmarkStart w:id="1008" w:name="_Toc135823796"/>
      <w:r w:rsidRPr="002C367D">
        <w:rPr>
          <w:lang w:val="en-GB"/>
        </w:rPr>
        <w:t>3.</w:t>
      </w:r>
      <w:r w:rsidR="00292BE4" w:rsidRPr="002C367D">
        <w:rPr>
          <w:lang w:val="en-GB"/>
        </w:rPr>
        <w:tab/>
      </w:r>
      <w:r w:rsidRPr="002C367D">
        <w:rPr>
          <w:lang w:val="en-GB"/>
        </w:rPr>
        <w:t>Installation and Acceptance Certificates</w:t>
      </w:r>
      <w:bookmarkEnd w:id="1007"/>
      <w:bookmarkEnd w:id="1008"/>
      <w:r w:rsidRPr="002C367D">
        <w:rPr>
          <w:sz w:val="22"/>
          <w:lang w:val="en-GB"/>
        </w:rPr>
        <w:t xml:space="preserve"> </w:t>
      </w:r>
    </w:p>
    <w:p w14:paraId="111A334A" w14:textId="04062871" w:rsidR="00E00C44" w:rsidRPr="002C367D" w:rsidRDefault="00C45A9D" w:rsidP="00E00C44">
      <w:pPr>
        <w:pStyle w:val="Head82"/>
        <w:rPr>
          <w:lang w:val="en-GB"/>
        </w:rPr>
      </w:pPr>
      <w:r w:rsidRPr="002C367D">
        <w:rPr>
          <w:sz w:val="22"/>
          <w:lang w:val="en-GB"/>
        </w:rPr>
        <w:br w:type="page"/>
      </w:r>
      <w:bookmarkStart w:id="1009" w:name="_Toc521497276"/>
      <w:bookmarkStart w:id="1010" w:name="_Toc207770109"/>
    </w:p>
    <w:p w14:paraId="352E46CB" w14:textId="77777777" w:rsidR="00E00C44" w:rsidRPr="002C367D" w:rsidRDefault="00E00C44" w:rsidP="00E00C44">
      <w:pPr>
        <w:pStyle w:val="Head82"/>
        <w:rPr>
          <w:lang w:val="en-GB"/>
        </w:rPr>
      </w:pPr>
      <w:bookmarkStart w:id="1011" w:name="_Toc135823797"/>
      <w:r w:rsidRPr="002C367D">
        <w:rPr>
          <w:lang w:val="en-GB"/>
        </w:rPr>
        <w:lastRenderedPageBreak/>
        <w:t>3.1</w:t>
      </w:r>
      <w:r w:rsidRPr="002C367D">
        <w:rPr>
          <w:lang w:val="en-GB"/>
        </w:rPr>
        <w:tab/>
        <w:t>Installation Certificate</w:t>
      </w:r>
      <w:bookmarkEnd w:id="1011"/>
    </w:p>
    <w:p w14:paraId="4B5EBA54" w14:textId="77777777" w:rsidR="00E00C44" w:rsidRPr="002C367D" w:rsidRDefault="00E00C44" w:rsidP="00E00C44">
      <w:pPr>
        <w:tabs>
          <w:tab w:val="right" w:pos="3780"/>
          <w:tab w:val="left" w:pos="3960"/>
          <w:tab w:val="left" w:pos="9000"/>
        </w:tabs>
      </w:pPr>
      <w:r w:rsidRPr="002C367D">
        <w:rPr>
          <w:sz w:val="22"/>
        </w:rPr>
        <w:tab/>
      </w:r>
      <w:r w:rsidRPr="002C367D">
        <w:t>Date:</w:t>
      </w:r>
      <w:r w:rsidRPr="002C367D">
        <w:tab/>
      </w:r>
      <w:r w:rsidRPr="002C367D">
        <w:rPr>
          <w:rStyle w:val="preparersnote"/>
          <w:b w:val="0"/>
        </w:rPr>
        <w:t xml:space="preserve">[ insert:  </w:t>
      </w:r>
      <w:r w:rsidRPr="002C367D">
        <w:rPr>
          <w:rStyle w:val="preparersnote"/>
        </w:rPr>
        <w:t>date</w:t>
      </w:r>
      <w:r w:rsidRPr="002C367D">
        <w:rPr>
          <w:rStyle w:val="preparersnote"/>
          <w:b w:val="0"/>
        </w:rPr>
        <w:t> ]</w:t>
      </w:r>
    </w:p>
    <w:p w14:paraId="0C1F0787" w14:textId="341E7730" w:rsidR="00E00C44" w:rsidRPr="002C367D" w:rsidRDefault="00E00C44" w:rsidP="00E00C44">
      <w:pPr>
        <w:tabs>
          <w:tab w:val="right" w:pos="3780"/>
          <w:tab w:val="left" w:pos="3960"/>
          <w:tab w:val="left" w:pos="9000"/>
        </w:tabs>
      </w:pPr>
      <w:r w:rsidRPr="002C367D">
        <w:tab/>
        <w:t>Loan/Credit Number:</w:t>
      </w:r>
      <w:r w:rsidRPr="002C367D">
        <w:tab/>
      </w:r>
      <w:r w:rsidRPr="002C367D">
        <w:rPr>
          <w:rStyle w:val="preparersnote"/>
          <w:b w:val="0"/>
        </w:rPr>
        <w:t xml:space="preserve">[ insert: </w:t>
      </w:r>
      <w:r w:rsidRPr="002C367D">
        <w:rPr>
          <w:rStyle w:val="preparersnote"/>
        </w:rPr>
        <w:t xml:space="preserve"> loan or credit number from </w:t>
      </w:r>
      <w:r w:rsidR="00C411EC" w:rsidRPr="002C367D">
        <w:rPr>
          <w:rStyle w:val="preparersnote"/>
        </w:rPr>
        <w:t>RFP</w:t>
      </w:r>
      <w:r w:rsidRPr="002C367D">
        <w:rPr>
          <w:rStyle w:val="preparersnote"/>
          <w:b w:val="0"/>
        </w:rPr>
        <w:t> ]</w:t>
      </w:r>
    </w:p>
    <w:p w14:paraId="1D7085CF" w14:textId="1DDEE26F" w:rsidR="00E00C44" w:rsidRPr="002C367D" w:rsidRDefault="00E00C44" w:rsidP="00E00C44">
      <w:pPr>
        <w:tabs>
          <w:tab w:val="right" w:pos="3780"/>
          <w:tab w:val="left" w:pos="3960"/>
          <w:tab w:val="left" w:pos="9000"/>
        </w:tabs>
      </w:pPr>
      <w:r w:rsidRPr="002C367D">
        <w:tab/>
      </w:r>
      <w:r w:rsidR="00C411EC" w:rsidRPr="002C367D">
        <w:t>RFP</w:t>
      </w:r>
      <w:r w:rsidRPr="002C367D">
        <w:t>:</w:t>
      </w:r>
      <w:r w:rsidRPr="002C367D">
        <w:tab/>
      </w:r>
      <w:r w:rsidRPr="002C367D">
        <w:rPr>
          <w:rStyle w:val="preparersnote"/>
          <w:b w:val="0"/>
        </w:rPr>
        <w:t xml:space="preserve">[ insert:  </w:t>
      </w:r>
      <w:r w:rsidRPr="002C367D">
        <w:rPr>
          <w:rStyle w:val="preparersnote"/>
        </w:rPr>
        <w:t xml:space="preserve">title and number of </w:t>
      </w:r>
      <w:r w:rsidR="00C411EC" w:rsidRPr="002C367D">
        <w:rPr>
          <w:rStyle w:val="preparersnote"/>
        </w:rPr>
        <w:t>RFP</w:t>
      </w:r>
      <w:r w:rsidRPr="002C367D">
        <w:rPr>
          <w:rStyle w:val="preparersnote"/>
          <w:b w:val="0"/>
        </w:rPr>
        <w:t> ]</w:t>
      </w:r>
    </w:p>
    <w:p w14:paraId="00CA1FC8" w14:textId="77777777" w:rsidR="00E00C44" w:rsidRPr="002C367D" w:rsidRDefault="00E00C44" w:rsidP="00E00C44">
      <w:pPr>
        <w:tabs>
          <w:tab w:val="right" w:pos="3780"/>
          <w:tab w:val="left" w:pos="3960"/>
          <w:tab w:val="left" w:pos="9000"/>
        </w:tabs>
      </w:pPr>
      <w:r w:rsidRPr="002C367D">
        <w:tab/>
        <w:t>Contract:</w:t>
      </w:r>
      <w:r w:rsidRPr="002C367D">
        <w:tab/>
      </w:r>
      <w:r w:rsidRPr="002C367D">
        <w:rPr>
          <w:rStyle w:val="preparersnote"/>
          <w:b w:val="0"/>
        </w:rPr>
        <w:t xml:space="preserve">[ insert:  </w:t>
      </w:r>
      <w:r w:rsidRPr="002C367D">
        <w:rPr>
          <w:rStyle w:val="preparersnote"/>
        </w:rPr>
        <w:t>name and number of Contract</w:t>
      </w:r>
      <w:r w:rsidRPr="002C367D">
        <w:rPr>
          <w:rStyle w:val="preparersnote"/>
          <w:b w:val="0"/>
        </w:rPr>
        <w:t> ]</w:t>
      </w:r>
    </w:p>
    <w:p w14:paraId="6531FD5E" w14:textId="77777777" w:rsidR="00E00C44" w:rsidRPr="002C367D" w:rsidRDefault="00E00C44" w:rsidP="00E00C44"/>
    <w:p w14:paraId="49D1E474" w14:textId="77777777" w:rsidR="00E00C44" w:rsidRPr="002C367D" w:rsidRDefault="00E00C44" w:rsidP="00E00C44">
      <w:pPr>
        <w:rPr>
          <w:b/>
        </w:rPr>
      </w:pPr>
      <w:r w:rsidRPr="002C367D">
        <w:t xml:space="preserve">To:  </w:t>
      </w:r>
      <w:r w:rsidRPr="002C367D">
        <w:rPr>
          <w:rStyle w:val="preparersnote"/>
          <w:b w:val="0"/>
        </w:rPr>
        <w:t xml:space="preserve">[ insert:  </w:t>
      </w:r>
      <w:r w:rsidRPr="002C367D">
        <w:rPr>
          <w:rStyle w:val="preparersnote"/>
        </w:rPr>
        <w:t>name and address of Supplier</w:t>
      </w:r>
      <w:r w:rsidRPr="002C367D">
        <w:rPr>
          <w:rStyle w:val="preparersnote"/>
          <w:b w:val="0"/>
        </w:rPr>
        <w:t> ]</w:t>
      </w:r>
    </w:p>
    <w:p w14:paraId="14360B43" w14:textId="77777777" w:rsidR="00E00C44" w:rsidRPr="002C367D" w:rsidRDefault="00E00C44" w:rsidP="00E00C44">
      <w:r w:rsidRPr="002C367D">
        <w:t>Dear Sir or Madam:</w:t>
      </w:r>
    </w:p>
    <w:p w14:paraId="785ACA00" w14:textId="519A3B1B" w:rsidR="00E00C44" w:rsidRPr="002C367D" w:rsidRDefault="00E00C44" w:rsidP="00E00C44">
      <w:r w:rsidRPr="002C367D">
        <w:t xml:space="preserve">Pursuant to GCC Clause 26 (Installation of the System) of the Contract entered into between yourselves and the </w:t>
      </w:r>
      <w:r w:rsidRPr="002C367D">
        <w:rPr>
          <w:rStyle w:val="preparersnote"/>
          <w:b w:val="0"/>
        </w:rPr>
        <w:t xml:space="preserve">[ insert:  </w:t>
      </w:r>
      <w:r w:rsidRPr="002C367D">
        <w:rPr>
          <w:rStyle w:val="preparersnote"/>
        </w:rPr>
        <w:t>name of Purchaser</w:t>
      </w:r>
      <w:r w:rsidRPr="002C367D">
        <w:rPr>
          <w:rStyle w:val="preparersnote"/>
          <w:b w:val="0"/>
        </w:rPr>
        <w:t> ]</w:t>
      </w:r>
      <w:r w:rsidRPr="002C367D">
        <w:rPr>
          <w:b/>
        </w:rPr>
        <w:t xml:space="preserve"> </w:t>
      </w:r>
      <w:r w:rsidRPr="002C367D">
        <w:t xml:space="preserve">(hereinafter the “Purchaser”) dated </w:t>
      </w:r>
      <w:r w:rsidRPr="002C367D">
        <w:rPr>
          <w:rStyle w:val="preparersnote"/>
          <w:b w:val="0"/>
        </w:rPr>
        <w:t xml:space="preserve">[ insert:  </w:t>
      </w:r>
      <w:r w:rsidRPr="002C367D">
        <w:rPr>
          <w:rStyle w:val="preparersnote"/>
        </w:rPr>
        <w:t>date of  Contract</w:t>
      </w:r>
      <w:r w:rsidRPr="002C367D">
        <w:rPr>
          <w:rStyle w:val="preparersnote"/>
          <w:b w:val="0"/>
        </w:rPr>
        <w:t> ]</w:t>
      </w:r>
      <w:r w:rsidRPr="002C367D">
        <w:rPr>
          <w:rStyle w:val="preparersnote"/>
        </w:rPr>
        <w:t>,</w:t>
      </w:r>
      <w:r w:rsidRPr="002C367D">
        <w:t xml:space="preserve"> relating to the </w:t>
      </w:r>
      <w:r w:rsidRPr="002C367D">
        <w:rPr>
          <w:rStyle w:val="preparersnote"/>
          <w:b w:val="0"/>
        </w:rPr>
        <w:t xml:space="preserve">[ insert:  </w:t>
      </w:r>
      <w:r w:rsidRPr="002C367D">
        <w:rPr>
          <w:rStyle w:val="preparersnote"/>
        </w:rPr>
        <w:t>brief description of the Information System</w:t>
      </w:r>
      <w:r w:rsidRPr="002C367D">
        <w:rPr>
          <w:rStyle w:val="preparersnote"/>
          <w:b w:val="0"/>
        </w:rPr>
        <w:t> ]</w:t>
      </w:r>
      <w:r w:rsidRPr="002C367D">
        <w:rPr>
          <w:rStyle w:val="preparersnote"/>
        </w:rPr>
        <w:t>,</w:t>
      </w:r>
      <w:r w:rsidRPr="002C367D">
        <w:t xml:space="preserve"> we hereby notify you that the System (or a Subsystem or major component thereof) was deemed to have been correctly installed on the date specified below.</w:t>
      </w:r>
    </w:p>
    <w:p w14:paraId="4E0458D6" w14:textId="1DC28DAC" w:rsidR="00E00C44" w:rsidRPr="002C367D" w:rsidRDefault="00E00C44" w:rsidP="00884CAD">
      <w:pPr>
        <w:ind w:left="450" w:hanging="450"/>
      </w:pPr>
      <w:r w:rsidRPr="002C367D">
        <w:t>1.</w:t>
      </w:r>
      <w:r w:rsidRPr="002C367D">
        <w:tab/>
        <w:t xml:space="preserve">Description of the System (or relevant Subsystem or major component: </w:t>
      </w:r>
      <w:r w:rsidRPr="002C367D">
        <w:rPr>
          <w:rStyle w:val="preparersnote"/>
          <w:b w:val="0"/>
        </w:rPr>
        <w:t>[ insert:</w:t>
      </w:r>
      <w:r w:rsidRPr="002C367D">
        <w:rPr>
          <w:rStyle w:val="preparersnote"/>
        </w:rPr>
        <w:t xml:space="preserve">  description</w:t>
      </w:r>
      <w:r w:rsidRPr="002C367D">
        <w:rPr>
          <w:rStyle w:val="preparersnote"/>
          <w:b w:val="0"/>
        </w:rPr>
        <w:t> ]</w:t>
      </w:r>
    </w:p>
    <w:p w14:paraId="17D0E6E1" w14:textId="77777777" w:rsidR="00E00C44" w:rsidRPr="002C367D" w:rsidRDefault="00E00C44" w:rsidP="00E00C44">
      <w:r w:rsidRPr="002C367D">
        <w:t>2.</w:t>
      </w:r>
      <w:r w:rsidRPr="002C367D">
        <w:tab/>
        <w:t xml:space="preserve">Date of Installation:  </w:t>
      </w:r>
      <w:r w:rsidRPr="002C367D">
        <w:rPr>
          <w:rStyle w:val="preparersnote"/>
          <w:b w:val="0"/>
        </w:rPr>
        <w:t xml:space="preserve">[ insert: </w:t>
      </w:r>
      <w:r w:rsidRPr="002C367D">
        <w:rPr>
          <w:rStyle w:val="preparersnote"/>
        </w:rPr>
        <w:t xml:space="preserve"> date</w:t>
      </w:r>
      <w:r w:rsidRPr="002C367D">
        <w:rPr>
          <w:rStyle w:val="preparersnote"/>
          <w:b w:val="0"/>
        </w:rPr>
        <w:t> ]</w:t>
      </w:r>
    </w:p>
    <w:p w14:paraId="4436171C" w14:textId="37C50E4E" w:rsidR="00E00C44" w:rsidRPr="002C367D" w:rsidRDefault="00E00C44" w:rsidP="00884CAD">
      <w:pPr>
        <w:ind w:left="540"/>
      </w:pPr>
      <w:r w:rsidRPr="002C367D">
        <w:t>Notwithstanding the above, you are required to complete the outstanding items listed in the attachment to this certificate as soon as practicable.  This letter shall not relieve you of your obligation to achieve Operational Acceptance of the System in accordance with the Contract nor of your obligations during the Warranty Period.</w:t>
      </w:r>
    </w:p>
    <w:p w14:paraId="6A21710D" w14:textId="77777777" w:rsidR="00E00C44" w:rsidRPr="002C367D" w:rsidRDefault="00E00C44" w:rsidP="00E00C44"/>
    <w:p w14:paraId="1FFADE6F" w14:textId="77777777" w:rsidR="00E00C44" w:rsidRPr="002C367D" w:rsidRDefault="00E00C44" w:rsidP="00E00C44">
      <w:r w:rsidRPr="002C367D">
        <w:t>For and on behalf of the Purchaser</w:t>
      </w:r>
    </w:p>
    <w:p w14:paraId="76341293" w14:textId="77777777" w:rsidR="00E00C44" w:rsidRPr="002C367D" w:rsidRDefault="00E00C44" w:rsidP="00E00C44"/>
    <w:p w14:paraId="46B991D4" w14:textId="77777777" w:rsidR="00E00C44" w:rsidRPr="002C367D" w:rsidRDefault="00E00C44" w:rsidP="00E00C44">
      <w:pPr>
        <w:tabs>
          <w:tab w:val="right" w:pos="900"/>
          <w:tab w:val="left" w:pos="7200"/>
        </w:tabs>
      </w:pPr>
      <w:r w:rsidRPr="002C367D">
        <w:t>Signed:</w:t>
      </w:r>
      <w:r w:rsidRPr="002C367D">
        <w:tab/>
      </w:r>
      <w:r w:rsidRPr="002C367D">
        <w:tab/>
      </w:r>
    </w:p>
    <w:p w14:paraId="581C58BE" w14:textId="77777777" w:rsidR="00E00C44" w:rsidRPr="002C367D" w:rsidRDefault="00E00C44" w:rsidP="00E00C44">
      <w:pPr>
        <w:tabs>
          <w:tab w:val="right" w:pos="4320"/>
        </w:tabs>
      </w:pPr>
      <w:r w:rsidRPr="002C367D">
        <w:t xml:space="preserve">Date:  </w:t>
      </w:r>
      <w:r w:rsidRPr="002C367D">
        <w:tab/>
      </w:r>
    </w:p>
    <w:p w14:paraId="52854BFC" w14:textId="563DAF56" w:rsidR="00E00C44" w:rsidRPr="002C367D" w:rsidRDefault="00E00C44" w:rsidP="00E00C44">
      <w:r w:rsidRPr="002C367D">
        <w:t xml:space="preserve">in the capacity of:  </w:t>
      </w:r>
      <w:r w:rsidRPr="002C367D">
        <w:rPr>
          <w:rStyle w:val="preparersnote"/>
          <w:b w:val="0"/>
        </w:rPr>
        <w:t xml:space="preserve">[ state:  </w:t>
      </w:r>
      <w:r w:rsidRPr="002C367D">
        <w:rPr>
          <w:rStyle w:val="preparersnote"/>
        </w:rPr>
        <w:t xml:space="preserve">“Project Manager”  </w:t>
      </w:r>
      <w:r w:rsidRPr="002C367D">
        <w:rPr>
          <w:rStyle w:val="preparersnote"/>
          <w:b w:val="0"/>
        </w:rPr>
        <w:t xml:space="preserve">or </w:t>
      </w:r>
      <w:r w:rsidR="00801C23" w:rsidRPr="002C367D">
        <w:rPr>
          <w:rStyle w:val="preparersnote"/>
          <w:b w:val="0"/>
        </w:rPr>
        <w:t xml:space="preserve">specify </w:t>
      </w:r>
      <w:r w:rsidRPr="002C367D">
        <w:rPr>
          <w:rStyle w:val="preparersnote"/>
          <w:b w:val="0"/>
        </w:rPr>
        <w:t>a higher level authority in the Purchaser’s organization ]</w:t>
      </w:r>
    </w:p>
    <w:p w14:paraId="5EC0F004" w14:textId="77777777" w:rsidR="00E00C44" w:rsidRPr="002C367D" w:rsidRDefault="00E00C44" w:rsidP="00E00C44">
      <w:pPr>
        <w:rPr>
          <w:sz w:val="22"/>
        </w:rPr>
      </w:pPr>
    </w:p>
    <w:p w14:paraId="2AC4B1C1" w14:textId="77777777" w:rsidR="00E00C44" w:rsidRPr="002C367D" w:rsidRDefault="00E00C44" w:rsidP="00E00C44">
      <w:pPr>
        <w:pStyle w:val="Head82"/>
        <w:rPr>
          <w:lang w:val="en-GB"/>
        </w:rPr>
      </w:pPr>
      <w:r w:rsidRPr="002C367D">
        <w:rPr>
          <w:sz w:val="22"/>
          <w:lang w:val="en-GB"/>
        </w:rPr>
        <w:br w:type="page"/>
      </w:r>
      <w:bookmarkStart w:id="1012" w:name="_Toc135823798"/>
      <w:r w:rsidRPr="002C367D">
        <w:rPr>
          <w:lang w:val="en-GB"/>
        </w:rPr>
        <w:lastRenderedPageBreak/>
        <w:t>3.2</w:t>
      </w:r>
      <w:r w:rsidRPr="002C367D">
        <w:rPr>
          <w:lang w:val="en-GB"/>
        </w:rPr>
        <w:tab/>
        <w:t>Operational Acceptance Certificate</w:t>
      </w:r>
      <w:bookmarkEnd w:id="1012"/>
    </w:p>
    <w:p w14:paraId="56E40CF5" w14:textId="77777777" w:rsidR="00E00C44" w:rsidRPr="002C367D" w:rsidRDefault="00E00C44" w:rsidP="00E00C44">
      <w:pPr>
        <w:tabs>
          <w:tab w:val="right" w:pos="3780"/>
          <w:tab w:val="left" w:pos="3960"/>
          <w:tab w:val="left" w:pos="9000"/>
        </w:tabs>
      </w:pPr>
    </w:p>
    <w:p w14:paraId="05D1F6AA" w14:textId="77777777" w:rsidR="00E00C44" w:rsidRPr="002C367D" w:rsidRDefault="00E00C44" w:rsidP="00E00C44">
      <w:pPr>
        <w:tabs>
          <w:tab w:val="right" w:pos="3780"/>
          <w:tab w:val="left" w:pos="3960"/>
          <w:tab w:val="left" w:pos="9000"/>
        </w:tabs>
      </w:pPr>
      <w:r w:rsidRPr="002C367D">
        <w:tab/>
        <w:t>Date:</w:t>
      </w:r>
      <w:r w:rsidRPr="002C367D">
        <w:tab/>
      </w:r>
      <w:r w:rsidRPr="002C367D">
        <w:rPr>
          <w:rStyle w:val="preparersnote"/>
          <w:b w:val="0"/>
        </w:rPr>
        <w:t xml:space="preserve">[ insert:  </w:t>
      </w:r>
      <w:r w:rsidRPr="002C367D">
        <w:rPr>
          <w:rStyle w:val="preparersnote"/>
        </w:rPr>
        <w:t>date</w:t>
      </w:r>
      <w:r w:rsidRPr="002C367D">
        <w:rPr>
          <w:rStyle w:val="preparersnote"/>
          <w:b w:val="0"/>
        </w:rPr>
        <w:t> ]</w:t>
      </w:r>
    </w:p>
    <w:p w14:paraId="62F07B32" w14:textId="0AA174C0" w:rsidR="00E00C44" w:rsidRPr="002C367D" w:rsidRDefault="00E00C44" w:rsidP="00E00C44">
      <w:pPr>
        <w:tabs>
          <w:tab w:val="right" w:pos="3780"/>
          <w:tab w:val="left" w:pos="3960"/>
          <w:tab w:val="left" w:pos="9000"/>
        </w:tabs>
      </w:pPr>
      <w:r w:rsidRPr="002C367D">
        <w:tab/>
        <w:t>Loan/Credit Number:</w:t>
      </w:r>
      <w:r w:rsidRPr="002C367D">
        <w:tab/>
      </w:r>
      <w:r w:rsidRPr="002C367D">
        <w:rPr>
          <w:rStyle w:val="preparersnote"/>
          <w:b w:val="0"/>
        </w:rPr>
        <w:t xml:space="preserve">[ insert:  </w:t>
      </w:r>
      <w:r w:rsidRPr="002C367D">
        <w:rPr>
          <w:rStyle w:val="preparersnote"/>
        </w:rPr>
        <w:t xml:space="preserve">loan or credit number from </w:t>
      </w:r>
      <w:r w:rsidR="00C411EC" w:rsidRPr="002C367D">
        <w:rPr>
          <w:rStyle w:val="preparersnote"/>
        </w:rPr>
        <w:t>RFP</w:t>
      </w:r>
      <w:r w:rsidRPr="002C367D">
        <w:rPr>
          <w:rStyle w:val="preparersnote"/>
          <w:b w:val="0"/>
        </w:rPr>
        <w:t> ]</w:t>
      </w:r>
    </w:p>
    <w:p w14:paraId="3EB32A25" w14:textId="3739FA9E" w:rsidR="00E00C44" w:rsidRPr="002C367D" w:rsidRDefault="00E00C44" w:rsidP="00E00C44">
      <w:pPr>
        <w:tabs>
          <w:tab w:val="right" w:pos="3780"/>
          <w:tab w:val="left" w:pos="3960"/>
          <w:tab w:val="left" w:pos="9000"/>
        </w:tabs>
        <w:ind w:left="3960" w:hanging="3960"/>
      </w:pPr>
      <w:r w:rsidRPr="002C367D">
        <w:tab/>
      </w:r>
      <w:r w:rsidR="00C411EC" w:rsidRPr="002C367D">
        <w:t>RFP</w:t>
      </w:r>
      <w:r w:rsidRPr="002C367D">
        <w:t>:</w:t>
      </w:r>
      <w:r w:rsidRPr="002C367D">
        <w:tab/>
      </w:r>
      <w:r w:rsidRPr="002C367D">
        <w:rPr>
          <w:rStyle w:val="preparersnote"/>
          <w:b w:val="0"/>
        </w:rPr>
        <w:t xml:space="preserve">[ insert:  </w:t>
      </w:r>
      <w:r w:rsidRPr="002C367D">
        <w:rPr>
          <w:rStyle w:val="preparersnote"/>
        </w:rPr>
        <w:t xml:space="preserve">title and number of </w:t>
      </w:r>
      <w:r w:rsidR="00C411EC" w:rsidRPr="002C367D">
        <w:rPr>
          <w:rStyle w:val="preparersnote"/>
        </w:rPr>
        <w:t>RFP</w:t>
      </w:r>
      <w:r w:rsidRPr="002C367D">
        <w:rPr>
          <w:rStyle w:val="preparersnote"/>
          <w:b w:val="0"/>
        </w:rPr>
        <w:t> ]</w:t>
      </w:r>
    </w:p>
    <w:p w14:paraId="7A64A661" w14:textId="77777777" w:rsidR="00E00C44" w:rsidRPr="002C367D" w:rsidRDefault="00E00C44" w:rsidP="00E00C44">
      <w:pPr>
        <w:tabs>
          <w:tab w:val="right" w:pos="3780"/>
          <w:tab w:val="left" w:pos="3960"/>
          <w:tab w:val="left" w:pos="9000"/>
        </w:tabs>
        <w:ind w:left="3960" w:hanging="3960"/>
        <w:rPr>
          <w:b/>
        </w:rPr>
      </w:pPr>
      <w:r w:rsidRPr="002C367D">
        <w:tab/>
        <w:t>Contract:</w:t>
      </w:r>
      <w:r w:rsidRPr="002C367D">
        <w:tab/>
      </w:r>
      <w:r w:rsidRPr="002C367D">
        <w:rPr>
          <w:rStyle w:val="preparersnote"/>
          <w:b w:val="0"/>
        </w:rPr>
        <w:t xml:space="preserve">[ insert:  </w:t>
      </w:r>
      <w:r w:rsidRPr="002C367D">
        <w:rPr>
          <w:rStyle w:val="preparersnote"/>
        </w:rPr>
        <w:t>name of System or Subsystem and number of Contract</w:t>
      </w:r>
      <w:r w:rsidRPr="002C367D">
        <w:rPr>
          <w:rStyle w:val="preparersnote"/>
          <w:b w:val="0"/>
        </w:rPr>
        <w:t> ]</w:t>
      </w:r>
    </w:p>
    <w:p w14:paraId="024FC862" w14:textId="77777777" w:rsidR="00E00C44" w:rsidRPr="002C367D" w:rsidRDefault="00E00C44" w:rsidP="00E00C44"/>
    <w:p w14:paraId="49C715DE" w14:textId="77777777" w:rsidR="00E00C44" w:rsidRPr="002C367D" w:rsidRDefault="00E00C44" w:rsidP="00E00C44">
      <w:pPr>
        <w:rPr>
          <w:b/>
        </w:rPr>
      </w:pPr>
      <w:r w:rsidRPr="002C367D">
        <w:t xml:space="preserve">To:  </w:t>
      </w:r>
      <w:r w:rsidRPr="002C367D">
        <w:rPr>
          <w:rStyle w:val="preparersnote"/>
          <w:b w:val="0"/>
        </w:rPr>
        <w:t xml:space="preserve">[ insert:  </w:t>
      </w:r>
      <w:r w:rsidRPr="002C367D">
        <w:rPr>
          <w:rStyle w:val="preparersnote"/>
        </w:rPr>
        <w:t>name and address of Supplier</w:t>
      </w:r>
      <w:r w:rsidRPr="002C367D">
        <w:rPr>
          <w:rStyle w:val="preparersnote"/>
          <w:b w:val="0"/>
        </w:rPr>
        <w:t> ]</w:t>
      </w:r>
    </w:p>
    <w:p w14:paraId="759EBD50" w14:textId="77777777" w:rsidR="00E00C44" w:rsidRPr="002C367D" w:rsidRDefault="00E00C44" w:rsidP="00E00C44"/>
    <w:p w14:paraId="65D1AAD5" w14:textId="77777777" w:rsidR="00E00C44" w:rsidRPr="002C367D" w:rsidRDefault="00E00C44" w:rsidP="00E00C44">
      <w:r w:rsidRPr="002C367D">
        <w:t>Dear Sir or Madam:</w:t>
      </w:r>
    </w:p>
    <w:p w14:paraId="3793A87D" w14:textId="77777777" w:rsidR="00E00C44" w:rsidRPr="002C367D" w:rsidRDefault="00E00C44" w:rsidP="00E00C44"/>
    <w:p w14:paraId="36B38799" w14:textId="6135548A" w:rsidR="00E00C44" w:rsidRPr="002C367D" w:rsidRDefault="00E00C44" w:rsidP="00E00C44">
      <w:r w:rsidRPr="002C367D">
        <w:t xml:space="preserve">Pursuant to GCC Clause 27 (Commissioning and Operational Acceptance) of the Contract entered into between yourselves and the </w:t>
      </w:r>
      <w:r w:rsidRPr="002C367D">
        <w:rPr>
          <w:rStyle w:val="preparersnote"/>
          <w:b w:val="0"/>
        </w:rPr>
        <w:t xml:space="preserve">[ insert:  </w:t>
      </w:r>
      <w:r w:rsidRPr="002C367D">
        <w:rPr>
          <w:rStyle w:val="preparersnote"/>
        </w:rPr>
        <w:t>name of Purchaser</w:t>
      </w:r>
      <w:r w:rsidRPr="002C367D">
        <w:rPr>
          <w:rStyle w:val="preparersnote"/>
          <w:b w:val="0"/>
        </w:rPr>
        <w:t> ]</w:t>
      </w:r>
      <w:r w:rsidRPr="002C367D">
        <w:rPr>
          <w:b/>
        </w:rPr>
        <w:t xml:space="preserve"> </w:t>
      </w:r>
      <w:r w:rsidRPr="002C367D">
        <w:t xml:space="preserve">(hereinafter the “Purchaser”) dated </w:t>
      </w:r>
      <w:r w:rsidRPr="002C367D">
        <w:rPr>
          <w:rStyle w:val="preparersnote"/>
          <w:b w:val="0"/>
        </w:rPr>
        <w:t xml:space="preserve">[ insert: </w:t>
      </w:r>
      <w:r w:rsidRPr="002C367D">
        <w:rPr>
          <w:rStyle w:val="preparersnote"/>
        </w:rPr>
        <w:t xml:space="preserve"> date of Contract</w:t>
      </w:r>
      <w:r w:rsidRPr="002C367D">
        <w:rPr>
          <w:rStyle w:val="preparersnote"/>
          <w:b w:val="0"/>
        </w:rPr>
        <w:t> ],</w:t>
      </w:r>
      <w:r w:rsidRPr="002C367D">
        <w:t xml:space="preserve"> relating to the </w:t>
      </w:r>
      <w:r w:rsidRPr="002C367D">
        <w:rPr>
          <w:rStyle w:val="preparersnote"/>
        </w:rPr>
        <w:t>[ insert:  brief description of the Information System </w:t>
      </w:r>
      <w:r w:rsidRPr="002C367D">
        <w:rPr>
          <w:rStyle w:val="preparersnote"/>
          <w:b w:val="0"/>
        </w:rPr>
        <w:t>],</w:t>
      </w:r>
      <w:r w:rsidRPr="002C367D">
        <w:rPr>
          <w:b/>
        </w:rPr>
        <w:t xml:space="preserve"> </w:t>
      </w:r>
      <w:r w:rsidRPr="002C367D">
        <w:t>we hereby notify you the System (or the Subsystem or major component identified below) successfully completed the Operational Acceptance Tests specified in the Contract.  In accordance with the terms of the Contract, the Purchaser hereby takes over the System (or the Subsystem or major component identified below), together with the responsibility for care and custody and the risk of loss thereof on the date mentioned below.</w:t>
      </w:r>
    </w:p>
    <w:p w14:paraId="2065B74D" w14:textId="77777777" w:rsidR="00E00C44" w:rsidRPr="002C367D" w:rsidRDefault="00E00C44" w:rsidP="00E00C44">
      <w:r w:rsidRPr="002C367D">
        <w:t>1.</w:t>
      </w:r>
      <w:r w:rsidRPr="002C367D">
        <w:tab/>
        <w:t xml:space="preserve">Description of the System (or Subsystem or major component):  </w:t>
      </w:r>
      <w:r w:rsidRPr="002C367D">
        <w:rPr>
          <w:rStyle w:val="preparersnote"/>
          <w:b w:val="0"/>
        </w:rPr>
        <w:t xml:space="preserve">[ insert: </w:t>
      </w:r>
      <w:r w:rsidRPr="002C367D">
        <w:rPr>
          <w:rStyle w:val="preparersnote"/>
        </w:rPr>
        <w:t xml:space="preserve"> description</w:t>
      </w:r>
      <w:r w:rsidRPr="002C367D">
        <w:rPr>
          <w:rStyle w:val="preparersnote"/>
          <w:b w:val="0"/>
        </w:rPr>
        <w:t> ]</w:t>
      </w:r>
    </w:p>
    <w:p w14:paraId="7935B9B8" w14:textId="77777777" w:rsidR="00E00C44" w:rsidRPr="002C367D" w:rsidRDefault="00E00C44" w:rsidP="00E00C44">
      <w:r w:rsidRPr="002C367D">
        <w:t>2.</w:t>
      </w:r>
      <w:r w:rsidRPr="002C367D">
        <w:tab/>
        <w:t xml:space="preserve">Date of Operational Acceptance:  </w:t>
      </w:r>
      <w:r w:rsidRPr="002C367D">
        <w:rPr>
          <w:rStyle w:val="preparersnote"/>
          <w:b w:val="0"/>
        </w:rPr>
        <w:t xml:space="preserve">[ insert:  </w:t>
      </w:r>
      <w:r w:rsidRPr="002C367D">
        <w:rPr>
          <w:rStyle w:val="preparersnote"/>
        </w:rPr>
        <w:t>date</w:t>
      </w:r>
      <w:r w:rsidRPr="002C367D">
        <w:rPr>
          <w:rStyle w:val="preparersnote"/>
          <w:b w:val="0"/>
        </w:rPr>
        <w:t> ]</w:t>
      </w:r>
    </w:p>
    <w:p w14:paraId="1D22C341" w14:textId="55F92200" w:rsidR="00E00C44" w:rsidRPr="002C367D" w:rsidRDefault="00E00C44" w:rsidP="00E00C44">
      <w:r w:rsidRPr="002C367D">
        <w:t>This letter shall not relieve you of your remaining performance obligations under the Contract nor of your obligations during the Warranty Period.</w:t>
      </w:r>
    </w:p>
    <w:p w14:paraId="59A94E62" w14:textId="77777777" w:rsidR="00E00C44" w:rsidRPr="002C367D" w:rsidRDefault="00E00C44" w:rsidP="00E00C44">
      <w:pPr>
        <w:spacing w:after="0"/>
      </w:pPr>
    </w:p>
    <w:p w14:paraId="4F30E12A" w14:textId="77777777" w:rsidR="00E00C44" w:rsidRPr="002C367D" w:rsidRDefault="00E00C44" w:rsidP="00E00C44">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pPr>
      <w:r w:rsidRPr="002C367D">
        <w:t>For and on behalf of the Purchaser</w:t>
      </w:r>
    </w:p>
    <w:p w14:paraId="213AE0C0" w14:textId="77777777" w:rsidR="00E00C44" w:rsidRPr="002C367D" w:rsidRDefault="00E00C44" w:rsidP="00E00C44"/>
    <w:p w14:paraId="6ACCED14" w14:textId="77777777" w:rsidR="00E00C44" w:rsidRPr="002C367D" w:rsidRDefault="00E00C44" w:rsidP="00E00C44"/>
    <w:p w14:paraId="52B01578" w14:textId="77777777" w:rsidR="00E00C44" w:rsidRPr="002C367D" w:rsidRDefault="00E00C44" w:rsidP="00E00C44">
      <w:pPr>
        <w:tabs>
          <w:tab w:val="right" w:pos="900"/>
          <w:tab w:val="left" w:pos="7200"/>
        </w:tabs>
      </w:pPr>
      <w:r w:rsidRPr="002C367D">
        <w:t>Signed:</w:t>
      </w:r>
      <w:r w:rsidRPr="002C367D">
        <w:rPr>
          <w:u w:val="single"/>
        </w:rPr>
        <w:tab/>
      </w:r>
      <w:r w:rsidRPr="002C367D">
        <w:rPr>
          <w:u w:val="single"/>
        </w:rPr>
        <w:tab/>
      </w:r>
    </w:p>
    <w:p w14:paraId="48348A83" w14:textId="427F934B" w:rsidR="00E00C44" w:rsidRPr="002C367D" w:rsidRDefault="00E00C44" w:rsidP="00E00C44">
      <w:pPr>
        <w:tabs>
          <w:tab w:val="right" w:pos="4320"/>
        </w:tabs>
      </w:pPr>
      <w:r w:rsidRPr="002C367D">
        <w:t xml:space="preserve">Date:  </w:t>
      </w:r>
      <w:r w:rsidR="001066FB" w:rsidRPr="002C367D">
        <w:rPr>
          <w:i/>
        </w:rPr>
        <w:t xml:space="preserve">[ insert: </w:t>
      </w:r>
      <w:r w:rsidR="001066FB" w:rsidRPr="002C367D">
        <w:rPr>
          <w:b/>
          <w:i/>
        </w:rPr>
        <w:t xml:space="preserve">date </w:t>
      </w:r>
      <w:r w:rsidR="001066FB" w:rsidRPr="002C367D">
        <w:rPr>
          <w:i/>
        </w:rPr>
        <w:t>]</w:t>
      </w:r>
      <w:r w:rsidRPr="002C367D">
        <w:tab/>
      </w:r>
    </w:p>
    <w:p w14:paraId="22B2AF57" w14:textId="77D311A0" w:rsidR="00E00C44" w:rsidRPr="002C367D" w:rsidRDefault="00E00C44" w:rsidP="00E00C44">
      <w:r w:rsidRPr="002C367D">
        <w:t xml:space="preserve">in the capacity of:  </w:t>
      </w:r>
      <w:r w:rsidRPr="002C367D">
        <w:rPr>
          <w:rStyle w:val="preparersnote"/>
          <w:b w:val="0"/>
        </w:rPr>
        <w:t xml:space="preserve">[ state:  </w:t>
      </w:r>
      <w:r w:rsidRPr="002C367D">
        <w:rPr>
          <w:rStyle w:val="preparersnote"/>
        </w:rPr>
        <w:t>“Project Manager”</w:t>
      </w:r>
      <w:r w:rsidRPr="002C367D">
        <w:rPr>
          <w:rStyle w:val="preparersnote"/>
          <w:b w:val="0"/>
        </w:rPr>
        <w:t xml:space="preserve"> or </w:t>
      </w:r>
      <w:r w:rsidR="00801C23" w:rsidRPr="002C367D">
        <w:rPr>
          <w:rStyle w:val="preparersnote"/>
          <w:b w:val="0"/>
        </w:rPr>
        <w:t xml:space="preserve">specify a </w:t>
      </w:r>
      <w:r w:rsidRPr="002C367D">
        <w:rPr>
          <w:rStyle w:val="preparersnote"/>
          <w:b w:val="0"/>
        </w:rPr>
        <w:t>higher level authority in the Purchaser’s organization ]</w:t>
      </w:r>
    </w:p>
    <w:p w14:paraId="3BFD57B9" w14:textId="77777777" w:rsidR="00E00C44" w:rsidRPr="003202FA" w:rsidRDefault="00E00C44" w:rsidP="00E00C44">
      <w:pPr>
        <w:pStyle w:val="Head81"/>
        <w:rPr>
          <w:rFonts w:ascii="Times New Roman" w:hAnsi="Times New Roman"/>
          <w:lang w:val="en-GB"/>
        </w:rPr>
      </w:pPr>
      <w:r w:rsidRPr="003202FA">
        <w:rPr>
          <w:rFonts w:ascii="Times New Roman" w:hAnsi="Times New Roman"/>
          <w:sz w:val="22"/>
          <w:lang w:val="en-GB"/>
        </w:rPr>
        <w:br w:type="page"/>
      </w:r>
      <w:bookmarkStart w:id="1013" w:name="_Toc135823799"/>
      <w:r w:rsidRPr="003202FA">
        <w:rPr>
          <w:rFonts w:ascii="Times New Roman" w:hAnsi="Times New Roman"/>
          <w:lang w:val="en-GB"/>
        </w:rPr>
        <w:lastRenderedPageBreak/>
        <w:t>4.  Change Order Procedures and Forms</w:t>
      </w:r>
      <w:bookmarkEnd w:id="1013"/>
    </w:p>
    <w:p w14:paraId="011B3A1D" w14:textId="77777777" w:rsidR="00E00C44" w:rsidRPr="002C367D" w:rsidRDefault="00E00C44" w:rsidP="00E00C44">
      <w:pPr>
        <w:tabs>
          <w:tab w:val="right" w:pos="3780"/>
          <w:tab w:val="left" w:pos="3960"/>
          <w:tab w:val="left" w:pos="9000"/>
        </w:tabs>
        <w:rPr>
          <w:sz w:val="22"/>
        </w:rPr>
      </w:pPr>
    </w:p>
    <w:p w14:paraId="0C911F37" w14:textId="77777777" w:rsidR="00E00C44" w:rsidRPr="002C367D" w:rsidRDefault="00E00C44" w:rsidP="00E00C44">
      <w:pPr>
        <w:tabs>
          <w:tab w:val="right" w:pos="3780"/>
          <w:tab w:val="left" w:pos="3960"/>
          <w:tab w:val="left" w:pos="9000"/>
        </w:tabs>
      </w:pPr>
      <w:r w:rsidRPr="002C367D">
        <w:rPr>
          <w:sz w:val="22"/>
        </w:rPr>
        <w:tab/>
      </w:r>
      <w:r w:rsidRPr="002C367D">
        <w:t>Date:</w:t>
      </w:r>
      <w:r w:rsidRPr="002C367D">
        <w:tab/>
      </w:r>
      <w:r w:rsidRPr="002C367D">
        <w:rPr>
          <w:rStyle w:val="preparersnote"/>
          <w:b w:val="0"/>
        </w:rPr>
        <w:t xml:space="preserve">[ insert:  </w:t>
      </w:r>
      <w:r w:rsidRPr="002C367D">
        <w:rPr>
          <w:rStyle w:val="preparersnote"/>
        </w:rPr>
        <w:t>date</w:t>
      </w:r>
      <w:r w:rsidRPr="002C367D">
        <w:rPr>
          <w:rStyle w:val="preparersnote"/>
          <w:b w:val="0"/>
        </w:rPr>
        <w:t> ]</w:t>
      </w:r>
    </w:p>
    <w:p w14:paraId="366728B2" w14:textId="46504010" w:rsidR="00E00C44" w:rsidRPr="002C367D" w:rsidRDefault="00E00C44" w:rsidP="00E00C44">
      <w:pPr>
        <w:tabs>
          <w:tab w:val="right" w:pos="3780"/>
          <w:tab w:val="left" w:pos="3960"/>
          <w:tab w:val="left" w:pos="9000"/>
        </w:tabs>
      </w:pPr>
      <w:r w:rsidRPr="002C367D">
        <w:tab/>
        <w:t>Loan/Credit Number:</w:t>
      </w:r>
      <w:r w:rsidRPr="002C367D">
        <w:tab/>
      </w:r>
      <w:r w:rsidRPr="002C367D">
        <w:rPr>
          <w:rStyle w:val="preparersnote"/>
          <w:b w:val="0"/>
        </w:rPr>
        <w:t xml:space="preserve">[ insert: </w:t>
      </w:r>
      <w:r w:rsidRPr="002C367D">
        <w:rPr>
          <w:rStyle w:val="preparersnote"/>
        </w:rPr>
        <w:t xml:space="preserve"> loan or credit number from </w:t>
      </w:r>
      <w:r w:rsidR="00C411EC" w:rsidRPr="002C367D">
        <w:rPr>
          <w:rStyle w:val="preparersnote"/>
        </w:rPr>
        <w:t>RFP</w:t>
      </w:r>
      <w:r w:rsidRPr="002C367D">
        <w:rPr>
          <w:rStyle w:val="preparersnote"/>
          <w:b w:val="0"/>
        </w:rPr>
        <w:t> ]</w:t>
      </w:r>
    </w:p>
    <w:p w14:paraId="2E90FDFC" w14:textId="65E4AB81" w:rsidR="00E00C44" w:rsidRPr="002C367D" w:rsidRDefault="00E00C44" w:rsidP="00E00C44">
      <w:pPr>
        <w:tabs>
          <w:tab w:val="right" w:pos="3780"/>
          <w:tab w:val="left" w:pos="3960"/>
          <w:tab w:val="left" w:pos="9000"/>
        </w:tabs>
        <w:ind w:left="3960" w:hanging="3960"/>
      </w:pPr>
      <w:r w:rsidRPr="002C367D">
        <w:tab/>
      </w:r>
      <w:r w:rsidR="00C411EC" w:rsidRPr="002C367D">
        <w:t>RFP</w:t>
      </w:r>
      <w:r w:rsidRPr="002C367D">
        <w:t>:</w:t>
      </w:r>
      <w:r w:rsidRPr="002C367D">
        <w:tab/>
      </w:r>
      <w:r w:rsidRPr="002C367D">
        <w:rPr>
          <w:rStyle w:val="preparersnote"/>
          <w:b w:val="0"/>
        </w:rPr>
        <w:t xml:space="preserve">[ insert: </w:t>
      </w:r>
      <w:r w:rsidRPr="002C367D">
        <w:rPr>
          <w:rStyle w:val="preparersnote"/>
        </w:rPr>
        <w:t xml:space="preserve"> title and number of </w:t>
      </w:r>
      <w:r w:rsidR="00C411EC" w:rsidRPr="002C367D">
        <w:rPr>
          <w:rStyle w:val="preparersnote"/>
        </w:rPr>
        <w:t>RFP</w:t>
      </w:r>
      <w:r w:rsidRPr="002C367D">
        <w:rPr>
          <w:rStyle w:val="preparersnote"/>
          <w:b w:val="0"/>
        </w:rPr>
        <w:t> ]</w:t>
      </w:r>
    </w:p>
    <w:p w14:paraId="0B6C6918" w14:textId="77777777" w:rsidR="00E00C44" w:rsidRPr="002C367D" w:rsidRDefault="00E00C44" w:rsidP="00E00C44">
      <w:pPr>
        <w:tabs>
          <w:tab w:val="right" w:pos="3780"/>
          <w:tab w:val="left" w:pos="3960"/>
          <w:tab w:val="left" w:pos="9000"/>
        </w:tabs>
        <w:ind w:left="3960" w:hanging="3960"/>
      </w:pPr>
      <w:r w:rsidRPr="002C367D">
        <w:tab/>
        <w:t>Contract:</w:t>
      </w:r>
      <w:r w:rsidRPr="002C367D">
        <w:tab/>
      </w:r>
      <w:r w:rsidRPr="002C367D">
        <w:rPr>
          <w:rStyle w:val="preparersnote"/>
          <w:b w:val="0"/>
        </w:rPr>
        <w:t xml:space="preserve">[ insert: </w:t>
      </w:r>
      <w:r w:rsidRPr="002C367D">
        <w:rPr>
          <w:rStyle w:val="preparersnote"/>
        </w:rPr>
        <w:t xml:space="preserve"> name or System or Subsystem and number of Contract</w:t>
      </w:r>
      <w:r w:rsidRPr="002C367D">
        <w:rPr>
          <w:rStyle w:val="preparersnote"/>
          <w:b w:val="0"/>
        </w:rPr>
        <w:t> ]</w:t>
      </w:r>
    </w:p>
    <w:p w14:paraId="59086834" w14:textId="77777777" w:rsidR="00E00C44" w:rsidRPr="002C367D" w:rsidRDefault="00E00C44" w:rsidP="00E00C44">
      <w:pPr>
        <w:spacing w:before="120"/>
        <w:ind w:left="547" w:hanging="547"/>
        <w:rPr>
          <w:b/>
        </w:rPr>
      </w:pPr>
      <w:r w:rsidRPr="002C367D">
        <w:rPr>
          <w:b/>
        </w:rPr>
        <w:t>General</w:t>
      </w:r>
    </w:p>
    <w:p w14:paraId="32926C5B" w14:textId="77777777" w:rsidR="00E00C44" w:rsidRPr="002C367D" w:rsidRDefault="00E00C44" w:rsidP="00E00C44">
      <w:pPr>
        <w:ind w:left="540"/>
      </w:pPr>
      <w:r w:rsidRPr="002C367D">
        <w:t>This section provides samples of procedures and forms for carrying out changes to the System during the performance of the Contract in accordance with GCC Clause 39 (Changes to the System) of the Contract.</w:t>
      </w:r>
    </w:p>
    <w:p w14:paraId="3653B441" w14:textId="77777777" w:rsidR="00E00C44" w:rsidRPr="002C367D" w:rsidRDefault="00E00C44" w:rsidP="00E00C44">
      <w:pPr>
        <w:spacing w:before="120"/>
        <w:ind w:left="547" w:hanging="547"/>
        <w:rPr>
          <w:b/>
        </w:rPr>
      </w:pPr>
      <w:r w:rsidRPr="002C367D">
        <w:rPr>
          <w:b/>
        </w:rPr>
        <w:t>Change Order Log</w:t>
      </w:r>
    </w:p>
    <w:p w14:paraId="4436E93F" w14:textId="77777777" w:rsidR="00E00C44" w:rsidRPr="002C367D" w:rsidRDefault="00E00C44" w:rsidP="00E00C44">
      <w:pPr>
        <w:ind w:left="540"/>
      </w:pPr>
      <w:r w:rsidRPr="002C367D">
        <w:t>The Supplier shall keep an up-to-date Change Order Log to show the current status of Requests for Change and Change Orders authorized or pending.  Changes shall be entered regularly in the Change Order Log to ensure that the log is kept up-to-date.  The Supplier shall attach a copy of the current Change Order Log in the monthly progress report to be submitted to the Purchaser.</w:t>
      </w:r>
    </w:p>
    <w:p w14:paraId="099EE23E" w14:textId="77777777" w:rsidR="00E00C44" w:rsidRPr="002C367D" w:rsidRDefault="00E00C44" w:rsidP="00E00C44">
      <w:pPr>
        <w:spacing w:before="120"/>
        <w:ind w:left="547" w:hanging="547"/>
        <w:rPr>
          <w:b/>
        </w:rPr>
      </w:pPr>
      <w:r w:rsidRPr="002C367D">
        <w:rPr>
          <w:b/>
        </w:rPr>
        <w:t>References to Changes</w:t>
      </w:r>
    </w:p>
    <w:p w14:paraId="2F5A1B86" w14:textId="77777777" w:rsidR="00E00C44" w:rsidRPr="002C367D" w:rsidRDefault="00E00C44" w:rsidP="00E00C44">
      <w:pPr>
        <w:spacing w:after="40"/>
        <w:ind w:left="1094" w:hanging="547"/>
      </w:pPr>
      <w:r w:rsidRPr="002C367D">
        <w:t>(1)</w:t>
      </w:r>
      <w:r w:rsidRPr="002C367D">
        <w:tab/>
        <w:t>Request for Change Proposals (including Application for Change Proposals) shall be serially numbered CR-</w:t>
      </w:r>
      <w:proofErr w:type="spellStart"/>
      <w:r w:rsidRPr="002C367D">
        <w:t>nnn</w:t>
      </w:r>
      <w:proofErr w:type="spellEnd"/>
      <w:r w:rsidRPr="002C367D">
        <w:t>.</w:t>
      </w:r>
    </w:p>
    <w:p w14:paraId="2EDEA398" w14:textId="77777777" w:rsidR="00E00C44" w:rsidRPr="002C367D" w:rsidRDefault="00E00C44" w:rsidP="00E00C44">
      <w:pPr>
        <w:spacing w:after="40"/>
        <w:ind w:left="1094" w:hanging="547"/>
      </w:pPr>
      <w:r w:rsidRPr="002C367D">
        <w:t>(2)</w:t>
      </w:r>
      <w:r w:rsidRPr="002C367D">
        <w:tab/>
        <w:t>Change Estimate Proposals shall be numbered CN-</w:t>
      </w:r>
      <w:proofErr w:type="spellStart"/>
      <w:r w:rsidRPr="002C367D">
        <w:t>nnn</w:t>
      </w:r>
      <w:proofErr w:type="spellEnd"/>
      <w:r w:rsidRPr="002C367D">
        <w:t>.</w:t>
      </w:r>
    </w:p>
    <w:p w14:paraId="2E36D5BD" w14:textId="77777777" w:rsidR="00E00C44" w:rsidRPr="002C367D" w:rsidRDefault="00E00C44" w:rsidP="00E00C44">
      <w:pPr>
        <w:spacing w:after="40"/>
        <w:ind w:left="1094" w:hanging="547"/>
      </w:pPr>
      <w:r w:rsidRPr="002C367D">
        <w:t>(3)</w:t>
      </w:r>
      <w:r w:rsidRPr="002C367D">
        <w:tab/>
        <w:t>Estimate Acceptances shall be numbered CA-</w:t>
      </w:r>
      <w:proofErr w:type="spellStart"/>
      <w:r w:rsidRPr="002C367D">
        <w:t>nnn</w:t>
      </w:r>
      <w:proofErr w:type="spellEnd"/>
      <w:r w:rsidRPr="002C367D">
        <w:t>.</w:t>
      </w:r>
    </w:p>
    <w:p w14:paraId="08B26D22" w14:textId="77777777" w:rsidR="00E00C44" w:rsidRPr="002C367D" w:rsidRDefault="00E00C44" w:rsidP="00E00C44">
      <w:pPr>
        <w:spacing w:after="40"/>
        <w:ind w:left="1094" w:hanging="547"/>
      </w:pPr>
      <w:r w:rsidRPr="002C367D">
        <w:t>(4)</w:t>
      </w:r>
      <w:r w:rsidRPr="002C367D">
        <w:tab/>
        <w:t>Change Proposals shall be numbered CP-</w:t>
      </w:r>
      <w:proofErr w:type="spellStart"/>
      <w:r w:rsidRPr="002C367D">
        <w:t>nnn</w:t>
      </w:r>
      <w:proofErr w:type="spellEnd"/>
      <w:r w:rsidRPr="002C367D">
        <w:t>.</w:t>
      </w:r>
    </w:p>
    <w:p w14:paraId="4011710A" w14:textId="77777777" w:rsidR="00E00C44" w:rsidRPr="002C367D" w:rsidRDefault="00E00C44" w:rsidP="00E00C44">
      <w:pPr>
        <w:ind w:left="1094" w:hanging="547"/>
      </w:pPr>
      <w:r w:rsidRPr="002C367D">
        <w:t>(5)</w:t>
      </w:r>
      <w:r w:rsidRPr="002C367D">
        <w:tab/>
        <w:t>Change Orders shall be numbered CO-</w:t>
      </w:r>
      <w:proofErr w:type="spellStart"/>
      <w:r w:rsidRPr="002C367D">
        <w:t>nnn</w:t>
      </w:r>
      <w:proofErr w:type="spellEnd"/>
      <w:r w:rsidRPr="002C367D">
        <w:t>.</w:t>
      </w:r>
    </w:p>
    <w:p w14:paraId="782A759B" w14:textId="77777777" w:rsidR="00E00C44" w:rsidRPr="002C367D" w:rsidRDefault="00E00C44" w:rsidP="00E00C44">
      <w:pPr>
        <w:tabs>
          <w:tab w:val="left" w:pos="1260"/>
        </w:tabs>
        <w:ind w:left="1800" w:hanging="1260"/>
      </w:pPr>
      <w:r w:rsidRPr="002C367D">
        <w:t>On all forms, the numbering shall be determined by the original CR-</w:t>
      </w:r>
      <w:proofErr w:type="spellStart"/>
      <w:r w:rsidRPr="002C367D">
        <w:t>nnn</w:t>
      </w:r>
      <w:proofErr w:type="spellEnd"/>
      <w:r w:rsidRPr="002C367D">
        <w:t>.</w:t>
      </w:r>
    </w:p>
    <w:p w14:paraId="0FEEA782" w14:textId="77777777" w:rsidR="00E00C44" w:rsidRPr="002C367D" w:rsidRDefault="00E00C44" w:rsidP="00E00C44">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20"/>
        <w:ind w:left="547" w:hanging="547"/>
        <w:rPr>
          <w:b/>
        </w:rPr>
      </w:pPr>
      <w:r w:rsidRPr="002C367D">
        <w:rPr>
          <w:b/>
        </w:rPr>
        <w:t>Annexes</w:t>
      </w:r>
    </w:p>
    <w:p w14:paraId="519CE4CA" w14:textId="77777777" w:rsidR="00E00C44" w:rsidRPr="002C367D" w:rsidRDefault="00E00C44" w:rsidP="001066FB">
      <w:pPr>
        <w:spacing w:after="40"/>
        <w:ind w:left="1260" w:hanging="720"/>
      </w:pPr>
      <w:r w:rsidRPr="002C367D">
        <w:t>4.1</w:t>
      </w:r>
      <w:r w:rsidRPr="002C367D">
        <w:tab/>
        <w:t>Request for Change Proposal Form</w:t>
      </w:r>
    </w:p>
    <w:p w14:paraId="0B020CED" w14:textId="77777777" w:rsidR="00E00C44" w:rsidRPr="002C367D" w:rsidRDefault="00E00C44" w:rsidP="001066FB">
      <w:pPr>
        <w:spacing w:after="40"/>
        <w:ind w:left="1260" w:hanging="720"/>
      </w:pPr>
      <w:r w:rsidRPr="002C367D">
        <w:t>4.2</w:t>
      </w:r>
      <w:r w:rsidRPr="002C367D">
        <w:tab/>
        <w:t>Change Estimate Proposal Form</w:t>
      </w:r>
    </w:p>
    <w:p w14:paraId="68B69705" w14:textId="77777777" w:rsidR="00E00C44" w:rsidRPr="002C367D" w:rsidRDefault="00E00C44" w:rsidP="001066FB">
      <w:pPr>
        <w:spacing w:after="40"/>
        <w:ind w:left="1260" w:hanging="720"/>
      </w:pPr>
      <w:r w:rsidRPr="002C367D">
        <w:t>4.3</w:t>
      </w:r>
      <w:r w:rsidRPr="002C367D">
        <w:tab/>
        <w:t>Estimate Acceptance Form</w:t>
      </w:r>
    </w:p>
    <w:p w14:paraId="3FCC7A20" w14:textId="77777777" w:rsidR="00E00C44" w:rsidRPr="002C367D" w:rsidRDefault="00E00C44" w:rsidP="001066FB">
      <w:pPr>
        <w:spacing w:after="40"/>
        <w:ind w:left="1260" w:hanging="720"/>
      </w:pPr>
      <w:r w:rsidRPr="002C367D">
        <w:t>4.4</w:t>
      </w:r>
      <w:r w:rsidRPr="002C367D">
        <w:tab/>
        <w:t>Change Proposal Form</w:t>
      </w:r>
    </w:p>
    <w:p w14:paraId="2275F944" w14:textId="77777777" w:rsidR="00E00C44" w:rsidRPr="002C367D" w:rsidRDefault="00E00C44" w:rsidP="001066FB">
      <w:pPr>
        <w:spacing w:after="40"/>
        <w:ind w:left="1260" w:hanging="720"/>
      </w:pPr>
      <w:r w:rsidRPr="002C367D">
        <w:t>4.5</w:t>
      </w:r>
      <w:r w:rsidRPr="002C367D">
        <w:tab/>
        <w:t>Change Order Form</w:t>
      </w:r>
    </w:p>
    <w:p w14:paraId="22E85ECD" w14:textId="77777777" w:rsidR="00E00C44" w:rsidRPr="002C367D" w:rsidRDefault="00E00C44" w:rsidP="001066FB">
      <w:pPr>
        <w:spacing w:after="40"/>
        <w:ind w:left="1260" w:hanging="720"/>
      </w:pPr>
      <w:r w:rsidRPr="002C367D">
        <w:t>4.6</w:t>
      </w:r>
      <w:r w:rsidRPr="002C367D">
        <w:tab/>
        <w:t>Application for Change Proposal Form</w:t>
      </w:r>
    </w:p>
    <w:p w14:paraId="4789A1AF" w14:textId="77777777" w:rsidR="00E00C44" w:rsidRPr="002C367D" w:rsidRDefault="00E00C44" w:rsidP="00E00C44">
      <w:pPr>
        <w:pStyle w:val="Head82"/>
        <w:rPr>
          <w:lang w:val="en-GB"/>
        </w:rPr>
      </w:pPr>
      <w:r w:rsidRPr="002C367D">
        <w:rPr>
          <w:sz w:val="24"/>
          <w:lang w:val="en-GB"/>
        </w:rPr>
        <w:br w:type="page"/>
      </w:r>
      <w:bookmarkStart w:id="1014" w:name="_Toc135823800"/>
      <w:r w:rsidRPr="002C367D">
        <w:rPr>
          <w:lang w:val="en-GB"/>
        </w:rPr>
        <w:lastRenderedPageBreak/>
        <w:t>4.1</w:t>
      </w:r>
      <w:r w:rsidRPr="002C367D">
        <w:rPr>
          <w:lang w:val="en-GB"/>
        </w:rPr>
        <w:tab/>
        <w:t>Request for Change Proposal Form</w:t>
      </w:r>
      <w:bookmarkEnd w:id="1014"/>
    </w:p>
    <w:p w14:paraId="060C8DCB" w14:textId="77777777" w:rsidR="00E00C44" w:rsidRPr="002C367D" w:rsidRDefault="00E00C44" w:rsidP="00E00C44">
      <w:pPr>
        <w:jc w:val="center"/>
      </w:pPr>
      <w:r w:rsidRPr="002C367D">
        <w:t>(Purchaser’s Letterhead)</w:t>
      </w:r>
    </w:p>
    <w:p w14:paraId="2AA868B5" w14:textId="77777777" w:rsidR="00E00C44" w:rsidRPr="002C367D" w:rsidRDefault="00E00C44" w:rsidP="00E00C44"/>
    <w:p w14:paraId="19C5B7EE" w14:textId="77777777" w:rsidR="00E00C44" w:rsidRPr="002C367D" w:rsidRDefault="00E00C44" w:rsidP="00E00C44">
      <w:pPr>
        <w:tabs>
          <w:tab w:val="right" w:pos="3780"/>
          <w:tab w:val="left" w:pos="3960"/>
          <w:tab w:val="left" w:pos="9000"/>
        </w:tabs>
      </w:pPr>
      <w:r w:rsidRPr="002C367D">
        <w:tab/>
        <w:t>Date:</w:t>
      </w:r>
      <w:r w:rsidRPr="002C367D">
        <w:tab/>
      </w:r>
      <w:r w:rsidRPr="002C367D">
        <w:rPr>
          <w:rStyle w:val="preparersnote"/>
          <w:b w:val="0"/>
        </w:rPr>
        <w:t xml:space="preserve">[ insert:  </w:t>
      </w:r>
      <w:r w:rsidRPr="002C367D">
        <w:rPr>
          <w:rStyle w:val="preparersnote"/>
        </w:rPr>
        <w:t>date</w:t>
      </w:r>
      <w:r w:rsidRPr="002C367D">
        <w:rPr>
          <w:rStyle w:val="preparersnote"/>
          <w:b w:val="0"/>
        </w:rPr>
        <w:t> ]</w:t>
      </w:r>
    </w:p>
    <w:p w14:paraId="512DE693" w14:textId="10945DAA" w:rsidR="00E00C44" w:rsidRPr="002C367D" w:rsidRDefault="00E00C44" w:rsidP="00E00C44">
      <w:pPr>
        <w:tabs>
          <w:tab w:val="right" w:pos="3780"/>
          <w:tab w:val="left" w:pos="3960"/>
          <w:tab w:val="left" w:pos="9000"/>
        </w:tabs>
      </w:pPr>
      <w:r w:rsidRPr="002C367D">
        <w:tab/>
        <w:t>Loan/Credit Number:</w:t>
      </w:r>
      <w:r w:rsidRPr="002C367D">
        <w:tab/>
      </w:r>
      <w:r w:rsidRPr="002C367D">
        <w:rPr>
          <w:rStyle w:val="preparersnote"/>
          <w:b w:val="0"/>
        </w:rPr>
        <w:t xml:space="preserve">[ insert:  </w:t>
      </w:r>
      <w:r w:rsidRPr="002C367D">
        <w:rPr>
          <w:rStyle w:val="preparersnote"/>
        </w:rPr>
        <w:t xml:space="preserve">loan or credit number from </w:t>
      </w:r>
      <w:r w:rsidR="00C411EC" w:rsidRPr="002C367D">
        <w:rPr>
          <w:rStyle w:val="preparersnote"/>
        </w:rPr>
        <w:t>RFP</w:t>
      </w:r>
      <w:r w:rsidRPr="002C367D">
        <w:rPr>
          <w:rStyle w:val="preparersnote"/>
          <w:b w:val="0"/>
        </w:rPr>
        <w:t> ]</w:t>
      </w:r>
    </w:p>
    <w:p w14:paraId="68F36952" w14:textId="15858DEB" w:rsidR="00E00C44" w:rsidRPr="002C367D" w:rsidRDefault="00E00C44" w:rsidP="00E00C44">
      <w:pPr>
        <w:tabs>
          <w:tab w:val="right" w:pos="3780"/>
          <w:tab w:val="left" w:pos="3960"/>
          <w:tab w:val="left" w:pos="9000"/>
        </w:tabs>
        <w:ind w:left="3960" w:hanging="3960"/>
      </w:pPr>
      <w:r w:rsidRPr="002C367D">
        <w:tab/>
      </w:r>
      <w:r w:rsidR="00C411EC" w:rsidRPr="002C367D">
        <w:t>RFP</w:t>
      </w:r>
      <w:r w:rsidRPr="002C367D">
        <w:t>:</w:t>
      </w:r>
      <w:r w:rsidRPr="002C367D">
        <w:tab/>
      </w:r>
      <w:r w:rsidRPr="002C367D">
        <w:rPr>
          <w:rStyle w:val="preparersnote"/>
          <w:b w:val="0"/>
        </w:rPr>
        <w:t xml:space="preserve">[ insert:  </w:t>
      </w:r>
      <w:r w:rsidRPr="002C367D">
        <w:rPr>
          <w:rStyle w:val="preparersnote"/>
        </w:rPr>
        <w:t xml:space="preserve">title and number of </w:t>
      </w:r>
      <w:r w:rsidR="00C411EC" w:rsidRPr="002C367D">
        <w:rPr>
          <w:rStyle w:val="preparersnote"/>
        </w:rPr>
        <w:t>RFP</w:t>
      </w:r>
      <w:r w:rsidRPr="002C367D">
        <w:rPr>
          <w:rStyle w:val="preparersnote"/>
          <w:b w:val="0"/>
        </w:rPr>
        <w:t> ]</w:t>
      </w:r>
    </w:p>
    <w:p w14:paraId="5D1C5969" w14:textId="77777777" w:rsidR="00E00C44" w:rsidRPr="002C367D" w:rsidRDefault="00E00C44" w:rsidP="00E00C44">
      <w:pPr>
        <w:tabs>
          <w:tab w:val="right" w:pos="3780"/>
          <w:tab w:val="left" w:pos="3960"/>
          <w:tab w:val="left" w:pos="9000"/>
        </w:tabs>
        <w:ind w:left="3960" w:hanging="3960"/>
        <w:rPr>
          <w:b/>
        </w:rPr>
      </w:pPr>
      <w:r w:rsidRPr="002C367D">
        <w:tab/>
        <w:t>Contract:</w:t>
      </w:r>
      <w:r w:rsidRPr="002C367D">
        <w:tab/>
      </w:r>
      <w:r w:rsidRPr="002C367D">
        <w:rPr>
          <w:rStyle w:val="preparersnote"/>
          <w:b w:val="0"/>
        </w:rPr>
        <w:t xml:space="preserve">[ insert:  </w:t>
      </w:r>
      <w:r w:rsidRPr="002C367D">
        <w:rPr>
          <w:rStyle w:val="preparersnote"/>
        </w:rPr>
        <w:t>name of System or Subsystem or number of Contract</w:t>
      </w:r>
      <w:r w:rsidRPr="002C367D">
        <w:rPr>
          <w:rStyle w:val="preparersnote"/>
          <w:b w:val="0"/>
        </w:rPr>
        <w:t> ]</w:t>
      </w:r>
    </w:p>
    <w:p w14:paraId="239EFD31" w14:textId="77777777" w:rsidR="00E00C44" w:rsidRPr="002C367D" w:rsidRDefault="00E00C44" w:rsidP="00E00C44"/>
    <w:p w14:paraId="256417CB" w14:textId="77777777" w:rsidR="00E00C44" w:rsidRPr="002C367D" w:rsidRDefault="00E00C44" w:rsidP="00E00C44">
      <w:pPr>
        <w:tabs>
          <w:tab w:val="left" w:pos="6480"/>
          <w:tab w:val="left" w:pos="9000"/>
        </w:tabs>
      </w:pPr>
      <w:r w:rsidRPr="002C367D">
        <w:t xml:space="preserve">To:  </w:t>
      </w:r>
      <w:r w:rsidRPr="002C367D">
        <w:rPr>
          <w:rStyle w:val="preparersnote"/>
          <w:b w:val="0"/>
        </w:rPr>
        <w:t xml:space="preserve">[ insert:  </w:t>
      </w:r>
      <w:r w:rsidRPr="002C367D">
        <w:rPr>
          <w:rStyle w:val="preparersnote"/>
        </w:rPr>
        <w:t>name of Supplier and address</w:t>
      </w:r>
      <w:r w:rsidRPr="002C367D">
        <w:rPr>
          <w:rStyle w:val="preparersnote"/>
          <w:b w:val="0"/>
        </w:rPr>
        <w:t> ]</w:t>
      </w:r>
    </w:p>
    <w:p w14:paraId="0BF19C2B" w14:textId="77777777" w:rsidR="00E00C44" w:rsidRPr="002C367D" w:rsidRDefault="00E00C44" w:rsidP="00E00C44">
      <w:r w:rsidRPr="002C367D">
        <w:t xml:space="preserve">Attention:  </w:t>
      </w:r>
      <w:r w:rsidRPr="002C367D">
        <w:rPr>
          <w:rStyle w:val="preparersnote"/>
          <w:b w:val="0"/>
        </w:rPr>
        <w:t xml:space="preserve">[ insert:  </w:t>
      </w:r>
      <w:r w:rsidRPr="002C367D">
        <w:rPr>
          <w:rStyle w:val="preparersnote"/>
        </w:rPr>
        <w:t>name and title</w:t>
      </w:r>
      <w:r w:rsidRPr="002C367D">
        <w:rPr>
          <w:rStyle w:val="preparersnote"/>
          <w:b w:val="0"/>
        </w:rPr>
        <w:t> ]</w:t>
      </w:r>
    </w:p>
    <w:p w14:paraId="4F00D3CB" w14:textId="77777777" w:rsidR="00E00C44" w:rsidRPr="002C367D" w:rsidRDefault="00E00C44" w:rsidP="00E00C44"/>
    <w:p w14:paraId="6DC9F918" w14:textId="77777777" w:rsidR="00E00C44" w:rsidRPr="002C367D" w:rsidRDefault="00E00C44" w:rsidP="00E00C44">
      <w:r w:rsidRPr="002C367D">
        <w:t>Dear Sir or Madam:</w:t>
      </w:r>
    </w:p>
    <w:p w14:paraId="78661290" w14:textId="77777777" w:rsidR="00E00C44" w:rsidRPr="002C367D" w:rsidRDefault="00E00C44" w:rsidP="00E00C44"/>
    <w:p w14:paraId="7EE32076" w14:textId="52033C83" w:rsidR="00E00C44" w:rsidRPr="002C367D" w:rsidRDefault="00E00C44" w:rsidP="00E00C44">
      <w:r w:rsidRPr="002C367D">
        <w:t xml:space="preserve">With reference to the above-referenced Contract, you are requested to prepare and submit a Change Proposal for the Change noted below in accordance with the following instructions within </w:t>
      </w:r>
      <w:r w:rsidRPr="002C367D">
        <w:rPr>
          <w:rStyle w:val="preparersnote"/>
          <w:b w:val="0"/>
        </w:rPr>
        <w:t xml:space="preserve">[ insert: </w:t>
      </w:r>
      <w:r w:rsidRPr="002C367D">
        <w:rPr>
          <w:rStyle w:val="preparersnote"/>
        </w:rPr>
        <w:t xml:space="preserve"> number</w:t>
      </w:r>
      <w:r w:rsidRPr="002C367D">
        <w:rPr>
          <w:rStyle w:val="preparersnote"/>
          <w:b w:val="0"/>
        </w:rPr>
        <w:t> ]</w:t>
      </w:r>
      <w:r w:rsidRPr="002C367D">
        <w:t xml:space="preserve"> days of the date of this letter.</w:t>
      </w:r>
    </w:p>
    <w:p w14:paraId="6A613C56" w14:textId="77777777" w:rsidR="00E00C44" w:rsidRPr="002C367D" w:rsidRDefault="00E00C44" w:rsidP="00E00C44">
      <w:pPr>
        <w:ind w:left="540" w:hanging="540"/>
      </w:pPr>
    </w:p>
    <w:p w14:paraId="2F54979E" w14:textId="77777777" w:rsidR="00E00C44" w:rsidRPr="002C367D" w:rsidRDefault="00E00C44" w:rsidP="00E00C44">
      <w:pPr>
        <w:ind w:left="540" w:hanging="540"/>
      </w:pPr>
      <w:r w:rsidRPr="002C367D">
        <w:t>1.</w:t>
      </w:r>
      <w:r w:rsidRPr="002C367D">
        <w:tab/>
        <w:t xml:space="preserve">Title of Change:  </w:t>
      </w:r>
      <w:r w:rsidRPr="002C367D">
        <w:rPr>
          <w:rStyle w:val="preparersnote"/>
          <w:b w:val="0"/>
        </w:rPr>
        <w:t xml:space="preserve">[ insert: </w:t>
      </w:r>
      <w:r w:rsidRPr="002C367D">
        <w:rPr>
          <w:rStyle w:val="preparersnote"/>
        </w:rPr>
        <w:t xml:space="preserve"> title</w:t>
      </w:r>
      <w:r w:rsidRPr="002C367D">
        <w:rPr>
          <w:rStyle w:val="preparersnote"/>
          <w:b w:val="0"/>
        </w:rPr>
        <w:t> ]</w:t>
      </w:r>
    </w:p>
    <w:p w14:paraId="296FEE27" w14:textId="77777777" w:rsidR="00E00C44" w:rsidRPr="002C367D" w:rsidRDefault="00E00C44" w:rsidP="00E00C44">
      <w:pPr>
        <w:ind w:left="540" w:hanging="540"/>
      </w:pPr>
      <w:r w:rsidRPr="002C367D">
        <w:t>2.</w:t>
      </w:r>
      <w:r w:rsidRPr="002C367D">
        <w:tab/>
        <w:t xml:space="preserve">Request for Change No./Rev.:  </w:t>
      </w:r>
      <w:r w:rsidRPr="002C367D">
        <w:rPr>
          <w:rStyle w:val="preparersnote"/>
          <w:b w:val="0"/>
        </w:rPr>
        <w:t xml:space="preserve">[ insert: </w:t>
      </w:r>
      <w:r w:rsidRPr="002C367D">
        <w:rPr>
          <w:rStyle w:val="preparersnote"/>
        </w:rPr>
        <w:t xml:space="preserve"> number</w:t>
      </w:r>
      <w:r w:rsidRPr="002C367D">
        <w:rPr>
          <w:rStyle w:val="preparersnote"/>
          <w:b w:val="0"/>
        </w:rPr>
        <w:t> ]</w:t>
      </w:r>
    </w:p>
    <w:p w14:paraId="7282E16D" w14:textId="77777777" w:rsidR="00E00C44" w:rsidRPr="002C367D" w:rsidRDefault="00E00C44" w:rsidP="00E00C44">
      <w:pPr>
        <w:ind w:left="540" w:hanging="540"/>
      </w:pPr>
      <w:r w:rsidRPr="002C367D">
        <w:t>3.</w:t>
      </w:r>
      <w:r w:rsidRPr="002C367D">
        <w:tab/>
        <w:t xml:space="preserve">Originator of Change:  </w:t>
      </w:r>
      <w:r w:rsidRPr="002C367D">
        <w:rPr>
          <w:rStyle w:val="preparersnote"/>
          <w:b w:val="0"/>
        </w:rPr>
        <w:t xml:space="preserve">[ select </w:t>
      </w:r>
      <w:r w:rsidRPr="002C367D">
        <w:rPr>
          <w:rStyle w:val="preparersnote"/>
        </w:rPr>
        <w:t>Purchaser / Supplier (by Application for Change Proposal)</w:t>
      </w:r>
      <w:r w:rsidRPr="002C367D">
        <w:rPr>
          <w:rStyle w:val="preparersnote"/>
          <w:b w:val="0"/>
        </w:rPr>
        <w:t>, and add</w:t>
      </w:r>
      <w:r w:rsidRPr="002C367D">
        <w:rPr>
          <w:rStyle w:val="preparersnote"/>
        </w:rPr>
        <w:t>: name of originator</w:t>
      </w:r>
      <w:r w:rsidRPr="002C367D">
        <w:rPr>
          <w:rStyle w:val="preparersnote"/>
          <w:b w:val="0"/>
        </w:rPr>
        <w:t> ]</w:t>
      </w:r>
    </w:p>
    <w:p w14:paraId="34181943" w14:textId="77777777" w:rsidR="00E00C44" w:rsidRPr="002C367D" w:rsidRDefault="00E00C44" w:rsidP="00E00C44">
      <w:pPr>
        <w:ind w:left="540" w:hanging="540"/>
      </w:pPr>
      <w:r w:rsidRPr="002C367D">
        <w:t>4.</w:t>
      </w:r>
      <w:r w:rsidRPr="002C367D">
        <w:tab/>
        <w:t xml:space="preserve">Brief Description of Change:  </w:t>
      </w:r>
      <w:r w:rsidRPr="002C367D">
        <w:rPr>
          <w:rStyle w:val="preparersnote"/>
          <w:b w:val="0"/>
        </w:rPr>
        <w:t xml:space="preserve">[ insert:  </w:t>
      </w:r>
      <w:r w:rsidRPr="002C367D">
        <w:rPr>
          <w:rStyle w:val="preparersnote"/>
        </w:rPr>
        <w:t>description</w:t>
      </w:r>
      <w:r w:rsidRPr="002C367D">
        <w:rPr>
          <w:rStyle w:val="preparersnote"/>
          <w:b w:val="0"/>
        </w:rPr>
        <w:t> ]</w:t>
      </w:r>
    </w:p>
    <w:p w14:paraId="2F91D769" w14:textId="77777777" w:rsidR="00E00C44" w:rsidRPr="002C367D" w:rsidRDefault="00E00C44" w:rsidP="00E00C44">
      <w:pPr>
        <w:ind w:left="540" w:hanging="540"/>
      </w:pPr>
      <w:r w:rsidRPr="002C367D">
        <w:t>5.</w:t>
      </w:r>
      <w:r w:rsidRPr="002C367D">
        <w:tab/>
        <w:t xml:space="preserve">System (or Subsystem or major component affected by requested Change):  </w:t>
      </w:r>
      <w:r w:rsidRPr="002C367D">
        <w:rPr>
          <w:rStyle w:val="preparersnote"/>
          <w:b w:val="0"/>
        </w:rPr>
        <w:t>[ insert:</w:t>
      </w:r>
      <w:r w:rsidRPr="002C367D">
        <w:rPr>
          <w:rStyle w:val="preparersnote"/>
        </w:rPr>
        <w:t xml:space="preserve">  description ]</w:t>
      </w:r>
    </w:p>
    <w:p w14:paraId="20CFE6A5" w14:textId="77777777" w:rsidR="00E00C44" w:rsidRPr="002C367D" w:rsidRDefault="00E00C44" w:rsidP="00E00C44">
      <w:pPr>
        <w:ind w:left="540" w:hanging="540"/>
      </w:pPr>
      <w:r w:rsidRPr="002C367D">
        <w:t>6.</w:t>
      </w:r>
      <w:r w:rsidRPr="002C367D">
        <w:tab/>
        <w:t>Technical documents and/or drawings for the request of Change:</w:t>
      </w:r>
    </w:p>
    <w:p w14:paraId="60E71E4A" w14:textId="77777777" w:rsidR="00E00C44" w:rsidRPr="002C367D" w:rsidRDefault="00E00C44" w:rsidP="00E00C44">
      <w:pPr>
        <w:tabs>
          <w:tab w:val="left" w:pos="4320"/>
        </w:tabs>
        <w:ind w:left="540"/>
      </w:pPr>
      <w:r w:rsidRPr="002C367D">
        <w:t>Document or Drawing No.</w:t>
      </w:r>
      <w:r w:rsidRPr="002C367D">
        <w:tab/>
        <w:t>Description</w:t>
      </w:r>
    </w:p>
    <w:p w14:paraId="1CC8FE55" w14:textId="77777777" w:rsidR="00E00C44" w:rsidRPr="002C367D" w:rsidRDefault="00E00C44" w:rsidP="00E00C44">
      <w:pPr>
        <w:ind w:left="540" w:hanging="540"/>
      </w:pPr>
      <w:r w:rsidRPr="002C367D">
        <w:t>7.</w:t>
      </w:r>
      <w:r w:rsidRPr="002C367D">
        <w:tab/>
        <w:t xml:space="preserve">Detailed conditions or special requirements of the requested Change:  </w:t>
      </w:r>
      <w:r w:rsidRPr="002C367D">
        <w:rPr>
          <w:rStyle w:val="preparersnote"/>
          <w:b w:val="0"/>
        </w:rPr>
        <w:t>[ insert:</w:t>
      </w:r>
      <w:r w:rsidRPr="002C367D">
        <w:rPr>
          <w:rStyle w:val="preparersnote"/>
        </w:rPr>
        <w:t xml:space="preserve">  description</w:t>
      </w:r>
      <w:r w:rsidRPr="002C367D">
        <w:rPr>
          <w:rStyle w:val="preparersnote"/>
          <w:b w:val="0"/>
        </w:rPr>
        <w:t> ]</w:t>
      </w:r>
    </w:p>
    <w:p w14:paraId="3D0507ED" w14:textId="77777777" w:rsidR="00E00C44" w:rsidRPr="002C367D" w:rsidRDefault="00E00C44" w:rsidP="00E00C44">
      <w:pPr>
        <w:ind w:left="540" w:hanging="540"/>
      </w:pPr>
      <w:r w:rsidRPr="002C367D">
        <w:t>8.</w:t>
      </w:r>
      <w:r w:rsidRPr="002C367D">
        <w:tab/>
        <w:t>Procedures to be followed:</w:t>
      </w:r>
    </w:p>
    <w:p w14:paraId="050DD323" w14:textId="77777777" w:rsidR="00E00C44" w:rsidRPr="002C367D" w:rsidRDefault="00E00C44" w:rsidP="00E00C44">
      <w:pPr>
        <w:ind w:left="1080" w:hanging="540"/>
      </w:pPr>
      <w:r w:rsidRPr="002C367D">
        <w:t>(a)</w:t>
      </w:r>
      <w:r w:rsidRPr="002C367D">
        <w:tab/>
        <w:t>Your Change Proposal will have to show what effect the requested Change will have on the Contract Price.</w:t>
      </w:r>
    </w:p>
    <w:p w14:paraId="7E69967D" w14:textId="77777777" w:rsidR="00E00C44" w:rsidRPr="002C367D" w:rsidRDefault="00E00C44" w:rsidP="00E00C44">
      <w:pPr>
        <w:ind w:left="1080" w:hanging="540"/>
      </w:pPr>
      <w:r w:rsidRPr="002C367D">
        <w:t>(b)</w:t>
      </w:r>
      <w:r w:rsidRPr="002C367D">
        <w:tab/>
        <w:t>Your Change Proposal shall explain the time it will take to complete the requested Change and the impact, if any, it will have on the date when Operational Acceptance of the entire System agreed in the Contract.</w:t>
      </w:r>
    </w:p>
    <w:p w14:paraId="33BF4321" w14:textId="77777777" w:rsidR="00E00C44" w:rsidRPr="002C367D" w:rsidRDefault="00E00C44" w:rsidP="00E00C44">
      <w:pPr>
        <w:ind w:left="1080" w:hanging="540"/>
      </w:pPr>
      <w:r w:rsidRPr="002C367D">
        <w:lastRenderedPageBreak/>
        <w:t>(c)</w:t>
      </w:r>
      <w:r w:rsidRPr="002C367D">
        <w:tab/>
        <w:t xml:space="preserve">If you believe implementation of the requested Change will have a negative impact on the quality, operability, or integrity of the System, please provide a detailed explanation, including other approaches that might achieve the same impact as the requested Change.  </w:t>
      </w:r>
    </w:p>
    <w:p w14:paraId="4B7F1D6F" w14:textId="77777777" w:rsidR="00E00C44" w:rsidRPr="002C367D" w:rsidRDefault="00E00C44" w:rsidP="00E00C44">
      <w:pPr>
        <w:ind w:left="1080" w:hanging="540"/>
      </w:pPr>
      <w:r w:rsidRPr="002C367D">
        <w:t>(d)</w:t>
      </w:r>
      <w:r w:rsidRPr="002C367D">
        <w:tab/>
        <w:t xml:space="preserve">You should also indicate what impact the Change will have on the number and mix of staff needed by the Supplier to perform the Contract.  </w:t>
      </w:r>
    </w:p>
    <w:p w14:paraId="6698F9FF" w14:textId="77777777" w:rsidR="00E00C44" w:rsidRPr="002C367D" w:rsidRDefault="00E00C44" w:rsidP="00E00C44">
      <w:pPr>
        <w:ind w:left="1080" w:hanging="540"/>
      </w:pPr>
      <w:r w:rsidRPr="002C367D">
        <w:t>(e)</w:t>
      </w:r>
      <w:r w:rsidRPr="002C367D">
        <w:tab/>
        <w:t>You shall not proceed with the execution of work related to the requested Change until we have accepted and confirmed the impact it will have on the Contract Price and the Implementation Schedule in writing.</w:t>
      </w:r>
    </w:p>
    <w:p w14:paraId="15BBA134" w14:textId="77777777" w:rsidR="00E00C44" w:rsidRPr="002C367D" w:rsidRDefault="00E00C44" w:rsidP="00E00C44">
      <w:pPr>
        <w:ind w:left="540" w:hanging="540"/>
      </w:pPr>
      <w:r w:rsidRPr="002C367D">
        <w:t>9.</w:t>
      </w:r>
      <w:r w:rsidRPr="002C367D">
        <w:tab/>
        <w:t>As next step, please respond using the Change Estimate Proposal form, indicating how much it will cost you to prepare a concrete Change Proposal that will describe the proposed approach for implementing the Change, all its elements, and will also address the points in paragraph 8 above pursuant to GCC Clause 39.2.1.  Your Change Estimate Proposal should contain a first approximation of the proposed approach, and implications for schedule and cost, of the Change.</w:t>
      </w:r>
    </w:p>
    <w:p w14:paraId="5A23FB24" w14:textId="77777777" w:rsidR="00E00C44" w:rsidRPr="002C367D" w:rsidRDefault="00E00C44" w:rsidP="00E00C44"/>
    <w:p w14:paraId="31667736" w14:textId="77777777" w:rsidR="00E00C44" w:rsidRPr="002C367D" w:rsidRDefault="00E00C44" w:rsidP="00E00C44">
      <w:r w:rsidRPr="002C367D">
        <w:t>For and on behalf of the Purchaser</w:t>
      </w:r>
    </w:p>
    <w:p w14:paraId="42F81202" w14:textId="77777777" w:rsidR="00E00C44" w:rsidRPr="002C367D" w:rsidRDefault="00E00C44" w:rsidP="00E00C44"/>
    <w:p w14:paraId="41D7A3D4" w14:textId="77777777" w:rsidR="00E00C44" w:rsidRPr="002C367D" w:rsidRDefault="00E00C44" w:rsidP="00E00C44">
      <w:pPr>
        <w:tabs>
          <w:tab w:val="right" w:pos="900"/>
          <w:tab w:val="left" w:pos="7200"/>
        </w:tabs>
      </w:pPr>
      <w:r w:rsidRPr="002C367D">
        <w:t>Signed:</w:t>
      </w:r>
      <w:r w:rsidRPr="002C367D">
        <w:tab/>
      </w:r>
      <w:r w:rsidRPr="002C367D">
        <w:tab/>
      </w:r>
    </w:p>
    <w:p w14:paraId="08B4D256" w14:textId="77777777" w:rsidR="00E00C44" w:rsidRPr="002C367D" w:rsidRDefault="00E00C44" w:rsidP="00E00C44">
      <w:pPr>
        <w:tabs>
          <w:tab w:val="right" w:pos="4320"/>
        </w:tabs>
      </w:pPr>
      <w:r w:rsidRPr="002C367D">
        <w:t xml:space="preserve">Date:  </w:t>
      </w:r>
      <w:r w:rsidRPr="002C367D">
        <w:tab/>
      </w:r>
    </w:p>
    <w:p w14:paraId="1BF5EA50" w14:textId="4F652F44" w:rsidR="00E00C44" w:rsidRPr="002C367D" w:rsidRDefault="00E00C44" w:rsidP="00E00C44">
      <w:r w:rsidRPr="002C367D">
        <w:t xml:space="preserve">in the capacity of:  </w:t>
      </w:r>
      <w:r w:rsidRPr="002C367D">
        <w:rPr>
          <w:rStyle w:val="preparersnote"/>
          <w:b w:val="0"/>
        </w:rPr>
        <w:t xml:space="preserve">[ state:  </w:t>
      </w:r>
      <w:r w:rsidRPr="002C367D">
        <w:rPr>
          <w:rStyle w:val="preparersnote"/>
        </w:rPr>
        <w:t>“Project Manager”</w:t>
      </w:r>
      <w:r w:rsidRPr="002C367D">
        <w:rPr>
          <w:rStyle w:val="preparersnote"/>
          <w:b w:val="0"/>
        </w:rPr>
        <w:t xml:space="preserve"> or </w:t>
      </w:r>
      <w:r w:rsidR="00801C23" w:rsidRPr="002C367D">
        <w:rPr>
          <w:rStyle w:val="preparersnote"/>
          <w:b w:val="0"/>
        </w:rPr>
        <w:t xml:space="preserve">specify a </w:t>
      </w:r>
      <w:r w:rsidRPr="002C367D">
        <w:rPr>
          <w:rStyle w:val="preparersnote"/>
          <w:b w:val="0"/>
        </w:rPr>
        <w:t>higher level authority in the Purchaser’s organization  ]</w:t>
      </w:r>
    </w:p>
    <w:p w14:paraId="442AB3F6" w14:textId="77777777" w:rsidR="00E00C44" w:rsidRPr="002C367D" w:rsidRDefault="00E00C44" w:rsidP="00E00C44">
      <w:pPr>
        <w:pStyle w:val="Head82"/>
        <w:rPr>
          <w:lang w:val="en-GB"/>
        </w:rPr>
      </w:pPr>
      <w:r w:rsidRPr="002C367D">
        <w:rPr>
          <w:sz w:val="22"/>
          <w:lang w:val="en-GB"/>
        </w:rPr>
        <w:br w:type="page"/>
      </w:r>
      <w:bookmarkStart w:id="1015" w:name="_Toc135823801"/>
      <w:r w:rsidRPr="002C367D">
        <w:rPr>
          <w:lang w:val="en-GB"/>
        </w:rPr>
        <w:lastRenderedPageBreak/>
        <w:t>4.2</w:t>
      </w:r>
      <w:r w:rsidRPr="002C367D">
        <w:rPr>
          <w:lang w:val="en-GB"/>
        </w:rPr>
        <w:tab/>
        <w:t>Change Estimate Proposal Form</w:t>
      </w:r>
      <w:bookmarkEnd w:id="1015"/>
    </w:p>
    <w:p w14:paraId="3546C759" w14:textId="77777777" w:rsidR="00E00C44" w:rsidRPr="002C367D" w:rsidRDefault="00E00C44" w:rsidP="00E00C44">
      <w:pPr>
        <w:jc w:val="center"/>
      </w:pPr>
      <w:r w:rsidRPr="002C367D">
        <w:t>(Supplier’s Letterhead)</w:t>
      </w:r>
    </w:p>
    <w:p w14:paraId="775A7925" w14:textId="77777777" w:rsidR="00E00C44" w:rsidRPr="002C367D" w:rsidRDefault="00E00C44" w:rsidP="00E00C44"/>
    <w:p w14:paraId="64E67C25" w14:textId="77777777" w:rsidR="00E00C44" w:rsidRPr="002C367D" w:rsidRDefault="00E00C44" w:rsidP="00E00C44">
      <w:pPr>
        <w:tabs>
          <w:tab w:val="right" w:pos="3780"/>
          <w:tab w:val="left" w:pos="3960"/>
          <w:tab w:val="left" w:pos="9000"/>
        </w:tabs>
      </w:pPr>
      <w:r w:rsidRPr="002C367D">
        <w:tab/>
        <w:t>Date:</w:t>
      </w:r>
      <w:r w:rsidRPr="002C367D">
        <w:tab/>
      </w:r>
      <w:r w:rsidRPr="002C367D">
        <w:rPr>
          <w:rStyle w:val="preparersnote"/>
          <w:b w:val="0"/>
        </w:rPr>
        <w:t xml:space="preserve">[ insert:  </w:t>
      </w:r>
      <w:r w:rsidRPr="002C367D">
        <w:rPr>
          <w:rStyle w:val="preparersnote"/>
        </w:rPr>
        <w:t>date</w:t>
      </w:r>
      <w:r w:rsidRPr="002C367D">
        <w:rPr>
          <w:rStyle w:val="preparersnote"/>
          <w:b w:val="0"/>
        </w:rPr>
        <w:t> ]</w:t>
      </w:r>
    </w:p>
    <w:p w14:paraId="79359372" w14:textId="3FA21B4E" w:rsidR="00E00C44" w:rsidRPr="002C367D" w:rsidRDefault="00E00C44" w:rsidP="00E00C44">
      <w:pPr>
        <w:tabs>
          <w:tab w:val="right" w:pos="3780"/>
          <w:tab w:val="left" w:pos="3960"/>
          <w:tab w:val="left" w:pos="9000"/>
        </w:tabs>
      </w:pPr>
      <w:r w:rsidRPr="002C367D">
        <w:tab/>
        <w:t>Loan/Credit Number:</w:t>
      </w:r>
      <w:r w:rsidRPr="002C367D">
        <w:tab/>
      </w:r>
      <w:r w:rsidRPr="002C367D">
        <w:rPr>
          <w:rStyle w:val="preparersnote"/>
          <w:b w:val="0"/>
        </w:rPr>
        <w:t xml:space="preserve">[ insert:  </w:t>
      </w:r>
      <w:r w:rsidRPr="002C367D">
        <w:rPr>
          <w:rStyle w:val="preparersnote"/>
        </w:rPr>
        <w:t xml:space="preserve">loan or credit number from </w:t>
      </w:r>
      <w:r w:rsidR="00C411EC" w:rsidRPr="002C367D">
        <w:rPr>
          <w:rStyle w:val="preparersnote"/>
        </w:rPr>
        <w:t>RFP</w:t>
      </w:r>
      <w:r w:rsidRPr="002C367D">
        <w:rPr>
          <w:rStyle w:val="preparersnote"/>
          <w:b w:val="0"/>
        </w:rPr>
        <w:t> ]</w:t>
      </w:r>
    </w:p>
    <w:p w14:paraId="17666DDC" w14:textId="6125BFB7" w:rsidR="00E00C44" w:rsidRPr="002C367D" w:rsidRDefault="00E00C44" w:rsidP="00E00C44">
      <w:pPr>
        <w:tabs>
          <w:tab w:val="right" w:pos="3780"/>
          <w:tab w:val="left" w:pos="3960"/>
          <w:tab w:val="left" w:pos="9000"/>
        </w:tabs>
        <w:ind w:left="3960" w:hanging="3960"/>
      </w:pPr>
      <w:r w:rsidRPr="002C367D">
        <w:tab/>
      </w:r>
      <w:r w:rsidR="00C411EC" w:rsidRPr="002C367D">
        <w:t>RFP</w:t>
      </w:r>
      <w:r w:rsidRPr="002C367D">
        <w:t>:</w:t>
      </w:r>
      <w:r w:rsidRPr="002C367D">
        <w:tab/>
      </w:r>
      <w:r w:rsidRPr="002C367D">
        <w:rPr>
          <w:rStyle w:val="preparersnote"/>
          <w:b w:val="0"/>
        </w:rPr>
        <w:t xml:space="preserve">[ insert: </w:t>
      </w:r>
      <w:r w:rsidRPr="002C367D">
        <w:rPr>
          <w:rStyle w:val="preparersnote"/>
        </w:rPr>
        <w:t xml:space="preserve"> title and number of </w:t>
      </w:r>
      <w:r w:rsidR="00C411EC" w:rsidRPr="002C367D">
        <w:rPr>
          <w:rStyle w:val="preparersnote"/>
        </w:rPr>
        <w:t>RFP</w:t>
      </w:r>
      <w:r w:rsidRPr="002C367D">
        <w:rPr>
          <w:rStyle w:val="preparersnote"/>
          <w:b w:val="0"/>
        </w:rPr>
        <w:t> ]</w:t>
      </w:r>
    </w:p>
    <w:p w14:paraId="4F9144B2" w14:textId="77777777" w:rsidR="00E00C44" w:rsidRPr="002C367D" w:rsidRDefault="00E00C44" w:rsidP="00E00C44">
      <w:pPr>
        <w:tabs>
          <w:tab w:val="right" w:pos="3780"/>
          <w:tab w:val="left" w:pos="3960"/>
          <w:tab w:val="left" w:pos="9000"/>
        </w:tabs>
        <w:ind w:left="3960" w:hanging="3960"/>
      </w:pPr>
      <w:r w:rsidRPr="002C367D">
        <w:tab/>
        <w:t>Contract:</w:t>
      </w:r>
      <w:r w:rsidRPr="002C367D">
        <w:tab/>
      </w:r>
      <w:r w:rsidRPr="002C367D">
        <w:rPr>
          <w:rStyle w:val="preparersnote"/>
          <w:b w:val="0"/>
        </w:rPr>
        <w:t xml:space="preserve">[ insert:  </w:t>
      </w:r>
      <w:r w:rsidRPr="002C367D">
        <w:rPr>
          <w:rStyle w:val="preparersnote"/>
        </w:rPr>
        <w:t>name of System or Subsystem and number of Contract</w:t>
      </w:r>
      <w:r w:rsidRPr="002C367D">
        <w:rPr>
          <w:rStyle w:val="preparersnote"/>
          <w:b w:val="0"/>
        </w:rPr>
        <w:t> ]</w:t>
      </w:r>
    </w:p>
    <w:p w14:paraId="13054E36" w14:textId="77777777" w:rsidR="00E00C44" w:rsidRPr="002C367D" w:rsidRDefault="00E00C44" w:rsidP="00E00C44"/>
    <w:p w14:paraId="4D963686" w14:textId="77777777" w:rsidR="00E00C44" w:rsidRPr="002C367D" w:rsidRDefault="00E00C44" w:rsidP="00E00C44">
      <w:pPr>
        <w:tabs>
          <w:tab w:val="left" w:pos="6480"/>
          <w:tab w:val="left" w:pos="9000"/>
        </w:tabs>
      </w:pPr>
      <w:r w:rsidRPr="002C367D">
        <w:t xml:space="preserve">To:  </w:t>
      </w:r>
      <w:r w:rsidRPr="002C367D">
        <w:rPr>
          <w:rStyle w:val="preparersnote"/>
          <w:b w:val="0"/>
        </w:rPr>
        <w:t xml:space="preserve">[ insert:  </w:t>
      </w:r>
      <w:r w:rsidRPr="002C367D">
        <w:rPr>
          <w:rStyle w:val="preparersnote"/>
        </w:rPr>
        <w:t>name of Purchaser and address</w:t>
      </w:r>
      <w:r w:rsidRPr="002C367D">
        <w:rPr>
          <w:rStyle w:val="preparersnote"/>
          <w:b w:val="0"/>
        </w:rPr>
        <w:t> ]</w:t>
      </w:r>
    </w:p>
    <w:p w14:paraId="16B68268" w14:textId="77777777" w:rsidR="00E00C44" w:rsidRPr="002C367D" w:rsidRDefault="00E00C44" w:rsidP="00E00C44">
      <w:pPr>
        <w:rPr>
          <w:b/>
        </w:rPr>
      </w:pPr>
      <w:r w:rsidRPr="002C367D">
        <w:t xml:space="preserve"> Attention:  </w:t>
      </w:r>
      <w:r w:rsidRPr="002C367D">
        <w:rPr>
          <w:rStyle w:val="preparersnote"/>
          <w:b w:val="0"/>
        </w:rPr>
        <w:t xml:space="preserve">[ insert:  </w:t>
      </w:r>
      <w:r w:rsidRPr="002C367D">
        <w:rPr>
          <w:rStyle w:val="preparersnote"/>
        </w:rPr>
        <w:t>name and title ]</w:t>
      </w:r>
    </w:p>
    <w:p w14:paraId="72B58D72" w14:textId="77777777" w:rsidR="00E00C44" w:rsidRPr="002C367D" w:rsidRDefault="00E00C44" w:rsidP="00E00C44"/>
    <w:p w14:paraId="3A003B10" w14:textId="77777777" w:rsidR="00E00C44" w:rsidRPr="002C367D" w:rsidRDefault="00E00C44" w:rsidP="00E00C44">
      <w:r w:rsidRPr="002C367D">
        <w:t>Dear Sir or Madam:</w:t>
      </w:r>
    </w:p>
    <w:p w14:paraId="6A3AB734" w14:textId="7EDA6DBB" w:rsidR="00E00C44" w:rsidRPr="002C367D" w:rsidRDefault="00E00C44" w:rsidP="00E00C44">
      <w:r w:rsidRPr="002C367D">
        <w:t>With reference to your Request for Change Proposal, we are pleased to notify you of the approximate cost of preparing the below-referenced Change in accordance with GCC Clause 39.2.1 of the Contract.  We acknowledge that your agreement to the cost of preparing the Change Proposal, in accordance with GCC Clause 39.2.2, is required before we proceed to prepare the actual Change Proposal including a detailed estimate of the cost of implementing the Change itself.</w:t>
      </w:r>
    </w:p>
    <w:p w14:paraId="6993438B" w14:textId="77777777" w:rsidR="00E00C44" w:rsidRPr="002C367D" w:rsidRDefault="00E00C44" w:rsidP="00E00C44"/>
    <w:p w14:paraId="51931CC9" w14:textId="77777777" w:rsidR="00E00C44" w:rsidRPr="002C367D" w:rsidRDefault="00E00C44" w:rsidP="00E00C44">
      <w:pPr>
        <w:ind w:left="540" w:hanging="540"/>
      </w:pPr>
      <w:r w:rsidRPr="002C367D">
        <w:t>1.</w:t>
      </w:r>
      <w:r w:rsidRPr="002C367D">
        <w:tab/>
        <w:t xml:space="preserve">Title of Change:  </w:t>
      </w:r>
      <w:r w:rsidRPr="002C367D">
        <w:rPr>
          <w:rStyle w:val="preparersnote"/>
          <w:b w:val="0"/>
        </w:rPr>
        <w:t xml:space="preserve">[ insert:  </w:t>
      </w:r>
      <w:r w:rsidRPr="002C367D">
        <w:rPr>
          <w:rStyle w:val="preparersnote"/>
        </w:rPr>
        <w:t>title</w:t>
      </w:r>
      <w:r w:rsidRPr="002C367D">
        <w:rPr>
          <w:rStyle w:val="preparersnote"/>
          <w:b w:val="0"/>
        </w:rPr>
        <w:t xml:space="preserve"> ]</w:t>
      </w:r>
    </w:p>
    <w:p w14:paraId="6A75B32C" w14:textId="77777777" w:rsidR="00E00C44" w:rsidRPr="002C367D" w:rsidRDefault="00E00C44" w:rsidP="00E00C44">
      <w:pPr>
        <w:ind w:left="540" w:hanging="540"/>
      </w:pPr>
      <w:r w:rsidRPr="002C367D">
        <w:t>2.</w:t>
      </w:r>
      <w:r w:rsidRPr="002C367D">
        <w:tab/>
        <w:t xml:space="preserve">Request for Change No./Rev.:  </w:t>
      </w:r>
      <w:r w:rsidRPr="002C367D">
        <w:rPr>
          <w:rStyle w:val="preparersnote"/>
          <w:b w:val="0"/>
        </w:rPr>
        <w:t xml:space="preserve">[ insert:  </w:t>
      </w:r>
      <w:r w:rsidRPr="002C367D">
        <w:rPr>
          <w:rStyle w:val="preparersnote"/>
        </w:rPr>
        <w:t>number</w:t>
      </w:r>
      <w:r w:rsidRPr="002C367D">
        <w:rPr>
          <w:rStyle w:val="preparersnote"/>
          <w:b w:val="0"/>
        </w:rPr>
        <w:t> ]</w:t>
      </w:r>
    </w:p>
    <w:p w14:paraId="60E89667" w14:textId="77777777" w:rsidR="00E00C44" w:rsidRPr="002C367D" w:rsidRDefault="00E00C44" w:rsidP="00E00C44">
      <w:pPr>
        <w:ind w:left="540" w:hanging="540"/>
      </w:pPr>
      <w:r w:rsidRPr="002C367D">
        <w:t>3.</w:t>
      </w:r>
      <w:r w:rsidRPr="002C367D">
        <w:tab/>
        <w:t xml:space="preserve">Brief Description of Change (including proposed implementation approach):  </w:t>
      </w:r>
      <w:r w:rsidRPr="002C367D">
        <w:rPr>
          <w:rStyle w:val="preparersnote"/>
          <w:b w:val="0"/>
        </w:rPr>
        <w:t>[ insert:</w:t>
      </w:r>
      <w:r w:rsidRPr="002C367D">
        <w:rPr>
          <w:rStyle w:val="preparersnote"/>
        </w:rPr>
        <w:t xml:space="preserve">  description</w:t>
      </w:r>
      <w:r w:rsidRPr="002C367D">
        <w:rPr>
          <w:rStyle w:val="preparersnote"/>
          <w:b w:val="0"/>
        </w:rPr>
        <w:t> ]</w:t>
      </w:r>
    </w:p>
    <w:p w14:paraId="61915DFD" w14:textId="77777777" w:rsidR="00E00C44" w:rsidRPr="002C367D" w:rsidRDefault="00E00C44" w:rsidP="00E00C44">
      <w:pPr>
        <w:ind w:left="540" w:hanging="540"/>
      </w:pPr>
      <w:r w:rsidRPr="002C367D">
        <w:t>4.</w:t>
      </w:r>
      <w:r w:rsidRPr="002C367D">
        <w:tab/>
        <w:t xml:space="preserve">Schedule Impact of Change (initial estimate):  </w:t>
      </w:r>
      <w:r w:rsidRPr="002C367D">
        <w:rPr>
          <w:rStyle w:val="preparersnote"/>
          <w:b w:val="0"/>
        </w:rPr>
        <w:t xml:space="preserve">[ insert: </w:t>
      </w:r>
      <w:r w:rsidRPr="002C367D">
        <w:rPr>
          <w:rStyle w:val="preparersnote"/>
        </w:rPr>
        <w:t xml:space="preserve"> description</w:t>
      </w:r>
      <w:r w:rsidRPr="002C367D">
        <w:rPr>
          <w:rStyle w:val="preparersnote"/>
          <w:b w:val="0"/>
        </w:rPr>
        <w:t xml:space="preserve"> ]</w:t>
      </w:r>
    </w:p>
    <w:p w14:paraId="567CA63B" w14:textId="77777777" w:rsidR="00E00C44" w:rsidRPr="002C367D" w:rsidRDefault="00E00C44" w:rsidP="00E00C44">
      <w:pPr>
        <w:ind w:left="540" w:hanging="540"/>
        <w:rPr>
          <w:i/>
        </w:rPr>
      </w:pPr>
      <w:r w:rsidRPr="002C367D">
        <w:t>5.</w:t>
      </w:r>
      <w:r w:rsidRPr="002C367D">
        <w:tab/>
        <w:t xml:space="preserve">Initial Cost Estimate for Implementing the Change:  </w:t>
      </w:r>
      <w:r w:rsidRPr="002C367D">
        <w:rPr>
          <w:i/>
        </w:rPr>
        <w:t xml:space="preserve">[insert:  </w:t>
      </w:r>
      <w:r w:rsidRPr="002C367D">
        <w:rPr>
          <w:b/>
          <w:i/>
        </w:rPr>
        <w:t>initial cost estimate</w:t>
      </w:r>
      <w:r w:rsidRPr="002C367D">
        <w:rPr>
          <w:i/>
        </w:rPr>
        <w:t>]</w:t>
      </w:r>
    </w:p>
    <w:p w14:paraId="72D8F008" w14:textId="77777777" w:rsidR="00E00C44" w:rsidRPr="002C367D" w:rsidRDefault="00E00C44" w:rsidP="00E00C44">
      <w:pPr>
        <w:ind w:left="540" w:hanging="540"/>
      </w:pPr>
      <w:r w:rsidRPr="002C367D">
        <w:t>6.</w:t>
      </w:r>
      <w:r w:rsidRPr="002C367D">
        <w:tab/>
        <w:t xml:space="preserve">Cost for Preparation of Change Proposal:  </w:t>
      </w:r>
      <w:r w:rsidRPr="002C367D">
        <w:rPr>
          <w:rStyle w:val="preparersnote"/>
          <w:b w:val="0"/>
        </w:rPr>
        <w:t xml:space="preserve">[ insert:  </w:t>
      </w:r>
      <w:r w:rsidRPr="002C367D">
        <w:rPr>
          <w:rStyle w:val="preparersnote"/>
        </w:rPr>
        <w:t>cost in the currencies of the Contract</w:t>
      </w:r>
      <w:r w:rsidRPr="002C367D">
        <w:rPr>
          <w:rStyle w:val="preparersnote"/>
          <w:b w:val="0"/>
        </w:rPr>
        <w:t> ]</w:t>
      </w:r>
      <w:r w:rsidRPr="002C367D">
        <w:rPr>
          <w:rStyle w:val="preparersnote"/>
        </w:rPr>
        <w:t>,</w:t>
      </w:r>
      <w:r w:rsidRPr="002C367D">
        <w:t xml:space="preserve"> as detailed below in the breakdown of prices, rates, and quantities.</w:t>
      </w:r>
    </w:p>
    <w:p w14:paraId="6C1CEB49" w14:textId="77777777" w:rsidR="00E00C44" w:rsidRPr="002C367D" w:rsidRDefault="00E00C44" w:rsidP="00E00C44">
      <w:pPr>
        <w:ind w:left="540" w:hanging="540"/>
      </w:pPr>
    </w:p>
    <w:p w14:paraId="2C7B369F" w14:textId="77777777" w:rsidR="00E00C44" w:rsidRPr="002C367D" w:rsidRDefault="00E00C44" w:rsidP="00E00C44">
      <w:r w:rsidRPr="002C367D">
        <w:t>For and on behalf of the Supplier</w:t>
      </w:r>
    </w:p>
    <w:p w14:paraId="0DEB4935" w14:textId="77777777" w:rsidR="00E00C44" w:rsidRPr="002C367D" w:rsidRDefault="00E00C44" w:rsidP="00E00C44"/>
    <w:p w14:paraId="166428C2" w14:textId="77777777" w:rsidR="00E00C44" w:rsidRPr="002C367D" w:rsidRDefault="00E00C44" w:rsidP="00E00C44">
      <w:pPr>
        <w:tabs>
          <w:tab w:val="right" w:pos="900"/>
          <w:tab w:val="left" w:pos="7200"/>
        </w:tabs>
      </w:pPr>
      <w:r w:rsidRPr="002C367D">
        <w:t>Signed:</w:t>
      </w:r>
      <w:r w:rsidRPr="002C367D">
        <w:tab/>
      </w:r>
      <w:r w:rsidRPr="002C367D">
        <w:tab/>
      </w:r>
    </w:p>
    <w:p w14:paraId="1B7C5E4A" w14:textId="77777777" w:rsidR="00E00C44" w:rsidRPr="002C367D" w:rsidRDefault="00E00C44" w:rsidP="00E00C44">
      <w:pPr>
        <w:tabs>
          <w:tab w:val="right" w:pos="4320"/>
        </w:tabs>
      </w:pPr>
      <w:r w:rsidRPr="002C367D">
        <w:t xml:space="preserve">Date:  </w:t>
      </w:r>
      <w:r w:rsidRPr="002C367D">
        <w:tab/>
      </w:r>
    </w:p>
    <w:p w14:paraId="0D39FF1F" w14:textId="67E4CBA4" w:rsidR="00E00C44" w:rsidRPr="002C367D" w:rsidRDefault="00E00C44" w:rsidP="00E00C44">
      <w:r w:rsidRPr="002C367D">
        <w:t xml:space="preserve">in the capacity of:  </w:t>
      </w:r>
      <w:r w:rsidRPr="002C367D">
        <w:rPr>
          <w:rStyle w:val="preparersnote"/>
          <w:b w:val="0"/>
        </w:rPr>
        <w:t xml:space="preserve">[ state:  </w:t>
      </w:r>
      <w:r w:rsidRPr="002C367D">
        <w:rPr>
          <w:rStyle w:val="preparersnote"/>
        </w:rPr>
        <w:t>“Supplier’s Representative”</w:t>
      </w:r>
      <w:r w:rsidRPr="002C367D">
        <w:rPr>
          <w:rStyle w:val="preparersnote"/>
          <w:b w:val="0"/>
        </w:rPr>
        <w:t xml:space="preserve"> or </w:t>
      </w:r>
      <w:r w:rsidR="00801C23" w:rsidRPr="002C367D">
        <w:rPr>
          <w:rStyle w:val="preparersnote"/>
          <w:b w:val="0"/>
        </w:rPr>
        <w:t xml:space="preserve">specify a </w:t>
      </w:r>
      <w:r w:rsidRPr="002C367D">
        <w:rPr>
          <w:rStyle w:val="preparersnote"/>
          <w:b w:val="0"/>
        </w:rPr>
        <w:t>other higher level authority in the Supplier’s organization ]</w:t>
      </w:r>
    </w:p>
    <w:p w14:paraId="7B99AD91" w14:textId="77777777" w:rsidR="00E00C44" w:rsidRPr="002C367D" w:rsidRDefault="00E00C44" w:rsidP="00E00C44"/>
    <w:p w14:paraId="51A48557" w14:textId="77777777" w:rsidR="00E00C44" w:rsidRPr="002C367D" w:rsidRDefault="00E00C44" w:rsidP="00E00C44">
      <w:pPr>
        <w:pStyle w:val="Head82"/>
        <w:rPr>
          <w:lang w:val="en-GB"/>
        </w:rPr>
      </w:pPr>
      <w:r w:rsidRPr="002C367D">
        <w:rPr>
          <w:sz w:val="22"/>
          <w:lang w:val="en-GB"/>
        </w:rPr>
        <w:br w:type="page"/>
      </w:r>
      <w:bookmarkStart w:id="1016" w:name="_Toc135823802"/>
      <w:r w:rsidRPr="002C367D">
        <w:rPr>
          <w:lang w:val="en-GB"/>
        </w:rPr>
        <w:lastRenderedPageBreak/>
        <w:t>4.3</w:t>
      </w:r>
      <w:r w:rsidRPr="002C367D">
        <w:rPr>
          <w:lang w:val="en-GB"/>
        </w:rPr>
        <w:tab/>
        <w:t>Estimate Acceptance Form</w:t>
      </w:r>
      <w:bookmarkEnd w:id="1016"/>
    </w:p>
    <w:p w14:paraId="2F9C4993" w14:textId="77777777" w:rsidR="00E00C44" w:rsidRPr="002C367D" w:rsidRDefault="00E00C44" w:rsidP="00E00C44">
      <w:pPr>
        <w:jc w:val="center"/>
      </w:pPr>
      <w:r w:rsidRPr="002C367D">
        <w:t>(Purchaser’s Letterhead)</w:t>
      </w:r>
    </w:p>
    <w:p w14:paraId="19BF669E" w14:textId="77777777" w:rsidR="00E00C44" w:rsidRPr="002C367D" w:rsidRDefault="00E00C44" w:rsidP="00E00C44"/>
    <w:p w14:paraId="5ED0898C" w14:textId="77777777" w:rsidR="00E00C44" w:rsidRPr="002C367D" w:rsidRDefault="00E00C44" w:rsidP="00E00C44">
      <w:pPr>
        <w:tabs>
          <w:tab w:val="right" w:pos="3780"/>
          <w:tab w:val="left" w:pos="3960"/>
          <w:tab w:val="left" w:pos="9000"/>
        </w:tabs>
      </w:pPr>
      <w:r w:rsidRPr="002C367D">
        <w:tab/>
        <w:t>Date:</w:t>
      </w:r>
      <w:r w:rsidRPr="002C367D">
        <w:tab/>
      </w:r>
      <w:r w:rsidRPr="002C367D">
        <w:rPr>
          <w:rStyle w:val="preparersnote"/>
          <w:b w:val="0"/>
        </w:rPr>
        <w:t xml:space="preserve">[ insert:  </w:t>
      </w:r>
      <w:r w:rsidRPr="002C367D">
        <w:rPr>
          <w:rStyle w:val="preparersnote"/>
        </w:rPr>
        <w:t>date</w:t>
      </w:r>
      <w:r w:rsidRPr="002C367D">
        <w:rPr>
          <w:rStyle w:val="preparersnote"/>
          <w:b w:val="0"/>
        </w:rPr>
        <w:t> ]</w:t>
      </w:r>
    </w:p>
    <w:p w14:paraId="0139AB03" w14:textId="0038BFBA" w:rsidR="00E00C44" w:rsidRPr="002C367D" w:rsidRDefault="00E00C44" w:rsidP="00E00C44">
      <w:pPr>
        <w:tabs>
          <w:tab w:val="right" w:pos="3780"/>
          <w:tab w:val="left" w:pos="3960"/>
          <w:tab w:val="left" w:pos="9000"/>
        </w:tabs>
      </w:pPr>
      <w:r w:rsidRPr="002C367D">
        <w:tab/>
        <w:t>Loan/Credit Number:</w:t>
      </w:r>
      <w:r w:rsidRPr="002C367D">
        <w:tab/>
      </w:r>
      <w:r w:rsidRPr="002C367D">
        <w:rPr>
          <w:rStyle w:val="preparersnote"/>
          <w:b w:val="0"/>
        </w:rPr>
        <w:t xml:space="preserve">[ insert: </w:t>
      </w:r>
      <w:r w:rsidRPr="002C367D">
        <w:rPr>
          <w:rStyle w:val="preparersnote"/>
        </w:rPr>
        <w:t xml:space="preserve"> loan or credit number from </w:t>
      </w:r>
      <w:r w:rsidR="00C411EC" w:rsidRPr="002C367D">
        <w:rPr>
          <w:rStyle w:val="preparersnote"/>
        </w:rPr>
        <w:t>RFP</w:t>
      </w:r>
      <w:r w:rsidRPr="002C367D">
        <w:rPr>
          <w:rStyle w:val="preparersnote"/>
          <w:b w:val="0"/>
        </w:rPr>
        <w:t> ]</w:t>
      </w:r>
    </w:p>
    <w:p w14:paraId="1C623BD4" w14:textId="11BEB592" w:rsidR="00E00C44" w:rsidRPr="002C367D" w:rsidRDefault="00E00C44" w:rsidP="00E00C44">
      <w:pPr>
        <w:tabs>
          <w:tab w:val="right" w:pos="3780"/>
          <w:tab w:val="left" w:pos="3960"/>
          <w:tab w:val="left" w:pos="9000"/>
        </w:tabs>
        <w:ind w:left="3960" w:hanging="3960"/>
      </w:pPr>
      <w:r w:rsidRPr="002C367D">
        <w:tab/>
      </w:r>
      <w:r w:rsidR="00C411EC" w:rsidRPr="002C367D">
        <w:t>RFP</w:t>
      </w:r>
      <w:r w:rsidRPr="002C367D">
        <w:t>:</w:t>
      </w:r>
      <w:r w:rsidRPr="002C367D">
        <w:tab/>
      </w:r>
      <w:r w:rsidRPr="002C367D">
        <w:rPr>
          <w:rStyle w:val="preparersnote"/>
          <w:b w:val="0"/>
        </w:rPr>
        <w:t xml:space="preserve">[ insert:  </w:t>
      </w:r>
      <w:r w:rsidRPr="002C367D">
        <w:rPr>
          <w:rStyle w:val="preparersnote"/>
        </w:rPr>
        <w:t xml:space="preserve">title and number of </w:t>
      </w:r>
      <w:r w:rsidR="00C411EC" w:rsidRPr="002C367D">
        <w:rPr>
          <w:rStyle w:val="preparersnote"/>
        </w:rPr>
        <w:t>RFP</w:t>
      </w:r>
      <w:r w:rsidRPr="002C367D">
        <w:rPr>
          <w:rStyle w:val="preparersnote"/>
          <w:b w:val="0"/>
        </w:rPr>
        <w:t> ]</w:t>
      </w:r>
    </w:p>
    <w:p w14:paraId="7F9DEE28" w14:textId="77777777" w:rsidR="00E00C44" w:rsidRPr="002C367D" w:rsidRDefault="00E00C44" w:rsidP="00E00C44">
      <w:pPr>
        <w:tabs>
          <w:tab w:val="right" w:pos="3780"/>
          <w:tab w:val="left" w:pos="3960"/>
          <w:tab w:val="left" w:pos="9000"/>
        </w:tabs>
        <w:ind w:left="3960" w:hanging="3960"/>
      </w:pPr>
      <w:r w:rsidRPr="002C367D">
        <w:tab/>
        <w:t>Contract:</w:t>
      </w:r>
      <w:r w:rsidRPr="002C367D">
        <w:tab/>
      </w:r>
      <w:r w:rsidRPr="002C367D">
        <w:rPr>
          <w:rStyle w:val="preparersnote"/>
          <w:b w:val="0"/>
        </w:rPr>
        <w:t xml:space="preserve">[ insert:  </w:t>
      </w:r>
      <w:r w:rsidRPr="002C367D">
        <w:rPr>
          <w:rStyle w:val="preparersnote"/>
        </w:rPr>
        <w:t>name of System or Subsystem and number of Contract</w:t>
      </w:r>
      <w:r w:rsidRPr="002C367D">
        <w:rPr>
          <w:rStyle w:val="preparersnote"/>
          <w:b w:val="0"/>
        </w:rPr>
        <w:t> ]</w:t>
      </w:r>
    </w:p>
    <w:p w14:paraId="68C67E6F" w14:textId="77777777" w:rsidR="00E00C44" w:rsidRPr="002C367D" w:rsidRDefault="00E00C44" w:rsidP="00E00C44"/>
    <w:p w14:paraId="21ED6156" w14:textId="77777777" w:rsidR="00E00C44" w:rsidRPr="002C367D" w:rsidRDefault="00E00C44" w:rsidP="00E00C44">
      <w:pPr>
        <w:tabs>
          <w:tab w:val="left" w:pos="6480"/>
          <w:tab w:val="left" w:pos="9000"/>
        </w:tabs>
      </w:pPr>
      <w:r w:rsidRPr="002C367D">
        <w:t xml:space="preserve">To:  </w:t>
      </w:r>
      <w:r w:rsidRPr="002C367D">
        <w:rPr>
          <w:rStyle w:val="preparersnote"/>
          <w:b w:val="0"/>
        </w:rPr>
        <w:t xml:space="preserve">[ insert:  </w:t>
      </w:r>
      <w:r w:rsidRPr="002C367D">
        <w:rPr>
          <w:rStyle w:val="preparersnote"/>
        </w:rPr>
        <w:t>name of Supplier and address</w:t>
      </w:r>
      <w:r w:rsidRPr="002C367D">
        <w:rPr>
          <w:rStyle w:val="preparersnote"/>
          <w:b w:val="0"/>
        </w:rPr>
        <w:t> ]</w:t>
      </w:r>
    </w:p>
    <w:p w14:paraId="2ABBE122" w14:textId="77777777" w:rsidR="00E00C44" w:rsidRPr="002C367D" w:rsidRDefault="00E00C44" w:rsidP="00E00C44"/>
    <w:p w14:paraId="04B8945F" w14:textId="77777777" w:rsidR="00E00C44" w:rsidRPr="002C367D" w:rsidRDefault="00E00C44" w:rsidP="00E00C44">
      <w:r w:rsidRPr="002C367D">
        <w:t>Attention:</w:t>
      </w:r>
      <w:r w:rsidRPr="002C367D">
        <w:rPr>
          <w:b/>
        </w:rPr>
        <w:t xml:space="preserve">  </w:t>
      </w:r>
      <w:r w:rsidRPr="002C367D">
        <w:rPr>
          <w:rStyle w:val="preparersnote"/>
          <w:b w:val="0"/>
        </w:rPr>
        <w:t xml:space="preserve">[ insert:  </w:t>
      </w:r>
      <w:r w:rsidRPr="002C367D">
        <w:rPr>
          <w:rStyle w:val="preparersnote"/>
        </w:rPr>
        <w:t>name and title</w:t>
      </w:r>
      <w:r w:rsidRPr="002C367D">
        <w:rPr>
          <w:rStyle w:val="preparersnote"/>
          <w:b w:val="0"/>
        </w:rPr>
        <w:t> ]</w:t>
      </w:r>
    </w:p>
    <w:p w14:paraId="5844327D" w14:textId="77777777" w:rsidR="00E00C44" w:rsidRPr="002C367D" w:rsidRDefault="00E00C44" w:rsidP="00E00C44">
      <w:r w:rsidRPr="002C367D">
        <w:t>Dear Sir or Madam:</w:t>
      </w:r>
    </w:p>
    <w:p w14:paraId="4B51C6F7" w14:textId="77777777" w:rsidR="00E00C44" w:rsidRPr="002C367D" w:rsidRDefault="00E00C44" w:rsidP="00E00C44"/>
    <w:p w14:paraId="1B4ADE9B" w14:textId="6DCD6B34" w:rsidR="00E00C44" w:rsidRPr="002C367D" w:rsidRDefault="00E00C44" w:rsidP="00E00C44">
      <w:r w:rsidRPr="002C367D">
        <w:t>We hereby accept your Change Estimate and agree that you should proceed with the preparation of a formal Change Proposal.</w:t>
      </w:r>
    </w:p>
    <w:p w14:paraId="21A43CBD" w14:textId="77777777" w:rsidR="00E00C44" w:rsidRPr="002C367D" w:rsidRDefault="00E00C44" w:rsidP="00E00C44">
      <w:pPr>
        <w:ind w:left="540" w:hanging="540"/>
      </w:pPr>
      <w:r w:rsidRPr="002C367D">
        <w:t>1.</w:t>
      </w:r>
      <w:r w:rsidRPr="002C367D">
        <w:tab/>
        <w:t xml:space="preserve">Title of Change:  </w:t>
      </w:r>
      <w:r w:rsidRPr="002C367D">
        <w:rPr>
          <w:rStyle w:val="preparersnote"/>
          <w:b w:val="0"/>
        </w:rPr>
        <w:t xml:space="preserve">[ insert: </w:t>
      </w:r>
      <w:r w:rsidRPr="002C367D">
        <w:rPr>
          <w:rStyle w:val="preparersnote"/>
        </w:rPr>
        <w:t>title</w:t>
      </w:r>
      <w:r w:rsidRPr="002C367D">
        <w:rPr>
          <w:rStyle w:val="preparersnote"/>
          <w:b w:val="0"/>
        </w:rPr>
        <w:t> ]</w:t>
      </w:r>
    </w:p>
    <w:p w14:paraId="7F21EE9D" w14:textId="77777777" w:rsidR="00E00C44" w:rsidRPr="002C367D" w:rsidRDefault="00E00C44" w:rsidP="00E00C44">
      <w:pPr>
        <w:ind w:left="540" w:hanging="540"/>
      </w:pPr>
      <w:r w:rsidRPr="002C367D">
        <w:t>2.</w:t>
      </w:r>
      <w:r w:rsidRPr="002C367D">
        <w:tab/>
        <w:t xml:space="preserve">Request for Change No./Rev.:  </w:t>
      </w:r>
      <w:r w:rsidRPr="002C367D">
        <w:rPr>
          <w:rStyle w:val="preparersnote"/>
          <w:b w:val="0"/>
        </w:rPr>
        <w:t xml:space="preserve">[ insert: </w:t>
      </w:r>
      <w:r w:rsidRPr="002C367D">
        <w:rPr>
          <w:rStyle w:val="preparersnote"/>
        </w:rPr>
        <w:t xml:space="preserve"> request number / revision</w:t>
      </w:r>
      <w:r w:rsidRPr="002C367D">
        <w:rPr>
          <w:rStyle w:val="preparersnote"/>
          <w:b w:val="0"/>
        </w:rPr>
        <w:t> ]</w:t>
      </w:r>
    </w:p>
    <w:p w14:paraId="54F830BC" w14:textId="77777777" w:rsidR="00E00C44" w:rsidRPr="002C367D" w:rsidRDefault="00E00C44" w:rsidP="00E00C44">
      <w:pPr>
        <w:ind w:left="540" w:hanging="540"/>
      </w:pPr>
      <w:r w:rsidRPr="002C367D">
        <w:t>3.</w:t>
      </w:r>
      <w:r w:rsidRPr="002C367D">
        <w:tab/>
        <w:t xml:space="preserve">Change Estimate Proposal No./Rev.:  </w:t>
      </w:r>
      <w:r w:rsidRPr="002C367D">
        <w:rPr>
          <w:rStyle w:val="preparersnote"/>
          <w:b w:val="0"/>
        </w:rPr>
        <w:t xml:space="preserve">[ insert: </w:t>
      </w:r>
      <w:r w:rsidRPr="002C367D">
        <w:rPr>
          <w:rStyle w:val="preparersnote"/>
        </w:rPr>
        <w:t xml:space="preserve"> proposal number / revision</w:t>
      </w:r>
      <w:r w:rsidRPr="002C367D">
        <w:rPr>
          <w:rStyle w:val="preparersnote"/>
          <w:b w:val="0"/>
        </w:rPr>
        <w:t> ]</w:t>
      </w:r>
    </w:p>
    <w:p w14:paraId="53C5FBE4" w14:textId="77777777" w:rsidR="00E00C44" w:rsidRPr="002C367D" w:rsidRDefault="00E00C44" w:rsidP="00E00C44">
      <w:pPr>
        <w:ind w:left="540" w:hanging="540"/>
      </w:pPr>
      <w:r w:rsidRPr="002C367D">
        <w:t>4.</w:t>
      </w:r>
      <w:r w:rsidRPr="002C367D">
        <w:tab/>
        <w:t xml:space="preserve">Estimate Acceptance No./Rev.:  </w:t>
      </w:r>
      <w:r w:rsidRPr="002C367D">
        <w:rPr>
          <w:rStyle w:val="preparersnote"/>
          <w:b w:val="0"/>
        </w:rPr>
        <w:t xml:space="preserve">[ insert:  </w:t>
      </w:r>
      <w:r w:rsidRPr="002C367D">
        <w:rPr>
          <w:rStyle w:val="preparersnote"/>
        </w:rPr>
        <w:t>estimate number / revision</w:t>
      </w:r>
      <w:r w:rsidRPr="002C367D">
        <w:rPr>
          <w:rStyle w:val="preparersnote"/>
          <w:b w:val="0"/>
        </w:rPr>
        <w:t> ]</w:t>
      </w:r>
    </w:p>
    <w:p w14:paraId="2F2EAF48" w14:textId="77777777" w:rsidR="00E00C44" w:rsidRPr="002C367D" w:rsidRDefault="00E00C44" w:rsidP="00E00C44">
      <w:pPr>
        <w:ind w:left="540" w:hanging="540"/>
      </w:pPr>
      <w:r w:rsidRPr="002C367D">
        <w:t>5.</w:t>
      </w:r>
      <w:r w:rsidRPr="002C367D">
        <w:tab/>
        <w:t xml:space="preserve">Brief Description of Change:  </w:t>
      </w:r>
      <w:r w:rsidRPr="002C367D">
        <w:rPr>
          <w:rStyle w:val="preparersnote"/>
          <w:b w:val="0"/>
        </w:rPr>
        <w:t xml:space="preserve">[ insert:  </w:t>
      </w:r>
      <w:r w:rsidRPr="002C367D">
        <w:rPr>
          <w:rStyle w:val="preparersnote"/>
        </w:rPr>
        <w:t>description </w:t>
      </w:r>
      <w:r w:rsidRPr="002C367D">
        <w:rPr>
          <w:rStyle w:val="preparersnote"/>
          <w:b w:val="0"/>
        </w:rPr>
        <w:t>]</w:t>
      </w:r>
    </w:p>
    <w:p w14:paraId="060146E7" w14:textId="007B94E5" w:rsidR="00E00C44" w:rsidRPr="002C367D" w:rsidRDefault="00E00C44" w:rsidP="00E00C44">
      <w:pPr>
        <w:ind w:left="540" w:hanging="540"/>
      </w:pPr>
      <w:r w:rsidRPr="002C367D">
        <w:t>6.</w:t>
      </w:r>
      <w:r w:rsidRPr="002C367D">
        <w:tab/>
        <w:t xml:space="preserve">Other Terms and Conditions:  </w:t>
      </w:r>
      <w:r w:rsidR="0092720C" w:rsidRPr="002C367D">
        <w:rPr>
          <w:rStyle w:val="preparersnote"/>
          <w:b w:val="0"/>
        </w:rPr>
        <w:t xml:space="preserve">[ insert:  </w:t>
      </w:r>
      <w:r w:rsidR="0092720C" w:rsidRPr="002C367D">
        <w:rPr>
          <w:rStyle w:val="preparersnote"/>
        </w:rPr>
        <w:t xml:space="preserve">other terms and conditions </w:t>
      </w:r>
      <w:r w:rsidR="0092720C" w:rsidRPr="002C367D">
        <w:rPr>
          <w:rStyle w:val="preparersnote"/>
          <w:b w:val="0"/>
        </w:rPr>
        <w:t>]</w:t>
      </w:r>
    </w:p>
    <w:p w14:paraId="6356937B" w14:textId="77777777" w:rsidR="00E00C44" w:rsidRPr="002C367D" w:rsidRDefault="00E00C44" w:rsidP="00E00C44">
      <w:pPr>
        <w:ind w:left="540" w:hanging="540"/>
      </w:pPr>
      <w:r w:rsidRPr="002C367D">
        <w:tab/>
        <w:t>In the event that we decide not to order the Change referenced above, you shall be entitled to compensation for the cost of preparing the Change Proposal up to the amount estimated for this purpose in the Change Estimate Proposal, in accordance with GCC Clause 39 of the General Conditions of Contract.</w:t>
      </w:r>
    </w:p>
    <w:p w14:paraId="0B64CCE6" w14:textId="77777777" w:rsidR="00E00C44" w:rsidRPr="002C367D" w:rsidRDefault="00E00C44" w:rsidP="00E00C44"/>
    <w:p w14:paraId="351546A8" w14:textId="77777777" w:rsidR="00E00C44" w:rsidRPr="002C367D" w:rsidRDefault="00E00C44" w:rsidP="00E00C44">
      <w:r w:rsidRPr="002C367D">
        <w:t>For and on behalf of the Purchaser</w:t>
      </w:r>
    </w:p>
    <w:p w14:paraId="0C44703A" w14:textId="77777777" w:rsidR="00E00C44" w:rsidRPr="002C367D" w:rsidRDefault="00E00C44" w:rsidP="00E00C44"/>
    <w:p w14:paraId="389228B4" w14:textId="77777777" w:rsidR="00E00C44" w:rsidRPr="002C367D" w:rsidRDefault="00E00C44" w:rsidP="00E00C44">
      <w:pPr>
        <w:tabs>
          <w:tab w:val="right" w:pos="900"/>
          <w:tab w:val="left" w:pos="7200"/>
        </w:tabs>
      </w:pPr>
      <w:r w:rsidRPr="002C367D">
        <w:t>Signed:</w:t>
      </w:r>
      <w:r w:rsidRPr="002C367D">
        <w:tab/>
      </w:r>
      <w:r w:rsidRPr="002C367D">
        <w:tab/>
      </w:r>
    </w:p>
    <w:p w14:paraId="5A304DBE" w14:textId="77777777" w:rsidR="00E00C44" w:rsidRPr="002C367D" w:rsidRDefault="00E00C44" w:rsidP="00E00C44">
      <w:pPr>
        <w:tabs>
          <w:tab w:val="right" w:pos="4320"/>
        </w:tabs>
      </w:pPr>
      <w:r w:rsidRPr="002C367D">
        <w:t xml:space="preserve">Date:  </w:t>
      </w:r>
      <w:r w:rsidRPr="002C367D">
        <w:tab/>
      </w:r>
    </w:p>
    <w:p w14:paraId="0A234F63" w14:textId="23AABB6B" w:rsidR="00E00C44" w:rsidRPr="002C367D" w:rsidRDefault="00E00C44" w:rsidP="00E00C44">
      <w:r w:rsidRPr="002C367D">
        <w:t xml:space="preserve">in the capacity of:  </w:t>
      </w:r>
      <w:r w:rsidRPr="002C367D">
        <w:rPr>
          <w:rStyle w:val="preparersnote"/>
          <w:b w:val="0"/>
        </w:rPr>
        <w:t xml:space="preserve">[ state:  </w:t>
      </w:r>
      <w:r w:rsidRPr="002C367D">
        <w:rPr>
          <w:rStyle w:val="preparersnote"/>
        </w:rPr>
        <w:t xml:space="preserve">“Project Manager” </w:t>
      </w:r>
      <w:r w:rsidRPr="002C367D">
        <w:rPr>
          <w:rStyle w:val="preparersnote"/>
          <w:b w:val="0"/>
        </w:rPr>
        <w:t>or</w:t>
      </w:r>
      <w:r w:rsidR="00801C23" w:rsidRPr="002C367D">
        <w:rPr>
          <w:rStyle w:val="preparersnote"/>
          <w:b w:val="0"/>
        </w:rPr>
        <w:t xml:space="preserve"> specify a</w:t>
      </w:r>
      <w:r w:rsidRPr="002C367D">
        <w:rPr>
          <w:rStyle w:val="preparersnote"/>
          <w:b w:val="0"/>
        </w:rPr>
        <w:t xml:space="preserve"> higher level authority in the Purchaser’s organization  ]</w:t>
      </w:r>
    </w:p>
    <w:p w14:paraId="07A948E2" w14:textId="77777777" w:rsidR="00E00C44" w:rsidRPr="002C367D" w:rsidRDefault="00E00C44" w:rsidP="00E00C44">
      <w:pPr>
        <w:rPr>
          <w:sz w:val="22"/>
        </w:rPr>
      </w:pPr>
    </w:p>
    <w:p w14:paraId="045DB742" w14:textId="77777777" w:rsidR="00E00C44" w:rsidRPr="002C367D" w:rsidRDefault="00E00C44" w:rsidP="00061044">
      <w:pPr>
        <w:pStyle w:val="Head82"/>
        <w:spacing w:before="120"/>
        <w:rPr>
          <w:lang w:val="en-GB"/>
        </w:rPr>
      </w:pPr>
      <w:r w:rsidRPr="002C367D">
        <w:rPr>
          <w:sz w:val="22"/>
          <w:lang w:val="en-GB"/>
        </w:rPr>
        <w:br w:type="page"/>
      </w:r>
      <w:bookmarkStart w:id="1017" w:name="_Toc135823803"/>
      <w:r w:rsidRPr="002C367D">
        <w:rPr>
          <w:lang w:val="en-GB"/>
        </w:rPr>
        <w:lastRenderedPageBreak/>
        <w:t>4.4</w:t>
      </w:r>
      <w:r w:rsidRPr="002C367D">
        <w:rPr>
          <w:lang w:val="en-GB"/>
        </w:rPr>
        <w:tab/>
        <w:t>Change Proposal Form</w:t>
      </w:r>
      <w:bookmarkEnd w:id="1017"/>
    </w:p>
    <w:p w14:paraId="1A4C1873" w14:textId="77777777" w:rsidR="00E00C44" w:rsidRPr="002C367D" w:rsidRDefault="00E00C44" w:rsidP="00061044">
      <w:pPr>
        <w:spacing w:before="120"/>
        <w:jc w:val="center"/>
      </w:pPr>
      <w:r w:rsidRPr="002C367D">
        <w:t>(Supplier’s Letterhead)</w:t>
      </w:r>
    </w:p>
    <w:p w14:paraId="7452B377" w14:textId="77777777" w:rsidR="00E00C44" w:rsidRPr="002C367D" w:rsidRDefault="00E00C44" w:rsidP="00061044">
      <w:pPr>
        <w:spacing w:before="120"/>
      </w:pPr>
    </w:p>
    <w:p w14:paraId="23BBC535" w14:textId="77777777" w:rsidR="00E00C44" w:rsidRPr="002C367D" w:rsidRDefault="00E00C44" w:rsidP="00061044">
      <w:pPr>
        <w:tabs>
          <w:tab w:val="right" w:pos="3780"/>
          <w:tab w:val="left" w:pos="3960"/>
          <w:tab w:val="left" w:pos="9000"/>
        </w:tabs>
        <w:spacing w:before="120"/>
      </w:pPr>
      <w:r w:rsidRPr="002C367D">
        <w:tab/>
        <w:t>Date:</w:t>
      </w:r>
      <w:r w:rsidRPr="002C367D">
        <w:tab/>
      </w:r>
      <w:r w:rsidRPr="002C367D">
        <w:rPr>
          <w:rStyle w:val="preparersnote"/>
          <w:b w:val="0"/>
        </w:rPr>
        <w:t xml:space="preserve">[ insert:  </w:t>
      </w:r>
      <w:r w:rsidRPr="002C367D">
        <w:rPr>
          <w:rStyle w:val="preparersnote"/>
        </w:rPr>
        <w:t>date</w:t>
      </w:r>
      <w:r w:rsidRPr="002C367D">
        <w:rPr>
          <w:rStyle w:val="preparersnote"/>
          <w:b w:val="0"/>
        </w:rPr>
        <w:t> ]</w:t>
      </w:r>
    </w:p>
    <w:p w14:paraId="75894829" w14:textId="5C485537" w:rsidR="00E00C44" w:rsidRPr="002C367D" w:rsidRDefault="00E00C44" w:rsidP="00061044">
      <w:pPr>
        <w:tabs>
          <w:tab w:val="right" w:pos="3780"/>
          <w:tab w:val="left" w:pos="3960"/>
          <w:tab w:val="left" w:pos="9000"/>
        </w:tabs>
        <w:spacing w:before="120"/>
      </w:pPr>
      <w:r w:rsidRPr="002C367D">
        <w:tab/>
        <w:t>Loan/Credit Number:</w:t>
      </w:r>
      <w:r w:rsidRPr="002C367D">
        <w:tab/>
      </w:r>
      <w:r w:rsidRPr="002C367D">
        <w:rPr>
          <w:rStyle w:val="preparersnote"/>
          <w:b w:val="0"/>
        </w:rPr>
        <w:t xml:space="preserve">[ insert: </w:t>
      </w:r>
      <w:r w:rsidRPr="002C367D">
        <w:rPr>
          <w:rStyle w:val="preparersnote"/>
        </w:rPr>
        <w:t xml:space="preserve"> loan or credit number from </w:t>
      </w:r>
      <w:r w:rsidR="00C411EC" w:rsidRPr="002C367D">
        <w:rPr>
          <w:rStyle w:val="preparersnote"/>
        </w:rPr>
        <w:t>RFP</w:t>
      </w:r>
      <w:r w:rsidRPr="002C367D">
        <w:rPr>
          <w:rStyle w:val="preparersnote"/>
          <w:b w:val="0"/>
        </w:rPr>
        <w:t> ]</w:t>
      </w:r>
    </w:p>
    <w:p w14:paraId="2EA238CB" w14:textId="5A247DF3" w:rsidR="00E00C44" w:rsidRPr="002C367D" w:rsidRDefault="00E00C44" w:rsidP="00061044">
      <w:pPr>
        <w:tabs>
          <w:tab w:val="right" w:pos="3780"/>
          <w:tab w:val="left" w:pos="3960"/>
          <w:tab w:val="left" w:pos="9000"/>
        </w:tabs>
        <w:spacing w:before="120"/>
        <w:ind w:left="3960" w:hanging="3960"/>
      </w:pPr>
      <w:r w:rsidRPr="002C367D">
        <w:tab/>
      </w:r>
      <w:r w:rsidR="00C411EC" w:rsidRPr="002C367D">
        <w:t>RFP</w:t>
      </w:r>
      <w:r w:rsidRPr="002C367D">
        <w:t>:</w:t>
      </w:r>
      <w:r w:rsidRPr="002C367D">
        <w:tab/>
      </w:r>
      <w:r w:rsidRPr="002C367D">
        <w:rPr>
          <w:rStyle w:val="preparersnote"/>
          <w:b w:val="0"/>
        </w:rPr>
        <w:t xml:space="preserve">[ insert: </w:t>
      </w:r>
      <w:r w:rsidRPr="002C367D">
        <w:rPr>
          <w:rStyle w:val="preparersnote"/>
        </w:rPr>
        <w:t xml:space="preserve"> title and number of </w:t>
      </w:r>
      <w:r w:rsidR="00C411EC" w:rsidRPr="002C367D">
        <w:rPr>
          <w:rStyle w:val="preparersnote"/>
        </w:rPr>
        <w:t>RFP</w:t>
      </w:r>
      <w:r w:rsidRPr="002C367D">
        <w:rPr>
          <w:rStyle w:val="preparersnote"/>
          <w:b w:val="0"/>
        </w:rPr>
        <w:t> ]</w:t>
      </w:r>
    </w:p>
    <w:p w14:paraId="20698CCE" w14:textId="77777777" w:rsidR="00E00C44" w:rsidRPr="002C367D" w:rsidRDefault="00E00C44" w:rsidP="00061044">
      <w:pPr>
        <w:tabs>
          <w:tab w:val="right" w:pos="3780"/>
          <w:tab w:val="left" w:pos="3960"/>
          <w:tab w:val="left" w:pos="9000"/>
        </w:tabs>
        <w:spacing w:before="120"/>
        <w:ind w:left="3960" w:hanging="3960"/>
      </w:pPr>
      <w:r w:rsidRPr="002C367D">
        <w:tab/>
        <w:t>Contract:</w:t>
      </w:r>
      <w:r w:rsidRPr="002C367D">
        <w:tab/>
      </w:r>
      <w:r w:rsidRPr="002C367D">
        <w:rPr>
          <w:rStyle w:val="preparersnote"/>
          <w:b w:val="0"/>
        </w:rPr>
        <w:t xml:space="preserve">[ insert:  </w:t>
      </w:r>
      <w:r w:rsidRPr="002C367D">
        <w:rPr>
          <w:rStyle w:val="preparersnote"/>
        </w:rPr>
        <w:t>name of System or Subsystem and number of Contract </w:t>
      </w:r>
      <w:r w:rsidRPr="002C367D">
        <w:rPr>
          <w:rStyle w:val="preparersnote"/>
          <w:b w:val="0"/>
        </w:rPr>
        <w:t>]</w:t>
      </w:r>
    </w:p>
    <w:p w14:paraId="0C4B7223" w14:textId="77777777" w:rsidR="00E00C44" w:rsidRPr="002C367D" w:rsidRDefault="00E00C44" w:rsidP="00061044">
      <w:pPr>
        <w:spacing w:before="120"/>
      </w:pPr>
    </w:p>
    <w:p w14:paraId="45665E24" w14:textId="77777777" w:rsidR="00E00C44" w:rsidRPr="002C367D" w:rsidRDefault="00E00C44" w:rsidP="00061044">
      <w:pPr>
        <w:tabs>
          <w:tab w:val="left" w:pos="6480"/>
          <w:tab w:val="left" w:pos="9000"/>
        </w:tabs>
        <w:spacing w:before="120"/>
      </w:pPr>
      <w:r w:rsidRPr="002C367D">
        <w:t xml:space="preserve">To:  </w:t>
      </w:r>
      <w:r w:rsidRPr="002C367D">
        <w:rPr>
          <w:rStyle w:val="preparersnote"/>
          <w:b w:val="0"/>
        </w:rPr>
        <w:t xml:space="preserve">[ insert:  </w:t>
      </w:r>
      <w:r w:rsidRPr="002C367D">
        <w:rPr>
          <w:rStyle w:val="preparersnote"/>
        </w:rPr>
        <w:t>name of Purchaser and address</w:t>
      </w:r>
      <w:r w:rsidRPr="002C367D">
        <w:rPr>
          <w:rStyle w:val="preparersnote"/>
          <w:b w:val="0"/>
        </w:rPr>
        <w:t> ]</w:t>
      </w:r>
    </w:p>
    <w:p w14:paraId="55F8DD81" w14:textId="0CF459B5" w:rsidR="00E00C44" w:rsidRPr="002C367D" w:rsidRDefault="00E00C44" w:rsidP="00061044">
      <w:pPr>
        <w:spacing w:before="120"/>
      </w:pPr>
      <w:r w:rsidRPr="002C367D">
        <w:t xml:space="preserve">Attention: </w:t>
      </w:r>
      <w:r w:rsidRPr="002C367D">
        <w:rPr>
          <w:rStyle w:val="preparersnote"/>
          <w:b w:val="0"/>
        </w:rPr>
        <w:t xml:space="preserve">[ insert:  </w:t>
      </w:r>
      <w:r w:rsidRPr="002C367D">
        <w:rPr>
          <w:rStyle w:val="preparersnote"/>
        </w:rPr>
        <w:t>name and title</w:t>
      </w:r>
      <w:r w:rsidRPr="002C367D">
        <w:rPr>
          <w:rStyle w:val="preparersnote"/>
          <w:b w:val="0"/>
        </w:rPr>
        <w:t> ]</w:t>
      </w:r>
    </w:p>
    <w:p w14:paraId="5AF3404C" w14:textId="77777777" w:rsidR="00E00C44" w:rsidRPr="002C367D" w:rsidRDefault="00E00C44" w:rsidP="00061044">
      <w:pPr>
        <w:spacing w:before="120"/>
      </w:pPr>
      <w:r w:rsidRPr="002C367D">
        <w:t>Dear Sir or Madam:</w:t>
      </w:r>
    </w:p>
    <w:p w14:paraId="40F68E3C" w14:textId="77777777" w:rsidR="00E00C44" w:rsidRPr="002C367D" w:rsidRDefault="00E00C44" w:rsidP="00061044">
      <w:pPr>
        <w:spacing w:before="120"/>
      </w:pPr>
    </w:p>
    <w:p w14:paraId="4DBB597B" w14:textId="3854169D" w:rsidR="00E00C44" w:rsidRPr="002C367D" w:rsidRDefault="00E00C44" w:rsidP="00061044">
      <w:pPr>
        <w:spacing w:before="120"/>
      </w:pPr>
      <w:r w:rsidRPr="002C367D">
        <w:t xml:space="preserve">In response to your Request for Change Proposal No. </w:t>
      </w:r>
      <w:r w:rsidRPr="002C367D">
        <w:rPr>
          <w:rStyle w:val="preparersnote"/>
          <w:b w:val="0"/>
        </w:rPr>
        <w:t xml:space="preserve">[ insert: </w:t>
      </w:r>
      <w:r w:rsidRPr="002C367D">
        <w:rPr>
          <w:rStyle w:val="preparersnote"/>
        </w:rPr>
        <w:t>number</w:t>
      </w:r>
      <w:r w:rsidRPr="002C367D">
        <w:rPr>
          <w:rStyle w:val="preparersnote"/>
          <w:b w:val="0"/>
        </w:rPr>
        <w:t> ]</w:t>
      </w:r>
      <w:r w:rsidRPr="002C367D">
        <w:rPr>
          <w:rStyle w:val="preparersnote"/>
        </w:rPr>
        <w:t>,</w:t>
      </w:r>
      <w:r w:rsidRPr="002C367D">
        <w:rPr>
          <w:b/>
        </w:rPr>
        <w:t xml:space="preserve"> </w:t>
      </w:r>
      <w:r w:rsidRPr="002C367D">
        <w:t>we hereby submit our proposal as follows:</w:t>
      </w:r>
    </w:p>
    <w:p w14:paraId="27649AAD" w14:textId="77777777" w:rsidR="00E00C44" w:rsidRPr="002C367D" w:rsidRDefault="00E00C44" w:rsidP="00061044">
      <w:pPr>
        <w:spacing w:before="120"/>
      </w:pPr>
    </w:p>
    <w:p w14:paraId="598EB444" w14:textId="77777777" w:rsidR="00E00C44" w:rsidRPr="002C367D" w:rsidRDefault="00E00C44" w:rsidP="00061044">
      <w:pPr>
        <w:spacing w:before="120"/>
        <w:ind w:left="540" w:hanging="540"/>
      </w:pPr>
      <w:r w:rsidRPr="002C367D">
        <w:t>1.</w:t>
      </w:r>
      <w:r w:rsidRPr="002C367D">
        <w:tab/>
        <w:t xml:space="preserve">Title of Change:  </w:t>
      </w:r>
      <w:r w:rsidRPr="002C367D">
        <w:rPr>
          <w:rStyle w:val="preparersnote"/>
          <w:b w:val="0"/>
        </w:rPr>
        <w:t xml:space="preserve">[ insert: </w:t>
      </w:r>
      <w:r w:rsidRPr="002C367D">
        <w:rPr>
          <w:rStyle w:val="preparersnote"/>
        </w:rPr>
        <w:t>name</w:t>
      </w:r>
      <w:r w:rsidRPr="002C367D">
        <w:rPr>
          <w:rStyle w:val="preparersnote"/>
          <w:b w:val="0"/>
        </w:rPr>
        <w:t> ]</w:t>
      </w:r>
    </w:p>
    <w:p w14:paraId="56531783" w14:textId="77777777" w:rsidR="00E00C44" w:rsidRPr="002C367D" w:rsidRDefault="00E00C44" w:rsidP="00061044">
      <w:pPr>
        <w:spacing w:before="120"/>
        <w:ind w:left="540" w:hanging="540"/>
      </w:pPr>
      <w:r w:rsidRPr="002C367D">
        <w:t>2.</w:t>
      </w:r>
      <w:r w:rsidRPr="002C367D">
        <w:tab/>
        <w:t xml:space="preserve">Change Proposal No./Rev.:  </w:t>
      </w:r>
      <w:r w:rsidRPr="002C367D">
        <w:rPr>
          <w:rStyle w:val="preparersnote"/>
          <w:b w:val="0"/>
        </w:rPr>
        <w:t xml:space="preserve">[ insert:  </w:t>
      </w:r>
      <w:r w:rsidRPr="002C367D">
        <w:rPr>
          <w:rStyle w:val="preparersnote"/>
        </w:rPr>
        <w:t>proposal number/revision</w:t>
      </w:r>
      <w:r w:rsidRPr="002C367D">
        <w:rPr>
          <w:rStyle w:val="preparersnote"/>
          <w:b w:val="0"/>
        </w:rPr>
        <w:t> ]</w:t>
      </w:r>
    </w:p>
    <w:p w14:paraId="1116439E" w14:textId="77777777" w:rsidR="00E00C44" w:rsidRPr="002C367D" w:rsidRDefault="00E00C44" w:rsidP="00061044">
      <w:pPr>
        <w:spacing w:before="120"/>
        <w:ind w:left="540" w:hanging="540"/>
        <w:rPr>
          <w:rStyle w:val="preparersnote"/>
        </w:rPr>
      </w:pPr>
      <w:r w:rsidRPr="002C367D">
        <w:t>3.</w:t>
      </w:r>
      <w:r w:rsidRPr="002C367D">
        <w:tab/>
        <w:t xml:space="preserve">Originator of Change:  </w:t>
      </w:r>
      <w:r w:rsidRPr="002C367D">
        <w:rPr>
          <w:rStyle w:val="preparersnote"/>
          <w:b w:val="0"/>
        </w:rPr>
        <w:t xml:space="preserve">[ select: </w:t>
      </w:r>
      <w:r w:rsidRPr="002C367D">
        <w:rPr>
          <w:rStyle w:val="preparersnote"/>
        </w:rPr>
        <w:t xml:space="preserve">Purchaser / Supplier; </w:t>
      </w:r>
      <w:r w:rsidRPr="002C367D">
        <w:rPr>
          <w:rStyle w:val="preparersnote"/>
          <w:b w:val="0"/>
        </w:rPr>
        <w:t>and add:</w:t>
      </w:r>
      <w:r w:rsidRPr="002C367D">
        <w:rPr>
          <w:rStyle w:val="preparersnote"/>
        </w:rPr>
        <w:t xml:space="preserve"> name</w:t>
      </w:r>
      <w:r w:rsidRPr="002C367D">
        <w:rPr>
          <w:rStyle w:val="preparersnote"/>
          <w:b w:val="0"/>
        </w:rPr>
        <w:t>]</w:t>
      </w:r>
    </w:p>
    <w:p w14:paraId="3679C852" w14:textId="77777777" w:rsidR="00E00C44" w:rsidRPr="002C367D" w:rsidRDefault="00E00C44" w:rsidP="00061044">
      <w:pPr>
        <w:spacing w:before="120"/>
        <w:ind w:left="540" w:hanging="540"/>
      </w:pPr>
      <w:r w:rsidRPr="002C367D">
        <w:t>4.</w:t>
      </w:r>
      <w:r w:rsidRPr="002C367D">
        <w:tab/>
        <w:t xml:space="preserve">Brief Description of Change:  </w:t>
      </w:r>
      <w:r w:rsidRPr="002C367D">
        <w:rPr>
          <w:rStyle w:val="preparersnote"/>
          <w:b w:val="0"/>
        </w:rPr>
        <w:t xml:space="preserve">[ insert:  </w:t>
      </w:r>
      <w:r w:rsidRPr="002C367D">
        <w:rPr>
          <w:rStyle w:val="preparersnote"/>
        </w:rPr>
        <w:t>description</w:t>
      </w:r>
      <w:r w:rsidRPr="002C367D">
        <w:rPr>
          <w:rStyle w:val="preparersnote"/>
          <w:b w:val="0"/>
        </w:rPr>
        <w:t> ]</w:t>
      </w:r>
    </w:p>
    <w:p w14:paraId="1468750B" w14:textId="77777777" w:rsidR="00E00C44" w:rsidRPr="002C367D" w:rsidRDefault="00E00C44" w:rsidP="00061044">
      <w:pPr>
        <w:spacing w:before="120"/>
        <w:ind w:left="540" w:hanging="540"/>
      </w:pPr>
      <w:r w:rsidRPr="002C367D">
        <w:t>5.</w:t>
      </w:r>
      <w:r w:rsidRPr="002C367D">
        <w:tab/>
        <w:t xml:space="preserve">Reasons for Change:  </w:t>
      </w:r>
      <w:r w:rsidRPr="002C367D">
        <w:rPr>
          <w:rStyle w:val="preparersnote"/>
          <w:b w:val="0"/>
        </w:rPr>
        <w:t xml:space="preserve">[ insert:  </w:t>
      </w:r>
      <w:r w:rsidRPr="002C367D">
        <w:rPr>
          <w:rStyle w:val="preparersnote"/>
        </w:rPr>
        <w:t>reason</w:t>
      </w:r>
      <w:r w:rsidRPr="002C367D">
        <w:rPr>
          <w:rStyle w:val="preparersnote"/>
          <w:b w:val="0"/>
        </w:rPr>
        <w:t> ]</w:t>
      </w:r>
    </w:p>
    <w:p w14:paraId="012697AA" w14:textId="77777777" w:rsidR="00E00C44" w:rsidRPr="002C367D" w:rsidRDefault="00E00C44" w:rsidP="00061044">
      <w:pPr>
        <w:spacing w:before="120"/>
        <w:ind w:left="540" w:hanging="540"/>
      </w:pPr>
      <w:r w:rsidRPr="002C367D">
        <w:t>6.</w:t>
      </w:r>
      <w:r w:rsidRPr="002C367D">
        <w:tab/>
        <w:t xml:space="preserve">The System Subsystem, major component, or equipment that will be affected by the requested Change:  </w:t>
      </w:r>
      <w:r w:rsidRPr="002C367D">
        <w:rPr>
          <w:rStyle w:val="preparersnote"/>
          <w:b w:val="0"/>
        </w:rPr>
        <w:t xml:space="preserve">[ insert:  </w:t>
      </w:r>
      <w:r w:rsidRPr="002C367D">
        <w:rPr>
          <w:rStyle w:val="preparersnote"/>
        </w:rPr>
        <w:t>description</w:t>
      </w:r>
      <w:r w:rsidRPr="002C367D">
        <w:rPr>
          <w:rStyle w:val="preparersnote"/>
          <w:b w:val="0"/>
        </w:rPr>
        <w:t> ]</w:t>
      </w:r>
    </w:p>
    <w:p w14:paraId="32A2DDDD" w14:textId="77777777" w:rsidR="00E00C44" w:rsidRPr="002C367D" w:rsidRDefault="00E00C44" w:rsidP="00061044">
      <w:pPr>
        <w:spacing w:before="120"/>
        <w:ind w:left="540" w:hanging="540"/>
      </w:pPr>
      <w:r w:rsidRPr="002C367D">
        <w:t>7.</w:t>
      </w:r>
      <w:r w:rsidRPr="002C367D">
        <w:tab/>
        <w:t>Technical documents and/or drawings for the requested Change:</w:t>
      </w:r>
    </w:p>
    <w:p w14:paraId="2D2641CD" w14:textId="77777777" w:rsidR="00E00C44" w:rsidRPr="002C367D" w:rsidRDefault="00E00C44" w:rsidP="00061044">
      <w:pPr>
        <w:tabs>
          <w:tab w:val="left" w:pos="3960"/>
        </w:tabs>
        <w:spacing w:before="120"/>
        <w:ind w:left="540"/>
      </w:pPr>
      <w:r w:rsidRPr="002C367D">
        <w:t>Document or Drawing No.</w:t>
      </w:r>
      <w:r w:rsidRPr="002C367D">
        <w:tab/>
        <w:t>Description</w:t>
      </w:r>
    </w:p>
    <w:p w14:paraId="1E4C0804" w14:textId="77777777" w:rsidR="00E00C44" w:rsidRPr="002C367D" w:rsidRDefault="00E00C44" w:rsidP="00061044">
      <w:pPr>
        <w:spacing w:before="120"/>
        <w:ind w:left="540" w:hanging="540"/>
      </w:pPr>
      <w:r w:rsidRPr="002C367D">
        <w:t>8.</w:t>
      </w:r>
      <w:r w:rsidRPr="002C367D">
        <w:tab/>
        <w:t xml:space="preserve">Estimate of the increase/decrease to the Contract Price resulting from the proposed Change:  </w:t>
      </w:r>
      <w:r w:rsidRPr="002C367D">
        <w:rPr>
          <w:rStyle w:val="preparersnote"/>
          <w:b w:val="0"/>
        </w:rPr>
        <w:t xml:space="preserve">[ insert:  </w:t>
      </w:r>
      <w:r w:rsidRPr="002C367D">
        <w:rPr>
          <w:rStyle w:val="preparersnote"/>
        </w:rPr>
        <w:t>amount in currencies of Contract</w:t>
      </w:r>
      <w:r w:rsidRPr="002C367D">
        <w:rPr>
          <w:rStyle w:val="preparersnote"/>
          <w:b w:val="0"/>
        </w:rPr>
        <w:t> ]</w:t>
      </w:r>
      <w:r w:rsidRPr="002C367D">
        <w:rPr>
          <w:rStyle w:val="preparersnote"/>
        </w:rPr>
        <w:t>,</w:t>
      </w:r>
      <w:r w:rsidRPr="002C367D">
        <w:t xml:space="preserve"> as detailed below in the breakdown of prices, rates, and quantities.</w:t>
      </w:r>
    </w:p>
    <w:p w14:paraId="65DC530C" w14:textId="77777777" w:rsidR="00E00C44" w:rsidRPr="002C367D" w:rsidRDefault="00E00C44" w:rsidP="00061044">
      <w:pPr>
        <w:tabs>
          <w:tab w:val="left" w:pos="6480"/>
          <w:tab w:val="left" w:pos="8640"/>
        </w:tabs>
        <w:spacing w:before="120"/>
        <w:ind w:left="1080" w:hanging="540"/>
      </w:pPr>
      <w:r w:rsidRPr="002C367D">
        <w:t>Total lump sum cost of the Change:</w:t>
      </w:r>
    </w:p>
    <w:p w14:paraId="506AEC25" w14:textId="77777777" w:rsidR="00E00C44" w:rsidRPr="002C367D" w:rsidRDefault="00E00C44" w:rsidP="00061044">
      <w:pPr>
        <w:tabs>
          <w:tab w:val="left" w:pos="6480"/>
          <w:tab w:val="left" w:pos="8640"/>
        </w:tabs>
        <w:spacing w:before="120"/>
        <w:ind w:left="547"/>
      </w:pPr>
      <w:r w:rsidRPr="002C367D">
        <w:t>Cost to prepare this Change Proposal (i.e., the amount payable if the Change is not accepted, limited as provided by GCC Clause 39.2.6):</w:t>
      </w:r>
    </w:p>
    <w:p w14:paraId="52D425C3" w14:textId="77777777" w:rsidR="00E00C44" w:rsidRPr="002C367D" w:rsidRDefault="00E00C44" w:rsidP="00061044">
      <w:pPr>
        <w:spacing w:before="120"/>
        <w:ind w:left="540" w:hanging="540"/>
      </w:pPr>
      <w:r w:rsidRPr="002C367D">
        <w:t>9.</w:t>
      </w:r>
      <w:r w:rsidRPr="002C367D">
        <w:tab/>
        <w:t xml:space="preserve">Additional Time for Achieving Operational Acceptance required due to the Change:  </w:t>
      </w:r>
      <w:r w:rsidRPr="002C367D">
        <w:rPr>
          <w:rStyle w:val="preparersnote"/>
          <w:b w:val="0"/>
        </w:rPr>
        <w:t xml:space="preserve">[ insert:  </w:t>
      </w:r>
      <w:r w:rsidRPr="002C367D">
        <w:rPr>
          <w:rStyle w:val="preparersnote"/>
        </w:rPr>
        <w:t>amount in days / weeks</w:t>
      </w:r>
      <w:r w:rsidRPr="002C367D">
        <w:rPr>
          <w:rStyle w:val="preparersnote"/>
          <w:b w:val="0"/>
        </w:rPr>
        <w:t> ]</w:t>
      </w:r>
    </w:p>
    <w:p w14:paraId="2FB97957" w14:textId="77777777" w:rsidR="00E00C44" w:rsidRPr="002C367D" w:rsidRDefault="00E00C44" w:rsidP="00061044">
      <w:pPr>
        <w:spacing w:before="120"/>
        <w:ind w:left="540" w:hanging="540"/>
      </w:pPr>
    </w:p>
    <w:p w14:paraId="7970CDBA" w14:textId="77777777" w:rsidR="00E00C44" w:rsidRPr="002C367D" w:rsidRDefault="00E00C44" w:rsidP="00061044">
      <w:pPr>
        <w:spacing w:before="120"/>
        <w:ind w:left="540" w:hanging="540"/>
      </w:pPr>
      <w:r w:rsidRPr="002C367D">
        <w:lastRenderedPageBreak/>
        <w:t>10.</w:t>
      </w:r>
      <w:r w:rsidRPr="002C367D">
        <w:tab/>
        <w:t xml:space="preserve">Effect on the Functional Guarantees:  </w:t>
      </w:r>
      <w:r w:rsidRPr="002C367D">
        <w:rPr>
          <w:rStyle w:val="preparersnote"/>
          <w:b w:val="0"/>
        </w:rPr>
        <w:t xml:space="preserve">[ insert: </w:t>
      </w:r>
      <w:r w:rsidRPr="002C367D">
        <w:rPr>
          <w:rStyle w:val="preparersnote"/>
        </w:rPr>
        <w:t xml:space="preserve"> description</w:t>
      </w:r>
      <w:r w:rsidRPr="002C367D">
        <w:rPr>
          <w:rStyle w:val="preparersnote"/>
          <w:b w:val="0"/>
        </w:rPr>
        <w:t> ]</w:t>
      </w:r>
    </w:p>
    <w:p w14:paraId="1CF38218" w14:textId="77777777" w:rsidR="00E00C44" w:rsidRPr="002C367D" w:rsidRDefault="00E00C44" w:rsidP="00061044">
      <w:pPr>
        <w:spacing w:before="120"/>
        <w:ind w:left="540" w:hanging="540"/>
      </w:pPr>
      <w:r w:rsidRPr="002C367D">
        <w:t>11.</w:t>
      </w:r>
      <w:r w:rsidRPr="002C367D">
        <w:tab/>
        <w:t xml:space="preserve">Effect on the other terms and conditions of the Contract: </w:t>
      </w:r>
      <w:r w:rsidRPr="002C367D">
        <w:rPr>
          <w:rStyle w:val="preparersnote"/>
          <w:b w:val="0"/>
        </w:rPr>
        <w:t xml:space="preserve">[ insert:  </w:t>
      </w:r>
      <w:r w:rsidRPr="002C367D">
        <w:rPr>
          <w:rStyle w:val="preparersnote"/>
        </w:rPr>
        <w:t>description</w:t>
      </w:r>
      <w:r w:rsidRPr="002C367D">
        <w:rPr>
          <w:rStyle w:val="preparersnote"/>
          <w:b w:val="0"/>
        </w:rPr>
        <w:t> ]</w:t>
      </w:r>
    </w:p>
    <w:p w14:paraId="5E3BDDC3" w14:textId="77777777" w:rsidR="00E00C44" w:rsidRPr="002C367D" w:rsidRDefault="00E00C44" w:rsidP="00061044">
      <w:pPr>
        <w:spacing w:before="120"/>
        <w:ind w:left="540" w:hanging="540"/>
      </w:pPr>
      <w:r w:rsidRPr="002C367D">
        <w:t>12.</w:t>
      </w:r>
      <w:r w:rsidRPr="002C367D">
        <w:tab/>
        <w:t xml:space="preserve">Validity of this Proposal:  for a period of  </w:t>
      </w:r>
      <w:r w:rsidRPr="002C367D">
        <w:rPr>
          <w:rStyle w:val="preparersnote"/>
          <w:b w:val="0"/>
        </w:rPr>
        <w:t>[ insert:</w:t>
      </w:r>
      <w:r w:rsidRPr="002C367D">
        <w:rPr>
          <w:rStyle w:val="preparersnote"/>
        </w:rPr>
        <w:t xml:space="preserve">  number</w:t>
      </w:r>
      <w:r w:rsidRPr="002C367D">
        <w:rPr>
          <w:rStyle w:val="preparersnote"/>
          <w:b w:val="0"/>
        </w:rPr>
        <w:t> ]</w:t>
      </w:r>
      <w:r w:rsidRPr="002C367D">
        <w:t xml:space="preserve"> days after receipt of this Proposal by the Purchaser</w:t>
      </w:r>
    </w:p>
    <w:p w14:paraId="4C449CDD" w14:textId="77777777" w:rsidR="00E00C44" w:rsidRPr="002C367D" w:rsidRDefault="00E00C44" w:rsidP="00061044">
      <w:pPr>
        <w:spacing w:before="120"/>
        <w:ind w:left="540" w:hanging="540"/>
      </w:pPr>
      <w:r w:rsidRPr="002C367D">
        <w:t>13.</w:t>
      </w:r>
      <w:r w:rsidRPr="002C367D">
        <w:tab/>
        <w:t>Procedures to be followed:</w:t>
      </w:r>
    </w:p>
    <w:p w14:paraId="7F429F07" w14:textId="77777777" w:rsidR="00E00C44" w:rsidRPr="002C367D" w:rsidRDefault="00E00C44" w:rsidP="00061044">
      <w:pPr>
        <w:spacing w:before="120"/>
        <w:ind w:left="1080" w:hanging="540"/>
      </w:pPr>
      <w:r w:rsidRPr="002C367D">
        <w:t>(a)</w:t>
      </w:r>
      <w:r w:rsidRPr="002C367D">
        <w:tab/>
        <w:t xml:space="preserve">You are requested to notify us of your acceptance, comments, or rejection of this detailed Change Proposal within </w:t>
      </w:r>
      <w:r w:rsidRPr="002C367D">
        <w:rPr>
          <w:rStyle w:val="preparersnote"/>
          <w:b w:val="0"/>
        </w:rPr>
        <w:t xml:space="preserve">[ insert:  </w:t>
      </w:r>
      <w:r w:rsidRPr="002C367D">
        <w:rPr>
          <w:rStyle w:val="preparersnote"/>
        </w:rPr>
        <w:t>number</w:t>
      </w:r>
      <w:r w:rsidRPr="002C367D">
        <w:rPr>
          <w:rStyle w:val="preparersnote"/>
          <w:b w:val="0"/>
        </w:rPr>
        <w:t xml:space="preserve"> ]</w:t>
      </w:r>
      <w:r w:rsidRPr="002C367D">
        <w:t xml:space="preserve"> days from your receipt of this Proposal.</w:t>
      </w:r>
    </w:p>
    <w:p w14:paraId="39DBBA17" w14:textId="77777777" w:rsidR="00E00C44" w:rsidRPr="002C367D" w:rsidRDefault="00E00C44" w:rsidP="00061044">
      <w:pPr>
        <w:spacing w:before="120"/>
        <w:ind w:left="1080" w:hanging="540"/>
      </w:pPr>
      <w:r w:rsidRPr="002C367D">
        <w:t>(b)</w:t>
      </w:r>
      <w:r w:rsidRPr="002C367D">
        <w:tab/>
        <w:t>The amount of any increase and/or decrease shall be taken into account in the adjustment of the Contract Price.</w:t>
      </w:r>
    </w:p>
    <w:p w14:paraId="3D7EE996" w14:textId="77777777" w:rsidR="00E00C44" w:rsidRPr="002C367D" w:rsidRDefault="00E00C44" w:rsidP="00061044">
      <w:pPr>
        <w:spacing w:before="120"/>
      </w:pPr>
    </w:p>
    <w:p w14:paraId="48D3E22E" w14:textId="77777777" w:rsidR="00E00C44" w:rsidRPr="002C367D" w:rsidRDefault="00E00C44" w:rsidP="00061044">
      <w:pPr>
        <w:spacing w:before="120"/>
      </w:pPr>
      <w:r w:rsidRPr="002C367D">
        <w:t>For and on behalf of the Supplier</w:t>
      </w:r>
    </w:p>
    <w:p w14:paraId="0398CB84" w14:textId="77777777" w:rsidR="00E00C44" w:rsidRPr="002C367D" w:rsidRDefault="00E00C44" w:rsidP="00061044">
      <w:pPr>
        <w:spacing w:before="120"/>
      </w:pPr>
    </w:p>
    <w:p w14:paraId="17C44166" w14:textId="77777777" w:rsidR="00E00C44" w:rsidRPr="002C367D" w:rsidRDefault="00E00C44" w:rsidP="00061044">
      <w:pPr>
        <w:tabs>
          <w:tab w:val="right" w:pos="900"/>
          <w:tab w:val="left" w:pos="7200"/>
        </w:tabs>
        <w:spacing w:before="120"/>
      </w:pPr>
      <w:r w:rsidRPr="002C367D">
        <w:t>Signed:</w:t>
      </w:r>
      <w:r w:rsidRPr="002C367D">
        <w:tab/>
      </w:r>
      <w:r w:rsidRPr="002C367D">
        <w:tab/>
      </w:r>
    </w:p>
    <w:p w14:paraId="5F0DB39B" w14:textId="77777777" w:rsidR="00E00C44" w:rsidRPr="002C367D" w:rsidRDefault="00E00C44" w:rsidP="00061044">
      <w:pPr>
        <w:tabs>
          <w:tab w:val="right" w:pos="4320"/>
        </w:tabs>
        <w:spacing w:before="120"/>
      </w:pPr>
      <w:r w:rsidRPr="002C367D">
        <w:t xml:space="preserve">Date:  </w:t>
      </w:r>
      <w:r w:rsidRPr="002C367D">
        <w:tab/>
      </w:r>
    </w:p>
    <w:p w14:paraId="2BB01B13" w14:textId="105F92D4" w:rsidR="00E00C44" w:rsidRPr="002C367D" w:rsidRDefault="00E00C44" w:rsidP="00061044">
      <w:pPr>
        <w:spacing w:before="120"/>
      </w:pPr>
      <w:r w:rsidRPr="002C367D">
        <w:t xml:space="preserve">in the capacity of:  </w:t>
      </w:r>
      <w:r w:rsidRPr="002C367D">
        <w:rPr>
          <w:rStyle w:val="preparersnote"/>
          <w:b w:val="0"/>
        </w:rPr>
        <w:t xml:space="preserve">[ state:  </w:t>
      </w:r>
      <w:r w:rsidRPr="002C367D">
        <w:rPr>
          <w:rStyle w:val="preparersnote"/>
        </w:rPr>
        <w:t>“Supplier’s Representative”</w:t>
      </w:r>
      <w:r w:rsidRPr="002C367D">
        <w:rPr>
          <w:rStyle w:val="preparersnote"/>
          <w:b w:val="0"/>
        </w:rPr>
        <w:t xml:space="preserve"> or </w:t>
      </w:r>
      <w:r w:rsidR="00801C23" w:rsidRPr="002C367D">
        <w:rPr>
          <w:rStyle w:val="preparersnote"/>
          <w:b w:val="0"/>
        </w:rPr>
        <w:t xml:space="preserve">specify a </w:t>
      </w:r>
      <w:r w:rsidRPr="002C367D">
        <w:rPr>
          <w:rStyle w:val="preparersnote"/>
          <w:b w:val="0"/>
        </w:rPr>
        <w:t xml:space="preserve">other higher level authority in the Supplier’s organization </w:t>
      </w:r>
      <w:r w:rsidRPr="002C367D">
        <w:rPr>
          <w:rStyle w:val="preparersnote"/>
        </w:rPr>
        <w:t>]</w:t>
      </w:r>
    </w:p>
    <w:p w14:paraId="1E0B729C" w14:textId="77777777" w:rsidR="00E00C44" w:rsidRPr="002C367D" w:rsidRDefault="00E00C44" w:rsidP="00061044">
      <w:pPr>
        <w:pStyle w:val="Head82"/>
        <w:spacing w:before="120"/>
        <w:rPr>
          <w:lang w:val="en-GB"/>
        </w:rPr>
      </w:pPr>
      <w:r w:rsidRPr="002C367D">
        <w:rPr>
          <w:sz w:val="22"/>
          <w:lang w:val="en-GB"/>
        </w:rPr>
        <w:br w:type="page"/>
      </w:r>
      <w:bookmarkStart w:id="1018" w:name="_Toc135823804"/>
      <w:r w:rsidRPr="002C367D">
        <w:rPr>
          <w:lang w:val="en-GB"/>
        </w:rPr>
        <w:lastRenderedPageBreak/>
        <w:t>4.5</w:t>
      </w:r>
      <w:r w:rsidRPr="002C367D">
        <w:rPr>
          <w:lang w:val="en-GB"/>
        </w:rPr>
        <w:tab/>
        <w:t>Change Order Form</w:t>
      </w:r>
      <w:bookmarkEnd w:id="1018"/>
    </w:p>
    <w:p w14:paraId="383881D2" w14:textId="77777777" w:rsidR="00E00C44" w:rsidRPr="002C367D" w:rsidRDefault="00E00C44" w:rsidP="00061044">
      <w:pPr>
        <w:spacing w:before="120"/>
        <w:jc w:val="center"/>
      </w:pPr>
      <w:r w:rsidRPr="002C367D">
        <w:t>(Purchaser’s Letterhead)</w:t>
      </w:r>
    </w:p>
    <w:p w14:paraId="6AD92323" w14:textId="77777777" w:rsidR="00E00C44" w:rsidRPr="002C367D" w:rsidRDefault="00E00C44" w:rsidP="00061044">
      <w:pPr>
        <w:spacing w:before="120"/>
      </w:pPr>
    </w:p>
    <w:p w14:paraId="2725EB5B" w14:textId="77777777" w:rsidR="00E00C44" w:rsidRPr="002C367D" w:rsidRDefault="00E00C44" w:rsidP="00061044">
      <w:pPr>
        <w:tabs>
          <w:tab w:val="right" w:pos="3780"/>
          <w:tab w:val="left" w:pos="3960"/>
          <w:tab w:val="left" w:pos="9000"/>
        </w:tabs>
        <w:spacing w:before="120"/>
      </w:pPr>
      <w:r w:rsidRPr="002C367D">
        <w:tab/>
        <w:t>Date:</w:t>
      </w:r>
      <w:r w:rsidRPr="002C367D">
        <w:tab/>
      </w:r>
      <w:r w:rsidRPr="002C367D">
        <w:rPr>
          <w:rStyle w:val="preparersnote"/>
          <w:b w:val="0"/>
        </w:rPr>
        <w:t xml:space="preserve">[ insert:  </w:t>
      </w:r>
      <w:r w:rsidRPr="002C367D">
        <w:rPr>
          <w:rStyle w:val="preparersnote"/>
        </w:rPr>
        <w:t>date</w:t>
      </w:r>
      <w:r w:rsidRPr="002C367D">
        <w:rPr>
          <w:rStyle w:val="preparersnote"/>
          <w:b w:val="0"/>
        </w:rPr>
        <w:t> ]</w:t>
      </w:r>
    </w:p>
    <w:p w14:paraId="74C2BC6D" w14:textId="4500C65E" w:rsidR="00E00C44" w:rsidRPr="002C367D" w:rsidRDefault="00E00C44" w:rsidP="00061044">
      <w:pPr>
        <w:tabs>
          <w:tab w:val="right" w:pos="3780"/>
          <w:tab w:val="left" w:pos="3960"/>
          <w:tab w:val="left" w:pos="9000"/>
        </w:tabs>
        <w:spacing w:before="120"/>
      </w:pPr>
      <w:r w:rsidRPr="002C367D">
        <w:tab/>
        <w:t>Loan/Credit Number:</w:t>
      </w:r>
      <w:r w:rsidRPr="002C367D">
        <w:tab/>
      </w:r>
      <w:r w:rsidRPr="002C367D">
        <w:rPr>
          <w:rStyle w:val="preparersnote"/>
          <w:b w:val="0"/>
        </w:rPr>
        <w:t xml:space="preserve">[ insert:  </w:t>
      </w:r>
      <w:r w:rsidRPr="002C367D">
        <w:rPr>
          <w:rStyle w:val="preparersnote"/>
        </w:rPr>
        <w:t xml:space="preserve">loan or credit number from </w:t>
      </w:r>
      <w:r w:rsidR="00C411EC" w:rsidRPr="002C367D">
        <w:rPr>
          <w:rStyle w:val="preparersnote"/>
        </w:rPr>
        <w:t>RFP</w:t>
      </w:r>
      <w:r w:rsidRPr="002C367D">
        <w:rPr>
          <w:rStyle w:val="preparersnote"/>
          <w:b w:val="0"/>
        </w:rPr>
        <w:t> ]</w:t>
      </w:r>
    </w:p>
    <w:p w14:paraId="6DC38E8A" w14:textId="6D3F0494" w:rsidR="00E00C44" w:rsidRPr="002C367D" w:rsidRDefault="00E00C44" w:rsidP="00061044">
      <w:pPr>
        <w:tabs>
          <w:tab w:val="right" w:pos="3780"/>
          <w:tab w:val="left" w:pos="3960"/>
          <w:tab w:val="left" w:pos="9000"/>
        </w:tabs>
        <w:spacing w:before="120"/>
        <w:ind w:left="3960" w:hanging="3960"/>
      </w:pPr>
      <w:r w:rsidRPr="002C367D">
        <w:tab/>
      </w:r>
      <w:r w:rsidR="00C411EC" w:rsidRPr="002C367D">
        <w:t>RFP</w:t>
      </w:r>
      <w:r w:rsidRPr="002C367D">
        <w:t>:</w:t>
      </w:r>
      <w:r w:rsidRPr="002C367D">
        <w:tab/>
      </w:r>
      <w:r w:rsidRPr="002C367D">
        <w:rPr>
          <w:rStyle w:val="preparersnote"/>
          <w:b w:val="0"/>
        </w:rPr>
        <w:t xml:space="preserve">[ insert:  </w:t>
      </w:r>
      <w:r w:rsidRPr="002C367D">
        <w:rPr>
          <w:rStyle w:val="preparersnote"/>
        </w:rPr>
        <w:t xml:space="preserve">title and number of </w:t>
      </w:r>
      <w:r w:rsidR="00C411EC" w:rsidRPr="002C367D">
        <w:rPr>
          <w:rStyle w:val="preparersnote"/>
        </w:rPr>
        <w:t>RFP</w:t>
      </w:r>
      <w:r w:rsidRPr="002C367D">
        <w:rPr>
          <w:rStyle w:val="preparersnote"/>
          <w:b w:val="0"/>
        </w:rPr>
        <w:t> ]</w:t>
      </w:r>
    </w:p>
    <w:p w14:paraId="02404889" w14:textId="77777777" w:rsidR="00E00C44" w:rsidRPr="002C367D" w:rsidRDefault="00E00C44" w:rsidP="00061044">
      <w:pPr>
        <w:tabs>
          <w:tab w:val="right" w:pos="3780"/>
          <w:tab w:val="left" w:pos="3960"/>
          <w:tab w:val="left" w:pos="9000"/>
        </w:tabs>
        <w:spacing w:before="120"/>
        <w:ind w:left="3960" w:hanging="3960"/>
      </w:pPr>
      <w:r w:rsidRPr="002C367D">
        <w:tab/>
        <w:t>Contract:</w:t>
      </w:r>
      <w:r w:rsidRPr="002C367D">
        <w:tab/>
      </w:r>
      <w:r w:rsidRPr="002C367D">
        <w:rPr>
          <w:rStyle w:val="preparersnote"/>
          <w:b w:val="0"/>
        </w:rPr>
        <w:t xml:space="preserve">[ insert:  </w:t>
      </w:r>
      <w:r w:rsidRPr="002C367D">
        <w:rPr>
          <w:rStyle w:val="preparersnote"/>
        </w:rPr>
        <w:t>name of System or Subsystem and number of Contract</w:t>
      </w:r>
      <w:r w:rsidRPr="002C367D">
        <w:rPr>
          <w:rStyle w:val="preparersnote"/>
          <w:b w:val="0"/>
        </w:rPr>
        <w:t> ]</w:t>
      </w:r>
    </w:p>
    <w:p w14:paraId="772B61BE" w14:textId="77777777" w:rsidR="00E00C44" w:rsidRPr="002C367D" w:rsidRDefault="00E00C44" w:rsidP="00061044">
      <w:pPr>
        <w:spacing w:before="120"/>
      </w:pPr>
    </w:p>
    <w:p w14:paraId="5651BC25" w14:textId="77777777" w:rsidR="00E00C44" w:rsidRPr="002C367D" w:rsidRDefault="00E00C44" w:rsidP="00061044">
      <w:pPr>
        <w:tabs>
          <w:tab w:val="left" w:pos="6480"/>
          <w:tab w:val="left" w:pos="9000"/>
        </w:tabs>
        <w:spacing w:before="120"/>
      </w:pPr>
      <w:r w:rsidRPr="002C367D">
        <w:t xml:space="preserve">To:  </w:t>
      </w:r>
      <w:r w:rsidRPr="002C367D">
        <w:rPr>
          <w:rStyle w:val="preparersnote"/>
          <w:b w:val="0"/>
        </w:rPr>
        <w:t>[ insert:</w:t>
      </w:r>
      <w:r w:rsidRPr="002C367D">
        <w:rPr>
          <w:rStyle w:val="preparersnote"/>
        </w:rPr>
        <w:t xml:space="preserve">  name of Supplier and address</w:t>
      </w:r>
      <w:r w:rsidRPr="002C367D">
        <w:rPr>
          <w:rStyle w:val="preparersnote"/>
          <w:b w:val="0"/>
        </w:rPr>
        <w:t> ]</w:t>
      </w:r>
    </w:p>
    <w:p w14:paraId="11FB77F2" w14:textId="58A25E9A" w:rsidR="00E00C44" w:rsidRPr="002C367D" w:rsidRDefault="00E00C44" w:rsidP="00061044">
      <w:pPr>
        <w:spacing w:before="120"/>
      </w:pPr>
      <w:r w:rsidRPr="002C367D">
        <w:t xml:space="preserve">Attention: </w:t>
      </w:r>
      <w:r w:rsidRPr="002C367D">
        <w:rPr>
          <w:rStyle w:val="preparersnote"/>
          <w:b w:val="0"/>
        </w:rPr>
        <w:t xml:space="preserve">[ insert:  </w:t>
      </w:r>
      <w:r w:rsidRPr="002C367D">
        <w:rPr>
          <w:rStyle w:val="preparersnote"/>
        </w:rPr>
        <w:t>name and title</w:t>
      </w:r>
      <w:r w:rsidRPr="002C367D">
        <w:rPr>
          <w:rStyle w:val="preparersnote"/>
          <w:b w:val="0"/>
        </w:rPr>
        <w:t> ]</w:t>
      </w:r>
    </w:p>
    <w:p w14:paraId="510E5EA7" w14:textId="77777777" w:rsidR="00E00C44" w:rsidRPr="002C367D" w:rsidRDefault="00E00C44" w:rsidP="00061044">
      <w:pPr>
        <w:spacing w:before="120"/>
      </w:pPr>
      <w:r w:rsidRPr="002C367D">
        <w:t>Dear Sir or Madam:</w:t>
      </w:r>
    </w:p>
    <w:p w14:paraId="2F52041C" w14:textId="77777777" w:rsidR="00E00C44" w:rsidRPr="002C367D" w:rsidRDefault="00E00C44" w:rsidP="00061044">
      <w:pPr>
        <w:spacing w:before="120"/>
      </w:pPr>
    </w:p>
    <w:p w14:paraId="78747F09" w14:textId="77777777" w:rsidR="00E00C44" w:rsidRPr="002C367D" w:rsidRDefault="00E00C44" w:rsidP="00061044">
      <w:pPr>
        <w:tabs>
          <w:tab w:val="left" w:pos="547"/>
          <w:tab w:val="left" w:pos="8460"/>
        </w:tabs>
        <w:spacing w:before="120"/>
      </w:pPr>
      <w:r w:rsidRPr="002C367D">
        <w:tab/>
        <w:t xml:space="preserve">We hereby approve the Change Order for the work specified in Change Proposal No. </w:t>
      </w:r>
      <w:r w:rsidRPr="002C367D">
        <w:rPr>
          <w:rStyle w:val="preparersnote"/>
          <w:b w:val="0"/>
        </w:rPr>
        <w:t xml:space="preserve">[ insert:  </w:t>
      </w:r>
      <w:r w:rsidRPr="002C367D">
        <w:rPr>
          <w:rStyle w:val="preparersnote"/>
        </w:rPr>
        <w:t>number</w:t>
      </w:r>
      <w:r w:rsidRPr="002C367D">
        <w:t> </w:t>
      </w:r>
      <w:r w:rsidRPr="002C367D">
        <w:rPr>
          <w:rStyle w:val="preparersnote"/>
          <w:b w:val="0"/>
        </w:rPr>
        <w:t>]</w:t>
      </w:r>
      <w:r w:rsidRPr="002C367D">
        <w:t>, and agree to adjust the Contract Price, Time for Completion, and/or other conditions of the Contract in accordance with GCC Clause 39 of the Contract.</w:t>
      </w:r>
    </w:p>
    <w:p w14:paraId="283A6672" w14:textId="77777777" w:rsidR="00E00C44" w:rsidRPr="002C367D" w:rsidRDefault="00E00C44" w:rsidP="00061044">
      <w:pPr>
        <w:spacing w:before="120"/>
      </w:pPr>
    </w:p>
    <w:p w14:paraId="6378E5B9" w14:textId="77777777" w:rsidR="00E00C44" w:rsidRPr="002C367D" w:rsidRDefault="00E00C44" w:rsidP="00BF52C1">
      <w:pPr>
        <w:spacing w:before="120"/>
        <w:ind w:left="547" w:hanging="540"/>
      </w:pPr>
      <w:r w:rsidRPr="002C367D">
        <w:t>1.</w:t>
      </w:r>
      <w:r w:rsidRPr="002C367D">
        <w:tab/>
        <w:t xml:space="preserve">Title of Change:  </w:t>
      </w:r>
      <w:r w:rsidRPr="002C367D">
        <w:rPr>
          <w:rStyle w:val="preparersnote"/>
          <w:b w:val="0"/>
        </w:rPr>
        <w:t xml:space="preserve">[ insert:  </w:t>
      </w:r>
      <w:r w:rsidRPr="002C367D">
        <w:rPr>
          <w:rStyle w:val="preparersnote"/>
        </w:rPr>
        <w:t>name</w:t>
      </w:r>
      <w:r w:rsidRPr="002C367D">
        <w:rPr>
          <w:rStyle w:val="preparersnote"/>
          <w:b w:val="0"/>
        </w:rPr>
        <w:t> ]</w:t>
      </w:r>
    </w:p>
    <w:p w14:paraId="38ED803E" w14:textId="77777777" w:rsidR="00E00C44" w:rsidRPr="002C367D" w:rsidRDefault="00E00C44" w:rsidP="00BF52C1">
      <w:pPr>
        <w:spacing w:before="120"/>
        <w:ind w:left="547" w:hanging="540"/>
      </w:pPr>
      <w:r w:rsidRPr="002C367D">
        <w:t>2.</w:t>
      </w:r>
      <w:r w:rsidRPr="002C367D">
        <w:tab/>
        <w:t xml:space="preserve">Request for Change No./Rev.:  </w:t>
      </w:r>
      <w:r w:rsidRPr="002C367D">
        <w:rPr>
          <w:rStyle w:val="preparersnote"/>
          <w:b w:val="0"/>
        </w:rPr>
        <w:t xml:space="preserve">[ insert: </w:t>
      </w:r>
      <w:r w:rsidRPr="002C367D">
        <w:rPr>
          <w:rStyle w:val="preparersnote"/>
        </w:rPr>
        <w:t xml:space="preserve"> request number / revision</w:t>
      </w:r>
      <w:r w:rsidRPr="002C367D">
        <w:rPr>
          <w:rStyle w:val="preparersnote"/>
          <w:b w:val="0"/>
        </w:rPr>
        <w:t> ]</w:t>
      </w:r>
    </w:p>
    <w:p w14:paraId="43580DE6" w14:textId="77777777" w:rsidR="00E00C44" w:rsidRPr="002C367D" w:rsidRDefault="00E00C44" w:rsidP="00BF52C1">
      <w:pPr>
        <w:spacing w:before="120"/>
        <w:ind w:left="547" w:hanging="540"/>
      </w:pPr>
      <w:r w:rsidRPr="002C367D">
        <w:t>3.</w:t>
      </w:r>
      <w:r w:rsidRPr="002C367D">
        <w:tab/>
        <w:t xml:space="preserve">Change Order No./Rev.:  </w:t>
      </w:r>
      <w:r w:rsidRPr="002C367D">
        <w:rPr>
          <w:rStyle w:val="preparersnote"/>
          <w:b w:val="0"/>
        </w:rPr>
        <w:t xml:space="preserve">[ insert: </w:t>
      </w:r>
      <w:r w:rsidRPr="002C367D">
        <w:rPr>
          <w:rStyle w:val="preparersnote"/>
        </w:rPr>
        <w:t xml:space="preserve"> order number / revision</w:t>
      </w:r>
      <w:r w:rsidRPr="002C367D">
        <w:rPr>
          <w:rStyle w:val="preparersnote"/>
          <w:b w:val="0"/>
        </w:rPr>
        <w:t> ]</w:t>
      </w:r>
    </w:p>
    <w:p w14:paraId="17B9E319" w14:textId="77777777" w:rsidR="00E00C44" w:rsidRPr="002C367D" w:rsidRDefault="00E00C44" w:rsidP="00BF52C1">
      <w:pPr>
        <w:spacing w:before="120"/>
        <w:ind w:left="547" w:hanging="540"/>
      </w:pPr>
      <w:r w:rsidRPr="002C367D">
        <w:t>4.</w:t>
      </w:r>
      <w:r w:rsidRPr="002C367D">
        <w:tab/>
        <w:t xml:space="preserve">Originator of Change:  </w:t>
      </w:r>
      <w:r w:rsidRPr="002C367D">
        <w:rPr>
          <w:rStyle w:val="preparersnote"/>
          <w:b w:val="0"/>
        </w:rPr>
        <w:t>[ select:</w:t>
      </w:r>
      <w:r w:rsidRPr="002C367D">
        <w:rPr>
          <w:rStyle w:val="preparersnote"/>
        </w:rPr>
        <w:t xml:space="preserve"> Purchaser / Supplier; </w:t>
      </w:r>
      <w:r w:rsidRPr="002C367D">
        <w:rPr>
          <w:rStyle w:val="preparersnote"/>
          <w:b w:val="0"/>
        </w:rPr>
        <w:t>and add:</w:t>
      </w:r>
      <w:r w:rsidRPr="002C367D">
        <w:rPr>
          <w:rStyle w:val="preparersnote"/>
        </w:rPr>
        <w:t xml:space="preserve"> name</w:t>
      </w:r>
      <w:r w:rsidRPr="002C367D">
        <w:rPr>
          <w:rStyle w:val="preparersnote"/>
          <w:b w:val="0"/>
        </w:rPr>
        <w:t> ]</w:t>
      </w:r>
    </w:p>
    <w:p w14:paraId="1B7805CA" w14:textId="77777777" w:rsidR="00E00C44" w:rsidRPr="002C367D" w:rsidRDefault="00E00C44" w:rsidP="00BF52C1">
      <w:pPr>
        <w:tabs>
          <w:tab w:val="left" w:pos="5760"/>
        </w:tabs>
        <w:spacing w:before="120"/>
        <w:ind w:left="547" w:hanging="540"/>
      </w:pPr>
      <w:r w:rsidRPr="002C367D">
        <w:t>5.</w:t>
      </w:r>
      <w:r w:rsidRPr="002C367D">
        <w:tab/>
        <w:t>Authorized Price for the Change:</w:t>
      </w:r>
    </w:p>
    <w:p w14:paraId="6682C822" w14:textId="77777777" w:rsidR="00E00C44" w:rsidRPr="002C367D" w:rsidRDefault="00E00C44" w:rsidP="00BF52C1">
      <w:pPr>
        <w:tabs>
          <w:tab w:val="left" w:pos="5760"/>
        </w:tabs>
        <w:spacing w:before="120"/>
        <w:ind w:left="547"/>
      </w:pPr>
      <w:r w:rsidRPr="002C367D">
        <w:t xml:space="preserve">Ref. No.:  </w:t>
      </w:r>
      <w:r w:rsidRPr="002C367D">
        <w:rPr>
          <w:rStyle w:val="preparersnote"/>
          <w:b w:val="0"/>
        </w:rPr>
        <w:t xml:space="preserve">[ insert: </w:t>
      </w:r>
      <w:r w:rsidRPr="002C367D">
        <w:rPr>
          <w:rStyle w:val="preparersnote"/>
        </w:rPr>
        <w:t xml:space="preserve"> number</w:t>
      </w:r>
      <w:r w:rsidRPr="002C367D">
        <w:rPr>
          <w:rStyle w:val="preparersnote"/>
          <w:b w:val="0"/>
        </w:rPr>
        <w:t> ]</w:t>
      </w:r>
      <w:r w:rsidRPr="002C367D">
        <w:tab/>
        <w:t xml:space="preserve">Date:  </w:t>
      </w:r>
      <w:r w:rsidRPr="002C367D">
        <w:rPr>
          <w:rStyle w:val="preparersnote"/>
          <w:b w:val="0"/>
        </w:rPr>
        <w:t xml:space="preserve">[ insert:  </w:t>
      </w:r>
      <w:r w:rsidRPr="002C367D">
        <w:rPr>
          <w:rStyle w:val="preparersnote"/>
        </w:rPr>
        <w:t>date</w:t>
      </w:r>
      <w:r w:rsidRPr="002C367D">
        <w:rPr>
          <w:rStyle w:val="preparersnote"/>
          <w:b w:val="0"/>
        </w:rPr>
        <w:t> ]</w:t>
      </w:r>
    </w:p>
    <w:p w14:paraId="605CF31F" w14:textId="77777777" w:rsidR="00E00C44" w:rsidRPr="002C367D" w:rsidRDefault="00E00C44" w:rsidP="00BF52C1">
      <w:pPr>
        <w:spacing w:before="120"/>
        <w:ind w:left="547"/>
      </w:pPr>
      <w:r w:rsidRPr="002C367D">
        <w:rPr>
          <w:rStyle w:val="preparersnote"/>
          <w:b w:val="0"/>
        </w:rPr>
        <w:t xml:space="preserve">[ insert:  </w:t>
      </w:r>
      <w:r w:rsidRPr="002C367D">
        <w:rPr>
          <w:rStyle w:val="preparersnote"/>
        </w:rPr>
        <w:t>amount in foreign currency A </w:t>
      </w:r>
      <w:r w:rsidRPr="002C367D">
        <w:rPr>
          <w:rStyle w:val="preparersnote"/>
          <w:b w:val="0"/>
        </w:rPr>
        <w:t>]</w:t>
      </w:r>
      <w:r w:rsidRPr="002C367D">
        <w:rPr>
          <w:b/>
        </w:rPr>
        <w:t xml:space="preserve"> </w:t>
      </w:r>
      <w:r w:rsidRPr="002C367D">
        <w:t xml:space="preserve"> plus </w:t>
      </w:r>
      <w:r w:rsidRPr="002C367D">
        <w:rPr>
          <w:rStyle w:val="preparersnote"/>
          <w:b w:val="0"/>
        </w:rPr>
        <w:t xml:space="preserve">[ insert:  </w:t>
      </w:r>
      <w:r w:rsidRPr="002C367D">
        <w:rPr>
          <w:rStyle w:val="preparersnote"/>
        </w:rPr>
        <w:t>amount in foreign currency B </w:t>
      </w:r>
      <w:r w:rsidRPr="002C367D">
        <w:rPr>
          <w:rStyle w:val="preparersnote"/>
          <w:b w:val="0"/>
        </w:rPr>
        <w:t>]</w:t>
      </w:r>
      <w:r w:rsidRPr="002C367D">
        <w:rPr>
          <w:b/>
        </w:rPr>
        <w:t xml:space="preserve"> </w:t>
      </w:r>
      <w:r w:rsidRPr="002C367D">
        <w:t xml:space="preserve"> plus </w:t>
      </w:r>
      <w:r w:rsidRPr="002C367D">
        <w:rPr>
          <w:rStyle w:val="preparersnote"/>
          <w:b w:val="0"/>
        </w:rPr>
        <w:t xml:space="preserve">[ insert:  </w:t>
      </w:r>
      <w:r w:rsidRPr="002C367D">
        <w:rPr>
          <w:rStyle w:val="preparersnote"/>
        </w:rPr>
        <w:t>amount in foreign currency C</w:t>
      </w:r>
      <w:r w:rsidRPr="002C367D">
        <w:rPr>
          <w:rStyle w:val="preparersnote"/>
          <w:b w:val="0"/>
        </w:rPr>
        <w:t> </w:t>
      </w:r>
      <w:r w:rsidRPr="002C367D">
        <w:rPr>
          <w:rStyle w:val="preparersnote"/>
        </w:rPr>
        <w:t>]</w:t>
      </w:r>
      <w:r w:rsidRPr="002C367D">
        <w:t xml:space="preserve">  plus </w:t>
      </w:r>
      <w:r w:rsidRPr="002C367D">
        <w:rPr>
          <w:rStyle w:val="preparersnote"/>
          <w:b w:val="0"/>
        </w:rPr>
        <w:t xml:space="preserve">[ insert:  </w:t>
      </w:r>
      <w:r w:rsidRPr="002C367D">
        <w:rPr>
          <w:rStyle w:val="preparersnote"/>
        </w:rPr>
        <w:t>amount in local currency ]</w:t>
      </w:r>
    </w:p>
    <w:p w14:paraId="215F45D3" w14:textId="6A77FE97" w:rsidR="00E00C44" w:rsidRPr="002C367D" w:rsidRDefault="00E00C44" w:rsidP="00BF52C1">
      <w:pPr>
        <w:spacing w:before="120"/>
        <w:ind w:left="547" w:hanging="540"/>
      </w:pPr>
      <w:r w:rsidRPr="002C367D">
        <w:t>6.</w:t>
      </w:r>
      <w:r w:rsidRPr="002C367D">
        <w:tab/>
        <w:t xml:space="preserve">Adjustment of Time for Achieving Operational Acceptance: </w:t>
      </w:r>
      <w:r w:rsidRPr="002C367D">
        <w:rPr>
          <w:rStyle w:val="preparersnote"/>
          <w:b w:val="0"/>
        </w:rPr>
        <w:t xml:space="preserve">[ insert: </w:t>
      </w:r>
      <w:r w:rsidRPr="002C367D">
        <w:rPr>
          <w:rStyle w:val="preparersnote"/>
        </w:rPr>
        <w:t xml:space="preserve"> amount and description of adjustment</w:t>
      </w:r>
      <w:r w:rsidRPr="002C367D">
        <w:rPr>
          <w:rStyle w:val="preparersnote"/>
          <w:b w:val="0"/>
        </w:rPr>
        <w:t xml:space="preserve"> ]</w:t>
      </w:r>
    </w:p>
    <w:p w14:paraId="130A3B2E" w14:textId="6188497E" w:rsidR="00E00C44" w:rsidRPr="002C367D" w:rsidRDefault="00E00C44" w:rsidP="00BF52C1">
      <w:pPr>
        <w:spacing w:before="120"/>
        <w:ind w:left="547" w:hanging="540"/>
        <w:rPr>
          <w:b/>
        </w:rPr>
      </w:pPr>
      <w:r w:rsidRPr="002C367D">
        <w:t>7.</w:t>
      </w:r>
      <w:r w:rsidRPr="002C367D">
        <w:tab/>
        <w:t xml:space="preserve">Other effects, if any: </w:t>
      </w:r>
      <w:r w:rsidRPr="002C367D">
        <w:rPr>
          <w:rStyle w:val="preparersnote"/>
          <w:b w:val="0"/>
        </w:rPr>
        <w:t xml:space="preserve">[ state: </w:t>
      </w:r>
      <w:r w:rsidRPr="002C367D">
        <w:rPr>
          <w:rStyle w:val="preparersnote"/>
        </w:rPr>
        <w:t>“none” or insert description</w:t>
      </w:r>
      <w:r w:rsidRPr="002C367D">
        <w:rPr>
          <w:rStyle w:val="preparersnote"/>
          <w:b w:val="0"/>
        </w:rPr>
        <w:t> ]</w:t>
      </w:r>
    </w:p>
    <w:p w14:paraId="0A8D173A" w14:textId="77777777" w:rsidR="00E00C44" w:rsidRPr="002C367D" w:rsidRDefault="00E00C44" w:rsidP="00061044">
      <w:pPr>
        <w:spacing w:before="120"/>
      </w:pPr>
    </w:p>
    <w:p w14:paraId="61C0B26F" w14:textId="77777777" w:rsidR="00E00C44" w:rsidRPr="002C367D" w:rsidRDefault="00E00C44" w:rsidP="00061044">
      <w:pPr>
        <w:spacing w:before="120"/>
      </w:pPr>
      <w:r w:rsidRPr="002C367D">
        <w:t>For and on behalf of the Purchaser</w:t>
      </w:r>
    </w:p>
    <w:p w14:paraId="388A262A" w14:textId="77777777" w:rsidR="00E00C44" w:rsidRPr="002C367D" w:rsidRDefault="00E00C44" w:rsidP="00061044">
      <w:pPr>
        <w:tabs>
          <w:tab w:val="right" w:pos="900"/>
          <w:tab w:val="left" w:pos="7200"/>
        </w:tabs>
        <w:spacing w:before="120"/>
      </w:pPr>
      <w:r w:rsidRPr="002C367D">
        <w:t>Signed:</w:t>
      </w:r>
      <w:r w:rsidRPr="002C367D">
        <w:tab/>
      </w:r>
      <w:r w:rsidRPr="002C367D">
        <w:rPr>
          <w:u w:val="single"/>
        </w:rPr>
        <w:tab/>
      </w:r>
    </w:p>
    <w:p w14:paraId="26E6EAEE" w14:textId="2CC151EA" w:rsidR="00E00C44" w:rsidRPr="002C367D" w:rsidRDefault="00E00C44" w:rsidP="00061044">
      <w:pPr>
        <w:tabs>
          <w:tab w:val="right" w:pos="4320"/>
        </w:tabs>
        <w:spacing w:before="120"/>
      </w:pPr>
      <w:r w:rsidRPr="002C367D">
        <w:t>Date</w:t>
      </w:r>
      <w:r w:rsidRPr="002C367D">
        <w:rPr>
          <w:i/>
        </w:rPr>
        <w:t xml:space="preserve">:  </w:t>
      </w:r>
      <w:r w:rsidR="000B0054" w:rsidRPr="002C367D">
        <w:rPr>
          <w:i/>
        </w:rPr>
        <w:t xml:space="preserve">[ insert </w:t>
      </w:r>
      <w:r w:rsidR="000B0054" w:rsidRPr="002C367D">
        <w:rPr>
          <w:b/>
          <w:i/>
        </w:rPr>
        <w:t>date</w:t>
      </w:r>
      <w:r w:rsidR="000B0054" w:rsidRPr="002C367D">
        <w:rPr>
          <w:i/>
        </w:rPr>
        <w:t xml:space="preserve"> ]</w:t>
      </w:r>
    </w:p>
    <w:p w14:paraId="03CF85DB" w14:textId="77777777" w:rsidR="00E00C44" w:rsidRPr="002C367D" w:rsidRDefault="00E00C44" w:rsidP="00061044">
      <w:pPr>
        <w:spacing w:before="120"/>
      </w:pPr>
      <w:r w:rsidRPr="002C367D">
        <w:t xml:space="preserve">in the capacity of:  </w:t>
      </w:r>
      <w:r w:rsidRPr="002C367D">
        <w:rPr>
          <w:rStyle w:val="preparersnote"/>
          <w:b w:val="0"/>
        </w:rPr>
        <w:t xml:space="preserve">[ state:  </w:t>
      </w:r>
      <w:r w:rsidRPr="002C367D">
        <w:rPr>
          <w:rStyle w:val="preparersnote"/>
        </w:rPr>
        <w:t>“Project Manager”</w:t>
      </w:r>
      <w:r w:rsidRPr="002C367D">
        <w:rPr>
          <w:rStyle w:val="preparersnote"/>
          <w:b w:val="0"/>
        </w:rPr>
        <w:t xml:space="preserve"> or higher level authority in the Purchaser’s organization  ]</w:t>
      </w:r>
    </w:p>
    <w:p w14:paraId="4B4ECA6C" w14:textId="77777777" w:rsidR="00E00C44" w:rsidRPr="002C367D" w:rsidRDefault="00E00C44" w:rsidP="00061044">
      <w:pPr>
        <w:spacing w:before="120"/>
      </w:pPr>
    </w:p>
    <w:p w14:paraId="28B85CFD" w14:textId="77777777" w:rsidR="00E00C44" w:rsidRPr="002C367D" w:rsidRDefault="00E00C44" w:rsidP="00061044">
      <w:pPr>
        <w:spacing w:before="120"/>
      </w:pPr>
      <w:r w:rsidRPr="002C367D">
        <w:t>For and on behalf of the Supplier</w:t>
      </w:r>
    </w:p>
    <w:p w14:paraId="43D421E3" w14:textId="77777777" w:rsidR="00E00C44" w:rsidRPr="002C367D" w:rsidRDefault="00E00C44" w:rsidP="00061044">
      <w:pPr>
        <w:tabs>
          <w:tab w:val="right" w:pos="900"/>
          <w:tab w:val="left" w:pos="7200"/>
        </w:tabs>
        <w:spacing w:before="120"/>
      </w:pPr>
    </w:p>
    <w:p w14:paraId="3C24E259" w14:textId="77777777" w:rsidR="00E00C44" w:rsidRPr="002C367D" w:rsidRDefault="00E00C44" w:rsidP="00061044">
      <w:pPr>
        <w:tabs>
          <w:tab w:val="right" w:pos="900"/>
          <w:tab w:val="left" w:pos="7200"/>
        </w:tabs>
        <w:spacing w:before="120"/>
      </w:pPr>
      <w:r w:rsidRPr="002C367D">
        <w:t>Signed:</w:t>
      </w:r>
      <w:r w:rsidRPr="002C367D">
        <w:rPr>
          <w:u w:val="single"/>
        </w:rPr>
        <w:tab/>
      </w:r>
      <w:r w:rsidRPr="002C367D">
        <w:rPr>
          <w:u w:val="single"/>
        </w:rPr>
        <w:tab/>
      </w:r>
    </w:p>
    <w:p w14:paraId="6E0C44D9" w14:textId="0F7043EB" w:rsidR="00E00C44" w:rsidRPr="002C367D" w:rsidRDefault="00E00C44" w:rsidP="00061044">
      <w:pPr>
        <w:tabs>
          <w:tab w:val="right" w:pos="4320"/>
        </w:tabs>
        <w:spacing w:before="120"/>
      </w:pPr>
      <w:r w:rsidRPr="002C367D">
        <w:t xml:space="preserve">Date:  </w:t>
      </w:r>
      <w:r w:rsidR="000B0054" w:rsidRPr="002C367D">
        <w:rPr>
          <w:i/>
        </w:rPr>
        <w:t xml:space="preserve">  [ insert </w:t>
      </w:r>
      <w:r w:rsidR="000B0054" w:rsidRPr="002C367D">
        <w:rPr>
          <w:b/>
          <w:i/>
        </w:rPr>
        <w:t>date</w:t>
      </w:r>
      <w:r w:rsidR="000B0054" w:rsidRPr="002C367D">
        <w:rPr>
          <w:i/>
        </w:rPr>
        <w:t xml:space="preserve"> ]</w:t>
      </w:r>
    </w:p>
    <w:p w14:paraId="67BA34D6" w14:textId="174BFD8E" w:rsidR="00E00C44" w:rsidRPr="002C367D" w:rsidRDefault="00E00C44" w:rsidP="00061044">
      <w:pPr>
        <w:spacing w:before="120"/>
      </w:pPr>
      <w:r w:rsidRPr="002C367D">
        <w:t xml:space="preserve">in the capacity of:  </w:t>
      </w:r>
      <w:r w:rsidRPr="002C367D">
        <w:rPr>
          <w:rStyle w:val="preparersnote"/>
          <w:b w:val="0"/>
        </w:rPr>
        <w:t xml:space="preserve">[ state  </w:t>
      </w:r>
      <w:r w:rsidRPr="002C367D">
        <w:rPr>
          <w:rStyle w:val="preparersnote"/>
        </w:rPr>
        <w:t>“Supplier’s Representative”</w:t>
      </w:r>
      <w:r w:rsidRPr="002C367D">
        <w:rPr>
          <w:rStyle w:val="preparersnote"/>
          <w:b w:val="0"/>
        </w:rPr>
        <w:t xml:space="preserve"> or </w:t>
      </w:r>
      <w:r w:rsidR="00801C23" w:rsidRPr="002C367D">
        <w:rPr>
          <w:rStyle w:val="preparersnote"/>
          <w:b w:val="0"/>
        </w:rPr>
        <w:t xml:space="preserve">specify a </w:t>
      </w:r>
      <w:r w:rsidRPr="002C367D">
        <w:rPr>
          <w:rStyle w:val="preparersnote"/>
          <w:b w:val="0"/>
        </w:rPr>
        <w:t>higher level authority in the Supplier’s organization ]</w:t>
      </w:r>
    </w:p>
    <w:p w14:paraId="6D89E742" w14:textId="77777777" w:rsidR="00E00C44" w:rsidRPr="002C367D" w:rsidRDefault="00E00C44" w:rsidP="00061044">
      <w:pPr>
        <w:spacing w:before="120"/>
        <w:jc w:val="center"/>
      </w:pPr>
    </w:p>
    <w:p w14:paraId="5E79AFEF" w14:textId="77777777" w:rsidR="00E00C44" w:rsidRPr="002C367D" w:rsidRDefault="00E00C44" w:rsidP="00061044">
      <w:pPr>
        <w:pStyle w:val="Head82"/>
        <w:spacing w:before="120"/>
        <w:rPr>
          <w:lang w:val="en-GB"/>
        </w:rPr>
      </w:pPr>
      <w:r w:rsidRPr="002C367D">
        <w:rPr>
          <w:sz w:val="22"/>
          <w:lang w:val="en-GB"/>
        </w:rPr>
        <w:br w:type="page"/>
      </w:r>
      <w:bookmarkStart w:id="1019" w:name="_Toc135823805"/>
      <w:r w:rsidRPr="002C367D">
        <w:rPr>
          <w:lang w:val="en-GB"/>
        </w:rPr>
        <w:lastRenderedPageBreak/>
        <w:t>4.6</w:t>
      </w:r>
      <w:r w:rsidRPr="002C367D">
        <w:rPr>
          <w:lang w:val="en-GB"/>
        </w:rPr>
        <w:tab/>
        <w:t>Application for Change Proposal Form</w:t>
      </w:r>
      <w:bookmarkEnd w:id="1019"/>
    </w:p>
    <w:p w14:paraId="7D5F3F75" w14:textId="77777777" w:rsidR="00E00C44" w:rsidRPr="002C367D" w:rsidRDefault="00E00C44" w:rsidP="00061044">
      <w:pPr>
        <w:spacing w:before="120"/>
        <w:jc w:val="center"/>
      </w:pPr>
      <w:r w:rsidRPr="002C367D">
        <w:t>(Supplier’s Letterhead)</w:t>
      </w:r>
    </w:p>
    <w:p w14:paraId="4A127153" w14:textId="77777777" w:rsidR="00E00C44" w:rsidRPr="002C367D" w:rsidRDefault="00E00C44" w:rsidP="00061044">
      <w:pPr>
        <w:spacing w:before="120"/>
      </w:pPr>
    </w:p>
    <w:p w14:paraId="409266E0" w14:textId="77777777" w:rsidR="00E00C44" w:rsidRPr="002C367D" w:rsidRDefault="00E00C44" w:rsidP="00BF52C1">
      <w:pPr>
        <w:tabs>
          <w:tab w:val="right" w:pos="3780"/>
          <w:tab w:val="left" w:pos="3960"/>
          <w:tab w:val="left" w:pos="9000"/>
        </w:tabs>
        <w:spacing w:before="120"/>
        <w:jc w:val="left"/>
      </w:pPr>
      <w:r w:rsidRPr="002C367D">
        <w:tab/>
        <w:t>Date:</w:t>
      </w:r>
      <w:r w:rsidRPr="002C367D">
        <w:tab/>
      </w:r>
      <w:r w:rsidRPr="002C367D">
        <w:rPr>
          <w:rStyle w:val="preparersnote"/>
          <w:b w:val="0"/>
        </w:rPr>
        <w:t xml:space="preserve">[ insert:  </w:t>
      </w:r>
      <w:r w:rsidRPr="002C367D">
        <w:rPr>
          <w:rStyle w:val="preparersnote"/>
        </w:rPr>
        <w:t>date</w:t>
      </w:r>
      <w:r w:rsidRPr="002C367D">
        <w:rPr>
          <w:rStyle w:val="preparersnote"/>
          <w:b w:val="0"/>
        </w:rPr>
        <w:t> ]</w:t>
      </w:r>
    </w:p>
    <w:p w14:paraId="4B818487" w14:textId="259FA185" w:rsidR="00E00C44" w:rsidRPr="002C367D" w:rsidRDefault="00E00C44" w:rsidP="00BF52C1">
      <w:pPr>
        <w:tabs>
          <w:tab w:val="right" w:pos="3780"/>
          <w:tab w:val="left" w:pos="3960"/>
          <w:tab w:val="left" w:pos="9000"/>
        </w:tabs>
        <w:spacing w:before="120"/>
        <w:jc w:val="left"/>
      </w:pPr>
      <w:r w:rsidRPr="002C367D">
        <w:tab/>
        <w:t>Loan/Credit Number:</w:t>
      </w:r>
      <w:r w:rsidRPr="002C367D">
        <w:tab/>
      </w:r>
      <w:r w:rsidRPr="002C367D">
        <w:rPr>
          <w:rStyle w:val="preparersnote"/>
          <w:b w:val="0"/>
        </w:rPr>
        <w:t xml:space="preserve">[ insert:  </w:t>
      </w:r>
      <w:r w:rsidRPr="002C367D">
        <w:rPr>
          <w:rStyle w:val="preparersnote"/>
        </w:rPr>
        <w:t xml:space="preserve">loan or credit number from </w:t>
      </w:r>
      <w:r w:rsidR="00C411EC" w:rsidRPr="002C367D">
        <w:rPr>
          <w:rStyle w:val="preparersnote"/>
        </w:rPr>
        <w:t>RFP</w:t>
      </w:r>
      <w:r w:rsidRPr="002C367D">
        <w:rPr>
          <w:rStyle w:val="preparersnote"/>
          <w:b w:val="0"/>
        </w:rPr>
        <w:t> ]</w:t>
      </w:r>
    </w:p>
    <w:p w14:paraId="42C61120" w14:textId="5523351E" w:rsidR="00E00C44" w:rsidRPr="002C367D" w:rsidRDefault="00E00C44" w:rsidP="00BF52C1">
      <w:pPr>
        <w:tabs>
          <w:tab w:val="right" w:pos="3780"/>
          <w:tab w:val="left" w:pos="3960"/>
          <w:tab w:val="left" w:pos="9000"/>
        </w:tabs>
        <w:spacing w:before="120"/>
        <w:ind w:left="3960" w:hanging="3960"/>
        <w:jc w:val="left"/>
      </w:pPr>
      <w:r w:rsidRPr="002C367D">
        <w:tab/>
      </w:r>
      <w:r w:rsidR="00C411EC" w:rsidRPr="002C367D">
        <w:t>RFP</w:t>
      </w:r>
      <w:r w:rsidRPr="002C367D">
        <w:t>:</w:t>
      </w:r>
      <w:r w:rsidRPr="002C367D">
        <w:tab/>
      </w:r>
      <w:r w:rsidRPr="002C367D">
        <w:rPr>
          <w:rStyle w:val="preparersnote"/>
          <w:b w:val="0"/>
        </w:rPr>
        <w:t xml:space="preserve">[ insert:  </w:t>
      </w:r>
      <w:r w:rsidRPr="002C367D">
        <w:rPr>
          <w:rStyle w:val="preparersnote"/>
        </w:rPr>
        <w:t xml:space="preserve">title and number of </w:t>
      </w:r>
      <w:r w:rsidR="00C411EC" w:rsidRPr="002C367D">
        <w:rPr>
          <w:rStyle w:val="preparersnote"/>
        </w:rPr>
        <w:t>RFP</w:t>
      </w:r>
      <w:r w:rsidRPr="002C367D">
        <w:rPr>
          <w:rStyle w:val="preparersnote"/>
          <w:b w:val="0"/>
        </w:rPr>
        <w:t> ]</w:t>
      </w:r>
    </w:p>
    <w:p w14:paraId="438BC98C" w14:textId="77777777" w:rsidR="00E00C44" w:rsidRPr="002C367D" w:rsidRDefault="00E00C44" w:rsidP="00BF52C1">
      <w:pPr>
        <w:tabs>
          <w:tab w:val="right" w:pos="3780"/>
          <w:tab w:val="left" w:pos="3960"/>
          <w:tab w:val="left" w:pos="9000"/>
        </w:tabs>
        <w:spacing w:before="120"/>
        <w:ind w:left="3960" w:hanging="3960"/>
        <w:jc w:val="left"/>
      </w:pPr>
      <w:r w:rsidRPr="002C367D">
        <w:tab/>
        <w:t>Contract:</w:t>
      </w:r>
      <w:r w:rsidRPr="002C367D">
        <w:tab/>
      </w:r>
      <w:r w:rsidRPr="002C367D">
        <w:rPr>
          <w:rStyle w:val="preparersnote"/>
          <w:b w:val="0"/>
        </w:rPr>
        <w:t xml:space="preserve">[ insert: </w:t>
      </w:r>
      <w:r w:rsidRPr="002C367D">
        <w:rPr>
          <w:rStyle w:val="preparersnote"/>
        </w:rPr>
        <w:t xml:space="preserve"> name of System or Subsystem and number of Contrac</w:t>
      </w:r>
      <w:r w:rsidRPr="002C367D">
        <w:rPr>
          <w:rStyle w:val="preparersnote"/>
          <w:b w:val="0"/>
        </w:rPr>
        <w:t>t ]</w:t>
      </w:r>
    </w:p>
    <w:p w14:paraId="64BFE04A" w14:textId="77777777" w:rsidR="00E00C44" w:rsidRPr="002C367D" w:rsidRDefault="00E00C44" w:rsidP="00061044">
      <w:pPr>
        <w:spacing w:before="120"/>
      </w:pPr>
    </w:p>
    <w:p w14:paraId="300C6E52" w14:textId="77777777" w:rsidR="00E00C44" w:rsidRPr="002C367D" w:rsidRDefault="00E00C44" w:rsidP="00061044">
      <w:pPr>
        <w:tabs>
          <w:tab w:val="left" w:pos="6480"/>
          <w:tab w:val="left" w:pos="9000"/>
        </w:tabs>
        <w:spacing w:before="120"/>
      </w:pPr>
      <w:r w:rsidRPr="002C367D">
        <w:t xml:space="preserve">To:  </w:t>
      </w:r>
      <w:r w:rsidRPr="002C367D">
        <w:rPr>
          <w:rStyle w:val="preparersnote"/>
          <w:b w:val="0"/>
        </w:rPr>
        <w:t xml:space="preserve">[ insert: </w:t>
      </w:r>
      <w:r w:rsidRPr="002C367D">
        <w:rPr>
          <w:rStyle w:val="preparersnote"/>
        </w:rPr>
        <w:t xml:space="preserve"> name of Purchaser and address </w:t>
      </w:r>
      <w:r w:rsidRPr="002C367D">
        <w:rPr>
          <w:rStyle w:val="preparersnote"/>
          <w:b w:val="0"/>
        </w:rPr>
        <w:t>]</w:t>
      </w:r>
    </w:p>
    <w:p w14:paraId="24C4E5F1" w14:textId="3C2535D7" w:rsidR="00E00C44" w:rsidRPr="002C367D" w:rsidRDefault="00E00C44" w:rsidP="00061044">
      <w:pPr>
        <w:spacing w:before="120"/>
      </w:pPr>
      <w:r w:rsidRPr="002C367D">
        <w:t>Attention</w:t>
      </w:r>
      <w:r w:rsidRPr="002C367D">
        <w:rPr>
          <w:b/>
        </w:rPr>
        <w:t xml:space="preserve">: </w:t>
      </w:r>
      <w:r w:rsidRPr="002C367D">
        <w:rPr>
          <w:rStyle w:val="preparersnote"/>
          <w:b w:val="0"/>
        </w:rPr>
        <w:t xml:space="preserve">[ insert: </w:t>
      </w:r>
      <w:r w:rsidRPr="002C367D">
        <w:rPr>
          <w:rStyle w:val="preparersnote"/>
        </w:rPr>
        <w:t>name and title</w:t>
      </w:r>
      <w:r w:rsidRPr="002C367D">
        <w:rPr>
          <w:rStyle w:val="preparersnote"/>
          <w:b w:val="0"/>
        </w:rPr>
        <w:t>]</w:t>
      </w:r>
    </w:p>
    <w:p w14:paraId="54A8F37C" w14:textId="77777777" w:rsidR="00E00C44" w:rsidRPr="002C367D" w:rsidRDefault="00E00C44" w:rsidP="00061044">
      <w:pPr>
        <w:spacing w:before="120"/>
      </w:pPr>
      <w:r w:rsidRPr="002C367D">
        <w:t>Dear Sir or Madam:</w:t>
      </w:r>
    </w:p>
    <w:p w14:paraId="7091C851" w14:textId="77777777" w:rsidR="00E00C44" w:rsidRPr="002C367D" w:rsidRDefault="00E00C44" w:rsidP="00061044">
      <w:pPr>
        <w:spacing w:before="120"/>
      </w:pPr>
    </w:p>
    <w:p w14:paraId="23BEB753" w14:textId="77777777" w:rsidR="00E00C44" w:rsidRPr="002C367D" w:rsidRDefault="00E00C44" w:rsidP="00061044">
      <w:pPr>
        <w:spacing w:before="120"/>
      </w:pPr>
      <w:r w:rsidRPr="002C367D">
        <w:tab/>
        <w:t>We hereby propose that the below-mentioned work be treated as a Change to the System.</w:t>
      </w:r>
    </w:p>
    <w:p w14:paraId="668BB435" w14:textId="77777777" w:rsidR="00E00C44" w:rsidRPr="002C367D" w:rsidRDefault="00E00C44" w:rsidP="00061044">
      <w:pPr>
        <w:spacing w:before="120"/>
      </w:pPr>
    </w:p>
    <w:p w14:paraId="188D32EB" w14:textId="77777777" w:rsidR="00E00C44" w:rsidRPr="002C367D" w:rsidRDefault="00E00C44" w:rsidP="00061044">
      <w:pPr>
        <w:spacing w:before="120"/>
        <w:ind w:left="540" w:hanging="540"/>
        <w:rPr>
          <w:b/>
        </w:rPr>
      </w:pPr>
      <w:r w:rsidRPr="002C367D">
        <w:t>1.</w:t>
      </w:r>
      <w:r w:rsidRPr="002C367D">
        <w:tab/>
        <w:t xml:space="preserve">Title of Change:  </w:t>
      </w:r>
      <w:r w:rsidRPr="002C367D">
        <w:rPr>
          <w:rStyle w:val="preparersnote"/>
          <w:b w:val="0"/>
        </w:rPr>
        <w:t xml:space="preserve">[ insert:  </w:t>
      </w:r>
      <w:r w:rsidRPr="002C367D">
        <w:rPr>
          <w:rStyle w:val="preparersnote"/>
        </w:rPr>
        <w:t>name</w:t>
      </w:r>
      <w:r w:rsidRPr="002C367D">
        <w:rPr>
          <w:rStyle w:val="preparersnote"/>
          <w:b w:val="0"/>
        </w:rPr>
        <w:t> ]</w:t>
      </w:r>
    </w:p>
    <w:p w14:paraId="6B625724" w14:textId="34271DAC" w:rsidR="00E00C44" w:rsidRPr="002C367D" w:rsidRDefault="00E00C44" w:rsidP="00061044">
      <w:pPr>
        <w:tabs>
          <w:tab w:val="left" w:pos="7560"/>
        </w:tabs>
        <w:spacing w:before="120"/>
        <w:ind w:left="540" w:hanging="540"/>
      </w:pPr>
      <w:r w:rsidRPr="002C367D">
        <w:t>2.</w:t>
      </w:r>
      <w:r w:rsidRPr="002C367D">
        <w:tab/>
        <w:t xml:space="preserve">Application for Change Proposal No./Rev.: </w:t>
      </w:r>
      <w:r w:rsidRPr="002C367D">
        <w:rPr>
          <w:rStyle w:val="preparersnote"/>
          <w:b w:val="0"/>
        </w:rPr>
        <w:t xml:space="preserve">[ insert:  </w:t>
      </w:r>
      <w:r w:rsidRPr="002C367D">
        <w:rPr>
          <w:rStyle w:val="preparersnote"/>
        </w:rPr>
        <w:t>number / revision</w:t>
      </w:r>
      <w:r w:rsidRPr="002C367D">
        <w:rPr>
          <w:rStyle w:val="preparersnote"/>
          <w:b w:val="0"/>
        </w:rPr>
        <w:t>]</w:t>
      </w:r>
      <w:r w:rsidRPr="002C367D">
        <w:rPr>
          <w:rStyle w:val="preparersnote"/>
        </w:rPr>
        <w:t xml:space="preserve"> </w:t>
      </w:r>
      <w:r w:rsidRPr="002C367D">
        <w:t xml:space="preserve">dated:  </w:t>
      </w:r>
      <w:r w:rsidRPr="002C367D">
        <w:rPr>
          <w:rStyle w:val="preparersnote"/>
          <w:b w:val="0"/>
        </w:rPr>
        <w:t>[ insert:</w:t>
      </w:r>
      <w:r w:rsidRPr="002C367D">
        <w:rPr>
          <w:rStyle w:val="preparersnote"/>
        </w:rPr>
        <w:t xml:space="preserve">  date</w:t>
      </w:r>
      <w:r w:rsidRPr="002C367D">
        <w:rPr>
          <w:rStyle w:val="preparersnote"/>
          <w:b w:val="0"/>
        </w:rPr>
        <w:t> ]</w:t>
      </w:r>
    </w:p>
    <w:p w14:paraId="7A95512F" w14:textId="6820248D" w:rsidR="00E00C44" w:rsidRPr="002C367D" w:rsidRDefault="00E00C44" w:rsidP="00061044">
      <w:pPr>
        <w:spacing w:before="120"/>
        <w:ind w:left="540" w:hanging="540"/>
      </w:pPr>
      <w:r w:rsidRPr="002C367D">
        <w:t>3.</w:t>
      </w:r>
      <w:r w:rsidRPr="002C367D">
        <w:tab/>
        <w:t xml:space="preserve">Brief Description of Change: </w:t>
      </w:r>
      <w:r w:rsidRPr="002C367D">
        <w:rPr>
          <w:rStyle w:val="preparersnote"/>
          <w:b w:val="0"/>
        </w:rPr>
        <w:t xml:space="preserve">[ insert: </w:t>
      </w:r>
      <w:r w:rsidRPr="002C367D">
        <w:rPr>
          <w:rStyle w:val="preparersnote"/>
        </w:rPr>
        <w:t>description </w:t>
      </w:r>
      <w:r w:rsidRPr="002C367D">
        <w:rPr>
          <w:rStyle w:val="preparersnote"/>
          <w:b w:val="0"/>
        </w:rPr>
        <w:t>]</w:t>
      </w:r>
    </w:p>
    <w:p w14:paraId="52C0D382" w14:textId="61CB17B6" w:rsidR="00E00C44" w:rsidRPr="002C367D" w:rsidRDefault="00E00C44" w:rsidP="00061044">
      <w:pPr>
        <w:spacing w:before="120"/>
        <w:ind w:left="540" w:hanging="540"/>
      </w:pPr>
      <w:r w:rsidRPr="002C367D">
        <w:t>4.</w:t>
      </w:r>
      <w:r w:rsidRPr="002C367D">
        <w:tab/>
        <w:t xml:space="preserve">Reasons for Change: </w:t>
      </w:r>
      <w:r w:rsidRPr="002C367D">
        <w:rPr>
          <w:rStyle w:val="preparersnote"/>
          <w:b w:val="0"/>
        </w:rPr>
        <w:t xml:space="preserve">[insert: </w:t>
      </w:r>
      <w:r w:rsidRPr="002C367D">
        <w:rPr>
          <w:rStyle w:val="preparersnote"/>
        </w:rPr>
        <w:t>description</w:t>
      </w:r>
      <w:r w:rsidRPr="002C367D">
        <w:rPr>
          <w:rStyle w:val="preparersnote"/>
          <w:b w:val="0"/>
        </w:rPr>
        <w:t>]</w:t>
      </w:r>
    </w:p>
    <w:p w14:paraId="0399155D" w14:textId="77777777" w:rsidR="00E00C44" w:rsidRPr="002C367D" w:rsidRDefault="00E00C44" w:rsidP="00061044">
      <w:pPr>
        <w:spacing w:before="120"/>
        <w:ind w:left="540" w:hanging="540"/>
      </w:pPr>
      <w:r w:rsidRPr="002C367D">
        <w:t>5.</w:t>
      </w:r>
      <w:r w:rsidRPr="002C367D">
        <w:tab/>
        <w:t xml:space="preserve">Order of Magnitude Estimation: </w:t>
      </w:r>
      <w:r w:rsidRPr="002C367D">
        <w:rPr>
          <w:rStyle w:val="preparersnote"/>
          <w:b w:val="0"/>
        </w:rPr>
        <w:t xml:space="preserve">[ insert:  </w:t>
      </w:r>
      <w:r w:rsidRPr="002C367D">
        <w:rPr>
          <w:rStyle w:val="preparersnote"/>
        </w:rPr>
        <w:t>amount in currencies of the Contract </w:t>
      </w:r>
      <w:r w:rsidRPr="002C367D">
        <w:rPr>
          <w:rStyle w:val="preparersnote"/>
          <w:b w:val="0"/>
        </w:rPr>
        <w:t>]</w:t>
      </w:r>
    </w:p>
    <w:p w14:paraId="68108DE2" w14:textId="2B30D91E" w:rsidR="00E00C44" w:rsidRPr="002C367D" w:rsidRDefault="00E00C44" w:rsidP="00061044">
      <w:pPr>
        <w:spacing w:before="120"/>
        <w:ind w:left="540" w:hanging="540"/>
      </w:pPr>
      <w:r w:rsidRPr="002C367D">
        <w:t>6.</w:t>
      </w:r>
      <w:r w:rsidRPr="002C367D">
        <w:tab/>
        <w:t xml:space="preserve">Schedule Impact of Change: </w:t>
      </w:r>
      <w:r w:rsidRPr="002C367D">
        <w:rPr>
          <w:rStyle w:val="preparersnote"/>
          <w:b w:val="0"/>
        </w:rPr>
        <w:t>[ insert:</w:t>
      </w:r>
      <w:r w:rsidRPr="002C367D">
        <w:rPr>
          <w:rStyle w:val="preparersnote"/>
        </w:rPr>
        <w:t xml:space="preserve"> description</w:t>
      </w:r>
      <w:r w:rsidRPr="002C367D">
        <w:rPr>
          <w:rStyle w:val="preparersnote"/>
          <w:b w:val="0"/>
        </w:rPr>
        <w:t> ]</w:t>
      </w:r>
    </w:p>
    <w:p w14:paraId="0F088A13" w14:textId="283EF058" w:rsidR="00E00C44" w:rsidRPr="002C367D" w:rsidRDefault="00E00C44" w:rsidP="00061044">
      <w:pPr>
        <w:spacing w:before="120"/>
        <w:ind w:left="540" w:hanging="540"/>
      </w:pPr>
      <w:r w:rsidRPr="002C367D">
        <w:t>7.</w:t>
      </w:r>
      <w:r w:rsidRPr="002C367D">
        <w:tab/>
        <w:t xml:space="preserve">Effect on Functional Guarantees, if any: </w:t>
      </w:r>
      <w:r w:rsidRPr="002C367D">
        <w:rPr>
          <w:rStyle w:val="preparersnote"/>
          <w:b w:val="0"/>
        </w:rPr>
        <w:t>[ insert:</w:t>
      </w:r>
      <w:r w:rsidRPr="002C367D">
        <w:rPr>
          <w:rStyle w:val="preparersnote"/>
        </w:rPr>
        <w:t xml:space="preserve"> description</w:t>
      </w:r>
      <w:r w:rsidRPr="002C367D">
        <w:rPr>
          <w:rStyle w:val="preparersnote"/>
          <w:b w:val="0"/>
        </w:rPr>
        <w:t>]</w:t>
      </w:r>
    </w:p>
    <w:p w14:paraId="4F30FBA5" w14:textId="6AA3C810" w:rsidR="00E00C44" w:rsidRPr="002C367D" w:rsidRDefault="00E00C44" w:rsidP="00061044">
      <w:pPr>
        <w:spacing w:before="120"/>
        <w:ind w:left="540" w:hanging="540"/>
      </w:pPr>
      <w:r w:rsidRPr="002C367D">
        <w:t>8.</w:t>
      </w:r>
      <w:r w:rsidRPr="002C367D">
        <w:tab/>
        <w:t xml:space="preserve">Appendix: </w:t>
      </w:r>
      <w:r w:rsidRPr="002C367D">
        <w:rPr>
          <w:rStyle w:val="preparersnote"/>
          <w:b w:val="0"/>
        </w:rPr>
        <w:t xml:space="preserve">[ insert: </w:t>
      </w:r>
      <w:r w:rsidRPr="002C367D">
        <w:rPr>
          <w:rStyle w:val="preparersnote"/>
        </w:rPr>
        <w:t xml:space="preserve"> titles (if any); </w:t>
      </w:r>
      <w:r w:rsidRPr="002C367D">
        <w:rPr>
          <w:rStyle w:val="preparersnote"/>
          <w:b w:val="0"/>
        </w:rPr>
        <w:t>otherwise state</w:t>
      </w:r>
      <w:r w:rsidRPr="002C367D">
        <w:rPr>
          <w:rStyle w:val="preparersnote"/>
        </w:rPr>
        <w:t xml:space="preserve"> “none”</w:t>
      </w:r>
      <w:r w:rsidRPr="002C367D">
        <w:rPr>
          <w:rStyle w:val="preparersnote"/>
          <w:b w:val="0"/>
        </w:rPr>
        <w:t>]</w:t>
      </w:r>
    </w:p>
    <w:p w14:paraId="26DA6AAB" w14:textId="77777777" w:rsidR="00E00C44" w:rsidRPr="002C367D" w:rsidRDefault="00E00C44" w:rsidP="00061044">
      <w:pPr>
        <w:spacing w:before="120"/>
      </w:pPr>
      <w:r w:rsidRPr="002C367D">
        <w:t>For and on behalf of the Supplier</w:t>
      </w:r>
    </w:p>
    <w:p w14:paraId="243ADF44" w14:textId="77777777" w:rsidR="00E00C44" w:rsidRPr="002C367D" w:rsidRDefault="00E00C44" w:rsidP="00061044">
      <w:pPr>
        <w:tabs>
          <w:tab w:val="right" w:pos="900"/>
          <w:tab w:val="left" w:pos="7200"/>
        </w:tabs>
        <w:spacing w:before="120"/>
      </w:pPr>
    </w:p>
    <w:p w14:paraId="0193EF93" w14:textId="77777777" w:rsidR="00E00C44" w:rsidRPr="002C367D" w:rsidRDefault="00E00C44" w:rsidP="00061044">
      <w:pPr>
        <w:tabs>
          <w:tab w:val="right" w:pos="900"/>
          <w:tab w:val="left" w:pos="7200"/>
        </w:tabs>
        <w:spacing w:before="120"/>
      </w:pPr>
      <w:r w:rsidRPr="002C367D">
        <w:t>Signed:</w:t>
      </w:r>
      <w:r w:rsidRPr="002C367D">
        <w:tab/>
      </w:r>
      <w:r w:rsidRPr="002C367D">
        <w:tab/>
      </w:r>
    </w:p>
    <w:p w14:paraId="235A92E6" w14:textId="11973457" w:rsidR="00E00C44" w:rsidRPr="002C367D" w:rsidRDefault="00E00C44" w:rsidP="00061044">
      <w:pPr>
        <w:tabs>
          <w:tab w:val="right" w:pos="4320"/>
        </w:tabs>
        <w:spacing w:before="120"/>
      </w:pPr>
      <w:r w:rsidRPr="002C367D">
        <w:t xml:space="preserve">Date: </w:t>
      </w:r>
      <w:r w:rsidRPr="002C367D">
        <w:tab/>
      </w:r>
    </w:p>
    <w:p w14:paraId="64C259BF" w14:textId="5AB5ED5B" w:rsidR="00E00C44" w:rsidRPr="002C367D" w:rsidRDefault="00E00C44" w:rsidP="00061044">
      <w:pPr>
        <w:spacing w:before="120"/>
      </w:pPr>
      <w:r w:rsidRPr="002C367D">
        <w:t xml:space="preserve">in the capacity of:  </w:t>
      </w:r>
      <w:r w:rsidRPr="002C367D">
        <w:rPr>
          <w:rStyle w:val="preparersnote"/>
          <w:b w:val="0"/>
        </w:rPr>
        <w:t xml:space="preserve">[ state:  </w:t>
      </w:r>
      <w:r w:rsidRPr="002C367D">
        <w:rPr>
          <w:rStyle w:val="preparersnote"/>
        </w:rPr>
        <w:t xml:space="preserve">“Supplier’s Representative” </w:t>
      </w:r>
      <w:r w:rsidRPr="002C367D">
        <w:rPr>
          <w:rStyle w:val="preparersnote"/>
          <w:b w:val="0"/>
        </w:rPr>
        <w:t xml:space="preserve">or </w:t>
      </w:r>
      <w:r w:rsidR="00801C23" w:rsidRPr="002C367D">
        <w:rPr>
          <w:rStyle w:val="preparersnote"/>
          <w:b w:val="0"/>
        </w:rPr>
        <w:t xml:space="preserve">specify a </w:t>
      </w:r>
      <w:r w:rsidRPr="002C367D">
        <w:rPr>
          <w:rStyle w:val="preparersnote"/>
          <w:b w:val="0"/>
        </w:rPr>
        <w:t>higher level authority in the Supplier’s organization</w:t>
      </w:r>
      <w:r w:rsidRPr="002C367D">
        <w:rPr>
          <w:rStyle w:val="preparersnote"/>
        </w:rPr>
        <w:t xml:space="preserve"> </w:t>
      </w:r>
      <w:r w:rsidRPr="002C367D">
        <w:rPr>
          <w:rStyle w:val="preparersnote"/>
          <w:b w:val="0"/>
        </w:rPr>
        <w:t>]</w:t>
      </w:r>
    </w:p>
    <w:p w14:paraId="0EF9D1B7" w14:textId="77777777" w:rsidR="00E00C44" w:rsidRPr="002C367D" w:rsidRDefault="00E00C44" w:rsidP="00061044">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120"/>
        <w:rPr>
          <w:sz w:val="22"/>
        </w:rPr>
      </w:pPr>
    </w:p>
    <w:p w14:paraId="20EF02B1" w14:textId="77777777" w:rsidR="00E00C44" w:rsidRPr="002C367D" w:rsidRDefault="00E00C44" w:rsidP="00061044">
      <w:pPr>
        <w:spacing w:before="120"/>
      </w:pPr>
    </w:p>
    <w:bookmarkEnd w:id="1009"/>
    <w:bookmarkEnd w:id="1010"/>
    <w:p w14:paraId="0C471666" w14:textId="77777777" w:rsidR="00DE5F66" w:rsidRPr="002C367D" w:rsidRDefault="00DE5F66" w:rsidP="00E43505">
      <w:pPr>
        <w:jc w:val="center"/>
        <w:rPr>
          <w:b/>
          <w:sz w:val="32"/>
          <w:szCs w:val="32"/>
        </w:rPr>
      </w:pPr>
    </w:p>
    <w:sectPr w:rsidR="00DE5F66" w:rsidRPr="002C367D" w:rsidSect="00A01121">
      <w:headerReference w:type="even" r:id="rId88"/>
      <w:footnotePr>
        <w:numRestart w:val="eachPage"/>
      </w:footnotePr>
      <w:endnotePr>
        <w:numRestart w:val="eachSect"/>
      </w:endnotePr>
      <w:pgSz w:w="12240" w:h="15840" w:code="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546F0" w14:textId="77777777" w:rsidR="00CA579B" w:rsidRDefault="00CA579B">
      <w:r>
        <w:separator/>
      </w:r>
    </w:p>
    <w:p w14:paraId="62AF2E8A" w14:textId="77777777" w:rsidR="00CA579B" w:rsidRDefault="00CA579B"/>
  </w:endnote>
  <w:endnote w:type="continuationSeparator" w:id="0">
    <w:p w14:paraId="17AB346D" w14:textId="77777777" w:rsidR="00CA579B" w:rsidRDefault="00CA579B">
      <w:r>
        <w:continuationSeparator/>
      </w:r>
    </w:p>
    <w:p w14:paraId="1E070235" w14:textId="77777777" w:rsidR="00CA579B" w:rsidRDefault="00CA579B"/>
  </w:endnote>
  <w:endnote w:type="continuationNotice" w:id="1">
    <w:p w14:paraId="40095CF6" w14:textId="77777777" w:rsidR="00CA579B" w:rsidRDefault="00CA579B">
      <w:pPr>
        <w:spacing w:after="0"/>
      </w:pPr>
    </w:p>
    <w:p w14:paraId="42400E27" w14:textId="77777777" w:rsidR="00CA579B" w:rsidRDefault="00CA57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9999999">
    <w:altName w:val="Times New Roman"/>
    <w:panose1 w:val="00000000000000000000"/>
    <w:charset w:val="00"/>
    <w:family w:val="roman"/>
    <w:notTrueType/>
    <w:pitch w:val="default"/>
  </w:font>
  <w:font w:name="Univers for KPMG">
    <w:altName w:val="Calibri"/>
    <w:charset w:val="00"/>
    <w:family w:val="swiss"/>
    <w:pitch w:val="variable"/>
    <w:sig w:usb0="800002AF" w:usb1="5000204A"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r –¾’©">
    <w:altName w:val="Calibri"/>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5A8E" w14:textId="77777777" w:rsidR="00D83A00" w:rsidRDefault="00D83A00" w:rsidP="009570DF">
    <w:pPr>
      <w:tabs>
        <w:tab w:val="left" w:pos="2160"/>
        <w:tab w:val="left" w:pos="3600"/>
        <w:tab w:val="left" w:pos="576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DBBB8" w14:textId="77777777" w:rsidR="00D83A00" w:rsidRDefault="00D83A00" w:rsidP="009570DF">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10A97" w14:textId="77777777" w:rsidR="00D83A00" w:rsidRDefault="00D83A00" w:rsidP="009570DF">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AEB62" w14:textId="77777777" w:rsidR="00CA579B" w:rsidRDefault="00CA579B">
      <w:r>
        <w:separator/>
      </w:r>
    </w:p>
    <w:p w14:paraId="4BD4D914" w14:textId="77777777" w:rsidR="00CA579B" w:rsidRDefault="00CA579B"/>
  </w:footnote>
  <w:footnote w:type="continuationSeparator" w:id="0">
    <w:p w14:paraId="6286AF02" w14:textId="77777777" w:rsidR="00CA579B" w:rsidRDefault="00CA579B">
      <w:r>
        <w:continuationSeparator/>
      </w:r>
    </w:p>
    <w:p w14:paraId="63F4D43D" w14:textId="77777777" w:rsidR="00CA579B" w:rsidRDefault="00CA579B"/>
  </w:footnote>
  <w:footnote w:type="continuationNotice" w:id="1">
    <w:p w14:paraId="20148DCD" w14:textId="77777777" w:rsidR="00CA579B" w:rsidRDefault="00CA579B">
      <w:pPr>
        <w:spacing w:after="0"/>
      </w:pPr>
    </w:p>
    <w:p w14:paraId="4F90AB9E" w14:textId="77777777" w:rsidR="00CA579B" w:rsidRDefault="00CA579B"/>
  </w:footnote>
  <w:footnote w:id="2">
    <w:p w14:paraId="291D55AC" w14:textId="74A59759" w:rsidR="00D83A00" w:rsidRDefault="00D83A00" w:rsidP="00A01121">
      <w:pPr>
        <w:pStyle w:val="FootnoteText"/>
        <w:ind w:left="0" w:firstLine="0"/>
      </w:pPr>
      <w:r>
        <w:rPr>
          <w:rStyle w:val="FootnoteReference"/>
        </w:rPr>
        <w:footnoteRef/>
      </w:r>
      <w:r>
        <w:t xml:space="preserve"> </w:t>
      </w:r>
      <w:r w:rsidR="00891765" w:rsidRPr="00A01121">
        <w:rPr>
          <w:rFonts w:ascii="Times New Roman" w:hAnsi="Times New Roman"/>
        </w:rPr>
        <w:t>Non-performance</w:t>
      </w:r>
      <w:r w:rsidRPr="00A01121">
        <w:rPr>
          <w:rFonts w:ascii="Times New Roman" w:hAnsi="Times New Roman"/>
        </w:rPr>
        <w:t xml:space="preserve">, as decided by the Purchaser, shall include all contracts where (a) </w:t>
      </w:r>
      <w:r w:rsidR="00891765" w:rsidRPr="00A01121">
        <w:rPr>
          <w:rFonts w:ascii="Times New Roman" w:hAnsi="Times New Roman"/>
        </w:rPr>
        <w:t>non-performance</w:t>
      </w:r>
      <w:r w:rsidRPr="00A01121">
        <w:rPr>
          <w:rFonts w:ascii="Times New Roman" w:hAnsi="Times New Roman"/>
        </w:rPr>
        <w:t xml:space="preserve"> was not challenged by the contractor, including through referral to the dispute resolution mechanism under the respective contract, and (b) contracts that were so challenged but fully settled against the contractor. </w:t>
      </w:r>
      <w:r w:rsidR="00891765" w:rsidRPr="00A01121">
        <w:rPr>
          <w:rFonts w:ascii="Times New Roman" w:hAnsi="Times New Roman"/>
        </w:rPr>
        <w:t>Non-performance</w:t>
      </w:r>
      <w:r w:rsidRPr="00A01121">
        <w:rPr>
          <w:rFonts w:ascii="Times New Roman" w:hAnsi="Times New Roman"/>
        </w:rPr>
        <w:t xml:space="preserve"> shall not include contracts where Purchaser decision was overruled by the dispute resolution mechanism. </w:t>
      </w:r>
      <w:r w:rsidR="00891765" w:rsidRPr="00A01121">
        <w:rPr>
          <w:rFonts w:ascii="Times New Roman" w:hAnsi="Times New Roman"/>
        </w:rPr>
        <w:t>Non-performance</w:t>
      </w:r>
      <w:r w:rsidRPr="00A01121">
        <w:rPr>
          <w:rFonts w:ascii="Times New Roman" w:hAnsi="Times New Roman"/>
        </w:rPr>
        <w:t xml:space="preserve"> must be based on all information on fully settled disputes or litigation, i.e</w:t>
      </w:r>
      <w:r w:rsidR="000710EA" w:rsidRPr="00A01121">
        <w:rPr>
          <w:rFonts w:ascii="Times New Roman" w:hAnsi="Times New Roman"/>
        </w:rPr>
        <w:t>.,</w:t>
      </w:r>
      <w:r w:rsidRPr="00A01121">
        <w:rPr>
          <w:rFonts w:ascii="Times New Roman" w:hAnsi="Times New Roman"/>
        </w:rPr>
        <w:t xml:space="preserve"> dispute or litigation that has been resolved in accordance with the dispute resolution mechanism under the respective contract and where all appeal instances available to the applicant have been exhausted.</w:t>
      </w:r>
    </w:p>
  </w:footnote>
  <w:footnote w:id="3">
    <w:p w14:paraId="656C7CFA" w14:textId="77777777" w:rsidR="00D83A00" w:rsidRDefault="00D83A00">
      <w:pPr>
        <w:pStyle w:val="FootnoteText"/>
      </w:pPr>
      <w:r>
        <w:rPr>
          <w:rStyle w:val="FootnoteReference"/>
        </w:rPr>
        <w:footnoteRef/>
      </w:r>
      <w:r>
        <w:t xml:space="preserve"> </w:t>
      </w:r>
      <w:r w:rsidRPr="00A01121">
        <w:rPr>
          <w:rFonts w:ascii="Times New Roman" w:hAnsi="Times New Roman"/>
        </w:rPr>
        <w:t>This requirement also applies to contracts executed by the Applicant as JV member.</w:t>
      </w:r>
    </w:p>
  </w:footnote>
  <w:footnote w:id="4">
    <w:p w14:paraId="0E036654" w14:textId="1B7201B7" w:rsidR="00D83A00" w:rsidRPr="005E129A" w:rsidRDefault="00D83A00" w:rsidP="00830591">
      <w:pPr>
        <w:pStyle w:val="FootnoteText"/>
        <w:ind w:left="270" w:hanging="270"/>
        <w:rPr>
          <w:sz w:val="16"/>
          <w:szCs w:val="16"/>
        </w:rPr>
      </w:pPr>
      <w:r>
        <w:rPr>
          <w:rStyle w:val="FootnoteReference"/>
        </w:rPr>
        <w:footnoteRef/>
      </w:r>
      <w:r>
        <w:rPr>
          <w:sz w:val="16"/>
          <w:szCs w:val="16"/>
        </w:rPr>
        <w:tab/>
      </w:r>
      <w:r w:rsidRPr="0004756E">
        <w:rPr>
          <w:rFonts w:ascii="Times New Roman" w:hAnsi="Times New Roman"/>
        </w:rPr>
        <w:t xml:space="preserve">The </w:t>
      </w:r>
      <w:r w:rsidR="00A64EA0">
        <w:rPr>
          <w:rFonts w:ascii="Times New Roman" w:hAnsi="Times New Roman"/>
        </w:rPr>
        <w:t>Proposer</w:t>
      </w:r>
      <w:r w:rsidRPr="0004756E">
        <w:rPr>
          <w:rFonts w:ascii="Times New Roman" w:hAnsi="Times New Roman"/>
        </w:rPr>
        <w:t xml:space="preserve"> shall provide accurate information on the related Letter of </w:t>
      </w:r>
      <w:r w:rsidR="0063235B">
        <w:rPr>
          <w:rFonts w:ascii="Times New Roman" w:hAnsi="Times New Roman"/>
        </w:rPr>
        <w:t xml:space="preserve">Proposal </w:t>
      </w:r>
      <w:r w:rsidRPr="0004756E">
        <w:rPr>
          <w:rFonts w:ascii="Times New Roman" w:hAnsi="Times New Roman"/>
        </w:rPr>
        <w:t xml:space="preserve">about any litigation or arbitration resulting from contracts completed or ongoing under its execution over the last five years. A consistent history of awards against the </w:t>
      </w:r>
      <w:r w:rsidR="00A64EA0">
        <w:rPr>
          <w:rFonts w:ascii="Times New Roman" w:hAnsi="Times New Roman"/>
        </w:rPr>
        <w:t>Proposer</w:t>
      </w:r>
      <w:r w:rsidRPr="0004756E">
        <w:rPr>
          <w:rFonts w:ascii="Times New Roman" w:hAnsi="Times New Roman"/>
        </w:rPr>
        <w:t xml:space="preserve"> or any member of a joint venture may result in failure of the </w:t>
      </w:r>
      <w:r w:rsidR="00C411EC">
        <w:rPr>
          <w:rFonts w:ascii="Times New Roman" w:hAnsi="Times New Roman"/>
        </w:rPr>
        <w:t>Proposal</w:t>
      </w:r>
      <w:r w:rsidRPr="0004756E">
        <w:rPr>
          <w:rFonts w:ascii="Times New Roman" w:hAnsi="Times New Roman"/>
        </w:rPr>
        <w:t>.</w:t>
      </w:r>
    </w:p>
  </w:footnote>
  <w:footnote w:id="5">
    <w:p w14:paraId="6CBE29F4" w14:textId="77777777" w:rsidR="00F95A49" w:rsidRDefault="00F95A49"/>
    <w:p w14:paraId="2401A593" w14:textId="3A1A3BCA" w:rsidR="00D83A00" w:rsidRPr="00E97CA8" w:rsidRDefault="00D83A00" w:rsidP="00FB6297">
      <w:pPr>
        <w:pStyle w:val="FootnoteText"/>
        <w:tabs>
          <w:tab w:val="left" w:pos="180"/>
        </w:tabs>
        <w:rPr>
          <w:strike/>
        </w:rPr>
      </w:pPr>
    </w:p>
  </w:footnote>
  <w:footnote w:id="6">
    <w:p w14:paraId="7049C67B" w14:textId="684D3EBF" w:rsidR="00D83A00" w:rsidRDefault="00D83A00" w:rsidP="00C71A8C">
      <w:pPr>
        <w:pStyle w:val="FootnoteText"/>
      </w:pPr>
      <w:r>
        <w:rPr>
          <w:rStyle w:val="FootnoteReference"/>
        </w:rPr>
        <w:footnoteRef/>
      </w:r>
      <w:r>
        <w:t xml:space="preserve"> </w:t>
      </w:r>
      <w:r w:rsidRPr="00A01121">
        <w:rPr>
          <w:rFonts w:ascii="Times New Roman" w:hAnsi="Times New Roman"/>
          <w:szCs w:val="24"/>
        </w:rPr>
        <w:t xml:space="preserve">For contracts under which the </w:t>
      </w:r>
      <w:r w:rsidR="00A64EA0">
        <w:rPr>
          <w:rFonts w:ascii="Times New Roman" w:hAnsi="Times New Roman"/>
          <w:szCs w:val="24"/>
        </w:rPr>
        <w:t>Proposer</w:t>
      </w:r>
      <w:r w:rsidRPr="00A01121">
        <w:rPr>
          <w:rFonts w:ascii="Times New Roman" w:hAnsi="Times New Roman"/>
          <w:szCs w:val="24"/>
        </w:rPr>
        <w:t xml:space="preserve"> participated as a joint venture member or sub-contractor, only the </w:t>
      </w:r>
      <w:r w:rsidR="00A64EA0">
        <w:rPr>
          <w:rFonts w:ascii="Times New Roman" w:hAnsi="Times New Roman"/>
          <w:szCs w:val="24"/>
        </w:rPr>
        <w:t>Proposer</w:t>
      </w:r>
      <w:r w:rsidRPr="00A01121">
        <w:rPr>
          <w:rFonts w:ascii="Times New Roman" w:hAnsi="Times New Roman"/>
          <w:szCs w:val="24"/>
        </w:rPr>
        <w:t>’s share, by value, and role and responsibilities shall be considered to meet this requirement.</w:t>
      </w:r>
    </w:p>
  </w:footnote>
  <w:footnote w:id="7">
    <w:p w14:paraId="5A45FB33" w14:textId="77777777" w:rsidR="00F95A49" w:rsidRDefault="00F95A49" w:rsidP="00F95A49">
      <w:pPr>
        <w:pStyle w:val="FootnoteText"/>
        <w:ind w:right="360"/>
      </w:pPr>
      <w:r w:rsidRPr="00735381">
        <w:rPr>
          <w:rStyle w:val="FootnoteReference"/>
        </w:rPr>
        <w:footnoteRef/>
      </w:r>
      <w:r w:rsidRPr="00A01121">
        <w:rPr>
          <w:rFonts w:ascii="Times New Roman" w:hAnsi="Times New Roman"/>
        </w:rPr>
        <w:t xml:space="preserve"> </w:t>
      </w:r>
      <w:r w:rsidRPr="00A01121">
        <w:rPr>
          <w:rFonts w:ascii="Times New Roman" w:hAnsi="Times New Roman"/>
        </w:rPr>
        <w:tab/>
        <w:t xml:space="preserve">The amount of the Bond shall be denominated in the currency of the </w:t>
      </w:r>
      <w:r w:rsidRPr="00A01121">
        <w:rPr>
          <w:rFonts w:ascii="Times New Roman" w:hAnsi="Times New Roman"/>
          <w:i/>
        </w:rPr>
        <w:t>Purchaser</w:t>
      </w:r>
      <w:r w:rsidRPr="00A01121">
        <w:rPr>
          <w:rFonts w:ascii="Times New Roman" w:hAnsi="Times New Roman"/>
        </w:rPr>
        <w:t xml:space="preserve">’s </w:t>
      </w:r>
      <w:r>
        <w:rPr>
          <w:rFonts w:ascii="Times New Roman" w:hAnsi="Times New Roman"/>
        </w:rPr>
        <w:t>C</w:t>
      </w:r>
      <w:r w:rsidRPr="00A01121">
        <w:rPr>
          <w:rFonts w:ascii="Times New Roman" w:hAnsi="Times New Roman"/>
        </w:rPr>
        <w:t>ountry or the equivalent amount in a freely convertible currency.</w:t>
      </w:r>
    </w:p>
  </w:footnote>
  <w:footnote w:id="8">
    <w:p w14:paraId="31617D0F" w14:textId="77777777" w:rsidR="00D83A00" w:rsidRPr="00A1396E" w:rsidRDefault="00D83A00" w:rsidP="00BB182C">
      <w:pPr>
        <w:pStyle w:val="FootnoteText"/>
        <w:rPr>
          <w:rFonts w:ascii="Times New Roman" w:hAnsi="Times New Roman"/>
          <w:sz w:val="18"/>
          <w:szCs w:val="18"/>
        </w:rPr>
      </w:pPr>
      <w:r w:rsidRPr="00A1396E">
        <w:rPr>
          <w:rStyle w:val="FootnoteReference"/>
        </w:rPr>
        <w:footnoteRef/>
      </w:r>
      <w:r w:rsidRPr="00A1396E">
        <w:rPr>
          <w:rFonts w:ascii="Times New Roman" w:hAnsi="Times New Roman"/>
        </w:rPr>
        <w:t xml:space="preserve"> </w:t>
      </w:r>
      <w:r w:rsidRPr="00A1396E">
        <w:rPr>
          <w:rFonts w:ascii="Times New Roman" w:hAnsi="Times New Roman"/>
        </w:rPr>
        <w:tab/>
      </w:r>
      <w:r w:rsidRPr="00A1396E">
        <w:rPr>
          <w:rFonts w:ascii="Times New Roman" w:hAnsi="Times New Roman"/>
          <w:sz w:val="18"/>
          <w:szCs w:val="18"/>
        </w:rPr>
        <w:t>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9">
    <w:p w14:paraId="04077A46" w14:textId="2C28D776" w:rsidR="00D83A00" w:rsidRPr="00A1396E" w:rsidRDefault="00D83A00" w:rsidP="00BB182C">
      <w:pPr>
        <w:pStyle w:val="FootnoteText"/>
        <w:rPr>
          <w:rFonts w:ascii="Times New Roman" w:hAnsi="Times New Roman"/>
        </w:rPr>
      </w:pPr>
      <w:r w:rsidRPr="00A1396E">
        <w:rPr>
          <w:rStyle w:val="FootnoteReference"/>
        </w:rPr>
        <w:footnoteRef/>
      </w:r>
      <w:r w:rsidRPr="00A1396E">
        <w:rPr>
          <w:rFonts w:ascii="Times New Roman" w:hAnsi="Times New Roman"/>
        </w:rPr>
        <w:t xml:space="preserve"> </w:t>
      </w:r>
      <w:r w:rsidRPr="00A1396E">
        <w:rPr>
          <w:rFonts w:ascii="Times New Roman" w:hAnsi="Times New Roman"/>
        </w:rPr>
        <w:tab/>
      </w:r>
      <w:r w:rsidRPr="00A1396E">
        <w:rPr>
          <w:rFonts w:ascii="Times New Roman" w:hAnsi="Times New Roman"/>
          <w:sz w:val="18"/>
          <w:szCs w:val="18"/>
        </w:rPr>
        <w:t>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w:t>
      </w:r>
      <w:r w:rsidRPr="00A1396E">
        <w:rPr>
          <w:rFonts w:ascii="Times New Roman" w:hAnsi="Times New Roman"/>
        </w:rPr>
        <w:t xml:space="preserve">  </w:t>
      </w:r>
    </w:p>
  </w:footnote>
  <w:footnote w:id="10">
    <w:p w14:paraId="2DEA9065" w14:textId="77777777" w:rsidR="00D83A00" w:rsidRPr="00A1396E" w:rsidRDefault="00D83A00" w:rsidP="00BB182C">
      <w:pPr>
        <w:pStyle w:val="FootnoteText"/>
        <w:rPr>
          <w:rFonts w:ascii="Times New Roman" w:hAnsi="Times New Roman"/>
        </w:rPr>
      </w:pPr>
      <w:r w:rsidRPr="00A1396E">
        <w:rPr>
          <w:rStyle w:val="FootnoteReference"/>
        </w:rPr>
        <w:footnoteRef/>
      </w:r>
      <w:r w:rsidRPr="00A1396E">
        <w:rPr>
          <w:rFonts w:ascii="Times New Roman" w:hAnsi="Times New Roman"/>
        </w:rPr>
        <w:t xml:space="preserve"> </w:t>
      </w:r>
      <w:r w:rsidRPr="00A1396E">
        <w:rPr>
          <w:rFonts w:ascii="Times New Roman" w:hAnsi="Times New Roman"/>
        </w:rPr>
        <w:tab/>
      </w:r>
      <w:r w:rsidRPr="00A1396E">
        <w:rPr>
          <w:rFonts w:ascii="Times New Roman" w:hAnsi="Times New Roman"/>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11">
    <w:p w14:paraId="1AB238AD" w14:textId="77777777" w:rsidR="00D83A00" w:rsidRPr="00212601" w:rsidRDefault="00D83A00" w:rsidP="00BB182C">
      <w:pPr>
        <w:pStyle w:val="FootnoteText"/>
        <w:rPr>
          <w:rFonts w:ascii="Times New Roman" w:hAnsi="Times New Roman"/>
          <w:sz w:val="18"/>
          <w:szCs w:val="18"/>
        </w:rPr>
      </w:pPr>
      <w:r w:rsidRPr="00212601">
        <w:rPr>
          <w:rStyle w:val="FootnoteReference"/>
        </w:rPr>
        <w:footnoteRef/>
      </w:r>
      <w:r w:rsidRPr="00212601">
        <w:rPr>
          <w:rFonts w:ascii="Times New Roman" w:hAnsi="Times New Roman"/>
        </w:rPr>
        <w:t xml:space="preserve"> </w:t>
      </w:r>
      <w:r w:rsidRPr="00212601">
        <w:rPr>
          <w:rFonts w:ascii="Times New Roman" w:hAnsi="Times New Roman"/>
        </w:rPr>
        <w:tab/>
      </w:r>
      <w:r w:rsidRPr="00212601">
        <w:rPr>
          <w:rFonts w:ascii="Times New Roman" w:hAnsi="Times New Roman"/>
          <w:sz w:val="18"/>
          <w:szCs w:val="18"/>
        </w:rPr>
        <w:t>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12">
    <w:p w14:paraId="4235115A" w14:textId="0A3CD9A1" w:rsidR="00D83A00" w:rsidRPr="00212601" w:rsidRDefault="00D83A00" w:rsidP="00BB182C">
      <w:pPr>
        <w:pStyle w:val="FootnoteText"/>
        <w:rPr>
          <w:rFonts w:ascii="Times New Roman" w:hAnsi="Times New Roman"/>
        </w:rPr>
      </w:pPr>
      <w:r w:rsidRPr="00212601">
        <w:rPr>
          <w:rStyle w:val="FootnoteReference"/>
        </w:rPr>
        <w:footnoteRef/>
      </w:r>
      <w:r w:rsidRPr="00212601">
        <w:rPr>
          <w:rFonts w:ascii="Times New Roman" w:hAnsi="Times New Roman"/>
        </w:rPr>
        <w:t xml:space="preserve"> </w:t>
      </w:r>
      <w:r w:rsidRPr="00212601">
        <w:rPr>
          <w:rFonts w:ascii="Times New Roman" w:hAnsi="Times New Roman"/>
        </w:rPr>
        <w:tab/>
      </w:r>
      <w:r w:rsidRPr="00212601">
        <w:rPr>
          <w:rFonts w:ascii="Times New Roman" w:hAnsi="Times New Roman"/>
          <w:sz w:val="18"/>
          <w:szCs w:val="18"/>
        </w:rPr>
        <w:t>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w:t>
      </w:r>
      <w:r w:rsidRPr="00212601">
        <w:rPr>
          <w:rFonts w:ascii="Times New Roman" w:hAnsi="Times New Roman"/>
        </w:rPr>
        <w:t xml:space="preserve">  </w:t>
      </w:r>
    </w:p>
  </w:footnote>
  <w:footnote w:id="13">
    <w:p w14:paraId="08E76EA2" w14:textId="77777777" w:rsidR="00D83A00" w:rsidRDefault="00D83A00" w:rsidP="00BB182C">
      <w:pPr>
        <w:pStyle w:val="FootnoteText"/>
      </w:pPr>
      <w:r w:rsidRPr="00212601">
        <w:rPr>
          <w:rStyle w:val="FootnoteReference"/>
        </w:rPr>
        <w:footnoteRef/>
      </w:r>
      <w:r w:rsidRPr="00212601">
        <w:rPr>
          <w:rFonts w:ascii="Times New Roman" w:hAnsi="Times New Roman"/>
        </w:rPr>
        <w:t xml:space="preserve"> </w:t>
      </w:r>
      <w:r w:rsidRPr="00212601">
        <w:rPr>
          <w:rFonts w:ascii="Times New Roman" w:hAnsi="Times New Roman"/>
        </w:rPr>
        <w:tab/>
      </w:r>
      <w:r w:rsidRPr="00212601">
        <w:rPr>
          <w:rFonts w:ascii="Times New Roman" w:hAnsi="Times New Roman"/>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14">
    <w:p w14:paraId="318BF486" w14:textId="77777777" w:rsidR="00D83A00" w:rsidRPr="00803110" w:rsidRDefault="00D83A00" w:rsidP="00C45A9D">
      <w:pPr>
        <w:pStyle w:val="FootnoteText"/>
        <w:tabs>
          <w:tab w:val="left" w:pos="360"/>
        </w:tabs>
        <w:rPr>
          <w:rFonts w:ascii="Times New Roman" w:hAnsi="Times New Roman"/>
          <w:i/>
        </w:rPr>
      </w:pPr>
      <w:r w:rsidRPr="00803110">
        <w:rPr>
          <w:rStyle w:val="FootnoteReference"/>
          <w:i/>
        </w:rPr>
        <w:footnoteRef/>
      </w:r>
      <w:r w:rsidRPr="00803110">
        <w:rPr>
          <w:rFonts w:ascii="Times New Roman" w:hAnsi="Times New Roman"/>
          <w:i/>
        </w:rPr>
        <w:t xml:space="preserve"> </w:t>
      </w:r>
      <w:r w:rsidRPr="00803110">
        <w:rPr>
          <w:rFonts w:ascii="Times New Roman" w:hAnsi="Times New Roman"/>
          <w:i/>
        </w:rPr>
        <w:tab/>
        <w:t xml:space="preserve">The bank shall insert the amount(s) specified and denominated in the SCC for </w:t>
      </w:r>
      <w:r>
        <w:rPr>
          <w:rFonts w:ascii="Times New Roman" w:hAnsi="Times New Roman"/>
          <w:i/>
        </w:rPr>
        <w:t>GCC</w:t>
      </w:r>
      <w:r w:rsidRPr="00803110">
        <w:rPr>
          <w:rFonts w:ascii="Times New Roman" w:hAnsi="Times New Roman"/>
          <w:i/>
        </w:rPr>
        <w:t xml:space="preserve"> Clauses 13.3.1 and 13.3.4 respectively, either in the currency(ies) of the Contract or a freely convertible currency acceptable to the </w:t>
      </w:r>
      <w:r>
        <w:rPr>
          <w:rFonts w:ascii="Times New Roman" w:hAnsi="Times New Roman"/>
          <w:i/>
        </w:rPr>
        <w:t>Purchaser</w:t>
      </w:r>
      <w:r w:rsidRPr="00803110">
        <w:rPr>
          <w:rFonts w:ascii="Times New Roman" w:hAnsi="Times New Roman"/>
          <w:i/>
        </w:rPr>
        <w:t>.</w:t>
      </w:r>
    </w:p>
  </w:footnote>
  <w:footnote w:id="15">
    <w:p w14:paraId="613090F2" w14:textId="77777777" w:rsidR="00D83A00" w:rsidRPr="00803110" w:rsidRDefault="00D83A00" w:rsidP="00C45A9D">
      <w:pPr>
        <w:pStyle w:val="FootnoteText"/>
        <w:tabs>
          <w:tab w:val="left" w:pos="360"/>
        </w:tabs>
        <w:rPr>
          <w:rFonts w:ascii="Times New Roman" w:hAnsi="Times New Roman"/>
          <w:b/>
          <w:i/>
          <w:color w:val="FF0000"/>
        </w:rPr>
      </w:pPr>
      <w:r w:rsidRPr="00803110">
        <w:rPr>
          <w:rStyle w:val="FootnoteReference"/>
          <w:i/>
        </w:rPr>
        <w:footnoteRef/>
      </w:r>
      <w:r w:rsidRPr="00803110">
        <w:rPr>
          <w:rFonts w:ascii="Times New Roman" w:hAnsi="Times New Roman"/>
          <w:i/>
        </w:rPr>
        <w:t xml:space="preserve"> </w:t>
      </w:r>
      <w:r w:rsidRPr="00803110">
        <w:rPr>
          <w:rFonts w:ascii="Times New Roman" w:hAnsi="Times New Roman"/>
          <w:i/>
        </w:rPr>
        <w:tab/>
        <w:t xml:space="preserve">In this sample form, the formulation of this paragraph reflects the usual SCC provisions for </w:t>
      </w:r>
      <w:r>
        <w:rPr>
          <w:rFonts w:ascii="Times New Roman" w:hAnsi="Times New Roman"/>
          <w:i/>
        </w:rPr>
        <w:t>GCC</w:t>
      </w:r>
      <w:r w:rsidRPr="00803110">
        <w:rPr>
          <w:rFonts w:ascii="Times New Roman" w:hAnsi="Times New Roman"/>
          <w:i/>
        </w:rPr>
        <w:t xml:space="preserve"> Clause 13.3.  However, if the SCC for </w:t>
      </w:r>
      <w:r>
        <w:rPr>
          <w:rFonts w:ascii="Times New Roman" w:hAnsi="Times New Roman"/>
          <w:i/>
        </w:rPr>
        <w:t>GCC</w:t>
      </w:r>
      <w:r w:rsidRPr="00803110">
        <w:rPr>
          <w:rFonts w:ascii="Times New Roman" w:hAnsi="Times New Roman"/>
          <w:i/>
        </w:rPr>
        <w:t xml:space="preserve"> Clauses 13.3.1 and 13.3.4 varies from the usual provisions, the paragraph, and possibly the previous paragraph, need to be adjusted to precisely reflect the provisions specified in the SCC.</w:t>
      </w:r>
    </w:p>
  </w:footnote>
  <w:footnote w:id="16">
    <w:p w14:paraId="1F356CB5" w14:textId="77777777" w:rsidR="00D83A00" w:rsidRPr="00EF6398" w:rsidRDefault="00D83A00" w:rsidP="00C92016">
      <w:pPr>
        <w:pStyle w:val="FootnoteText"/>
        <w:rPr>
          <w:rFonts w:ascii="Times New Roman" w:hAnsi="Times New Roman"/>
        </w:rPr>
      </w:pPr>
      <w:r w:rsidRPr="00EF6398">
        <w:rPr>
          <w:rStyle w:val="FootnoteReference"/>
        </w:rPr>
        <w:t>1</w:t>
      </w:r>
      <w:r w:rsidRPr="00EF6398">
        <w:rPr>
          <w:rFonts w:ascii="Times New Roman" w:hAnsi="Times New Roman"/>
        </w:rPr>
        <w:tab/>
      </w:r>
      <w:r w:rsidRPr="00EF6398">
        <w:rPr>
          <w:rFonts w:ascii="Times New Roman" w:hAnsi="Times New Roman"/>
          <w:i/>
        </w:rPr>
        <w:t>The Guarantor shall insert an amount representing the amount of the advance payment and denominated either in the currency(ies) of the advance payment as specified in the Contract, or in a freely convertible currency acceptable to the Purchaser.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46C40" w14:textId="653F3246" w:rsidR="00D83A00" w:rsidRDefault="00D83A00" w:rsidP="00F241A1">
    <w:pPr>
      <w:numPr>
        <w:ilvl w:val="12"/>
        <w:numId w:val="0"/>
      </w:numPr>
      <w:pBdr>
        <w:bottom w:val="single" w:sz="6" w:space="2" w:color="auto"/>
      </w:pBdr>
      <w:tabs>
        <w:tab w:val="right" w:pos="9360"/>
      </w:tabs>
    </w:pPr>
    <w:r>
      <w:tab/>
    </w:r>
  </w:p>
  <w:p w14:paraId="72C9BEFE" w14:textId="77777777" w:rsidR="00D83A00" w:rsidRDefault="00D83A00">
    <w:pPr>
      <w:tabs>
        <w:tab w:val="left" w:pos="88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D4AE0" w14:textId="77777777" w:rsidR="00D83A00" w:rsidRDefault="00D83A00">
    <w:pPr>
      <w:numPr>
        <w:ilvl w:val="12"/>
        <w:numId w:val="0"/>
      </w:numPr>
      <w:pBdr>
        <w:bottom w:val="single" w:sz="12" w:space="2" w:color="auto"/>
      </w:pBdr>
      <w:tabs>
        <w:tab w:val="right" w:pos="9000"/>
      </w:tabs>
    </w:pPr>
    <w:r>
      <w:fldChar w:fldCharType="begin"/>
    </w:r>
    <w:r>
      <w:instrText xml:space="preserve"> PAGE </w:instrText>
    </w:r>
    <w:r>
      <w:fldChar w:fldCharType="separate"/>
    </w:r>
    <w:r>
      <w:rPr>
        <w:noProof/>
      </w:rPr>
      <w:t>x</w:t>
    </w:r>
    <w:r>
      <w:rPr>
        <w:noProof/>
      </w:rPr>
      <w:fldChar w:fldCharType="end"/>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0BF7" w14:textId="77777777" w:rsidR="00D83A00" w:rsidRDefault="00D83A00" w:rsidP="005B2135">
    <w:pPr>
      <w:numPr>
        <w:ilvl w:val="12"/>
        <w:numId w:val="0"/>
      </w:numPr>
      <w:pBdr>
        <w:bottom w:val="single" w:sz="6" w:space="2" w:color="auto"/>
      </w:pBdr>
      <w:tabs>
        <w:tab w:val="right" w:pos="9000"/>
      </w:tabs>
    </w:pPr>
    <w:r>
      <w:tab/>
    </w:r>
    <w:r>
      <w:fldChar w:fldCharType="begin"/>
    </w:r>
    <w:r>
      <w:instrText xml:space="preserve"> PAGE </w:instrText>
    </w:r>
    <w:r>
      <w:fldChar w:fldCharType="separate"/>
    </w:r>
    <w:r>
      <w:rPr>
        <w:noProof/>
      </w:rPr>
      <w:t>v</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917774"/>
      <w:docPartObj>
        <w:docPartGallery w:val="Page Numbers (Top of Page)"/>
        <w:docPartUnique/>
      </w:docPartObj>
    </w:sdtPr>
    <w:sdtEndPr>
      <w:rPr>
        <w:noProof/>
      </w:rPr>
    </w:sdtEndPr>
    <w:sdtContent>
      <w:p w14:paraId="00FD793D" w14:textId="1C519BF2" w:rsidR="00844B3A" w:rsidRDefault="00844B3A" w:rsidP="00844B3A">
        <w:pPr>
          <w:pStyle w:val="Header"/>
          <w:pBdr>
            <w:bottom w:val="single" w:sz="4" w:space="1" w:color="auto"/>
          </w:pBdr>
          <w:jc w:val="right"/>
        </w:pPr>
        <w:r>
          <w:fldChar w:fldCharType="begin"/>
        </w:r>
        <w:r>
          <w:instrText xml:space="preserve"> PAGE   \* MERGEFORMAT </w:instrText>
        </w:r>
        <w:r>
          <w:fldChar w:fldCharType="separate"/>
        </w:r>
        <w:r>
          <w:rPr>
            <w:noProof/>
          </w:rPr>
          <w:t>2</w:t>
        </w:r>
        <w:r>
          <w:rPr>
            <w:noProof/>
          </w:rPr>
          <w:fldChar w:fldCharType="end"/>
        </w:r>
      </w:p>
    </w:sdtContent>
  </w:sdt>
  <w:p w14:paraId="701E9DD7" w14:textId="77777777" w:rsidR="00D83A00" w:rsidRPr="00F241A1" w:rsidRDefault="00D83A00" w:rsidP="00F241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B1248" w14:textId="77777777" w:rsidR="00D83A00" w:rsidRDefault="00D83A00">
    <w:pPr>
      <w:pBdr>
        <w:bottom w:val="single" w:sz="4" w:space="2" w:color="auto"/>
      </w:pBdr>
      <w:tabs>
        <w:tab w:val="right" w:pos="9000"/>
      </w:tabs>
    </w:pPr>
    <w:r>
      <w:fldChar w:fldCharType="begin"/>
    </w:r>
    <w:r>
      <w:instrText xml:space="preserve"> PAGE </w:instrText>
    </w:r>
    <w:r>
      <w:fldChar w:fldCharType="separate"/>
    </w:r>
    <w:r>
      <w:rPr>
        <w:noProof/>
      </w:rPr>
      <w:t>2</w:t>
    </w:r>
    <w:r>
      <w:rPr>
        <w:noProof/>
      </w:rPr>
      <w:fldChar w:fldCharType="end"/>
    </w:r>
    <w:r>
      <w:tab/>
      <w:t>Part 1:  Bidding Procedures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1B108" w14:textId="42B9AE1E" w:rsidR="00D83A00" w:rsidRPr="00F241A1" w:rsidRDefault="00D83A00" w:rsidP="00F241A1">
    <w:pPr>
      <w:numPr>
        <w:ilvl w:val="12"/>
        <w:numId w:val="0"/>
      </w:numPr>
      <w:pBdr>
        <w:bottom w:val="single" w:sz="6" w:space="2" w:color="auto"/>
      </w:pBdr>
      <w:tabs>
        <w:tab w:val="right" w:pos="9360"/>
      </w:tabs>
    </w:pPr>
    <w:r>
      <w:t xml:space="preserve">Part 1 – </w:t>
    </w:r>
    <w:r w:rsidR="00AC6795">
      <w:t xml:space="preserve">Request for Proposal </w:t>
    </w:r>
    <w:r>
      <w:t>Procedures</w:t>
    </w:r>
    <w:r>
      <w:tab/>
    </w:r>
    <w:r>
      <w:fldChar w:fldCharType="begin"/>
    </w:r>
    <w:r>
      <w:instrText xml:space="preserve"> PAGE </w:instrText>
    </w:r>
    <w:r>
      <w:fldChar w:fldCharType="separate"/>
    </w:r>
    <w:r>
      <w:rPr>
        <w:noProof/>
      </w:rPr>
      <w:t>1</w:t>
    </w:r>
    <w:r>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7BEC2" w14:textId="68599627" w:rsidR="00D83A00" w:rsidRPr="00DB5021" w:rsidRDefault="00D83A00">
    <w:pPr>
      <w:pBdr>
        <w:bottom w:val="single" w:sz="4" w:space="2" w:color="auto"/>
      </w:pBdr>
      <w:tabs>
        <w:tab w:val="right" w:pos="9000"/>
      </w:tabs>
      <w:rPr>
        <w:sz w:val="20"/>
      </w:rPr>
    </w:pPr>
    <w:r w:rsidRPr="00DB5021">
      <w:rPr>
        <w:sz w:val="20"/>
      </w:rPr>
      <w:fldChar w:fldCharType="begin"/>
    </w:r>
    <w:r w:rsidRPr="00DB5021">
      <w:rPr>
        <w:sz w:val="20"/>
      </w:rPr>
      <w:instrText xml:space="preserve"> PAGE </w:instrText>
    </w:r>
    <w:r w:rsidRPr="00DB5021">
      <w:rPr>
        <w:sz w:val="20"/>
      </w:rPr>
      <w:fldChar w:fldCharType="separate"/>
    </w:r>
    <w:r>
      <w:rPr>
        <w:noProof/>
        <w:sz w:val="20"/>
      </w:rPr>
      <w:t>34</w:t>
    </w:r>
    <w:r w:rsidRPr="00DB5021">
      <w:rPr>
        <w:noProof/>
        <w:sz w:val="20"/>
      </w:rPr>
      <w:fldChar w:fldCharType="end"/>
    </w:r>
    <w:r w:rsidRPr="00DB5021">
      <w:rPr>
        <w:sz w:val="20"/>
      </w:rPr>
      <w:tab/>
      <w:t xml:space="preserve">Section I - Instructions to </w:t>
    </w:r>
    <w:r w:rsidR="00A64EA0">
      <w:rPr>
        <w:sz w:val="20"/>
      </w:rPr>
      <w:t>Proposer</w:t>
    </w:r>
    <w:r w:rsidRPr="00DB5021">
      <w:rPr>
        <w:sz w:val="20"/>
      </w:rPr>
      <w:t>s (ITB)</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13D7A" w14:textId="1588A4B8" w:rsidR="00D83A00" w:rsidRPr="00F241A1" w:rsidRDefault="00D83A00" w:rsidP="00711EE1">
    <w:pPr>
      <w:numPr>
        <w:ilvl w:val="12"/>
        <w:numId w:val="0"/>
      </w:numPr>
      <w:pBdr>
        <w:bottom w:val="single" w:sz="6" w:space="2" w:color="auto"/>
      </w:pBdr>
      <w:tabs>
        <w:tab w:val="right" w:pos="9360"/>
      </w:tabs>
    </w:pPr>
    <w:r>
      <w:t xml:space="preserve">Section I – Instructions to </w:t>
    </w:r>
    <w:r w:rsidR="00A64EA0">
      <w:t>Proposer</w:t>
    </w:r>
    <w:r>
      <w:t>s (</w:t>
    </w:r>
    <w:r w:rsidR="0063235B">
      <w:t>ITP</w:t>
    </w:r>
    <w:r>
      <w:t xml:space="preserve">) </w:t>
    </w:r>
    <w:r>
      <w:tab/>
    </w:r>
    <w:r>
      <w:fldChar w:fldCharType="begin"/>
    </w:r>
    <w:r>
      <w:instrText xml:space="preserve"> PAGE </w:instrText>
    </w:r>
    <w:r>
      <w:fldChar w:fldCharType="separate"/>
    </w:r>
    <w:r>
      <w:rPr>
        <w:noProof/>
      </w:rPr>
      <w:t>39</w:t>
    </w:r>
    <w:r>
      <w:rPr>
        <w:noProof/>
      </w:rPr>
      <w:fldChar w:fldCharType="end"/>
    </w:r>
  </w:p>
  <w:p w14:paraId="14002732" w14:textId="77777777" w:rsidR="00D83A00" w:rsidRPr="00F241A1" w:rsidRDefault="00D83A00" w:rsidP="00F241A1">
    <w:pPr>
      <w:pStyle w:val="Header"/>
      <w:tabs>
        <w:tab w:val="clear" w:pos="8640"/>
        <w:tab w:val="right" w:pos="936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498C" w14:textId="51D6CFCC" w:rsidR="00D83A00" w:rsidRPr="00A242C2" w:rsidRDefault="00D83A00">
    <w:pPr>
      <w:pStyle w:val="Header"/>
      <w:numPr>
        <w:ilvl w:val="12"/>
        <w:numId w:val="0"/>
      </w:numPr>
      <w:pBdr>
        <w:bottom w:val="single" w:sz="6" w:space="2" w:color="auto"/>
      </w:pBdr>
      <w:tabs>
        <w:tab w:val="clear" w:pos="4320"/>
        <w:tab w:val="clear" w:pos="8640"/>
        <w:tab w:val="right" w:pos="9000"/>
      </w:tabs>
      <w:rPr>
        <w:sz w:val="20"/>
      </w:rPr>
    </w:pPr>
    <w:r w:rsidRPr="00DF0955">
      <w:rPr>
        <w:rStyle w:val="PageNumber"/>
      </w:rPr>
      <w:fldChar w:fldCharType="begin"/>
    </w:r>
    <w:r w:rsidRPr="00DE0484">
      <w:rPr>
        <w:rStyle w:val="PageNumber"/>
      </w:rPr>
      <w:instrText xml:space="preserve"> PAGE </w:instrText>
    </w:r>
    <w:r w:rsidRPr="00DF0955">
      <w:rPr>
        <w:rStyle w:val="PageNumber"/>
      </w:rPr>
      <w:fldChar w:fldCharType="separate"/>
    </w:r>
    <w:r>
      <w:rPr>
        <w:rStyle w:val="PageNumber"/>
        <w:noProof/>
      </w:rPr>
      <w:t>42</w:t>
    </w:r>
    <w:r w:rsidRPr="00DF0955">
      <w:rPr>
        <w:rStyle w:val="PageNumber"/>
      </w:rPr>
      <w:fldChar w:fldCharType="end"/>
    </w:r>
    <w:r w:rsidRPr="00A242C2">
      <w:rPr>
        <w:sz w:val="20"/>
      </w:rPr>
      <w:tab/>
      <w:t>Section II - Bid Data Sheet (BDS)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590D" w14:textId="64FF3BF4" w:rsidR="00D83A00" w:rsidRPr="00A242C2" w:rsidRDefault="00D83A00" w:rsidP="00711EE1">
    <w:pPr>
      <w:pStyle w:val="Header"/>
      <w:numPr>
        <w:ilvl w:val="12"/>
        <w:numId w:val="0"/>
      </w:numPr>
      <w:pBdr>
        <w:bottom w:val="single" w:sz="6" w:space="2" w:color="auto"/>
      </w:pBdr>
      <w:tabs>
        <w:tab w:val="clear" w:pos="4320"/>
        <w:tab w:val="clear" w:pos="8640"/>
        <w:tab w:val="right" w:pos="9360"/>
      </w:tabs>
      <w:rPr>
        <w:sz w:val="20"/>
      </w:rPr>
    </w:pPr>
    <w:r>
      <w:rPr>
        <w:sz w:val="20"/>
      </w:rPr>
      <w:t xml:space="preserve">Section II – </w:t>
    </w:r>
    <w:r w:rsidR="00256027">
      <w:rPr>
        <w:sz w:val="20"/>
      </w:rPr>
      <w:t xml:space="preserve">Proposal </w:t>
    </w:r>
    <w:r>
      <w:rPr>
        <w:sz w:val="20"/>
      </w:rPr>
      <w:t>Data Sheet (</w:t>
    </w:r>
    <w:r w:rsidR="00256027">
      <w:rPr>
        <w:sz w:val="20"/>
      </w:rPr>
      <w:t>P</w:t>
    </w:r>
    <w:r>
      <w:rPr>
        <w:sz w:val="20"/>
      </w:rPr>
      <w:t xml:space="preserve">DS)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51</w:t>
    </w:r>
    <w:r w:rsidRPr="00DF0955">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6542" w14:textId="697EEDBE" w:rsidR="00D83A00" w:rsidRDefault="00B606C5" w:rsidP="003A0F66">
    <w:pPr>
      <w:pStyle w:val="Header"/>
      <w:numPr>
        <w:ilvl w:val="12"/>
        <w:numId w:val="0"/>
      </w:numPr>
      <w:pBdr>
        <w:bottom w:val="single" w:sz="6" w:space="2" w:color="auto"/>
      </w:pBdr>
      <w:tabs>
        <w:tab w:val="clear" w:pos="4320"/>
        <w:tab w:val="clear" w:pos="8640"/>
        <w:tab w:val="right" w:pos="9000"/>
      </w:tabs>
      <w:ind w:right="360"/>
    </w:pPr>
    <w:r>
      <w:rPr>
        <w:sz w:val="20"/>
      </w:rPr>
      <w:t>Section III – Evaluation and Qualification Criteria</w:t>
    </w:r>
    <w:r w:rsidR="00D83A00">
      <w:tab/>
    </w:r>
    <w:r w:rsidR="00D83A00">
      <w:rPr>
        <w:rStyle w:val="PageNumber"/>
      </w:rPr>
      <w:fldChar w:fldCharType="begin"/>
    </w:r>
    <w:r w:rsidR="00D83A00">
      <w:rPr>
        <w:rStyle w:val="PageNumber"/>
      </w:rPr>
      <w:instrText xml:space="preserve"> PAGE </w:instrText>
    </w:r>
    <w:r w:rsidR="00D83A00">
      <w:rPr>
        <w:rStyle w:val="PageNumber"/>
      </w:rPr>
      <w:fldChar w:fldCharType="separate"/>
    </w:r>
    <w:r w:rsidR="00D83A00">
      <w:rPr>
        <w:rStyle w:val="PageNumber"/>
        <w:noProof/>
      </w:rPr>
      <w:t>60</w:t>
    </w:r>
    <w:r w:rsidR="00D83A00">
      <w:rPr>
        <w:rStyle w:val="PageNumber"/>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E2C8" w14:textId="1ED8B7B0" w:rsidR="00D83A00" w:rsidRPr="0037209E" w:rsidRDefault="00D83A00" w:rsidP="00EA7C53">
    <w:pPr>
      <w:pStyle w:val="Header"/>
      <w:numPr>
        <w:ilvl w:val="12"/>
        <w:numId w:val="0"/>
      </w:numPr>
      <w:pBdr>
        <w:bottom w:val="single" w:sz="6" w:space="2" w:color="auto"/>
      </w:pBdr>
      <w:tabs>
        <w:tab w:val="clear" w:pos="4320"/>
        <w:tab w:val="clear" w:pos="8640"/>
        <w:tab w:val="right" w:pos="9000"/>
      </w:tabs>
      <w:rPr>
        <w:sz w:val="20"/>
      </w:rPr>
    </w:pP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64</w:t>
    </w:r>
    <w:r w:rsidRPr="00DF0955">
      <w:rPr>
        <w:rStyle w:val="PageNumber"/>
      </w:rPr>
      <w:fldChar w:fldCharType="end"/>
    </w:r>
    <w:r w:rsidRPr="0037209E">
      <w:rPr>
        <w:sz w:val="20"/>
      </w:rPr>
      <w:tab/>
    </w:r>
    <w:r>
      <w:rPr>
        <w:sz w:val="20"/>
      </w:rPr>
      <w:t xml:space="preserve">          </w:t>
    </w:r>
    <w:r w:rsidRPr="0037209E">
      <w:rPr>
        <w:sz w:val="20"/>
      </w:rPr>
      <w:t>Section III - Evaluation and Qualification Criteria</w:t>
    </w:r>
    <w:r>
      <w:rPr>
        <w:sz w:val="20"/>
      </w:rPr>
      <w:t xml:space="preserve"> (Without Prequalification)</w:t>
    </w:r>
  </w:p>
  <w:p w14:paraId="1E9DBA12" w14:textId="77777777" w:rsidR="00D83A00" w:rsidRDefault="00D83A00" w:rsidP="001040E4">
    <w:pPr>
      <w:pStyle w:val="Header"/>
      <w:tabs>
        <w:tab w:val="right" w:pos="12960"/>
      </w:tabs>
      <w:ind w:right="-36"/>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19F2B" w14:textId="77777777" w:rsidR="00D83A00" w:rsidRPr="00A242C2" w:rsidRDefault="00D83A00" w:rsidP="00711EE1">
    <w:pPr>
      <w:pStyle w:val="Header"/>
      <w:numPr>
        <w:ilvl w:val="12"/>
        <w:numId w:val="0"/>
      </w:numPr>
      <w:pBdr>
        <w:bottom w:val="single" w:sz="6" w:space="2" w:color="auto"/>
      </w:pBdr>
      <w:tabs>
        <w:tab w:val="clear" w:pos="4320"/>
        <w:tab w:val="clear" w:pos="8640"/>
        <w:tab w:val="right" w:pos="12960"/>
      </w:tabs>
      <w:rPr>
        <w:sz w:val="20"/>
      </w:rPr>
    </w:pPr>
    <w:r>
      <w:rPr>
        <w:sz w:val="20"/>
      </w:rPr>
      <w:t xml:space="preserve">Section III – Evaluation and Qualification Criteria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73</w:t>
    </w:r>
    <w:r w:rsidRPr="00DF0955">
      <w:rPr>
        <w:rStyle w:val="PageNumber"/>
      </w:rPr>
      <w:fldChar w:fldCharType="end"/>
    </w:r>
  </w:p>
  <w:p w14:paraId="0514399F" w14:textId="77777777" w:rsidR="00D83A00" w:rsidRPr="00A01121" w:rsidRDefault="00D83A00" w:rsidP="00711EE1">
    <w:pPr>
      <w:pStyle w:val="Header"/>
      <w:tabs>
        <w:tab w:val="clear" w:pos="4320"/>
        <w:tab w:val="clear" w:pos="8640"/>
        <w:tab w:val="right" w:pos="12960"/>
      </w:tabs>
      <w:ind w:right="-36"/>
      <w:jc w:val="left"/>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266A" w14:textId="77777777" w:rsidR="00D83A00" w:rsidRPr="00A242C2" w:rsidRDefault="00D83A00" w:rsidP="00711EE1">
    <w:pPr>
      <w:pStyle w:val="Header"/>
      <w:numPr>
        <w:ilvl w:val="12"/>
        <w:numId w:val="0"/>
      </w:numPr>
      <w:pBdr>
        <w:bottom w:val="single" w:sz="6" w:space="2" w:color="auto"/>
      </w:pBdr>
      <w:tabs>
        <w:tab w:val="clear" w:pos="4320"/>
        <w:tab w:val="clear" w:pos="8640"/>
        <w:tab w:val="right" w:pos="12960"/>
      </w:tabs>
      <w:rPr>
        <w:sz w:val="20"/>
      </w:rPr>
    </w:pPr>
    <w:r>
      <w:rPr>
        <w:sz w:val="20"/>
      </w:rPr>
      <w:t xml:space="preserve">Section III – Evaluation and Qualification Criteria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64</w:t>
    </w:r>
    <w:r w:rsidRPr="00DF0955">
      <w:rPr>
        <w:rStyle w:val="PageNumber"/>
      </w:rPr>
      <w:fldChar w:fldCharType="end"/>
    </w:r>
  </w:p>
  <w:p w14:paraId="681A92BD" w14:textId="77777777" w:rsidR="00D83A00" w:rsidRPr="00711EE1" w:rsidRDefault="00D83A00" w:rsidP="00711EE1">
    <w:pPr>
      <w:pStyle w:val="Header"/>
      <w:tabs>
        <w:tab w:val="clear" w:pos="4320"/>
        <w:tab w:val="clear" w:pos="8640"/>
        <w:tab w:val="right" w:pos="12960"/>
      </w:tabs>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3FA0" w14:textId="2CA271EA" w:rsidR="00D83A00" w:rsidRDefault="00D83A00" w:rsidP="00A01121">
    <w:pPr>
      <w:pStyle w:val="Header"/>
      <w:numPr>
        <w:ilvl w:val="12"/>
        <w:numId w:val="0"/>
      </w:numPr>
      <w:pBdr>
        <w:bottom w:val="single" w:sz="6" w:space="2" w:color="auto"/>
      </w:pBdr>
      <w:tabs>
        <w:tab w:val="clear" w:pos="4320"/>
        <w:tab w:val="clear" w:pos="8640"/>
        <w:tab w:val="right" w:pos="9000"/>
      </w:tabs>
    </w:pP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112</w:t>
    </w:r>
    <w:r w:rsidRPr="00DF0955">
      <w:rPr>
        <w:rStyle w:val="PageNumber"/>
      </w:rPr>
      <w:fldChar w:fldCharType="end"/>
    </w:r>
    <w:r w:rsidRPr="00DF0955">
      <w:rPr>
        <w:sz w:val="20"/>
      </w:rPr>
      <w:tab/>
      <w:t>Section IV - Bidding Forms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B20E" w14:textId="26631BA7" w:rsidR="00D83A00" w:rsidRPr="00A242C2" w:rsidRDefault="00D83A00" w:rsidP="00F35ABF">
    <w:pPr>
      <w:pStyle w:val="Header"/>
      <w:numPr>
        <w:ilvl w:val="12"/>
        <w:numId w:val="0"/>
      </w:numPr>
      <w:pBdr>
        <w:bottom w:val="single" w:sz="6" w:space="2" w:color="auto"/>
      </w:pBdr>
      <w:tabs>
        <w:tab w:val="clear" w:pos="4320"/>
        <w:tab w:val="clear" w:pos="8640"/>
        <w:tab w:val="right" w:pos="12960"/>
      </w:tabs>
      <w:rPr>
        <w:sz w:val="20"/>
      </w:rPr>
    </w:pPr>
    <w:r>
      <w:rPr>
        <w:sz w:val="20"/>
      </w:rPr>
      <w:t xml:space="preserve">Section IV – </w:t>
    </w:r>
    <w:r w:rsidR="00EE79A1">
      <w:rPr>
        <w:sz w:val="20"/>
      </w:rPr>
      <w:t xml:space="preserve">Proposal </w:t>
    </w:r>
    <w:r>
      <w:rPr>
        <w:sz w:val="20"/>
      </w:rPr>
      <w:t>Forms</w:t>
    </w:r>
    <w:r>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88</w:t>
    </w:r>
    <w:r w:rsidRPr="00DF0955">
      <w:rPr>
        <w:rStyle w:val="PageNumber"/>
      </w:rPr>
      <w:fldChar w:fldCharType="end"/>
    </w:r>
  </w:p>
  <w:p w14:paraId="220887B9" w14:textId="77777777" w:rsidR="00D83A00" w:rsidRPr="00711EE1" w:rsidRDefault="00D83A00" w:rsidP="00711EE1">
    <w:pPr>
      <w:pStyle w:val="Header"/>
      <w:tabs>
        <w:tab w:val="clear" w:pos="4320"/>
        <w:tab w:val="clear" w:pos="8640"/>
        <w:tab w:val="right" w:pos="12960"/>
      </w:tabs>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ACE6" w14:textId="16D3C860" w:rsidR="00D83A00" w:rsidRPr="00A242C2" w:rsidRDefault="00D83A00" w:rsidP="00711EE1">
    <w:pPr>
      <w:pStyle w:val="Header"/>
      <w:numPr>
        <w:ilvl w:val="12"/>
        <w:numId w:val="0"/>
      </w:numPr>
      <w:pBdr>
        <w:bottom w:val="single" w:sz="6" w:space="2" w:color="auto"/>
      </w:pBdr>
      <w:tabs>
        <w:tab w:val="clear" w:pos="4320"/>
        <w:tab w:val="clear" w:pos="8640"/>
        <w:tab w:val="right" w:pos="12960"/>
      </w:tabs>
      <w:rPr>
        <w:sz w:val="20"/>
      </w:rPr>
    </w:pPr>
    <w:r>
      <w:rPr>
        <w:sz w:val="20"/>
      </w:rPr>
      <w:t xml:space="preserve">Section IV – </w:t>
    </w:r>
    <w:r w:rsidR="00EE79A1">
      <w:rPr>
        <w:sz w:val="20"/>
      </w:rPr>
      <w:t xml:space="preserve">Proposal </w:t>
    </w:r>
    <w:r>
      <w:rPr>
        <w:sz w:val="20"/>
      </w:rPr>
      <w:t xml:space="preserve">Forms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82</w:t>
    </w:r>
    <w:r w:rsidRPr="00DF0955">
      <w:rPr>
        <w:rStyle w:val="PageNumber"/>
      </w:rPr>
      <w:fldChar w:fldCharType="end"/>
    </w:r>
  </w:p>
  <w:p w14:paraId="08EBCADA" w14:textId="77777777" w:rsidR="00D83A00" w:rsidRPr="00711EE1" w:rsidRDefault="00D83A00" w:rsidP="00711EE1">
    <w:pPr>
      <w:pStyle w:val="Header"/>
      <w:tabs>
        <w:tab w:val="clear" w:pos="8640"/>
        <w:tab w:val="right" w:pos="12960"/>
      </w:tabs>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FCB79" w14:textId="3E19C5B7" w:rsidR="00D83A00" w:rsidRPr="00A242C2" w:rsidRDefault="00D83A00" w:rsidP="00F35ABF">
    <w:pPr>
      <w:pStyle w:val="Header"/>
      <w:numPr>
        <w:ilvl w:val="12"/>
        <w:numId w:val="0"/>
      </w:numPr>
      <w:pBdr>
        <w:bottom w:val="single" w:sz="6" w:space="2" w:color="auto"/>
      </w:pBdr>
      <w:tabs>
        <w:tab w:val="clear" w:pos="4320"/>
      </w:tabs>
      <w:rPr>
        <w:sz w:val="20"/>
      </w:rPr>
    </w:pPr>
    <w:r>
      <w:rPr>
        <w:sz w:val="20"/>
      </w:rPr>
      <w:t xml:space="preserve">Section IV – </w:t>
    </w:r>
    <w:r w:rsidR="00360760">
      <w:rPr>
        <w:sz w:val="20"/>
      </w:rPr>
      <w:t xml:space="preserve">Proposal </w:t>
    </w:r>
    <w:r>
      <w:rPr>
        <w:sz w:val="20"/>
      </w:rPr>
      <w:t>Forms</w:t>
    </w:r>
    <w:r>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121</w:t>
    </w:r>
    <w:r w:rsidRPr="00DF0955">
      <w:rPr>
        <w:rStyle w:val="PageNumber"/>
      </w:rPr>
      <w:fldChar w:fldCharType="end"/>
    </w:r>
  </w:p>
  <w:p w14:paraId="6A3DB0E7" w14:textId="77777777" w:rsidR="00D83A00" w:rsidRPr="00711EE1" w:rsidRDefault="00D83A00" w:rsidP="00711EE1">
    <w:pPr>
      <w:pStyle w:val="Header"/>
      <w:tabs>
        <w:tab w:val="clear" w:pos="4320"/>
        <w:tab w:val="clear" w:pos="8640"/>
        <w:tab w:val="right" w:pos="12960"/>
      </w:tabs>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2A9C5" w14:textId="7DC2D7FE" w:rsidR="00F95A49" w:rsidRPr="00A242C2" w:rsidRDefault="00F95A49" w:rsidP="00B75119">
    <w:pPr>
      <w:pStyle w:val="Header"/>
      <w:numPr>
        <w:ilvl w:val="12"/>
        <w:numId w:val="0"/>
      </w:numPr>
      <w:pBdr>
        <w:bottom w:val="single" w:sz="6" w:space="2" w:color="auto"/>
      </w:pBdr>
      <w:tabs>
        <w:tab w:val="clear" w:pos="4320"/>
        <w:tab w:val="clear" w:pos="8640"/>
        <w:tab w:val="right" w:pos="9000"/>
      </w:tabs>
      <w:ind w:right="-90"/>
      <w:rPr>
        <w:sz w:val="20"/>
      </w:rPr>
    </w:pPr>
    <w:r>
      <w:rPr>
        <w:sz w:val="20"/>
      </w:rPr>
      <w:t xml:space="preserve">Section IV – </w:t>
    </w:r>
    <w:r w:rsidR="00587E87">
      <w:rPr>
        <w:sz w:val="20"/>
      </w:rPr>
      <w:t xml:space="preserve">Proposal </w:t>
    </w:r>
    <w:r>
      <w:rPr>
        <w:sz w:val="20"/>
      </w:rPr>
      <w:t>Forms</w:t>
    </w:r>
    <w:r>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126</w:t>
    </w:r>
    <w:r w:rsidRPr="00DF0955">
      <w:rPr>
        <w:rStyle w:val="PageNumber"/>
      </w:rPr>
      <w:fldChar w:fldCharType="end"/>
    </w:r>
  </w:p>
  <w:p w14:paraId="4BF7C707" w14:textId="77777777" w:rsidR="00F95A49" w:rsidRPr="00711EE1" w:rsidRDefault="00F95A49" w:rsidP="00711EE1">
    <w:pPr>
      <w:pStyle w:val="Header"/>
      <w:tabs>
        <w:tab w:val="clear" w:pos="4320"/>
        <w:tab w:val="clear" w:pos="8640"/>
        <w:tab w:val="right" w:pos="12960"/>
      </w:tabs>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BA13" w14:textId="77777777" w:rsidR="005C3AB7" w:rsidRDefault="005C3AB7">
    <w:pPr>
      <w:pStyle w:val="Header"/>
      <w:numPr>
        <w:ilvl w:val="12"/>
        <w:numId w:val="0"/>
      </w:numPr>
      <w:pBdr>
        <w:bottom w:val="single" w:sz="6" w:space="2" w:color="auto"/>
      </w:pBdr>
      <w:tabs>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72</w:t>
    </w:r>
    <w:r>
      <w:rPr>
        <w:rStyle w:val="PageNumber"/>
      </w:rPr>
      <w:fldChar w:fldCharType="end"/>
    </w:r>
    <w:r>
      <w:tab/>
    </w:r>
    <w:r>
      <w:tab/>
      <w:t>Section IV – Bidding Forms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A281" w14:textId="77777777" w:rsidR="005C3AB7" w:rsidRPr="00A242C2" w:rsidRDefault="005C3AB7" w:rsidP="00711EE1">
    <w:pPr>
      <w:pStyle w:val="Header"/>
      <w:numPr>
        <w:ilvl w:val="12"/>
        <w:numId w:val="0"/>
      </w:numPr>
      <w:pBdr>
        <w:bottom w:val="single" w:sz="6" w:space="2" w:color="auto"/>
      </w:pBdr>
      <w:tabs>
        <w:tab w:val="clear" w:pos="4320"/>
        <w:tab w:val="clear" w:pos="8640"/>
        <w:tab w:val="right" w:pos="9360"/>
      </w:tabs>
      <w:rPr>
        <w:sz w:val="20"/>
      </w:rPr>
    </w:pPr>
    <w:r>
      <w:rPr>
        <w:sz w:val="20"/>
      </w:rPr>
      <w:t xml:space="preserve">Section IV – Bidding Forms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60</w:t>
    </w:r>
    <w:r w:rsidRPr="00DF0955">
      <w:rPr>
        <w:rStyle w:val="PageNumber"/>
      </w:rPr>
      <w:fldChar w:fldCharType="end"/>
    </w:r>
  </w:p>
  <w:p w14:paraId="524BF838" w14:textId="77777777" w:rsidR="005C3AB7" w:rsidRPr="00711EE1" w:rsidRDefault="005C3AB7" w:rsidP="00711E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4641" w14:textId="77777777" w:rsidR="005C3AB7" w:rsidRDefault="005C3AB7" w:rsidP="00A01121">
    <w:pPr>
      <w:pStyle w:val="Header"/>
      <w:numPr>
        <w:ilvl w:val="12"/>
        <w:numId w:val="0"/>
      </w:numPr>
      <w:pBdr>
        <w:bottom w:val="single" w:sz="6" w:space="2" w:color="auto"/>
      </w:pBdr>
      <w:tabs>
        <w:tab w:val="clear" w:pos="4320"/>
        <w:tab w:val="clear" w:pos="8640"/>
        <w:tab w:val="right" w:pos="9000"/>
      </w:tabs>
    </w:pP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112</w:t>
    </w:r>
    <w:r w:rsidRPr="00DF0955">
      <w:rPr>
        <w:rStyle w:val="PageNumber"/>
      </w:rPr>
      <w:fldChar w:fldCharType="end"/>
    </w:r>
    <w:r w:rsidRPr="00DF0955">
      <w:rPr>
        <w:sz w:val="20"/>
      </w:rPr>
      <w:tab/>
      <w:t>Section IV -  Bidding Forms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EC07A" w14:textId="77777777" w:rsidR="005C3AB7" w:rsidRPr="003C68D5" w:rsidRDefault="005C3AB7" w:rsidP="003C68D5">
    <w:pPr>
      <w:pStyle w:val="Header"/>
      <w:numPr>
        <w:ilvl w:val="12"/>
        <w:numId w:val="0"/>
      </w:numPr>
      <w:pBdr>
        <w:bottom w:val="single" w:sz="6" w:space="2" w:color="auto"/>
      </w:pBdr>
      <w:tabs>
        <w:tab w:val="clear" w:pos="4320"/>
        <w:tab w:val="clear" w:pos="8640"/>
        <w:tab w:val="right" w:pos="12960"/>
      </w:tabs>
      <w:rPr>
        <w:sz w:val="20"/>
      </w:rPr>
    </w:pPr>
    <w:r>
      <w:rPr>
        <w:sz w:val="20"/>
      </w:rPr>
      <w:t xml:space="preserve">Section IV – Bidding Forms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94</w:t>
    </w:r>
    <w:r w:rsidRPr="00DF0955">
      <w:rPr>
        <w:rStyle w:val="PageNumber"/>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FFD8" w14:textId="77777777" w:rsidR="005C3AB7" w:rsidRPr="003C68D5" w:rsidRDefault="005C3AB7" w:rsidP="003C68D5">
    <w:pPr>
      <w:pStyle w:val="Header"/>
      <w:numPr>
        <w:ilvl w:val="12"/>
        <w:numId w:val="0"/>
      </w:numPr>
      <w:pBdr>
        <w:bottom w:val="single" w:sz="6" w:space="2" w:color="auto"/>
      </w:pBdr>
      <w:tabs>
        <w:tab w:val="clear" w:pos="4320"/>
        <w:tab w:val="clear" w:pos="8640"/>
        <w:tab w:val="right" w:pos="12960"/>
      </w:tabs>
      <w:rPr>
        <w:sz w:val="20"/>
      </w:rPr>
    </w:pPr>
    <w:r>
      <w:rPr>
        <w:sz w:val="20"/>
      </w:rPr>
      <w:t xml:space="preserve">Section IV – Bidding Forms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91</w:t>
    </w:r>
    <w:r w:rsidRPr="00DF0955">
      <w:rPr>
        <w:rStyle w:val="PageNumber"/>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6F292" w14:textId="1E3612DB" w:rsidR="00D83A00" w:rsidRPr="00A242C2" w:rsidRDefault="00D83A00" w:rsidP="00EE79A1">
    <w:pPr>
      <w:pStyle w:val="Header"/>
      <w:numPr>
        <w:ilvl w:val="12"/>
        <w:numId w:val="0"/>
      </w:numPr>
      <w:pBdr>
        <w:bottom w:val="single" w:sz="6" w:space="2" w:color="auto"/>
      </w:pBdr>
      <w:tabs>
        <w:tab w:val="clear" w:pos="4320"/>
        <w:tab w:val="clear" w:pos="8640"/>
        <w:tab w:val="left" w:pos="720"/>
        <w:tab w:val="left" w:pos="1440"/>
        <w:tab w:val="left" w:pos="2160"/>
        <w:tab w:val="left" w:pos="2880"/>
        <w:tab w:val="left" w:pos="3600"/>
        <w:tab w:val="right" w:pos="12960"/>
      </w:tabs>
      <w:rPr>
        <w:sz w:val="20"/>
      </w:rPr>
    </w:pPr>
    <w:r>
      <w:rPr>
        <w:sz w:val="20"/>
      </w:rPr>
      <w:t xml:space="preserve">Section IV – </w:t>
    </w:r>
    <w:r w:rsidR="00610B88">
      <w:rPr>
        <w:sz w:val="20"/>
      </w:rPr>
      <w:t xml:space="preserve">Proposal </w:t>
    </w:r>
    <w:r>
      <w:rPr>
        <w:sz w:val="20"/>
      </w:rPr>
      <w:t>Forms</w:t>
    </w:r>
    <w:r w:rsidR="0032733D">
      <w:rPr>
        <w:rStyle w:val="PageNumber"/>
      </w:rPr>
      <w:tab/>
    </w:r>
    <w:r w:rsidR="0032733D">
      <w:rPr>
        <w:rStyle w:val="PageNumber"/>
      </w:rPr>
      <w:tab/>
    </w:r>
    <w:r w:rsidR="0032733D">
      <w:rPr>
        <w:rStyle w:val="PageNumber"/>
      </w:rPr>
      <w:tab/>
    </w:r>
    <w:r w:rsidR="0032733D" w:rsidRPr="00DF0955">
      <w:rPr>
        <w:rStyle w:val="PageNumber"/>
      </w:rPr>
      <w:fldChar w:fldCharType="begin"/>
    </w:r>
    <w:r w:rsidR="0032733D" w:rsidRPr="00DF0955">
      <w:rPr>
        <w:rStyle w:val="PageNumber"/>
      </w:rPr>
      <w:instrText xml:space="preserve"> PAGE </w:instrText>
    </w:r>
    <w:r w:rsidR="0032733D" w:rsidRPr="00DF0955">
      <w:rPr>
        <w:rStyle w:val="PageNumber"/>
      </w:rPr>
      <w:fldChar w:fldCharType="separate"/>
    </w:r>
    <w:r w:rsidR="0032733D">
      <w:rPr>
        <w:rStyle w:val="PageNumber"/>
      </w:rPr>
      <w:t>126</w:t>
    </w:r>
    <w:r w:rsidR="0032733D" w:rsidRPr="00DF0955">
      <w:rPr>
        <w:rStyle w:val="PageNumber"/>
      </w:rPr>
      <w:fldChar w:fldCharType="end"/>
    </w:r>
  </w:p>
  <w:p w14:paraId="7D74D1D5" w14:textId="77777777" w:rsidR="00D83A00" w:rsidRPr="00711EE1" w:rsidRDefault="00D83A00" w:rsidP="00711EE1">
    <w:pPr>
      <w:pStyle w:val="Header"/>
      <w:tabs>
        <w:tab w:val="clear" w:pos="4320"/>
        <w:tab w:val="clear" w:pos="8640"/>
        <w:tab w:val="right" w:pos="12960"/>
      </w:tabs>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51E3" w14:textId="790E29E3" w:rsidR="00D83A00" w:rsidRDefault="00D83A00" w:rsidP="00873649">
    <w:pPr>
      <w:pStyle w:val="Header"/>
      <w:numPr>
        <w:ilvl w:val="12"/>
        <w:numId w:val="0"/>
      </w:numPr>
      <w:pBdr>
        <w:bottom w:val="single" w:sz="6" w:space="2"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126</w:t>
    </w:r>
    <w:r>
      <w:rPr>
        <w:rStyle w:val="PageNumber"/>
      </w:rPr>
      <w:fldChar w:fldCharType="end"/>
    </w:r>
    <w:r>
      <w:tab/>
      <w:t>Section VI - Fraud and Corruption</w:t>
    </w:r>
  </w:p>
  <w:p w14:paraId="515B7FAE" w14:textId="77777777" w:rsidR="00D83A00" w:rsidRDefault="00D83A00">
    <w:pPr>
      <w:pStyle w:val="Header"/>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6246E" w14:textId="77777777" w:rsidR="00D83A00" w:rsidRPr="00A242C2" w:rsidRDefault="00D83A00" w:rsidP="00711EE1">
    <w:pPr>
      <w:pStyle w:val="Header"/>
      <w:numPr>
        <w:ilvl w:val="12"/>
        <w:numId w:val="0"/>
      </w:numPr>
      <w:pBdr>
        <w:bottom w:val="single" w:sz="6" w:space="2" w:color="auto"/>
      </w:pBdr>
      <w:tabs>
        <w:tab w:val="clear" w:pos="4320"/>
        <w:tab w:val="clear" w:pos="8640"/>
        <w:tab w:val="right" w:pos="9360"/>
      </w:tabs>
      <w:rPr>
        <w:sz w:val="20"/>
      </w:rPr>
    </w:pPr>
    <w:r>
      <w:rPr>
        <w:sz w:val="20"/>
      </w:rPr>
      <w:t xml:space="preserve">Section V – Eligible Countries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131</w:t>
    </w:r>
    <w:r w:rsidRPr="00DF0955">
      <w:rPr>
        <w:rStyle w:val="PageNumber"/>
      </w:rPr>
      <w:fldChar w:fldCharType="end"/>
    </w:r>
  </w:p>
  <w:p w14:paraId="570075A3" w14:textId="77777777" w:rsidR="00D83A00" w:rsidRPr="00711EE1" w:rsidRDefault="00D83A00" w:rsidP="00711EE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326C" w14:textId="77777777" w:rsidR="00D83A00" w:rsidRDefault="00D83A00">
    <w:pPr>
      <w:pStyle w:val="Header"/>
      <w:jc w:val="lef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66A4" w14:textId="77777777" w:rsidR="00D83A00" w:rsidRPr="00A242C2" w:rsidRDefault="00D83A00" w:rsidP="00711EE1">
    <w:pPr>
      <w:pStyle w:val="Header"/>
      <w:numPr>
        <w:ilvl w:val="12"/>
        <w:numId w:val="0"/>
      </w:numPr>
      <w:pBdr>
        <w:bottom w:val="single" w:sz="6" w:space="2" w:color="auto"/>
      </w:pBdr>
      <w:tabs>
        <w:tab w:val="clear" w:pos="4320"/>
        <w:tab w:val="clear" w:pos="8640"/>
        <w:tab w:val="right" w:pos="9360"/>
      </w:tabs>
      <w:rPr>
        <w:sz w:val="20"/>
      </w:rPr>
    </w:pPr>
    <w:r>
      <w:rPr>
        <w:sz w:val="20"/>
      </w:rPr>
      <w:t xml:space="preserve">Section VI – Fraud and Corruption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134</w:t>
    </w:r>
    <w:r w:rsidRPr="00DF0955">
      <w:rPr>
        <w:rStyle w:val="PageNumber"/>
      </w:rPr>
      <w:fldChar w:fldCharType="end"/>
    </w:r>
  </w:p>
  <w:p w14:paraId="6287763F" w14:textId="77777777" w:rsidR="00D83A00" w:rsidRDefault="00D83A00" w:rsidP="00EA7C53">
    <w:pPr>
      <w:pStyle w:val="Header"/>
      <w:ind w:right="-18"/>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E86E" w14:textId="77777777" w:rsidR="00D83A00" w:rsidRPr="00A242C2" w:rsidRDefault="00D83A00" w:rsidP="00711EE1">
    <w:pPr>
      <w:pStyle w:val="Header"/>
      <w:numPr>
        <w:ilvl w:val="12"/>
        <w:numId w:val="0"/>
      </w:numPr>
      <w:pBdr>
        <w:bottom w:val="single" w:sz="6" w:space="2" w:color="auto"/>
      </w:pBdr>
      <w:tabs>
        <w:tab w:val="clear" w:pos="4320"/>
        <w:tab w:val="clear" w:pos="8640"/>
        <w:tab w:val="right" w:pos="9360"/>
      </w:tabs>
      <w:rPr>
        <w:sz w:val="20"/>
      </w:rPr>
    </w:pPr>
    <w:r>
      <w:rPr>
        <w:sz w:val="20"/>
      </w:rPr>
      <w:t xml:space="preserve">Section VI – Fraud and Corruption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133</w:t>
    </w:r>
    <w:r w:rsidRPr="00DF0955">
      <w:rPr>
        <w:rStyle w:val="PageNumber"/>
      </w:rPr>
      <w:fldChar w:fldCharType="end"/>
    </w:r>
  </w:p>
  <w:p w14:paraId="74DD9EB3" w14:textId="77777777" w:rsidR="00D83A00" w:rsidRPr="00711EE1" w:rsidRDefault="00D83A00" w:rsidP="00711EE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83AE5" w14:textId="77777777" w:rsidR="00D83A00" w:rsidRDefault="00D83A00" w:rsidP="0047420C">
    <w:pPr>
      <w:pBdr>
        <w:bottom w:val="single" w:sz="4" w:space="2" w:color="auto"/>
      </w:pBdr>
      <w:tabs>
        <w:tab w:val="right" w:pos="9000"/>
      </w:tabs>
    </w:pPr>
    <w:r>
      <w:fldChar w:fldCharType="begin"/>
    </w:r>
    <w:r>
      <w:instrText xml:space="preserve"> PAGE </w:instrText>
    </w:r>
    <w:r>
      <w:fldChar w:fldCharType="separate"/>
    </w:r>
    <w:r>
      <w:rPr>
        <w:noProof/>
      </w:rPr>
      <w:t>138</w:t>
    </w:r>
    <w:r>
      <w:rPr>
        <w:noProof/>
      </w:rPr>
      <w:fldChar w:fldCharType="end"/>
    </w:r>
    <w:r>
      <w:tab/>
    </w:r>
    <w:r w:rsidRPr="00A05825">
      <w:t>Section V</w:t>
    </w:r>
    <w:r>
      <w:t>II</w:t>
    </w:r>
    <w:r>
      <w:rPr>
        <w:caps/>
      </w:rPr>
      <w:t xml:space="preserve">:  </w:t>
    </w:r>
    <w:r w:rsidRPr="00206761">
      <w:t>Requirements</w:t>
    </w:r>
    <w:r w:rsidRPr="00A05825">
      <w:t xml:space="preserve"> of the </w:t>
    </w:r>
    <w:r>
      <w:t xml:space="preserve">Information </w:t>
    </w:r>
    <w:r w:rsidRPr="00A05825">
      <w:t>System</w:t>
    </w:r>
  </w:p>
  <w:p w14:paraId="53C8176A" w14:textId="77777777" w:rsidR="00D83A00" w:rsidRDefault="00D83A00"/>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BB0A" w14:textId="77777777" w:rsidR="00D83A00" w:rsidRPr="00A242C2" w:rsidRDefault="00D83A00" w:rsidP="00A2520D">
    <w:pPr>
      <w:pStyle w:val="Header"/>
      <w:numPr>
        <w:ilvl w:val="12"/>
        <w:numId w:val="0"/>
      </w:numPr>
      <w:pBdr>
        <w:bottom w:val="single" w:sz="6" w:space="2" w:color="auto"/>
      </w:pBdr>
      <w:tabs>
        <w:tab w:val="clear" w:pos="4320"/>
      </w:tabs>
      <w:rPr>
        <w:sz w:val="20"/>
      </w:rPr>
    </w:pPr>
    <w:r>
      <w:rPr>
        <w:sz w:val="20"/>
      </w:rPr>
      <w:t xml:space="preserve">Section VII – Purchaser’s Requirements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153</w:t>
    </w:r>
    <w:r w:rsidRPr="00DF0955">
      <w:rPr>
        <w:rStyle w:val="PageNumber"/>
      </w:rPr>
      <w:fldChar w:fldCharType="end"/>
    </w:r>
  </w:p>
  <w:p w14:paraId="1EB766F8" w14:textId="77777777" w:rsidR="00D83A00" w:rsidRDefault="00D83A00"/>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4609A" w14:textId="77777777" w:rsidR="00D83A00" w:rsidRPr="00A242C2" w:rsidRDefault="00D83A00" w:rsidP="00A2520D">
    <w:pPr>
      <w:pStyle w:val="Header"/>
      <w:numPr>
        <w:ilvl w:val="12"/>
        <w:numId w:val="0"/>
      </w:numPr>
      <w:pBdr>
        <w:bottom w:val="single" w:sz="6" w:space="2" w:color="auto"/>
      </w:pBdr>
      <w:tabs>
        <w:tab w:val="clear" w:pos="4320"/>
        <w:tab w:val="clear" w:pos="8640"/>
        <w:tab w:val="right" w:pos="9000"/>
      </w:tabs>
      <w:rPr>
        <w:sz w:val="20"/>
      </w:rPr>
    </w:pPr>
    <w:r>
      <w:rPr>
        <w:sz w:val="20"/>
      </w:rPr>
      <w:t xml:space="preserve">Section VII – Purchaser’s Requirements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156</w:t>
    </w:r>
    <w:r w:rsidRPr="00DF0955">
      <w:rPr>
        <w:rStyle w:val="PageNumber"/>
      </w:rPr>
      <w:fldChar w:fldCharType="end"/>
    </w:r>
  </w:p>
  <w:p w14:paraId="663AEE27" w14:textId="77777777" w:rsidR="00D83A00" w:rsidRDefault="00D83A00"/>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262" w14:textId="77777777" w:rsidR="00D83A00" w:rsidRDefault="00D83A00">
    <w:pPr>
      <w:pStyle w:val="Header"/>
      <w:pBdr>
        <w:bottom w:val="single" w:sz="4" w:space="2" w:color="auto"/>
      </w:pBdr>
      <w:tabs>
        <w:tab w:val="right" w:pos="9000"/>
      </w:tabs>
    </w:pPr>
    <w:r>
      <w:tab/>
    </w:r>
    <w:r>
      <w:fldChar w:fldCharType="begin"/>
    </w:r>
    <w:r>
      <w:instrText xml:space="preserve"> PAGE </w:instrText>
    </w:r>
    <w:r>
      <w:fldChar w:fldCharType="separate"/>
    </w:r>
    <w:r>
      <w:rPr>
        <w:noProof/>
      </w:rPr>
      <w:t>1</w:t>
    </w:r>
    <w:r>
      <w:rPr>
        <w:noProof/>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964C" w14:textId="77777777" w:rsidR="00B91C74" w:rsidRDefault="00B91C74" w:rsidP="009B0D16">
    <w:pPr>
      <w:pStyle w:val="Header"/>
      <w:pBdr>
        <w:bottom w:val="single" w:sz="4" w:space="2" w:color="auto"/>
      </w:pBdr>
      <w:tabs>
        <w:tab w:val="clear" w:pos="4320"/>
        <w:tab w:val="clear" w:pos="8640"/>
        <w:tab w:val="right" w:pos="13860"/>
      </w:tabs>
    </w:pPr>
    <w:r>
      <w:fldChar w:fldCharType="begin"/>
    </w:r>
    <w:r>
      <w:instrText xml:space="preserve"> PAGE </w:instrText>
    </w:r>
    <w:r>
      <w:fldChar w:fldCharType="separate"/>
    </w:r>
    <w:r>
      <w:rPr>
        <w:noProof/>
      </w:rPr>
      <w:t>142</w:t>
    </w:r>
    <w:r>
      <w:rPr>
        <w:noProof/>
      </w:rPr>
      <w:fldChar w:fldCharType="end"/>
    </w:r>
    <w:r>
      <w:tab/>
      <w:t>Section V.  Requirements of the Information System</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56C2" w14:textId="77777777" w:rsidR="00B91C74" w:rsidRPr="00A242C2" w:rsidRDefault="00B91C74" w:rsidP="00D61B0B">
    <w:pPr>
      <w:pStyle w:val="Header"/>
      <w:numPr>
        <w:ilvl w:val="12"/>
        <w:numId w:val="0"/>
      </w:numPr>
      <w:pBdr>
        <w:bottom w:val="single" w:sz="6" w:space="2" w:color="auto"/>
      </w:pBdr>
      <w:tabs>
        <w:tab w:val="clear" w:pos="4320"/>
        <w:tab w:val="clear" w:pos="8640"/>
        <w:tab w:val="right" w:pos="13860"/>
      </w:tabs>
      <w:rPr>
        <w:sz w:val="20"/>
      </w:rPr>
    </w:pPr>
    <w:r>
      <w:rPr>
        <w:sz w:val="20"/>
      </w:rPr>
      <w:t xml:space="preserve">Section VII – Technical Requirements </w:t>
    </w:r>
    <w:r>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114</w:t>
    </w:r>
    <w:r w:rsidRPr="00DF0955">
      <w:rPr>
        <w:rStyle w:val="PageNumber"/>
      </w:rPr>
      <w:fldChar w:fldCharType="end"/>
    </w:r>
  </w:p>
  <w:p w14:paraId="6406491C" w14:textId="77777777" w:rsidR="00B91C74" w:rsidRPr="00D61B0B" w:rsidRDefault="00B91C74" w:rsidP="00D61B0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5766" w14:textId="77777777" w:rsidR="00D83A00" w:rsidRPr="00A242C2" w:rsidRDefault="00D83A00" w:rsidP="00A2520D">
    <w:pPr>
      <w:pStyle w:val="Header"/>
      <w:numPr>
        <w:ilvl w:val="12"/>
        <w:numId w:val="0"/>
      </w:numPr>
      <w:pBdr>
        <w:bottom w:val="single" w:sz="6" w:space="2" w:color="auto"/>
      </w:pBdr>
      <w:tabs>
        <w:tab w:val="clear" w:pos="4320"/>
        <w:tab w:val="clear" w:pos="8640"/>
        <w:tab w:val="right" w:pos="12960"/>
      </w:tabs>
      <w:rPr>
        <w:sz w:val="20"/>
      </w:rPr>
    </w:pPr>
    <w:r>
      <w:rPr>
        <w:sz w:val="20"/>
      </w:rPr>
      <w:t xml:space="preserve">Section VII – Purchaser’s Requirements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160</w:t>
    </w:r>
    <w:r w:rsidRPr="00DF0955">
      <w:rPr>
        <w:rStyle w:val="PageNumber"/>
      </w:rPr>
      <w:fldChar w:fldCharType="end"/>
    </w:r>
  </w:p>
  <w:p w14:paraId="38C49EA6" w14:textId="77777777" w:rsidR="00D83A00" w:rsidRPr="00D61B0B" w:rsidRDefault="00D83A00" w:rsidP="00D61B0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1F67" w14:textId="77777777" w:rsidR="00B91C74" w:rsidRDefault="00B91C74">
    <w:pPr>
      <w:pBdr>
        <w:bottom w:val="single" w:sz="4" w:space="2" w:color="auto"/>
      </w:pBdr>
      <w:tabs>
        <w:tab w:val="right" w:pos="9000"/>
      </w:tabs>
    </w:pPr>
    <w:r>
      <w:fldChar w:fldCharType="begin"/>
    </w:r>
    <w:r>
      <w:instrText xml:space="preserve"> PAGE </w:instrText>
    </w:r>
    <w:r>
      <w:fldChar w:fldCharType="separate"/>
    </w:r>
    <w:r>
      <w:rPr>
        <w:noProof/>
      </w:rPr>
      <w:t>144</w:t>
    </w:r>
    <w:r>
      <w:rPr>
        <w:noProof/>
      </w:rPr>
      <w:fldChar w:fldCharType="end"/>
    </w:r>
    <w:r>
      <w:tab/>
      <w:t>Section V.  Requirements of the Information System</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FA6E" w14:textId="77777777" w:rsidR="00B91C74" w:rsidRPr="00A242C2" w:rsidRDefault="00B91C74" w:rsidP="00212601">
    <w:pPr>
      <w:pStyle w:val="Header"/>
      <w:numPr>
        <w:ilvl w:val="12"/>
        <w:numId w:val="0"/>
      </w:numPr>
      <w:pBdr>
        <w:bottom w:val="single" w:sz="6" w:space="2" w:color="auto"/>
      </w:pBdr>
      <w:tabs>
        <w:tab w:val="clear" w:pos="4320"/>
        <w:tab w:val="left" w:pos="8640"/>
        <w:tab w:val="right" w:pos="13860"/>
      </w:tabs>
      <w:rPr>
        <w:sz w:val="20"/>
      </w:rPr>
    </w:pPr>
    <w:r>
      <w:rPr>
        <w:sz w:val="20"/>
      </w:rPr>
      <w:t>Section VII – Technical Requirements</w:t>
    </w:r>
    <w:r>
      <w:rPr>
        <w:sz w:val="20"/>
      </w:rPr>
      <w:tab/>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116</w:t>
    </w:r>
    <w:r w:rsidRPr="00DF0955">
      <w:rPr>
        <w:rStyle w:val="PageNumber"/>
      </w:rPr>
      <w:fldChar w:fldCharType="end"/>
    </w:r>
  </w:p>
  <w:p w14:paraId="6DDF0601" w14:textId="77777777" w:rsidR="00B91C74" w:rsidRPr="00D61B0B" w:rsidRDefault="00B91C74" w:rsidP="00D61B0B">
    <w:pPr>
      <w:pStyle w:val="Header"/>
      <w:tabs>
        <w:tab w:val="clear" w:pos="8640"/>
        <w:tab w:val="right" w:pos="9000"/>
      </w:tabs>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39937" w14:textId="77777777" w:rsidR="00B91C74" w:rsidRDefault="00B91C74">
    <w:pPr>
      <w:pBdr>
        <w:bottom w:val="single" w:sz="4" w:space="2" w:color="auto"/>
      </w:pBdr>
      <w:tabs>
        <w:tab w:val="right" w:pos="9000"/>
      </w:tabs>
    </w:pPr>
    <w:r>
      <w:tab/>
    </w:r>
    <w:r>
      <w:fldChar w:fldCharType="begin"/>
    </w:r>
    <w:r>
      <w:instrText xml:space="preserve"> PAGE </w:instrText>
    </w:r>
    <w:r>
      <w:fldChar w:fldCharType="separate"/>
    </w:r>
    <w:r>
      <w:rPr>
        <w:noProof/>
      </w:rPr>
      <w:t>1</w:t>
    </w:r>
    <w:r>
      <w:rPr>
        <w:noProof/>
      </w:rPr>
      <w:fldChar w:fldCharType="end"/>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0D3E" w14:textId="77777777" w:rsidR="00D83A00" w:rsidRDefault="00D83A00">
    <w:pPr>
      <w:pBdr>
        <w:bottom w:val="single" w:sz="4" w:space="2" w:color="auto"/>
      </w:pBdr>
      <w:tabs>
        <w:tab w:val="right" w:pos="12960"/>
      </w:tabs>
    </w:pPr>
    <w:r>
      <w:fldChar w:fldCharType="begin"/>
    </w:r>
    <w:r>
      <w:instrText xml:space="preserve"> PAGE </w:instrText>
    </w:r>
    <w:r>
      <w:fldChar w:fldCharType="separate"/>
    </w:r>
    <w:r>
      <w:rPr>
        <w:noProof/>
      </w:rPr>
      <w:t>146</w:t>
    </w:r>
    <w:r>
      <w:rPr>
        <w:noProof/>
      </w:rPr>
      <w:fldChar w:fldCharType="end"/>
    </w:r>
    <w:r>
      <w:tab/>
      <w:t>Section V.  Requirements of the Information System</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D70F0" w14:textId="043EEDFB" w:rsidR="00D83A00" w:rsidRPr="00A242C2" w:rsidRDefault="00D83A00" w:rsidP="00D975BB">
    <w:pPr>
      <w:pStyle w:val="Header"/>
      <w:numPr>
        <w:ilvl w:val="12"/>
        <w:numId w:val="0"/>
      </w:numPr>
      <w:pBdr>
        <w:bottom w:val="single" w:sz="6" w:space="2" w:color="auto"/>
      </w:pBdr>
      <w:tabs>
        <w:tab w:val="clear" w:pos="4320"/>
        <w:tab w:val="clear" w:pos="8640"/>
        <w:tab w:val="right" w:pos="12960"/>
      </w:tabs>
      <w:rPr>
        <w:sz w:val="20"/>
      </w:rPr>
    </w:pPr>
    <w:r>
      <w:rPr>
        <w:sz w:val="20"/>
      </w:rPr>
      <w:t xml:space="preserve">Section VII – Purchaser’s Requirements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164</w:t>
    </w:r>
    <w:r w:rsidRPr="00DF0955">
      <w:rPr>
        <w:rStyle w:val="PageNumber"/>
      </w:rPr>
      <w:fldChar w:fldCharType="end"/>
    </w:r>
  </w:p>
  <w:p w14:paraId="57D2957B" w14:textId="77777777" w:rsidR="00D83A00" w:rsidRPr="00D61B0B" w:rsidRDefault="00D83A00" w:rsidP="00D61B0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9DE44" w14:textId="77777777" w:rsidR="00D83A00" w:rsidRPr="00A242C2" w:rsidRDefault="00D83A00" w:rsidP="00D975BB">
    <w:pPr>
      <w:pStyle w:val="Header"/>
      <w:numPr>
        <w:ilvl w:val="12"/>
        <w:numId w:val="0"/>
      </w:numPr>
      <w:pBdr>
        <w:bottom w:val="single" w:sz="6" w:space="2" w:color="auto"/>
      </w:pBdr>
      <w:tabs>
        <w:tab w:val="clear" w:pos="4320"/>
        <w:tab w:val="clear" w:pos="8640"/>
        <w:tab w:val="right" w:pos="9000"/>
      </w:tabs>
      <w:rPr>
        <w:sz w:val="20"/>
      </w:rPr>
    </w:pPr>
    <w:r>
      <w:rPr>
        <w:sz w:val="20"/>
      </w:rPr>
      <w:t xml:space="preserve">Section VII – Purchaser’s Requirements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168</w:t>
    </w:r>
    <w:r w:rsidRPr="00DF0955">
      <w:rPr>
        <w:rStyle w:val="PageNumber"/>
      </w:rPr>
      <w:fldChar w:fldCharType="end"/>
    </w:r>
  </w:p>
  <w:p w14:paraId="41B0CDEA" w14:textId="77777777" w:rsidR="00D83A00" w:rsidRPr="00D61B0B" w:rsidRDefault="00D83A00" w:rsidP="00D61B0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F286" w14:textId="77777777" w:rsidR="00D83A00" w:rsidRDefault="00D83A00" w:rsidP="001E498D">
    <w:pPr>
      <w:pBdr>
        <w:bottom w:val="single" w:sz="6" w:space="2" w:color="auto"/>
      </w:pBdr>
      <w:tabs>
        <w:tab w:val="right" w:pos="9000"/>
      </w:tabs>
    </w:pPr>
    <w:r w:rsidRPr="002C7814">
      <w:rPr>
        <w:rStyle w:val="PageNumber"/>
      </w:rPr>
      <w:fldChar w:fldCharType="begin"/>
    </w:r>
    <w:r>
      <w:rPr>
        <w:rStyle w:val="PageNumber"/>
      </w:rPr>
      <w:instrText xml:space="preserve"> PAGE </w:instrText>
    </w:r>
    <w:r w:rsidRPr="002C7814">
      <w:rPr>
        <w:rStyle w:val="PageNumber"/>
      </w:rPr>
      <w:fldChar w:fldCharType="separate"/>
    </w:r>
    <w:r>
      <w:rPr>
        <w:rStyle w:val="PageNumber"/>
        <w:noProof/>
      </w:rPr>
      <w:t>232</w:t>
    </w:r>
    <w:r w:rsidRPr="002C7814">
      <w:rPr>
        <w:rStyle w:val="PageNumber"/>
      </w:rPr>
      <w:fldChar w:fldCharType="end"/>
    </w:r>
    <w:r w:rsidRPr="002C7814">
      <w:tab/>
    </w:r>
    <w:r>
      <w:t>Section VIII - General Conditions of Contract</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F2226" w14:textId="77777777" w:rsidR="00D83A00" w:rsidRPr="00A242C2" w:rsidRDefault="00D83A00" w:rsidP="00D975BB">
    <w:pPr>
      <w:pStyle w:val="Header"/>
      <w:numPr>
        <w:ilvl w:val="12"/>
        <w:numId w:val="0"/>
      </w:numPr>
      <w:pBdr>
        <w:bottom w:val="single" w:sz="6" w:space="2" w:color="auto"/>
      </w:pBdr>
      <w:tabs>
        <w:tab w:val="clear" w:pos="4320"/>
        <w:tab w:val="clear" w:pos="8640"/>
        <w:tab w:val="right" w:pos="9000"/>
        <w:tab w:val="right" w:pos="12960"/>
      </w:tabs>
      <w:rPr>
        <w:sz w:val="20"/>
      </w:rPr>
    </w:pPr>
    <w:r>
      <w:rPr>
        <w:sz w:val="20"/>
      </w:rPr>
      <w:t xml:space="preserve">Section VIII – General Conditions of Contract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254</w:t>
    </w:r>
    <w:r w:rsidRPr="00DF0955">
      <w:rPr>
        <w:rStyle w:val="PageNumber"/>
      </w:rPr>
      <w:fldChar w:fldCharType="end"/>
    </w:r>
  </w:p>
  <w:p w14:paraId="70CDE5F1" w14:textId="77777777" w:rsidR="00D83A00" w:rsidRPr="00D61B0B" w:rsidRDefault="00D83A00" w:rsidP="00D61B0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5423" w14:textId="0EDCA3EF" w:rsidR="00D83A00" w:rsidRDefault="00D83A00" w:rsidP="009B0D16">
    <w:pPr>
      <w:pBdr>
        <w:bottom w:val="single" w:sz="6" w:space="2" w:color="auto"/>
      </w:pBdr>
      <w:tabs>
        <w:tab w:val="right" w:pos="9000"/>
      </w:tabs>
      <w:ind w:right="-360"/>
    </w:pPr>
    <w:r w:rsidRPr="002C7814">
      <w:rPr>
        <w:rStyle w:val="PageNumber"/>
      </w:rPr>
      <w:fldChar w:fldCharType="begin"/>
    </w:r>
    <w:r>
      <w:rPr>
        <w:rStyle w:val="PageNumber"/>
      </w:rPr>
      <w:instrText xml:space="preserve"> PAGE </w:instrText>
    </w:r>
    <w:r w:rsidRPr="002C7814">
      <w:rPr>
        <w:rStyle w:val="PageNumber"/>
      </w:rPr>
      <w:fldChar w:fldCharType="separate"/>
    </w:r>
    <w:r>
      <w:rPr>
        <w:rStyle w:val="PageNumber"/>
        <w:noProof/>
      </w:rPr>
      <w:t>258</w:t>
    </w:r>
    <w:r w:rsidRPr="002C7814">
      <w:rPr>
        <w:rStyle w:val="PageNumber"/>
      </w:rPr>
      <w:fldChar w:fldCharType="end"/>
    </w:r>
    <w:r w:rsidRPr="002C7814">
      <w:tab/>
    </w:r>
    <w:r>
      <w:t>Section IX - Special Conditions of Contract</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25EAB" w14:textId="77777777" w:rsidR="00D83A00" w:rsidRPr="00A242C2" w:rsidRDefault="00D83A00" w:rsidP="00347185">
    <w:pPr>
      <w:pStyle w:val="Header"/>
      <w:numPr>
        <w:ilvl w:val="12"/>
        <w:numId w:val="0"/>
      </w:numPr>
      <w:pBdr>
        <w:bottom w:val="single" w:sz="6" w:space="2" w:color="auto"/>
      </w:pBdr>
      <w:tabs>
        <w:tab w:val="clear" w:pos="4320"/>
        <w:tab w:val="clear" w:pos="8640"/>
        <w:tab w:val="left" w:pos="9000"/>
        <w:tab w:val="right" w:pos="12960"/>
      </w:tabs>
      <w:rPr>
        <w:sz w:val="20"/>
      </w:rPr>
    </w:pPr>
    <w:r>
      <w:rPr>
        <w:sz w:val="20"/>
      </w:rPr>
      <w:t xml:space="preserve">Section IX – Special Conditions of Contract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274</w:t>
    </w:r>
    <w:r w:rsidRPr="00DF0955">
      <w:rPr>
        <w:rStyle w:val="PageNumber"/>
      </w:rPr>
      <w:fldChar w:fldCharType="end"/>
    </w:r>
  </w:p>
  <w:p w14:paraId="23F666DE" w14:textId="77777777" w:rsidR="00D83A00" w:rsidRPr="00D61B0B" w:rsidRDefault="00D83A00" w:rsidP="00D61B0B">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39257" w14:textId="77777777" w:rsidR="00D83A00" w:rsidRDefault="00D83A00" w:rsidP="009B0D16">
    <w:pPr>
      <w:pBdr>
        <w:bottom w:val="single" w:sz="6" w:space="2" w:color="auto"/>
      </w:pBdr>
      <w:tabs>
        <w:tab w:val="right" w:pos="9000"/>
      </w:tabs>
    </w:pPr>
    <w:r w:rsidRPr="002C7814">
      <w:rPr>
        <w:rStyle w:val="PageNumber"/>
      </w:rPr>
      <w:fldChar w:fldCharType="begin"/>
    </w:r>
    <w:r>
      <w:rPr>
        <w:rStyle w:val="PageNumber"/>
      </w:rPr>
      <w:instrText xml:space="preserve"> PAGE </w:instrText>
    </w:r>
    <w:r w:rsidRPr="002C7814">
      <w:rPr>
        <w:rStyle w:val="PageNumber"/>
      </w:rPr>
      <w:fldChar w:fldCharType="separate"/>
    </w:r>
    <w:r>
      <w:rPr>
        <w:rStyle w:val="PageNumber"/>
        <w:noProof/>
      </w:rPr>
      <w:t>260</w:t>
    </w:r>
    <w:r w:rsidRPr="002C7814">
      <w:rPr>
        <w:rStyle w:val="PageNumber"/>
      </w:rPr>
      <w:fldChar w:fldCharType="end"/>
    </w:r>
    <w:r w:rsidRPr="002C7814">
      <w:tab/>
    </w:r>
    <w:r>
      <w:t>Section X – Contract Forms</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7D15D" w14:textId="77777777" w:rsidR="00D83A00" w:rsidRPr="00A242C2" w:rsidRDefault="00D83A00" w:rsidP="002E5E77">
    <w:pPr>
      <w:pStyle w:val="Header"/>
      <w:numPr>
        <w:ilvl w:val="12"/>
        <w:numId w:val="0"/>
      </w:numPr>
      <w:pBdr>
        <w:bottom w:val="single" w:sz="6" w:space="2" w:color="auto"/>
      </w:pBdr>
      <w:tabs>
        <w:tab w:val="clear" w:pos="4320"/>
        <w:tab w:val="clear" w:pos="8640"/>
        <w:tab w:val="left" w:pos="9000"/>
        <w:tab w:val="right" w:pos="12960"/>
      </w:tabs>
      <w:rPr>
        <w:sz w:val="20"/>
      </w:rPr>
    </w:pPr>
    <w:r>
      <w:rPr>
        <w:sz w:val="20"/>
      </w:rPr>
      <w:t xml:space="preserve">Section X – Contract Forms   </w:t>
    </w:r>
    <w:r w:rsidRPr="00A242C2">
      <w:rPr>
        <w:sz w:val="20"/>
      </w:rPr>
      <w:tab/>
    </w:r>
    <w:r w:rsidRPr="00DF0955">
      <w:rPr>
        <w:rStyle w:val="PageNumber"/>
      </w:rPr>
      <w:fldChar w:fldCharType="begin"/>
    </w:r>
    <w:r w:rsidRPr="00DF0955">
      <w:rPr>
        <w:rStyle w:val="PageNumber"/>
      </w:rPr>
      <w:instrText xml:space="preserve"> PAGE </w:instrText>
    </w:r>
    <w:r w:rsidRPr="00DF0955">
      <w:rPr>
        <w:rStyle w:val="PageNumber"/>
      </w:rPr>
      <w:fldChar w:fldCharType="separate"/>
    </w:r>
    <w:r>
      <w:rPr>
        <w:rStyle w:val="PageNumber"/>
        <w:noProof/>
      </w:rPr>
      <w:t>316</w:t>
    </w:r>
    <w:r w:rsidRPr="00DF0955">
      <w:rPr>
        <w:rStyle w:val="PageNumber"/>
      </w:rPr>
      <w:fldChar w:fldCharType="end"/>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9192" w14:textId="77777777" w:rsidR="00D83A00" w:rsidRDefault="00D83A00">
    <w:pPr>
      <w:pBdr>
        <w:bottom w:val="single" w:sz="4" w:space="2" w:color="auto"/>
      </w:pBdr>
      <w:tabs>
        <w:tab w:val="right" w:pos="9000"/>
      </w:tabs>
    </w:pPr>
    <w:r>
      <w:t>Section VII.  Sample Forms</w:t>
    </w:r>
    <w:r>
      <w:tab/>
    </w:r>
    <w:r>
      <w:fldChar w:fldCharType="begin"/>
    </w:r>
    <w:r>
      <w:instrText xml:space="preserve"> PAGE </w:instrText>
    </w:r>
    <w:r>
      <w:fldChar w:fldCharType="separate"/>
    </w:r>
    <w:r>
      <w:rPr>
        <w:noProof/>
      </w:rPr>
      <w:t>233</w:t>
    </w:r>
    <w:r>
      <w:rPr>
        <w:noProof/>
      </w:rPr>
      <w:fldChar w:fldCharType="end"/>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1CC10" w14:textId="77777777" w:rsidR="00D83A00" w:rsidRDefault="00D83A00" w:rsidP="009B0D16">
    <w:pPr>
      <w:pBdr>
        <w:bottom w:val="single" w:sz="6" w:space="2" w:color="auto"/>
      </w:pBdr>
      <w:tabs>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FFFFFF89"/>
    <w:multiLevelType w:val="singleLevel"/>
    <w:tmpl w:val="B000656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253525"/>
    <w:multiLevelType w:val="hybridMultilevel"/>
    <w:tmpl w:val="08109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18215D"/>
    <w:multiLevelType w:val="hybridMultilevel"/>
    <w:tmpl w:val="500EBFF4"/>
    <w:lvl w:ilvl="0" w:tplc="1444B9E4">
      <w:start w:val="1"/>
      <w:numFmt w:val="bullet"/>
      <w:lvlText w:val=""/>
      <w:lvlJc w:val="left"/>
      <w:pPr>
        <w:tabs>
          <w:tab w:val="num" w:pos="1080"/>
        </w:tabs>
        <w:ind w:left="1080" w:hanging="360"/>
      </w:pPr>
      <w:rPr>
        <w:rFonts w:ascii="Wingdings" w:hAnsi="Wingdings" w:hint="default"/>
      </w:rPr>
    </w:lvl>
    <w:lvl w:ilvl="1" w:tplc="EE12D068" w:tentative="1">
      <w:start w:val="1"/>
      <w:numFmt w:val="bullet"/>
      <w:lvlText w:val="o"/>
      <w:lvlJc w:val="left"/>
      <w:pPr>
        <w:tabs>
          <w:tab w:val="num" w:pos="1800"/>
        </w:tabs>
        <w:ind w:left="1800" w:hanging="360"/>
      </w:pPr>
      <w:rPr>
        <w:rFonts w:ascii="Courier New" w:hAnsi="Courier New" w:cs="Courier New" w:hint="default"/>
      </w:rPr>
    </w:lvl>
    <w:lvl w:ilvl="2" w:tplc="E216F456" w:tentative="1">
      <w:start w:val="1"/>
      <w:numFmt w:val="bullet"/>
      <w:lvlText w:val=""/>
      <w:lvlJc w:val="left"/>
      <w:pPr>
        <w:tabs>
          <w:tab w:val="num" w:pos="2520"/>
        </w:tabs>
        <w:ind w:left="2520" w:hanging="360"/>
      </w:pPr>
      <w:rPr>
        <w:rFonts w:ascii="Wingdings" w:hAnsi="Wingdings" w:hint="default"/>
      </w:rPr>
    </w:lvl>
    <w:lvl w:ilvl="3" w:tplc="2EE68F24" w:tentative="1">
      <w:start w:val="1"/>
      <w:numFmt w:val="bullet"/>
      <w:lvlText w:val=""/>
      <w:lvlJc w:val="left"/>
      <w:pPr>
        <w:tabs>
          <w:tab w:val="num" w:pos="3240"/>
        </w:tabs>
        <w:ind w:left="3240" w:hanging="360"/>
      </w:pPr>
      <w:rPr>
        <w:rFonts w:ascii="Symbol" w:hAnsi="Symbol" w:hint="default"/>
      </w:rPr>
    </w:lvl>
    <w:lvl w:ilvl="4" w:tplc="CB02A9BC" w:tentative="1">
      <w:start w:val="1"/>
      <w:numFmt w:val="bullet"/>
      <w:lvlText w:val="o"/>
      <w:lvlJc w:val="left"/>
      <w:pPr>
        <w:tabs>
          <w:tab w:val="num" w:pos="3960"/>
        </w:tabs>
        <w:ind w:left="3960" w:hanging="360"/>
      </w:pPr>
      <w:rPr>
        <w:rFonts w:ascii="Courier New" w:hAnsi="Courier New" w:cs="Courier New" w:hint="default"/>
      </w:rPr>
    </w:lvl>
    <w:lvl w:ilvl="5" w:tplc="2B32706E" w:tentative="1">
      <w:start w:val="1"/>
      <w:numFmt w:val="bullet"/>
      <w:lvlText w:val=""/>
      <w:lvlJc w:val="left"/>
      <w:pPr>
        <w:tabs>
          <w:tab w:val="num" w:pos="4680"/>
        </w:tabs>
        <w:ind w:left="4680" w:hanging="360"/>
      </w:pPr>
      <w:rPr>
        <w:rFonts w:ascii="Wingdings" w:hAnsi="Wingdings" w:hint="default"/>
      </w:rPr>
    </w:lvl>
    <w:lvl w:ilvl="6" w:tplc="85EE8AF8" w:tentative="1">
      <w:start w:val="1"/>
      <w:numFmt w:val="bullet"/>
      <w:lvlText w:val=""/>
      <w:lvlJc w:val="left"/>
      <w:pPr>
        <w:tabs>
          <w:tab w:val="num" w:pos="5400"/>
        </w:tabs>
        <w:ind w:left="5400" w:hanging="360"/>
      </w:pPr>
      <w:rPr>
        <w:rFonts w:ascii="Symbol" w:hAnsi="Symbol" w:hint="default"/>
      </w:rPr>
    </w:lvl>
    <w:lvl w:ilvl="7" w:tplc="B684871A" w:tentative="1">
      <w:start w:val="1"/>
      <w:numFmt w:val="bullet"/>
      <w:lvlText w:val="o"/>
      <w:lvlJc w:val="left"/>
      <w:pPr>
        <w:tabs>
          <w:tab w:val="num" w:pos="6120"/>
        </w:tabs>
        <w:ind w:left="6120" w:hanging="360"/>
      </w:pPr>
      <w:rPr>
        <w:rFonts w:ascii="Courier New" w:hAnsi="Courier New" w:cs="Courier New" w:hint="default"/>
      </w:rPr>
    </w:lvl>
    <w:lvl w:ilvl="8" w:tplc="7A1878B2"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1A66852"/>
    <w:multiLevelType w:val="multilevel"/>
    <w:tmpl w:val="98544C64"/>
    <w:lvl w:ilvl="0">
      <w:start w:val="1"/>
      <w:numFmt w:val="decimal"/>
      <w:lvlText w:val="%1."/>
      <w:lvlJc w:val="left"/>
      <w:pPr>
        <w:tabs>
          <w:tab w:val="num" w:pos="340"/>
        </w:tabs>
        <w:ind w:left="340" w:hanging="340"/>
      </w:p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5" w15:restartNumberingAfterBreak="0">
    <w:nsid w:val="022570DD"/>
    <w:multiLevelType w:val="hybridMultilevel"/>
    <w:tmpl w:val="1C181C90"/>
    <w:lvl w:ilvl="0" w:tplc="8DB49534">
      <w:start w:val="1"/>
      <w:numFmt w:val="bullet"/>
      <w:lvlText w:val="—"/>
      <w:lvlJc w:val="left"/>
      <w:pPr>
        <w:ind w:left="1080" w:hanging="360"/>
      </w:pPr>
      <w:rPr>
        <w:rFonts w:ascii="Arial" w:hAnsi="Arial" w:hint="default"/>
        <w:color w:val="auto"/>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24E1829"/>
    <w:multiLevelType w:val="multilevel"/>
    <w:tmpl w:val="CCA0A142"/>
    <w:lvl w:ilvl="0">
      <w:start w:val="1"/>
      <w:numFmt w:val="decimal"/>
      <w:lvlText w:val="%1"/>
      <w:lvlJc w:val="left"/>
      <w:pPr>
        <w:tabs>
          <w:tab w:val="num" w:pos="1420"/>
        </w:tabs>
        <w:ind w:left="1420" w:hanging="340"/>
      </w:pPr>
      <w:rPr>
        <w:rFonts w:ascii="Times New Roman" w:hAnsi="Times New Roman" w:cs="Times New Roman" w:hint="default"/>
      </w:rPr>
    </w:lvl>
    <w:lvl w:ilvl="1">
      <w:start w:val="1"/>
      <w:numFmt w:val="lowerLetter"/>
      <w:lvlText w:val="—"/>
      <w:lvlJc w:val="left"/>
      <w:pPr>
        <w:tabs>
          <w:tab w:val="num" w:pos="1760"/>
        </w:tabs>
        <w:ind w:left="1760" w:hanging="340"/>
      </w:pPr>
      <w:rPr>
        <w:rFonts w:ascii="Arial" w:hAnsi="Arial" w:cs="Arial"/>
        <w:sz w:val="24"/>
      </w:rPr>
    </w:lvl>
    <w:lvl w:ilvl="2">
      <w:start w:val="1"/>
      <w:numFmt w:val="lowerRoman"/>
      <w:lvlText w:val="-"/>
      <w:lvlJc w:val="left"/>
      <w:pPr>
        <w:tabs>
          <w:tab w:val="num" w:pos="2100"/>
        </w:tabs>
        <w:ind w:left="2100" w:hanging="340"/>
      </w:pPr>
      <w:rPr>
        <w:rFonts w:ascii="9999999" w:hAnsi="9999999"/>
      </w:rPr>
    </w:lvl>
    <w:lvl w:ilvl="3">
      <w:start w:val="1"/>
      <w:numFmt w:val="decimal"/>
      <w:lvlText w:val="—"/>
      <w:lvlJc w:val="left"/>
      <w:pPr>
        <w:tabs>
          <w:tab w:val="num" w:pos="2441"/>
        </w:tabs>
        <w:ind w:left="2441" w:hanging="341"/>
      </w:pPr>
      <w:rPr>
        <w:rFonts w:ascii="Arial" w:hAnsi="Arial" w:cs="Arial"/>
      </w:rPr>
    </w:lvl>
    <w:lvl w:ilvl="4">
      <w:start w:val="1"/>
      <w:numFmt w:val="lowerLetter"/>
      <w:lvlText w:val="-"/>
      <w:lvlJc w:val="left"/>
      <w:pPr>
        <w:tabs>
          <w:tab w:val="num" w:pos="2781"/>
        </w:tabs>
        <w:ind w:left="2781" w:hanging="340"/>
      </w:pPr>
      <w:rPr>
        <w:rFonts w:ascii="9999999" w:hAnsi="9999999"/>
      </w:rPr>
    </w:lvl>
    <w:lvl w:ilvl="5">
      <w:start w:val="1"/>
      <w:numFmt w:val="lowerRoman"/>
      <w:lvlText w:val="—"/>
      <w:lvlJc w:val="left"/>
      <w:pPr>
        <w:tabs>
          <w:tab w:val="num" w:pos="3121"/>
        </w:tabs>
        <w:ind w:left="3121" w:hanging="340"/>
      </w:pPr>
      <w:rPr>
        <w:rFonts w:ascii="Arial" w:hAnsi="Arial" w:cs="Arial"/>
      </w:rPr>
    </w:lvl>
    <w:lvl w:ilvl="6">
      <w:start w:val="1"/>
      <w:numFmt w:val="decimal"/>
      <w:lvlText w:val="-"/>
      <w:lvlJc w:val="left"/>
      <w:pPr>
        <w:tabs>
          <w:tab w:val="num" w:pos="3461"/>
        </w:tabs>
        <w:ind w:left="3461" w:hanging="340"/>
      </w:pPr>
      <w:rPr>
        <w:rFonts w:ascii="9999999" w:hAnsi="9999999"/>
      </w:rPr>
    </w:lvl>
    <w:lvl w:ilvl="7">
      <w:start w:val="1"/>
      <w:numFmt w:val="lowerLetter"/>
      <w:lvlText w:val="—"/>
      <w:lvlJc w:val="left"/>
      <w:pPr>
        <w:tabs>
          <w:tab w:val="num" w:pos="3801"/>
        </w:tabs>
        <w:ind w:left="3801" w:hanging="340"/>
      </w:pPr>
      <w:rPr>
        <w:rFonts w:ascii="Arial" w:hAnsi="Arial" w:cs="Arial"/>
      </w:rPr>
    </w:lvl>
    <w:lvl w:ilvl="8">
      <w:start w:val="1"/>
      <w:numFmt w:val="lowerRoman"/>
      <w:lvlText w:val="-"/>
      <w:lvlJc w:val="left"/>
      <w:pPr>
        <w:tabs>
          <w:tab w:val="num" w:pos="4141"/>
        </w:tabs>
        <w:ind w:left="4141" w:hanging="340"/>
      </w:pPr>
      <w:rPr>
        <w:rFonts w:ascii="9999999" w:hAnsi="9999999"/>
      </w:rPr>
    </w:lvl>
  </w:abstractNum>
  <w:abstractNum w:abstractNumId="7" w15:restartNumberingAfterBreak="0">
    <w:nsid w:val="03033F2A"/>
    <w:multiLevelType w:val="hybridMultilevel"/>
    <w:tmpl w:val="D098DB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36A15C2"/>
    <w:multiLevelType w:val="hybridMultilevel"/>
    <w:tmpl w:val="E8AA63C0"/>
    <w:lvl w:ilvl="0" w:tplc="08090017">
      <w:start w:val="1"/>
      <w:numFmt w:val="lowerLetter"/>
      <w:lvlText w:val="%1)"/>
      <w:lvlJc w:val="left"/>
      <w:pPr>
        <w:ind w:left="1980" w:hanging="360"/>
      </w:p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9" w15:restartNumberingAfterBreak="0">
    <w:nsid w:val="03DF2EB1"/>
    <w:multiLevelType w:val="hybridMultilevel"/>
    <w:tmpl w:val="DE863550"/>
    <w:lvl w:ilvl="0" w:tplc="0409000F">
      <w:start w:val="1"/>
      <w:numFmt w:val="decimal"/>
      <w:lvlText w:val="%1."/>
      <w:lvlJc w:val="left"/>
      <w:pPr>
        <w:ind w:left="3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900E01"/>
    <w:multiLevelType w:val="multilevel"/>
    <w:tmpl w:val="20607FC6"/>
    <w:lvl w:ilvl="0">
      <w:start w:val="1"/>
      <w:numFmt w:val="decimal"/>
      <w:lvlText w:val="%1."/>
      <w:lvlJc w:val="left"/>
      <w:pPr>
        <w:ind w:left="720" w:hanging="360"/>
      </w:p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0866679B"/>
    <w:multiLevelType w:val="hybridMultilevel"/>
    <w:tmpl w:val="ED00BC0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7D490C"/>
    <w:multiLevelType w:val="hybridMultilevel"/>
    <w:tmpl w:val="414C920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704FF3"/>
    <w:multiLevelType w:val="multilevel"/>
    <w:tmpl w:val="487639E2"/>
    <w:lvl w:ilvl="0">
      <w:start w:val="1"/>
      <w:numFmt w:val="decimal"/>
      <w:lvlText w:val="%1"/>
      <w:lvlJc w:val="left"/>
      <w:pPr>
        <w:tabs>
          <w:tab w:val="num" w:pos="1400"/>
        </w:tabs>
        <w:ind w:left="1400" w:hanging="340"/>
      </w:pPr>
      <w:rPr>
        <w:rFonts w:ascii="Times New Roman" w:hAnsi="Times New Roman" w:cs="Times New Roman" w:hint="default"/>
      </w:rPr>
    </w:lvl>
    <w:lvl w:ilvl="1">
      <w:start w:val="1"/>
      <w:numFmt w:val="lowerLetter"/>
      <w:lvlText w:val="—"/>
      <w:lvlJc w:val="left"/>
      <w:pPr>
        <w:tabs>
          <w:tab w:val="num" w:pos="1740"/>
        </w:tabs>
        <w:ind w:left="1740" w:hanging="340"/>
      </w:pPr>
      <w:rPr>
        <w:rFonts w:ascii="Arial" w:hAnsi="Arial" w:cs="Arial"/>
        <w:sz w:val="24"/>
      </w:rPr>
    </w:lvl>
    <w:lvl w:ilvl="2">
      <w:start w:val="1"/>
      <w:numFmt w:val="lowerRoman"/>
      <w:lvlText w:val="-"/>
      <w:lvlJc w:val="left"/>
      <w:pPr>
        <w:tabs>
          <w:tab w:val="num" w:pos="2080"/>
        </w:tabs>
        <w:ind w:left="2080" w:hanging="340"/>
      </w:pPr>
      <w:rPr>
        <w:rFonts w:ascii="9999999" w:hAnsi="9999999"/>
      </w:rPr>
    </w:lvl>
    <w:lvl w:ilvl="3">
      <w:start w:val="1"/>
      <w:numFmt w:val="decimal"/>
      <w:lvlText w:val="—"/>
      <w:lvlJc w:val="left"/>
      <w:pPr>
        <w:tabs>
          <w:tab w:val="num" w:pos="2421"/>
        </w:tabs>
        <w:ind w:left="2421" w:hanging="341"/>
      </w:pPr>
      <w:rPr>
        <w:rFonts w:ascii="Arial" w:hAnsi="Arial" w:cs="Arial"/>
      </w:rPr>
    </w:lvl>
    <w:lvl w:ilvl="4">
      <w:start w:val="1"/>
      <w:numFmt w:val="lowerLetter"/>
      <w:lvlText w:val="-"/>
      <w:lvlJc w:val="left"/>
      <w:pPr>
        <w:tabs>
          <w:tab w:val="num" w:pos="2761"/>
        </w:tabs>
        <w:ind w:left="2761" w:hanging="340"/>
      </w:pPr>
      <w:rPr>
        <w:rFonts w:ascii="9999999" w:hAnsi="9999999"/>
      </w:rPr>
    </w:lvl>
    <w:lvl w:ilvl="5">
      <w:start w:val="1"/>
      <w:numFmt w:val="lowerRoman"/>
      <w:lvlText w:val="—"/>
      <w:lvlJc w:val="left"/>
      <w:pPr>
        <w:tabs>
          <w:tab w:val="num" w:pos="3101"/>
        </w:tabs>
        <w:ind w:left="3101" w:hanging="340"/>
      </w:pPr>
      <w:rPr>
        <w:rFonts w:ascii="Arial" w:hAnsi="Arial" w:cs="Arial"/>
      </w:rPr>
    </w:lvl>
    <w:lvl w:ilvl="6">
      <w:start w:val="1"/>
      <w:numFmt w:val="decimal"/>
      <w:lvlText w:val="-"/>
      <w:lvlJc w:val="left"/>
      <w:pPr>
        <w:tabs>
          <w:tab w:val="num" w:pos="3441"/>
        </w:tabs>
        <w:ind w:left="3441" w:hanging="340"/>
      </w:pPr>
      <w:rPr>
        <w:rFonts w:ascii="9999999" w:hAnsi="9999999"/>
      </w:rPr>
    </w:lvl>
    <w:lvl w:ilvl="7">
      <w:start w:val="1"/>
      <w:numFmt w:val="lowerLetter"/>
      <w:lvlText w:val="—"/>
      <w:lvlJc w:val="left"/>
      <w:pPr>
        <w:tabs>
          <w:tab w:val="num" w:pos="3781"/>
        </w:tabs>
        <w:ind w:left="3781" w:hanging="340"/>
      </w:pPr>
      <w:rPr>
        <w:rFonts w:ascii="Arial" w:hAnsi="Arial" w:cs="Arial"/>
      </w:rPr>
    </w:lvl>
    <w:lvl w:ilvl="8">
      <w:start w:val="1"/>
      <w:numFmt w:val="lowerRoman"/>
      <w:lvlText w:val="-"/>
      <w:lvlJc w:val="left"/>
      <w:pPr>
        <w:tabs>
          <w:tab w:val="num" w:pos="4121"/>
        </w:tabs>
        <w:ind w:left="4121" w:hanging="340"/>
      </w:pPr>
      <w:rPr>
        <w:rFonts w:ascii="9999999" w:hAnsi="9999999"/>
      </w:rPr>
    </w:lvl>
  </w:abstractNum>
  <w:abstractNum w:abstractNumId="14" w15:restartNumberingAfterBreak="0">
    <w:nsid w:val="099674A9"/>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5" w15:restartNumberingAfterBreak="0">
    <w:nsid w:val="09E82E42"/>
    <w:multiLevelType w:val="hybridMultilevel"/>
    <w:tmpl w:val="B962999E"/>
    <w:lvl w:ilvl="0" w:tplc="6B9A6D54">
      <w:start w:val="1"/>
      <w:numFmt w:val="lowerLetter"/>
      <w:lvlText w:val="(%1)"/>
      <w:lvlJc w:val="left"/>
      <w:pPr>
        <w:ind w:left="720" w:hanging="360"/>
      </w:pPr>
      <w:rPr>
        <w:rFonts w:ascii="Times New Roman" w:hAnsi="Times New Roman" w:cs="Times New Roman" w:hint="default"/>
        <w:b w:val="0"/>
        <w:i w:val="0"/>
        <w:color w:val="auto"/>
        <w:sz w:val="24"/>
        <w:szCs w:val="22"/>
        <w:u w:val="none"/>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0E201378"/>
    <w:multiLevelType w:val="multilevel"/>
    <w:tmpl w:val="2A8C800A"/>
    <w:lvl w:ilvl="0">
      <w:start w:val="1"/>
      <w:numFmt w:val="decimal"/>
      <w:pStyle w:val="ITBHeading2"/>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E854075"/>
    <w:multiLevelType w:val="multilevel"/>
    <w:tmpl w:val="BA4EE3B2"/>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0F4B5CC9"/>
    <w:multiLevelType w:val="multilevel"/>
    <w:tmpl w:val="732CCE92"/>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9" w15:restartNumberingAfterBreak="0">
    <w:nsid w:val="0FC6404C"/>
    <w:multiLevelType w:val="hybridMultilevel"/>
    <w:tmpl w:val="CFCA30C2"/>
    <w:lvl w:ilvl="0" w:tplc="727C5B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1C85529"/>
    <w:multiLevelType w:val="hybridMultilevel"/>
    <w:tmpl w:val="B7B2A050"/>
    <w:lvl w:ilvl="0" w:tplc="C2361DB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11EB1B9A"/>
    <w:multiLevelType w:val="hybridMultilevel"/>
    <w:tmpl w:val="8C7268F4"/>
    <w:lvl w:ilvl="0" w:tplc="8490133E">
      <w:start w:val="1"/>
      <w:numFmt w:val="bullet"/>
      <w:lvlText w:val="−"/>
      <w:lvlJc w:val="left"/>
      <w:pPr>
        <w:ind w:left="720" w:hanging="360"/>
      </w:pPr>
      <w:rPr>
        <w:rFonts w:ascii="Univers for KPMG" w:hAnsi="Univers for KPMG"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2C24323"/>
    <w:multiLevelType w:val="hybridMultilevel"/>
    <w:tmpl w:val="BA2CA032"/>
    <w:lvl w:ilvl="0" w:tplc="5EF8D7F4">
      <w:start w:val="1"/>
      <w:numFmt w:val="lowerRoman"/>
      <w:lvlText w:val="(%1)"/>
      <w:lvlJc w:val="left"/>
      <w:pPr>
        <w:ind w:left="2232" w:hanging="360"/>
      </w:pPr>
      <w:rPr>
        <w:rFonts w:hint="default"/>
        <w:b w:val="0"/>
        <w:i w:val="0"/>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4"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13317F44"/>
    <w:multiLevelType w:val="hybridMultilevel"/>
    <w:tmpl w:val="5D18C0D4"/>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14F536E6"/>
    <w:multiLevelType w:val="hybridMultilevel"/>
    <w:tmpl w:val="7B6658CC"/>
    <w:lvl w:ilvl="0" w:tplc="F4ECBBC2">
      <w:start w:val="1"/>
      <w:numFmt w:val="decimal"/>
      <w:lvlText w:val="%1."/>
      <w:lvlJc w:val="left"/>
      <w:pPr>
        <w:ind w:left="720" w:hanging="360"/>
      </w:pPr>
      <w:rPr>
        <w:rFonts w:eastAsia="Cambria"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5405F5E"/>
    <w:multiLevelType w:val="hybridMultilevel"/>
    <w:tmpl w:val="DD92D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5EB0B8C"/>
    <w:multiLevelType w:val="hybridMultilevel"/>
    <w:tmpl w:val="038C5708"/>
    <w:lvl w:ilvl="0" w:tplc="2CE84C84">
      <w:start w:val="1"/>
      <w:numFmt w:val="decimal"/>
      <w:pStyle w:val="Sec3h1"/>
      <w:lvlText w:val="%1."/>
      <w:lvlJc w:val="left"/>
      <w:pPr>
        <w:ind w:left="720" w:hanging="360"/>
      </w:pPr>
      <w:rPr>
        <w:rFonts w:ascii="Times New Roman Bold" w:hAnsi="Times New Roman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3C2D41"/>
    <w:multiLevelType w:val="hybridMultilevel"/>
    <w:tmpl w:val="A2063138"/>
    <w:lvl w:ilvl="0" w:tplc="9B0CADC0">
      <w:start w:val="1"/>
      <w:numFmt w:val="lowerLetter"/>
      <w:lvlText w:val="(%1)"/>
      <w:lvlJc w:val="left"/>
      <w:pPr>
        <w:tabs>
          <w:tab w:val="num" w:pos="1087"/>
        </w:tabs>
        <w:ind w:left="1087"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50EDF"/>
    <w:multiLevelType w:val="hybridMultilevel"/>
    <w:tmpl w:val="8124B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6A90115"/>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32" w15:restartNumberingAfterBreak="0">
    <w:nsid w:val="16AF7B58"/>
    <w:multiLevelType w:val="hybridMultilevel"/>
    <w:tmpl w:val="64767132"/>
    <w:lvl w:ilvl="0" w:tplc="08090011">
      <w:start w:val="1"/>
      <w:numFmt w:val="decimal"/>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174B5A14"/>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34"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84700C9"/>
    <w:multiLevelType w:val="multilevel"/>
    <w:tmpl w:val="22C4FC14"/>
    <w:lvl w:ilvl="0">
      <w:start w:val="1"/>
      <w:numFmt w:val="decimal"/>
      <w:lvlText w:val="%1"/>
      <w:lvlJc w:val="left"/>
      <w:pPr>
        <w:tabs>
          <w:tab w:val="num" w:pos="1616"/>
        </w:tabs>
        <w:ind w:left="1616" w:hanging="340"/>
      </w:pPr>
      <w:rPr>
        <w:rFonts w:ascii="Times New Roman" w:hAnsi="Times New Roman" w:cs="Times New Roman" w:hint="default"/>
      </w:rPr>
    </w:lvl>
    <w:lvl w:ilvl="1">
      <w:start w:val="1"/>
      <w:numFmt w:val="lowerLetter"/>
      <w:lvlText w:val="—"/>
      <w:lvlJc w:val="left"/>
      <w:pPr>
        <w:tabs>
          <w:tab w:val="num" w:pos="1956"/>
        </w:tabs>
        <w:ind w:left="1956" w:hanging="340"/>
      </w:pPr>
      <w:rPr>
        <w:rFonts w:ascii="Arial" w:hAnsi="Arial" w:cs="Arial"/>
        <w:sz w:val="24"/>
      </w:rPr>
    </w:lvl>
    <w:lvl w:ilvl="2">
      <w:start w:val="1"/>
      <w:numFmt w:val="lowerRoman"/>
      <w:lvlText w:val="-"/>
      <w:lvlJc w:val="left"/>
      <w:pPr>
        <w:tabs>
          <w:tab w:val="num" w:pos="2296"/>
        </w:tabs>
        <w:ind w:left="2296" w:hanging="340"/>
      </w:pPr>
      <w:rPr>
        <w:rFonts w:ascii="9999999" w:hAnsi="9999999"/>
      </w:rPr>
    </w:lvl>
    <w:lvl w:ilvl="3">
      <w:start w:val="1"/>
      <w:numFmt w:val="decimal"/>
      <w:lvlText w:val="—"/>
      <w:lvlJc w:val="left"/>
      <w:pPr>
        <w:tabs>
          <w:tab w:val="num" w:pos="2637"/>
        </w:tabs>
        <w:ind w:left="2637" w:hanging="341"/>
      </w:pPr>
      <w:rPr>
        <w:rFonts w:ascii="Arial" w:hAnsi="Arial" w:cs="Arial"/>
      </w:rPr>
    </w:lvl>
    <w:lvl w:ilvl="4">
      <w:start w:val="1"/>
      <w:numFmt w:val="lowerLetter"/>
      <w:lvlText w:val="-"/>
      <w:lvlJc w:val="left"/>
      <w:pPr>
        <w:tabs>
          <w:tab w:val="num" w:pos="2977"/>
        </w:tabs>
        <w:ind w:left="2977" w:hanging="340"/>
      </w:pPr>
      <w:rPr>
        <w:rFonts w:ascii="9999999" w:hAnsi="9999999"/>
      </w:rPr>
    </w:lvl>
    <w:lvl w:ilvl="5">
      <w:start w:val="1"/>
      <w:numFmt w:val="lowerRoman"/>
      <w:lvlText w:val="—"/>
      <w:lvlJc w:val="left"/>
      <w:pPr>
        <w:tabs>
          <w:tab w:val="num" w:pos="3317"/>
        </w:tabs>
        <w:ind w:left="3317" w:hanging="340"/>
      </w:pPr>
      <w:rPr>
        <w:rFonts w:ascii="Arial" w:hAnsi="Arial" w:cs="Arial"/>
      </w:rPr>
    </w:lvl>
    <w:lvl w:ilvl="6">
      <w:start w:val="1"/>
      <w:numFmt w:val="decimal"/>
      <w:lvlText w:val="-"/>
      <w:lvlJc w:val="left"/>
      <w:pPr>
        <w:tabs>
          <w:tab w:val="num" w:pos="3657"/>
        </w:tabs>
        <w:ind w:left="3657" w:hanging="340"/>
      </w:pPr>
      <w:rPr>
        <w:rFonts w:ascii="9999999" w:hAnsi="9999999"/>
      </w:rPr>
    </w:lvl>
    <w:lvl w:ilvl="7">
      <w:start w:val="1"/>
      <w:numFmt w:val="lowerLetter"/>
      <w:lvlText w:val="—"/>
      <w:lvlJc w:val="left"/>
      <w:pPr>
        <w:tabs>
          <w:tab w:val="num" w:pos="3997"/>
        </w:tabs>
        <w:ind w:left="3997" w:hanging="340"/>
      </w:pPr>
      <w:rPr>
        <w:rFonts w:ascii="Arial" w:hAnsi="Arial" w:cs="Arial"/>
      </w:rPr>
    </w:lvl>
    <w:lvl w:ilvl="8">
      <w:start w:val="1"/>
      <w:numFmt w:val="lowerRoman"/>
      <w:lvlText w:val="-"/>
      <w:lvlJc w:val="left"/>
      <w:pPr>
        <w:tabs>
          <w:tab w:val="num" w:pos="4337"/>
        </w:tabs>
        <w:ind w:left="4337" w:hanging="340"/>
      </w:pPr>
      <w:rPr>
        <w:rFonts w:ascii="9999999" w:hAnsi="9999999"/>
      </w:rPr>
    </w:lvl>
  </w:abstractNum>
  <w:abstractNum w:abstractNumId="36" w15:restartNumberingAfterBreak="0">
    <w:nsid w:val="18484468"/>
    <w:multiLevelType w:val="multilevel"/>
    <w:tmpl w:val="3F062E10"/>
    <w:lvl w:ilvl="0">
      <w:start w:val="1"/>
      <w:numFmt w:val="decimal"/>
      <w:lvlText w:val="%1."/>
      <w:lvlJc w:val="left"/>
      <w:pPr>
        <w:tabs>
          <w:tab w:val="num" w:pos="340"/>
        </w:tabs>
        <w:ind w:left="340" w:hanging="340"/>
      </w:p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37" w15:restartNumberingAfterBreak="0">
    <w:nsid w:val="186879D4"/>
    <w:multiLevelType w:val="hybridMultilevel"/>
    <w:tmpl w:val="96943290"/>
    <w:lvl w:ilvl="0" w:tplc="CF4E616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18F932B9"/>
    <w:multiLevelType w:val="hybridMultilevel"/>
    <w:tmpl w:val="5726E8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1AD93773"/>
    <w:multiLevelType w:val="multilevel"/>
    <w:tmpl w:val="DE9A3450"/>
    <w:lvl w:ilvl="0">
      <w:start w:val="6"/>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0" w15:restartNumberingAfterBreak="0">
    <w:nsid w:val="1B122D2A"/>
    <w:multiLevelType w:val="hybridMultilevel"/>
    <w:tmpl w:val="A2145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1CD60119"/>
    <w:multiLevelType w:val="multilevel"/>
    <w:tmpl w:val="E8386738"/>
    <w:lvl w:ilvl="0">
      <w:start w:val="1"/>
      <w:numFmt w:val="decimal"/>
      <w:lvlText w:val="%1"/>
      <w:lvlJc w:val="left"/>
      <w:pPr>
        <w:tabs>
          <w:tab w:val="num" w:pos="1420"/>
        </w:tabs>
        <w:ind w:left="1420" w:hanging="340"/>
      </w:pPr>
      <w:rPr>
        <w:rFonts w:ascii="Times New Roman" w:hAnsi="Times New Roman" w:cs="Times New Roman" w:hint="default"/>
      </w:rPr>
    </w:lvl>
    <w:lvl w:ilvl="1">
      <w:start w:val="1"/>
      <w:numFmt w:val="lowerLetter"/>
      <w:lvlText w:val="—"/>
      <w:lvlJc w:val="left"/>
      <w:pPr>
        <w:tabs>
          <w:tab w:val="num" w:pos="1760"/>
        </w:tabs>
        <w:ind w:left="1760" w:hanging="340"/>
      </w:pPr>
      <w:rPr>
        <w:rFonts w:ascii="Arial" w:hAnsi="Arial" w:cs="Arial"/>
        <w:sz w:val="24"/>
      </w:rPr>
    </w:lvl>
    <w:lvl w:ilvl="2">
      <w:start w:val="1"/>
      <w:numFmt w:val="lowerRoman"/>
      <w:lvlText w:val="-"/>
      <w:lvlJc w:val="left"/>
      <w:pPr>
        <w:tabs>
          <w:tab w:val="num" w:pos="2100"/>
        </w:tabs>
        <w:ind w:left="2100" w:hanging="340"/>
      </w:pPr>
      <w:rPr>
        <w:rFonts w:ascii="9999999" w:hAnsi="9999999"/>
      </w:rPr>
    </w:lvl>
    <w:lvl w:ilvl="3">
      <w:start w:val="1"/>
      <w:numFmt w:val="decimal"/>
      <w:lvlText w:val="—"/>
      <w:lvlJc w:val="left"/>
      <w:pPr>
        <w:tabs>
          <w:tab w:val="num" w:pos="2441"/>
        </w:tabs>
        <w:ind w:left="2441" w:hanging="341"/>
      </w:pPr>
      <w:rPr>
        <w:rFonts w:ascii="Arial" w:hAnsi="Arial" w:cs="Arial"/>
      </w:rPr>
    </w:lvl>
    <w:lvl w:ilvl="4">
      <w:start w:val="1"/>
      <w:numFmt w:val="lowerLetter"/>
      <w:lvlText w:val="-"/>
      <w:lvlJc w:val="left"/>
      <w:pPr>
        <w:tabs>
          <w:tab w:val="num" w:pos="2781"/>
        </w:tabs>
        <w:ind w:left="2781" w:hanging="340"/>
      </w:pPr>
      <w:rPr>
        <w:rFonts w:ascii="9999999" w:hAnsi="9999999"/>
      </w:rPr>
    </w:lvl>
    <w:lvl w:ilvl="5">
      <w:start w:val="1"/>
      <w:numFmt w:val="lowerRoman"/>
      <w:lvlText w:val="—"/>
      <w:lvlJc w:val="left"/>
      <w:pPr>
        <w:tabs>
          <w:tab w:val="num" w:pos="3121"/>
        </w:tabs>
        <w:ind w:left="3121" w:hanging="340"/>
      </w:pPr>
      <w:rPr>
        <w:rFonts w:ascii="Arial" w:hAnsi="Arial" w:cs="Arial"/>
      </w:rPr>
    </w:lvl>
    <w:lvl w:ilvl="6">
      <w:start w:val="1"/>
      <w:numFmt w:val="decimal"/>
      <w:lvlText w:val="-"/>
      <w:lvlJc w:val="left"/>
      <w:pPr>
        <w:tabs>
          <w:tab w:val="num" w:pos="3461"/>
        </w:tabs>
        <w:ind w:left="3461" w:hanging="340"/>
      </w:pPr>
      <w:rPr>
        <w:rFonts w:ascii="9999999" w:hAnsi="9999999"/>
      </w:rPr>
    </w:lvl>
    <w:lvl w:ilvl="7">
      <w:start w:val="1"/>
      <w:numFmt w:val="lowerLetter"/>
      <w:lvlText w:val="—"/>
      <w:lvlJc w:val="left"/>
      <w:pPr>
        <w:tabs>
          <w:tab w:val="num" w:pos="3801"/>
        </w:tabs>
        <w:ind w:left="3801" w:hanging="340"/>
      </w:pPr>
      <w:rPr>
        <w:rFonts w:ascii="Arial" w:hAnsi="Arial" w:cs="Arial"/>
      </w:rPr>
    </w:lvl>
    <w:lvl w:ilvl="8">
      <w:start w:val="1"/>
      <w:numFmt w:val="lowerRoman"/>
      <w:lvlText w:val="-"/>
      <w:lvlJc w:val="left"/>
      <w:pPr>
        <w:tabs>
          <w:tab w:val="num" w:pos="4141"/>
        </w:tabs>
        <w:ind w:left="4141" w:hanging="340"/>
      </w:pPr>
      <w:rPr>
        <w:rFonts w:ascii="9999999" w:hAnsi="9999999"/>
      </w:rPr>
    </w:lvl>
  </w:abstractNum>
  <w:abstractNum w:abstractNumId="43" w15:restartNumberingAfterBreak="0">
    <w:nsid w:val="1D003FBF"/>
    <w:multiLevelType w:val="multilevel"/>
    <w:tmpl w:val="A5E02D64"/>
    <w:lvl w:ilvl="0">
      <w:start w:val="1"/>
      <w:numFmt w:val="decimal"/>
      <w:lvlText w:val="%1"/>
      <w:lvlJc w:val="left"/>
      <w:pPr>
        <w:tabs>
          <w:tab w:val="num" w:pos="340"/>
        </w:tabs>
        <w:ind w:left="340" w:hanging="340"/>
      </w:pPr>
      <w:rPr>
        <w:rFonts w:ascii="Arial" w:hAnsi="Arial" w:cs="Arial"/>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bullet"/>
      <w:lvlText w:val="—"/>
      <w:lvlJc w:val="left"/>
      <w:pPr>
        <w:tabs>
          <w:tab w:val="num" w:pos="2381"/>
        </w:tabs>
        <w:ind w:left="2381" w:hanging="340"/>
      </w:pPr>
      <w:rPr>
        <w:rFonts w:ascii="Arial" w:hAnsi="Arial" w:hint="default"/>
        <w:color w:val="auto"/>
        <w:sz w:val="24"/>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44" w15:restartNumberingAfterBreak="0">
    <w:nsid w:val="1D627516"/>
    <w:multiLevelType w:val="multilevel"/>
    <w:tmpl w:val="BAE8EFE0"/>
    <w:lvl w:ilvl="0">
      <w:start w:val="1"/>
      <w:numFmt w:val="decimal"/>
      <w:suff w:val="space"/>
      <w:lvlText w:val="%1."/>
      <w:lvlJc w:val="left"/>
      <w:pPr>
        <w:ind w:left="720" w:hanging="720"/>
      </w:pPr>
      <w:rPr>
        <w:rFonts w:ascii="Times New Roman Bold" w:hAnsi="Times New Roman Bold" w:hint="default"/>
        <w:b/>
        <w:i w:val="0"/>
        <w:strike w:val="0"/>
        <w:sz w:val="24"/>
      </w:r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45" w15:restartNumberingAfterBreak="0">
    <w:nsid w:val="1D8C441C"/>
    <w:multiLevelType w:val="singleLevel"/>
    <w:tmpl w:val="1610A38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6" w15:restartNumberingAfterBreak="0">
    <w:nsid w:val="1E5E2659"/>
    <w:multiLevelType w:val="multilevel"/>
    <w:tmpl w:val="AD8C4D20"/>
    <w:lvl w:ilvl="0">
      <w:start w:val="1"/>
      <w:numFmt w:val="decimal"/>
      <w:lvlText w:val="%1"/>
      <w:lvlJc w:val="left"/>
      <w:pPr>
        <w:tabs>
          <w:tab w:val="num" w:pos="340"/>
        </w:tabs>
        <w:ind w:left="340" w:hanging="340"/>
      </w:pPr>
      <w:rPr>
        <w:rFonts w:ascii="Arial" w:hAnsi="Arial" w:cs="Arial"/>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47" w15:restartNumberingAfterBreak="0">
    <w:nsid w:val="1EA42942"/>
    <w:multiLevelType w:val="multilevel"/>
    <w:tmpl w:val="A77267A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15:restartNumberingAfterBreak="0">
    <w:nsid w:val="1EAE295A"/>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49" w15:restartNumberingAfterBreak="0">
    <w:nsid w:val="1EE041CA"/>
    <w:multiLevelType w:val="hybridMultilevel"/>
    <w:tmpl w:val="8CB0B6DA"/>
    <w:lvl w:ilvl="0" w:tplc="9080FCE8">
      <w:start w:val="1"/>
      <w:numFmt w:val="lowerLetter"/>
      <w:lvlText w:val="(%1)"/>
      <w:lvlJc w:val="left"/>
      <w:pPr>
        <w:tabs>
          <w:tab w:val="num" w:pos="1087"/>
        </w:tabs>
        <w:ind w:left="1087" w:hanging="540"/>
      </w:pPr>
      <w:rPr>
        <w:rFonts w:hint="default"/>
      </w:rPr>
    </w:lvl>
    <w:lvl w:ilvl="1" w:tplc="04090019" w:tentative="1">
      <w:start w:val="1"/>
      <w:numFmt w:val="lowerLetter"/>
      <w:lvlText w:val="%2."/>
      <w:lvlJc w:val="left"/>
      <w:pPr>
        <w:tabs>
          <w:tab w:val="num" w:pos="1627"/>
        </w:tabs>
        <w:ind w:left="1627" w:hanging="360"/>
      </w:pPr>
    </w:lvl>
    <w:lvl w:ilvl="2" w:tplc="0409001B" w:tentative="1">
      <w:start w:val="1"/>
      <w:numFmt w:val="lowerRoman"/>
      <w:lvlText w:val="%3."/>
      <w:lvlJc w:val="right"/>
      <w:pPr>
        <w:tabs>
          <w:tab w:val="num" w:pos="2347"/>
        </w:tabs>
        <w:ind w:left="2347" w:hanging="180"/>
      </w:pPr>
    </w:lvl>
    <w:lvl w:ilvl="3" w:tplc="0409000F" w:tentative="1">
      <w:start w:val="1"/>
      <w:numFmt w:val="decimal"/>
      <w:lvlText w:val="%4."/>
      <w:lvlJc w:val="left"/>
      <w:pPr>
        <w:tabs>
          <w:tab w:val="num" w:pos="3067"/>
        </w:tabs>
        <w:ind w:left="3067" w:hanging="360"/>
      </w:pPr>
    </w:lvl>
    <w:lvl w:ilvl="4" w:tplc="04090019" w:tentative="1">
      <w:start w:val="1"/>
      <w:numFmt w:val="lowerLetter"/>
      <w:lvlText w:val="%5."/>
      <w:lvlJc w:val="left"/>
      <w:pPr>
        <w:tabs>
          <w:tab w:val="num" w:pos="3787"/>
        </w:tabs>
        <w:ind w:left="3787" w:hanging="360"/>
      </w:pPr>
    </w:lvl>
    <w:lvl w:ilvl="5" w:tplc="0409001B" w:tentative="1">
      <w:start w:val="1"/>
      <w:numFmt w:val="lowerRoman"/>
      <w:lvlText w:val="%6."/>
      <w:lvlJc w:val="right"/>
      <w:pPr>
        <w:tabs>
          <w:tab w:val="num" w:pos="4507"/>
        </w:tabs>
        <w:ind w:left="4507" w:hanging="180"/>
      </w:pPr>
    </w:lvl>
    <w:lvl w:ilvl="6" w:tplc="0409000F" w:tentative="1">
      <w:start w:val="1"/>
      <w:numFmt w:val="decimal"/>
      <w:lvlText w:val="%7."/>
      <w:lvlJc w:val="left"/>
      <w:pPr>
        <w:tabs>
          <w:tab w:val="num" w:pos="5227"/>
        </w:tabs>
        <w:ind w:left="5227" w:hanging="360"/>
      </w:pPr>
    </w:lvl>
    <w:lvl w:ilvl="7" w:tplc="04090019" w:tentative="1">
      <w:start w:val="1"/>
      <w:numFmt w:val="lowerLetter"/>
      <w:lvlText w:val="%8."/>
      <w:lvlJc w:val="left"/>
      <w:pPr>
        <w:tabs>
          <w:tab w:val="num" w:pos="5947"/>
        </w:tabs>
        <w:ind w:left="5947" w:hanging="360"/>
      </w:pPr>
    </w:lvl>
    <w:lvl w:ilvl="8" w:tplc="0409001B" w:tentative="1">
      <w:start w:val="1"/>
      <w:numFmt w:val="lowerRoman"/>
      <w:lvlText w:val="%9."/>
      <w:lvlJc w:val="right"/>
      <w:pPr>
        <w:tabs>
          <w:tab w:val="num" w:pos="6667"/>
        </w:tabs>
        <w:ind w:left="6667" w:hanging="180"/>
      </w:pPr>
    </w:lvl>
  </w:abstractNum>
  <w:abstractNum w:abstractNumId="50" w15:restartNumberingAfterBreak="0">
    <w:nsid w:val="1F7D4046"/>
    <w:multiLevelType w:val="singleLevel"/>
    <w:tmpl w:val="CF4E6164"/>
    <w:lvl w:ilvl="0">
      <w:start w:val="1"/>
      <w:numFmt w:val="lowerLetter"/>
      <w:lvlText w:val="(%1)"/>
      <w:lvlJc w:val="left"/>
      <w:pPr>
        <w:tabs>
          <w:tab w:val="num" w:pos="420"/>
        </w:tabs>
        <w:ind w:left="420" w:hanging="420"/>
      </w:pPr>
      <w:rPr>
        <w:rFonts w:hint="default"/>
      </w:rPr>
    </w:lvl>
  </w:abstractNum>
  <w:abstractNum w:abstractNumId="51" w15:restartNumberingAfterBreak="0">
    <w:nsid w:val="2142231B"/>
    <w:multiLevelType w:val="hybridMultilevel"/>
    <w:tmpl w:val="E216E090"/>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220A1518"/>
    <w:multiLevelType w:val="hybridMultilevel"/>
    <w:tmpl w:val="EED2AB1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224F79E2"/>
    <w:multiLevelType w:val="hybridMultilevel"/>
    <w:tmpl w:val="2B2EF9C6"/>
    <w:lvl w:ilvl="0" w:tplc="8DB49534">
      <w:start w:val="1"/>
      <w:numFmt w:val="bullet"/>
      <w:lvlText w:val="—"/>
      <w:lvlJc w:val="left"/>
      <w:pPr>
        <w:ind w:left="2705" w:hanging="360"/>
      </w:pPr>
      <w:rPr>
        <w:rFonts w:ascii="Arial" w:hAnsi="Arial" w:hint="default"/>
        <w:color w:val="auto"/>
        <w:sz w:val="24"/>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abstractNum w:abstractNumId="54" w15:restartNumberingAfterBreak="0">
    <w:nsid w:val="2282144F"/>
    <w:multiLevelType w:val="hybridMultilevel"/>
    <w:tmpl w:val="9EE07A4A"/>
    <w:lvl w:ilvl="0" w:tplc="6292033C">
      <w:start w:val="1"/>
      <w:numFmt w:val="lowerLetter"/>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55" w15:restartNumberingAfterBreak="0">
    <w:nsid w:val="22DB69AB"/>
    <w:multiLevelType w:val="hybridMultilevel"/>
    <w:tmpl w:val="08CC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55273D2"/>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57" w15:restartNumberingAfterBreak="0">
    <w:nsid w:val="255573C7"/>
    <w:multiLevelType w:val="multilevel"/>
    <w:tmpl w:val="EB2A5AA8"/>
    <w:lvl w:ilvl="0">
      <w:start w:val="1"/>
      <w:numFmt w:val="decimal"/>
      <w:lvlText w:val="%1"/>
      <w:lvlJc w:val="left"/>
      <w:pPr>
        <w:tabs>
          <w:tab w:val="num" w:pos="340"/>
        </w:tabs>
        <w:ind w:left="340" w:hanging="340"/>
      </w:pPr>
      <w:rPr>
        <w:rFonts w:ascii="Arial" w:hAnsi="Arial" w:cs="Arial" w:hint="default"/>
        <w:i w:val="0"/>
        <w:color w:val="000000"/>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58" w15:restartNumberingAfterBreak="0">
    <w:nsid w:val="25F72029"/>
    <w:multiLevelType w:val="hybridMultilevel"/>
    <w:tmpl w:val="E1B0B3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684529A"/>
    <w:multiLevelType w:val="multilevel"/>
    <w:tmpl w:val="480A3EE4"/>
    <w:lvl w:ilvl="0">
      <w:start w:val="1"/>
      <w:numFmt w:val="decimal"/>
      <w:lvlText w:val="%1"/>
      <w:lvlJc w:val="left"/>
      <w:pPr>
        <w:ind w:left="560" w:hanging="560"/>
      </w:pPr>
      <w:rPr>
        <w:rFonts w:hint="default"/>
      </w:rPr>
    </w:lvl>
    <w:lvl w:ilvl="1">
      <w:start w:val="2"/>
      <w:numFmt w:val="decimal"/>
      <w:lvlText w:val="%1.%2"/>
      <w:lvlJc w:val="left"/>
      <w:pPr>
        <w:ind w:left="950" w:hanging="56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60" w15:restartNumberingAfterBreak="0">
    <w:nsid w:val="27AB0D95"/>
    <w:multiLevelType w:val="hybridMultilevel"/>
    <w:tmpl w:val="9E7EF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80E5778"/>
    <w:multiLevelType w:val="hybridMultilevel"/>
    <w:tmpl w:val="1B78105E"/>
    <w:lvl w:ilvl="0" w:tplc="0809001B">
      <w:start w:val="1"/>
      <w:numFmt w:val="low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28881E3D"/>
    <w:multiLevelType w:val="hybridMultilevel"/>
    <w:tmpl w:val="C652DA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2A1A5223"/>
    <w:multiLevelType w:val="multilevel"/>
    <w:tmpl w:val="BFC2226C"/>
    <w:lvl w:ilvl="0">
      <w:start w:val="1"/>
      <w:numFmt w:val="decimal"/>
      <w:lvlText w:val="%1"/>
      <w:lvlJc w:val="left"/>
      <w:pPr>
        <w:tabs>
          <w:tab w:val="num" w:pos="1400"/>
        </w:tabs>
        <w:ind w:left="1400" w:hanging="340"/>
      </w:pPr>
      <w:rPr>
        <w:rFonts w:ascii="Times New Roman" w:hAnsi="Times New Roman" w:cs="Times New Roman" w:hint="default"/>
      </w:rPr>
    </w:lvl>
    <w:lvl w:ilvl="1">
      <w:start w:val="1"/>
      <w:numFmt w:val="lowerLetter"/>
      <w:lvlText w:val="—"/>
      <w:lvlJc w:val="left"/>
      <w:pPr>
        <w:tabs>
          <w:tab w:val="num" w:pos="1740"/>
        </w:tabs>
        <w:ind w:left="1740" w:hanging="340"/>
      </w:pPr>
      <w:rPr>
        <w:rFonts w:ascii="Arial" w:hAnsi="Arial" w:cs="Arial"/>
        <w:sz w:val="24"/>
      </w:rPr>
    </w:lvl>
    <w:lvl w:ilvl="2">
      <w:start w:val="1"/>
      <w:numFmt w:val="lowerRoman"/>
      <w:lvlText w:val="-"/>
      <w:lvlJc w:val="left"/>
      <w:pPr>
        <w:tabs>
          <w:tab w:val="num" w:pos="2080"/>
        </w:tabs>
        <w:ind w:left="2080" w:hanging="340"/>
      </w:pPr>
      <w:rPr>
        <w:rFonts w:ascii="9999999" w:hAnsi="9999999"/>
      </w:rPr>
    </w:lvl>
    <w:lvl w:ilvl="3">
      <w:start w:val="1"/>
      <w:numFmt w:val="decimal"/>
      <w:lvlText w:val="—"/>
      <w:lvlJc w:val="left"/>
      <w:pPr>
        <w:tabs>
          <w:tab w:val="num" w:pos="2421"/>
        </w:tabs>
        <w:ind w:left="2421" w:hanging="341"/>
      </w:pPr>
      <w:rPr>
        <w:rFonts w:ascii="Arial" w:hAnsi="Arial" w:cs="Arial"/>
      </w:rPr>
    </w:lvl>
    <w:lvl w:ilvl="4">
      <w:start w:val="1"/>
      <w:numFmt w:val="lowerLetter"/>
      <w:lvlText w:val="-"/>
      <w:lvlJc w:val="left"/>
      <w:pPr>
        <w:tabs>
          <w:tab w:val="num" w:pos="2761"/>
        </w:tabs>
        <w:ind w:left="2761" w:hanging="340"/>
      </w:pPr>
      <w:rPr>
        <w:rFonts w:ascii="9999999" w:hAnsi="9999999"/>
      </w:rPr>
    </w:lvl>
    <w:lvl w:ilvl="5">
      <w:start w:val="1"/>
      <w:numFmt w:val="lowerRoman"/>
      <w:lvlText w:val="—"/>
      <w:lvlJc w:val="left"/>
      <w:pPr>
        <w:tabs>
          <w:tab w:val="num" w:pos="3101"/>
        </w:tabs>
        <w:ind w:left="3101" w:hanging="340"/>
      </w:pPr>
      <w:rPr>
        <w:rFonts w:ascii="Arial" w:hAnsi="Arial" w:cs="Arial"/>
      </w:rPr>
    </w:lvl>
    <w:lvl w:ilvl="6">
      <w:start w:val="1"/>
      <w:numFmt w:val="decimal"/>
      <w:lvlText w:val="-"/>
      <w:lvlJc w:val="left"/>
      <w:pPr>
        <w:tabs>
          <w:tab w:val="num" w:pos="3441"/>
        </w:tabs>
        <w:ind w:left="3441" w:hanging="340"/>
      </w:pPr>
      <w:rPr>
        <w:rFonts w:ascii="9999999" w:hAnsi="9999999"/>
      </w:rPr>
    </w:lvl>
    <w:lvl w:ilvl="7">
      <w:start w:val="1"/>
      <w:numFmt w:val="lowerLetter"/>
      <w:lvlText w:val="—"/>
      <w:lvlJc w:val="left"/>
      <w:pPr>
        <w:tabs>
          <w:tab w:val="num" w:pos="3781"/>
        </w:tabs>
        <w:ind w:left="3781" w:hanging="340"/>
      </w:pPr>
      <w:rPr>
        <w:rFonts w:ascii="Arial" w:hAnsi="Arial" w:cs="Arial"/>
      </w:rPr>
    </w:lvl>
    <w:lvl w:ilvl="8">
      <w:start w:val="1"/>
      <w:numFmt w:val="lowerRoman"/>
      <w:lvlText w:val="-"/>
      <w:lvlJc w:val="left"/>
      <w:pPr>
        <w:tabs>
          <w:tab w:val="num" w:pos="4121"/>
        </w:tabs>
        <w:ind w:left="4121" w:hanging="340"/>
      </w:pPr>
      <w:rPr>
        <w:rFonts w:ascii="9999999" w:hAnsi="9999999"/>
      </w:rPr>
    </w:lvl>
  </w:abstractNum>
  <w:abstractNum w:abstractNumId="64" w15:restartNumberingAfterBreak="0">
    <w:nsid w:val="2AE96954"/>
    <w:multiLevelType w:val="hybridMultilevel"/>
    <w:tmpl w:val="29109E1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CA873BA"/>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66" w15:restartNumberingAfterBreak="0">
    <w:nsid w:val="2CF445AC"/>
    <w:multiLevelType w:val="hybridMultilevel"/>
    <w:tmpl w:val="513E3670"/>
    <w:lvl w:ilvl="0" w:tplc="04090001">
      <w:start w:val="1"/>
      <w:numFmt w:val="lowerLetter"/>
      <w:pStyle w:val="DefaultParagraphFont1"/>
      <w:lvlText w:val="(%1)"/>
      <w:lvlJc w:val="left"/>
      <w:pPr>
        <w:tabs>
          <w:tab w:val="num" w:pos="3987"/>
        </w:tabs>
        <w:ind w:left="3987" w:hanging="567"/>
      </w:pPr>
      <w:rPr>
        <w:rFonts w:ascii="Times New Roman" w:hAnsi="Times New Roman" w:cs="Times New Roman" w:hint="default"/>
        <w:b w:val="0"/>
        <w:i w:val="0"/>
        <w:color w:val="auto"/>
        <w:sz w:val="24"/>
        <w:szCs w:val="22"/>
        <w:u w:val="none"/>
      </w:rPr>
    </w:lvl>
    <w:lvl w:ilvl="1" w:tplc="04090003">
      <w:start w:val="1"/>
      <w:numFmt w:val="lowerLetter"/>
      <w:lvlText w:val="%2."/>
      <w:lvlJc w:val="left"/>
      <w:pPr>
        <w:tabs>
          <w:tab w:val="num" w:pos="2592"/>
        </w:tabs>
        <w:ind w:left="2592" w:hanging="360"/>
      </w:pPr>
    </w:lvl>
    <w:lvl w:ilvl="2" w:tplc="04090005">
      <w:start w:val="1"/>
      <w:numFmt w:val="lowerRoman"/>
      <w:lvlText w:val="%3."/>
      <w:lvlJc w:val="right"/>
      <w:pPr>
        <w:tabs>
          <w:tab w:val="num" w:pos="3312"/>
        </w:tabs>
        <w:ind w:left="3312" w:hanging="180"/>
      </w:pPr>
    </w:lvl>
    <w:lvl w:ilvl="3" w:tplc="04090001">
      <w:start w:val="1"/>
      <w:numFmt w:val="decimal"/>
      <w:lvlText w:val="%4."/>
      <w:lvlJc w:val="left"/>
      <w:pPr>
        <w:tabs>
          <w:tab w:val="num" w:pos="4032"/>
        </w:tabs>
        <w:ind w:left="4032" w:hanging="360"/>
      </w:pPr>
    </w:lvl>
    <w:lvl w:ilvl="4" w:tplc="04090003">
      <w:start w:val="1"/>
      <w:numFmt w:val="lowerLetter"/>
      <w:lvlText w:val="%5."/>
      <w:lvlJc w:val="left"/>
      <w:pPr>
        <w:tabs>
          <w:tab w:val="num" w:pos="4752"/>
        </w:tabs>
        <w:ind w:left="4752" w:hanging="360"/>
      </w:pPr>
    </w:lvl>
    <w:lvl w:ilvl="5" w:tplc="04090005">
      <w:start w:val="1"/>
      <w:numFmt w:val="lowerRoman"/>
      <w:lvlText w:val="%6."/>
      <w:lvlJc w:val="right"/>
      <w:pPr>
        <w:tabs>
          <w:tab w:val="num" w:pos="5472"/>
        </w:tabs>
        <w:ind w:left="5472" w:hanging="180"/>
      </w:pPr>
    </w:lvl>
    <w:lvl w:ilvl="6" w:tplc="04090001">
      <w:start w:val="1"/>
      <w:numFmt w:val="decimal"/>
      <w:lvlText w:val="%7."/>
      <w:lvlJc w:val="left"/>
      <w:pPr>
        <w:tabs>
          <w:tab w:val="num" w:pos="6192"/>
        </w:tabs>
        <w:ind w:left="6192" w:hanging="360"/>
      </w:pPr>
    </w:lvl>
    <w:lvl w:ilvl="7" w:tplc="04090003">
      <w:start w:val="1"/>
      <w:numFmt w:val="lowerLetter"/>
      <w:lvlText w:val="%8."/>
      <w:lvlJc w:val="left"/>
      <w:pPr>
        <w:tabs>
          <w:tab w:val="num" w:pos="6912"/>
        </w:tabs>
        <w:ind w:left="6912" w:hanging="360"/>
      </w:pPr>
    </w:lvl>
    <w:lvl w:ilvl="8" w:tplc="04090005">
      <w:start w:val="1"/>
      <w:numFmt w:val="lowerRoman"/>
      <w:lvlText w:val="%9."/>
      <w:lvlJc w:val="right"/>
      <w:pPr>
        <w:tabs>
          <w:tab w:val="num" w:pos="7632"/>
        </w:tabs>
        <w:ind w:left="7632" w:hanging="180"/>
      </w:pPr>
    </w:lvl>
  </w:abstractNum>
  <w:abstractNum w:abstractNumId="67" w15:restartNumberingAfterBreak="0">
    <w:nsid w:val="2DD50EC2"/>
    <w:multiLevelType w:val="hybridMultilevel"/>
    <w:tmpl w:val="A77267A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2DFB217D"/>
    <w:multiLevelType w:val="hybridMultilevel"/>
    <w:tmpl w:val="2F7CF8A8"/>
    <w:lvl w:ilvl="0" w:tplc="08090017">
      <w:start w:val="1"/>
      <w:numFmt w:val="lowerLetter"/>
      <w:lvlText w:val="%1)"/>
      <w:lvlJc w:val="left"/>
      <w:pPr>
        <w:ind w:left="360" w:hanging="360"/>
      </w:pPr>
    </w:lvl>
    <w:lvl w:ilvl="1" w:tplc="00889900">
      <w:start w:val="1"/>
      <w:numFmt w:val="bullet"/>
      <w:lvlText w:val=""/>
      <w:lvlJc w:val="left"/>
      <w:pPr>
        <w:ind w:left="1080" w:hanging="360"/>
      </w:pPr>
      <w:rPr>
        <w:rFonts w:ascii="Symbol" w:hAnsi="Symbol" w:hint="default"/>
        <w:b/>
        <w:i w:val="0"/>
        <w:color w:val="auto"/>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30864B30"/>
    <w:multiLevelType w:val="hybridMultilevel"/>
    <w:tmpl w:val="71786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0EF7CB0"/>
    <w:multiLevelType w:val="hybridMultilevel"/>
    <w:tmpl w:val="7522008E"/>
    <w:lvl w:ilvl="0" w:tplc="2578EBA8">
      <w:start w:val="1"/>
      <w:numFmt w:val="lowerLetter"/>
      <w:lvlText w:val="(%1)"/>
      <w:lvlJc w:val="left"/>
      <w:pPr>
        <w:ind w:left="720" w:hanging="360"/>
      </w:pPr>
      <w:rPr>
        <w:rFonts w:hint="default"/>
        <w:i w:val="0"/>
      </w:rPr>
    </w:lvl>
    <w:lvl w:ilvl="1" w:tplc="BB44B38C">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0F67AEA"/>
    <w:multiLevelType w:val="hybridMultilevel"/>
    <w:tmpl w:val="4DFAF254"/>
    <w:lvl w:ilvl="0" w:tplc="0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3" w15:restartNumberingAfterBreak="0">
    <w:nsid w:val="31623150"/>
    <w:multiLevelType w:val="multilevel"/>
    <w:tmpl w:val="6E5E9DD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31D50272"/>
    <w:multiLevelType w:val="hybridMultilevel"/>
    <w:tmpl w:val="810AFD30"/>
    <w:lvl w:ilvl="0" w:tplc="A2703766">
      <w:start w:val="1"/>
      <w:numFmt w:val="lowerLetter"/>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2565C38"/>
    <w:multiLevelType w:val="multilevel"/>
    <w:tmpl w:val="3D5A25FE"/>
    <w:lvl w:ilvl="0">
      <w:start w:val="1"/>
      <w:numFmt w:val="decimal"/>
      <w:lvlText w:val="%1"/>
      <w:lvlJc w:val="left"/>
      <w:pPr>
        <w:tabs>
          <w:tab w:val="num" w:pos="1400"/>
        </w:tabs>
        <w:ind w:left="1400" w:hanging="340"/>
      </w:pPr>
      <w:rPr>
        <w:rFonts w:ascii="Times New Roman" w:hAnsi="Times New Roman" w:cs="Times New Roman" w:hint="default"/>
      </w:rPr>
    </w:lvl>
    <w:lvl w:ilvl="1">
      <w:start w:val="1"/>
      <w:numFmt w:val="lowerLetter"/>
      <w:lvlText w:val="—"/>
      <w:lvlJc w:val="left"/>
      <w:pPr>
        <w:tabs>
          <w:tab w:val="num" w:pos="1740"/>
        </w:tabs>
        <w:ind w:left="1740" w:hanging="340"/>
      </w:pPr>
      <w:rPr>
        <w:rFonts w:ascii="Arial" w:hAnsi="Arial" w:cs="Arial"/>
        <w:sz w:val="24"/>
      </w:rPr>
    </w:lvl>
    <w:lvl w:ilvl="2">
      <w:start w:val="1"/>
      <w:numFmt w:val="lowerRoman"/>
      <w:lvlText w:val="-"/>
      <w:lvlJc w:val="left"/>
      <w:pPr>
        <w:tabs>
          <w:tab w:val="num" w:pos="2080"/>
        </w:tabs>
        <w:ind w:left="2080" w:hanging="340"/>
      </w:pPr>
      <w:rPr>
        <w:rFonts w:ascii="9999999" w:hAnsi="9999999"/>
      </w:rPr>
    </w:lvl>
    <w:lvl w:ilvl="3">
      <w:start w:val="1"/>
      <w:numFmt w:val="decimal"/>
      <w:lvlText w:val="—"/>
      <w:lvlJc w:val="left"/>
      <w:pPr>
        <w:tabs>
          <w:tab w:val="num" w:pos="2421"/>
        </w:tabs>
        <w:ind w:left="2421" w:hanging="341"/>
      </w:pPr>
      <w:rPr>
        <w:rFonts w:ascii="Arial" w:hAnsi="Arial" w:cs="Arial"/>
      </w:rPr>
    </w:lvl>
    <w:lvl w:ilvl="4">
      <w:start w:val="1"/>
      <w:numFmt w:val="lowerLetter"/>
      <w:lvlText w:val="-"/>
      <w:lvlJc w:val="left"/>
      <w:pPr>
        <w:tabs>
          <w:tab w:val="num" w:pos="2761"/>
        </w:tabs>
        <w:ind w:left="2761" w:hanging="340"/>
      </w:pPr>
      <w:rPr>
        <w:rFonts w:ascii="9999999" w:hAnsi="9999999"/>
      </w:rPr>
    </w:lvl>
    <w:lvl w:ilvl="5">
      <w:start w:val="1"/>
      <w:numFmt w:val="lowerRoman"/>
      <w:lvlText w:val="—"/>
      <w:lvlJc w:val="left"/>
      <w:pPr>
        <w:tabs>
          <w:tab w:val="num" w:pos="3101"/>
        </w:tabs>
        <w:ind w:left="3101" w:hanging="340"/>
      </w:pPr>
      <w:rPr>
        <w:rFonts w:ascii="Arial" w:hAnsi="Arial" w:cs="Arial"/>
      </w:rPr>
    </w:lvl>
    <w:lvl w:ilvl="6">
      <w:start w:val="1"/>
      <w:numFmt w:val="decimal"/>
      <w:lvlText w:val="-"/>
      <w:lvlJc w:val="left"/>
      <w:pPr>
        <w:tabs>
          <w:tab w:val="num" w:pos="3441"/>
        </w:tabs>
        <w:ind w:left="3441" w:hanging="340"/>
      </w:pPr>
      <w:rPr>
        <w:rFonts w:ascii="9999999" w:hAnsi="9999999"/>
      </w:rPr>
    </w:lvl>
    <w:lvl w:ilvl="7">
      <w:start w:val="1"/>
      <w:numFmt w:val="lowerLetter"/>
      <w:lvlText w:val="—"/>
      <w:lvlJc w:val="left"/>
      <w:pPr>
        <w:tabs>
          <w:tab w:val="num" w:pos="3781"/>
        </w:tabs>
        <w:ind w:left="3781" w:hanging="340"/>
      </w:pPr>
      <w:rPr>
        <w:rFonts w:ascii="Arial" w:hAnsi="Arial" w:cs="Arial"/>
      </w:rPr>
    </w:lvl>
    <w:lvl w:ilvl="8">
      <w:start w:val="1"/>
      <w:numFmt w:val="lowerRoman"/>
      <w:lvlText w:val="-"/>
      <w:lvlJc w:val="left"/>
      <w:pPr>
        <w:tabs>
          <w:tab w:val="num" w:pos="4121"/>
        </w:tabs>
        <w:ind w:left="4121" w:hanging="340"/>
      </w:pPr>
      <w:rPr>
        <w:rFonts w:ascii="9999999" w:hAnsi="9999999"/>
      </w:rPr>
    </w:lvl>
  </w:abstractNum>
  <w:abstractNum w:abstractNumId="76" w15:restartNumberingAfterBreak="0">
    <w:nsid w:val="330460D5"/>
    <w:multiLevelType w:val="hybridMultilevel"/>
    <w:tmpl w:val="8D8CBC06"/>
    <w:lvl w:ilvl="0" w:tplc="41A8194A">
      <w:start w:val="1"/>
      <w:numFmt w:val="lowerLetter"/>
      <w:lvlText w:val="(%1)"/>
      <w:lvlJc w:val="left"/>
      <w:pPr>
        <w:tabs>
          <w:tab w:val="num" w:pos="720"/>
        </w:tabs>
        <w:ind w:left="720" w:hanging="360"/>
      </w:pPr>
      <w:rPr>
        <w:rFonts w:hint="default"/>
      </w:rPr>
    </w:lvl>
    <w:lvl w:ilvl="1" w:tplc="41A8194A"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3482298D"/>
    <w:multiLevelType w:val="hybridMultilevel"/>
    <w:tmpl w:val="F7EA742C"/>
    <w:lvl w:ilvl="0" w:tplc="55F044C2">
      <w:start w:val="1"/>
      <w:numFmt w:val="decimal"/>
      <w:lvlText w:val="2.2.%1"/>
      <w:lvlJc w:val="left"/>
      <w:pPr>
        <w:tabs>
          <w:tab w:val="num" w:pos="720"/>
        </w:tabs>
        <w:ind w:left="720" w:hanging="720"/>
      </w:pPr>
      <w:rPr>
        <w:rFonts w:hint="default"/>
        <w:b w:val="0"/>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9" w15:restartNumberingAfterBreak="0">
    <w:nsid w:val="35235090"/>
    <w:multiLevelType w:val="hybridMultilevel"/>
    <w:tmpl w:val="F45C1B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5937C16"/>
    <w:multiLevelType w:val="multilevel"/>
    <w:tmpl w:val="01DA8272"/>
    <w:lvl w:ilvl="0">
      <w:start w:val="1"/>
      <w:numFmt w:val="lowerLetter"/>
      <w:lvlText w:val="%1)"/>
      <w:lvlJc w:val="left"/>
      <w:pPr>
        <w:ind w:left="1211" w:hanging="360"/>
      </w:pPr>
    </w:lvl>
    <w:lvl w:ilvl="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1" w15:restartNumberingAfterBreak="0">
    <w:nsid w:val="35FF25D1"/>
    <w:multiLevelType w:val="multilevel"/>
    <w:tmpl w:val="C75C92F8"/>
    <w:lvl w:ilvl="0">
      <w:start w:val="1"/>
      <w:numFmt w:val="decimal"/>
      <w:lvlText w:val="%1"/>
      <w:lvlJc w:val="left"/>
      <w:pPr>
        <w:tabs>
          <w:tab w:val="num" w:pos="1400"/>
        </w:tabs>
        <w:ind w:left="1400" w:hanging="340"/>
      </w:pPr>
      <w:rPr>
        <w:rFonts w:ascii="Times New Roman" w:hAnsi="Times New Roman" w:cs="Times New Roman" w:hint="default"/>
      </w:rPr>
    </w:lvl>
    <w:lvl w:ilvl="1">
      <w:start w:val="1"/>
      <w:numFmt w:val="lowerLetter"/>
      <w:lvlText w:val="—"/>
      <w:lvlJc w:val="left"/>
      <w:pPr>
        <w:tabs>
          <w:tab w:val="num" w:pos="1740"/>
        </w:tabs>
        <w:ind w:left="1740" w:hanging="340"/>
      </w:pPr>
      <w:rPr>
        <w:rFonts w:ascii="Arial" w:hAnsi="Arial" w:cs="Arial"/>
        <w:sz w:val="24"/>
      </w:rPr>
    </w:lvl>
    <w:lvl w:ilvl="2">
      <w:start w:val="1"/>
      <w:numFmt w:val="lowerRoman"/>
      <w:lvlText w:val="-"/>
      <w:lvlJc w:val="left"/>
      <w:pPr>
        <w:tabs>
          <w:tab w:val="num" w:pos="2080"/>
        </w:tabs>
        <w:ind w:left="2080" w:hanging="340"/>
      </w:pPr>
      <w:rPr>
        <w:rFonts w:ascii="9999999" w:hAnsi="9999999"/>
      </w:rPr>
    </w:lvl>
    <w:lvl w:ilvl="3">
      <w:start w:val="1"/>
      <w:numFmt w:val="decimal"/>
      <w:lvlText w:val="—"/>
      <w:lvlJc w:val="left"/>
      <w:pPr>
        <w:tabs>
          <w:tab w:val="num" w:pos="2421"/>
        </w:tabs>
        <w:ind w:left="2421" w:hanging="341"/>
      </w:pPr>
      <w:rPr>
        <w:rFonts w:ascii="Arial" w:hAnsi="Arial" w:cs="Arial"/>
      </w:rPr>
    </w:lvl>
    <w:lvl w:ilvl="4">
      <w:start w:val="1"/>
      <w:numFmt w:val="lowerLetter"/>
      <w:lvlText w:val="-"/>
      <w:lvlJc w:val="left"/>
      <w:pPr>
        <w:tabs>
          <w:tab w:val="num" w:pos="2761"/>
        </w:tabs>
        <w:ind w:left="2761" w:hanging="340"/>
      </w:pPr>
      <w:rPr>
        <w:rFonts w:ascii="9999999" w:hAnsi="9999999"/>
      </w:rPr>
    </w:lvl>
    <w:lvl w:ilvl="5">
      <w:start w:val="1"/>
      <w:numFmt w:val="lowerRoman"/>
      <w:lvlText w:val="—"/>
      <w:lvlJc w:val="left"/>
      <w:pPr>
        <w:tabs>
          <w:tab w:val="num" w:pos="3101"/>
        </w:tabs>
        <w:ind w:left="3101" w:hanging="340"/>
      </w:pPr>
      <w:rPr>
        <w:rFonts w:ascii="Arial" w:hAnsi="Arial" w:cs="Arial"/>
      </w:rPr>
    </w:lvl>
    <w:lvl w:ilvl="6">
      <w:start w:val="1"/>
      <w:numFmt w:val="decimal"/>
      <w:lvlText w:val="-"/>
      <w:lvlJc w:val="left"/>
      <w:pPr>
        <w:tabs>
          <w:tab w:val="num" w:pos="3441"/>
        </w:tabs>
        <w:ind w:left="3441" w:hanging="340"/>
      </w:pPr>
      <w:rPr>
        <w:rFonts w:ascii="9999999" w:hAnsi="9999999"/>
      </w:rPr>
    </w:lvl>
    <w:lvl w:ilvl="7">
      <w:start w:val="1"/>
      <w:numFmt w:val="lowerLetter"/>
      <w:lvlText w:val="—"/>
      <w:lvlJc w:val="left"/>
      <w:pPr>
        <w:tabs>
          <w:tab w:val="num" w:pos="3781"/>
        </w:tabs>
        <w:ind w:left="3781" w:hanging="340"/>
      </w:pPr>
      <w:rPr>
        <w:rFonts w:ascii="Arial" w:hAnsi="Arial" w:cs="Arial"/>
      </w:rPr>
    </w:lvl>
    <w:lvl w:ilvl="8">
      <w:start w:val="1"/>
      <w:numFmt w:val="lowerRoman"/>
      <w:lvlText w:val="-"/>
      <w:lvlJc w:val="left"/>
      <w:pPr>
        <w:tabs>
          <w:tab w:val="num" w:pos="4121"/>
        </w:tabs>
        <w:ind w:left="4121" w:hanging="340"/>
      </w:pPr>
      <w:rPr>
        <w:rFonts w:ascii="9999999" w:hAnsi="9999999"/>
      </w:rPr>
    </w:lvl>
  </w:abstractNum>
  <w:abstractNum w:abstractNumId="82"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3"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84" w15:restartNumberingAfterBreak="0">
    <w:nsid w:val="37F27ADA"/>
    <w:multiLevelType w:val="hybridMultilevel"/>
    <w:tmpl w:val="6902FB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BA00E7"/>
    <w:multiLevelType w:val="hybridMultilevel"/>
    <w:tmpl w:val="727A5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8F378B1"/>
    <w:multiLevelType w:val="hybridMultilevel"/>
    <w:tmpl w:val="E5E28C2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391D56CC"/>
    <w:multiLevelType w:val="multilevel"/>
    <w:tmpl w:val="1FC4EB2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b/>
        <w:bCs/>
        <w:sz w:val="22"/>
        <w:szCs w:val="22"/>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8" w15:restartNumberingAfterBreak="0">
    <w:nsid w:val="392328EC"/>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89" w15:restartNumberingAfterBreak="0">
    <w:nsid w:val="39CF7873"/>
    <w:multiLevelType w:val="hybridMultilevel"/>
    <w:tmpl w:val="CA444280"/>
    <w:lvl w:ilvl="0" w:tplc="E340B57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B7255AD"/>
    <w:multiLevelType w:val="multilevel"/>
    <w:tmpl w:val="01DA8272"/>
    <w:lvl w:ilvl="0">
      <w:start w:val="1"/>
      <w:numFmt w:val="lowerLetter"/>
      <w:lvlText w:val="%1)"/>
      <w:lvlJc w:val="left"/>
      <w:pPr>
        <w:ind w:left="1211" w:hanging="360"/>
      </w:pPr>
    </w:lvl>
    <w:lvl w:ilvl="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91" w15:restartNumberingAfterBreak="0">
    <w:nsid w:val="3BC24468"/>
    <w:multiLevelType w:val="hybridMultilevel"/>
    <w:tmpl w:val="5E5ED9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C3162D0"/>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93" w15:restartNumberingAfterBreak="0">
    <w:nsid w:val="3CD90CB4"/>
    <w:multiLevelType w:val="hybridMultilevel"/>
    <w:tmpl w:val="49FCA62E"/>
    <w:lvl w:ilvl="0" w:tplc="AE98B07E">
      <w:start w:val="1"/>
      <w:numFmt w:val="lowerLetter"/>
      <w:lvlText w:val="(%1)"/>
      <w:lvlJc w:val="left"/>
      <w:pPr>
        <w:ind w:left="1296" w:hanging="360"/>
      </w:pPr>
      <w:rPr>
        <w:rFonts w:hint="default"/>
        <w:b w:val="0"/>
        <w:bCs w:val="0"/>
        <w:i w:val="0"/>
      </w:rPr>
    </w:lvl>
    <w:lvl w:ilvl="1" w:tplc="04090019">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94" w15:restartNumberingAfterBreak="0">
    <w:nsid w:val="3D9B2C58"/>
    <w:multiLevelType w:val="singleLevel"/>
    <w:tmpl w:val="5040043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95" w15:restartNumberingAfterBreak="0">
    <w:nsid w:val="3F282C10"/>
    <w:multiLevelType w:val="multilevel"/>
    <w:tmpl w:val="D894331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i w:val="0"/>
        <w:iCs/>
        <w:sz w:val="26"/>
        <w:szCs w:val="22"/>
      </w:rPr>
    </w:lvl>
    <w:lvl w:ilvl="2">
      <w:start w:val="1"/>
      <w:numFmt w:val="decimal"/>
      <w:lvlText w:val="%1.%2.%3."/>
      <w:lvlJc w:val="left"/>
      <w:pPr>
        <w:ind w:left="1224" w:hanging="504"/>
      </w:pPr>
      <w:rPr>
        <w:rFonts w:hint="default"/>
        <w:i w:val="0"/>
        <w:i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3F457319"/>
    <w:multiLevelType w:val="multilevel"/>
    <w:tmpl w:val="AD5AFA3E"/>
    <w:lvl w:ilvl="0">
      <w:start w:val="1"/>
      <w:numFmt w:val="decimal"/>
      <w:lvlText w:val="%1"/>
      <w:lvlJc w:val="left"/>
      <w:pPr>
        <w:tabs>
          <w:tab w:val="num" w:pos="340"/>
        </w:tabs>
        <w:ind w:left="340" w:hanging="340"/>
      </w:pPr>
      <w:rPr>
        <w:rFonts w:ascii="Arial" w:hAnsi="Arial" w:cs="Arial"/>
      </w:rPr>
    </w:lvl>
    <w:lvl w:ilvl="1">
      <w:start w:val="1"/>
      <w:numFmt w:val="lowerLetter"/>
      <w:lvlText w:val="—"/>
      <w:lvlJc w:val="left"/>
      <w:pPr>
        <w:tabs>
          <w:tab w:val="num" w:pos="680"/>
        </w:tabs>
        <w:ind w:left="680" w:hanging="340"/>
      </w:pPr>
      <w:rPr>
        <w:rFonts w:ascii="Arial" w:hAnsi="Arial" w:cs="Arial"/>
        <w:sz w:val="24"/>
      </w:rPr>
    </w:lvl>
    <w:lvl w:ilvl="2">
      <w:start w:val="1"/>
      <w:numFmt w:val="bullet"/>
      <w:lvlText w:val="—"/>
      <w:lvlJc w:val="left"/>
      <w:pPr>
        <w:tabs>
          <w:tab w:val="num" w:pos="1020"/>
        </w:tabs>
        <w:ind w:left="1020" w:hanging="340"/>
      </w:pPr>
      <w:rPr>
        <w:rFonts w:ascii="Arial" w:hAnsi="Arial" w:hint="default"/>
        <w:color w:val="auto"/>
        <w:sz w:val="24"/>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decimal"/>
      <w:lvlText w:val="%6)"/>
      <w:lvlJc w:val="left"/>
      <w:pPr>
        <w:tabs>
          <w:tab w:val="num" w:pos="2041"/>
        </w:tabs>
        <w:ind w:left="2041" w:hanging="340"/>
      </w:p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97" w15:restartNumberingAfterBreak="0">
    <w:nsid w:val="3FEE4623"/>
    <w:multiLevelType w:val="hybridMultilevel"/>
    <w:tmpl w:val="D332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41C73365"/>
    <w:multiLevelType w:val="hybridMultilevel"/>
    <w:tmpl w:val="CC9275CC"/>
    <w:lvl w:ilvl="0" w:tplc="E0ACE3A6">
      <w:start w:val="1"/>
      <w:numFmt w:val="lowerLetter"/>
      <w:lvlText w:val="(%1)"/>
      <w:lvlJc w:val="left"/>
      <w:pPr>
        <w:ind w:left="720" w:hanging="360"/>
      </w:pPr>
      <w:rPr>
        <w:rFonts w:ascii="Times New Roman" w:hAnsi="Times New Roman" w:cs="Times New Roman" w:hint="default"/>
        <w:b w:val="0"/>
        <w:i w:val="0"/>
        <w:color w:val="auto"/>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35A20FC"/>
    <w:multiLevelType w:val="multilevel"/>
    <w:tmpl w:val="64767132"/>
    <w:lvl w:ilvl="0">
      <w:start w:val="1"/>
      <w:numFmt w:val="decimal"/>
      <w:lvlText w:val="%1)"/>
      <w:lvlJc w:val="left"/>
      <w:pPr>
        <w:ind w:left="2160" w:hanging="360"/>
      </w:pPr>
    </w:lvl>
    <w:lvl w:ilvl="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00" w15:restartNumberingAfterBreak="0">
    <w:nsid w:val="435D7B99"/>
    <w:multiLevelType w:val="multilevel"/>
    <w:tmpl w:val="42A064F4"/>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Letter"/>
      <w:lvlText w:val="(%4)"/>
      <w:lvlJc w:val="left"/>
      <w:pPr>
        <w:tabs>
          <w:tab w:val="num" w:pos="1901"/>
        </w:tabs>
        <w:ind w:left="1512" w:hanging="331"/>
      </w:pPr>
      <w:rPr>
        <w:rFonts w:ascii="Times New Roman" w:eastAsia="Arial Narrow" w:hAnsi="Times New Roman" w:cstheme="minorHAnsi"/>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43891C90"/>
    <w:multiLevelType w:val="multilevel"/>
    <w:tmpl w:val="B8AA0600"/>
    <w:lvl w:ilvl="0">
      <w:start w:val="1"/>
      <w:numFmt w:val="decimal"/>
      <w:lvlText w:val="%1"/>
      <w:lvlJc w:val="left"/>
      <w:pPr>
        <w:tabs>
          <w:tab w:val="num" w:pos="340"/>
        </w:tabs>
        <w:ind w:left="340" w:hanging="340"/>
      </w:pPr>
      <w:rPr>
        <w:rFonts w:ascii="Arial" w:hAnsi="Arial" w:cs="Arial"/>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02" w15:restartNumberingAfterBreak="0">
    <w:nsid w:val="43A43B44"/>
    <w:multiLevelType w:val="multilevel"/>
    <w:tmpl w:val="BAE8EFE0"/>
    <w:lvl w:ilvl="0">
      <w:start w:val="1"/>
      <w:numFmt w:val="decimal"/>
      <w:suff w:val="space"/>
      <w:lvlText w:val="%1."/>
      <w:lvlJc w:val="left"/>
      <w:pPr>
        <w:ind w:left="720" w:hanging="720"/>
      </w:pPr>
      <w:rPr>
        <w:rFonts w:ascii="Times New Roman Bold" w:hAnsi="Times New Roman Bold" w:hint="default"/>
        <w:b/>
        <w:i w:val="0"/>
        <w:strike w:val="0"/>
        <w:sz w:val="24"/>
      </w:r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03" w15:restartNumberingAfterBreak="0">
    <w:nsid w:val="43D8766D"/>
    <w:multiLevelType w:val="hybridMultilevel"/>
    <w:tmpl w:val="FEA81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4468113D"/>
    <w:multiLevelType w:val="hybridMultilevel"/>
    <w:tmpl w:val="F9C8037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4B4664E"/>
    <w:multiLevelType w:val="multilevel"/>
    <w:tmpl w:val="7A126D60"/>
    <w:lvl w:ilvl="0">
      <w:start w:val="1"/>
      <w:numFmt w:val="decimal"/>
      <w:lvlText w:val="%1."/>
      <w:lvlJc w:val="left"/>
      <w:pPr>
        <w:ind w:left="36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680" w:hanging="720"/>
      </w:pPr>
      <w:rPr>
        <w:rFonts w:hint="default"/>
      </w:rPr>
    </w:lvl>
    <w:lvl w:ilvl="3">
      <w:start w:val="2"/>
      <w:numFmt w:val="decimal"/>
      <w:isLgl/>
      <w:lvlText w:val="%1.%2.%3.%4"/>
      <w:lvlJc w:val="left"/>
      <w:pPr>
        <w:ind w:left="216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48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800" w:hanging="1440"/>
      </w:pPr>
      <w:rPr>
        <w:rFonts w:hint="default"/>
      </w:rPr>
    </w:lvl>
    <w:lvl w:ilvl="8">
      <w:start w:val="1"/>
      <w:numFmt w:val="decimal"/>
      <w:isLgl/>
      <w:lvlText w:val="%1.%2.%3.%4.%5.%6.%7.%8.%9"/>
      <w:lvlJc w:val="left"/>
      <w:pPr>
        <w:ind w:left="5640" w:hanging="1800"/>
      </w:pPr>
      <w:rPr>
        <w:rFonts w:hint="default"/>
      </w:rPr>
    </w:lvl>
  </w:abstractNum>
  <w:abstractNum w:abstractNumId="106" w15:restartNumberingAfterBreak="0">
    <w:nsid w:val="450F1727"/>
    <w:multiLevelType w:val="hybridMultilevel"/>
    <w:tmpl w:val="FC2271E0"/>
    <w:lvl w:ilvl="0" w:tplc="C18CB55C">
      <w:start w:val="1"/>
      <w:numFmt w:val="lowerLetter"/>
      <w:lvlText w:val="(%1)"/>
      <w:lvlJc w:val="left"/>
      <w:pPr>
        <w:ind w:left="720" w:hanging="360"/>
      </w:pPr>
      <w:rPr>
        <w:rFonts w:ascii="Times New Roman" w:hAnsi="Times New Roman" w:cs="Times New Roman" w:hint="default"/>
        <w:b w:val="0"/>
        <w:i w:val="0"/>
        <w:color w:val="auto"/>
        <w:sz w:val="24"/>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6185201"/>
    <w:multiLevelType w:val="hybridMultilevel"/>
    <w:tmpl w:val="74D0F1B4"/>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47110BBF"/>
    <w:multiLevelType w:val="singleLevel"/>
    <w:tmpl w:val="B0CABC9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09" w15:restartNumberingAfterBreak="0">
    <w:nsid w:val="479C7C2D"/>
    <w:multiLevelType w:val="multilevel"/>
    <w:tmpl w:val="4AA06606"/>
    <w:lvl w:ilvl="0">
      <w:start w:val="1"/>
      <w:numFmt w:val="decimal"/>
      <w:lvlText w:val="%1"/>
      <w:lvlJc w:val="left"/>
      <w:pPr>
        <w:tabs>
          <w:tab w:val="num" w:pos="340"/>
        </w:tabs>
        <w:ind w:left="340" w:hanging="340"/>
      </w:pPr>
      <w:rPr>
        <w:rFonts w:ascii="Arial" w:hAnsi="Arial" w:cs="Arial"/>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bullet"/>
      <w:lvlText w:val=""/>
      <w:lvlJc w:val="left"/>
      <w:pPr>
        <w:tabs>
          <w:tab w:val="num" w:pos="2381"/>
        </w:tabs>
        <w:ind w:left="2381" w:hanging="340"/>
      </w:pPr>
      <w:rPr>
        <w:rFonts w:ascii="Symbol" w:hAnsi="Symbol" w:hint="default"/>
        <w:color w:val="auto"/>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10" w15:restartNumberingAfterBreak="0">
    <w:nsid w:val="4810446B"/>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11" w15:restartNumberingAfterBreak="0">
    <w:nsid w:val="483F4D3D"/>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12" w15:restartNumberingAfterBreak="0">
    <w:nsid w:val="48EA714D"/>
    <w:multiLevelType w:val="multilevel"/>
    <w:tmpl w:val="4CC46DCC"/>
    <w:lvl w:ilvl="0">
      <w:start w:val="1"/>
      <w:numFmt w:val="decimal"/>
      <w:lvlText w:val="%1"/>
      <w:lvlJc w:val="left"/>
      <w:pPr>
        <w:tabs>
          <w:tab w:val="num" w:pos="340"/>
        </w:tabs>
        <w:ind w:left="340" w:hanging="340"/>
      </w:pPr>
      <w:rPr>
        <w:rFonts w:ascii="Arial" w:hAnsi="Arial" w:cs="Arial"/>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13" w15:restartNumberingAfterBreak="0">
    <w:nsid w:val="49272E5C"/>
    <w:multiLevelType w:val="hybridMultilevel"/>
    <w:tmpl w:val="949A544E"/>
    <w:lvl w:ilvl="0" w:tplc="51384DEA">
      <w:start w:val="1"/>
      <w:numFmt w:val="lowerLetter"/>
      <w:lvlText w:val="(%1)"/>
      <w:lvlJc w:val="left"/>
      <w:pPr>
        <w:ind w:left="720" w:hanging="360"/>
      </w:pPr>
      <w:rPr>
        <w:rFonts w:ascii="Times New Roman" w:hAnsi="Times New Roman" w:cs="Times New Roman" w:hint="default"/>
        <w:b w:val="0"/>
        <w:i w:val="0"/>
        <w:color w:val="auto"/>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B623A7D"/>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15" w15:restartNumberingAfterBreak="0">
    <w:nsid w:val="4C145127"/>
    <w:multiLevelType w:val="hybridMultilevel"/>
    <w:tmpl w:val="1C8439A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6" w15:restartNumberingAfterBreak="0">
    <w:nsid w:val="4C4F45C2"/>
    <w:multiLevelType w:val="multilevel"/>
    <w:tmpl w:val="C20253CA"/>
    <w:lvl w:ilvl="0">
      <w:start w:val="1"/>
      <w:numFmt w:val="decimal"/>
      <w:lvlText w:val="%1"/>
      <w:lvlJc w:val="left"/>
      <w:pPr>
        <w:tabs>
          <w:tab w:val="num" w:pos="340"/>
        </w:tabs>
        <w:ind w:left="340" w:hanging="340"/>
      </w:pPr>
      <w:rPr>
        <w:rFonts w:ascii="Times New Roman" w:hAnsi="Times New Roman" w:cs="Times New Roman" w:hint="default"/>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17" w15:restartNumberingAfterBreak="0">
    <w:nsid w:val="4D8F1A62"/>
    <w:multiLevelType w:val="hybridMultilevel"/>
    <w:tmpl w:val="543042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DFF72C6"/>
    <w:multiLevelType w:val="hybridMultilevel"/>
    <w:tmpl w:val="BA62E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20" w15:restartNumberingAfterBreak="0">
    <w:nsid w:val="4FBA662D"/>
    <w:multiLevelType w:val="singleLevel"/>
    <w:tmpl w:val="626AD43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21" w15:restartNumberingAfterBreak="0">
    <w:nsid w:val="511F575E"/>
    <w:multiLevelType w:val="multilevel"/>
    <w:tmpl w:val="4EDCC8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2" w15:restartNumberingAfterBreak="0">
    <w:nsid w:val="524200B0"/>
    <w:multiLevelType w:val="hybridMultilevel"/>
    <w:tmpl w:val="084EF446"/>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15:restartNumberingAfterBreak="0">
    <w:nsid w:val="528B56CB"/>
    <w:multiLevelType w:val="multilevel"/>
    <w:tmpl w:val="092C2114"/>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tabs>
          <w:tab w:val="num" w:pos="680"/>
        </w:tabs>
        <w:ind w:left="680" w:hanging="340"/>
      </w:pPr>
      <w:rPr>
        <w:rFonts w:hint="default"/>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5."/>
      <w:lvlJc w:val="left"/>
      <w:pPr>
        <w:tabs>
          <w:tab w:val="num" w:pos="1701"/>
        </w:tabs>
        <w:ind w:left="1701" w:hanging="340"/>
      </w:pPr>
      <w:rPr>
        <w:rFonts w:hint="default"/>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24"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5" w15:restartNumberingAfterBreak="0">
    <w:nsid w:val="53147D9C"/>
    <w:multiLevelType w:val="multilevel"/>
    <w:tmpl w:val="F2FC61B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lvlText w:val="20.%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6" w15:restartNumberingAfterBreak="0">
    <w:nsid w:val="5323201D"/>
    <w:multiLevelType w:val="multilevel"/>
    <w:tmpl w:val="3C4C8E0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7" w15:restartNumberingAfterBreak="0">
    <w:nsid w:val="536A615F"/>
    <w:multiLevelType w:val="hybridMultilevel"/>
    <w:tmpl w:val="64767132"/>
    <w:lvl w:ilvl="0" w:tplc="08090011">
      <w:start w:val="1"/>
      <w:numFmt w:val="decimal"/>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8" w15:restartNumberingAfterBreak="0">
    <w:nsid w:val="53B106D6"/>
    <w:multiLevelType w:val="multilevel"/>
    <w:tmpl w:val="396438A0"/>
    <w:lvl w:ilvl="0">
      <w:start w:val="1"/>
      <w:numFmt w:val="bullet"/>
      <w:lvlText w:val=""/>
      <w:lvlJc w:val="left"/>
      <w:pPr>
        <w:ind w:left="720" w:hanging="720"/>
      </w:pPr>
      <w:rPr>
        <w:rFonts w:ascii="Symbol" w:hAnsi="Symbol" w:hint="default"/>
        <w:b/>
        <w:i w:val="0"/>
        <w:strike w:val="0"/>
        <w:sz w:val="24"/>
      </w:r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29" w15:restartNumberingAfterBreak="0">
    <w:nsid w:val="53CC7906"/>
    <w:multiLevelType w:val="multilevel"/>
    <w:tmpl w:val="6B306944"/>
    <w:lvl w:ilvl="0">
      <w:start w:val="1"/>
      <w:numFmt w:val="decimal"/>
      <w:pStyle w:val="S1-OptB-subpara"/>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30" w15:restartNumberingAfterBreak="0">
    <w:nsid w:val="53EE18E6"/>
    <w:multiLevelType w:val="hybridMultilevel"/>
    <w:tmpl w:val="2098C8AC"/>
    <w:lvl w:ilvl="0" w:tplc="56DC9504">
      <w:start w:val="1"/>
      <w:numFmt w:val="lowerLetter"/>
      <w:lvlText w:val="%1)"/>
      <w:lvlJc w:val="left"/>
      <w:pPr>
        <w:tabs>
          <w:tab w:val="num" w:pos="1440"/>
        </w:tabs>
        <w:ind w:left="1440" w:hanging="144"/>
      </w:pPr>
      <w:rPr>
        <w:rFonts w:hint="default"/>
        <w:b w:val="0"/>
        <w:i w:val="0"/>
      </w:rPr>
    </w:lvl>
    <w:lvl w:ilvl="1" w:tplc="46EEA4A8">
      <w:start w:val="1"/>
      <w:numFmt w:val="lowerRoman"/>
      <w:lvlText w:val="(%2)"/>
      <w:lvlJc w:val="left"/>
      <w:pPr>
        <w:tabs>
          <w:tab w:val="num" w:pos="1210"/>
        </w:tabs>
        <w:ind w:left="2088" w:hanging="878"/>
      </w:pPr>
      <w:rPr>
        <w:rFonts w:hint="default"/>
        <w:b w:val="0"/>
        <w:i w:val="0"/>
      </w:rPr>
    </w:lvl>
    <w:lvl w:ilvl="2" w:tplc="662067C4">
      <w:start w:val="1"/>
      <w:numFmt w:val="lowerLetter"/>
      <w:lvlText w:val="(%3)"/>
      <w:lvlJc w:val="left"/>
      <w:pPr>
        <w:ind w:left="2340" w:hanging="360"/>
      </w:pPr>
      <w:rPr>
        <w:rFonts w:hint="default"/>
      </w:rPr>
    </w:lvl>
    <w:lvl w:ilvl="3" w:tplc="EB42C3DE">
      <w:start w:val="4"/>
      <w:numFmt w:val="bullet"/>
      <w:lvlText w:val="-"/>
      <w:lvlJc w:val="left"/>
      <w:pPr>
        <w:ind w:left="2880" w:hanging="360"/>
      </w:pPr>
      <w:rPr>
        <w:rFonts w:ascii="Times New Roman" w:eastAsia="Times New Roman" w:hAnsi="Times New Roman" w:cs="Times New Roman" w:hint="default"/>
      </w:rPr>
    </w:lvl>
    <w:lvl w:ilvl="4" w:tplc="6DD05616" w:tentative="1">
      <w:start w:val="1"/>
      <w:numFmt w:val="lowerLetter"/>
      <w:lvlText w:val="%5."/>
      <w:lvlJc w:val="left"/>
      <w:pPr>
        <w:tabs>
          <w:tab w:val="num" w:pos="3600"/>
        </w:tabs>
        <w:ind w:left="3600" w:hanging="360"/>
      </w:pPr>
    </w:lvl>
    <w:lvl w:ilvl="5" w:tplc="0532CEFE" w:tentative="1">
      <w:start w:val="1"/>
      <w:numFmt w:val="lowerRoman"/>
      <w:lvlText w:val="%6."/>
      <w:lvlJc w:val="right"/>
      <w:pPr>
        <w:tabs>
          <w:tab w:val="num" w:pos="4320"/>
        </w:tabs>
        <w:ind w:left="4320" w:hanging="180"/>
      </w:pPr>
    </w:lvl>
    <w:lvl w:ilvl="6" w:tplc="9B020EEC" w:tentative="1">
      <w:start w:val="1"/>
      <w:numFmt w:val="decimal"/>
      <w:lvlText w:val="%7."/>
      <w:lvlJc w:val="left"/>
      <w:pPr>
        <w:tabs>
          <w:tab w:val="num" w:pos="5040"/>
        </w:tabs>
        <w:ind w:left="5040" w:hanging="360"/>
      </w:pPr>
    </w:lvl>
    <w:lvl w:ilvl="7" w:tplc="D3AAA49A" w:tentative="1">
      <w:start w:val="1"/>
      <w:numFmt w:val="lowerLetter"/>
      <w:lvlText w:val="%8."/>
      <w:lvlJc w:val="left"/>
      <w:pPr>
        <w:tabs>
          <w:tab w:val="num" w:pos="5760"/>
        </w:tabs>
        <w:ind w:left="5760" w:hanging="360"/>
      </w:pPr>
    </w:lvl>
    <w:lvl w:ilvl="8" w:tplc="5B7AC9C8" w:tentative="1">
      <w:start w:val="1"/>
      <w:numFmt w:val="lowerRoman"/>
      <w:lvlText w:val="%9."/>
      <w:lvlJc w:val="right"/>
      <w:pPr>
        <w:tabs>
          <w:tab w:val="num" w:pos="6480"/>
        </w:tabs>
        <w:ind w:left="6480" w:hanging="180"/>
      </w:pPr>
    </w:lvl>
  </w:abstractNum>
  <w:abstractNum w:abstractNumId="131" w15:restartNumberingAfterBreak="0">
    <w:nsid w:val="54354924"/>
    <w:multiLevelType w:val="hybridMultilevel"/>
    <w:tmpl w:val="728850EE"/>
    <w:lvl w:ilvl="0" w:tplc="04090003">
      <w:start w:val="1"/>
      <w:numFmt w:val="lowerLetter"/>
      <w:lvlText w:val="(%1)"/>
      <w:lvlJc w:val="left"/>
      <w:pPr>
        <w:tabs>
          <w:tab w:val="num" w:pos="2556"/>
        </w:tabs>
        <w:ind w:left="2556" w:hanging="576"/>
      </w:pPr>
      <w:rPr>
        <w:rFonts w:ascii="Times New Roman" w:hAnsi="Times New Roman" w:cs="Times New Roman" w:hint="default"/>
        <w:b w:val="0"/>
        <w:i w:val="0"/>
        <w:color w:val="auto"/>
        <w:sz w:val="22"/>
        <w:szCs w:val="22"/>
        <w:u w:val="none"/>
      </w:rPr>
    </w:lvl>
    <w:lvl w:ilvl="1" w:tplc="04090003" w:tentative="1">
      <w:start w:val="1"/>
      <w:numFmt w:val="lowerLetter"/>
      <w:lvlText w:val="%2."/>
      <w:lvlJc w:val="left"/>
      <w:pPr>
        <w:tabs>
          <w:tab w:val="num" w:pos="3420"/>
        </w:tabs>
        <w:ind w:left="3420" w:hanging="360"/>
      </w:pPr>
    </w:lvl>
    <w:lvl w:ilvl="2" w:tplc="04090005" w:tentative="1">
      <w:start w:val="1"/>
      <w:numFmt w:val="lowerRoman"/>
      <w:lvlText w:val="%3."/>
      <w:lvlJc w:val="right"/>
      <w:pPr>
        <w:tabs>
          <w:tab w:val="num" w:pos="4140"/>
        </w:tabs>
        <w:ind w:left="4140" w:hanging="180"/>
      </w:pPr>
    </w:lvl>
    <w:lvl w:ilvl="3" w:tplc="04090001" w:tentative="1">
      <w:start w:val="1"/>
      <w:numFmt w:val="decimal"/>
      <w:lvlText w:val="%4."/>
      <w:lvlJc w:val="left"/>
      <w:pPr>
        <w:tabs>
          <w:tab w:val="num" w:pos="4860"/>
        </w:tabs>
        <w:ind w:left="4860" w:hanging="360"/>
      </w:pPr>
    </w:lvl>
    <w:lvl w:ilvl="4" w:tplc="04090003" w:tentative="1">
      <w:start w:val="1"/>
      <w:numFmt w:val="lowerLetter"/>
      <w:lvlText w:val="%5."/>
      <w:lvlJc w:val="left"/>
      <w:pPr>
        <w:tabs>
          <w:tab w:val="num" w:pos="5580"/>
        </w:tabs>
        <w:ind w:left="5580" w:hanging="360"/>
      </w:pPr>
    </w:lvl>
    <w:lvl w:ilvl="5" w:tplc="04090005" w:tentative="1">
      <w:start w:val="1"/>
      <w:numFmt w:val="lowerRoman"/>
      <w:lvlText w:val="%6."/>
      <w:lvlJc w:val="right"/>
      <w:pPr>
        <w:tabs>
          <w:tab w:val="num" w:pos="6300"/>
        </w:tabs>
        <w:ind w:left="6300" w:hanging="180"/>
      </w:pPr>
    </w:lvl>
    <w:lvl w:ilvl="6" w:tplc="04090001" w:tentative="1">
      <w:start w:val="1"/>
      <w:numFmt w:val="decimal"/>
      <w:lvlText w:val="%7."/>
      <w:lvlJc w:val="left"/>
      <w:pPr>
        <w:tabs>
          <w:tab w:val="num" w:pos="7020"/>
        </w:tabs>
        <w:ind w:left="7020" w:hanging="360"/>
      </w:pPr>
    </w:lvl>
    <w:lvl w:ilvl="7" w:tplc="04090003" w:tentative="1">
      <w:start w:val="1"/>
      <w:numFmt w:val="lowerLetter"/>
      <w:lvlText w:val="%8."/>
      <w:lvlJc w:val="left"/>
      <w:pPr>
        <w:tabs>
          <w:tab w:val="num" w:pos="7740"/>
        </w:tabs>
        <w:ind w:left="7740" w:hanging="360"/>
      </w:pPr>
    </w:lvl>
    <w:lvl w:ilvl="8" w:tplc="04090005" w:tentative="1">
      <w:start w:val="1"/>
      <w:numFmt w:val="lowerRoman"/>
      <w:lvlText w:val="%9."/>
      <w:lvlJc w:val="right"/>
      <w:pPr>
        <w:tabs>
          <w:tab w:val="num" w:pos="8460"/>
        </w:tabs>
        <w:ind w:left="8460" w:hanging="180"/>
      </w:pPr>
    </w:lvl>
  </w:abstractNum>
  <w:abstractNum w:abstractNumId="132" w15:restartNumberingAfterBreak="0">
    <w:nsid w:val="54755EEC"/>
    <w:multiLevelType w:val="hybridMultilevel"/>
    <w:tmpl w:val="01DA827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548C510B"/>
    <w:multiLevelType w:val="hybridMultilevel"/>
    <w:tmpl w:val="D0A4D9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54981B69"/>
    <w:multiLevelType w:val="hybridMultilevel"/>
    <w:tmpl w:val="81CCF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55306AF7"/>
    <w:multiLevelType w:val="multilevel"/>
    <w:tmpl w:val="A3DC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5492BB2"/>
    <w:multiLevelType w:val="multilevel"/>
    <w:tmpl w:val="6AB048E6"/>
    <w:lvl w:ilvl="0">
      <w:start w:val="1"/>
      <w:numFmt w:val="decimal"/>
      <w:lvlText w:val="%1"/>
      <w:lvlJc w:val="left"/>
      <w:pPr>
        <w:tabs>
          <w:tab w:val="num" w:pos="1420"/>
        </w:tabs>
        <w:ind w:left="1420" w:hanging="340"/>
      </w:pPr>
      <w:rPr>
        <w:rFonts w:ascii="Times New Roman" w:hAnsi="Times New Roman" w:cs="Times New Roman" w:hint="default"/>
      </w:rPr>
    </w:lvl>
    <w:lvl w:ilvl="1">
      <w:start w:val="1"/>
      <w:numFmt w:val="lowerLetter"/>
      <w:lvlText w:val="—"/>
      <w:lvlJc w:val="left"/>
      <w:pPr>
        <w:tabs>
          <w:tab w:val="num" w:pos="1760"/>
        </w:tabs>
        <w:ind w:left="1760" w:hanging="340"/>
      </w:pPr>
      <w:rPr>
        <w:rFonts w:ascii="Arial" w:hAnsi="Arial" w:cs="Arial"/>
        <w:sz w:val="24"/>
      </w:rPr>
    </w:lvl>
    <w:lvl w:ilvl="2">
      <w:start w:val="1"/>
      <w:numFmt w:val="lowerRoman"/>
      <w:lvlText w:val="-"/>
      <w:lvlJc w:val="left"/>
      <w:pPr>
        <w:tabs>
          <w:tab w:val="num" w:pos="2100"/>
        </w:tabs>
        <w:ind w:left="2100" w:hanging="340"/>
      </w:pPr>
      <w:rPr>
        <w:rFonts w:ascii="9999999" w:hAnsi="9999999"/>
      </w:rPr>
    </w:lvl>
    <w:lvl w:ilvl="3">
      <w:start w:val="1"/>
      <w:numFmt w:val="decimal"/>
      <w:lvlText w:val="—"/>
      <w:lvlJc w:val="left"/>
      <w:pPr>
        <w:tabs>
          <w:tab w:val="num" w:pos="2441"/>
        </w:tabs>
        <w:ind w:left="2441" w:hanging="341"/>
      </w:pPr>
      <w:rPr>
        <w:rFonts w:ascii="Arial" w:hAnsi="Arial" w:cs="Arial"/>
      </w:rPr>
    </w:lvl>
    <w:lvl w:ilvl="4">
      <w:start w:val="1"/>
      <w:numFmt w:val="lowerLetter"/>
      <w:lvlText w:val="-"/>
      <w:lvlJc w:val="left"/>
      <w:pPr>
        <w:tabs>
          <w:tab w:val="num" w:pos="2781"/>
        </w:tabs>
        <w:ind w:left="2781" w:hanging="340"/>
      </w:pPr>
      <w:rPr>
        <w:rFonts w:ascii="9999999" w:hAnsi="9999999"/>
      </w:rPr>
    </w:lvl>
    <w:lvl w:ilvl="5">
      <w:start w:val="1"/>
      <w:numFmt w:val="lowerRoman"/>
      <w:lvlText w:val="—"/>
      <w:lvlJc w:val="left"/>
      <w:pPr>
        <w:tabs>
          <w:tab w:val="num" w:pos="3121"/>
        </w:tabs>
        <w:ind w:left="3121" w:hanging="340"/>
      </w:pPr>
      <w:rPr>
        <w:rFonts w:ascii="Arial" w:hAnsi="Arial" w:cs="Arial"/>
      </w:rPr>
    </w:lvl>
    <w:lvl w:ilvl="6">
      <w:start w:val="1"/>
      <w:numFmt w:val="decimal"/>
      <w:lvlText w:val="-"/>
      <w:lvlJc w:val="left"/>
      <w:pPr>
        <w:tabs>
          <w:tab w:val="num" w:pos="3461"/>
        </w:tabs>
        <w:ind w:left="3461" w:hanging="340"/>
      </w:pPr>
      <w:rPr>
        <w:rFonts w:ascii="9999999" w:hAnsi="9999999"/>
      </w:rPr>
    </w:lvl>
    <w:lvl w:ilvl="7">
      <w:start w:val="1"/>
      <w:numFmt w:val="lowerLetter"/>
      <w:lvlText w:val="—"/>
      <w:lvlJc w:val="left"/>
      <w:pPr>
        <w:tabs>
          <w:tab w:val="num" w:pos="3801"/>
        </w:tabs>
        <w:ind w:left="3801" w:hanging="340"/>
      </w:pPr>
      <w:rPr>
        <w:rFonts w:ascii="Arial" w:hAnsi="Arial" w:cs="Arial"/>
      </w:rPr>
    </w:lvl>
    <w:lvl w:ilvl="8">
      <w:start w:val="1"/>
      <w:numFmt w:val="lowerRoman"/>
      <w:lvlText w:val="-"/>
      <w:lvlJc w:val="left"/>
      <w:pPr>
        <w:tabs>
          <w:tab w:val="num" w:pos="4141"/>
        </w:tabs>
        <w:ind w:left="4141" w:hanging="340"/>
      </w:pPr>
      <w:rPr>
        <w:rFonts w:ascii="9999999" w:hAnsi="9999999"/>
      </w:rPr>
    </w:lvl>
  </w:abstractNum>
  <w:abstractNum w:abstractNumId="137" w15:restartNumberingAfterBreak="0">
    <w:nsid w:val="563D1E12"/>
    <w:multiLevelType w:val="hybridMultilevel"/>
    <w:tmpl w:val="ACBC1FA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8" w15:restartNumberingAfterBreak="0">
    <w:nsid w:val="568208D7"/>
    <w:multiLevelType w:val="hybridMultilevel"/>
    <w:tmpl w:val="64767132"/>
    <w:lvl w:ilvl="0" w:tplc="08090011">
      <w:start w:val="1"/>
      <w:numFmt w:val="decimal"/>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9" w15:restartNumberingAfterBreak="0">
    <w:nsid w:val="57231190"/>
    <w:multiLevelType w:val="multilevel"/>
    <w:tmpl w:val="66F2E412"/>
    <w:lvl w:ilvl="0">
      <w:start w:val="1"/>
      <w:numFmt w:val="decimal"/>
      <w:pStyle w:val="HeadingTocITB2"/>
      <w:lvlText w:val="%1."/>
      <w:lvlJc w:val="left"/>
      <w:pPr>
        <w:tabs>
          <w:tab w:val="num" w:pos="576"/>
        </w:tabs>
        <w:ind w:left="432" w:hanging="432"/>
      </w:pPr>
      <w:rPr>
        <w:rFonts w:hint="default"/>
        <w:b/>
        <w:i w:val="0"/>
        <w:sz w:val="24"/>
      </w:rPr>
    </w:lvl>
    <w:lvl w:ilvl="1">
      <w:start w:val="1"/>
      <w:numFmt w:val="decimal"/>
      <w:pStyle w:val="AAAtablebullet2"/>
      <w:lvlText w:val="%1.%2"/>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648"/>
        </w:tabs>
        <w:ind w:left="216" w:firstLine="144"/>
      </w:pPr>
      <w:rPr>
        <w:rFonts w:ascii="Times New Roman" w:hAnsi="Times New Roman" w:hint="default"/>
        <w:b/>
        <w:i w:val="0"/>
        <w:sz w:val="24"/>
      </w:rPr>
    </w:lvl>
    <w:lvl w:ilvl="3">
      <w:start w:val="1"/>
      <w:numFmt w:val="lowerLetter"/>
      <w:lvlText w:val="(%4)"/>
      <w:lvlJc w:val="left"/>
      <w:pPr>
        <w:tabs>
          <w:tab w:val="num" w:pos="828"/>
        </w:tabs>
        <w:ind w:left="828" w:hanging="648"/>
      </w:pPr>
      <w:rPr>
        <w:rFonts w:hint="default"/>
        <w:b w:val="0"/>
        <w:i w:val="0"/>
        <w:sz w:val="24"/>
      </w:rPr>
    </w:lvl>
    <w:lvl w:ilvl="4">
      <w:start w:val="1"/>
      <w:numFmt w:val="lowerRoman"/>
      <w:lvlText w:val="%5."/>
      <w:lvlJc w:val="right"/>
      <w:pPr>
        <w:tabs>
          <w:tab w:val="num" w:pos="1998"/>
        </w:tabs>
        <w:ind w:left="199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0"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57F4690B"/>
    <w:multiLevelType w:val="hybridMultilevel"/>
    <w:tmpl w:val="920A2E72"/>
    <w:lvl w:ilvl="0" w:tplc="7EEA765E">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7F92456"/>
    <w:multiLevelType w:val="multilevel"/>
    <w:tmpl w:val="6E5E9DD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3" w15:restartNumberingAfterBreak="0">
    <w:nsid w:val="587E31DC"/>
    <w:multiLevelType w:val="hybridMultilevel"/>
    <w:tmpl w:val="815ACF6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420" w:hanging="36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4" w15:restartNumberingAfterBreak="0">
    <w:nsid w:val="5904299D"/>
    <w:multiLevelType w:val="multilevel"/>
    <w:tmpl w:val="62F6028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5" w15:restartNumberingAfterBreak="0">
    <w:nsid w:val="591F3ADC"/>
    <w:multiLevelType w:val="hybridMultilevel"/>
    <w:tmpl w:val="732CCE92"/>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6" w15:restartNumberingAfterBreak="0">
    <w:nsid w:val="59886E9A"/>
    <w:multiLevelType w:val="hybridMultilevel"/>
    <w:tmpl w:val="DC5AE63C"/>
    <w:lvl w:ilvl="0" w:tplc="DD000518">
      <w:start w:val="1"/>
      <w:numFmt w:val="decimal"/>
      <w:lvlText w:val="16.%1"/>
      <w:lvlJc w:val="left"/>
      <w:pPr>
        <w:ind w:left="720" w:hanging="360"/>
      </w:pPr>
      <w:rPr>
        <w:rFonts w:hint="default"/>
      </w:rPr>
    </w:lvl>
    <w:lvl w:ilvl="1" w:tplc="6D3AB7F6">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9A42A26"/>
    <w:multiLevelType w:val="hybridMultilevel"/>
    <w:tmpl w:val="42AAC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5A2519A3"/>
    <w:multiLevelType w:val="hybridMultilevel"/>
    <w:tmpl w:val="6AAA7D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9" w15:restartNumberingAfterBreak="0">
    <w:nsid w:val="5B022614"/>
    <w:multiLevelType w:val="hybridMultilevel"/>
    <w:tmpl w:val="FA02E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1" w15:restartNumberingAfterBreak="0">
    <w:nsid w:val="5BB444A9"/>
    <w:multiLevelType w:val="hybridMultilevel"/>
    <w:tmpl w:val="B9DE0574"/>
    <w:lvl w:ilvl="0" w:tplc="6D94245A">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15:restartNumberingAfterBreak="0">
    <w:nsid w:val="5CD072D6"/>
    <w:multiLevelType w:val="multilevel"/>
    <w:tmpl w:val="42204870"/>
    <w:lvl w:ilvl="0">
      <w:start w:val="1"/>
      <w:numFmt w:val="decimal"/>
      <w:pStyle w:val="Section1-Clauses"/>
      <w:lvlText w:val="%1."/>
      <w:lvlJc w:val="left"/>
      <w:pPr>
        <w:ind w:left="720" w:hanging="360"/>
      </w:pPr>
      <w:rPr>
        <w:rFonts w:hint="default"/>
      </w:rPr>
    </w:lvl>
    <w:lvl w:ilvl="1">
      <w:start w:val="1"/>
      <w:numFmt w:val="decimal"/>
      <w:lvlText w:val="%1.%2"/>
      <w:lvlJc w:val="left"/>
      <w:pPr>
        <w:ind w:left="930" w:hanging="57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3" w15:restartNumberingAfterBreak="0">
    <w:nsid w:val="5D427217"/>
    <w:multiLevelType w:val="hybridMultilevel"/>
    <w:tmpl w:val="5D747F7C"/>
    <w:lvl w:ilvl="0" w:tplc="FC3E816A">
      <w:start w:val="1"/>
      <w:numFmt w:val="lowerRoman"/>
      <w:lvlText w:val="(%1)"/>
      <w:lvlJc w:val="left"/>
      <w:pPr>
        <w:ind w:left="1782" w:hanging="360"/>
      </w:pPr>
      <w:rPr>
        <w:rFonts w:ascii="Times New Roman" w:hAnsi="Times New Roman" w:hint="default"/>
        <w:b w:val="0"/>
        <w:i w:val="0"/>
        <w:sz w:val="24"/>
      </w:rPr>
    </w:lvl>
    <w:lvl w:ilvl="1" w:tplc="69C2CB22">
      <w:start w:val="1"/>
      <w:numFmt w:val="lowerLetter"/>
      <w:lvlText w:val="%2."/>
      <w:lvlJc w:val="left"/>
      <w:pPr>
        <w:ind w:left="2502" w:hanging="360"/>
      </w:pPr>
      <w:rPr>
        <w:rFonts w:ascii="Times New Roman" w:hAnsi="Times New Roman" w:hint="default"/>
        <w:b w:val="0"/>
        <w:i w:val="0"/>
        <w:sz w:val="24"/>
      </w:r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154" w15:restartNumberingAfterBreak="0">
    <w:nsid w:val="5DE867A0"/>
    <w:multiLevelType w:val="multilevel"/>
    <w:tmpl w:val="2182B8E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5" w15:restartNumberingAfterBreak="0">
    <w:nsid w:val="5E58201E"/>
    <w:multiLevelType w:val="hybridMultilevel"/>
    <w:tmpl w:val="729404FC"/>
    <w:lvl w:ilvl="0" w:tplc="A010FBB8">
      <w:start w:val="1"/>
      <w:numFmt w:val="decimal"/>
      <w:lvlText w:val="%1)"/>
      <w:lvlJc w:val="left"/>
      <w:pPr>
        <w:ind w:left="643" w:hanging="360"/>
      </w:pPr>
      <w:rPr>
        <w:b w:val="0"/>
        <w:bCs w:val="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56" w15:restartNumberingAfterBreak="0">
    <w:nsid w:val="5E5C416D"/>
    <w:multiLevelType w:val="multilevel"/>
    <w:tmpl w:val="4EDCC8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7" w15:restartNumberingAfterBreak="0">
    <w:nsid w:val="5EB76346"/>
    <w:multiLevelType w:val="multilevel"/>
    <w:tmpl w:val="5A9A414A"/>
    <w:lvl w:ilvl="0">
      <w:start w:val="22"/>
      <w:numFmt w:val="decimal"/>
      <w:lvlText w:val="%1"/>
      <w:lvlJc w:val="left"/>
      <w:pPr>
        <w:tabs>
          <w:tab w:val="num" w:pos="360"/>
        </w:tabs>
        <w:ind w:left="360" w:hanging="360"/>
      </w:pPr>
      <w:rPr>
        <w:rFonts w:hint="default"/>
      </w:rPr>
    </w:lvl>
    <w:lvl w:ilvl="1">
      <w:start w:val="4"/>
      <w:numFmt w:val="decimal"/>
      <w:lvlText w:val="%1.%2"/>
      <w:lvlJc w:val="left"/>
      <w:pPr>
        <w:tabs>
          <w:tab w:val="num" w:pos="630"/>
        </w:tabs>
        <w:ind w:left="630" w:hanging="360"/>
      </w:pPr>
      <w:rPr>
        <w:rFonts w:hint="default"/>
      </w:rPr>
    </w:lvl>
    <w:lvl w:ilvl="2">
      <w:start w:val="2"/>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58" w15:restartNumberingAfterBreak="0">
    <w:nsid w:val="5EB76FFE"/>
    <w:multiLevelType w:val="hybridMultilevel"/>
    <w:tmpl w:val="47B427C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9" w15:restartNumberingAfterBreak="0">
    <w:nsid w:val="5F213E5C"/>
    <w:multiLevelType w:val="hybridMultilevel"/>
    <w:tmpl w:val="1CD8DEB6"/>
    <w:lvl w:ilvl="0" w:tplc="04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60" w15:restartNumberingAfterBreak="0">
    <w:nsid w:val="5FFA31AD"/>
    <w:multiLevelType w:val="multilevel"/>
    <w:tmpl w:val="2182B8E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1" w15:restartNumberingAfterBreak="0">
    <w:nsid w:val="60DB7B4D"/>
    <w:multiLevelType w:val="multilevel"/>
    <w:tmpl w:val="D452D0AC"/>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pStyle w:val="OptB-S1-subpara"/>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2" w15:restartNumberingAfterBreak="0">
    <w:nsid w:val="61082DDD"/>
    <w:multiLevelType w:val="singleLevel"/>
    <w:tmpl w:val="4A889B3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3" w15:restartNumberingAfterBreak="0">
    <w:nsid w:val="611C4845"/>
    <w:multiLevelType w:val="hybridMultilevel"/>
    <w:tmpl w:val="6CEC398C"/>
    <w:lvl w:ilvl="0" w:tplc="08090017">
      <w:start w:val="1"/>
      <w:numFmt w:val="lowerLetter"/>
      <w:lvlText w:val="%1)"/>
      <w:lvlJc w:val="left"/>
      <w:pPr>
        <w:ind w:left="1980" w:hanging="360"/>
      </w:p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64" w15:restartNumberingAfterBreak="0">
    <w:nsid w:val="613874D6"/>
    <w:multiLevelType w:val="hybridMultilevel"/>
    <w:tmpl w:val="163EB3AA"/>
    <w:lvl w:ilvl="0" w:tplc="0130DA4A">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61A71035"/>
    <w:multiLevelType w:val="hybridMultilevel"/>
    <w:tmpl w:val="CA3A9C2A"/>
    <w:lvl w:ilvl="0" w:tplc="04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66" w15:restartNumberingAfterBreak="0">
    <w:nsid w:val="63B616C9"/>
    <w:multiLevelType w:val="multilevel"/>
    <w:tmpl w:val="DCD2DD0C"/>
    <w:lvl w:ilvl="0">
      <w:start w:val="1"/>
      <w:numFmt w:val="decimal"/>
      <w:lvlText w:val="%1."/>
      <w:lvlJc w:val="left"/>
      <w:pPr>
        <w:ind w:left="720" w:hanging="360"/>
      </w:pPr>
      <w:rPr>
        <w:rFonts w:hint="default"/>
        <w:b/>
      </w:rPr>
    </w:lvl>
    <w:lvl w:ilvl="1">
      <w:start w:val="5"/>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67" w15:restartNumberingAfterBreak="0">
    <w:nsid w:val="63C2431C"/>
    <w:multiLevelType w:val="multilevel"/>
    <w:tmpl w:val="62084AFC"/>
    <w:lvl w:ilvl="0">
      <w:start w:val="1"/>
      <w:numFmt w:val="decimal"/>
      <w:lvlText w:val="%1"/>
      <w:lvlJc w:val="left"/>
      <w:pPr>
        <w:tabs>
          <w:tab w:val="num" w:pos="1400"/>
        </w:tabs>
        <w:ind w:left="1400" w:hanging="340"/>
      </w:pPr>
      <w:rPr>
        <w:rFonts w:ascii="Times New Roman" w:hAnsi="Times New Roman" w:cs="Times New Roman" w:hint="default"/>
      </w:rPr>
    </w:lvl>
    <w:lvl w:ilvl="1">
      <w:start w:val="1"/>
      <w:numFmt w:val="lowerLetter"/>
      <w:lvlText w:val="—"/>
      <w:lvlJc w:val="left"/>
      <w:pPr>
        <w:tabs>
          <w:tab w:val="num" w:pos="1740"/>
        </w:tabs>
        <w:ind w:left="1740" w:hanging="340"/>
      </w:pPr>
      <w:rPr>
        <w:rFonts w:ascii="Arial" w:hAnsi="Arial" w:cs="Arial"/>
        <w:sz w:val="24"/>
      </w:rPr>
    </w:lvl>
    <w:lvl w:ilvl="2">
      <w:start w:val="1"/>
      <w:numFmt w:val="lowerRoman"/>
      <w:lvlText w:val="-"/>
      <w:lvlJc w:val="left"/>
      <w:pPr>
        <w:tabs>
          <w:tab w:val="num" w:pos="2080"/>
        </w:tabs>
        <w:ind w:left="2080" w:hanging="340"/>
      </w:pPr>
      <w:rPr>
        <w:rFonts w:ascii="9999999" w:hAnsi="9999999"/>
      </w:rPr>
    </w:lvl>
    <w:lvl w:ilvl="3">
      <w:start w:val="1"/>
      <w:numFmt w:val="decimal"/>
      <w:lvlText w:val="—"/>
      <w:lvlJc w:val="left"/>
      <w:pPr>
        <w:tabs>
          <w:tab w:val="num" w:pos="2421"/>
        </w:tabs>
        <w:ind w:left="2421" w:hanging="341"/>
      </w:pPr>
      <w:rPr>
        <w:rFonts w:ascii="Arial" w:hAnsi="Arial" w:cs="Arial"/>
      </w:rPr>
    </w:lvl>
    <w:lvl w:ilvl="4">
      <w:start w:val="1"/>
      <w:numFmt w:val="lowerLetter"/>
      <w:lvlText w:val="-"/>
      <w:lvlJc w:val="left"/>
      <w:pPr>
        <w:tabs>
          <w:tab w:val="num" w:pos="2761"/>
        </w:tabs>
        <w:ind w:left="2761" w:hanging="340"/>
      </w:pPr>
      <w:rPr>
        <w:rFonts w:ascii="9999999" w:hAnsi="9999999"/>
      </w:rPr>
    </w:lvl>
    <w:lvl w:ilvl="5">
      <w:start w:val="1"/>
      <w:numFmt w:val="lowerRoman"/>
      <w:lvlText w:val="—"/>
      <w:lvlJc w:val="left"/>
      <w:pPr>
        <w:tabs>
          <w:tab w:val="num" w:pos="3101"/>
        </w:tabs>
        <w:ind w:left="3101" w:hanging="340"/>
      </w:pPr>
      <w:rPr>
        <w:rFonts w:ascii="Arial" w:hAnsi="Arial" w:cs="Arial"/>
      </w:rPr>
    </w:lvl>
    <w:lvl w:ilvl="6">
      <w:start w:val="1"/>
      <w:numFmt w:val="decimal"/>
      <w:lvlText w:val="-"/>
      <w:lvlJc w:val="left"/>
      <w:pPr>
        <w:tabs>
          <w:tab w:val="num" w:pos="3441"/>
        </w:tabs>
        <w:ind w:left="3441" w:hanging="340"/>
      </w:pPr>
      <w:rPr>
        <w:rFonts w:ascii="9999999" w:hAnsi="9999999"/>
      </w:rPr>
    </w:lvl>
    <w:lvl w:ilvl="7">
      <w:start w:val="1"/>
      <w:numFmt w:val="lowerLetter"/>
      <w:lvlText w:val="—"/>
      <w:lvlJc w:val="left"/>
      <w:pPr>
        <w:tabs>
          <w:tab w:val="num" w:pos="3781"/>
        </w:tabs>
        <w:ind w:left="3781" w:hanging="340"/>
      </w:pPr>
      <w:rPr>
        <w:rFonts w:ascii="Arial" w:hAnsi="Arial" w:cs="Arial"/>
      </w:rPr>
    </w:lvl>
    <w:lvl w:ilvl="8">
      <w:start w:val="1"/>
      <w:numFmt w:val="lowerRoman"/>
      <w:lvlText w:val="-"/>
      <w:lvlJc w:val="left"/>
      <w:pPr>
        <w:tabs>
          <w:tab w:val="num" w:pos="4121"/>
        </w:tabs>
        <w:ind w:left="4121" w:hanging="340"/>
      </w:pPr>
      <w:rPr>
        <w:rFonts w:ascii="9999999" w:hAnsi="9999999"/>
      </w:rPr>
    </w:lvl>
  </w:abstractNum>
  <w:abstractNum w:abstractNumId="168" w15:restartNumberingAfterBreak="0">
    <w:nsid w:val="6659391F"/>
    <w:multiLevelType w:val="hybridMultilevel"/>
    <w:tmpl w:val="F334A67A"/>
    <w:lvl w:ilvl="0" w:tplc="1C5E9532">
      <w:start w:val="1"/>
      <w:numFmt w:val="lowerRoman"/>
      <w:lvlText w:val="(%1)"/>
      <w:lvlJc w:val="righ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9" w15:restartNumberingAfterBreak="0">
    <w:nsid w:val="66AA4496"/>
    <w:multiLevelType w:val="hybridMultilevel"/>
    <w:tmpl w:val="6D84E8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66B15410"/>
    <w:multiLevelType w:val="hybridMultilevel"/>
    <w:tmpl w:val="79089416"/>
    <w:lvl w:ilvl="0" w:tplc="04090001">
      <w:start w:val="1"/>
      <w:numFmt w:val="bullet"/>
      <w:lvlText w:val=""/>
      <w:lvlJc w:val="left"/>
      <w:pPr>
        <w:tabs>
          <w:tab w:val="num" w:pos="2880"/>
        </w:tabs>
        <w:ind w:left="2880" w:hanging="360"/>
      </w:pPr>
      <w:rPr>
        <w:rFonts w:ascii="Symbol" w:hAnsi="Symbol" w:hint="default"/>
      </w:rPr>
    </w:lvl>
    <w:lvl w:ilvl="1" w:tplc="A814854A" w:tentative="1">
      <w:start w:val="1"/>
      <w:numFmt w:val="bullet"/>
      <w:lvlText w:val="o"/>
      <w:lvlJc w:val="left"/>
      <w:pPr>
        <w:tabs>
          <w:tab w:val="num" w:pos="3600"/>
        </w:tabs>
        <w:ind w:left="3600" w:hanging="360"/>
      </w:pPr>
      <w:rPr>
        <w:rFonts w:ascii="Courier New" w:hAnsi="Courier New" w:cs="Courier New" w:hint="default"/>
      </w:rPr>
    </w:lvl>
    <w:lvl w:ilvl="2" w:tplc="1270C0CE" w:tentative="1">
      <w:start w:val="1"/>
      <w:numFmt w:val="bullet"/>
      <w:lvlText w:val=""/>
      <w:lvlJc w:val="left"/>
      <w:pPr>
        <w:tabs>
          <w:tab w:val="num" w:pos="4320"/>
        </w:tabs>
        <w:ind w:left="4320" w:hanging="360"/>
      </w:pPr>
      <w:rPr>
        <w:rFonts w:ascii="Wingdings" w:hAnsi="Wingdings" w:hint="default"/>
      </w:rPr>
    </w:lvl>
    <w:lvl w:ilvl="3" w:tplc="4B321EB2" w:tentative="1">
      <w:start w:val="1"/>
      <w:numFmt w:val="bullet"/>
      <w:lvlText w:val=""/>
      <w:lvlJc w:val="left"/>
      <w:pPr>
        <w:tabs>
          <w:tab w:val="num" w:pos="5040"/>
        </w:tabs>
        <w:ind w:left="5040" w:hanging="360"/>
      </w:pPr>
      <w:rPr>
        <w:rFonts w:ascii="Symbol" w:hAnsi="Symbol" w:hint="default"/>
      </w:rPr>
    </w:lvl>
    <w:lvl w:ilvl="4" w:tplc="0B7E1B02" w:tentative="1">
      <w:start w:val="1"/>
      <w:numFmt w:val="bullet"/>
      <w:lvlText w:val="o"/>
      <w:lvlJc w:val="left"/>
      <w:pPr>
        <w:tabs>
          <w:tab w:val="num" w:pos="5760"/>
        </w:tabs>
        <w:ind w:left="5760" w:hanging="360"/>
      </w:pPr>
      <w:rPr>
        <w:rFonts w:ascii="Courier New" w:hAnsi="Courier New" w:cs="Courier New" w:hint="default"/>
      </w:rPr>
    </w:lvl>
    <w:lvl w:ilvl="5" w:tplc="5EC88FD2" w:tentative="1">
      <w:start w:val="1"/>
      <w:numFmt w:val="bullet"/>
      <w:lvlText w:val=""/>
      <w:lvlJc w:val="left"/>
      <w:pPr>
        <w:tabs>
          <w:tab w:val="num" w:pos="6480"/>
        </w:tabs>
        <w:ind w:left="6480" w:hanging="360"/>
      </w:pPr>
      <w:rPr>
        <w:rFonts w:ascii="Wingdings" w:hAnsi="Wingdings" w:hint="default"/>
      </w:rPr>
    </w:lvl>
    <w:lvl w:ilvl="6" w:tplc="D7C6528E" w:tentative="1">
      <w:start w:val="1"/>
      <w:numFmt w:val="bullet"/>
      <w:lvlText w:val=""/>
      <w:lvlJc w:val="left"/>
      <w:pPr>
        <w:tabs>
          <w:tab w:val="num" w:pos="7200"/>
        </w:tabs>
        <w:ind w:left="7200" w:hanging="360"/>
      </w:pPr>
      <w:rPr>
        <w:rFonts w:ascii="Symbol" w:hAnsi="Symbol" w:hint="default"/>
      </w:rPr>
    </w:lvl>
    <w:lvl w:ilvl="7" w:tplc="8D8A490A" w:tentative="1">
      <w:start w:val="1"/>
      <w:numFmt w:val="bullet"/>
      <w:lvlText w:val="o"/>
      <w:lvlJc w:val="left"/>
      <w:pPr>
        <w:tabs>
          <w:tab w:val="num" w:pos="7920"/>
        </w:tabs>
        <w:ind w:left="7920" w:hanging="360"/>
      </w:pPr>
      <w:rPr>
        <w:rFonts w:ascii="Courier New" w:hAnsi="Courier New" w:cs="Courier New" w:hint="default"/>
      </w:rPr>
    </w:lvl>
    <w:lvl w:ilvl="8" w:tplc="87B25564" w:tentative="1">
      <w:start w:val="1"/>
      <w:numFmt w:val="bullet"/>
      <w:lvlText w:val=""/>
      <w:lvlJc w:val="left"/>
      <w:pPr>
        <w:tabs>
          <w:tab w:val="num" w:pos="8640"/>
        </w:tabs>
        <w:ind w:left="8640" w:hanging="360"/>
      </w:pPr>
      <w:rPr>
        <w:rFonts w:ascii="Wingdings" w:hAnsi="Wingdings" w:hint="default"/>
      </w:rPr>
    </w:lvl>
  </w:abstractNum>
  <w:abstractNum w:abstractNumId="171" w15:restartNumberingAfterBreak="0">
    <w:nsid w:val="66F63C14"/>
    <w:multiLevelType w:val="hybridMultilevel"/>
    <w:tmpl w:val="D6C6E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688B703B"/>
    <w:multiLevelType w:val="multilevel"/>
    <w:tmpl w:val="01DA8272"/>
    <w:lvl w:ilvl="0">
      <w:start w:val="1"/>
      <w:numFmt w:val="lowerLetter"/>
      <w:lvlText w:val="%1)"/>
      <w:lvlJc w:val="left"/>
      <w:pPr>
        <w:ind w:left="1211" w:hanging="360"/>
      </w:pPr>
    </w:lvl>
    <w:lvl w:ilvl="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173" w15:restartNumberingAfterBreak="0">
    <w:nsid w:val="6B1E2B96"/>
    <w:multiLevelType w:val="multilevel"/>
    <w:tmpl w:val="64767132"/>
    <w:lvl w:ilvl="0">
      <w:start w:val="1"/>
      <w:numFmt w:val="decimal"/>
      <w:lvlText w:val="%1)"/>
      <w:lvlJc w:val="left"/>
      <w:pPr>
        <w:ind w:left="2160" w:hanging="360"/>
      </w:pPr>
    </w:lvl>
    <w:lvl w:ilvl="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74" w15:restartNumberingAfterBreak="0">
    <w:nsid w:val="6DEA0924"/>
    <w:multiLevelType w:val="hybridMultilevel"/>
    <w:tmpl w:val="955426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EA04C44"/>
    <w:multiLevelType w:val="hybridMultilevel"/>
    <w:tmpl w:val="3400478E"/>
    <w:lvl w:ilvl="0" w:tplc="0809000F">
      <w:start w:val="1"/>
      <w:numFmt w:val="decimal"/>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76" w15:restartNumberingAfterBreak="0">
    <w:nsid w:val="6FEA3DEA"/>
    <w:multiLevelType w:val="hybridMultilevel"/>
    <w:tmpl w:val="7BF27F9C"/>
    <w:lvl w:ilvl="0" w:tplc="08090017">
      <w:start w:val="1"/>
      <w:numFmt w:val="lowerLetter"/>
      <w:lvlText w:val="%1)"/>
      <w:lvlJc w:val="left"/>
      <w:pPr>
        <w:tabs>
          <w:tab w:val="num" w:pos="375"/>
        </w:tabs>
        <w:ind w:left="375" w:hanging="360"/>
      </w:pPr>
    </w:lvl>
    <w:lvl w:ilvl="1" w:tplc="FFFFFFFF" w:tentative="1">
      <w:start w:val="1"/>
      <w:numFmt w:val="lowerLetter"/>
      <w:lvlText w:val="%2."/>
      <w:lvlJc w:val="left"/>
      <w:pPr>
        <w:tabs>
          <w:tab w:val="num" w:pos="375"/>
        </w:tabs>
        <w:ind w:left="375" w:hanging="360"/>
      </w:pPr>
      <w:rPr>
        <w:rFonts w:cs="Times New Roman"/>
      </w:rPr>
    </w:lvl>
    <w:lvl w:ilvl="2" w:tplc="FFFFFFFF" w:tentative="1">
      <w:start w:val="1"/>
      <w:numFmt w:val="lowerRoman"/>
      <w:lvlText w:val="%3."/>
      <w:lvlJc w:val="right"/>
      <w:pPr>
        <w:tabs>
          <w:tab w:val="num" w:pos="1095"/>
        </w:tabs>
        <w:ind w:left="1095" w:hanging="180"/>
      </w:pPr>
      <w:rPr>
        <w:rFonts w:cs="Times New Roman"/>
      </w:rPr>
    </w:lvl>
    <w:lvl w:ilvl="3" w:tplc="FFFFFFFF" w:tentative="1">
      <w:start w:val="1"/>
      <w:numFmt w:val="decimal"/>
      <w:lvlText w:val="%4."/>
      <w:lvlJc w:val="left"/>
      <w:pPr>
        <w:tabs>
          <w:tab w:val="num" w:pos="1815"/>
        </w:tabs>
        <w:ind w:left="1815" w:hanging="360"/>
      </w:pPr>
      <w:rPr>
        <w:rFonts w:cs="Times New Roman"/>
      </w:rPr>
    </w:lvl>
    <w:lvl w:ilvl="4" w:tplc="FFFFFFFF" w:tentative="1">
      <w:start w:val="1"/>
      <w:numFmt w:val="lowerLetter"/>
      <w:lvlText w:val="%5."/>
      <w:lvlJc w:val="left"/>
      <w:pPr>
        <w:tabs>
          <w:tab w:val="num" w:pos="2535"/>
        </w:tabs>
        <w:ind w:left="2535" w:hanging="360"/>
      </w:pPr>
      <w:rPr>
        <w:rFonts w:cs="Times New Roman"/>
      </w:rPr>
    </w:lvl>
    <w:lvl w:ilvl="5" w:tplc="FFFFFFFF" w:tentative="1">
      <w:start w:val="1"/>
      <w:numFmt w:val="lowerRoman"/>
      <w:lvlText w:val="%6."/>
      <w:lvlJc w:val="right"/>
      <w:pPr>
        <w:tabs>
          <w:tab w:val="num" w:pos="3255"/>
        </w:tabs>
        <w:ind w:left="3255" w:hanging="180"/>
      </w:pPr>
      <w:rPr>
        <w:rFonts w:cs="Times New Roman"/>
      </w:rPr>
    </w:lvl>
    <w:lvl w:ilvl="6" w:tplc="FFFFFFFF" w:tentative="1">
      <w:start w:val="1"/>
      <w:numFmt w:val="decimal"/>
      <w:lvlText w:val="%7."/>
      <w:lvlJc w:val="left"/>
      <w:pPr>
        <w:tabs>
          <w:tab w:val="num" w:pos="3975"/>
        </w:tabs>
        <w:ind w:left="3975" w:hanging="360"/>
      </w:pPr>
      <w:rPr>
        <w:rFonts w:cs="Times New Roman"/>
      </w:rPr>
    </w:lvl>
    <w:lvl w:ilvl="7" w:tplc="FFFFFFFF" w:tentative="1">
      <w:start w:val="1"/>
      <w:numFmt w:val="lowerLetter"/>
      <w:lvlText w:val="%8."/>
      <w:lvlJc w:val="left"/>
      <w:pPr>
        <w:tabs>
          <w:tab w:val="num" w:pos="4695"/>
        </w:tabs>
        <w:ind w:left="4695" w:hanging="360"/>
      </w:pPr>
      <w:rPr>
        <w:rFonts w:cs="Times New Roman"/>
      </w:rPr>
    </w:lvl>
    <w:lvl w:ilvl="8" w:tplc="FFFFFFFF" w:tentative="1">
      <w:start w:val="1"/>
      <w:numFmt w:val="lowerRoman"/>
      <w:lvlText w:val="%9."/>
      <w:lvlJc w:val="right"/>
      <w:pPr>
        <w:tabs>
          <w:tab w:val="num" w:pos="5415"/>
        </w:tabs>
        <w:ind w:left="5415" w:hanging="180"/>
      </w:pPr>
      <w:rPr>
        <w:rFonts w:cs="Times New Roman"/>
      </w:rPr>
    </w:lvl>
  </w:abstractNum>
  <w:abstractNum w:abstractNumId="177"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70AA6A3C"/>
    <w:multiLevelType w:val="multilevel"/>
    <w:tmpl w:val="BAE8EFE0"/>
    <w:lvl w:ilvl="0">
      <w:start w:val="1"/>
      <w:numFmt w:val="decimal"/>
      <w:suff w:val="space"/>
      <w:lvlText w:val="%1."/>
      <w:lvlJc w:val="left"/>
      <w:pPr>
        <w:ind w:left="720" w:hanging="720"/>
      </w:pPr>
      <w:rPr>
        <w:rFonts w:ascii="Times New Roman Bold" w:hAnsi="Times New Roman Bold" w:hint="default"/>
        <w:b/>
        <w:i w:val="0"/>
        <w:strike w:val="0"/>
        <w:sz w:val="24"/>
      </w:r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79" w15:restartNumberingAfterBreak="0">
    <w:nsid w:val="70AF3C67"/>
    <w:multiLevelType w:val="multilevel"/>
    <w:tmpl w:val="35D8ED42"/>
    <w:lvl w:ilvl="0">
      <w:start w:val="1"/>
      <w:numFmt w:val="decimal"/>
      <w:lvlText w:val="%1"/>
      <w:lvlJc w:val="left"/>
      <w:pPr>
        <w:tabs>
          <w:tab w:val="num" w:pos="340"/>
        </w:tabs>
        <w:ind w:left="340" w:hanging="340"/>
      </w:pPr>
      <w:rPr>
        <w:rFonts w:ascii="Arial" w:hAnsi="Arial" w:cs="Arial"/>
      </w:rPr>
    </w:lvl>
    <w:lvl w:ilvl="1">
      <w:start w:val="1"/>
      <w:numFmt w:val="lowerLetter"/>
      <w:lvlText w:val="—"/>
      <w:lvlJc w:val="left"/>
      <w:pPr>
        <w:tabs>
          <w:tab w:val="num" w:pos="680"/>
        </w:tabs>
        <w:ind w:left="680" w:hanging="340"/>
      </w:pPr>
      <w:rPr>
        <w:rFonts w:ascii="Arial" w:hAnsi="Arial" w:cs="Arial"/>
        <w:sz w:val="24"/>
      </w:rPr>
    </w:lvl>
    <w:lvl w:ilvl="2">
      <w:start w:val="1"/>
      <w:numFmt w:val="bullet"/>
      <w:lvlText w:val="—"/>
      <w:lvlJc w:val="left"/>
      <w:pPr>
        <w:tabs>
          <w:tab w:val="num" w:pos="1020"/>
        </w:tabs>
        <w:ind w:left="1020" w:hanging="340"/>
      </w:pPr>
      <w:rPr>
        <w:rFonts w:ascii="Arial" w:hAnsi="Arial" w:hint="default"/>
        <w:color w:val="auto"/>
        <w:sz w:val="24"/>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decimal"/>
      <w:lvlText w:val="%6)"/>
      <w:lvlJc w:val="left"/>
      <w:pPr>
        <w:tabs>
          <w:tab w:val="num" w:pos="2041"/>
        </w:tabs>
        <w:ind w:left="2041" w:hanging="340"/>
      </w:p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80" w15:restartNumberingAfterBreak="0">
    <w:nsid w:val="71872A2A"/>
    <w:multiLevelType w:val="hybridMultilevel"/>
    <w:tmpl w:val="7EA6080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1" w15:restartNumberingAfterBreak="0">
    <w:nsid w:val="719357C3"/>
    <w:multiLevelType w:val="multilevel"/>
    <w:tmpl w:val="3F24C17A"/>
    <w:lvl w:ilvl="0">
      <w:start w:val="1"/>
      <w:numFmt w:val="bullet"/>
      <w:lvlText w:val=""/>
      <w:lvlJc w:val="left"/>
      <w:pPr>
        <w:tabs>
          <w:tab w:val="num" w:pos="340"/>
        </w:tabs>
        <w:ind w:left="340" w:hanging="340"/>
      </w:pPr>
      <w:rPr>
        <w:rFonts w:ascii="Symbol" w:hAnsi="Symbol" w:hint="default"/>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182" w15:restartNumberingAfterBreak="0">
    <w:nsid w:val="719A63A0"/>
    <w:multiLevelType w:val="hybridMultilevel"/>
    <w:tmpl w:val="020283E4"/>
    <w:lvl w:ilvl="0" w:tplc="8490133E">
      <w:start w:val="1"/>
      <w:numFmt w:val="bullet"/>
      <w:lvlText w:val="−"/>
      <w:lvlJc w:val="left"/>
      <w:pPr>
        <w:ind w:left="720" w:hanging="360"/>
      </w:pPr>
      <w:rPr>
        <w:rFonts w:ascii="Univers for KPMG" w:hAnsi="Univers for KPMG"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3" w15:restartNumberingAfterBreak="0">
    <w:nsid w:val="727D033F"/>
    <w:multiLevelType w:val="hybridMultilevel"/>
    <w:tmpl w:val="8A543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73A14382"/>
    <w:multiLevelType w:val="hybridMultilevel"/>
    <w:tmpl w:val="3CE8E4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5" w15:restartNumberingAfterBreak="0">
    <w:nsid w:val="73B66B58"/>
    <w:multiLevelType w:val="hybridMultilevel"/>
    <w:tmpl w:val="B7DC200A"/>
    <w:lvl w:ilvl="0" w:tplc="E0ACE3A6">
      <w:start w:val="1"/>
      <w:numFmt w:val="lowerLetter"/>
      <w:lvlText w:val="(%1)"/>
      <w:lvlJc w:val="left"/>
      <w:pPr>
        <w:ind w:left="720" w:hanging="360"/>
      </w:pPr>
      <w:rPr>
        <w:rFonts w:ascii="Times New Roman" w:hAnsi="Times New Roman" w:cs="Times New Roman" w:hint="default"/>
        <w:b w:val="0"/>
        <w:i w:val="0"/>
        <w:color w:val="auto"/>
        <w:sz w:val="22"/>
        <w:szCs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43727EA"/>
    <w:multiLevelType w:val="hybridMultilevel"/>
    <w:tmpl w:val="B5B8E0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5AD31C9"/>
    <w:multiLevelType w:val="hybridMultilevel"/>
    <w:tmpl w:val="80304384"/>
    <w:lvl w:ilvl="0" w:tplc="3D5674C0">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6AD11F7"/>
    <w:multiLevelType w:val="hybridMultilevel"/>
    <w:tmpl w:val="870E9A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9" w15:restartNumberingAfterBreak="0">
    <w:nsid w:val="76D63BDD"/>
    <w:multiLevelType w:val="hybridMultilevel"/>
    <w:tmpl w:val="A94E91B6"/>
    <w:lvl w:ilvl="0" w:tplc="9080FCE8">
      <w:start w:val="1"/>
      <w:numFmt w:val="lowerLetter"/>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90" w15:restartNumberingAfterBreak="0">
    <w:nsid w:val="77B4742D"/>
    <w:multiLevelType w:val="hybridMultilevel"/>
    <w:tmpl w:val="364A1872"/>
    <w:lvl w:ilvl="0" w:tplc="4CA4BEBC">
      <w:start w:val="1"/>
      <w:numFmt w:val="lowerRoman"/>
      <w:lvlText w:val="%1."/>
      <w:lvlJc w:val="right"/>
      <w:pPr>
        <w:ind w:left="720" w:hanging="360"/>
      </w:pPr>
    </w:lvl>
    <w:lvl w:ilvl="1" w:tplc="341C9EF6">
      <w:start w:val="1"/>
      <w:numFmt w:val="lowerLetter"/>
      <w:lvlText w:val="(%2)"/>
      <w:lvlJc w:val="left"/>
      <w:pPr>
        <w:ind w:left="1440" w:hanging="360"/>
      </w:pPr>
      <w:rPr>
        <w:rFonts w:hint="default"/>
      </w:rPr>
    </w:lvl>
    <w:lvl w:ilvl="2" w:tplc="35DCA56A" w:tentative="1">
      <w:start w:val="1"/>
      <w:numFmt w:val="lowerRoman"/>
      <w:lvlText w:val="%3."/>
      <w:lvlJc w:val="right"/>
      <w:pPr>
        <w:ind w:left="2160" w:hanging="180"/>
      </w:pPr>
    </w:lvl>
    <w:lvl w:ilvl="3" w:tplc="45AE77A0" w:tentative="1">
      <w:start w:val="1"/>
      <w:numFmt w:val="decimal"/>
      <w:lvlText w:val="%4."/>
      <w:lvlJc w:val="left"/>
      <w:pPr>
        <w:ind w:left="2880" w:hanging="360"/>
      </w:pPr>
    </w:lvl>
    <w:lvl w:ilvl="4" w:tplc="B04CF328" w:tentative="1">
      <w:start w:val="1"/>
      <w:numFmt w:val="lowerLetter"/>
      <w:lvlText w:val="%5."/>
      <w:lvlJc w:val="left"/>
      <w:pPr>
        <w:ind w:left="3600" w:hanging="360"/>
      </w:pPr>
    </w:lvl>
    <w:lvl w:ilvl="5" w:tplc="F5B238C8" w:tentative="1">
      <w:start w:val="1"/>
      <w:numFmt w:val="lowerRoman"/>
      <w:lvlText w:val="%6."/>
      <w:lvlJc w:val="right"/>
      <w:pPr>
        <w:ind w:left="4320" w:hanging="180"/>
      </w:pPr>
    </w:lvl>
    <w:lvl w:ilvl="6" w:tplc="A3882966" w:tentative="1">
      <w:start w:val="1"/>
      <w:numFmt w:val="decimal"/>
      <w:lvlText w:val="%7."/>
      <w:lvlJc w:val="left"/>
      <w:pPr>
        <w:ind w:left="5040" w:hanging="360"/>
      </w:pPr>
    </w:lvl>
    <w:lvl w:ilvl="7" w:tplc="9BF69C3A" w:tentative="1">
      <w:start w:val="1"/>
      <w:numFmt w:val="lowerLetter"/>
      <w:lvlText w:val="%8."/>
      <w:lvlJc w:val="left"/>
      <w:pPr>
        <w:ind w:left="5760" w:hanging="360"/>
      </w:pPr>
    </w:lvl>
    <w:lvl w:ilvl="8" w:tplc="F5487422" w:tentative="1">
      <w:start w:val="1"/>
      <w:numFmt w:val="lowerRoman"/>
      <w:lvlText w:val="%9."/>
      <w:lvlJc w:val="right"/>
      <w:pPr>
        <w:ind w:left="6480" w:hanging="180"/>
      </w:pPr>
    </w:lvl>
  </w:abstractNum>
  <w:abstractNum w:abstractNumId="191" w15:restartNumberingAfterBreak="0">
    <w:nsid w:val="77E30F98"/>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2" w15:restartNumberingAfterBreak="0">
    <w:nsid w:val="789D703A"/>
    <w:multiLevelType w:val="hybridMultilevel"/>
    <w:tmpl w:val="F3DCC8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15:restartNumberingAfterBreak="0">
    <w:nsid w:val="78DF547A"/>
    <w:multiLevelType w:val="multilevel"/>
    <w:tmpl w:val="518CBD6C"/>
    <w:lvl w:ilvl="0">
      <w:start w:val="1"/>
      <w:numFmt w:val="decimal"/>
      <w:lvlText w:val="%1."/>
      <w:lvlJc w:val="left"/>
      <w:pPr>
        <w:ind w:left="720" w:hanging="360"/>
      </w:pPr>
      <w:rPr>
        <w:rFonts w:hint="default"/>
        <w:b/>
      </w:rPr>
    </w:lvl>
    <w:lvl w:ilvl="1">
      <w:start w:val="5"/>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94" w15:restartNumberingAfterBreak="0">
    <w:nsid w:val="793F31AA"/>
    <w:multiLevelType w:val="hybridMultilevel"/>
    <w:tmpl w:val="EEC48446"/>
    <w:lvl w:ilvl="0" w:tplc="6D94245A">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79934AC3"/>
    <w:multiLevelType w:val="multilevel"/>
    <w:tmpl w:val="BA4EE3B2"/>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6" w15:restartNumberingAfterBreak="0">
    <w:nsid w:val="79EA5E82"/>
    <w:multiLevelType w:val="hybridMultilevel"/>
    <w:tmpl w:val="5FEC7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7" w15:restartNumberingAfterBreak="0">
    <w:nsid w:val="7C3C62F0"/>
    <w:multiLevelType w:val="hybridMultilevel"/>
    <w:tmpl w:val="9DFA0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7C801D99"/>
    <w:multiLevelType w:val="hybridMultilevel"/>
    <w:tmpl w:val="543042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7DB43557"/>
    <w:multiLevelType w:val="singleLevel"/>
    <w:tmpl w:val="6B40FAC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00" w15:restartNumberingAfterBreak="0">
    <w:nsid w:val="7EBE2091"/>
    <w:multiLevelType w:val="hybridMultilevel"/>
    <w:tmpl w:val="2B0A7CFC"/>
    <w:lvl w:ilvl="0" w:tplc="BE7889F6">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1" w15:restartNumberingAfterBreak="0">
    <w:nsid w:val="7EF96588"/>
    <w:multiLevelType w:val="multilevel"/>
    <w:tmpl w:val="4EDCC8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25090267">
    <w:abstractNumId w:val="157"/>
  </w:num>
  <w:num w:numId="2" w16cid:durableId="1524785921">
    <w:abstractNumId w:val="49"/>
  </w:num>
  <w:num w:numId="3" w16cid:durableId="978149118">
    <w:abstractNumId w:val="3"/>
  </w:num>
  <w:num w:numId="4" w16cid:durableId="1999841989">
    <w:abstractNumId w:val="125"/>
  </w:num>
  <w:num w:numId="5" w16cid:durableId="1297755454">
    <w:abstractNumId w:val="130"/>
  </w:num>
  <w:num w:numId="6" w16cid:durableId="1429233324">
    <w:abstractNumId w:val="131"/>
  </w:num>
  <w:num w:numId="7" w16cid:durableId="312372611">
    <w:abstractNumId w:val="78"/>
  </w:num>
  <w:num w:numId="8" w16cid:durableId="886063422">
    <w:abstractNumId w:val="119"/>
  </w:num>
  <w:num w:numId="9" w16cid:durableId="1303000766">
    <w:abstractNumId w:val="76"/>
  </w:num>
  <w:num w:numId="10" w16cid:durableId="967510662">
    <w:abstractNumId w:val="66"/>
  </w:num>
  <w:num w:numId="11" w16cid:durableId="1258634209">
    <w:abstractNumId w:val="37"/>
  </w:num>
  <w:num w:numId="12" w16cid:durableId="1996567333">
    <w:abstractNumId w:val="129"/>
  </w:num>
  <w:num w:numId="13" w16cid:durableId="372313386">
    <w:abstractNumId w:val="52"/>
  </w:num>
  <w:num w:numId="14" w16cid:durableId="649943157">
    <w:abstractNumId w:val="20"/>
  </w:num>
  <w:num w:numId="15" w16cid:durableId="1629703423">
    <w:abstractNumId w:val="161"/>
  </w:num>
  <w:num w:numId="16" w16cid:durableId="2107769979">
    <w:abstractNumId w:val="124"/>
  </w:num>
  <w:num w:numId="17" w16cid:durableId="1630895745">
    <w:abstractNumId w:val="74"/>
  </w:num>
  <w:num w:numId="18" w16cid:durableId="890266154">
    <w:abstractNumId w:val="106"/>
  </w:num>
  <w:num w:numId="19" w16cid:durableId="1267079799">
    <w:abstractNumId w:val="146"/>
  </w:num>
  <w:num w:numId="20" w16cid:durableId="1948266733">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2989864">
    <w:abstractNumId w:val="185"/>
  </w:num>
  <w:num w:numId="22" w16cid:durableId="84427160">
    <w:abstractNumId w:val="98"/>
  </w:num>
  <w:num w:numId="23" w16cid:durableId="702829235">
    <w:abstractNumId w:val="122"/>
  </w:num>
  <w:num w:numId="24" w16cid:durableId="301741324">
    <w:abstractNumId w:val="189"/>
  </w:num>
  <w:num w:numId="25" w16cid:durableId="1279799215">
    <w:abstractNumId w:val="69"/>
  </w:num>
  <w:num w:numId="26" w16cid:durableId="1414282132">
    <w:abstractNumId w:val="198"/>
  </w:num>
  <w:num w:numId="27" w16cid:durableId="2122534605">
    <w:abstractNumId w:val="41"/>
  </w:num>
  <w:num w:numId="28" w16cid:durableId="1506048659">
    <w:abstractNumId w:val="191"/>
  </w:num>
  <w:num w:numId="29" w16cid:durableId="1679112401">
    <w:abstractNumId w:val="177"/>
  </w:num>
  <w:num w:numId="30" w16cid:durableId="317419331">
    <w:abstractNumId w:val="150"/>
  </w:num>
  <w:num w:numId="31" w16cid:durableId="963265994">
    <w:abstractNumId w:val="34"/>
  </w:num>
  <w:num w:numId="32" w16cid:durableId="1539973607">
    <w:abstractNumId w:val="117"/>
  </w:num>
  <w:num w:numId="33" w16cid:durableId="1015880805">
    <w:abstractNumId w:val="77"/>
  </w:num>
  <w:num w:numId="34" w16cid:durableId="1136333141">
    <w:abstractNumId w:val="21"/>
  </w:num>
  <w:num w:numId="35" w16cid:durableId="145248429">
    <w:abstractNumId w:val="0"/>
  </w:num>
  <w:num w:numId="36" w16cid:durableId="871697980">
    <w:abstractNumId w:val="44"/>
  </w:num>
  <w:num w:numId="37" w16cid:durableId="1213035475">
    <w:abstractNumId w:val="15"/>
  </w:num>
  <w:num w:numId="38" w16cid:durableId="1104886945">
    <w:abstractNumId w:val="19"/>
  </w:num>
  <w:num w:numId="39" w16cid:durableId="1232931562">
    <w:abstractNumId w:val="141"/>
  </w:num>
  <w:num w:numId="40" w16cid:durableId="1479346413">
    <w:abstractNumId w:val="170"/>
  </w:num>
  <w:num w:numId="41" w16cid:durableId="705717912">
    <w:abstractNumId w:val="153"/>
  </w:num>
  <w:num w:numId="42" w16cid:durableId="187067791">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44524767">
    <w:abstractNumId w:val="28"/>
  </w:num>
  <w:num w:numId="44" w16cid:durableId="533738195">
    <w:abstractNumId w:val="82"/>
  </w:num>
  <w:num w:numId="45" w16cid:durableId="2072381720">
    <w:abstractNumId w:val="200"/>
  </w:num>
  <w:num w:numId="46" w16cid:durableId="508568067">
    <w:abstractNumId w:val="72"/>
  </w:num>
  <w:num w:numId="47" w16cid:durableId="1962108585">
    <w:abstractNumId w:val="140"/>
  </w:num>
  <w:num w:numId="48" w16cid:durableId="1180509756">
    <w:abstractNumId w:val="186"/>
  </w:num>
  <w:num w:numId="49" w16cid:durableId="443889032">
    <w:abstractNumId w:val="9"/>
  </w:num>
  <w:num w:numId="50" w16cid:durableId="497577183">
    <w:abstractNumId w:val="164"/>
  </w:num>
  <w:num w:numId="51" w16cid:durableId="1497263041">
    <w:abstractNumId w:val="60"/>
  </w:num>
  <w:num w:numId="52" w16cid:durableId="1130630428">
    <w:abstractNumId w:val="100"/>
  </w:num>
  <w:num w:numId="53" w16cid:durableId="1587499540">
    <w:abstractNumId w:val="187"/>
  </w:num>
  <w:num w:numId="54" w16cid:durableId="1861433861">
    <w:abstractNumId w:val="89"/>
  </w:num>
  <w:num w:numId="55" w16cid:durableId="802578168">
    <w:abstractNumId w:val="193"/>
  </w:num>
  <w:num w:numId="56" w16cid:durableId="295642719">
    <w:abstractNumId w:val="16"/>
  </w:num>
  <w:num w:numId="57" w16cid:durableId="1979219100">
    <w:abstractNumId w:val="151"/>
  </w:num>
  <w:num w:numId="58" w16cid:durableId="151600556">
    <w:abstractNumId w:val="168"/>
  </w:num>
  <w:num w:numId="59" w16cid:durableId="611789376">
    <w:abstractNumId w:val="83"/>
  </w:num>
  <w:num w:numId="60" w16cid:durableId="411003789">
    <w:abstractNumId w:val="29"/>
  </w:num>
  <w:num w:numId="61" w16cid:durableId="1327127176">
    <w:abstractNumId w:val="24"/>
  </w:num>
  <w:num w:numId="62" w16cid:durableId="1919903504">
    <w:abstractNumId w:val="152"/>
  </w:num>
  <w:num w:numId="63" w16cid:durableId="479271469">
    <w:abstractNumId w:val="139"/>
  </w:num>
  <w:num w:numId="64" w16cid:durableId="1710295546">
    <w:abstractNumId w:val="54"/>
  </w:num>
  <w:num w:numId="65" w16cid:durableId="902639019">
    <w:abstractNumId w:val="23"/>
  </w:num>
  <w:num w:numId="66" w16cid:durableId="69430740">
    <w:abstractNumId w:val="93"/>
  </w:num>
  <w:num w:numId="67" w16cid:durableId="1768768374">
    <w:abstractNumId w:val="71"/>
  </w:num>
  <w:num w:numId="68" w16cid:durableId="996029061">
    <w:abstractNumId w:val="113"/>
  </w:num>
  <w:num w:numId="69" w16cid:durableId="2006661121">
    <w:abstractNumId w:val="166"/>
  </w:num>
  <w:num w:numId="70" w16cid:durableId="964652872">
    <w:abstractNumId w:val="87"/>
  </w:num>
  <w:num w:numId="71" w16cid:durableId="342442536">
    <w:abstractNumId w:val="50"/>
  </w:num>
  <w:num w:numId="72" w16cid:durableId="496189000">
    <w:abstractNumId w:val="126"/>
  </w:num>
  <w:num w:numId="73" w16cid:durableId="1633097143">
    <w:abstractNumId w:val="142"/>
  </w:num>
  <w:num w:numId="74" w16cid:durableId="2018582500">
    <w:abstractNumId w:val="101"/>
  </w:num>
  <w:num w:numId="75" w16cid:durableId="989167303">
    <w:abstractNumId w:val="162"/>
  </w:num>
  <w:num w:numId="76" w16cid:durableId="229198734">
    <w:abstractNumId w:val="35"/>
  </w:num>
  <w:num w:numId="77" w16cid:durableId="866874556">
    <w:abstractNumId w:val="179"/>
  </w:num>
  <w:num w:numId="78" w16cid:durableId="2139757276">
    <w:abstractNumId w:val="59"/>
  </w:num>
  <w:num w:numId="79" w16cid:durableId="1248686364">
    <w:abstractNumId w:val="96"/>
  </w:num>
  <w:num w:numId="80" w16cid:durableId="1574199381">
    <w:abstractNumId w:val="110"/>
  </w:num>
  <w:num w:numId="81" w16cid:durableId="1778717798">
    <w:abstractNumId w:val="30"/>
  </w:num>
  <w:num w:numId="82" w16cid:durableId="1219129971">
    <w:abstractNumId w:val="85"/>
  </w:num>
  <w:num w:numId="83" w16cid:durableId="4283928">
    <w:abstractNumId w:val="105"/>
  </w:num>
  <w:num w:numId="84" w16cid:durableId="1180969738">
    <w:abstractNumId w:val="154"/>
  </w:num>
  <w:num w:numId="85" w16cid:durableId="423772211">
    <w:abstractNumId w:val="160"/>
  </w:num>
  <w:num w:numId="86" w16cid:durableId="792014648">
    <w:abstractNumId w:val="94"/>
  </w:num>
  <w:num w:numId="87" w16cid:durableId="598179617">
    <w:abstractNumId w:val="121"/>
  </w:num>
  <w:num w:numId="88" w16cid:durableId="797450243">
    <w:abstractNumId w:val="201"/>
  </w:num>
  <w:num w:numId="89" w16cid:durableId="1906455472">
    <w:abstractNumId w:val="156"/>
  </w:num>
  <w:num w:numId="90" w16cid:durableId="1570112127">
    <w:abstractNumId w:val="114"/>
  </w:num>
  <w:num w:numId="91" w16cid:durableId="463079402">
    <w:abstractNumId w:val="48"/>
  </w:num>
  <w:num w:numId="92" w16cid:durableId="1658731172">
    <w:abstractNumId w:val="123"/>
  </w:num>
  <w:num w:numId="93" w16cid:durableId="266692246">
    <w:abstractNumId w:val="92"/>
  </w:num>
  <w:num w:numId="94" w16cid:durableId="20016583">
    <w:abstractNumId w:val="33"/>
  </w:num>
  <w:num w:numId="95" w16cid:durableId="1086270568">
    <w:abstractNumId w:val="31"/>
  </w:num>
  <w:num w:numId="96" w16cid:durableId="947274661">
    <w:abstractNumId w:val="65"/>
  </w:num>
  <w:num w:numId="97" w16cid:durableId="1190022329">
    <w:abstractNumId w:val="88"/>
  </w:num>
  <w:num w:numId="98" w16cid:durableId="187105848">
    <w:abstractNumId w:val="14"/>
  </w:num>
  <w:num w:numId="99" w16cid:durableId="1786848065">
    <w:abstractNumId w:val="56"/>
  </w:num>
  <w:num w:numId="100" w16cid:durableId="1014190090">
    <w:abstractNumId w:val="108"/>
  </w:num>
  <w:num w:numId="101" w16cid:durableId="583338828">
    <w:abstractNumId w:val="165"/>
  </w:num>
  <w:num w:numId="102" w16cid:durableId="1536231195">
    <w:abstractNumId w:val="158"/>
  </w:num>
  <w:num w:numId="103" w16cid:durableId="636691661">
    <w:abstractNumId w:val="10"/>
  </w:num>
  <w:num w:numId="104" w16cid:durableId="411658942">
    <w:abstractNumId w:val="120"/>
  </w:num>
  <w:num w:numId="105" w16cid:durableId="1114251644">
    <w:abstractNumId w:val="1"/>
  </w:num>
  <w:num w:numId="106" w16cid:durableId="244648634">
    <w:abstractNumId w:val="127"/>
  </w:num>
  <w:num w:numId="107" w16cid:durableId="810558854">
    <w:abstractNumId w:val="32"/>
  </w:num>
  <w:num w:numId="108" w16cid:durableId="1240360981">
    <w:abstractNumId w:val="138"/>
  </w:num>
  <w:num w:numId="109" w16cid:durableId="1944914166">
    <w:abstractNumId w:val="99"/>
  </w:num>
  <w:num w:numId="110" w16cid:durableId="1870029950">
    <w:abstractNumId w:val="173"/>
  </w:num>
  <w:num w:numId="111" w16cid:durableId="1985698789">
    <w:abstractNumId w:val="95"/>
  </w:num>
  <w:num w:numId="112" w16cid:durableId="492375942">
    <w:abstractNumId w:val="159"/>
  </w:num>
  <w:num w:numId="113" w16cid:durableId="1732465625">
    <w:abstractNumId w:val="199"/>
  </w:num>
  <w:num w:numId="114" w16cid:durableId="1490753111">
    <w:abstractNumId w:val="86"/>
  </w:num>
  <w:num w:numId="115" w16cid:durableId="583102179">
    <w:abstractNumId w:val="6"/>
  </w:num>
  <w:num w:numId="116" w16cid:durableId="1148060376">
    <w:abstractNumId w:val="63"/>
  </w:num>
  <w:num w:numId="117" w16cid:durableId="1120108245">
    <w:abstractNumId w:val="13"/>
  </w:num>
  <w:num w:numId="118" w16cid:durableId="2055884857">
    <w:abstractNumId w:val="81"/>
  </w:num>
  <w:num w:numId="119" w16cid:durableId="1917402007">
    <w:abstractNumId w:val="116"/>
  </w:num>
  <w:num w:numId="120" w16cid:durableId="1469661401">
    <w:abstractNumId w:val="42"/>
  </w:num>
  <w:num w:numId="121" w16cid:durableId="2050034495">
    <w:abstractNumId w:val="167"/>
  </w:num>
  <w:num w:numId="122" w16cid:durableId="259021692">
    <w:abstractNumId w:val="75"/>
  </w:num>
  <w:num w:numId="123" w16cid:durableId="1736006474">
    <w:abstractNumId w:val="136"/>
  </w:num>
  <w:num w:numId="124" w16cid:durableId="742793798">
    <w:abstractNumId w:val="53"/>
  </w:num>
  <w:num w:numId="125" w16cid:durableId="91821670">
    <w:abstractNumId w:val="73"/>
  </w:num>
  <w:num w:numId="126" w16cid:durableId="1315136244">
    <w:abstractNumId w:val="45"/>
  </w:num>
  <w:num w:numId="127" w16cid:durableId="1833597790">
    <w:abstractNumId w:val="145"/>
  </w:num>
  <w:num w:numId="128" w16cid:durableId="1410034480">
    <w:abstractNumId w:val="25"/>
  </w:num>
  <w:num w:numId="129" w16cid:durableId="1033730600">
    <w:abstractNumId w:val="109"/>
  </w:num>
  <w:num w:numId="130" w16cid:durableId="387144187">
    <w:abstractNumId w:val="46"/>
  </w:num>
  <w:num w:numId="131" w16cid:durableId="2122602564">
    <w:abstractNumId w:val="112"/>
  </w:num>
  <w:num w:numId="132" w16cid:durableId="290718263">
    <w:abstractNumId w:val="43"/>
  </w:num>
  <w:num w:numId="133" w16cid:durableId="662706830">
    <w:abstractNumId w:val="4"/>
  </w:num>
  <w:num w:numId="134" w16cid:durableId="1575121319">
    <w:abstractNumId w:val="181"/>
  </w:num>
  <w:num w:numId="135" w16cid:durableId="1594433719">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467892266">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76401693">
    <w:abstractNumId w:val="18"/>
  </w:num>
  <w:num w:numId="138" w16cid:durableId="195892682">
    <w:abstractNumId w:val="62"/>
  </w:num>
  <w:num w:numId="139" w16cid:durableId="186986899">
    <w:abstractNumId w:val="11"/>
  </w:num>
  <w:num w:numId="140" w16cid:durableId="2103337757">
    <w:abstractNumId w:val="26"/>
  </w:num>
  <w:num w:numId="141" w16cid:durableId="615524599">
    <w:abstractNumId w:val="57"/>
  </w:num>
  <w:num w:numId="142" w16cid:durableId="623190743">
    <w:abstractNumId w:val="148"/>
  </w:num>
  <w:num w:numId="143" w16cid:durableId="1330523095">
    <w:abstractNumId w:val="51"/>
  </w:num>
  <w:num w:numId="144" w16cid:durableId="1694647656">
    <w:abstractNumId w:val="104"/>
  </w:num>
  <w:num w:numId="145" w16cid:durableId="1999847496">
    <w:abstractNumId w:val="68"/>
  </w:num>
  <w:num w:numId="146" w16cid:durableId="1333993851">
    <w:abstractNumId w:val="180"/>
  </w:num>
  <w:num w:numId="147" w16cid:durableId="493422156">
    <w:abstractNumId w:val="67"/>
  </w:num>
  <w:num w:numId="148" w16cid:durableId="1390104567">
    <w:abstractNumId w:val="47"/>
  </w:num>
  <w:num w:numId="149" w16cid:durableId="1976834031">
    <w:abstractNumId w:val="137"/>
  </w:num>
  <w:num w:numId="150" w16cid:durableId="1841041642">
    <w:abstractNumId w:val="64"/>
  </w:num>
  <w:num w:numId="151" w16cid:durableId="1132016849">
    <w:abstractNumId w:val="107"/>
  </w:num>
  <w:num w:numId="152" w16cid:durableId="21396580">
    <w:abstractNumId w:val="5"/>
  </w:num>
  <w:num w:numId="153" w16cid:durableId="102306634">
    <w:abstractNumId w:val="176"/>
  </w:num>
  <w:num w:numId="154" w16cid:durableId="1417750018">
    <w:abstractNumId w:val="132"/>
  </w:num>
  <w:num w:numId="155" w16cid:durableId="590432446">
    <w:abstractNumId w:val="91"/>
  </w:num>
  <w:num w:numId="156" w16cid:durableId="1391810590">
    <w:abstractNumId w:val="194"/>
  </w:num>
  <w:num w:numId="157" w16cid:durableId="1032534531">
    <w:abstractNumId w:val="111"/>
  </w:num>
  <w:num w:numId="158" w16cid:durableId="1343312695">
    <w:abstractNumId w:val="175"/>
  </w:num>
  <w:num w:numId="159" w16cid:durableId="1446997932">
    <w:abstractNumId w:val="163"/>
  </w:num>
  <w:num w:numId="160" w16cid:durableId="1456219781">
    <w:abstractNumId w:val="8"/>
  </w:num>
  <w:num w:numId="161" w16cid:durableId="516388617">
    <w:abstractNumId w:val="143"/>
  </w:num>
  <w:num w:numId="162" w16cid:durableId="420175859">
    <w:abstractNumId w:val="12"/>
  </w:num>
  <w:num w:numId="163" w16cid:durableId="566309320">
    <w:abstractNumId w:val="195"/>
  </w:num>
  <w:num w:numId="164" w16cid:durableId="18706166">
    <w:abstractNumId w:val="55"/>
  </w:num>
  <w:num w:numId="165" w16cid:durableId="835073029">
    <w:abstractNumId w:val="149"/>
  </w:num>
  <w:num w:numId="166" w16cid:durableId="1679844440">
    <w:abstractNumId w:val="134"/>
  </w:num>
  <w:num w:numId="167" w16cid:durableId="2034764341">
    <w:abstractNumId w:val="103"/>
  </w:num>
  <w:num w:numId="168" w16cid:durableId="967278304">
    <w:abstractNumId w:val="38"/>
  </w:num>
  <w:num w:numId="169" w16cid:durableId="582447093">
    <w:abstractNumId w:val="118"/>
  </w:num>
  <w:num w:numId="170" w16cid:durableId="185020815">
    <w:abstractNumId w:val="188"/>
  </w:num>
  <w:num w:numId="171" w16cid:durableId="1947494305">
    <w:abstractNumId w:val="135"/>
  </w:num>
  <w:num w:numId="172" w16cid:durableId="766388516">
    <w:abstractNumId w:val="182"/>
  </w:num>
  <w:num w:numId="173" w16cid:durableId="269624834">
    <w:abstractNumId w:val="22"/>
  </w:num>
  <w:num w:numId="174" w16cid:durableId="1447845453">
    <w:abstractNumId w:val="172"/>
  </w:num>
  <w:num w:numId="175" w16cid:durableId="375272976">
    <w:abstractNumId w:val="80"/>
  </w:num>
  <w:num w:numId="176" w16cid:durableId="1415084161">
    <w:abstractNumId w:val="97"/>
  </w:num>
  <w:num w:numId="177" w16cid:durableId="1293511972">
    <w:abstractNumId w:val="102"/>
  </w:num>
  <w:num w:numId="178" w16cid:durableId="656806725">
    <w:abstractNumId w:val="196"/>
  </w:num>
  <w:num w:numId="179" w16cid:durableId="2111007544">
    <w:abstractNumId w:val="128"/>
  </w:num>
  <w:num w:numId="180" w16cid:durableId="853807933">
    <w:abstractNumId w:val="2"/>
  </w:num>
  <w:num w:numId="181" w16cid:durableId="1282418747">
    <w:abstractNumId w:val="61"/>
  </w:num>
  <w:num w:numId="182" w16cid:durableId="670253925">
    <w:abstractNumId w:val="90"/>
  </w:num>
  <w:num w:numId="183" w16cid:durableId="998385729">
    <w:abstractNumId w:val="17"/>
  </w:num>
  <w:num w:numId="184" w16cid:durableId="1110777196">
    <w:abstractNumId w:val="178"/>
  </w:num>
  <w:num w:numId="185" w16cid:durableId="1526823349">
    <w:abstractNumId w:val="183"/>
  </w:num>
  <w:num w:numId="186" w16cid:durableId="1227297030">
    <w:abstractNumId w:val="115"/>
  </w:num>
  <w:num w:numId="187" w16cid:durableId="278489974">
    <w:abstractNumId w:val="171"/>
  </w:num>
  <w:num w:numId="188" w16cid:durableId="1438866090">
    <w:abstractNumId w:val="36"/>
  </w:num>
  <w:num w:numId="189" w16cid:durableId="562371073">
    <w:abstractNumId w:val="155"/>
  </w:num>
  <w:num w:numId="190" w16cid:durableId="2044942558">
    <w:abstractNumId w:val="70"/>
  </w:num>
  <w:num w:numId="191" w16cid:durableId="2047025832">
    <w:abstractNumId w:val="27"/>
  </w:num>
  <w:num w:numId="192" w16cid:durableId="1353075130">
    <w:abstractNumId w:val="192"/>
  </w:num>
  <w:num w:numId="193" w16cid:durableId="514928416">
    <w:abstractNumId w:val="197"/>
  </w:num>
  <w:num w:numId="194" w16cid:durableId="1876968996">
    <w:abstractNumId w:val="147"/>
  </w:num>
  <w:num w:numId="195" w16cid:durableId="1920401698">
    <w:abstractNumId w:val="133"/>
  </w:num>
  <w:num w:numId="196" w16cid:durableId="1400132116">
    <w:abstractNumId w:val="169"/>
  </w:num>
  <w:num w:numId="197" w16cid:durableId="807481110">
    <w:abstractNumId w:val="174"/>
  </w:num>
  <w:num w:numId="198" w16cid:durableId="827212394">
    <w:abstractNumId w:val="7"/>
  </w:num>
  <w:num w:numId="199" w16cid:durableId="1801265139">
    <w:abstractNumId w:val="184"/>
  </w:num>
  <w:num w:numId="200" w16cid:durableId="2040620789">
    <w:abstractNumId w:val="58"/>
  </w:num>
  <w:num w:numId="201" w16cid:durableId="1723746223">
    <w:abstractNumId w:val="79"/>
  </w:num>
  <w:num w:numId="202" w16cid:durableId="347876741">
    <w:abstractNumId w:val="84"/>
  </w:num>
  <w:num w:numId="203" w16cid:durableId="1825585956">
    <w:abstractNumId w:val="39"/>
  </w:num>
  <w:num w:numId="204" w16cid:durableId="1713730678">
    <w:abstractNumId w:val="40"/>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numRestart w:val="eachPage"/>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39E"/>
    <w:rsid w:val="000001AF"/>
    <w:rsid w:val="000002AA"/>
    <w:rsid w:val="00000EF8"/>
    <w:rsid w:val="000014F8"/>
    <w:rsid w:val="000016A1"/>
    <w:rsid w:val="00001728"/>
    <w:rsid w:val="0000263C"/>
    <w:rsid w:val="00002E8D"/>
    <w:rsid w:val="00003F89"/>
    <w:rsid w:val="00004498"/>
    <w:rsid w:val="000050EA"/>
    <w:rsid w:val="000056E3"/>
    <w:rsid w:val="0000579D"/>
    <w:rsid w:val="000058C2"/>
    <w:rsid w:val="00006304"/>
    <w:rsid w:val="00006A6B"/>
    <w:rsid w:val="00006BD0"/>
    <w:rsid w:val="00007E4A"/>
    <w:rsid w:val="000100EF"/>
    <w:rsid w:val="00010BC2"/>
    <w:rsid w:val="00011A7E"/>
    <w:rsid w:val="00011CC7"/>
    <w:rsid w:val="0001220E"/>
    <w:rsid w:val="000122F6"/>
    <w:rsid w:val="00012EDE"/>
    <w:rsid w:val="00013281"/>
    <w:rsid w:val="00014046"/>
    <w:rsid w:val="00014767"/>
    <w:rsid w:val="00014991"/>
    <w:rsid w:val="00014CCE"/>
    <w:rsid w:val="000158A9"/>
    <w:rsid w:val="00015BD8"/>
    <w:rsid w:val="00015F73"/>
    <w:rsid w:val="00016482"/>
    <w:rsid w:val="000166C5"/>
    <w:rsid w:val="0001677A"/>
    <w:rsid w:val="000168B5"/>
    <w:rsid w:val="00016BED"/>
    <w:rsid w:val="00016F49"/>
    <w:rsid w:val="00017C7C"/>
    <w:rsid w:val="000202D1"/>
    <w:rsid w:val="0002057C"/>
    <w:rsid w:val="00020F10"/>
    <w:rsid w:val="000211B6"/>
    <w:rsid w:val="00021249"/>
    <w:rsid w:val="000227D2"/>
    <w:rsid w:val="00022BE9"/>
    <w:rsid w:val="00022E6D"/>
    <w:rsid w:val="00022F68"/>
    <w:rsid w:val="000233F5"/>
    <w:rsid w:val="0002355C"/>
    <w:rsid w:val="000236A5"/>
    <w:rsid w:val="00023AFD"/>
    <w:rsid w:val="00023E90"/>
    <w:rsid w:val="00023F25"/>
    <w:rsid w:val="000240F7"/>
    <w:rsid w:val="000241D1"/>
    <w:rsid w:val="000242E1"/>
    <w:rsid w:val="000244D2"/>
    <w:rsid w:val="00024D11"/>
    <w:rsid w:val="00025354"/>
    <w:rsid w:val="00025B9E"/>
    <w:rsid w:val="00025E7A"/>
    <w:rsid w:val="000267B8"/>
    <w:rsid w:val="00027470"/>
    <w:rsid w:val="0003027A"/>
    <w:rsid w:val="000303E7"/>
    <w:rsid w:val="00030747"/>
    <w:rsid w:val="00030757"/>
    <w:rsid w:val="00030F5F"/>
    <w:rsid w:val="00031093"/>
    <w:rsid w:val="00031486"/>
    <w:rsid w:val="000314B3"/>
    <w:rsid w:val="00031C15"/>
    <w:rsid w:val="00031CB1"/>
    <w:rsid w:val="00031E3A"/>
    <w:rsid w:val="0003250C"/>
    <w:rsid w:val="00032612"/>
    <w:rsid w:val="00032647"/>
    <w:rsid w:val="00032B00"/>
    <w:rsid w:val="00032EB4"/>
    <w:rsid w:val="00033519"/>
    <w:rsid w:val="00033967"/>
    <w:rsid w:val="00033997"/>
    <w:rsid w:val="000339B7"/>
    <w:rsid w:val="00033DCB"/>
    <w:rsid w:val="000340EB"/>
    <w:rsid w:val="0003448F"/>
    <w:rsid w:val="000345E9"/>
    <w:rsid w:val="00034D69"/>
    <w:rsid w:val="0003541C"/>
    <w:rsid w:val="00035896"/>
    <w:rsid w:val="000362E0"/>
    <w:rsid w:val="0003693B"/>
    <w:rsid w:val="0003697C"/>
    <w:rsid w:val="000377D2"/>
    <w:rsid w:val="00037CA7"/>
    <w:rsid w:val="00041331"/>
    <w:rsid w:val="00042FD1"/>
    <w:rsid w:val="000431E6"/>
    <w:rsid w:val="000434C9"/>
    <w:rsid w:val="000435F2"/>
    <w:rsid w:val="00043ABE"/>
    <w:rsid w:val="00043EFA"/>
    <w:rsid w:val="0004479B"/>
    <w:rsid w:val="000450E5"/>
    <w:rsid w:val="000456DE"/>
    <w:rsid w:val="00045F7E"/>
    <w:rsid w:val="00046131"/>
    <w:rsid w:val="00046397"/>
    <w:rsid w:val="000467C7"/>
    <w:rsid w:val="0004756E"/>
    <w:rsid w:val="000476FD"/>
    <w:rsid w:val="00047B54"/>
    <w:rsid w:val="0005095F"/>
    <w:rsid w:val="00050E74"/>
    <w:rsid w:val="000516BC"/>
    <w:rsid w:val="00051DFF"/>
    <w:rsid w:val="00052075"/>
    <w:rsid w:val="000520E4"/>
    <w:rsid w:val="000522E1"/>
    <w:rsid w:val="00052F9E"/>
    <w:rsid w:val="000534DF"/>
    <w:rsid w:val="000535A9"/>
    <w:rsid w:val="000536E8"/>
    <w:rsid w:val="00054A1A"/>
    <w:rsid w:val="00054E6C"/>
    <w:rsid w:val="00055996"/>
    <w:rsid w:val="00055CCB"/>
    <w:rsid w:val="00056AF3"/>
    <w:rsid w:val="00057ED9"/>
    <w:rsid w:val="000600B4"/>
    <w:rsid w:val="00061044"/>
    <w:rsid w:val="000617BC"/>
    <w:rsid w:val="000618F6"/>
    <w:rsid w:val="0006202A"/>
    <w:rsid w:val="000624E2"/>
    <w:rsid w:val="000627F1"/>
    <w:rsid w:val="00063332"/>
    <w:rsid w:val="00063376"/>
    <w:rsid w:val="000633CE"/>
    <w:rsid w:val="000636F5"/>
    <w:rsid w:val="00063AEB"/>
    <w:rsid w:val="00063B02"/>
    <w:rsid w:val="00063CD8"/>
    <w:rsid w:val="00063FDA"/>
    <w:rsid w:val="000653DC"/>
    <w:rsid w:val="000657FE"/>
    <w:rsid w:val="00065ABC"/>
    <w:rsid w:val="00065EC7"/>
    <w:rsid w:val="000660A4"/>
    <w:rsid w:val="000662FF"/>
    <w:rsid w:val="00066638"/>
    <w:rsid w:val="000672EE"/>
    <w:rsid w:val="0006791F"/>
    <w:rsid w:val="00067A37"/>
    <w:rsid w:val="00070E56"/>
    <w:rsid w:val="000710EA"/>
    <w:rsid w:val="00071294"/>
    <w:rsid w:val="0007198E"/>
    <w:rsid w:val="000721AB"/>
    <w:rsid w:val="0007347E"/>
    <w:rsid w:val="00073F1A"/>
    <w:rsid w:val="000740B5"/>
    <w:rsid w:val="00074407"/>
    <w:rsid w:val="00075D1B"/>
    <w:rsid w:val="00076261"/>
    <w:rsid w:val="00076671"/>
    <w:rsid w:val="00076C11"/>
    <w:rsid w:val="000773BC"/>
    <w:rsid w:val="00077902"/>
    <w:rsid w:val="00077AFE"/>
    <w:rsid w:val="00077C38"/>
    <w:rsid w:val="00077D4C"/>
    <w:rsid w:val="000802D4"/>
    <w:rsid w:val="0008080B"/>
    <w:rsid w:val="00080A1F"/>
    <w:rsid w:val="00080AF3"/>
    <w:rsid w:val="00082292"/>
    <w:rsid w:val="0008349E"/>
    <w:rsid w:val="0008515F"/>
    <w:rsid w:val="0008527A"/>
    <w:rsid w:val="00085C75"/>
    <w:rsid w:val="00085EC4"/>
    <w:rsid w:val="00087098"/>
    <w:rsid w:val="0008737A"/>
    <w:rsid w:val="000905F8"/>
    <w:rsid w:val="00090601"/>
    <w:rsid w:val="00090C06"/>
    <w:rsid w:val="00090C10"/>
    <w:rsid w:val="000916ED"/>
    <w:rsid w:val="00091FC5"/>
    <w:rsid w:val="0009298F"/>
    <w:rsid w:val="000936C3"/>
    <w:rsid w:val="00093F56"/>
    <w:rsid w:val="00094266"/>
    <w:rsid w:val="0009435E"/>
    <w:rsid w:val="00094836"/>
    <w:rsid w:val="00094872"/>
    <w:rsid w:val="000948E3"/>
    <w:rsid w:val="0009653D"/>
    <w:rsid w:val="000975EF"/>
    <w:rsid w:val="0009782F"/>
    <w:rsid w:val="00097EFB"/>
    <w:rsid w:val="000A04BE"/>
    <w:rsid w:val="000A09CA"/>
    <w:rsid w:val="000A0C89"/>
    <w:rsid w:val="000A105C"/>
    <w:rsid w:val="000A1F9E"/>
    <w:rsid w:val="000A228F"/>
    <w:rsid w:val="000A23F9"/>
    <w:rsid w:val="000A445A"/>
    <w:rsid w:val="000A45B8"/>
    <w:rsid w:val="000A4A56"/>
    <w:rsid w:val="000A4E2F"/>
    <w:rsid w:val="000A5517"/>
    <w:rsid w:val="000A5A33"/>
    <w:rsid w:val="000A6776"/>
    <w:rsid w:val="000A6951"/>
    <w:rsid w:val="000A6E1E"/>
    <w:rsid w:val="000A7167"/>
    <w:rsid w:val="000B0054"/>
    <w:rsid w:val="000B01BD"/>
    <w:rsid w:val="000B084E"/>
    <w:rsid w:val="000B085E"/>
    <w:rsid w:val="000B12E4"/>
    <w:rsid w:val="000B1664"/>
    <w:rsid w:val="000B185E"/>
    <w:rsid w:val="000B1FF6"/>
    <w:rsid w:val="000B294B"/>
    <w:rsid w:val="000B296F"/>
    <w:rsid w:val="000B3140"/>
    <w:rsid w:val="000B3266"/>
    <w:rsid w:val="000B3833"/>
    <w:rsid w:val="000B393F"/>
    <w:rsid w:val="000B3973"/>
    <w:rsid w:val="000B39E7"/>
    <w:rsid w:val="000B3F4B"/>
    <w:rsid w:val="000B3FF2"/>
    <w:rsid w:val="000B4297"/>
    <w:rsid w:val="000B4329"/>
    <w:rsid w:val="000B43AD"/>
    <w:rsid w:val="000B4D3E"/>
    <w:rsid w:val="000B4F3B"/>
    <w:rsid w:val="000B4FB7"/>
    <w:rsid w:val="000B5040"/>
    <w:rsid w:val="000B5092"/>
    <w:rsid w:val="000B528D"/>
    <w:rsid w:val="000B61D8"/>
    <w:rsid w:val="000B6302"/>
    <w:rsid w:val="000B6356"/>
    <w:rsid w:val="000B6783"/>
    <w:rsid w:val="000B67A8"/>
    <w:rsid w:val="000B6984"/>
    <w:rsid w:val="000B7169"/>
    <w:rsid w:val="000B7304"/>
    <w:rsid w:val="000B75E6"/>
    <w:rsid w:val="000B76B6"/>
    <w:rsid w:val="000B76BE"/>
    <w:rsid w:val="000B782C"/>
    <w:rsid w:val="000C0389"/>
    <w:rsid w:val="000C0C00"/>
    <w:rsid w:val="000C0EF5"/>
    <w:rsid w:val="000C1AB7"/>
    <w:rsid w:val="000C21F2"/>
    <w:rsid w:val="000C255B"/>
    <w:rsid w:val="000C2783"/>
    <w:rsid w:val="000C27D6"/>
    <w:rsid w:val="000C28D5"/>
    <w:rsid w:val="000C2E06"/>
    <w:rsid w:val="000C2E46"/>
    <w:rsid w:val="000C3189"/>
    <w:rsid w:val="000C318D"/>
    <w:rsid w:val="000C359C"/>
    <w:rsid w:val="000C3B85"/>
    <w:rsid w:val="000C3C5B"/>
    <w:rsid w:val="000C3CD2"/>
    <w:rsid w:val="000C3EE4"/>
    <w:rsid w:val="000C4130"/>
    <w:rsid w:val="000C5489"/>
    <w:rsid w:val="000C574D"/>
    <w:rsid w:val="000C67D1"/>
    <w:rsid w:val="000C71AE"/>
    <w:rsid w:val="000C74F9"/>
    <w:rsid w:val="000C7C64"/>
    <w:rsid w:val="000D042B"/>
    <w:rsid w:val="000D18DD"/>
    <w:rsid w:val="000D223F"/>
    <w:rsid w:val="000D379E"/>
    <w:rsid w:val="000D4604"/>
    <w:rsid w:val="000D51A2"/>
    <w:rsid w:val="000D522C"/>
    <w:rsid w:val="000D5495"/>
    <w:rsid w:val="000D551C"/>
    <w:rsid w:val="000D5673"/>
    <w:rsid w:val="000D5925"/>
    <w:rsid w:val="000D6731"/>
    <w:rsid w:val="000D6E44"/>
    <w:rsid w:val="000D73FF"/>
    <w:rsid w:val="000D7775"/>
    <w:rsid w:val="000E0784"/>
    <w:rsid w:val="000E110B"/>
    <w:rsid w:val="000E13BD"/>
    <w:rsid w:val="000E18D3"/>
    <w:rsid w:val="000E1C9F"/>
    <w:rsid w:val="000E1E04"/>
    <w:rsid w:val="000E2534"/>
    <w:rsid w:val="000E2926"/>
    <w:rsid w:val="000E2E79"/>
    <w:rsid w:val="000E3308"/>
    <w:rsid w:val="000E36FB"/>
    <w:rsid w:val="000E39EF"/>
    <w:rsid w:val="000E3D57"/>
    <w:rsid w:val="000E4629"/>
    <w:rsid w:val="000E4F19"/>
    <w:rsid w:val="000E599A"/>
    <w:rsid w:val="000E6683"/>
    <w:rsid w:val="000E6DA9"/>
    <w:rsid w:val="000F0CBB"/>
    <w:rsid w:val="000F1495"/>
    <w:rsid w:val="000F1795"/>
    <w:rsid w:val="000F1C45"/>
    <w:rsid w:val="000F24A4"/>
    <w:rsid w:val="000F3947"/>
    <w:rsid w:val="000F3CD7"/>
    <w:rsid w:val="000F40C8"/>
    <w:rsid w:val="000F5D5B"/>
    <w:rsid w:val="000F71F6"/>
    <w:rsid w:val="000F74DF"/>
    <w:rsid w:val="00100117"/>
    <w:rsid w:val="0010121D"/>
    <w:rsid w:val="0010170B"/>
    <w:rsid w:val="0010250D"/>
    <w:rsid w:val="001028B4"/>
    <w:rsid w:val="00102A5B"/>
    <w:rsid w:val="00102A67"/>
    <w:rsid w:val="00103669"/>
    <w:rsid w:val="001040E4"/>
    <w:rsid w:val="00104240"/>
    <w:rsid w:val="00104EBF"/>
    <w:rsid w:val="00105983"/>
    <w:rsid w:val="001066FB"/>
    <w:rsid w:val="00106B25"/>
    <w:rsid w:val="00106BFA"/>
    <w:rsid w:val="001076E5"/>
    <w:rsid w:val="00107C11"/>
    <w:rsid w:val="0011012F"/>
    <w:rsid w:val="001105BF"/>
    <w:rsid w:val="00110D31"/>
    <w:rsid w:val="00111280"/>
    <w:rsid w:val="00111BF2"/>
    <w:rsid w:val="00111F70"/>
    <w:rsid w:val="0011250D"/>
    <w:rsid w:val="0011300D"/>
    <w:rsid w:val="0011436F"/>
    <w:rsid w:val="00114A6C"/>
    <w:rsid w:val="001155DE"/>
    <w:rsid w:val="00115D34"/>
    <w:rsid w:val="00115F24"/>
    <w:rsid w:val="001162B2"/>
    <w:rsid w:val="001168CD"/>
    <w:rsid w:val="00116C50"/>
    <w:rsid w:val="00116FE6"/>
    <w:rsid w:val="0012010A"/>
    <w:rsid w:val="001206C4"/>
    <w:rsid w:val="001206E8"/>
    <w:rsid w:val="00120D32"/>
    <w:rsid w:val="00121615"/>
    <w:rsid w:val="0012181F"/>
    <w:rsid w:val="00121827"/>
    <w:rsid w:val="001219EF"/>
    <w:rsid w:val="001219FA"/>
    <w:rsid w:val="00122580"/>
    <w:rsid w:val="00123414"/>
    <w:rsid w:val="00123904"/>
    <w:rsid w:val="00123F38"/>
    <w:rsid w:val="00124826"/>
    <w:rsid w:val="00124A60"/>
    <w:rsid w:val="00124B62"/>
    <w:rsid w:val="00124F67"/>
    <w:rsid w:val="001257F8"/>
    <w:rsid w:val="001258D8"/>
    <w:rsid w:val="00125EE9"/>
    <w:rsid w:val="0012620E"/>
    <w:rsid w:val="0012631C"/>
    <w:rsid w:val="00126395"/>
    <w:rsid w:val="001265E1"/>
    <w:rsid w:val="00126787"/>
    <w:rsid w:val="00126F29"/>
    <w:rsid w:val="00127250"/>
    <w:rsid w:val="00127A65"/>
    <w:rsid w:val="00127B67"/>
    <w:rsid w:val="00127D3F"/>
    <w:rsid w:val="0013012F"/>
    <w:rsid w:val="0013048C"/>
    <w:rsid w:val="00130850"/>
    <w:rsid w:val="00130DD5"/>
    <w:rsid w:val="0013110D"/>
    <w:rsid w:val="001312C6"/>
    <w:rsid w:val="0013148F"/>
    <w:rsid w:val="00131D66"/>
    <w:rsid w:val="00133AE7"/>
    <w:rsid w:val="00133F89"/>
    <w:rsid w:val="00135D53"/>
    <w:rsid w:val="0013796C"/>
    <w:rsid w:val="00137B91"/>
    <w:rsid w:val="00140DC5"/>
    <w:rsid w:val="001411D4"/>
    <w:rsid w:val="00141482"/>
    <w:rsid w:val="001416D8"/>
    <w:rsid w:val="001418EF"/>
    <w:rsid w:val="00141CB4"/>
    <w:rsid w:val="00141DFF"/>
    <w:rsid w:val="00141FCB"/>
    <w:rsid w:val="001423DE"/>
    <w:rsid w:val="001426DB"/>
    <w:rsid w:val="0014294C"/>
    <w:rsid w:val="00142D9C"/>
    <w:rsid w:val="00142DC1"/>
    <w:rsid w:val="00143C75"/>
    <w:rsid w:val="00143CC0"/>
    <w:rsid w:val="00143DBF"/>
    <w:rsid w:val="00144DDD"/>
    <w:rsid w:val="00145A7F"/>
    <w:rsid w:val="00145ABF"/>
    <w:rsid w:val="00145E3E"/>
    <w:rsid w:val="00146537"/>
    <w:rsid w:val="00146889"/>
    <w:rsid w:val="00146C8A"/>
    <w:rsid w:val="001474F9"/>
    <w:rsid w:val="00147A64"/>
    <w:rsid w:val="001501C7"/>
    <w:rsid w:val="001502B6"/>
    <w:rsid w:val="001509A6"/>
    <w:rsid w:val="00150B96"/>
    <w:rsid w:val="00151269"/>
    <w:rsid w:val="00151408"/>
    <w:rsid w:val="00152D48"/>
    <w:rsid w:val="001535F0"/>
    <w:rsid w:val="001539AD"/>
    <w:rsid w:val="00154508"/>
    <w:rsid w:val="00154740"/>
    <w:rsid w:val="00154D72"/>
    <w:rsid w:val="001553A5"/>
    <w:rsid w:val="00155B76"/>
    <w:rsid w:val="00156C8A"/>
    <w:rsid w:val="00156D5A"/>
    <w:rsid w:val="00160A24"/>
    <w:rsid w:val="00161352"/>
    <w:rsid w:val="00161560"/>
    <w:rsid w:val="0016160A"/>
    <w:rsid w:val="00161734"/>
    <w:rsid w:val="0016237F"/>
    <w:rsid w:val="0016243D"/>
    <w:rsid w:val="00162B41"/>
    <w:rsid w:val="00162D2D"/>
    <w:rsid w:val="00162FA3"/>
    <w:rsid w:val="00163E02"/>
    <w:rsid w:val="0016411F"/>
    <w:rsid w:val="00164F23"/>
    <w:rsid w:val="001652FF"/>
    <w:rsid w:val="00165650"/>
    <w:rsid w:val="00166C0A"/>
    <w:rsid w:val="00166F76"/>
    <w:rsid w:val="0016744F"/>
    <w:rsid w:val="00167D0E"/>
    <w:rsid w:val="0017005E"/>
    <w:rsid w:val="001708EB"/>
    <w:rsid w:val="0017093C"/>
    <w:rsid w:val="00170B8E"/>
    <w:rsid w:val="00170BD7"/>
    <w:rsid w:val="00171B0C"/>
    <w:rsid w:val="00171BCD"/>
    <w:rsid w:val="00171E65"/>
    <w:rsid w:val="00171ECA"/>
    <w:rsid w:val="0017287B"/>
    <w:rsid w:val="001728CE"/>
    <w:rsid w:val="00173646"/>
    <w:rsid w:val="00173A90"/>
    <w:rsid w:val="00173E71"/>
    <w:rsid w:val="00173EAD"/>
    <w:rsid w:val="00173EB7"/>
    <w:rsid w:val="00173F6C"/>
    <w:rsid w:val="0017446E"/>
    <w:rsid w:val="00174631"/>
    <w:rsid w:val="0017476F"/>
    <w:rsid w:val="00174974"/>
    <w:rsid w:val="00174A6D"/>
    <w:rsid w:val="00174AD9"/>
    <w:rsid w:val="00174EB3"/>
    <w:rsid w:val="00175353"/>
    <w:rsid w:val="00175413"/>
    <w:rsid w:val="00175513"/>
    <w:rsid w:val="00175927"/>
    <w:rsid w:val="001759A6"/>
    <w:rsid w:val="001761D7"/>
    <w:rsid w:val="001764DD"/>
    <w:rsid w:val="0017735D"/>
    <w:rsid w:val="0017752C"/>
    <w:rsid w:val="00180029"/>
    <w:rsid w:val="001822A1"/>
    <w:rsid w:val="00182A5F"/>
    <w:rsid w:val="00183FEA"/>
    <w:rsid w:val="00184475"/>
    <w:rsid w:val="00185C40"/>
    <w:rsid w:val="00185D21"/>
    <w:rsid w:val="00186082"/>
    <w:rsid w:val="001872A9"/>
    <w:rsid w:val="001873D1"/>
    <w:rsid w:val="00187869"/>
    <w:rsid w:val="00187939"/>
    <w:rsid w:val="001914EE"/>
    <w:rsid w:val="0019173E"/>
    <w:rsid w:val="00192C46"/>
    <w:rsid w:val="0019305C"/>
    <w:rsid w:val="00194521"/>
    <w:rsid w:val="0019470C"/>
    <w:rsid w:val="00194DC4"/>
    <w:rsid w:val="00194FC3"/>
    <w:rsid w:val="00195FFF"/>
    <w:rsid w:val="001960AB"/>
    <w:rsid w:val="0019666A"/>
    <w:rsid w:val="00196BAE"/>
    <w:rsid w:val="00196F8F"/>
    <w:rsid w:val="001A04E4"/>
    <w:rsid w:val="001A13B9"/>
    <w:rsid w:val="001A14DE"/>
    <w:rsid w:val="001A2541"/>
    <w:rsid w:val="001A2BA1"/>
    <w:rsid w:val="001A30B0"/>
    <w:rsid w:val="001A3526"/>
    <w:rsid w:val="001A3C52"/>
    <w:rsid w:val="001A3DB4"/>
    <w:rsid w:val="001A3FA0"/>
    <w:rsid w:val="001A400B"/>
    <w:rsid w:val="001A4428"/>
    <w:rsid w:val="001A4488"/>
    <w:rsid w:val="001A5589"/>
    <w:rsid w:val="001A583E"/>
    <w:rsid w:val="001A5A7B"/>
    <w:rsid w:val="001A60EE"/>
    <w:rsid w:val="001A6830"/>
    <w:rsid w:val="001A7E23"/>
    <w:rsid w:val="001B0040"/>
    <w:rsid w:val="001B017C"/>
    <w:rsid w:val="001B03FB"/>
    <w:rsid w:val="001B0C31"/>
    <w:rsid w:val="001B1441"/>
    <w:rsid w:val="001B21A2"/>
    <w:rsid w:val="001B2308"/>
    <w:rsid w:val="001B2F04"/>
    <w:rsid w:val="001B30F8"/>
    <w:rsid w:val="001B39EE"/>
    <w:rsid w:val="001B485F"/>
    <w:rsid w:val="001B490B"/>
    <w:rsid w:val="001B49F9"/>
    <w:rsid w:val="001B55F6"/>
    <w:rsid w:val="001B567A"/>
    <w:rsid w:val="001B58C0"/>
    <w:rsid w:val="001B6503"/>
    <w:rsid w:val="001B65FB"/>
    <w:rsid w:val="001B7478"/>
    <w:rsid w:val="001B74CA"/>
    <w:rsid w:val="001B7F21"/>
    <w:rsid w:val="001C009A"/>
    <w:rsid w:val="001C01AA"/>
    <w:rsid w:val="001C0354"/>
    <w:rsid w:val="001C0A31"/>
    <w:rsid w:val="001C0AE5"/>
    <w:rsid w:val="001C0DC2"/>
    <w:rsid w:val="001C1325"/>
    <w:rsid w:val="001C149C"/>
    <w:rsid w:val="001C1BB3"/>
    <w:rsid w:val="001C1BB8"/>
    <w:rsid w:val="001C222A"/>
    <w:rsid w:val="001C22ED"/>
    <w:rsid w:val="001C2A3B"/>
    <w:rsid w:val="001C33C5"/>
    <w:rsid w:val="001C3B23"/>
    <w:rsid w:val="001C3C87"/>
    <w:rsid w:val="001C3D61"/>
    <w:rsid w:val="001C4A42"/>
    <w:rsid w:val="001C4DBE"/>
    <w:rsid w:val="001C5211"/>
    <w:rsid w:val="001C6AC5"/>
    <w:rsid w:val="001C77CE"/>
    <w:rsid w:val="001C7C0B"/>
    <w:rsid w:val="001D04A7"/>
    <w:rsid w:val="001D0F39"/>
    <w:rsid w:val="001D13A5"/>
    <w:rsid w:val="001D177B"/>
    <w:rsid w:val="001D19C1"/>
    <w:rsid w:val="001D223D"/>
    <w:rsid w:val="001D38BA"/>
    <w:rsid w:val="001D3DA4"/>
    <w:rsid w:val="001D478C"/>
    <w:rsid w:val="001D4873"/>
    <w:rsid w:val="001D56AA"/>
    <w:rsid w:val="001D5E9C"/>
    <w:rsid w:val="001D5F2C"/>
    <w:rsid w:val="001D60A0"/>
    <w:rsid w:val="001D65FE"/>
    <w:rsid w:val="001D696E"/>
    <w:rsid w:val="001D6998"/>
    <w:rsid w:val="001D6A38"/>
    <w:rsid w:val="001D6AE9"/>
    <w:rsid w:val="001D6B65"/>
    <w:rsid w:val="001D6E20"/>
    <w:rsid w:val="001D7135"/>
    <w:rsid w:val="001E0645"/>
    <w:rsid w:val="001E14C8"/>
    <w:rsid w:val="001E274C"/>
    <w:rsid w:val="001E27D2"/>
    <w:rsid w:val="001E2807"/>
    <w:rsid w:val="001E2986"/>
    <w:rsid w:val="001E378C"/>
    <w:rsid w:val="001E3C07"/>
    <w:rsid w:val="001E498D"/>
    <w:rsid w:val="001E6031"/>
    <w:rsid w:val="001E64B8"/>
    <w:rsid w:val="001E6930"/>
    <w:rsid w:val="001E6D1E"/>
    <w:rsid w:val="001E6F66"/>
    <w:rsid w:val="001E7A30"/>
    <w:rsid w:val="001E7F14"/>
    <w:rsid w:val="001F0FBD"/>
    <w:rsid w:val="001F1FCD"/>
    <w:rsid w:val="001F2534"/>
    <w:rsid w:val="001F280F"/>
    <w:rsid w:val="001F433F"/>
    <w:rsid w:val="001F50AA"/>
    <w:rsid w:val="001F51B9"/>
    <w:rsid w:val="001F546F"/>
    <w:rsid w:val="001F57E1"/>
    <w:rsid w:val="001F7927"/>
    <w:rsid w:val="001F7D28"/>
    <w:rsid w:val="001F7D4D"/>
    <w:rsid w:val="00200187"/>
    <w:rsid w:val="0020033E"/>
    <w:rsid w:val="002008C8"/>
    <w:rsid w:val="0020137E"/>
    <w:rsid w:val="00201916"/>
    <w:rsid w:val="00201994"/>
    <w:rsid w:val="00201B1E"/>
    <w:rsid w:val="002022F6"/>
    <w:rsid w:val="00202835"/>
    <w:rsid w:val="00202EB0"/>
    <w:rsid w:val="002035DD"/>
    <w:rsid w:val="00203728"/>
    <w:rsid w:val="0020498B"/>
    <w:rsid w:val="002049EF"/>
    <w:rsid w:val="00204CA5"/>
    <w:rsid w:val="00205EF2"/>
    <w:rsid w:val="002064E7"/>
    <w:rsid w:val="00206761"/>
    <w:rsid w:val="00206894"/>
    <w:rsid w:val="00207264"/>
    <w:rsid w:val="0020791B"/>
    <w:rsid w:val="00207AE8"/>
    <w:rsid w:val="00207DAB"/>
    <w:rsid w:val="002101F1"/>
    <w:rsid w:val="00210C9F"/>
    <w:rsid w:val="0021127B"/>
    <w:rsid w:val="002112AF"/>
    <w:rsid w:val="00212601"/>
    <w:rsid w:val="00212F06"/>
    <w:rsid w:val="00213172"/>
    <w:rsid w:val="00213913"/>
    <w:rsid w:val="0021392C"/>
    <w:rsid w:val="002145C6"/>
    <w:rsid w:val="00215195"/>
    <w:rsid w:val="002151A3"/>
    <w:rsid w:val="0021530A"/>
    <w:rsid w:val="002166F9"/>
    <w:rsid w:val="00216829"/>
    <w:rsid w:val="00216EA7"/>
    <w:rsid w:val="00216ECF"/>
    <w:rsid w:val="002174D8"/>
    <w:rsid w:val="0021792A"/>
    <w:rsid w:val="0021793A"/>
    <w:rsid w:val="0022071E"/>
    <w:rsid w:val="00221A4E"/>
    <w:rsid w:val="0022239A"/>
    <w:rsid w:val="00223544"/>
    <w:rsid w:val="00223595"/>
    <w:rsid w:val="0022399F"/>
    <w:rsid w:val="002243AC"/>
    <w:rsid w:val="002251A5"/>
    <w:rsid w:val="002257DB"/>
    <w:rsid w:val="00226575"/>
    <w:rsid w:val="00226F24"/>
    <w:rsid w:val="0022722F"/>
    <w:rsid w:val="00227D39"/>
    <w:rsid w:val="00230EAD"/>
    <w:rsid w:val="00230FAE"/>
    <w:rsid w:val="002310DE"/>
    <w:rsid w:val="00232187"/>
    <w:rsid w:val="00232DF8"/>
    <w:rsid w:val="002330E1"/>
    <w:rsid w:val="002335DF"/>
    <w:rsid w:val="002337C7"/>
    <w:rsid w:val="00233E1A"/>
    <w:rsid w:val="002353FA"/>
    <w:rsid w:val="002356B2"/>
    <w:rsid w:val="00235CB0"/>
    <w:rsid w:val="002363E1"/>
    <w:rsid w:val="00236AAB"/>
    <w:rsid w:val="00236F16"/>
    <w:rsid w:val="00237A4C"/>
    <w:rsid w:val="00237C6F"/>
    <w:rsid w:val="00237D96"/>
    <w:rsid w:val="00237FBC"/>
    <w:rsid w:val="0024083A"/>
    <w:rsid w:val="00240BDA"/>
    <w:rsid w:val="00240F2F"/>
    <w:rsid w:val="002413FE"/>
    <w:rsid w:val="0024153E"/>
    <w:rsid w:val="002416E3"/>
    <w:rsid w:val="0024176E"/>
    <w:rsid w:val="00241B13"/>
    <w:rsid w:val="00241BD1"/>
    <w:rsid w:val="00242668"/>
    <w:rsid w:val="00242F53"/>
    <w:rsid w:val="00243843"/>
    <w:rsid w:val="00243AA5"/>
    <w:rsid w:val="0024400B"/>
    <w:rsid w:val="002449A2"/>
    <w:rsid w:val="0024530F"/>
    <w:rsid w:val="0024540C"/>
    <w:rsid w:val="002457BA"/>
    <w:rsid w:val="002465BB"/>
    <w:rsid w:val="002468E4"/>
    <w:rsid w:val="00246C9B"/>
    <w:rsid w:val="00246D59"/>
    <w:rsid w:val="002470A8"/>
    <w:rsid w:val="00250563"/>
    <w:rsid w:val="002508D2"/>
    <w:rsid w:val="00250B2C"/>
    <w:rsid w:val="0025156E"/>
    <w:rsid w:val="00251E6A"/>
    <w:rsid w:val="0025260F"/>
    <w:rsid w:val="0025332E"/>
    <w:rsid w:val="00253A1C"/>
    <w:rsid w:val="00253B19"/>
    <w:rsid w:val="00254B5E"/>
    <w:rsid w:val="00255177"/>
    <w:rsid w:val="002556CD"/>
    <w:rsid w:val="002556E6"/>
    <w:rsid w:val="002557DD"/>
    <w:rsid w:val="00256027"/>
    <w:rsid w:val="002562A2"/>
    <w:rsid w:val="00256747"/>
    <w:rsid w:val="002573A4"/>
    <w:rsid w:val="002579F3"/>
    <w:rsid w:val="00257A85"/>
    <w:rsid w:val="00260198"/>
    <w:rsid w:val="002604D5"/>
    <w:rsid w:val="002611E2"/>
    <w:rsid w:val="00261532"/>
    <w:rsid w:val="0026213F"/>
    <w:rsid w:val="002621F7"/>
    <w:rsid w:val="00262408"/>
    <w:rsid w:val="0026348E"/>
    <w:rsid w:val="00263C72"/>
    <w:rsid w:val="00263F6D"/>
    <w:rsid w:val="00264A34"/>
    <w:rsid w:val="00266064"/>
    <w:rsid w:val="00266073"/>
    <w:rsid w:val="00266620"/>
    <w:rsid w:val="00266C49"/>
    <w:rsid w:val="00266D35"/>
    <w:rsid w:val="002675D8"/>
    <w:rsid w:val="00267C37"/>
    <w:rsid w:val="00267D93"/>
    <w:rsid w:val="0027040C"/>
    <w:rsid w:val="00270812"/>
    <w:rsid w:val="002708C6"/>
    <w:rsid w:val="00271127"/>
    <w:rsid w:val="00271183"/>
    <w:rsid w:val="00271C84"/>
    <w:rsid w:val="00271D4D"/>
    <w:rsid w:val="002728BE"/>
    <w:rsid w:val="00272B11"/>
    <w:rsid w:val="0027330B"/>
    <w:rsid w:val="00273E49"/>
    <w:rsid w:val="00273E68"/>
    <w:rsid w:val="00273FE4"/>
    <w:rsid w:val="00274391"/>
    <w:rsid w:val="002745C4"/>
    <w:rsid w:val="00274C48"/>
    <w:rsid w:val="0027537E"/>
    <w:rsid w:val="0027615B"/>
    <w:rsid w:val="00276B0A"/>
    <w:rsid w:val="00276BD8"/>
    <w:rsid w:val="002775F0"/>
    <w:rsid w:val="002777D9"/>
    <w:rsid w:val="002778DA"/>
    <w:rsid w:val="00277905"/>
    <w:rsid w:val="0028016B"/>
    <w:rsid w:val="00281036"/>
    <w:rsid w:val="0028128E"/>
    <w:rsid w:val="002815D8"/>
    <w:rsid w:val="00281919"/>
    <w:rsid w:val="00281C08"/>
    <w:rsid w:val="00281C2C"/>
    <w:rsid w:val="00282E26"/>
    <w:rsid w:val="00283AED"/>
    <w:rsid w:val="00284AF9"/>
    <w:rsid w:val="00284D73"/>
    <w:rsid w:val="00285170"/>
    <w:rsid w:val="0028566C"/>
    <w:rsid w:val="0028605D"/>
    <w:rsid w:val="002860AE"/>
    <w:rsid w:val="0028612B"/>
    <w:rsid w:val="00286245"/>
    <w:rsid w:val="0028684E"/>
    <w:rsid w:val="00286D11"/>
    <w:rsid w:val="0028700A"/>
    <w:rsid w:val="0028729F"/>
    <w:rsid w:val="00290291"/>
    <w:rsid w:val="00290CBD"/>
    <w:rsid w:val="0029274F"/>
    <w:rsid w:val="00292BC1"/>
    <w:rsid w:val="00292BE4"/>
    <w:rsid w:val="00293560"/>
    <w:rsid w:val="002938BA"/>
    <w:rsid w:val="002942A0"/>
    <w:rsid w:val="00294917"/>
    <w:rsid w:val="00294B03"/>
    <w:rsid w:val="00295348"/>
    <w:rsid w:val="00295630"/>
    <w:rsid w:val="00296432"/>
    <w:rsid w:val="00296472"/>
    <w:rsid w:val="00296B58"/>
    <w:rsid w:val="00297482"/>
    <w:rsid w:val="00297585"/>
    <w:rsid w:val="00297AF4"/>
    <w:rsid w:val="002A03DD"/>
    <w:rsid w:val="002A06B4"/>
    <w:rsid w:val="002A0E29"/>
    <w:rsid w:val="002A1B12"/>
    <w:rsid w:val="002A213F"/>
    <w:rsid w:val="002A30D6"/>
    <w:rsid w:val="002A3920"/>
    <w:rsid w:val="002A5BDF"/>
    <w:rsid w:val="002A61AC"/>
    <w:rsid w:val="002A7831"/>
    <w:rsid w:val="002A7FF4"/>
    <w:rsid w:val="002B015F"/>
    <w:rsid w:val="002B05C7"/>
    <w:rsid w:val="002B1BEA"/>
    <w:rsid w:val="002B20C2"/>
    <w:rsid w:val="002B215F"/>
    <w:rsid w:val="002B2854"/>
    <w:rsid w:val="002B35AD"/>
    <w:rsid w:val="002B40F7"/>
    <w:rsid w:val="002B4A35"/>
    <w:rsid w:val="002B4E9F"/>
    <w:rsid w:val="002B5725"/>
    <w:rsid w:val="002B5B9C"/>
    <w:rsid w:val="002B5FEC"/>
    <w:rsid w:val="002B6416"/>
    <w:rsid w:val="002B6963"/>
    <w:rsid w:val="002B6A4A"/>
    <w:rsid w:val="002B7030"/>
    <w:rsid w:val="002B7764"/>
    <w:rsid w:val="002B7B7E"/>
    <w:rsid w:val="002C02EE"/>
    <w:rsid w:val="002C04C7"/>
    <w:rsid w:val="002C1815"/>
    <w:rsid w:val="002C1FD6"/>
    <w:rsid w:val="002C2258"/>
    <w:rsid w:val="002C2CFD"/>
    <w:rsid w:val="002C2E02"/>
    <w:rsid w:val="002C33A0"/>
    <w:rsid w:val="002C34AB"/>
    <w:rsid w:val="002C367D"/>
    <w:rsid w:val="002C387A"/>
    <w:rsid w:val="002C3DCB"/>
    <w:rsid w:val="002C40C7"/>
    <w:rsid w:val="002C4733"/>
    <w:rsid w:val="002C4B31"/>
    <w:rsid w:val="002C4BC1"/>
    <w:rsid w:val="002C5E98"/>
    <w:rsid w:val="002C5F5D"/>
    <w:rsid w:val="002C6F65"/>
    <w:rsid w:val="002C6F81"/>
    <w:rsid w:val="002C700C"/>
    <w:rsid w:val="002C7814"/>
    <w:rsid w:val="002C7D88"/>
    <w:rsid w:val="002D0052"/>
    <w:rsid w:val="002D02B9"/>
    <w:rsid w:val="002D0AD6"/>
    <w:rsid w:val="002D14C9"/>
    <w:rsid w:val="002D162A"/>
    <w:rsid w:val="002D1FF3"/>
    <w:rsid w:val="002D20AB"/>
    <w:rsid w:val="002D3233"/>
    <w:rsid w:val="002D4A47"/>
    <w:rsid w:val="002D4DEE"/>
    <w:rsid w:val="002D5320"/>
    <w:rsid w:val="002D55C7"/>
    <w:rsid w:val="002D58C0"/>
    <w:rsid w:val="002D5BB1"/>
    <w:rsid w:val="002D6002"/>
    <w:rsid w:val="002D691E"/>
    <w:rsid w:val="002D6AB2"/>
    <w:rsid w:val="002D6B17"/>
    <w:rsid w:val="002D7388"/>
    <w:rsid w:val="002E0B38"/>
    <w:rsid w:val="002E15F5"/>
    <w:rsid w:val="002E1D8B"/>
    <w:rsid w:val="002E2161"/>
    <w:rsid w:val="002E4142"/>
    <w:rsid w:val="002E4356"/>
    <w:rsid w:val="002E4CCA"/>
    <w:rsid w:val="002E54A9"/>
    <w:rsid w:val="002E5AFF"/>
    <w:rsid w:val="002E5E77"/>
    <w:rsid w:val="002E61D6"/>
    <w:rsid w:val="002E6209"/>
    <w:rsid w:val="002E6212"/>
    <w:rsid w:val="002E67BC"/>
    <w:rsid w:val="002E6F71"/>
    <w:rsid w:val="002E738B"/>
    <w:rsid w:val="002E7DC5"/>
    <w:rsid w:val="002E7EAD"/>
    <w:rsid w:val="002E7F03"/>
    <w:rsid w:val="002F1CC4"/>
    <w:rsid w:val="002F1CEF"/>
    <w:rsid w:val="002F1E65"/>
    <w:rsid w:val="002F25BB"/>
    <w:rsid w:val="002F2E2B"/>
    <w:rsid w:val="002F2EA1"/>
    <w:rsid w:val="002F349B"/>
    <w:rsid w:val="002F3690"/>
    <w:rsid w:val="002F3F28"/>
    <w:rsid w:val="002F4822"/>
    <w:rsid w:val="002F498A"/>
    <w:rsid w:val="002F4C1E"/>
    <w:rsid w:val="002F4D4F"/>
    <w:rsid w:val="002F4FE7"/>
    <w:rsid w:val="002F52DC"/>
    <w:rsid w:val="002F5EF8"/>
    <w:rsid w:val="002F61F5"/>
    <w:rsid w:val="002F665F"/>
    <w:rsid w:val="002F6988"/>
    <w:rsid w:val="002F6CC4"/>
    <w:rsid w:val="002F7A6A"/>
    <w:rsid w:val="002F7EA9"/>
    <w:rsid w:val="002F7EE6"/>
    <w:rsid w:val="003002E5"/>
    <w:rsid w:val="003009B0"/>
    <w:rsid w:val="00300FF2"/>
    <w:rsid w:val="00301D4C"/>
    <w:rsid w:val="00302086"/>
    <w:rsid w:val="003023CB"/>
    <w:rsid w:val="00302C13"/>
    <w:rsid w:val="00302E30"/>
    <w:rsid w:val="00303882"/>
    <w:rsid w:val="00303BF7"/>
    <w:rsid w:val="0030408D"/>
    <w:rsid w:val="0030409E"/>
    <w:rsid w:val="00304B0B"/>
    <w:rsid w:val="00304C72"/>
    <w:rsid w:val="00304F16"/>
    <w:rsid w:val="003053A3"/>
    <w:rsid w:val="00306C66"/>
    <w:rsid w:val="00306DDB"/>
    <w:rsid w:val="00310EB9"/>
    <w:rsid w:val="00311904"/>
    <w:rsid w:val="00312078"/>
    <w:rsid w:val="00312829"/>
    <w:rsid w:val="0031317B"/>
    <w:rsid w:val="00313368"/>
    <w:rsid w:val="003136CB"/>
    <w:rsid w:val="003138BF"/>
    <w:rsid w:val="0031400A"/>
    <w:rsid w:val="00314149"/>
    <w:rsid w:val="003145F7"/>
    <w:rsid w:val="00314D08"/>
    <w:rsid w:val="00315359"/>
    <w:rsid w:val="0031555F"/>
    <w:rsid w:val="00315898"/>
    <w:rsid w:val="00315AFD"/>
    <w:rsid w:val="00315B93"/>
    <w:rsid w:val="00316D8B"/>
    <w:rsid w:val="003174BB"/>
    <w:rsid w:val="003177D7"/>
    <w:rsid w:val="003202FA"/>
    <w:rsid w:val="003217F9"/>
    <w:rsid w:val="00321D15"/>
    <w:rsid w:val="003233AA"/>
    <w:rsid w:val="0032363E"/>
    <w:rsid w:val="00323745"/>
    <w:rsid w:val="00323A18"/>
    <w:rsid w:val="00324145"/>
    <w:rsid w:val="00324BEF"/>
    <w:rsid w:val="00324E10"/>
    <w:rsid w:val="0032545E"/>
    <w:rsid w:val="00325C04"/>
    <w:rsid w:val="00325DDF"/>
    <w:rsid w:val="00325F7B"/>
    <w:rsid w:val="0032646B"/>
    <w:rsid w:val="00326AE2"/>
    <w:rsid w:val="0032733D"/>
    <w:rsid w:val="0033039C"/>
    <w:rsid w:val="00330942"/>
    <w:rsid w:val="00331103"/>
    <w:rsid w:val="003336B5"/>
    <w:rsid w:val="00333B78"/>
    <w:rsid w:val="00334424"/>
    <w:rsid w:val="00334B24"/>
    <w:rsid w:val="00335A50"/>
    <w:rsid w:val="00335EC0"/>
    <w:rsid w:val="003362C0"/>
    <w:rsid w:val="0033792A"/>
    <w:rsid w:val="0034069F"/>
    <w:rsid w:val="00340829"/>
    <w:rsid w:val="00341726"/>
    <w:rsid w:val="00341749"/>
    <w:rsid w:val="00341DCA"/>
    <w:rsid w:val="00342414"/>
    <w:rsid w:val="00342EB1"/>
    <w:rsid w:val="003432ED"/>
    <w:rsid w:val="0034332C"/>
    <w:rsid w:val="00343C30"/>
    <w:rsid w:val="0034495C"/>
    <w:rsid w:val="003449BA"/>
    <w:rsid w:val="00345343"/>
    <w:rsid w:val="00345440"/>
    <w:rsid w:val="00345B9B"/>
    <w:rsid w:val="00345C37"/>
    <w:rsid w:val="00345DBA"/>
    <w:rsid w:val="003463ED"/>
    <w:rsid w:val="00346746"/>
    <w:rsid w:val="00346887"/>
    <w:rsid w:val="00346D1A"/>
    <w:rsid w:val="00347185"/>
    <w:rsid w:val="003479CD"/>
    <w:rsid w:val="00347B5D"/>
    <w:rsid w:val="00350891"/>
    <w:rsid w:val="00351382"/>
    <w:rsid w:val="00351BF6"/>
    <w:rsid w:val="00351C06"/>
    <w:rsid w:val="00351FEC"/>
    <w:rsid w:val="00352133"/>
    <w:rsid w:val="0035225A"/>
    <w:rsid w:val="0035227B"/>
    <w:rsid w:val="0035278C"/>
    <w:rsid w:val="0035296A"/>
    <w:rsid w:val="00352BF9"/>
    <w:rsid w:val="00353068"/>
    <w:rsid w:val="0035318C"/>
    <w:rsid w:val="00353EA4"/>
    <w:rsid w:val="00354315"/>
    <w:rsid w:val="00354409"/>
    <w:rsid w:val="0035573E"/>
    <w:rsid w:val="00355D33"/>
    <w:rsid w:val="003560CB"/>
    <w:rsid w:val="00356879"/>
    <w:rsid w:val="00356E4C"/>
    <w:rsid w:val="0035750C"/>
    <w:rsid w:val="00360025"/>
    <w:rsid w:val="00360213"/>
    <w:rsid w:val="00360760"/>
    <w:rsid w:val="003616FF"/>
    <w:rsid w:val="00362436"/>
    <w:rsid w:val="00362D43"/>
    <w:rsid w:val="00362EB8"/>
    <w:rsid w:val="00363C1A"/>
    <w:rsid w:val="00363CBD"/>
    <w:rsid w:val="00364031"/>
    <w:rsid w:val="0036475D"/>
    <w:rsid w:val="0036482C"/>
    <w:rsid w:val="00364EF4"/>
    <w:rsid w:val="00366934"/>
    <w:rsid w:val="00367187"/>
    <w:rsid w:val="00367DF4"/>
    <w:rsid w:val="00367E4A"/>
    <w:rsid w:val="00370557"/>
    <w:rsid w:val="00370AA5"/>
    <w:rsid w:val="003719F1"/>
    <w:rsid w:val="0037209E"/>
    <w:rsid w:val="00372778"/>
    <w:rsid w:val="00373062"/>
    <w:rsid w:val="003730D8"/>
    <w:rsid w:val="0037315C"/>
    <w:rsid w:val="003732C2"/>
    <w:rsid w:val="003738AC"/>
    <w:rsid w:val="00374435"/>
    <w:rsid w:val="003745C2"/>
    <w:rsid w:val="0037519A"/>
    <w:rsid w:val="00375B20"/>
    <w:rsid w:val="00375C89"/>
    <w:rsid w:val="00375DF1"/>
    <w:rsid w:val="003764C5"/>
    <w:rsid w:val="00376E5C"/>
    <w:rsid w:val="00377641"/>
    <w:rsid w:val="00377A8F"/>
    <w:rsid w:val="0038024A"/>
    <w:rsid w:val="00380EFB"/>
    <w:rsid w:val="00380FEC"/>
    <w:rsid w:val="00381C5D"/>
    <w:rsid w:val="00381FC5"/>
    <w:rsid w:val="0038362F"/>
    <w:rsid w:val="00383F3D"/>
    <w:rsid w:val="003846BA"/>
    <w:rsid w:val="00384817"/>
    <w:rsid w:val="00384CCC"/>
    <w:rsid w:val="00385DC4"/>
    <w:rsid w:val="00386351"/>
    <w:rsid w:val="00386893"/>
    <w:rsid w:val="00386C0C"/>
    <w:rsid w:val="00386D26"/>
    <w:rsid w:val="003873A4"/>
    <w:rsid w:val="00387C24"/>
    <w:rsid w:val="00387E36"/>
    <w:rsid w:val="00390172"/>
    <w:rsid w:val="003903B8"/>
    <w:rsid w:val="00390C88"/>
    <w:rsid w:val="00391403"/>
    <w:rsid w:val="0039141C"/>
    <w:rsid w:val="00391B2F"/>
    <w:rsid w:val="00392127"/>
    <w:rsid w:val="003925FD"/>
    <w:rsid w:val="0039338C"/>
    <w:rsid w:val="003935CF"/>
    <w:rsid w:val="003938BB"/>
    <w:rsid w:val="00393C2A"/>
    <w:rsid w:val="00394252"/>
    <w:rsid w:val="00394921"/>
    <w:rsid w:val="00394A3D"/>
    <w:rsid w:val="00395095"/>
    <w:rsid w:val="0039644B"/>
    <w:rsid w:val="00396F6A"/>
    <w:rsid w:val="00397B6D"/>
    <w:rsid w:val="003A0133"/>
    <w:rsid w:val="003A0F66"/>
    <w:rsid w:val="003A1C0C"/>
    <w:rsid w:val="003A1FEC"/>
    <w:rsid w:val="003A2046"/>
    <w:rsid w:val="003A2986"/>
    <w:rsid w:val="003A31BA"/>
    <w:rsid w:val="003A3417"/>
    <w:rsid w:val="003A35C5"/>
    <w:rsid w:val="003A3780"/>
    <w:rsid w:val="003A3A36"/>
    <w:rsid w:val="003A3AFE"/>
    <w:rsid w:val="003A43AF"/>
    <w:rsid w:val="003A4C71"/>
    <w:rsid w:val="003A5AD7"/>
    <w:rsid w:val="003A5B0E"/>
    <w:rsid w:val="003A5B47"/>
    <w:rsid w:val="003A65FA"/>
    <w:rsid w:val="003A6CDC"/>
    <w:rsid w:val="003B00FF"/>
    <w:rsid w:val="003B01BB"/>
    <w:rsid w:val="003B04BC"/>
    <w:rsid w:val="003B1294"/>
    <w:rsid w:val="003B2B5F"/>
    <w:rsid w:val="003B324F"/>
    <w:rsid w:val="003B3C38"/>
    <w:rsid w:val="003B3CF6"/>
    <w:rsid w:val="003B444E"/>
    <w:rsid w:val="003B48E9"/>
    <w:rsid w:val="003B4AF3"/>
    <w:rsid w:val="003B5298"/>
    <w:rsid w:val="003B649A"/>
    <w:rsid w:val="003B6B39"/>
    <w:rsid w:val="003B713B"/>
    <w:rsid w:val="003B7240"/>
    <w:rsid w:val="003C0068"/>
    <w:rsid w:val="003C032A"/>
    <w:rsid w:val="003C0353"/>
    <w:rsid w:val="003C0675"/>
    <w:rsid w:val="003C0CCE"/>
    <w:rsid w:val="003C181B"/>
    <w:rsid w:val="003C1925"/>
    <w:rsid w:val="003C1A9F"/>
    <w:rsid w:val="003C376D"/>
    <w:rsid w:val="003C5088"/>
    <w:rsid w:val="003C5319"/>
    <w:rsid w:val="003C5E14"/>
    <w:rsid w:val="003C6174"/>
    <w:rsid w:val="003C652C"/>
    <w:rsid w:val="003C682C"/>
    <w:rsid w:val="003C6BEF"/>
    <w:rsid w:val="003C6F1D"/>
    <w:rsid w:val="003C7011"/>
    <w:rsid w:val="003C7054"/>
    <w:rsid w:val="003C7580"/>
    <w:rsid w:val="003C75C7"/>
    <w:rsid w:val="003D000C"/>
    <w:rsid w:val="003D09AB"/>
    <w:rsid w:val="003D1D35"/>
    <w:rsid w:val="003D1D9E"/>
    <w:rsid w:val="003D1DDD"/>
    <w:rsid w:val="003D1E85"/>
    <w:rsid w:val="003D30B0"/>
    <w:rsid w:val="003D3C1A"/>
    <w:rsid w:val="003D515B"/>
    <w:rsid w:val="003D5389"/>
    <w:rsid w:val="003D5A36"/>
    <w:rsid w:val="003D64A7"/>
    <w:rsid w:val="003D7469"/>
    <w:rsid w:val="003D7E3A"/>
    <w:rsid w:val="003E093B"/>
    <w:rsid w:val="003E0975"/>
    <w:rsid w:val="003E0CA3"/>
    <w:rsid w:val="003E20BC"/>
    <w:rsid w:val="003E22ED"/>
    <w:rsid w:val="003E2EAE"/>
    <w:rsid w:val="003E4919"/>
    <w:rsid w:val="003E4B0E"/>
    <w:rsid w:val="003E50AA"/>
    <w:rsid w:val="003E5614"/>
    <w:rsid w:val="003E58F4"/>
    <w:rsid w:val="003E59D2"/>
    <w:rsid w:val="003E60F8"/>
    <w:rsid w:val="003E6A0B"/>
    <w:rsid w:val="003E6B3D"/>
    <w:rsid w:val="003E6EDD"/>
    <w:rsid w:val="003E6FA5"/>
    <w:rsid w:val="003E7AF6"/>
    <w:rsid w:val="003E7DAD"/>
    <w:rsid w:val="003F00AD"/>
    <w:rsid w:val="003F01BD"/>
    <w:rsid w:val="003F2581"/>
    <w:rsid w:val="003F2AF7"/>
    <w:rsid w:val="003F2FF9"/>
    <w:rsid w:val="003F35EA"/>
    <w:rsid w:val="003F387C"/>
    <w:rsid w:val="003F48E5"/>
    <w:rsid w:val="003F57B9"/>
    <w:rsid w:val="003F57CD"/>
    <w:rsid w:val="003F5A73"/>
    <w:rsid w:val="003F64E4"/>
    <w:rsid w:val="003F6600"/>
    <w:rsid w:val="003F79BD"/>
    <w:rsid w:val="0040049B"/>
    <w:rsid w:val="00401677"/>
    <w:rsid w:val="00401E7B"/>
    <w:rsid w:val="00401F4B"/>
    <w:rsid w:val="00402306"/>
    <w:rsid w:val="004023A9"/>
    <w:rsid w:val="004027D7"/>
    <w:rsid w:val="00402D96"/>
    <w:rsid w:val="00402EAC"/>
    <w:rsid w:val="00402FE5"/>
    <w:rsid w:val="00403328"/>
    <w:rsid w:val="00403368"/>
    <w:rsid w:val="00403676"/>
    <w:rsid w:val="00403D3C"/>
    <w:rsid w:val="00404147"/>
    <w:rsid w:val="0040558C"/>
    <w:rsid w:val="004056DF"/>
    <w:rsid w:val="00406351"/>
    <w:rsid w:val="0040637B"/>
    <w:rsid w:val="00406B6F"/>
    <w:rsid w:val="0040753B"/>
    <w:rsid w:val="00407D0E"/>
    <w:rsid w:val="00410710"/>
    <w:rsid w:val="00410B06"/>
    <w:rsid w:val="00410CFD"/>
    <w:rsid w:val="004117CA"/>
    <w:rsid w:val="00412222"/>
    <w:rsid w:val="004122F5"/>
    <w:rsid w:val="00412403"/>
    <w:rsid w:val="0041262D"/>
    <w:rsid w:val="00412C1B"/>
    <w:rsid w:val="00412D90"/>
    <w:rsid w:val="00413527"/>
    <w:rsid w:val="00413955"/>
    <w:rsid w:val="004140EC"/>
    <w:rsid w:val="004141C9"/>
    <w:rsid w:val="0041428C"/>
    <w:rsid w:val="00414BF3"/>
    <w:rsid w:val="00415B12"/>
    <w:rsid w:val="00415E4E"/>
    <w:rsid w:val="00415F8B"/>
    <w:rsid w:val="004164D5"/>
    <w:rsid w:val="00416FC4"/>
    <w:rsid w:val="004171E8"/>
    <w:rsid w:val="004211D4"/>
    <w:rsid w:val="00421958"/>
    <w:rsid w:val="004219DD"/>
    <w:rsid w:val="00421FCA"/>
    <w:rsid w:val="00422A95"/>
    <w:rsid w:val="00422E8F"/>
    <w:rsid w:val="00423857"/>
    <w:rsid w:val="00423EC7"/>
    <w:rsid w:val="00423F27"/>
    <w:rsid w:val="0042487F"/>
    <w:rsid w:val="00424A10"/>
    <w:rsid w:val="00424FC7"/>
    <w:rsid w:val="004253AA"/>
    <w:rsid w:val="0042561F"/>
    <w:rsid w:val="004256F1"/>
    <w:rsid w:val="00425707"/>
    <w:rsid w:val="004261BF"/>
    <w:rsid w:val="00426A15"/>
    <w:rsid w:val="004274E0"/>
    <w:rsid w:val="0042769A"/>
    <w:rsid w:val="00427752"/>
    <w:rsid w:val="00427940"/>
    <w:rsid w:val="00427B4E"/>
    <w:rsid w:val="0043009F"/>
    <w:rsid w:val="00430F0F"/>
    <w:rsid w:val="0043109E"/>
    <w:rsid w:val="0043170A"/>
    <w:rsid w:val="00432520"/>
    <w:rsid w:val="0043346F"/>
    <w:rsid w:val="00433D3A"/>
    <w:rsid w:val="00433E21"/>
    <w:rsid w:val="00434176"/>
    <w:rsid w:val="00434A86"/>
    <w:rsid w:val="004351CD"/>
    <w:rsid w:val="0043558C"/>
    <w:rsid w:val="0043789E"/>
    <w:rsid w:val="004402C2"/>
    <w:rsid w:val="00440387"/>
    <w:rsid w:val="00440589"/>
    <w:rsid w:val="00441392"/>
    <w:rsid w:val="00441AAE"/>
    <w:rsid w:val="00441F69"/>
    <w:rsid w:val="00442648"/>
    <w:rsid w:val="004436C7"/>
    <w:rsid w:val="0044438C"/>
    <w:rsid w:val="00444D42"/>
    <w:rsid w:val="00445B40"/>
    <w:rsid w:val="00445C3C"/>
    <w:rsid w:val="004470DE"/>
    <w:rsid w:val="004476BB"/>
    <w:rsid w:val="0044796B"/>
    <w:rsid w:val="00450970"/>
    <w:rsid w:val="004516D3"/>
    <w:rsid w:val="004529E1"/>
    <w:rsid w:val="00452AC2"/>
    <w:rsid w:val="00452F68"/>
    <w:rsid w:val="00453F39"/>
    <w:rsid w:val="00454109"/>
    <w:rsid w:val="00455583"/>
    <w:rsid w:val="00455886"/>
    <w:rsid w:val="00455E20"/>
    <w:rsid w:val="00456B78"/>
    <w:rsid w:val="0045723F"/>
    <w:rsid w:val="0046034B"/>
    <w:rsid w:val="00460737"/>
    <w:rsid w:val="00460FF8"/>
    <w:rsid w:val="004618D4"/>
    <w:rsid w:val="00461B82"/>
    <w:rsid w:val="004623A7"/>
    <w:rsid w:val="0046250A"/>
    <w:rsid w:val="00463370"/>
    <w:rsid w:val="00463870"/>
    <w:rsid w:val="00463B53"/>
    <w:rsid w:val="0046459D"/>
    <w:rsid w:val="0046490F"/>
    <w:rsid w:val="00465093"/>
    <w:rsid w:val="00465130"/>
    <w:rsid w:val="004657E5"/>
    <w:rsid w:val="00465A09"/>
    <w:rsid w:val="00466DDD"/>
    <w:rsid w:val="00467496"/>
    <w:rsid w:val="0047163F"/>
    <w:rsid w:val="00471B68"/>
    <w:rsid w:val="004720EB"/>
    <w:rsid w:val="00472386"/>
    <w:rsid w:val="004725A5"/>
    <w:rsid w:val="00472C8C"/>
    <w:rsid w:val="0047301A"/>
    <w:rsid w:val="0047332A"/>
    <w:rsid w:val="0047420C"/>
    <w:rsid w:val="004744E0"/>
    <w:rsid w:val="004746A2"/>
    <w:rsid w:val="00475D00"/>
    <w:rsid w:val="00476C1B"/>
    <w:rsid w:val="0047732F"/>
    <w:rsid w:val="00480A9F"/>
    <w:rsid w:val="00480CAA"/>
    <w:rsid w:val="00480FEF"/>
    <w:rsid w:val="00481B8C"/>
    <w:rsid w:val="00482509"/>
    <w:rsid w:val="00482F98"/>
    <w:rsid w:val="00483696"/>
    <w:rsid w:val="00483B9A"/>
    <w:rsid w:val="00484097"/>
    <w:rsid w:val="004849C6"/>
    <w:rsid w:val="00484C33"/>
    <w:rsid w:val="00485417"/>
    <w:rsid w:val="0048599D"/>
    <w:rsid w:val="00485A8C"/>
    <w:rsid w:val="00485E93"/>
    <w:rsid w:val="00486085"/>
    <w:rsid w:val="004861AC"/>
    <w:rsid w:val="00486226"/>
    <w:rsid w:val="00486C5C"/>
    <w:rsid w:val="00486D5F"/>
    <w:rsid w:val="0048705C"/>
    <w:rsid w:val="0048753D"/>
    <w:rsid w:val="00487C27"/>
    <w:rsid w:val="00487FF3"/>
    <w:rsid w:val="00490167"/>
    <w:rsid w:val="004902D1"/>
    <w:rsid w:val="00490739"/>
    <w:rsid w:val="00490D16"/>
    <w:rsid w:val="00491598"/>
    <w:rsid w:val="00491899"/>
    <w:rsid w:val="004924C5"/>
    <w:rsid w:val="00492659"/>
    <w:rsid w:val="00492B56"/>
    <w:rsid w:val="00493618"/>
    <w:rsid w:val="00493699"/>
    <w:rsid w:val="00493735"/>
    <w:rsid w:val="00493AB7"/>
    <w:rsid w:val="00496EAC"/>
    <w:rsid w:val="00496FEE"/>
    <w:rsid w:val="0049729B"/>
    <w:rsid w:val="00497333"/>
    <w:rsid w:val="00497B0C"/>
    <w:rsid w:val="004A0CE2"/>
    <w:rsid w:val="004A124F"/>
    <w:rsid w:val="004A1A3C"/>
    <w:rsid w:val="004A2251"/>
    <w:rsid w:val="004A22CC"/>
    <w:rsid w:val="004A2751"/>
    <w:rsid w:val="004A34CC"/>
    <w:rsid w:val="004A364C"/>
    <w:rsid w:val="004A3D93"/>
    <w:rsid w:val="004A48DA"/>
    <w:rsid w:val="004A4B46"/>
    <w:rsid w:val="004A4BC8"/>
    <w:rsid w:val="004A65B6"/>
    <w:rsid w:val="004A6A39"/>
    <w:rsid w:val="004A6E58"/>
    <w:rsid w:val="004A6EB3"/>
    <w:rsid w:val="004A6F10"/>
    <w:rsid w:val="004B0AEF"/>
    <w:rsid w:val="004B0B70"/>
    <w:rsid w:val="004B0CF7"/>
    <w:rsid w:val="004B11CB"/>
    <w:rsid w:val="004B1481"/>
    <w:rsid w:val="004B1C84"/>
    <w:rsid w:val="004B1E9D"/>
    <w:rsid w:val="004B2405"/>
    <w:rsid w:val="004B2CC5"/>
    <w:rsid w:val="004B356D"/>
    <w:rsid w:val="004B3C66"/>
    <w:rsid w:val="004B4369"/>
    <w:rsid w:val="004B474A"/>
    <w:rsid w:val="004B54B0"/>
    <w:rsid w:val="004B557A"/>
    <w:rsid w:val="004B5653"/>
    <w:rsid w:val="004B5710"/>
    <w:rsid w:val="004B5DDD"/>
    <w:rsid w:val="004B61F4"/>
    <w:rsid w:val="004B6441"/>
    <w:rsid w:val="004B7139"/>
    <w:rsid w:val="004C0080"/>
    <w:rsid w:val="004C0FD5"/>
    <w:rsid w:val="004C1558"/>
    <w:rsid w:val="004C22E8"/>
    <w:rsid w:val="004C2BCD"/>
    <w:rsid w:val="004C2E9F"/>
    <w:rsid w:val="004C2F69"/>
    <w:rsid w:val="004C4398"/>
    <w:rsid w:val="004C486B"/>
    <w:rsid w:val="004C4B2A"/>
    <w:rsid w:val="004C4B7A"/>
    <w:rsid w:val="004C4BAA"/>
    <w:rsid w:val="004C5166"/>
    <w:rsid w:val="004C6203"/>
    <w:rsid w:val="004C623E"/>
    <w:rsid w:val="004C6629"/>
    <w:rsid w:val="004C6A57"/>
    <w:rsid w:val="004D04BD"/>
    <w:rsid w:val="004D0FC4"/>
    <w:rsid w:val="004D190D"/>
    <w:rsid w:val="004D1FEC"/>
    <w:rsid w:val="004D292D"/>
    <w:rsid w:val="004D2973"/>
    <w:rsid w:val="004D2B37"/>
    <w:rsid w:val="004D3195"/>
    <w:rsid w:val="004D3871"/>
    <w:rsid w:val="004D39DA"/>
    <w:rsid w:val="004D3F32"/>
    <w:rsid w:val="004D4BD1"/>
    <w:rsid w:val="004D598F"/>
    <w:rsid w:val="004D5C5B"/>
    <w:rsid w:val="004D5D78"/>
    <w:rsid w:val="004D734A"/>
    <w:rsid w:val="004D7D8E"/>
    <w:rsid w:val="004D7E0A"/>
    <w:rsid w:val="004D7EC4"/>
    <w:rsid w:val="004E0095"/>
    <w:rsid w:val="004E028E"/>
    <w:rsid w:val="004E08D0"/>
    <w:rsid w:val="004E0945"/>
    <w:rsid w:val="004E0BEA"/>
    <w:rsid w:val="004E1638"/>
    <w:rsid w:val="004E1FA8"/>
    <w:rsid w:val="004E1FBF"/>
    <w:rsid w:val="004E27DD"/>
    <w:rsid w:val="004E3093"/>
    <w:rsid w:val="004E3285"/>
    <w:rsid w:val="004E3483"/>
    <w:rsid w:val="004E4B94"/>
    <w:rsid w:val="004E4BDD"/>
    <w:rsid w:val="004E50A8"/>
    <w:rsid w:val="004E51A8"/>
    <w:rsid w:val="004E51FA"/>
    <w:rsid w:val="004E58E8"/>
    <w:rsid w:val="004E59F3"/>
    <w:rsid w:val="004E63F0"/>
    <w:rsid w:val="004E6436"/>
    <w:rsid w:val="004E74D8"/>
    <w:rsid w:val="004F0812"/>
    <w:rsid w:val="004F1122"/>
    <w:rsid w:val="004F1248"/>
    <w:rsid w:val="004F1351"/>
    <w:rsid w:val="004F1D42"/>
    <w:rsid w:val="004F207A"/>
    <w:rsid w:val="004F39A3"/>
    <w:rsid w:val="004F4D14"/>
    <w:rsid w:val="004F57EB"/>
    <w:rsid w:val="004F5AEA"/>
    <w:rsid w:val="004F6C2B"/>
    <w:rsid w:val="004F6E7A"/>
    <w:rsid w:val="004F7444"/>
    <w:rsid w:val="004F7570"/>
    <w:rsid w:val="004F7656"/>
    <w:rsid w:val="004F76C5"/>
    <w:rsid w:val="004F789F"/>
    <w:rsid w:val="005014AF"/>
    <w:rsid w:val="005019F5"/>
    <w:rsid w:val="00501A19"/>
    <w:rsid w:val="00501C52"/>
    <w:rsid w:val="00501D46"/>
    <w:rsid w:val="00502194"/>
    <w:rsid w:val="0050281E"/>
    <w:rsid w:val="00502EA6"/>
    <w:rsid w:val="00502F70"/>
    <w:rsid w:val="00503484"/>
    <w:rsid w:val="0050353D"/>
    <w:rsid w:val="00503F69"/>
    <w:rsid w:val="00504B79"/>
    <w:rsid w:val="00504CFB"/>
    <w:rsid w:val="00505A5B"/>
    <w:rsid w:val="00505C5D"/>
    <w:rsid w:val="00506D64"/>
    <w:rsid w:val="005071F2"/>
    <w:rsid w:val="00507219"/>
    <w:rsid w:val="00507275"/>
    <w:rsid w:val="005079E2"/>
    <w:rsid w:val="005100E6"/>
    <w:rsid w:val="00510A10"/>
    <w:rsid w:val="00511425"/>
    <w:rsid w:val="0051188F"/>
    <w:rsid w:val="00511E52"/>
    <w:rsid w:val="00511FA0"/>
    <w:rsid w:val="0051327B"/>
    <w:rsid w:val="005152AE"/>
    <w:rsid w:val="005154FD"/>
    <w:rsid w:val="005157C5"/>
    <w:rsid w:val="00515D91"/>
    <w:rsid w:val="00515EBD"/>
    <w:rsid w:val="0051676F"/>
    <w:rsid w:val="00516DD6"/>
    <w:rsid w:val="00516E0D"/>
    <w:rsid w:val="00516EF1"/>
    <w:rsid w:val="00517CFC"/>
    <w:rsid w:val="00517D2B"/>
    <w:rsid w:val="00517DA7"/>
    <w:rsid w:val="00517E5D"/>
    <w:rsid w:val="00517F8B"/>
    <w:rsid w:val="00520697"/>
    <w:rsid w:val="00521805"/>
    <w:rsid w:val="0052183C"/>
    <w:rsid w:val="0052240A"/>
    <w:rsid w:val="00522420"/>
    <w:rsid w:val="00522CBA"/>
    <w:rsid w:val="00522D02"/>
    <w:rsid w:val="0052305C"/>
    <w:rsid w:val="00523257"/>
    <w:rsid w:val="005237C9"/>
    <w:rsid w:val="00523AA6"/>
    <w:rsid w:val="0052487E"/>
    <w:rsid w:val="00524A79"/>
    <w:rsid w:val="0052539E"/>
    <w:rsid w:val="00526105"/>
    <w:rsid w:val="0052632E"/>
    <w:rsid w:val="005266F7"/>
    <w:rsid w:val="00526960"/>
    <w:rsid w:val="00526B31"/>
    <w:rsid w:val="005279D2"/>
    <w:rsid w:val="00527F15"/>
    <w:rsid w:val="0053011A"/>
    <w:rsid w:val="00530EE9"/>
    <w:rsid w:val="005314EB"/>
    <w:rsid w:val="00531694"/>
    <w:rsid w:val="00531B77"/>
    <w:rsid w:val="00531D71"/>
    <w:rsid w:val="00531F82"/>
    <w:rsid w:val="005320FF"/>
    <w:rsid w:val="0053335D"/>
    <w:rsid w:val="0053351B"/>
    <w:rsid w:val="00533892"/>
    <w:rsid w:val="00533BD0"/>
    <w:rsid w:val="00533E02"/>
    <w:rsid w:val="00534972"/>
    <w:rsid w:val="00535016"/>
    <w:rsid w:val="005353B1"/>
    <w:rsid w:val="00536780"/>
    <w:rsid w:val="0053685E"/>
    <w:rsid w:val="00536AF4"/>
    <w:rsid w:val="0053716B"/>
    <w:rsid w:val="00540359"/>
    <w:rsid w:val="00540737"/>
    <w:rsid w:val="00540BEF"/>
    <w:rsid w:val="00542513"/>
    <w:rsid w:val="00542743"/>
    <w:rsid w:val="00542933"/>
    <w:rsid w:val="005429FF"/>
    <w:rsid w:val="00542F0E"/>
    <w:rsid w:val="0054312B"/>
    <w:rsid w:val="00543227"/>
    <w:rsid w:val="00543764"/>
    <w:rsid w:val="00543E65"/>
    <w:rsid w:val="0054486D"/>
    <w:rsid w:val="00544A79"/>
    <w:rsid w:val="00545032"/>
    <w:rsid w:val="005469BC"/>
    <w:rsid w:val="00547134"/>
    <w:rsid w:val="005477A1"/>
    <w:rsid w:val="00550956"/>
    <w:rsid w:val="00552F18"/>
    <w:rsid w:val="005531C1"/>
    <w:rsid w:val="00553393"/>
    <w:rsid w:val="005543CA"/>
    <w:rsid w:val="0055466E"/>
    <w:rsid w:val="0055510C"/>
    <w:rsid w:val="00555135"/>
    <w:rsid w:val="005551BF"/>
    <w:rsid w:val="00555258"/>
    <w:rsid w:val="0055552B"/>
    <w:rsid w:val="0055580A"/>
    <w:rsid w:val="00555EC4"/>
    <w:rsid w:val="00556759"/>
    <w:rsid w:val="0055728E"/>
    <w:rsid w:val="00557934"/>
    <w:rsid w:val="00557EF8"/>
    <w:rsid w:val="00560C88"/>
    <w:rsid w:val="00561960"/>
    <w:rsid w:val="00561B4E"/>
    <w:rsid w:val="0056251D"/>
    <w:rsid w:val="00562612"/>
    <w:rsid w:val="00562814"/>
    <w:rsid w:val="00563159"/>
    <w:rsid w:val="00563534"/>
    <w:rsid w:val="00563E60"/>
    <w:rsid w:val="00564157"/>
    <w:rsid w:val="00564D1E"/>
    <w:rsid w:val="005651CC"/>
    <w:rsid w:val="005655A2"/>
    <w:rsid w:val="00566515"/>
    <w:rsid w:val="00566990"/>
    <w:rsid w:val="00566F99"/>
    <w:rsid w:val="005674A7"/>
    <w:rsid w:val="00567D70"/>
    <w:rsid w:val="00567E98"/>
    <w:rsid w:val="0057038D"/>
    <w:rsid w:val="0057113A"/>
    <w:rsid w:val="00571A89"/>
    <w:rsid w:val="00571CD4"/>
    <w:rsid w:val="00572AAF"/>
    <w:rsid w:val="00572C91"/>
    <w:rsid w:val="00572E0E"/>
    <w:rsid w:val="0057337F"/>
    <w:rsid w:val="005737AF"/>
    <w:rsid w:val="00574C7C"/>
    <w:rsid w:val="00575672"/>
    <w:rsid w:val="005760ED"/>
    <w:rsid w:val="00576462"/>
    <w:rsid w:val="00576CFB"/>
    <w:rsid w:val="00576F4B"/>
    <w:rsid w:val="00577104"/>
    <w:rsid w:val="00577643"/>
    <w:rsid w:val="00577ABC"/>
    <w:rsid w:val="00580092"/>
    <w:rsid w:val="00580466"/>
    <w:rsid w:val="00580BAD"/>
    <w:rsid w:val="00581019"/>
    <w:rsid w:val="0058134E"/>
    <w:rsid w:val="0058282D"/>
    <w:rsid w:val="0058289E"/>
    <w:rsid w:val="0058295E"/>
    <w:rsid w:val="00582D37"/>
    <w:rsid w:val="005830EF"/>
    <w:rsid w:val="00583654"/>
    <w:rsid w:val="00583685"/>
    <w:rsid w:val="005836DE"/>
    <w:rsid w:val="00583D02"/>
    <w:rsid w:val="00583E2B"/>
    <w:rsid w:val="00583F50"/>
    <w:rsid w:val="0058447C"/>
    <w:rsid w:val="0058472F"/>
    <w:rsid w:val="005849AB"/>
    <w:rsid w:val="00585274"/>
    <w:rsid w:val="00585CD7"/>
    <w:rsid w:val="00586489"/>
    <w:rsid w:val="00586591"/>
    <w:rsid w:val="0058669D"/>
    <w:rsid w:val="005867DE"/>
    <w:rsid w:val="00586810"/>
    <w:rsid w:val="005871AA"/>
    <w:rsid w:val="00587820"/>
    <w:rsid w:val="00587A52"/>
    <w:rsid w:val="00587E87"/>
    <w:rsid w:val="00590F0D"/>
    <w:rsid w:val="00591AFA"/>
    <w:rsid w:val="00593019"/>
    <w:rsid w:val="005938E1"/>
    <w:rsid w:val="005954F8"/>
    <w:rsid w:val="005954FA"/>
    <w:rsid w:val="00595749"/>
    <w:rsid w:val="005961D3"/>
    <w:rsid w:val="005962F6"/>
    <w:rsid w:val="0059706A"/>
    <w:rsid w:val="00597479"/>
    <w:rsid w:val="005A0703"/>
    <w:rsid w:val="005A1C6D"/>
    <w:rsid w:val="005A2107"/>
    <w:rsid w:val="005A26C9"/>
    <w:rsid w:val="005A2A91"/>
    <w:rsid w:val="005A35B8"/>
    <w:rsid w:val="005A361B"/>
    <w:rsid w:val="005A44BA"/>
    <w:rsid w:val="005A45FD"/>
    <w:rsid w:val="005A46D6"/>
    <w:rsid w:val="005A5418"/>
    <w:rsid w:val="005A54B5"/>
    <w:rsid w:val="005A56A2"/>
    <w:rsid w:val="005A5787"/>
    <w:rsid w:val="005A6473"/>
    <w:rsid w:val="005A6EE3"/>
    <w:rsid w:val="005A70DD"/>
    <w:rsid w:val="005B0185"/>
    <w:rsid w:val="005B17B6"/>
    <w:rsid w:val="005B180E"/>
    <w:rsid w:val="005B1CCB"/>
    <w:rsid w:val="005B1E2A"/>
    <w:rsid w:val="005B201A"/>
    <w:rsid w:val="005B2135"/>
    <w:rsid w:val="005B328C"/>
    <w:rsid w:val="005B37AD"/>
    <w:rsid w:val="005B50AA"/>
    <w:rsid w:val="005B66FB"/>
    <w:rsid w:val="005B6B5C"/>
    <w:rsid w:val="005B6D3B"/>
    <w:rsid w:val="005B706D"/>
    <w:rsid w:val="005B786B"/>
    <w:rsid w:val="005B788D"/>
    <w:rsid w:val="005B7A1D"/>
    <w:rsid w:val="005C128F"/>
    <w:rsid w:val="005C1734"/>
    <w:rsid w:val="005C1CA2"/>
    <w:rsid w:val="005C2A61"/>
    <w:rsid w:val="005C2B8C"/>
    <w:rsid w:val="005C3162"/>
    <w:rsid w:val="005C35BC"/>
    <w:rsid w:val="005C394E"/>
    <w:rsid w:val="005C3968"/>
    <w:rsid w:val="005C3AB7"/>
    <w:rsid w:val="005C44D1"/>
    <w:rsid w:val="005C5CFB"/>
    <w:rsid w:val="005C697F"/>
    <w:rsid w:val="005C6FA9"/>
    <w:rsid w:val="005C706F"/>
    <w:rsid w:val="005C71FC"/>
    <w:rsid w:val="005C75AC"/>
    <w:rsid w:val="005C7612"/>
    <w:rsid w:val="005D0AA5"/>
    <w:rsid w:val="005D0F75"/>
    <w:rsid w:val="005D1346"/>
    <w:rsid w:val="005D171E"/>
    <w:rsid w:val="005D1874"/>
    <w:rsid w:val="005D1A8B"/>
    <w:rsid w:val="005D1E41"/>
    <w:rsid w:val="005D2669"/>
    <w:rsid w:val="005D2936"/>
    <w:rsid w:val="005D2BE2"/>
    <w:rsid w:val="005D3707"/>
    <w:rsid w:val="005D3A16"/>
    <w:rsid w:val="005D461E"/>
    <w:rsid w:val="005D4946"/>
    <w:rsid w:val="005D4C98"/>
    <w:rsid w:val="005D4F91"/>
    <w:rsid w:val="005D52F1"/>
    <w:rsid w:val="005D5549"/>
    <w:rsid w:val="005D5A1E"/>
    <w:rsid w:val="005D5E2E"/>
    <w:rsid w:val="005D6214"/>
    <w:rsid w:val="005D63B8"/>
    <w:rsid w:val="005D69C5"/>
    <w:rsid w:val="005D72B9"/>
    <w:rsid w:val="005D7446"/>
    <w:rsid w:val="005D7ABE"/>
    <w:rsid w:val="005E0287"/>
    <w:rsid w:val="005E065E"/>
    <w:rsid w:val="005E0662"/>
    <w:rsid w:val="005E074C"/>
    <w:rsid w:val="005E170A"/>
    <w:rsid w:val="005E1759"/>
    <w:rsid w:val="005E1D8B"/>
    <w:rsid w:val="005E1EAB"/>
    <w:rsid w:val="005E2174"/>
    <w:rsid w:val="005E23B6"/>
    <w:rsid w:val="005E25AA"/>
    <w:rsid w:val="005E2C8B"/>
    <w:rsid w:val="005E2F53"/>
    <w:rsid w:val="005E3D06"/>
    <w:rsid w:val="005E46D0"/>
    <w:rsid w:val="005E48BB"/>
    <w:rsid w:val="005E4948"/>
    <w:rsid w:val="005E559E"/>
    <w:rsid w:val="005E61D4"/>
    <w:rsid w:val="005E7245"/>
    <w:rsid w:val="005E76DE"/>
    <w:rsid w:val="005E773C"/>
    <w:rsid w:val="005E7AB8"/>
    <w:rsid w:val="005E7B19"/>
    <w:rsid w:val="005F0A22"/>
    <w:rsid w:val="005F0C70"/>
    <w:rsid w:val="005F0D11"/>
    <w:rsid w:val="005F0D21"/>
    <w:rsid w:val="005F13E3"/>
    <w:rsid w:val="005F1E64"/>
    <w:rsid w:val="005F23F5"/>
    <w:rsid w:val="005F2C0F"/>
    <w:rsid w:val="005F2D96"/>
    <w:rsid w:val="005F30ED"/>
    <w:rsid w:val="005F3C51"/>
    <w:rsid w:val="005F3F7B"/>
    <w:rsid w:val="005F45D5"/>
    <w:rsid w:val="005F5BB7"/>
    <w:rsid w:val="005F6073"/>
    <w:rsid w:val="005F619D"/>
    <w:rsid w:val="005F6249"/>
    <w:rsid w:val="005F6EDF"/>
    <w:rsid w:val="005F77ED"/>
    <w:rsid w:val="0060032B"/>
    <w:rsid w:val="00600F70"/>
    <w:rsid w:val="0060105A"/>
    <w:rsid w:val="00601189"/>
    <w:rsid w:val="00601887"/>
    <w:rsid w:val="00601DCC"/>
    <w:rsid w:val="0060230F"/>
    <w:rsid w:val="00602394"/>
    <w:rsid w:val="00602577"/>
    <w:rsid w:val="0060338B"/>
    <w:rsid w:val="00603597"/>
    <w:rsid w:val="00603997"/>
    <w:rsid w:val="00604667"/>
    <w:rsid w:val="006046BF"/>
    <w:rsid w:val="0060486E"/>
    <w:rsid w:val="00604FB0"/>
    <w:rsid w:val="00605436"/>
    <w:rsid w:val="00605B2A"/>
    <w:rsid w:val="006066F7"/>
    <w:rsid w:val="0060744C"/>
    <w:rsid w:val="0061040A"/>
    <w:rsid w:val="006105EB"/>
    <w:rsid w:val="00610B88"/>
    <w:rsid w:val="00610C7F"/>
    <w:rsid w:val="00610F56"/>
    <w:rsid w:val="006110F8"/>
    <w:rsid w:val="00611C45"/>
    <w:rsid w:val="00612D35"/>
    <w:rsid w:val="0061395F"/>
    <w:rsid w:val="00613C0D"/>
    <w:rsid w:val="00614135"/>
    <w:rsid w:val="006149E0"/>
    <w:rsid w:val="00614EB9"/>
    <w:rsid w:val="006159C0"/>
    <w:rsid w:val="0061660A"/>
    <w:rsid w:val="0061706A"/>
    <w:rsid w:val="00617229"/>
    <w:rsid w:val="00620B57"/>
    <w:rsid w:val="00622F79"/>
    <w:rsid w:val="006237CD"/>
    <w:rsid w:val="00623DBC"/>
    <w:rsid w:val="0062416A"/>
    <w:rsid w:val="0062510B"/>
    <w:rsid w:val="00625501"/>
    <w:rsid w:val="00625781"/>
    <w:rsid w:val="006258B4"/>
    <w:rsid w:val="0062619B"/>
    <w:rsid w:val="00626671"/>
    <w:rsid w:val="006268F7"/>
    <w:rsid w:val="006268FA"/>
    <w:rsid w:val="00626969"/>
    <w:rsid w:val="00626A16"/>
    <w:rsid w:val="00627122"/>
    <w:rsid w:val="0062773B"/>
    <w:rsid w:val="00627B2B"/>
    <w:rsid w:val="006306BA"/>
    <w:rsid w:val="0063092A"/>
    <w:rsid w:val="0063094D"/>
    <w:rsid w:val="0063095D"/>
    <w:rsid w:val="006309FF"/>
    <w:rsid w:val="00631FD4"/>
    <w:rsid w:val="00631FDA"/>
    <w:rsid w:val="0063235B"/>
    <w:rsid w:val="006324A9"/>
    <w:rsid w:val="006329CE"/>
    <w:rsid w:val="00632CD4"/>
    <w:rsid w:val="00633291"/>
    <w:rsid w:val="0063414A"/>
    <w:rsid w:val="00634DDF"/>
    <w:rsid w:val="00635C32"/>
    <w:rsid w:val="006362DE"/>
    <w:rsid w:val="00636308"/>
    <w:rsid w:val="0063646A"/>
    <w:rsid w:val="00636A89"/>
    <w:rsid w:val="00636DFA"/>
    <w:rsid w:val="00637008"/>
    <w:rsid w:val="00637676"/>
    <w:rsid w:val="00637907"/>
    <w:rsid w:val="00637C74"/>
    <w:rsid w:val="00637D96"/>
    <w:rsid w:val="006404D2"/>
    <w:rsid w:val="00641166"/>
    <w:rsid w:val="006418D5"/>
    <w:rsid w:val="006419BC"/>
    <w:rsid w:val="00641E58"/>
    <w:rsid w:val="006420CD"/>
    <w:rsid w:val="00643023"/>
    <w:rsid w:val="00643792"/>
    <w:rsid w:val="00643D1A"/>
    <w:rsid w:val="00643F5E"/>
    <w:rsid w:val="006440D1"/>
    <w:rsid w:val="00644E2F"/>
    <w:rsid w:val="00645CEC"/>
    <w:rsid w:val="0064691C"/>
    <w:rsid w:val="006469F0"/>
    <w:rsid w:val="00646F27"/>
    <w:rsid w:val="006473F0"/>
    <w:rsid w:val="006477C0"/>
    <w:rsid w:val="00647A1A"/>
    <w:rsid w:val="00647AF0"/>
    <w:rsid w:val="00647D11"/>
    <w:rsid w:val="00650535"/>
    <w:rsid w:val="006506EC"/>
    <w:rsid w:val="00652065"/>
    <w:rsid w:val="006542C2"/>
    <w:rsid w:val="00654711"/>
    <w:rsid w:val="006559BA"/>
    <w:rsid w:val="00655A58"/>
    <w:rsid w:val="00655E91"/>
    <w:rsid w:val="006572AB"/>
    <w:rsid w:val="00657705"/>
    <w:rsid w:val="0065777C"/>
    <w:rsid w:val="0066010B"/>
    <w:rsid w:val="0066017B"/>
    <w:rsid w:val="006603DF"/>
    <w:rsid w:val="0066063F"/>
    <w:rsid w:val="00661163"/>
    <w:rsid w:val="00661C25"/>
    <w:rsid w:val="00661E05"/>
    <w:rsid w:val="006627A9"/>
    <w:rsid w:val="006629A3"/>
    <w:rsid w:val="0066357A"/>
    <w:rsid w:val="00663693"/>
    <w:rsid w:val="00664762"/>
    <w:rsid w:val="0066481E"/>
    <w:rsid w:val="0066534D"/>
    <w:rsid w:val="006659D5"/>
    <w:rsid w:val="00666B29"/>
    <w:rsid w:val="00666B4A"/>
    <w:rsid w:val="0066713A"/>
    <w:rsid w:val="00667E39"/>
    <w:rsid w:val="0067069B"/>
    <w:rsid w:val="00670E25"/>
    <w:rsid w:val="00670E5B"/>
    <w:rsid w:val="00671C9D"/>
    <w:rsid w:val="00671EC5"/>
    <w:rsid w:val="0067211C"/>
    <w:rsid w:val="00672177"/>
    <w:rsid w:val="00673C12"/>
    <w:rsid w:val="00673CC1"/>
    <w:rsid w:val="006746F1"/>
    <w:rsid w:val="006748D2"/>
    <w:rsid w:val="006751BC"/>
    <w:rsid w:val="006752ED"/>
    <w:rsid w:val="00675309"/>
    <w:rsid w:val="00676FA5"/>
    <w:rsid w:val="00677396"/>
    <w:rsid w:val="006817F6"/>
    <w:rsid w:val="00681C8C"/>
    <w:rsid w:val="00681F64"/>
    <w:rsid w:val="00682E7A"/>
    <w:rsid w:val="00683744"/>
    <w:rsid w:val="006837E3"/>
    <w:rsid w:val="0068383A"/>
    <w:rsid w:val="00683F93"/>
    <w:rsid w:val="00685568"/>
    <w:rsid w:val="006869DB"/>
    <w:rsid w:val="00686FFD"/>
    <w:rsid w:val="0069049F"/>
    <w:rsid w:val="006905AD"/>
    <w:rsid w:val="006909E3"/>
    <w:rsid w:val="00690E77"/>
    <w:rsid w:val="006912FA"/>
    <w:rsid w:val="0069188B"/>
    <w:rsid w:val="00692154"/>
    <w:rsid w:val="006921BA"/>
    <w:rsid w:val="006921CA"/>
    <w:rsid w:val="00692354"/>
    <w:rsid w:val="00692ACF"/>
    <w:rsid w:val="00692F56"/>
    <w:rsid w:val="006934A1"/>
    <w:rsid w:val="006934CD"/>
    <w:rsid w:val="006941D3"/>
    <w:rsid w:val="00694528"/>
    <w:rsid w:val="006947D6"/>
    <w:rsid w:val="00694F1B"/>
    <w:rsid w:val="00695939"/>
    <w:rsid w:val="00695A47"/>
    <w:rsid w:val="00695C18"/>
    <w:rsid w:val="00695E9A"/>
    <w:rsid w:val="00696705"/>
    <w:rsid w:val="0069683E"/>
    <w:rsid w:val="00696D4E"/>
    <w:rsid w:val="00696FD8"/>
    <w:rsid w:val="00697241"/>
    <w:rsid w:val="006975DE"/>
    <w:rsid w:val="006978E4"/>
    <w:rsid w:val="006A001A"/>
    <w:rsid w:val="006A0865"/>
    <w:rsid w:val="006A0933"/>
    <w:rsid w:val="006A0C4A"/>
    <w:rsid w:val="006A1239"/>
    <w:rsid w:val="006A155A"/>
    <w:rsid w:val="006A1AEA"/>
    <w:rsid w:val="006A1B6A"/>
    <w:rsid w:val="006A2972"/>
    <w:rsid w:val="006A2983"/>
    <w:rsid w:val="006A2D8F"/>
    <w:rsid w:val="006A312F"/>
    <w:rsid w:val="006A32FE"/>
    <w:rsid w:val="006A3677"/>
    <w:rsid w:val="006A4C92"/>
    <w:rsid w:val="006A578B"/>
    <w:rsid w:val="006A5920"/>
    <w:rsid w:val="006A5CC0"/>
    <w:rsid w:val="006A68B8"/>
    <w:rsid w:val="006A73A5"/>
    <w:rsid w:val="006A73F1"/>
    <w:rsid w:val="006A7C57"/>
    <w:rsid w:val="006B021F"/>
    <w:rsid w:val="006B086E"/>
    <w:rsid w:val="006B09E1"/>
    <w:rsid w:val="006B0D2D"/>
    <w:rsid w:val="006B0DC2"/>
    <w:rsid w:val="006B13EA"/>
    <w:rsid w:val="006B16DA"/>
    <w:rsid w:val="006B1D31"/>
    <w:rsid w:val="006B20C6"/>
    <w:rsid w:val="006B2845"/>
    <w:rsid w:val="006B2FE6"/>
    <w:rsid w:val="006B32A6"/>
    <w:rsid w:val="006B3CB7"/>
    <w:rsid w:val="006B3F52"/>
    <w:rsid w:val="006B548D"/>
    <w:rsid w:val="006B59BA"/>
    <w:rsid w:val="006B5A80"/>
    <w:rsid w:val="006B5B48"/>
    <w:rsid w:val="006B6288"/>
    <w:rsid w:val="006B698E"/>
    <w:rsid w:val="006B73CD"/>
    <w:rsid w:val="006B75B8"/>
    <w:rsid w:val="006B7734"/>
    <w:rsid w:val="006B7CBD"/>
    <w:rsid w:val="006C06E0"/>
    <w:rsid w:val="006C1824"/>
    <w:rsid w:val="006C19F1"/>
    <w:rsid w:val="006C1F49"/>
    <w:rsid w:val="006C240F"/>
    <w:rsid w:val="006C287A"/>
    <w:rsid w:val="006C301E"/>
    <w:rsid w:val="006C337F"/>
    <w:rsid w:val="006C340E"/>
    <w:rsid w:val="006C377D"/>
    <w:rsid w:val="006C38A8"/>
    <w:rsid w:val="006C3B8E"/>
    <w:rsid w:val="006C4179"/>
    <w:rsid w:val="006C420E"/>
    <w:rsid w:val="006C423D"/>
    <w:rsid w:val="006C4366"/>
    <w:rsid w:val="006C43E8"/>
    <w:rsid w:val="006C5432"/>
    <w:rsid w:val="006C5BD6"/>
    <w:rsid w:val="006C612E"/>
    <w:rsid w:val="006C673B"/>
    <w:rsid w:val="006C71B9"/>
    <w:rsid w:val="006C734A"/>
    <w:rsid w:val="006C7610"/>
    <w:rsid w:val="006C76B4"/>
    <w:rsid w:val="006D0855"/>
    <w:rsid w:val="006D0ECE"/>
    <w:rsid w:val="006D1876"/>
    <w:rsid w:val="006D1C9D"/>
    <w:rsid w:val="006D22E6"/>
    <w:rsid w:val="006D23F1"/>
    <w:rsid w:val="006D26DC"/>
    <w:rsid w:val="006D3FBC"/>
    <w:rsid w:val="006D4376"/>
    <w:rsid w:val="006D4714"/>
    <w:rsid w:val="006D4821"/>
    <w:rsid w:val="006D5B18"/>
    <w:rsid w:val="006D5C0C"/>
    <w:rsid w:val="006D649B"/>
    <w:rsid w:val="006D64ED"/>
    <w:rsid w:val="006D6941"/>
    <w:rsid w:val="006D69A8"/>
    <w:rsid w:val="006D69B3"/>
    <w:rsid w:val="006D700F"/>
    <w:rsid w:val="006D7311"/>
    <w:rsid w:val="006E0425"/>
    <w:rsid w:val="006E0A06"/>
    <w:rsid w:val="006E14A4"/>
    <w:rsid w:val="006E1593"/>
    <w:rsid w:val="006E1915"/>
    <w:rsid w:val="006E2EB4"/>
    <w:rsid w:val="006E4DD5"/>
    <w:rsid w:val="006E520B"/>
    <w:rsid w:val="006E54EF"/>
    <w:rsid w:val="006E6739"/>
    <w:rsid w:val="006E67F9"/>
    <w:rsid w:val="006E6D05"/>
    <w:rsid w:val="006E6D3F"/>
    <w:rsid w:val="006E715F"/>
    <w:rsid w:val="006E7347"/>
    <w:rsid w:val="006E766F"/>
    <w:rsid w:val="006F02A1"/>
    <w:rsid w:val="006F0320"/>
    <w:rsid w:val="006F0354"/>
    <w:rsid w:val="006F058C"/>
    <w:rsid w:val="006F1135"/>
    <w:rsid w:val="006F13B1"/>
    <w:rsid w:val="006F1400"/>
    <w:rsid w:val="006F14AB"/>
    <w:rsid w:val="006F2356"/>
    <w:rsid w:val="006F259F"/>
    <w:rsid w:val="006F275A"/>
    <w:rsid w:val="006F2FD4"/>
    <w:rsid w:val="006F394A"/>
    <w:rsid w:val="006F3B70"/>
    <w:rsid w:val="006F3CD2"/>
    <w:rsid w:val="006F507F"/>
    <w:rsid w:val="006F50AD"/>
    <w:rsid w:val="006F59EF"/>
    <w:rsid w:val="006F6F9C"/>
    <w:rsid w:val="006F757C"/>
    <w:rsid w:val="006F7CBC"/>
    <w:rsid w:val="0070000C"/>
    <w:rsid w:val="0070045D"/>
    <w:rsid w:val="00700B01"/>
    <w:rsid w:val="00700B17"/>
    <w:rsid w:val="00700D58"/>
    <w:rsid w:val="00703733"/>
    <w:rsid w:val="00703EBD"/>
    <w:rsid w:val="007041D5"/>
    <w:rsid w:val="0070515C"/>
    <w:rsid w:val="00705934"/>
    <w:rsid w:val="00706051"/>
    <w:rsid w:val="0070653F"/>
    <w:rsid w:val="00706E16"/>
    <w:rsid w:val="007105D7"/>
    <w:rsid w:val="00710B6C"/>
    <w:rsid w:val="00711C5D"/>
    <w:rsid w:val="00711EE1"/>
    <w:rsid w:val="0071256F"/>
    <w:rsid w:val="00712AC8"/>
    <w:rsid w:val="007132A5"/>
    <w:rsid w:val="0071330A"/>
    <w:rsid w:val="00713666"/>
    <w:rsid w:val="00713935"/>
    <w:rsid w:val="00713CBB"/>
    <w:rsid w:val="007147C7"/>
    <w:rsid w:val="00714AD9"/>
    <w:rsid w:val="00714D9E"/>
    <w:rsid w:val="00714EA3"/>
    <w:rsid w:val="007159A1"/>
    <w:rsid w:val="00716471"/>
    <w:rsid w:val="0071697A"/>
    <w:rsid w:val="00716B70"/>
    <w:rsid w:val="00717012"/>
    <w:rsid w:val="007172F2"/>
    <w:rsid w:val="00717387"/>
    <w:rsid w:val="007179E4"/>
    <w:rsid w:val="00717F06"/>
    <w:rsid w:val="00720091"/>
    <w:rsid w:val="00720A36"/>
    <w:rsid w:val="0072111A"/>
    <w:rsid w:val="00721441"/>
    <w:rsid w:val="00721A11"/>
    <w:rsid w:val="00721AC7"/>
    <w:rsid w:val="00721F97"/>
    <w:rsid w:val="00722342"/>
    <w:rsid w:val="007224E1"/>
    <w:rsid w:val="00722C4E"/>
    <w:rsid w:val="0072335E"/>
    <w:rsid w:val="00723E1E"/>
    <w:rsid w:val="0072464A"/>
    <w:rsid w:val="00724BE1"/>
    <w:rsid w:val="00724CA4"/>
    <w:rsid w:val="00724FC5"/>
    <w:rsid w:val="00725854"/>
    <w:rsid w:val="00726718"/>
    <w:rsid w:val="0072694A"/>
    <w:rsid w:val="00726D0A"/>
    <w:rsid w:val="00730721"/>
    <w:rsid w:val="0073088B"/>
    <w:rsid w:val="007318C1"/>
    <w:rsid w:val="007332C8"/>
    <w:rsid w:val="00733D42"/>
    <w:rsid w:val="00734976"/>
    <w:rsid w:val="00734F81"/>
    <w:rsid w:val="00735381"/>
    <w:rsid w:val="00735E51"/>
    <w:rsid w:val="007366A3"/>
    <w:rsid w:val="00736B97"/>
    <w:rsid w:val="00737875"/>
    <w:rsid w:val="0074007C"/>
    <w:rsid w:val="00740A2A"/>
    <w:rsid w:val="0074166E"/>
    <w:rsid w:val="0074243E"/>
    <w:rsid w:val="00742D52"/>
    <w:rsid w:val="007443A2"/>
    <w:rsid w:val="007449BA"/>
    <w:rsid w:val="00745BC4"/>
    <w:rsid w:val="007465D7"/>
    <w:rsid w:val="00747210"/>
    <w:rsid w:val="007474EF"/>
    <w:rsid w:val="00747876"/>
    <w:rsid w:val="00747D6F"/>
    <w:rsid w:val="00750B5F"/>
    <w:rsid w:val="00750E4B"/>
    <w:rsid w:val="00751517"/>
    <w:rsid w:val="00751C32"/>
    <w:rsid w:val="00752E19"/>
    <w:rsid w:val="00752E98"/>
    <w:rsid w:val="00753011"/>
    <w:rsid w:val="0075320E"/>
    <w:rsid w:val="007534FB"/>
    <w:rsid w:val="00753ED7"/>
    <w:rsid w:val="00754239"/>
    <w:rsid w:val="00754474"/>
    <w:rsid w:val="007549EF"/>
    <w:rsid w:val="00756B0B"/>
    <w:rsid w:val="00756DBA"/>
    <w:rsid w:val="007605C1"/>
    <w:rsid w:val="00760ADA"/>
    <w:rsid w:val="00761534"/>
    <w:rsid w:val="007617C8"/>
    <w:rsid w:val="007619E9"/>
    <w:rsid w:val="00761A0D"/>
    <w:rsid w:val="0076255E"/>
    <w:rsid w:val="00762616"/>
    <w:rsid w:val="00762D2D"/>
    <w:rsid w:val="0076310D"/>
    <w:rsid w:val="0076405A"/>
    <w:rsid w:val="00764282"/>
    <w:rsid w:val="00764B81"/>
    <w:rsid w:val="007659EC"/>
    <w:rsid w:val="007663CA"/>
    <w:rsid w:val="00766A87"/>
    <w:rsid w:val="00766DF7"/>
    <w:rsid w:val="00767265"/>
    <w:rsid w:val="007703E4"/>
    <w:rsid w:val="007715E6"/>
    <w:rsid w:val="007719A8"/>
    <w:rsid w:val="00771A12"/>
    <w:rsid w:val="00771A2A"/>
    <w:rsid w:val="00772784"/>
    <w:rsid w:val="00772E3D"/>
    <w:rsid w:val="007736E5"/>
    <w:rsid w:val="00773860"/>
    <w:rsid w:val="00773FE3"/>
    <w:rsid w:val="007746B2"/>
    <w:rsid w:val="007749AF"/>
    <w:rsid w:val="007751C3"/>
    <w:rsid w:val="00775828"/>
    <w:rsid w:val="00775D79"/>
    <w:rsid w:val="0077632D"/>
    <w:rsid w:val="00776887"/>
    <w:rsid w:val="007768ED"/>
    <w:rsid w:val="007768FC"/>
    <w:rsid w:val="00776970"/>
    <w:rsid w:val="00776B7F"/>
    <w:rsid w:val="00776D37"/>
    <w:rsid w:val="00780ABA"/>
    <w:rsid w:val="0078162D"/>
    <w:rsid w:val="00781967"/>
    <w:rsid w:val="007819B2"/>
    <w:rsid w:val="00781F39"/>
    <w:rsid w:val="00782256"/>
    <w:rsid w:val="00782483"/>
    <w:rsid w:val="007825D0"/>
    <w:rsid w:val="00782B09"/>
    <w:rsid w:val="00782D82"/>
    <w:rsid w:val="0078366A"/>
    <w:rsid w:val="00784567"/>
    <w:rsid w:val="007845FD"/>
    <w:rsid w:val="00784903"/>
    <w:rsid w:val="00784D50"/>
    <w:rsid w:val="007852DB"/>
    <w:rsid w:val="00785CA5"/>
    <w:rsid w:val="0078605C"/>
    <w:rsid w:val="0078645A"/>
    <w:rsid w:val="0078684E"/>
    <w:rsid w:val="00787203"/>
    <w:rsid w:val="00787A86"/>
    <w:rsid w:val="00787EFE"/>
    <w:rsid w:val="007900B3"/>
    <w:rsid w:val="00790A4F"/>
    <w:rsid w:val="00790D3F"/>
    <w:rsid w:val="00790D65"/>
    <w:rsid w:val="00791F69"/>
    <w:rsid w:val="0079265E"/>
    <w:rsid w:val="00793D45"/>
    <w:rsid w:val="00794F00"/>
    <w:rsid w:val="007955F2"/>
    <w:rsid w:val="0079693F"/>
    <w:rsid w:val="00796AF7"/>
    <w:rsid w:val="00796E89"/>
    <w:rsid w:val="0079715D"/>
    <w:rsid w:val="007A074E"/>
    <w:rsid w:val="007A0A98"/>
    <w:rsid w:val="007A0A9B"/>
    <w:rsid w:val="007A0DCE"/>
    <w:rsid w:val="007A0E26"/>
    <w:rsid w:val="007A0F16"/>
    <w:rsid w:val="007A1028"/>
    <w:rsid w:val="007A14AA"/>
    <w:rsid w:val="007A1571"/>
    <w:rsid w:val="007A3A93"/>
    <w:rsid w:val="007A47E9"/>
    <w:rsid w:val="007A4C94"/>
    <w:rsid w:val="007A699C"/>
    <w:rsid w:val="007A6C35"/>
    <w:rsid w:val="007A76C3"/>
    <w:rsid w:val="007A78F3"/>
    <w:rsid w:val="007A7CB7"/>
    <w:rsid w:val="007A7D90"/>
    <w:rsid w:val="007B0132"/>
    <w:rsid w:val="007B0279"/>
    <w:rsid w:val="007B1202"/>
    <w:rsid w:val="007B1715"/>
    <w:rsid w:val="007B1AB7"/>
    <w:rsid w:val="007B2267"/>
    <w:rsid w:val="007B2819"/>
    <w:rsid w:val="007B2A3A"/>
    <w:rsid w:val="007B3D52"/>
    <w:rsid w:val="007B3F76"/>
    <w:rsid w:val="007B4592"/>
    <w:rsid w:val="007B47DF"/>
    <w:rsid w:val="007B4A83"/>
    <w:rsid w:val="007B52E9"/>
    <w:rsid w:val="007B5542"/>
    <w:rsid w:val="007B619B"/>
    <w:rsid w:val="007B6D2D"/>
    <w:rsid w:val="007B7ACD"/>
    <w:rsid w:val="007B7FAD"/>
    <w:rsid w:val="007C16F9"/>
    <w:rsid w:val="007C1CBC"/>
    <w:rsid w:val="007C1F04"/>
    <w:rsid w:val="007C2C86"/>
    <w:rsid w:val="007C3146"/>
    <w:rsid w:val="007C385F"/>
    <w:rsid w:val="007C3A0D"/>
    <w:rsid w:val="007C3C91"/>
    <w:rsid w:val="007C3D16"/>
    <w:rsid w:val="007C472F"/>
    <w:rsid w:val="007C4C5B"/>
    <w:rsid w:val="007C4DEE"/>
    <w:rsid w:val="007C5C0D"/>
    <w:rsid w:val="007C62B1"/>
    <w:rsid w:val="007C669F"/>
    <w:rsid w:val="007C6EAC"/>
    <w:rsid w:val="007C78A6"/>
    <w:rsid w:val="007C7989"/>
    <w:rsid w:val="007D0539"/>
    <w:rsid w:val="007D1CEC"/>
    <w:rsid w:val="007D1E1F"/>
    <w:rsid w:val="007D2E4C"/>
    <w:rsid w:val="007D38DA"/>
    <w:rsid w:val="007D3BE8"/>
    <w:rsid w:val="007D3FE9"/>
    <w:rsid w:val="007D4F67"/>
    <w:rsid w:val="007D5CA5"/>
    <w:rsid w:val="007D6A46"/>
    <w:rsid w:val="007D6EC0"/>
    <w:rsid w:val="007D7359"/>
    <w:rsid w:val="007D7632"/>
    <w:rsid w:val="007D774B"/>
    <w:rsid w:val="007D7969"/>
    <w:rsid w:val="007D7CA4"/>
    <w:rsid w:val="007D7DA0"/>
    <w:rsid w:val="007E01E5"/>
    <w:rsid w:val="007E0897"/>
    <w:rsid w:val="007E0A9A"/>
    <w:rsid w:val="007E10FC"/>
    <w:rsid w:val="007E1498"/>
    <w:rsid w:val="007E1558"/>
    <w:rsid w:val="007E16E5"/>
    <w:rsid w:val="007E1997"/>
    <w:rsid w:val="007E21B2"/>
    <w:rsid w:val="007E25C0"/>
    <w:rsid w:val="007E2671"/>
    <w:rsid w:val="007E297A"/>
    <w:rsid w:val="007E2A47"/>
    <w:rsid w:val="007E2E32"/>
    <w:rsid w:val="007E4B34"/>
    <w:rsid w:val="007E528C"/>
    <w:rsid w:val="007E53C0"/>
    <w:rsid w:val="007E6320"/>
    <w:rsid w:val="007E7B66"/>
    <w:rsid w:val="007F1399"/>
    <w:rsid w:val="007F185F"/>
    <w:rsid w:val="007F19C5"/>
    <w:rsid w:val="007F2746"/>
    <w:rsid w:val="007F309B"/>
    <w:rsid w:val="007F335D"/>
    <w:rsid w:val="007F3A2F"/>
    <w:rsid w:val="007F3F2F"/>
    <w:rsid w:val="007F3F69"/>
    <w:rsid w:val="007F41BD"/>
    <w:rsid w:val="007F4A04"/>
    <w:rsid w:val="007F4EBA"/>
    <w:rsid w:val="007F6ED4"/>
    <w:rsid w:val="007F752F"/>
    <w:rsid w:val="007F7789"/>
    <w:rsid w:val="00800372"/>
    <w:rsid w:val="00800381"/>
    <w:rsid w:val="00800905"/>
    <w:rsid w:val="0080145F"/>
    <w:rsid w:val="00801721"/>
    <w:rsid w:val="00801ABF"/>
    <w:rsid w:val="00801C23"/>
    <w:rsid w:val="00801FEA"/>
    <w:rsid w:val="00802788"/>
    <w:rsid w:val="00802C99"/>
    <w:rsid w:val="0080318E"/>
    <w:rsid w:val="008032A5"/>
    <w:rsid w:val="00803414"/>
    <w:rsid w:val="00803886"/>
    <w:rsid w:val="00803B80"/>
    <w:rsid w:val="00803E8E"/>
    <w:rsid w:val="00803EC1"/>
    <w:rsid w:val="0080449B"/>
    <w:rsid w:val="008047F2"/>
    <w:rsid w:val="00804835"/>
    <w:rsid w:val="00804AA0"/>
    <w:rsid w:val="00805000"/>
    <w:rsid w:val="008053CC"/>
    <w:rsid w:val="00805BAB"/>
    <w:rsid w:val="00805C84"/>
    <w:rsid w:val="00806740"/>
    <w:rsid w:val="00806C83"/>
    <w:rsid w:val="00806DA9"/>
    <w:rsid w:val="00806E4E"/>
    <w:rsid w:val="0080786C"/>
    <w:rsid w:val="008079CA"/>
    <w:rsid w:val="00807DFB"/>
    <w:rsid w:val="00807F80"/>
    <w:rsid w:val="00810538"/>
    <w:rsid w:val="00811092"/>
    <w:rsid w:val="008113B5"/>
    <w:rsid w:val="00811545"/>
    <w:rsid w:val="00811AB5"/>
    <w:rsid w:val="008126A2"/>
    <w:rsid w:val="00812C2B"/>
    <w:rsid w:val="00813164"/>
    <w:rsid w:val="008133DA"/>
    <w:rsid w:val="008135A3"/>
    <w:rsid w:val="0081443B"/>
    <w:rsid w:val="0081482A"/>
    <w:rsid w:val="00814E21"/>
    <w:rsid w:val="008151E6"/>
    <w:rsid w:val="0081537B"/>
    <w:rsid w:val="00815D19"/>
    <w:rsid w:val="008174E9"/>
    <w:rsid w:val="0081754D"/>
    <w:rsid w:val="0081759A"/>
    <w:rsid w:val="00817C10"/>
    <w:rsid w:val="00817E1D"/>
    <w:rsid w:val="00817F6D"/>
    <w:rsid w:val="00820D6B"/>
    <w:rsid w:val="00820F36"/>
    <w:rsid w:val="00821920"/>
    <w:rsid w:val="00821F20"/>
    <w:rsid w:val="008225FE"/>
    <w:rsid w:val="00822E41"/>
    <w:rsid w:val="00823764"/>
    <w:rsid w:val="00823AFA"/>
    <w:rsid w:val="0082529E"/>
    <w:rsid w:val="00825888"/>
    <w:rsid w:val="0082795B"/>
    <w:rsid w:val="008300A4"/>
    <w:rsid w:val="00830591"/>
    <w:rsid w:val="0083065B"/>
    <w:rsid w:val="00830720"/>
    <w:rsid w:val="008312B4"/>
    <w:rsid w:val="00832DB3"/>
    <w:rsid w:val="00832F2A"/>
    <w:rsid w:val="008333E6"/>
    <w:rsid w:val="0083375A"/>
    <w:rsid w:val="008338C0"/>
    <w:rsid w:val="00833B84"/>
    <w:rsid w:val="00833FD6"/>
    <w:rsid w:val="00834344"/>
    <w:rsid w:val="008347D5"/>
    <w:rsid w:val="00834DEB"/>
    <w:rsid w:val="0083580B"/>
    <w:rsid w:val="00835D03"/>
    <w:rsid w:val="008360E0"/>
    <w:rsid w:val="00836419"/>
    <w:rsid w:val="00837445"/>
    <w:rsid w:val="00837556"/>
    <w:rsid w:val="00837A4D"/>
    <w:rsid w:val="008405CA"/>
    <w:rsid w:val="0084082E"/>
    <w:rsid w:val="0084177A"/>
    <w:rsid w:val="008427A2"/>
    <w:rsid w:val="00842AD6"/>
    <w:rsid w:val="00843764"/>
    <w:rsid w:val="00843AFB"/>
    <w:rsid w:val="00844830"/>
    <w:rsid w:val="00844921"/>
    <w:rsid w:val="00844B3A"/>
    <w:rsid w:val="008451F2"/>
    <w:rsid w:val="0084564D"/>
    <w:rsid w:val="00845766"/>
    <w:rsid w:val="00845BA6"/>
    <w:rsid w:val="00846502"/>
    <w:rsid w:val="008467FF"/>
    <w:rsid w:val="008473A2"/>
    <w:rsid w:val="00850922"/>
    <w:rsid w:val="008510ED"/>
    <w:rsid w:val="0085200F"/>
    <w:rsid w:val="00852331"/>
    <w:rsid w:val="0085282F"/>
    <w:rsid w:val="00852BCF"/>
    <w:rsid w:val="00853078"/>
    <w:rsid w:val="008531DC"/>
    <w:rsid w:val="00853865"/>
    <w:rsid w:val="008547C5"/>
    <w:rsid w:val="00854E42"/>
    <w:rsid w:val="00855543"/>
    <w:rsid w:val="00855FBA"/>
    <w:rsid w:val="0085667E"/>
    <w:rsid w:val="00856A77"/>
    <w:rsid w:val="008572AD"/>
    <w:rsid w:val="00857378"/>
    <w:rsid w:val="008605B3"/>
    <w:rsid w:val="0086066B"/>
    <w:rsid w:val="00861ACE"/>
    <w:rsid w:val="00862498"/>
    <w:rsid w:val="00862ABB"/>
    <w:rsid w:val="008634EF"/>
    <w:rsid w:val="0086393F"/>
    <w:rsid w:val="00863A80"/>
    <w:rsid w:val="00864567"/>
    <w:rsid w:val="00864F0E"/>
    <w:rsid w:val="008650B8"/>
    <w:rsid w:val="008656C0"/>
    <w:rsid w:val="00866398"/>
    <w:rsid w:val="008664FC"/>
    <w:rsid w:val="00866FE8"/>
    <w:rsid w:val="0086784B"/>
    <w:rsid w:val="00867EE4"/>
    <w:rsid w:val="0087067B"/>
    <w:rsid w:val="00871006"/>
    <w:rsid w:val="00871558"/>
    <w:rsid w:val="00871803"/>
    <w:rsid w:val="008719BC"/>
    <w:rsid w:val="008728ED"/>
    <w:rsid w:val="00872A6F"/>
    <w:rsid w:val="00873649"/>
    <w:rsid w:val="00873EEF"/>
    <w:rsid w:val="008740A0"/>
    <w:rsid w:val="00874F60"/>
    <w:rsid w:val="00875102"/>
    <w:rsid w:val="0087511E"/>
    <w:rsid w:val="00875319"/>
    <w:rsid w:val="008754AC"/>
    <w:rsid w:val="00875629"/>
    <w:rsid w:val="00875712"/>
    <w:rsid w:val="00875835"/>
    <w:rsid w:val="00876A71"/>
    <w:rsid w:val="00877104"/>
    <w:rsid w:val="008800FA"/>
    <w:rsid w:val="00880922"/>
    <w:rsid w:val="00880D8D"/>
    <w:rsid w:val="00880E1F"/>
    <w:rsid w:val="008819CD"/>
    <w:rsid w:val="00882D24"/>
    <w:rsid w:val="008838F8"/>
    <w:rsid w:val="008843F6"/>
    <w:rsid w:val="008844EA"/>
    <w:rsid w:val="008847D2"/>
    <w:rsid w:val="0088493B"/>
    <w:rsid w:val="00884B95"/>
    <w:rsid w:val="00884CAD"/>
    <w:rsid w:val="00886404"/>
    <w:rsid w:val="00886504"/>
    <w:rsid w:val="00886749"/>
    <w:rsid w:val="00887332"/>
    <w:rsid w:val="00887B62"/>
    <w:rsid w:val="00890287"/>
    <w:rsid w:val="008909DF"/>
    <w:rsid w:val="00890F5D"/>
    <w:rsid w:val="00891004"/>
    <w:rsid w:val="0089169B"/>
    <w:rsid w:val="00891765"/>
    <w:rsid w:val="00892284"/>
    <w:rsid w:val="008924BA"/>
    <w:rsid w:val="008929E1"/>
    <w:rsid w:val="0089328F"/>
    <w:rsid w:val="00893362"/>
    <w:rsid w:val="00893448"/>
    <w:rsid w:val="00893D44"/>
    <w:rsid w:val="00894542"/>
    <w:rsid w:val="00894D3C"/>
    <w:rsid w:val="00894E42"/>
    <w:rsid w:val="008955AC"/>
    <w:rsid w:val="0089570F"/>
    <w:rsid w:val="00895C0C"/>
    <w:rsid w:val="00895D55"/>
    <w:rsid w:val="008962FF"/>
    <w:rsid w:val="008971BA"/>
    <w:rsid w:val="0089768A"/>
    <w:rsid w:val="00897815"/>
    <w:rsid w:val="00897E28"/>
    <w:rsid w:val="00897FD3"/>
    <w:rsid w:val="008A0091"/>
    <w:rsid w:val="008A0F50"/>
    <w:rsid w:val="008A135F"/>
    <w:rsid w:val="008A2ADA"/>
    <w:rsid w:val="008A2B5C"/>
    <w:rsid w:val="008A2DB0"/>
    <w:rsid w:val="008A32C6"/>
    <w:rsid w:val="008A3598"/>
    <w:rsid w:val="008A372C"/>
    <w:rsid w:val="008A389B"/>
    <w:rsid w:val="008A3D98"/>
    <w:rsid w:val="008A440D"/>
    <w:rsid w:val="008A45F0"/>
    <w:rsid w:val="008A4978"/>
    <w:rsid w:val="008A52A1"/>
    <w:rsid w:val="008A5B3A"/>
    <w:rsid w:val="008A6412"/>
    <w:rsid w:val="008A7CC0"/>
    <w:rsid w:val="008B03F4"/>
    <w:rsid w:val="008B0690"/>
    <w:rsid w:val="008B0A44"/>
    <w:rsid w:val="008B17B9"/>
    <w:rsid w:val="008B1831"/>
    <w:rsid w:val="008B22CE"/>
    <w:rsid w:val="008B2C74"/>
    <w:rsid w:val="008B389C"/>
    <w:rsid w:val="008B3E82"/>
    <w:rsid w:val="008B4807"/>
    <w:rsid w:val="008B49BD"/>
    <w:rsid w:val="008B4FF1"/>
    <w:rsid w:val="008B5946"/>
    <w:rsid w:val="008B5CFA"/>
    <w:rsid w:val="008B5D0B"/>
    <w:rsid w:val="008B5F98"/>
    <w:rsid w:val="008B613D"/>
    <w:rsid w:val="008B6208"/>
    <w:rsid w:val="008B62E1"/>
    <w:rsid w:val="008B62EE"/>
    <w:rsid w:val="008B6AAC"/>
    <w:rsid w:val="008B6ACC"/>
    <w:rsid w:val="008B6ECE"/>
    <w:rsid w:val="008B73AC"/>
    <w:rsid w:val="008B7E73"/>
    <w:rsid w:val="008C0622"/>
    <w:rsid w:val="008C0C47"/>
    <w:rsid w:val="008C1B8C"/>
    <w:rsid w:val="008C274B"/>
    <w:rsid w:val="008C296E"/>
    <w:rsid w:val="008C2D68"/>
    <w:rsid w:val="008C2D6D"/>
    <w:rsid w:val="008C3D8C"/>
    <w:rsid w:val="008C4135"/>
    <w:rsid w:val="008C445B"/>
    <w:rsid w:val="008C44BD"/>
    <w:rsid w:val="008C54FB"/>
    <w:rsid w:val="008C5A5D"/>
    <w:rsid w:val="008C5FFD"/>
    <w:rsid w:val="008C620E"/>
    <w:rsid w:val="008C6879"/>
    <w:rsid w:val="008C6B89"/>
    <w:rsid w:val="008C6F48"/>
    <w:rsid w:val="008C6FEC"/>
    <w:rsid w:val="008C71E6"/>
    <w:rsid w:val="008C7285"/>
    <w:rsid w:val="008C7B01"/>
    <w:rsid w:val="008C7D07"/>
    <w:rsid w:val="008D015E"/>
    <w:rsid w:val="008D0247"/>
    <w:rsid w:val="008D1897"/>
    <w:rsid w:val="008D24C8"/>
    <w:rsid w:val="008D2C8C"/>
    <w:rsid w:val="008D38B8"/>
    <w:rsid w:val="008D4069"/>
    <w:rsid w:val="008D4CAB"/>
    <w:rsid w:val="008D4F60"/>
    <w:rsid w:val="008D5084"/>
    <w:rsid w:val="008D53C4"/>
    <w:rsid w:val="008D5999"/>
    <w:rsid w:val="008D59EB"/>
    <w:rsid w:val="008D6791"/>
    <w:rsid w:val="008D78E9"/>
    <w:rsid w:val="008D7B75"/>
    <w:rsid w:val="008E08CC"/>
    <w:rsid w:val="008E0BE2"/>
    <w:rsid w:val="008E1816"/>
    <w:rsid w:val="008E1B4A"/>
    <w:rsid w:val="008E1B9B"/>
    <w:rsid w:val="008E1D50"/>
    <w:rsid w:val="008E2650"/>
    <w:rsid w:val="008E2B34"/>
    <w:rsid w:val="008E3088"/>
    <w:rsid w:val="008E32C0"/>
    <w:rsid w:val="008E3C2E"/>
    <w:rsid w:val="008E400B"/>
    <w:rsid w:val="008E40B3"/>
    <w:rsid w:val="008E4635"/>
    <w:rsid w:val="008E46AA"/>
    <w:rsid w:val="008E5BCA"/>
    <w:rsid w:val="008E5E79"/>
    <w:rsid w:val="008E6263"/>
    <w:rsid w:val="008E6812"/>
    <w:rsid w:val="008E77ED"/>
    <w:rsid w:val="008F0AD2"/>
    <w:rsid w:val="008F0B4C"/>
    <w:rsid w:val="008F0E4C"/>
    <w:rsid w:val="008F102A"/>
    <w:rsid w:val="008F198D"/>
    <w:rsid w:val="008F1C83"/>
    <w:rsid w:val="008F1DDB"/>
    <w:rsid w:val="008F1F4E"/>
    <w:rsid w:val="008F2395"/>
    <w:rsid w:val="008F29C6"/>
    <w:rsid w:val="008F2C34"/>
    <w:rsid w:val="008F2DE5"/>
    <w:rsid w:val="008F31B5"/>
    <w:rsid w:val="008F3E18"/>
    <w:rsid w:val="008F4780"/>
    <w:rsid w:val="008F4B90"/>
    <w:rsid w:val="008F4C91"/>
    <w:rsid w:val="008F4EF7"/>
    <w:rsid w:val="008F5276"/>
    <w:rsid w:val="008F5950"/>
    <w:rsid w:val="008F6202"/>
    <w:rsid w:val="008F6D7E"/>
    <w:rsid w:val="008F7008"/>
    <w:rsid w:val="008F7A74"/>
    <w:rsid w:val="00900647"/>
    <w:rsid w:val="00900656"/>
    <w:rsid w:val="00901635"/>
    <w:rsid w:val="00901AB5"/>
    <w:rsid w:val="00901AF0"/>
    <w:rsid w:val="0090242C"/>
    <w:rsid w:val="00902C4A"/>
    <w:rsid w:val="00902CEF"/>
    <w:rsid w:val="0090301F"/>
    <w:rsid w:val="00903686"/>
    <w:rsid w:val="0090427F"/>
    <w:rsid w:val="00905DC0"/>
    <w:rsid w:val="00906052"/>
    <w:rsid w:val="00906253"/>
    <w:rsid w:val="0090663C"/>
    <w:rsid w:val="00906C29"/>
    <w:rsid w:val="009070E4"/>
    <w:rsid w:val="00907548"/>
    <w:rsid w:val="00907E98"/>
    <w:rsid w:val="009105A7"/>
    <w:rsid w:val="00910B70"/>
    <w:rsid w:val="00910BDF"/>
    <w:rsid w:val="0091192E"/>
    <w:rsid w:val="00912013"/>
    <w:rsid w:val="009124EA"/>
    <w:rsid w:val="0091346D"/>
    <w:rsid w:val="009139C3"/>
    <w:rsid w:val="00913AFE"/>
    <w:rsid w:val="009151A1"/>
    <w:rsid w:val="009167F8"/>
    <w:rsid w:val="0091750A"/>
    <w:rsid w:val="009178E7"/>
    <w:rsid w:val="0092031C"/>
    <w:rsid w:val="009204D2"/>
    <w:rsid w:val="0092072D"/>
    <w:rsid w:val="00920F0D"/>
    <w:rsid w:val="00920FC7"/>
    <w:rsid w:val="0092116D"/>
    <w:rsid w:val="009217D6"/>
    <w:rsid w:val="00921904"/>
    <w:rsid w:val="0092268C"/>
    <w:rsid w:val="0092282C"/>
    <w:rsid w:val="009228D0"/>
    <w:rsid w:val="00922C2F"/>
    <w:rsid w:val="00922EB7"/>
    <w:rsid w:val="009231A8"/>
    <w:rsid w:val="009232ED"/>
    <w:rsid w:val="0092346B"/>
    <w:rsid w:val="00923903"/>
    <w:rsid w:val="00924255"/>
    <w:rsid w:val="0092426D"/>
    <w:rsid w:val="0092492B"/>
    <w:rsid w:val="009249C5"/>
    <w:rsid w:val="00925267"/>
    <w:rsid w:val="009262F5"/>
    <w:rsid w:val="00926FFD"/>
    <w:rsid w:val="0092720C"/>
    <w:rsid w:val="009275E2"/>
    <w:rsid w:val="00927D81"/>
    <w:rsid w:val="009303D6"/>
    <w:rsid w:val="009309F2"/>
    <w:rsid w:val="00930D54"/>
    <w:rsid w:val="0093100C"/>
    <w:rsid w:val="009311E0"/>
    <w:rsid w:val="00931525"/>
    <w:rsid w:val="00932312"/>
    <w:rsid w:val="009323D3"/>
    <w:rsid w:val="0093253C"/>
    <w:rsid w:val="009325B5"/>
    <w:rsid w:val="00932B97"/>
    <w:rsid w:val="00933053"/>
    <w:rsid w:val="00933165"/>
    <w:rsid w:val="00933481"/>
    <w:rsid w:val="0093373A"/>
    <w:rsid w:val="00933B9C"/>
    <w:rsid w:val="00934881"/>
    <w:rsid w:val="00936450"/>
    <w:rsid w:val="00936712"/>
    <w:rsid w:val="009369C6"/>
    <w:rsid w:val="009370E6"/>
    <w:rsid w:val="0093727F"/>
    <w:rsid w:val="00937847"/>
    <w:rsid w:val="009378A3"/>
    <w:rsid w:val="00940014"/>
    <w:rsid w:val="00940234"/>
    <w:rsid w:val="00940956"/>
    <w:rsid w:val="00940EB6"/>
    <w:rsid w:val="00940FA8"/>
    <w:rsid w:val="009416E8"/>
    <w:rsid w:val="00941BE6"/>
    <w:rsid w:val="00942CEE"/>
    <w:rsid w:val="00943CC8"/>
    <w:rsid w:val="00943D66"/>
    <w:rsid w:val="00944329"/>
    <w:rsid w:val="009449CF"/>
    <w:rsid w:val="00944FD1"/>
    <w:rsid w:val="00945ACB"/>
    <w:rsid w:val="00946D53"/>
    <w:rsid w:val="009476DB"/>
    <w:rsid w:val="00947BA0"/>
    <w:rsid w:val="0095008D"/>
    <w:rsid w:val="0095046C"/>
    <w:rsid w:val="0095096D"/>
    <w:rsid w:val="00950B0F"/>
    <w:rsid w:val="00950BAE"/>
    <w:rsid w:val="00951CC7"/>
    <w:rsid w:val="00952D55"/>
    <w:rsid w:val="00953FA6"/>
    <w:rsid w:val="00954081"/>
    <w:rsid w:val="00955096"/>
    <w:rsid w:val="009554B2"/>
    <w:rsid w:val="00955C2D"/>
    <w:rsid w:val="009563E1"/>
    <w:rsid w:val="009566A9"/>
    <w:rsid w:val="00956B75"/>
    <w:rsid w:val="00956D74"/>
    <w:rsid w:val="0095701E"/>
    <w:rsid w:val="009570DF"/>
    <w:rsid w:val="009603A1"/>
    <w:rsid w:val="0096080A"/>
    <w:rsid w:val="00961490"/>
    <w:rsid w:val="00961DBE"/>
    <w:rsid w:val="0096231D"/>
    <w:rsid w:val="009632FE"/>
    <w:rsid w:val="009637F0"/>
    <w:rsid w:val="0096389C"/>
    <w:rsid w:val="00963E6B"/>
    <w:rsid w:val="00963EC5"/>
    <w:rsid w:val="0096407D"/>
    <w:rsid w:val="0096412F"/>
    <w:rsid w:val="00964EA6"/>
    <w:rsid w:val="009651DC"/>
    <w:rsid w:val="00965966"/>
    <w:rsid w:val="00965E80"/>
    <w:rsid w:val="009663C0"/>
    <w:rsid w:val="00966518"/>
    <w:rsid w:val="0096722C"/>
    <w:rsid w:val="00967543"/>
    <w:rsid w:val="009708F5"/>
    <w:rsid w:val="0097104C"/>
    <w:rsid w:val="009714B7"/>
    <w:rsid w:val="00971747"/>
    <w:rsid w:val="009718A7"/>
    <w:rsid w:val="00971D70"/>
    <w:rsid w:val="00971EDE"/>
    <w:rsid w:val="0097295F"/>
    <w:rsid w:val="00973159"/>
    <w:rsid w:val="00973560"/>
    <w:rsid w:val="0097399A"/>
    <w:rsid w:val="00973C95"/>
    <w:rsid w:val="00973D9A"/>
    <w:rsid w:val="0097451C"/>
    <w:rsid w:val="009747C9"/>
    <w:rsid w:val="00975067"/>
    <w:rsid w:val="0097516A"/>
    <w:rsid w:val="0097577A"/>
    <w:rsid w:val="00975965"/>
    <w:rsid w:val="00975B7E"/>
    <w:rsid w:val="00976197"/>
    <w:rsid w:val="009763B3"/>
    <w:rsid w:val="00976944"/>
    <w:rsid w:val="00977940"/>
    <w:rsid w:val="00980386"/>
    <w:rsid w:val="0098151B"/>
    <w:rsid w:val="009815D5"/>
    <w:rsid w:val="00982064"/>
    <w:rsid w:val="00982149"/>
    <w:rsid w:val="009829F6"/>
    <w:rsid w:val="00982B14"/>
    <w:rsid w:val="00982BCB"/>
    <w:rsid w:val="009838A2"/>
    <w:rsid w:val="009839A1"/>
    <w:rsid w:val="00983FB8"/>
    <w:rsid w:val="00984E5C"/>
    <w:rsid w:val="00985477"/>
    <w:rsid w:val="00985929"/>
    <w:rsid w:val="0098659A"/>
    <w:rsid w:val="0098681A"/>
    <w:rsid w:val="00986A16"/>
    <w:rsid w:val="00987998"/>
    <w:rsid w:val="009908DB"/>
    <w:rsid w:val="00991CB6"/>
    <w:rsid w:val="00991DE7"/>
    <w:rsid w:val="00991EBC"/>
    <w:rsid w:val="00991F39"/>
    <w:rsid w:val="00992244"/>
    <w:rsid w:val="00993C92"/>
    <w:rsid w:val="00993E11"/>
    <w:rsid w:val="0099498E"/>
    <w:rsid w:val="00995F97"/>
    <w:rsid w:val="0099634D"/>
    <w:rsid w:val="00996426"/>
    <w:rsid w:val="009975EF"/>
    <w:rsid w:val="00997D9F"/>
    <w:rsid w:val="009A009A"/>
    <w:rsid w:val="009A0922"/>
    <w:rsid w:val="009A1021"/>
    <w:rsid w:val="009A148B"/>
    <w:rsid w:val="009A1AFC"/>
    <w:rsid w:val="009A25D0"/>
    <w:rsid w:val="009A34A7"/>
    <w:rsid w:val="009A41EB"/>
    <w:rsid w:val="009A532F"/>
    <w:rsid w:val="009A53EC"/>
    <w:rsid w:val="009A59D4"/>
    <w:rsid w:val="009A5A0C"/>
    <w:rsid w:val="009A66E9"/>
    <w:rsid w:val="009A695B"/>
    <w:rsid w:val="009A6CB8"/>
    <w:rsid w:val="009A73B7"/>
    <w:rsid w:val="009A7806"/>
    <w:rsid w:val="009A7917"/>
    <w:rsid w:val="009B0D16"/>
    <w:rsid w:val="009B1377"/>
    <w:rsid w:val="009B165A"/>
    <w:rsid w:val="009B1884"/>
    <w:rsid w:val="009B26FA"/>
    <w:rsid w:val="009B313D"/>
    <w:rsid w:val="009B355C"/>
    <w:rsid w:val="009B390F"/>
    <w:rsid w:val="009B3C2C"/>
    <w:rsid w:val="009B3DA0"/>
    <w:rsid w:val="009B4F04"/>
    <w:rsid w:val="009B56E3"/>
    <w:rsid w:val="009B65A9"/>
    <w:rsid w:val="009B683D"/>
    <w:rsid w:val="009B6F3A"/>
    <w:rsid w:val="009B7329"/>
    <w:rsid w:val="009B7544"/>
    <w:rsid w:val="009B7FA1"/>
    <w:rsid w:val="009C0F6C"/>
    <w:rsid w:val="009C10A5"/>
    <w:rsid w:val="009C133A"/>
    <w:rsid w:val="009C17CD"/>
    <w:rsid w:val="009C1CCF"/>
    <w:rsid w:val="009C1DF2"/>
    <w:rsid w:val="009C1DF9"/>
    <w:rsid w:val="009C1FC9"/>
    <w:rsid w:val="009C2135"/>
    <w:rsid w:val="009C2ABF"/>
    <w:rsid w:val="009C2C4F"/>
    <w:rsid w:val="009C2C70"/>
    <w:rsid w:val="009C4078"/>
    <w:rsid w:val="009C4206"/>
    <w:rsid w:val="009C441F"/>
    <w:rsid w:val="009C4815"/>
    <w:rsid w:val="009C4CD8"/>
    <w:rsid w:val="009C5141"/>
    <w:rsid w:val="009C60D6"/>
    <w:rsid w:val="009C6144"/>
    <w:rsid w:val="009C6497"/>
    <w:rsid w:val="009C6BEF"/>
    <w:rsid w:val="009C719E"/>
    <w:rsid w:val="009C794F"/>
    <w:rsid w:val="009D05FC"/>
    <w:rsid w:val="009D1075"/>
    <w:rsid w:val="009D157F"/>
    <w:rsid w:val="009D1D02"/>
    <w:rsid w:val="009D1EE8"/>
    <w:rsid w:val="009D2EA3"/>
    <w:rsid w:val="009D30BE"/>
    <w:rsid w:val="009D3B02"/>
    <w:rsid w:val="009D4737"/>
    <w:rsid w:val="009D5246"/>
    <w:rsid w:val="009D546B"/>
    <w:rsid w:val="009D5D20"/>
    <w:rsid w:val="009D64CF"/>
    <w:rsid w:val="009D7845"/>
    <w:rsid w:val="009D7A71"/>
    <w:rsid w:val="009E0613"/>
    <w:rsid w:val="009E096D"/>
    <w:rsid w:val="009E147A"/>
    <w:rsid w:val="009E16D8"/>
    <w:rsid w:val="009E252A"/>
    <w:rsid w:val="009E2633"/>
    <w:rsid w:val="009E2898"/>
    <w:rsid w:val="009E2DB7"/>
    <w:rsid w:val="009E3077"/>
    <w:rsid w:val="009E3BB2"/>
    <w:rsid w:val="009E3C81"/>
    <w:rsid w:val="009E457C"/>
    <w:rsid w:val="009E49C6"/>
    <w:rsid w:val="009E54A1"/>
    <w:rsid w:val="009E640C"/>
    <w:rsid w:val="009E65DA"/>
    <w:rsid w:val="009E684B"/>
    <w:rsid w:val="009E6CD4"/>
    <w:rsid w:val="009E7227"/>
    <w:rsid w:val="009E789D"/>
    <w:rsid w:val="009E7A97"/>
    <w:rsid w:val="009F0201"/>
    <w:rsid w:val="009F0A8D"/>
    <w:rsid w:val="009F1340"/>
    <w:rsid w:val="009F1757"/>
    <w:rsid w:val="009F1C7B"/>
    <w:rsid w:val="009F1E4E"/>
    <w:rsid w:val="009F2043"/>
    <w:rsid w:val="009F2841"/>
    <w:rsid w:val="009F2ECE"/>
    <w:rsid w:val="009F42E9"/>
    <w:rsid w:val="009F4845"/>
    <w:rsid w:val="009F4A83"/>
    <w:rsid w:val="009F4D58"/>
    <w:rsid w:val="009F5703"/>
    <w:rsid w:val="009F648F"/>
    <w:rsid w:val="009F6EAD"/>
    <w:rsid w:val="009F7041"/>
    <w:rsid w:val="009F741B"/>
    <w:rsid w:val="009F77B5"/>
    <w:rsid w:val="009F7ABD"/>
    <w:rsid w:val="00A00234"/>
    <w:rsid w:val="00A00A66"/>
    <w:rsid w:val="00A01121"/>
    <w:rsid w:val="00A01871"/>
    <w:rsid w:val="00A02062"/>
    <w:rsid w:val="00A02418"/>
    <w:rsid w:val="00A025A5"/>
    <w:rsid w:val="00A0419F"/>
    <w:rsid w:val="00A04FA9"/>
    <w:rsid w:val="00A05825"/>
    <w:rsid w:val="00A06120"/>
    <w:rsid w:val="00A06326"/>
    <w:rsid w:val="00A06333"/>
    <w:rsid w:val="00A067E4"/>
    <w:rsid w:val="00A07AB3"/>
    <w:rsid w:val="00A07B43"/>
    <w:rsid w:val="00A103F3"/>
    <w:rsid w:val="00A106C2"/>
    <w:rsid w:val="00A11718"/>
    <w:rsid w:val="00A11BF1"/>
    <w:rsid w:val="00A11E2B"/>
    <w:rsid w:val="00A1263D"/>
    <w:rsid w:val="00A1396E"/>
    <w:rsid w:val="00A13FD2"/>
    <w:rsid w:val="00A146F5"/>
    <w:rsid w:val="00A14A0E"/>
    <w:rsid w:val="00A14A5F"/>
    <w:rsid w:val="00A155EC"/>
    <w:rsid w:val="00A161EB"/>
    <w:rsid w:val="00A16516"/>
    <w:rsid w:val="00A17D3D"/>
    <w:rsid w:val="00A2029B"/>
    <w:rsid w:val="00A2092D"/>
    <w:rsid w:val="00A20ED9"/>
    <w:rsid w:val="00A21115"/>
    <w:rsid w:val="00A2111E"/>
    <w:rsid w:val="00A219C4"/>
    <w:rsid w:val="00A22CE6"/>
    <w:rsid w:val="00A22F4F"/>
    <w:rsid w:val="00A23360"/>
    <w:rsid w:val="00A2362F"/>
    <w:rsid w:val="00A23B75"/>
    <w:rsid w:val="00A23DFF"/>
    <w:rsid w:val="00A241B5"/>
    <w:rsid w:val="00A242C2"/>
    <w:rsid w:val="00A24474"/>
    <w:rsid w:val="00A24758"/>
    <w:rsid w:val="00A24EF4"/>
    <w:rsid w:val="00A2520D"/>
    <w:rsid w:val="00A25235"/>
    <w:rsid w:val="00A26989"/>
    <w:rsid w:val="00A27A72"/>
    <w:rsid w:val="00A27CBC"/>
    <w:rsid w:val="00A27CFB"/>
    <w:rsid w:val="00A3021B"/>
    <w:rsid w:val="00A3149A"/>
    <w:rsid w:val="00A32748"/>
    <w:rsid w:val="00A3291A"/>
    <w:rsid w:val="00A33028"/>
    <w:rsid w:val="00A332E3"/>
    <w:rsid w:val="00A33A3E"/>
    <w:rsid w:val="00A33D17"/>
    <w:rsid w:val="00A34056"/>
    <w:rsid w:val="00A348AB"/>
    <w:rsid w:val="00A35767"/>
    <w:rsid w:val="00A365C1"/>
    <w:rsid w:val="00A36ABD"/>
    <w:rsid w:val="00A3740C"/>
    <w:rsid w:val="00A40391"/>
    <w:rsid w:val="00A408B6"/>
    <w:rsid w:val="00A40D58"/>
    <w:rsid w:val="00A416A5"/>
    <w:rsid w:val="00A418D6"/>
    <w:rsid w:val="00A4196B"/>
    <w:rsid w:val="00A41DD0"/>
    <w:rsid w:val="00A42969"/>
    <w:rsid w:val="00A42A05"/>
    <w:rsid w:val="00A43D66"/>
    <w:rsid w:val="00A43D92"/>
    <w:rsid w:val="00A4447D"/>
    <w:rsid w:val="00A44587"/>
    <w:rsid w:val="00A44647"/>
    <w:rsid w:val="00A44680"/>
    <w:rsid w:val="00A461E3"/>
    <w:rsid w:val="00A46FE2"/>
    <w:rsid w:val="00A47592"/>
    <w:rsid w:val="00A47875"/>
    <w:rsid w:val="00A479B9"/>
    <w:rsid w:val="00A5083D"/>
    <w:rsid w:val="00A50999"/>
    <w:rsid w:val="00A5175F"/>
    <w:rsid w:val="00A520CA"/>
    <w:rsid w:val="00A520EA"/>
    <w:rsid w:val="00A525A9"/>
    <w:rsid w:val="00A52744"/>
    <w:rsid w:val="00A53CC6"/>
    <w:rsid w:val="00A5437B"/>
    <w:rsid w:val="00A549AF"/>
    <w:rsid w:val="00A5535C"/>
    <w:rsid w:val="00A55985"/>
    <w:rsid w:val="00A5764C"/>
    <w:rsid w:val="00A57CA3"/>
    <w:rsid w:val="00A60091"/>
    <w:rsid w:val="00A6036D"/>
    <w:rsid w:val="00A60B55"/>
    <w:rsid w:val="00A613CC"/>
    <w:rsid w:val="00A61F0C"/>
    <w:rsid w:val="00A62857"/>
    <w:rsid w:val="00A62A47"/>
    <w:rsid w:val="00A63014"/>
    <w:rsid w:val="00A6316D"/>
    <w:rsid w:val="00A63C2F"/>
    <w:rsid w:val="00A640B0"/>
    <w:rsid w:val="00A6438E"/>
    <w:rsid w:val="00A64D37"/>
    <w:rsid w:val="00A64EA0"/>
    <w:rsid w:val="00A65E29"/>
    <w:rsid w:val="00A65F97"/>
    <w:rsid w:val="00A66581"/>
    <w:rsid w:val="00A66BFD"/>
    <w:rsid w:val="00A66DE8"/>
    <w:rsid w:val="00A674CF"/>
    <w:rsid w:val="00A679FC"/>
    <w:rsid w:val="00A67B50"/>
    <w:rsid w:val="00A7078F"/>
    <w:rsid w:val="00A718D6"/>
    <w:rsid w:val="00A71C1A"/>
    <w:rsid w:val="00A71D98"/>
    <w:rsid w:val="00A724A9"/>
    <w:rsid w:val="00A7253A"/>
    <w:rsid w:val="00A72B9C"/>
    <w:rsid w:val="00A73BCD"/>
    <w:rsid w:val="00A7407C"/>
    <w:rsid w:val="00A752ED"/>
    <w:rsid w:val="00A75A9A"/>
    <w:rsid w:val="00A75EA1"/>
    <w:rsid w:val="00A764D7"/>
    <w:rsid w:val="00A776F8"/>
    <w:rsid w:val="00A77721"/>
    <w:rsid w:val="00A80381"/>
    <w:rsid w:val="00A80571"/>
    <w:rsid w:val="00A81CAD"/>
    <w:rsid w:val="00A82162"/>
    <w:rsid w:val="00A82791"/>
    <w:rsid w:val="00A833A7"/>
    <w:rsid w:val="00A83A31"/>
    <w:rsid w:val="00A84C55"/>
    <w:rsid w:val="00A85557"/>
    <w:rsid w:val="00A855B2"/>
    <w:rsid w:val="00A858CF"/>
    <w:rsid w:val="00A859B6"/>
    <w:rsid w:val="00A87747"/>
    <w:rsid w:val="00A8788B"/>
    <w:rsid w:val="00A87CF3"/>
    <w:rsid w:val="00A9003B"/>
    <w:rsid w:val="00A90067"/>
    <w:rsid w:val="00A9088F"/>
    <w:rsid w:val="00A9182E"/>
    <w:rsid w:val="00A91CDC"/>
    <w:rsid w:val="00A92A27"/>
    <w:rsid w:val="00A93313"/>
    <w:rsid w:val="00A935B4"/>
    <w:rsid w:val="00A93B98"/>
    <w:rsid w:val="00A93D05"/>
    <w:rsid w:val="00A94005"/>
    <w:rsid w:val="00A95923"/>
    <w:rsid w:val="00A963A1"/>
    <w:rsid w:val="00A965B6"/>
    <w:rsid w:val="00A969C4"/>
    <w:rsid w:val="00A96B52"/>
    <w:rsid w:val="00A97E5A"/>
    <w:rsid w:val="00AA04FB"/>
    <w:rsid w:val="00AA14B8"/>
    <w:rsid w:val="00AA15DE"/>
    <w:rsid w:val="00AA1CBF"/>
    <w:rsid w:val="00AA2778"/>
    <w:rsid w:val="00AA3504"/>
    <w:rsid w:val="00AA3956"/>
    <w:rsid w:val="00AA3B1B"/>
    <w:rsid w:val="00AA558E"/>
    <w:rsid w:val="00AA5827"/>
    <w:rsid w:val="00AA5A38"/>
    <w:rsid w:val="00AA608F"/>
    <w:rsid w:val="00AA63BC"/>
    <w:rsid w:val="00AA6A60"/>
    <w:rsid w:val="00AA7855"/>
    <w:rsid w:val="00AB011A"/>
    <w:rsid w:val="00AB073B"/>
    <w:rsid w:val="00AB1D88"/>
    <w:rsid w:val="00AB254D"/>
    <w:rsid w:val="00AB2FAB"/>
    <w:rsid w:val="00AB3A1A"/>
    <w:rsid w:val="00AB4DFE"/>
    <w:rsid w:val="00AB5BFC"/>
    <w:rsid w:val="00AB5C5A"/>
    <w:rsid w:val="00AB7D36"/>
    <w:rsid w:val="00AC0012"/>
    <w:rsid w:val="00AC00AF"/>
    <w:rsid w:val="00AC02C9"/>
    <w:rsid w:val="00AC07BF"/>
    <w:rsid w:val="00AC07F9"/>
    <w:rsid w:val="00AC105F"/>
    <w:rsid w:val="00AC124C"/>
    <w:rsid w:val="00AC1851"/>
    <w:rsid w:val="00AC1D37"/>
    <w:rsid w:val="00AC2244"/>
    <w:rsid w:val="00AC29DB"/>
    <w:rsid w:val="00AC2BEB"/>
    <w:rsid w:val="00AC32C0"/>
    <w:rsid w:val="00AC3B49"/>
    <w:rsid w:val="00AC40CF"/>
    <w:rsid w:val="00AC4D78"/>
    <w:rsid w:val="00AC59F2"/>
    <w:rsid w:val="00AC5A35"/>
    <w:rsid w:val="00AC5BA6"/>
    <w:rsid w:val="00AC612C"/>
    <w:rsid w:val="00AC6171"/>
    <w:rsid w:val="00AC6306"/>
    <w:rsid w:val="00AC63FF"/>
    <w:rsid w:val="00AC6795"/>
    <w:rsid w:val="00AC6D1C"/>
    <w:rsid w:val="00AC707F"/>
    <w:rsid w:val="00AC77DB"/>
    <w:rsid w:val="00AD0563"/>
    <w:rsid w:val="00AD0895"/>
    <w:rsid w:val="00AD08CF"/>
    <w:rsid w:val="00AD1634"/>
    <w:rsid w:val="00AD1F12"/>
    <w:rsid w:val="00AD312C"/>
    <w:rsid w:val="00AD496D"/>
    <w:rsid w:val="00AD4BD6"/>
    <w:rsid w:val="00AD4D4A"/>
    <w:rsid w:val="00AD4FFD"/>
    <w:rsid w:val="00AD52D5"/>
    <w:rsid w:val="00AD5707"/>
    <w:rsid w:val="00AD575B"/>
    <w:rsid w:val="00AD601E"/>
    <w:rsid w:val="00AE0359"/>
    <w:rsid w:val="00AE06DD"/>
    <w:rsid w:val="00AE0CB4"/>
    <w:rsid w:val="00AE0F5C"/>
    <w:rsid w:val="00AE12DB"/>
    <w:rsid w:val="00AE1640"/>
    <w:rsid w:val="00AE1803"/>
    <w:rsid w:val="00AE2197"/>
    <w:rsid w:val="00AE260E"/>
    <w:rsid w:val="00AE2F00"/>
    <w:rsid w:val="00AE3BE3"/>
    <w:rsid w:val="00AE3D49"/>
    <w:rsid w:val="00AE44C3"/>
    <w:rsid w:val="00AE4A65"/>
    <w:rsid w:val="00AE4FAE"/>
    <w:rsid w:val="00AE5624"/>
    <w:rsid w:val="00AE58CD"/>
    <w:rsid w:val="00AE5FB9"/>
    <w:rsid w:val="00AE6DA0"/>
    <w:rsid w:val="00AE79C8"/>
    <w:rsid w:val="00AF026C"/>
    <w:rsid w:val="00AF03AA"/>
    <w:rsid w:val="00AF0688"/>
    <w:rsid w:val="00AF0824"/>
    <w:rsid w:val="00AF09DE"/>
    <w:rsid w:val="00AF1DC7"/>
    <w:rsid w:val="00AF20E4"/>
    <w:rsid w:val="00AF389C"/>
    <w:rsid w:val="00AF3CA3"/>
    <w:rsid w:val="00AF420B"/>
    <w:rsid w:val="00AF5D13"/>
    <w:rsid w:val="00AF6C9F"/>
    <w:rsid w:val="00AF70ED"/>
    <w:rsid w:val="00AF783E"/>
    <w:rsid w:val="00B00125"/>
    <w:rsid w:val="00B00405"/>
    <w:rsid w:val="00B00DD9"/>
    <w:rsid w:val="00B012EE"/>
    <w:rsid w:val="00B0182C"/>
    <w:rsid w:val="00B02FCE"/>
    <w:rsid w:val="00B03404"/>
    <w:rsid w:val="00B03425"/>
    <w:rsid w:val="00B03C34"/>
    <w:rsid w:val="00B03DC1"/>
    <w:rsid w:val="00B04C66"/>
    <w:rsid w:val="00B04E14"/>
    <w:rsid w:val="00B056CB"/>
    <w:rsid w:val="00B05C2A"/>
    <w:rsid w:val="00B05CA9"/>
    <w:rsid w:val="00B061A9"/>
    <w:rsid w:val="00B0633B"/>
    <w:rsid w:val="00B06475"/>
    <w:rsid w:val="00B068C0"/>
    <w:rsid w:val="00B069F0"/>
    <w:rsid w:val="00B06F51"/>
    <w:rsid w:val="00B071F8"/>
    <w:rsid w:val="00B07860"/>
    <w:rsid w:val="00B10126"/>
    <w:rsid w:val="00B10444"/>
    <w:rsid w:val="00B1049E"/>
    <w:rsid w:val="00B11436"/>
    <w:rsid w:val="00B1179C"/>
    <w:rsid w:val="00B12642"/>
    <w:rsid w:val="00B1300E"/>
    <w:rsid w:val="00B13064"/>
    <w:rsid w:val="00B135C0"/>
    <w:rsid w:val="00B14849"/>
    <w:rsid w:val="00B14D4B"/>
    <w:rsid w:val="00B15119"/>
    <w:rsid w:val="00B15650"/>
    <w:rsid w:val="00B15C89"/>
    <w:rsid w:val="00B1611D"/>
    <w:rsid w:val="00B1725B"/>
    <w:rsid w:val="00B1768C"/>
    <w:rsid w:val="00B17937"/>
    <w:rsid w:val="00B213F1"/>
    <w:rsid w:val="00B21AD7"/>
    <w:rsid w:val="00B21E45"/>
    <w:rsid w:val="00B22823"/>
    <w:rsid w:val="00B22950"/>
    <w:rsid w:val="00B22E88"/>
    <w:rsid w:val="00B23003"/>
    <w:rsid w:val="00B23AC4"/>
    <w:rsid w:val="00B241DA"/>
    <w:rsid w:val="00B249D0"/>
    <w:rsid w:val="00B24A4E"/>
    <w:rsid w:val="00B24B8F"/>
    <w:rsid w:val="00B24C81"/>
    <w:rsid w:val="00B2512D"/>
    <w:rsid w:val="00B2552C"/>
    <w:rsid w:val="00B255BA"/>
    <w:rsid w:val="00B256AC"/>
    <w:rsid w:val="00B25A22"/>
    <w:rsid w:val="00B2618B"/>
    <w:rsid w:val="00B265B8"/>
    <w:rsid w:val="00B26AD9"/>
    <w:rsid w:val="00B27B17"/>
    <w:rsid w:val="00B3005C"/>
    <w:rsid w:val="00B30248"/>
    <w:rsid w:val="00B319FE"/>
    <w:rsid w:val="00B32773"/>
    <w:rsid w:val="00B333FE"/>
    <w:rsid w:val="00B334AD"/>
    <w:rsid w:val="00B33AF7"/>
    <w:rsid w:val="00B33BC1"/>
    <w:rsid w:val="00B341C6"/>
    <w:rsid w:val="00B34897"/>
    <w:rsid w:val="00B34B62"/>
    <w:rsid w:val="00B34FEC"/>
    <w:rsid w:val="00B367CB"/>
    <w:rsid w:val="00B36CD6"/>
    <w:rsid w:val="00B36D0F"/>
    <w:rsid w:val="00B36E47"/>
    <w:rsid w:val="00B375ED"/>
    <w:rsid w:val="00B379E1"/>
    <w:rsid w:val="00B40A19"/>
    <w:rsid w:val="00B40EA3"/>
    <w:rsid w:val="00B40F17"/>
    <w:rsid w:val="00B41C2B"/>
    <w:rsid w:val="00B41D0B"/>
    <w:rsid w:val="00B4291E"/>
    <w:rsid w:val="00B42F0A"/>
    <w:rsid w:val="00B4359E"/>
    <w:rsid w:val="00B43CB8"/>
    <w:rsid w:val="00B44278"/>
    <w:rsid w:val="00B44359"/>
    <w:rsid w:val="00B451C3"/>
    <w:rsid w:val="00B45F65"/>
    <w:rsid w:val="00B461EC"/>
    <w:rsid w:val="00B46BA0"/>
    <w:rsid w:val="00B472F5"/>
    <w:rsid w:val="00B47359"/>
    <w:rsid w:val="00B4797B"/>
    <w:rsid w:val="00B50139"/>
    <w:rsid w:val="00B51195"/>
    <w:rsid w:val="00B51D00"/>
    <w:rsid w:val="00B5296B"/>
    <w:rsid w:val="00B52AA8"/>
    <w:rsid w:val="00B535E2"/>
    <w:rsid w:val="00B5376B"/>
    <w:rsid w:val="00B545B6"/>
    <w:rsid w:val="00B54BCB"/>
    <w:rsid w:val="00B54D9F"/>
    <w:rsid w:val="00B55787"/>
    <w:rsid w:val="00B55BDB"/>
    <w:rsid w:val="00B55DFD"/>
    <w:rsid w:val="00B56595"/>
    <w:rsid w:val="00B5673D"/>
    <w:rsid w:val="00B572CF"/>
    <w:rsid w:val="00B5770E"/>
    <w:rsid w:val="00B57877"/>
    <w:rsid w:val="00B57CBB"/>
    <w:rsid w:val="00B57EF3"/>
    <w:rsid w:val="00B606C5"/>
    <w:rsid w:val="00B60860"/>
    <w:rsid w:val="00B61770"/>
    <w:rsid w:val="00B61B93"/>
    <w:rsid w:val="00B61D28"/>
    <w:rsid w:val="00B61D5B"/>
    <w:rsid w:val="00B61D80"/>
    <w:rsid w:val="00B61D8D"/>
    <w:rsid w:val="00B6364C"/>
    <w:rsid w:val="00B6397C"/>
    <w:rsid w:val="00B63E24"/>
    <w:rsid w:val="00B63EC3"/>
    <w:rsid w:val="00B6402D"/>
    <w:rsid w:val="00B64628"/>
    <w:rsid w:val="00B6498B"/>
    <w:rsid w:val="00B64B9D"/>
    <w:rsid w:val="00B6635D"/>
    <w:rsid w:val="00B66F3A"/>
    <w:rsid w:val="00B701D3"/>
    <w:rsid w:val="00B70370"/>
    <w:rsid w:val="00B71AA4"/>
    <w:rsid w:val="00B71C41"/>
    <w:rsid w:val="00B720D6"/>
    <w:rsid w:val="00B7261A"/>
    <w:rsid w:val="00B72DB3"/>
    <w:rsid w:val="00B731F9"/>
    <w:rsid w:val="00B7351D"/>
    <w:rsid w:val="00B738DE"/>
    <w:rsid w:val="00B73E94"/>
    <w:rsid w:val="00B73EA2"/>
    <w:rsid w:val="00B74271"/>
    <w:rsid w:val="00B742A0"/>
    <w:rsid w:val="00B74AC3"/>
    <w:rsid w:val="00B74E9E"/>
    <w:rsid w:val="00B75119"/>
    <w:rsid w:val="00B758B6"/>
    <w:rsid w:val="00B7793C"/>
    <w:rsid w:val="00B77ABC"/>
    <w:rsid w:val="00B80864"/>
    <w:rsid w:val="00B80C25"/>
    <w:rsid w:val="00B81589"/>
    <w:rsid w:val="00B8162D"/>
    <w:rsid w:val="00B816AA"/>
    <w:rsid w:val="00B8177F"/>
    <w:rsid w:val="00B81BCE"/>
    <w:rsid w:val="00B8295A"/>
    <w:rsid w:val="00B82B74"/>
    <w:rsid w:val="00B82D23"/>
    <w:rsid w:val="00B82D46"/>
    <w:rsid w:val="00B8309A"/>
    <w:rsid w:val="00B8338E"/>
    <w:rsid w:val="00B83AFF"/>
    <w:rsid w:val="00B83DDB"/>
    <w:rsid w:val="00B8476A"/>
    <w:rsid w:val="00B8551C"/>
    <w:rsid w:val="00B85870"/>
    <w:rsid w:val="00B8588C"/>
    <w:rsid w:val="00B86298"/>
    <w:rsid w:val="00B8646C"/>
    <w:rsid w:val="00B8706D"/>
    <w:rsid w:val="00B87E80"/>
    <w:rsid w:val="00B87FE6"/>
    <w:rsid w:val="00B907AB"/>
    <w:rsid w:val="00B90858"/>
    <w:rsid w:val="00B91136"/>
    <w:rsid w:val="00B91AF8"/>
    <w:rsid w:val="00B91BCA"/>
    <w:rsid w:val="00B91C74"/>
    <w:rsid w:val="00B91EA9"/>
    <w:rsid w:val="00B922F9"/>
    <w:rsid w:val="00B929CA"/>
    <w:rsid w:val="00B92C05"/>
    <w:rsid w:val="00B93011"/>
    <w:rsid w:val="00B930C1"/>
    <w:rsid w:val="00B932F4"/>
    <w:rsid w:val="00B9332D"/>
    <w:rsid w:val="00B93C39"/>
    <w:rsid w:val="00B93C60"/>
    <w:rsid w:val="00B93F03"/>
    <w:rsid w:val="00B94196"/>
    <w:rsid w:val="00B9481B"/>
    <w:rsid w:val="00B949AB"/>
    <w:rsid w:val="00B95613"/>
    <w:rsid w:val="00B96C74"/>
    <w:rsid w:val="00B96FB6"/>
    <w:rsid w:val="00B978A1"/>
    <w:rsid w:val="00B97BBB"/>
    <w:rsid w:val="00BA0374"/>
    <w:rsid w:val="00BA05B3"/>
    <w:rsid w:val="00BA0EB3"/>
    <w:rsid w:val="00BA133F"/>
    <w:rsid w:val="00BA1C94"/>
    <w:rsid w:val="00BA1FE8"/>
    <w:rsid w:val="00BA20F3"/>
    <w:rsid w:val="00BA2D75"/>
    <w:rsid w:val="00BA2F5D"/>
    <w:rsid w:val="00BA38F4"/>
    <w:rsid w:val="00BA3B09"/>
    <w:rsid w:val="00BA48EB"/>
    <w:rsid w:val="00BA4F46"/>
    <w:rsid w:val="00BA500E"/>
    <w:rsid w:val="00BA5C81"/>
    <w:rsid w:val="00BA655E"/>
    <w:rsid w:val="00BA7141"/>
    <w:rsid w:val="00BA74A0"/>
    <w:rsid w:val="00BA7B3D"/>
    <w:rsid w:val="00BB01A2"/>
    <w:rsid w:val="00BB03E3"/>
    <w:rsid w:val="00BB05E8"/>
    <w:rsid w:val="00BB067E"/>
    <w:rsid w:val="00BB075B"/>
    <w:rsid w:val="00BB09CB"/>
    <w:rsid w:val="00BB0E6A"/>
    <w:rsid w:val="00BB1548"/>
    <w:rsid w:val="00BB16C9"/>
    <w:rsid w:val="00BB182C"/>
    <w:rsid w:val="00BB24D0"/>
    <w:rsid w:val="00BB26B1"/>
    <w:rsid w:val="00BB3468"/>
    <w:rsid w:val="00BB4049"/>
    <w:rsid w:val="00BB4346"/>
    <w:rsid w:val="00BB4603"/>
    <w:rsid w:val="00BB4C83"/>
    <w:rsid w:val="00BB5E0B"/>
    <w:rsid w:val="00BB64DE"/>
    <w:rsid w:val="00BB6A70"/>
    <w:rsid w:val="00BB7076"/>
    <w:rsid w:val="00BB750D"/>
    <w:rsid w:val="00BB798B"/>
    <w:rsid w:val="00BC0228"/>
    <w:rsid w:val="00BC022A"/>
    <w:rsid w:val="00BC0FA7"/>
    <w:rsid w:val="00BC1B52"/>
    <w:rsid w:val="00BC20B1"/>
    <w:rsid w:val="00BC2FC0"/>
    <w:rsid w:val="00BC3D34"/>
    <w:rsid w:val="00BC41D7"/>
    <w:rsid w:val="00BC423B"/>
    <w:rsid w:val="00BC466F"/>
    <w:rsid w:val="00BC4894"/>
    <w:rsid w:val="00BC53FD"/>
    <w:rsid w:val="00BC5AC0"/>
    <w:rsid w:val="00BC5D8C"/>
    <w:rsid w:val="00BC6B80"/>
    <w:rsid w:val="00BC6E21"/>
    <w:rsid w:val="00BC6E9D"/>
    <w:rsid w:val="00BC776B"/>
    <w:rsid w:val="00BD0201"/>
    <w:rsid w:val="00BD080D"/>
    <w:rsid w:val="00BD095C"/>
    <w:rsid w:val="00BD0C63"/>
    <w:rsid w:val="00BD0E44"/>
    <w:rsid w:val="00BD0F7D"/>
    <w:rsid w:val="00BD19A7"/>
    <w:rsid w:val="00BD28B9"/>
    <w:rsid w:val="00BD2A53"/>
    <w:rsid w:val="00BD31EC"/>
    <w:rsid w:val="00BD3931"/>
    <w:rsid w:val="00BD4049"/>
    <w:rsid w:val="00BD4187"/>
    <w:rsid w:val="00BD4896"/>
    <w:rsid w:val="00BD4ED2"/>
    <w:rsid w:val="00BD517A"/>
    <w:rsid w:val="00BD54D6"/>
    <w:rsid w:val="00BD5930"/>
    <w:rsid w:val="00BD5A40"/>
    <w:rsid w:val="00BD5B76"/>
    <w:rsid w:val="00BD7183"/>
    <w:rsid w:val="00BD7201"/>
    <w:rsid w:val="00BD7C5E"/>
    <w:rsid w:val="00BE043C"/>
    <w:rsid w:val="00BE0817"/>
    <w:rsid w:val="00BE25DA"/>
    <w:rsid w:val="00BE2DEF"/>
    <w:rsid w:val="00BE31C7"/>
    <w:rsid w:val="00BE31FC"/>
    <w:rsid w:val="00BE437E"/>
    <w:rsid w:val="00BE44FB"/>
    <w:rsid w:val="00BE4521"/>
    <w:rsid w:val="00BE45DA"/>
    <w:rsid w:val="00BE4AB0"/>
    <w:rsid w:val="00BE4B0F"/>
    <w:rsid w:val="00BE523B"/>
    <w:rsid w:val="00BE6135"/>
    <w:rsid w:val="00BE70BE"/>
    <w:rsid w:val="00BE7AE6"/>
    <w:rsid w:val="00BE7F56"/>
    <w:rsid w:val="00BF05B4"/>
    <w:rsid w:val="00BF05C3"/>
    <w:rsid w:val="00BF0B54"/>
    <w:rsid w:val="00BF0EA1"/>
    <w:rsid w:val="00BF1C5E"/>
    <w:rsid w:val="00BF1EFB"/>
    <w:rsid w:val="00BF1F0A"/>
    <w:rsid w:val="00BF2034"/>
    <w:rsid w:val="00BF20F4"/>
    <w:rsid w:val="00BF300F"/>
    <w:rsid w:val="00BF3403"/>
    <w:rsid w:val="00BF3BDD"/>
    <w:rsid w:val="00BF4133"/>
    <w:rsid w:val="00BF52C1"/>
    <w:rsid w:val="00BF5AB5"/>
    <w:rsid w:val="00BF67A8"/>
    <w:rsid w:val="00BF69F0"/>
    <w:rsid w:val="00BF75A9"/>
    <w:rsid w:val="00BF76A1"/>
    <w:rsid w:val="00BF7734"/>
    <w:rsid w:val="00BF7BCA"/>
    <w:rsid w:val="00BF7C02"/>
    <w:rsid w:val="00BF7CD0"/>
    <w:rsid w:val="00BF7DD8"/>
    <w:rsid w:val="00C0009B"/>
    <w:rsid w:val="00C003DC"/>
    <w:rsid w:val="00C02791"/>
    <w:rsid w:val="00C02D78"/>
    <w:rsid w:val="00C0370D"/>
    <w:rsid w:val="00C03754"/>
    <w:rsid w:val="00C03F20"/>
    <w:rsid w:val="00C042E8"/>
    <w:rsid w:val="00C0522C"/>
    <w:rsid w:val="00C05616"/>
    <w:rsid w:val="00C0578B"/>
    <w:rsid w:val="00C05E7D"/>
    <w:rsid w:val="00C06B10"/>
    <w:rsid w:val="00C06D56"/>
    <w:rsid w:val="00C0742C"/>
    <w:rsid w:val="00C076B4"/>
    <w:rsid w:val="00C07EA9"/>
    <w:rsid w:val="00C101E1"/>
    <w:rsid w:val="00C104C1"/>
    <w:rsid w:val="00C10A6A"/>
    <w:rsid w:val="00C10AEC"/>
    <w:rsid w:val="00C114FF"/>
    <w:rsid w:val="00C11710"/>
    <w:rsid w:val="00C11BBA"/>
    <w:rsid w:val="00C12621"/>
    <w:rsid w:val="00C128C7"/>
    <w:rsid w:val="00C12E33"/>
    <w:rsid w:val="00C12EB7"/>
    <w:rsid w:val="00C142C3"/>
    <w:rsid w:val="00C1433B"/>
    <w:rsid w:val="00C147F0"/>
    <w:rsid w:val="00C153DD"/>
    <w:rsid w:val="00C15F8D"/>
    <w:rsid w:val="00C16A8C"/>
    <w:rsid w:val="00C16BFB"/>
    <w:rsid w:val="00C16E96"/>
    <w:rsid w:val="00C16FAE"/>
    <w:rsid w:val="00C200D8"/>
    <w:rsid w:val="00C204E9"/>
    <w:rsid w:val="00C20793"/>
    <w:rsid w:val="00C2086D"/>
    <w:rsid w:val="00C20FF9"/>
    <w:rsid w:val="00C224F0"/>
    <w:rsid w:val="00C22630"/>
    <w:rsid w:val="00C2318E"/>
    <w:rsid w:val="00C2413B"/>
    <w:rsid w:val="00C2468A"/>
    <w:rsid w:val="00C24A18"/>
    <w:rsid w:val="00C24F45"/>
    <w:rsid w:val="00C250D2"/>
    <w:rsid w:val="00C25397"/>
    <w:rsid w:val="00C25405"/>
    <w:rsid w:val="00C25526"/>
    <w:rsid w:val="00C25602"/>
    <w:rsid w:val="00C25F3C"/>
    <w:rsid w:val="00C26109"/>
    <w:rsid w:val="00C26669"/>
    <w:rsid w:val="00C2686D"/>
    <w:rsid w:val="00C26994"/>
    <w:rsid w:val="00C26BD8"/>
    <w:rsid w:val="00C27985"/>
    <w:rsid w:val="00C300B4"/>
    <w:rsid w:val="00C3054B"/>
    <w:rsid w:val="00C310A8"/>
    <w:rsid w:val="00C3236A"/>
    <w:rsid w:val="00C32D27"/>
    <w:rsid w:val="00C3382B"/>
    <w:rsid w:val="00C33A71"/>
    <w:rsid w:val="00C3435D"/>
    <w:rsid w:val="00C35C3E"/>
    <w:rsid w:val="00C35F8C"/>
    <w:rsid w:val="00C36558"/>
    <w:rsid w:val="00C36617"/>
    <w:rsid w:val="00C379F8"/>
    <w:rsid w:val="00C37C22"/>
    <w:rsid w:val="00C4049B"/>
    <w:rsid w:val="00C40BF4"/>
    <w:rsid w:val="00C411EC"/>
    <w:rsid w:val="00C41332"/>
    <w:rsid w:val="00C4144C"/>
    <w:rsid w:val="00C42525"/>
    <w:rsid w:val="00C43685"/>
    <w:rsid w:val="00C43DF3"/>
    <w:rsid w:val="00C43E64"/>
    <w:rsid w:val="00C43E71"/>
    <w:rsid w:val="00C446E4"/>
    <w:rsid w:val="00C44E27"/>
    <w:rsid w:val="00C44F91"/>
    <w:rsid w:val="00C45054"/>
    <w:rsid w:val="00C45100"/>
    <w:rsid w:val="00C457C3"/>
    <w:rsid w:val="00C45A9D"/>
    <w:rsid w:val="00C462D0"/>
    <w:rsid w:val="00C46494"/>
    <w:rsid w:val="00C46647"/>
    <w:rsid w:val="00C47378"/>
    <w:rsid w:val="00C47A15"/>
    <w:rsid w:val="00C47EB7"/>
    <w:rsid w:val="00C501A6"/>
    <w:rsid w:val="00C509B4"/>
    <w:rsid w:val="00C5108D"/>
    <w:rsid w:val="00C5110B"/>
    <w:rsid w:val="00C51C1F"/>
    <w:rsid w:val="00C525EA"/>
    <w:rsid w:val="00C52AB0"/>
    <w:rsid w:val="00C53803"/>
    <w:rsid w:val="00C53A1D"/>
    <w:rsid w:val="00C54102"/>
    <w:rsid w:val="00C54338"/>
    <w:rsid w:val="00C5481A"/>
    <w:rsid w:val="00C5493E"/>
    <w:rsid w:val="00C551A3"/>
    <w:rsid w:val="00C563D5"/>
    <w:rsid w:val="00C5694A"/>
    <w:rsid w:val="00C56D8C"/>
    <w:rsid w:val="00C57E7C"/>
    <w:rsid w:val="00C60093"/>
    <w:rsid w:val="00C609F2"/>
    <w:rsid w:val="00C60AB8"/>
    <w:rsid w:val="00C60F6C"/>
    <w:rsid w:val="00C6150A"/>
    <w:rsid w:val="00C63A76"/>
    <w:rsid w:val="00C6435E"/>
    <w:rsid w:val="00C64C75"/>
    <w:rsid w:val="00C65208"/>
    <w:rsid w:val="00C654AE"/>
    <w:rsid w:val="00C65D3B"/>
    <w:rsid w:val="00C665EC"/>
    <w:rsid w:val="00C66749"/>
    <w:rsid w:val="00C709A6"/>
    <w:rsid w:val="00C71A8C"/>
    <w:rsid w:val="00C71DF4"/>
    <w:rsid w:val="00C72461"/>
    <w:rsid w:val="00C7381B"/>
    <w:rsid w:val="00C73F17"/>
    <w:rsid w:val="00C73F46"/>
    <w:rsid w:val="00C73FBE"/>
    <w:rsid w:val="00C74467"/>
    <w:rsid w:val="00C74939"/>
    <w:rsid w:val="00C74993"/>
    <w:rsid w:val="00C74DD6"/>
    <w:rsid w:val="00C7560A"/>
    <w:rsid w:val="00C7605F"/>
    <w:rsid w:val="00C7661C"/>
    <w:rsid w:val="00C76A91"/>
    <w:rsid w:val="00C77020"/>
    <w:rsid w:val="00C7708A"/>
    <w:rsid w:val="00C77195"/>
    <w:rsid w:val="00C77707"/>
    <w:rsid w:val="00C77FED"/>
    <w:rsid w:val="00C80138"/>
    <w:rsid w:val="00C8043A"/>
    <w:rsid w:val="00C804CE"/>
    <w:rsid w:val="00C8162F"/>
    <w:rsid w:val="00C81920"/>
    <w:rsid w:val="00C81C08"/>
    <w:rsid w:val="00C81F49"/>
    <w:rsid w:val="00C8233D"/>
    <w:rsid w:val="00C82D3A"/>
    <w:rsid w:val="00C82E90"/>
    <w:rsid w:val="00C83093"/>
    <w:rsid w:val="00C831C0"/>
    <w:rsid w:val="00C83540"/>
    <w:rsid w:val="00C8395F"/>
    <w:rsid w:val="00C83A33"/>
    <w:rsid w:val="00C844C0"/>
    <w:rsid w:val="00C85455"/>
    <w:rsid w:val="00C856B8"/>
    <w:rsid w:val="00C8571E"/>
    <w:rsid w:val="00C85D54"/>
    <w:rsid w:val="00C85EEE"/>
    <w:rsid w:val="00C86153"/>
    <w:rsid w:val="00C86666"/>
    <w:rsid w:val="00C86A46"/>
    <w:rsid w:val="00C90105"/>
    <w:rsid w:val="00C90281"/>
    <w:rsid w:val="00C91EC5"/>
    <w:rsid w:val="00C91F9E"/>
    <w:rsid w:val="00C92016"/>
    <w:rsid w:val="00C92129"/>
    <w:rsid w:val="00C92E3B"/>
    <w:rsid w:val="00C93526"/>
    <w:rsid w:val="00C93728"/>
    <w:rsid w:val="00C93770"/>
    <w:rsid w:val="00C93B40"/>
    <w:rsid w:val="00C947EB"/>
    <w:rsid w:val="00C959FA"/>
    <w:rsid w:val="00C96F09"/>
    <w:rsid w:val="00C97177"/>
    <w:rsid w:val="00C9786C"/>
    <w:rsid w:val="00C97CCB"/>
    <w:rsid w:val="00CA1812"/>
    <w:rsid w:val="00CA1A41"/>
    <w:rsid w:val="00CA2142"/>
    <w:rsid w:val="00CA284A"/>
    <w:rsid w:val="00CA2AC9"/>
    <w:rsid w:val="00CA2EA3"/>
    <w:rsid w:val="00CA332F"/>
    <w:rsid w:val="00CA3B3B"/>
    <w:rsid w:val="00CA4412"/>
    <w:rsid w:val="00CA486B"/>
    <w:rsid w:val="00CA49E2"/>
    <w:rsid w:val="00CA4D18"/>
    <w:rsid w:val="00CA5212"/>
    <w:rsid w:val="00CA579B"/>
    <w:rsid w:val="00CA5864"/>
    <w:rsid w:val="00CA59E4"/>
    <w:rsid w:val="00CA6CBD"/>
    <w:rsid w:val="00CA6FB3"/>
    <w:rsid w:val="00CA76E2"/>
    <w:rsid w:val="00CA7A2E"/>
    <w:rsid w:val="00CA7E53"/>
    <w:rsid w:val="00CB0BA3"/>
    <w:rsid w:val="00CB0D9F"/>
    <w:rsid w:val="00CB124B"/>
    <w:rsid w:val="00CB1568"/>
    <w:rsid w:val="00CB1737"/>
    <w:rsid w:val="00CB17A0"/>
    <w:rsid w:val="00CB1A64"/>
    <w:rsid w:val="00CB290E"/>
    <w:rsid w:val="00CB32A7"/>
    <w:rsid w:val="00CB3A27"/>
    <w:rsid w:val="00CB529C"/>
    <w:rsid w:val="00CB581A"/>
    <w:rsid w:val="00CB597C"/>
    <w:rsid w:val="00CB5A64"/>
    <w:rsid w:val="00CB5B22"/>
    <w:rsid w:val="00CB6035"/>
    <w:rsid w:val="00CB6930"/>
    <w:rsid w:val="00CB6C26"/>
    <w:rsid w:val="00CB723D"/>
    <w:rsid w:val="00CB793D"/>
    <w:rsid w:val="00CC0FD3"/>
    <w:rsid w:val="00CC23B7"/>
    <w:rsid w:val="00CC2E04"/>
    <w:rsid w:val="00CC2E88"/>
    <w:rsid w:val="00CC2F3C"/>
    <w:rsid w:val="00CC38E1"/>
    <w:rsid w:val="00CC4112"/>
    <w:rsid w:val="00CC4838"/>
    <w:rsid w:val="00CC491E"/>
    <w:rsid w:val="00CC4C72"/>
    <w:rsid w:val="00CC5C75"/>
    <w:rsid w:val="00CC6515"/>
    <w:rsid w:val="00CC7032"/>
    <w:rsid w:val="00CC7561"/>
    <w:rsid w:val="00CC76B5"/>
    <w:rsid w:val="00CC7A92"/>
    <w:rsid w:val="00CC7D9B"/>
    <w:rsid w:val="00CD1205"/>
    <w:rsid w:val="00CD139B"/>
    <w:rsid w:val="00CD1A61"/>
    <w:rsid w:val="00CD1ED3"/>
    <w:rsid w:val="00CD2516"/>
    <w:rsid w:val="00CD279F"/>
    <w:rsid w:val="00CD2FB7"/>
    <w:rsid w:val="00CD3D3A"/>
    <w:rsid w:val="00CD4455"/>
    <w:rsid w:val="00CD582F"/>
    <w:rsid w:val="00CD5914"/>
    <w:rsid w:val="00CD67EB"/>
    <w:rsid w:val="00CD69FB"/>
    <w:rsid w:val="00CD6A52"/>
    <w:rsid w:val="00CD7D7F"/>
    <w:rsid w:val="00CD7EF0"/>
    <w:rsid w:val="00CE01A5"/>
    <w:rsid w:val="00CE0C0C"/>
    <w:rsid w:val="00CE0EB8"/>
    <w:rsid w:val="00CE2032"/>
    <w:rsid w:val="00CE25C8"/>
    <w:rsid w:val="00CE2B3C"/>
    <w:rsid w:val="00CE2FAE"/>
    <w:rsid w:val="00CE356C"/>
    <w:rsid w:val="00CE409F"/>
    <w:rsid w:val="00CE4199"/>
    <w:rsid w:val="00CE4FA7"/>
    <w:rsid w:val="00CE5288"/>
    <w:rsid w:val="00CE5A59"/>
    <w:rsid w:val="00CE5DC6"/>
    <w:rsid w:val="00CE60DB"/>
    <w:rsid w:val="00CE6FDE"/>
    <w:rsid w:val="00CF12B6"/>
    <w:rsid w:val="00CF19F7"/>
    <w:rsid w:val="00CF2EB8"/>
    <w:rsid w:val="00CF325C"/>
    <w:rsid w:val="00CF52CB"/>
    <w:rsid w:val="00CF5CBE"/>
    <w:rsid w:val="00CF602C"/>
    <w:rsid w:val="00CF6C0B"/>
    <w:rsid w:val="00CF73BF"/>
    <w:rsid w:val="00CF77A9"/>
    <w:rsid w:val="00CF7EF8"/>
    <w:rsid w:val="00D00072"/>
    <w:rsid w:val="00D0052F"/>
    <w:rsid w:val="00D007B4"/>
    <w:rsid w:val="00D00A40"/>
    <w:rsid w:val="00D00DC4"/>
    <w:rsid w:val="00D010CC"/>
    <w:rsid w:val="00D0201E"/>
    <w:rsid w:val="00D0250C"/>
    <w:rsid w:val="00D02957"/>
    <w:rsid w:val="00D02F66"/>
    <w:rsid w:val="00D03073"/>
    <w:rsid w:val="00D03367"/>
    <w:rsid w:val="00D034BB"/>
    <w:rsid w:val="00D03695"/>
    <w:rsid w:val="00D040C8"/>
    <w:rsid w:val="00D04E04"/>
    <w:rsid w:val="00D04EB5"/>
    <w:rsid w:val="00D05356"/>
    <w:rsid w:val="00D05874"/>
    <w:rsid w:val="00D05A52"/>
    <w:rsid w:val="00D05E07"/>
    <w:rsid w:val="00D05F0B"/>
    <w:rsid w:val="00D060E5"/>
    <w:rsid w:val="00D062E4"/>
    <w:rsid w:val="00D0746F"/>
    <w:rsid w:val="00D0753B"/>
    <w:rsid w:val="00D10A07"/>
    <w:rsid w:val="00D10AF0"/>
    <w:rsid w:val="00D11BA4"/>
    <w:rsid w:val="00D12275"/>
    <w:rsid w:val="00D1306A"/>
    <w:rsid w:val="00D13392"/>
    <w:rsid w:val="00D148C6"/>
    <w:rsid w:val="00D14AA3"/>
    <w:rsid w:val="00D157BA"/>
    <w:rsid w:val="00D15FCE"/>
    <w:rsid w:val="00D16DF4"/>
    <w:rsid w:val="00D170F7"/>
    <w:rsid w:val="00D1726A"/>
    <w:rsid w:val="00D17456"/>
    <w:rsid w:val="00D176CE"/>
    <w:rsid w:val="00D17783"/>
    <w:rsid w:val="00D17E3C"/>
    <w:rsid w:val="00D17E49"/>
    <w:rsid w:val="00D205E9"/>
    <w:rsid w:val="00D21333"/>
    <w:rsid w:val="00D21471"/>
    <w:rsid w:val="00D2156E"/>
    <w:rsid w:val="00D216B9"/>
    <w:rsid w:val="00D21F0D"/>
    <w:rsid w:val="00D230E8"/>
    <w:rsid w:val="00D23DF9"/>
    <w:rsid w:val="00D23DFD"/>
    <w:rsid w:val="00D249B6"/>
    <w:rsid w:val="00D24C3E"/>
    <w:rsid w:val="00D25617"/>
    <w:rsid w:val="00D27DBA"/>
    <w:rsid w:val="00D30356"/>
    <w:rsid w:val="00D3042A"/>
    <w:rsid w:val="00D30F43"/>
    <w:rsid w:val="00D30FCB"/>
    <w:rsid w:val="00D3189A"/>
    <w:rsid w:val="00D31A4A"/>
    <w:rsid w:val="00D31AC9"/>
    <w:rsid w:val="00D31DB2"/>
    <w:rsid w:val="00D32324"/>
    <w:rsid w:val="00D327BC"/>
    <w:rsid w:val="00D33083"/>
    <w:rsid w:val="00D33686"/>
    <w:rsid w:val="00D33889"/>
    <w:rsid w:val="00D33D9A"/>
    <w:rsid w:val="00D34544"/>
    <w:rsid w:val="00D34962"/>
    <w:rsid w:val="00D34C12"/>
    <w:rsid w:val="00D350EC"/>
    <w:rsid w:val="00D3513F"/>
    <w:rsid w:val="00D352D9"/>
    <w:rsid w:val="00D36B0C"/>
    <w:rsid w:val="00D36CE0"/>
    <w:rsid w:val="00D36D17"/>
    <w:rsid w:val="00D3720E"/>
    <w:rsid w:val="00D37957"/>
    <w:rsid w:val="00D379DF"/>
    <w:rsid w:val="00D400E6"/>
    <w:rsid w:val="00D40195"/>
    <w:rsid w:val="00D40894"/>
    <w:rsid w:val="00D4136B"/>
    <w:rsid w:val="00D4195D"/>
    <w:rsid w:val="00D41DB7"/>
    <w:rsid w:val="00D42283"/>
    <w:rsid w:val="00D4292B"/>
    <w:rsid w:val="00D43361"/>
    <w:rsid w:val="00D43624"/>
    <w:rsid w:val="00D43E94"/>
    <w:rsid w:val="00D440AD"/>
    <w:rsid w:val="00D448F5"/>
    <w:rsid w:val="00D44C30"/>
    <w:rsid w:val="00D44D13"/>
    <w:rsid w:val="00D4542C"/>
    <w:rsid w:val="00D45618"/>
    <w:rsid w:val="00D46756"/>
    <w:rsid w:val="00D46AC5"/>
    <w:rsid w:val="00D46D1C"/>
    <w:rsid w:val="00D47FDD"/>
    <w:rsid w:val="00D5000B"/>
    <w:rsid w:val="00D50704"/>
    <w:rsid w:val="00D50A13"/>
    <w:rsid w:val="00D50CE7"/>
    <w:rsid w:val="00D511FA"/>
    <w:rsid w:val="00D5127B"/>
    <w:rsid w:val="00D513D9"/>
    <w:rsid w:val="00D5151A"/>
    <w:rsid w:val="00D522FE"/>
    <w:rsid w:val="00D528D1"/>
    <w:rsid w:val="00D53291"/>
    <w:rsid w:val="00D549BE"/>
    <w:rsid w:val="00D54CF2"/>
    <w:rsid w:val="00D562BF"/>
    <w:rsid w:val="00D57618"/>
    <w:rsid w:val="00D6002B"/>
    <w:rsid w:val="00D60196"/>
    <w:rsid w:val="00D60EF3"/>
    <w:rsid w:val="00D612AE"/>
    <w:rsid w:val="00D618CF"/>
    <w:rsid w:val="00D61AF6"/>
    <w:rsid w:val="00D61B0B"/>
    <w:rsid w:val="00D62033"/>
    <w:rsid w:val="00D62981"/>
    <w:rsid w:val="00D629AD"/>
    <w:rsid w:val="00D62B6F"/>
    <w:rsid w:val="00D62B7C"/>
    <w:rsid w:val="00D630E7"/>
    <w:rsid w:val="00D631A5"/>
    <w:rsid w:val="00D63497"/>
    <w:rsid w:val="00D63861"/>
    <w:rsid w:val="00D63BCF"/>
    <w:rsid w:val="00D644AB"/>
    <w:rsid w:val="00D64943"/>
    <w:rsid w:val="00D649DF"/>
    <w:rsid w:val="00D64BB7"/>
    <w:rsid w:val="00D64F70"/>
    <w:rsid w:val="00D652D2"/>
    <w:rsid w:val="00D653FF"/>
    <w:rsid w:val="00D65663"/>
    <w:rsid w:val="00D657D9"/>
    <w:rsid w:val="00D65FE8"/>
    <w:rsid w:val="00D66CC6"/>
    <w:rsid w:val="00D66D26"/>
    <w:rsid w:val="00D675B4"/>
    <w:rsid w:val="00D67AA2"/>
    <w:rsid w:val="00D7021E"/>
    <w:rsid w:val="00D710FD"/>
    <w:rsid w:val="00D719C0"/>
    <w:rsid w:val="00D71E0D"/>
    <w:rsid w:val="00D720C5"/>
    <w:rsid w:val="00D72565"/>
    <w:rsid w:val="00D728EA"/>
    <w:rsid w:val="00D73041"/>
    <w:rsid w:val="00D73BD0"/>
    <w:rsid w:val="00D743B5"/>
    <w:rsid w:val="00D74401"/>
    <w:rsid w:val="00D748A9"/>
    <w:rsid w:val="00D753F4"/>
    <w:rsid w:val="00D756AB"/>
    <w:rsid w:val="00D75C8D"/>
    <w:rsid w:val="00D7633E"/>
    <w:rsid w:val="00D7681D"/>
    <w:rsid w:val="00D76ED9"/>
    <w:rsid w:val="00D77515"/>
    <w:rsid w:val="00D77815"/>
    <w:rsid w:val="00D77B5D"/>
    <w:rsid w:val="00D801FC"/>
    <w:rsid w:val="00D8046E"/>
    <w:rsid w:val="00D80626"/>
    <w:rsid w:val="00D8092A"/>
    <w:rsid w:val="00D8094C"/>
    <w:rsid w:val="00D80DA9"/>
    <w:rsid w:val="00D8120F"/>
    <w:rsid w:val="00D8342B"/>
    <w:rsid w:val="00D83472"/>
    <w:rsid w:val="00D83A00"/>
    <w:rsid w:val="00D83A62"/>
    <w:rsid w:val="00D83F5C"/>
    <w:rsid w:val="00D847EE"/>
    <w:rsid w:val="00D84AC2"/>
    <w:rsid w:val="00D84D91"/>
    <w:rsid w:val="00D8576D"/>
    <w:rsid w:val="00D85909"/>
    <w:rsid w:val="00D85DD0"/>
    <w:rsid w:val="00D861FC"/>
    <w:rsid w:val="00D870CD"/>
    <w:rsid w:val="00D87699"/>
    <w:rsid w:val="00D909A0"/>
    <w:rsid w:val="00D90AEE"/>
    <w:rsid w:val="00D90D5C"/>
    <w:rsid w:val="00D923D0"/>
    <w:rsid w:val="00D92410"/>
    <w:rsid w:val="00D929E2"/>
    <w:rsid w:val="00D92A66"/>
    <w:rsid w:val="00D93412"/>
    <w:rsid w:val="00D9419D"/>
    <w:rsid w:val="00D945E8"/>
    <w:rsid w:val="00D94EF8"/>
    <w:rsid w:val="00D951E2"/>
    <w:rsid w:val="00D956D8"/>
    <w:rsid w:val="00D9584A"/>
    <w:rsid w:val="00D95A4C"/>
    <w:rsid w:val="00D95DA9"/>
    <w:rsid w:val="00D96C89"/>
    <w:rsid w:val="00D97113"/>
    <w:rsid w:val="00D975BB"/>
    <w:rsid w:val="00DA1503"/>
    <w:rsid w:val="00DA19EE"/>
    <w:rsid w:val="00DA1B02"/>
    <w:rsid w:val="00DA1C82"/>
    <w:rsid w:val="00DA2291"/>
    <w:rsid w:val="00DA342A"/>
    <w:rsid w:val="00DA3AFA"/>
    <w:rsid w:val="00DA3D73"/>
    <w:rsid w:val="00DA3FF8"/>
    <w:rsid w:val="00DA464A"/>
    <w:rsid w:val="00DA49D2"/>
    <w:rsid w:val="00DA51EB"/>
    <w:rsid w:val="00DA53BD"/>
    <w:rsid w:val="00DA6EC4"/>
    <w:rsid w:val="00DA759F"/>
    <w:rsid w:val="00DA7687"/>
    <w:rsid w:val="00DB00A9"/>
    <w:rsid w:val="00DB1A3C"/>
    <w:rsid w:val="00DB1F2C"/>
    <w:rsid w:val="00DB2106"/>
    <w:rsid w:val="00DB2A8A"/>
    <w:rsid w:val="00DB319A"/>
    <w:rsid w:val="00DB34BD"/>
    <w:rsid w:val="00DB39F2"/>
    <w:rsid w:val="00DB45EC"/>
    <w:rsid w:val="00DB4C1F"/>
    <w:rsid w:val="00DB4FB7"/>
    <w:rsid w:val="00DB5021"/>
    <w:rsid w:val="00DB51B9"/>
    <w:rsid w:val="00DB5BAF"/>
    <w:rsid w:val="00DB63EA"/>
    <w:rsid w:val="00DB7051"/>
    <w:rsid w:val="00DB7053"/>
    <w:rsid w:val="00DC0258"/>
    <w:rsid w:val="00DC0B39"/>
    <w:rsid w:val="00DC2934"/>
    <w:rsid w:val="00DC3423"/>
    <w:rsid w:val="00DC3C94"/>
    <w:rsid w:val="00DC4A9E"/>
    <w:rsid w:val="00DC4AB7"/>
    <w:rsid w:val="00DC5441"/>
    <w:rsid w:val="00DC623A"/>
    <w:rsid w:val="00DC663A"/>
    <w:rsid w:val="00DC73DF"/>
    <w:rsid w:val="00DC7DC0"/>
    <w:rsid w:val="00DC7E69"/>
    <w:rsid w:val="00DC7E92"/>
    <w:rsid w:val="00DC7EAB"/>
    <w:rsid w:val="00DC7FD6"/>
    <w:rsid w:val="00DD004D"/>
    <w:rsid w:val="00DD03FE"/>
    <w:rsid w:val="00DD06C4"/>
    <w:rsid w:val="00DD08F0"/>
    <w:rsid w:val="00DD08F3"/>
    <w:rsid w:val="00DD0933"/>
    <w:rsid w:val="00DD151D"/>
    <w:rsid w:val="00DD1580"/>
    <w:rsid w:val="00DD1C0C"/>
    <w:rsid w:val="00DD221A"/>
    <w:rsid w:val="00DD300D"/>
    <w:rsid w:val="00DD33B9"/>
    <w:rsid w:val="00DD4FBA"/>
    <w:rsid w:val="00DD570D"/>
    <w:rsid w:val="00DD5D24"/>
    <w:rsid w:val="00DD67E9"/>
    <w:rsid w:val="00DD6E70"/>
    <w:rsid w:val="00DE02FB"/>
    <w:rsid w:val="00DE0447"/>
    <w:rsid w:val="00DE0484"/>
    <w:rsid w:val="00DE0BE6"/>
    <w:rsid w:val="00DE1ADD"/>
    <w:rsid w:val="00DE236F"/>
    <w:rsid w:val="00DE3503"/>
    <w:rsid w:val="00DE3913"/>
    <w:rsid w:val="00DE40E6"/>
    <w:rsid w:val="00DE472B"/>
    <w:rsid w:val="00DE4C37"/>
    <w:rsid w:val="00DE5537"/>
    <w:rsid w:val="00DE5F66"/>
    <w:rsid w:val="00DE670F"/>
    <w:rsid w:val="00DE6F08"/>
    <w:rsid w:val="00DE7061"/>
    <w:rsid w:val="00DE7D36"/>
    <w:rsid w:val="00DF0955"/>
    <w:rsid w:val="00DF17FE"/>
    <w:rsid w:val="00DF265D"/>
    <w:rsid w:val="00DF27FF"/>
    <w:rsid w:val="00DF2CCD"/>
    <w:rsid w:val="00DF2F22"/>
    <w:rsid w:val="00DF3CF9"/>
    <w:rsid w:val="00DF48E1"/>
    <w:rsid w:val="00DF4D2E"/>
    <w:rsid w:val="00DF52E5"/>
    <w:rsid w:val="00DF5439"/>
    <w:rsid w:val="00DF5ABC"/>
    <w:rsid w:val="00DF6A86"/>
    <w:rsid w:val="00DF7214"/>
    <w:rsid w:val="00DF7446"/>
    <w:rsid w:val="00DF7E58"/>
    <w:rsid w:val="00E00091"/>
    <w:rsid w:val="00E0024C"/>
    <w:rsid w:val="00E00ACA"/>
    <w:rsid w:val="00E00C44"/>
    <w:rsid w:val="00E0177B"/>
    <w:rsid w:val="00E01CEF"/>
    <w:rsid w:val="00E02E95"/>
    <w:rsid w:val="00E03200"/>
    <w:rsid w:val="00E036A4"/>
    <w:rsid w:val="00E03EA5"/>
    <w:rsid w:val="00E045A8"/>
    <w:rsid w:val="00E04AE2"/>
    <w:rsid w:val="00E0527E"/>
    <w:rsid w:val="00E059C8"/>
    <w:rsid w:val="00E05A5D"/>
    <w:rsid w:val="00E06C07"/>
    <w:rsid w:val="00E07075"/>
    <w:rsid w:val="00E07B6B"/>
    <w:rsid w:val="00E10FF9"/>
    <w:rsid w:val="00E11145"/>
    <w:rsid w:val="00E11315"/>
    <w:rsid w:val="00E123D1"/>
    <w:rsid w:val="00E12F38"/>
    <w:rsid w:val="00E13301"/>
    <w:rsid w:val="00E133FA"/>
    <w:rsid w:val="00E13934"/>
    <w:rsid w:val="00E13B10"/>
    <w:rsid w:val="00E13FA7"/>
    <w:rsid w:val="00E14CEF"/>
    <w:rsid w:val="00E15764"/>
    <w:rsid w:val="00E158A5"/>
    <w:rsid w:val="00E15FDF"/>
    <w:rsid w:val="00E164CA"/>
    <w:rsid w:val="00E16649"/>
    <w:rsid w:val="00E16706"/>
    <w:rsid w:val="00E17087"/>
    <w:rsid w:val="00E204B2"/>
    <w:rsid w:val="00E208B4"/>
    <w:rsid w:val="00E20D25"/>
    <w:rsid w:val="00E20DDF"/>
    <w:rsid w:val="00E21B71"/>
    <w:rsid w:val="00E21D16"/>
    <w:rsid w:val="00E23280"/>
    <w:rsid w:val="00E2396D"/>
    <w:rsid w:val="00E23ACB"/>
    <w:rsid w:val="00E245A0"/>
    <w:rsid w:val="00E2475E"/>
    <w:rsid w:val="00E24B06"/>
    <w:rsid w:val="00E25A8F"/>
    <w:rsid w:val="00E25DAA"/>
    <w:rsid w:val="00E26101"/>
    <w:rsid w:val="00E261F5"/>
    <w:rsid w:val="00E263C4"/>
    <w:rsid w:val="00E267B1"/>
    <w:rsid w:val="00E269EB"/>
    <w:rsid w:val="00E270C3"/>
    <w:rsid w:val="00E27B5E"/>
    <w:rsid w:val="00E30228"/>
    <w:rsid w:val="00E309DC"/>
    <w:rsid w:val="00E30E0B"/>
    <w:rsid w:val="00E31644"/>
    <w:rsid w:val="00E31D42"/>
    <w:rsid w:val="00E31F01"/>
    <w:rsid w:val="00E3284D"/>
    <w:rsid w:val="00E3384D"/>
    <w:rsid w:val="00E3387D"/>
    <w:rsid w:val="00E33FD3"/>
    <w:rsid w:val="00E3457E"/>
    <w:rsid w:val="00E3484D"/>
    <w:rsid w:val="00E34D44"/>
    <w:rsid w:val="00E35FCC"/>
    <w:rsid w:val="00E36279"/>
    <w:rsid w:val="00E36438"/>
    <w:rsid w:val="00E364E5"/>
    <w:rsid w:val="00E36B09"/>
    <w:rsid w:val="00E36BF1"/>
    <w:rsid w:val="00E370D5"/>
    <w:rsid w:val="00E37207"/>
    <w:rsid w:val="00E37CEC"/>
    <w:rsid w:val="00E40072"/>
    <w:rsid w:val="00E40460"/>
    <w:rsid w:val="00E4088A"/>
    <w:rsid w:val="00E40968"/>
    <w:rsid w:val="00E417B5"/>
    <w:rsid w:val="00E4186D"/>
    <w:rsid w:val="00E4217E"/>
    <w:rsid w:val="00E4230F"/>
    <w:rsid w:val="00E424AE"/>
    <w:rsid w:val="00E42E25"/>
    <w:rsid w:val="00E4334A"/>
    <w:rsid w:val="00E43505"/>
    <w:rsid w:val="00E43F98"/>
    <w:rsid w:val="00E43FBE"/>
    <w:rsid w:val="00E44015"/>
    <w:rsid w:val="00E44D73"/>
    <w:rsid w:val="00E44FC6"/>
    <w:rsid w:val="00E45656"/>
    <w:rsid w:val="00E45E69"/>
    <w:rsid w:val="00E45F89"/>
    <w:rsid w:val="00E472BA"/>
    <w:rsid w:val="00E50696"/>
    <w:rsid w:val="00E50750"/>
    <w:rsid w:val="00E508AC"/>
    <w:rsid w:val="00E50C40"/>
    <w:rsid w:val="00E51547"/>
    <w:rsid w:val="00E521EA"/>
    <w:rsid w:val="00E53922"/>
    <w:rsid w:val="00E54716"/>
    <w:rsid w:val="00E5491F"/>
    <w:rsid w:val="00E54A4E"/>
    <w:rsid w:val="00E54CF1"/>
    <w:rsid w:val="00E54E99"/>
    <w:rsid w:val="00E5554E"/>
    <w:rsid w:val="00E555DA"/>
    <w:rsid w:val="00E55917"/>
    <w:rsid w:val="00E55BA4"/>
    <w:rsid w:val="00E564ED"/>
    <w:rsid w:val="00E56590"/>
    <w:rsid w:val="00E565A4"/>
    <w:rsid w:val="00E56E64"/>
    <w:rsid w:val="00E56FB6"/>
    <w:rsid w:val="00E57624"/>
    <w:rsid w:val="00E578D1"/>
    <w:rsid w:val="00E57E54"/>
    <w:rsid w:val="00E57E80"/>
    <w:rsid w:val="00E61283"/>
    <w:rsid w:val="00E6133B"/>
    <w:rsid w:val="00E614FB"/>
    <w:rsid w:val="00E620B8"/>
    <w:rsid w:val="00E627BD"/>
    <w:rsid w:val="00E629BB"/>
    <w:rsid w:val="00E631D3"/>
    <w:rsid w:val="00E63A36"/>
    <w:rsid w:val="00E63CE9"/>
    <w:rsid w:val="00E64498"/>
    <w:rsid w:val="00E647FD"/>
    <w:rsid w:val="00E65F45"/>
    <w:rsid w:val="00E661B9"/>
    <w:rsid w:val="00E6762E"/>
    <w:rsid w:val="00E712FC"/>
    <w:rsid w:val="00E718D4"/>
    <w:rsid w:val="00E72BFA"/>
    <w:rsid w:val="00E73193"/>
    <w:rsid w:val="00E7327F"/>
    <w:rsid w:val="00E73506"/>
    <w:rsid w:val="00E7468F"/>
    <w:rsid w:val="00E748C0"/>
    <w:rsid w:val="00E74C7C"/>
    <w:rsid w:val="00E74D22"/>
    <w:rsid w:val="00E755E1"/>
    <w:rsid w:val="00E75861"/>
    <w:rsid w:val="00E758BD"/>
    <w:rsid w:val="00E75968"/>
    <w:rsid w:val="00E759D4"/>
    <w:rsid w:val="00E75E12"/>
    <w:rsid w:val="00E76688"/>
    <w:rsid w:val="00E76827"/>
    <w:rsid w:val="00E771FE"/>
    <w:rsid w:val="00E7734E"/>
    <w:rsid w:val="00E77490"/>
    <w:rsid w:val="00E777F3"/>
    <w:rsid w:val="00E77835"/>
    <w:rsid w:val="00E80258"/>
    <w:rsid w:val="00E8056C"/>
    <w:rsid w:val="00E8079B"/>
    <w:rsid w:val="00E81DFB"/>
    <w:rsid w:val="00E81EDC"/>
    <w:rsid w:val="00E82AB6"/>
    <w:rsid w:val="00E82F50"/>
    <w:rsid w:val="00E83389"/>
    <w:rsid w:val="00E835A8"/>
    <w:rsid w:val="00E844B6"/>
    <w:rsid w:val="00E8451B"/>
    <w:rsid w:val="00E84A3B"/>
    <w:rsid w:val="00E8525A"/>
    <w:rsid w:val="00E856E8"/>
    <w:rsid w:val="00E85E70"/>
    <w:rsid w:val="00E860E0"/>
    <w:rsid w:val="00E865E6"/>
    <w:rsid w:val="00E869E6"/>
    <w:rsid w:val="00E86BF3"/>
    <w:rsid w:val="00E86C46"/>
    <w:rsid w:val="00E87031"/>
    <w:rsid w:val="00E8799A"/>
    <w:rsid w:val="00E87F5B"/>
    <w:rsid w:val="00E904A3"/>
    <w:rsid w:val="00E90521"/>
    <w:rsid w:val="00E91049"/>
    <w:rsid w:val="00E9130E"/>
    <w:rsid w:val="00E91622"/>
    <w:rsid w:val="00E917D4"/>
    <w:rsid w:val="00E92EE7"/>
    <w:rsid w:val="00E9313C"/>
    <w:rsid w:val="00E93DAB"/>
    <w:rsid w:val="00E94621"/>
    <w:rsid w:val="00E9517C"/>
    <w:rsid w:val="00E95995"/>
    <w:rsid w:val="00E97A0C"/>
    <w:rsid w:val="00E97CA8"/>
    <w:rsid w:val="00EA0E4D"/>
    <w:rsid w:val="00EA25E3"/>
    <w:rsid w:val="00EA2A89"/>
    <w:rsid w:val="00EA324B"/>
    <w:rsid w:val="00EA34DE"/>
    <w:rsid w:val="00EA43F9"/>
    <w:rsid w:val="00EA4562"/>
    <w:rsid w:val="00EA4A6A"/>
    <w:rsid w:val="00EA4E0C"/>
    <w:rsid w:val="00EA50D0"/>
    <w:rsid w:val="00EA5B91"/>
    <w:rsid w:val="00EA639D"/>
    <w:rsid w:val="00EA682A"/>
    <w:rsid w:val="00EA6AB4"/>
    <w:rsid w:val="00EA6CCE"/>
    <w:rsid w:val="00EA70A3"/>
    <w:rsid w:val="00EA7C53"/>
    <w:rsid w:val="00EA7DA6"/>
    <w:rsid w:val="00EB013B"/>
    <w:rsid w:val="00EB035A"/>
    <w:rsid w:val="00EB0DAA"/>
    <w:rsid w:val="00EB1D40"/>
    <w:rsid w:val="00EB1DA1"/>
    <w:rsid w:val="00EB25C4"/>
    <w:rsid w:val="00EB2F9E"/>
    <w:rsid w:val="00EB3A8A"/>
    <w:rsid w:val="00EB3FAE"/>
    <w:rsid w:val="00EB574C"/>
    <w:rsid w:val="00EB5F03"/>
    <w:rsid w:val="00EB5F08"/>
    <w:rsid w:val="00EB68B0"/>
    <w:rsid w:val="00EB6C99"/>
    <w:rsid w:val="00EB6DC8"/>
    <w:rsid w:val="00EB7675"/>
    <w:rsid w:val="00EB7F77"/>
    <w:rsid w:val="00EC0779"/>
    <w:rsid w:val="00EC07C7"/>
    <w:rsid w:val="00EC08D7"/>
    <w:rsid w:val="00EC0ACC"/>
    <w:rsid w:val="00EC0BB6"/>
    <w:rsid w:val="00EC0FD8"/>
    <w:rsid w:val="00EC14EA"/>
    <w:rsid w:val="00EC2031"/>
    <w:rsid w:val="00EC3DCC"/>
    <w:rsid w:val="00EC3F6C"/>
    <w:rsid w:val="00EC4339"/>
    <w:rsid w:val="00EC445F"/>
    <w:rsid w:val="00EC4A9F"/>
    <w:rsid w:val="00EC4B6A"/>
    <w:rsid w:val="00EC4F4C"/>
    <w:rsid w:val="00EC57F0"/>
    <w:rsid w:val="00EC6118"/>
    <w:rsid w:val="00EC63F5"/>
    <w:rsid w:val="00EC644E"/>
    <w:rsid w:val="00EC6E27"/>
    <w:rsid w:val="00ED0353"/>
    <w:rsid w:val="00ED0362"/>
    <w:rsid w:val="00ED1812"/>
    <w:rsid w:val="00ED31A9"/>
    <w:rsid w:val="00ED36B8"/>
    <w:rsid w:val="00ED39A6"/>
    <w:rsid w:val="00ED4425"/>
    <w:rsid w:val="00ED4FFB"/>
    <w:rsid w:val="00ED5010"/>
    <w:rsid w:val="00ED539B"/>
    <w:rsid w:val="00ED70AF"/>
    <w:rsid w:val="00ED735B"/>
    <w:rsid w:val="00ED741F"/>
    <w:rsid w:val="00ED74BE"/>
    <w:rsid w:val="00ED7EF8"/>
    <w:rsid w:val="00EE0540"/>
    <w:rsid w:val="00EE0A95"/>
    <w:rsid w:val="00EE0D7F"/>
    <w:rsid w:val="00EE125F"/>
    <w:rsid w:val="00EE1670"/>
    <w:rsid w:val="00EE1A74"/>
    <w:rsid w:val="00EE24D5"/>
    <w:rsid w:val="00EE27D8"/>
    <w:rsid w:val="00EE29FC"/>
    <w:rsid w:val="00EE2AD9"/>
    <w:rsid w:val="00EE35CC"/>
    <w:rsid w:val="00EE3B9F"/>
    <w:rsid w:val="00EE3EB9"/>
    <w:rsid w:val="00EE415F"/>
    <w:rsid w:val="00EE42DF"/>
    <w:rsid w:val="00EE4382"/>
    <w:rsid w:val="00EE4549"/>
    <w:rsid w:val="00EE4CB5"/>
    <w:rsid w:val="00EE4FBE"/>
    <w:rsid w:val="00EE5059"/>
    <w:rsid w:val="00EE5267"/>
    <w:rsid w:val="00EE57D4"/>
    <w:rsid w:val="00EE6393"/>
    <w:rsid w:val="00EE686B"/>
    <w:rsid w:val="00EE6AAB"/>
    <w:rsid w:val="00EE6BA1"/>
    <w:rsid w:val="00EE6D88"/>
    <w:rsid w:val="00EE6DD9"/>
    <w:rsid w:val="00EE79A1"/>
    <w:rsid w:val="00EF04A6"/>
    <w:rsid w:val="00EF04FF"/>
    <w:rsid w:val="00EF0528"/>
    <w:rsid w:val="00EF052F"/>
    <w:rsid w:val="00EF17EA"/>
    <w:rsid w:val="00EF1E91"/>
    <w:rsid w:val="00EF1F3F"/>
    <w:rsid w:val="00EF1FDD"/>
    <w:rsid w:val="00EF23A0"/>
    <w:rsid w:val="00EF3DFD"/>
    <w:rsid w:val="00EF43A0"/>
    <w:rsid w:val="00EF5011"/>
    <w:rsid w:val="00EF55A4"/>
    <w:rsid w:val="00EF5680"/>
    <w:rsid w:val="00EF5708"/>
    <w:rsid w:val="00EF5A24"/>
    <w:rsid w:val="00EF6398"/>
    <w:rsid w:val="00EF6A1C"/>
    <w:rsid w:val="00EF7E99"/>
    <w:rsid w:val="00F00B61"/>
    <w:rsid w:val="00F010CF"/>
    <w:rsid w:val="00F0146C"/>
    <w:rsid w:val="00F01571"/>
    <w:rsid w:val="00F01A3B"/>
    <w:rsid w:val="00F01DA8"/>
    <w:rsid w:val="00F01E33"/>
    <w:rsid w:val="00F02621"/>
    <w:rsid w:val="00F02AAA"/>
    <w:rsid w:val="00F02B1F"/>
    <w:rsid w:val="00F02B4C"/>
    <w:rsid w:val="00F02F40"/>
    <w:rsid w:val="00F04278"/>
    <w:rsid w:val="00F04DA4"/>
    <w:rsid w:val="00F04F18"/>
    <w:rsid w:val="00F052AB"/>
    <w:rsid w:val="00F05A2C"/>
    <w:rsid w:val="00F05C3F"/>
    <w:rsid w:val="00F06272"/>
    <w:rsid w:val="00F07202"/>
    <w:rsid w:val="00F075BA"/>
    <w:rsid w:val="00F07CAE"/>
    <w:rsid w:val="00F07D0A"/>
    <w:rsid w:val="00F103A3"/>
    <w:rsid w:val="00F10512"/>
    <w:rsid w:val="00F111D5"/>
    <w:rsid w:val="00F11E54"/>
    <w:rsid w:val="00F12F4E"/>
    <w:rsid w:val="00F13AF6"/>
    <w:rsid w:val="00F13E44"/>
    <w:rsid w:val="00F13FDC"/>
    <w:rsid w:val="00F14991"/>
    <w:rsid w:val="00F16C95"/>
    <w:rsid w:val="00F17FC7"/>
    <w:rsid w:val="00F20DDA"/>
    <w:rsid w:val="00F21337"/>
    <w:rsid w:val="00F21539"/>
    <w:rsid w:val="00F21E83"/>
    <w:rsid w:val="00F2258A"/>
    <w:rsid w:val="00F22F45"/>
    <w:rsid w:val="00F23973"/>
    <w:rsid w:val="00F241A1"/>
    <w:rsid w:val="00F24C3A"/>
    <w:rsid w:val="00F24D8D"/>
    <w:rsid w:val="00F25394"/>
    <w:rsid w:val="00F25576"/>
    <w:rsid w:val="00F25A79"/>
    <w:rsid w:val="00F26971"/>
    <w:rsid w:val="00F269C7"/>
    <w:rsid w:val="00F269D4"/>
    <w:rsid w:val="00F26C55"/>
    <w:rsid w:val="00F26CCA"/>
    <w:rsid w:val="00F275BE"/>
    <w:rsid w:val="00F27759"/>
    <w:rsid w:val="00F27DD8"/>
    <w:rsid w:val="00F3152F"/>
    <w:rsid w:val="00F316DE"/>
    <w:rsid w:val="00F319CA"/>
    <w:rsid w:val="00F33559"/>
    <w:rsid w:val="00F33897"/>
    <w:rsid w:val="00F339AC"/>
    <w:rsid w:val="00F33FB7"/>
    <w:rsid w:val="00F3439A"/>
    <w:rsid w:val="00F344C8"/>
    <w:rsid w:val="00F34B5C"/>
    <w:rsid w:val="00F34E5C"/>
    <w:rsid w:val="00F35287"/>
    <w:rsid w:val="00F35ABF"/>
    <w:rsid w:val="00F35C3F"/>
    <w:rsid w:val="00F365B0"/>
    <w:rsid w:val="00F36705"/>
    <w:rsid w:val="00F36E48"/>
    <w:rsid w:val="00F36F62"/>
    <w:rsid w:val="00F372B2"/>
    <w:rsid w:val="00F379A8"/>
    <w:rsid w:val="00F37DB2"/>
    <w:rsid w:val="00F4015B"/>
    <w:rsid w:val="00F40F5A"/>
    <w:rsid w:val="00F4102C"/>
    <w:rsid w:val="00F41D7B"/>
    <w:rsid w:val="00F43877"/>
    <w:rsid w:val="00F43960"/>
    <w:rsid w:val="00F43B0E"/>
    <w:rsid w:val="00F43C37"/>
    <w:rsid w:val="00F441DE"/>
    <w:rsid w:val="00F450BF"/>
    <w:rsid w:val="00F452BE"/>
    <w:rsid w:val="00F4566D"/>
    <w:rsid w:val="00F457E8"/>
    <w:rsid w:val="00F45D0C"/>
    <w:rsid w:val="00F45F2D"/>
    <w:rsid w:val="00F46331"/>
    <w:rsid w:val="00F4699C"/>
    <w:rsid w:val="00F46E9E"/>
    <w:rsid w:val="00F4702B"/>
    <w:rsid w:val="00F47303"/>
    <w:rsid w:val="00F477E2"/>
    <w:rsid w:val="00F5112F"/>
    <w:rsid w:val="00F51228"/>
    <w:rsid w:val="00F51A2E"/>
    <w:rsid w:val="00F52074"/>
    <w:rsid w:val="00F5275F"/>
    <w:rsid w:val="00F52C3F"/>
    <w:rsid w:val="00F52D4A"/>
    <w:rsid w:val="00F55936"/>
    <w:rsid w:val="00F56617"/>
    <w:rsid w:val="00F57526"/>
    <w:rsid w:val="00F57849"/>
    <w:rsid w:val="00F57E5A"/>
    <w:rsid w:val="00F60E14"/>
    <w:rsid w:val="00F6100D"/>
    <w:rsid w:val="00F6106E"/>
    <w:rsid w:val="00F616D9"/>
    <w:rsid w:val="00F61D73"/>
    <w:rsid w:val="00F61F68"/>
    <w:rsid w:val="00F62A84"/>
    <w:rsid w:val="00F62AA8"/>
    <w:rsid w:val="00F635D8"/>
    <w:rsid w:val="00F638D8"/>
    <w:rsid w:val="00F63D02"/>
    <w:rsid w:val="00F64F4D"/>
    <w:rsid w:val="00F65243"/>
    <w:rsid w:val="00F659F6"/>
    <w:rsid w:val="00F66615"/>
    <w:rsid w:val="00F66863"/>
    <w:rsid w:val="00F670AC"/>
    <w:rsid w:val="00F6768F"/>
    <w:rsid w:val="00F678AB"/>
    <w:rsid w:val="00F67FEA"/>
    <w:rsid w:val="00F704FF"/>
    <w:rsid w:val="00F70BAF"/>
    <w:rsid w:val="00F71739"/>
    <w:rsid w:val="00F7195A"/>
    <w:rsid w:val="00F71CA5"/>
    <w:rsid w:val="00F71E53"/>
    <w:rsid w:val="00F720B4"/>
    <w:rsid w:val="00F722CA"/>
    <w:rsid w:val="00F72B6E"/>
    <w:rsid w:val="00F72CA6"/>
    <w:rsid w:val="00F73215"/>
    <w:rsid w:val="00F73783"/>
    <w:rsid w:val="00F73C48"/>
    <w:rsid w:val="00F75422"/>
    <w:rsid w:val="00F76490"/>
    <w:rsid w:val="00F7764B"/>
    <w:rsid w:val="00F776FD"/>
    <w:rsid w:val="00F77913"/>
    <w:rsid w:val="00F77938"/>
    <w:rsid w:val="00F77CCE"/>
    <w:rsid w:val="00F803E9"/>
    <w:rsid w:val="00F81222"/>
    <w:rsid w:val="00F81640"/>
    <w:rsid w:val="00F818CC"/>
    <w:rsid w:val="00F8212B"/>
    <w:rsid w:val="00F82EF9"/>
    <w:rsid w:val="00F83794"/>
    <w:rsid w:val="00F83B8A"/>
    <w:rsid w:val="00F845B0"/>
    <w:rsid w:val="00F85854"/>
    <w:rsid w:val="00F87A8C"/>
    <w:rsid w:val="00F87B9C"/>
    <w:rsid w:val="00F90013"/>
    <w:rsid w:val="00F9001A"/>
    <w:rsid w:val="00F907B1"/>
    <w:rsid w:val="00F91149"/>
    <w:rsid w:val="00F9123F"/>
    <w:rsid w:val="00F91564"/>
    <w:rsid w:val="00F91B13"/>
    <w:rsid w:val="00F91FA2"/>
    <w:rsid w:val="00F9234A"/>
    <w:rsid w:val="00F9262D"/>
    <w:rsid w:val="00F92FC0"/>
    <w:rsid w:val="00F93F42"/>
    <w:rsid w:val="00F93FEE"/>
    <w:rsid w:val="00F9447A"/>
    <w:rsid w:val="00F94735"/>
    <w:rsid w:val="00F958D6"/>
    <w:rsid w:val="00F95A49"/>
    <w:rsid w:val="00F96BC4"/>
    <w:rsid w:val="00F96DD0"/>
    <w:rsid w:val="00F97325"/>
    <w:rsid w:val="00FA002C"/>
    <w:rsid w:val="00FA0C3F"/>
    <w:rsid w:val="00FA1BDA"/>
    <w:rsid w:val="00FA1D81"/>
    <w:rsid w:val="00FA24A4"/>
    <w:rsid w:val="00FA29F7"/>
    <w:rsid w:val="00FA2BD1"/>
    <w:rsid w:val="00FA2D4F"/>
    <w:rsid w:val="00FA3176"/>
    <w:rsid w:val="00FA32A5"/>
    <w:rsid w:val="00FA37D9"/>
    <w:rsid w:val="00FA517F"/>
    <w:rsid w:val="00FA5370"/>
    <w:rsid w:val="00FA60C3"/>
    <w:rsid w:val="00FA6348"/>
    <w:rsid w:val="00FA6654"/>
    <w:rsid w:val="00FA7174"/>
    <w:rsid w:val="00FA73F6"/>
    <w:rsid w:val="00FA76BC"/>
    <w:rsid w:val="00FA797C"/>
    <w:rsid w:val="00FA7F37"/>
    <w:rsid w:val="00FB03C0"/>
    <w:rsid w:val="00FB0C80"/>
    <w:rsid w:val="00FB1517"/>
    <w:rsid w:val="00FB1C15"/>
    <w:rsid w:val="00FB20BF"/>
    <w:rsid w:val="00FB3388"/>
    <w:rsid w:val="00FB38A8"/>
    <w:rsid w:val="00FB3F41"/>
    <w:rsid w:val="00FB5624"/>
    <w:rsid w:val="00FB59F3"/>
    <w:rsid w:val="00FB5DDE"/>
    <w:rsid w:val="00FB6297"/>
    <w:rsid w:val="00FB6703"/>
    <w:rsid w:val="00FB7C4F"/>
    <w:rsid w:val="00FC07F5"/>
    <w:rsid w:val="00FC0823"/>
    <w:rsid w:val="00FC08E9"/>
    <w:rsid w:val="00FC0E8E"/>
    <w:rsid w:val="00FC18A7"/>
    <w:rsid w:val="00FC2628"/>
    <w:rsid w:val="00FC3858"/>
    <w:rsid w:val="00FC4C98"/>
    <w:rsid w:val="00FC5374"/>
    <w:rsid w:val="00FC57EF"/>
    <w:rsid w:val="00FC5F35"/>
    <w:rsid w:val="00FC613D"/>
    <w:rsid w:val="00FC6B74"/>
    <w:rsid w:val="00FC711C"/>
    <w:rsid w:val="00FC7E0E"/>
    <w:rsid w:val="00FD0E30"/>
    <w:rsid w:val="00FD1E37"/>
    <w:rsid w:val="00FD1E43"/>
    <w:rsid w:val="00FD287E"/>
    <w:rsid w:val="00FD2B0E"/>
    <w:rsid w:val="00FD3178"/>
    <w:rsid w:val="00FD43DE"/>
    <w:rsid w:val="00FD4697"/>
    <w:rsid w:val="00FD5690"/>
    <w:rsid w:val="00FD5939"/>
    <w:rsid w:val="00FD5C42"/>
    <w:rsid w:val="00FD5CEC"/>
    <w:rsid w:val="00FD5D4B"/>
    <w:rsid w:val="00FD676E"/>
    <w:rsid w:val="00FD67C0"/>
    <w:rsid w:val="00FD6CF8"/>
    <w:rsid w:val="00FD72C7"/>
    <w:rsid w:val="00FD7306"/>
    <w:rsid w:val="00FE044D"/>
    <w:rsid w:val="00FE0736"/>
    <w:rsid w:val="00FE0E60"/>
    <w:rsid w:val="00FE182F"/>
    <w:rsid w:val="00FE1E60"/>
    <w:rsid w:val="00FE2379"/>
    <w:rsid w:val="00FE2EA5"/>
    <w:rsid w:val="00FE2ED7"/>
    <w:rsid w:val="00FE3611"/>
    <w:rsid w:val="00FE37A1"/>
    <w:rsid w:val="00FE3AFF"/>
    <w:rsid w:val="00FE3FBB"/>
    <w:rsid w:val="00FE4295"/>
    <w:rsid w:val="00FE449A"/>
    <w:rsid w:val="00FE4720"/>
    <w:rsid w:val="00FE47AE"/>
    <w:rsid w:val="00FE496E"/>
    <w:rsid w:val="00FE4D81"/>
    <w:rsid w:val="00FE541E"/>
    <w:rsid w:val="00FE5500"/>
    <w:rsid w:val="00FE57AF"/>
    <w:rsid w:val="00FE644E"/>
    <w:rsid w:val="00FE7009"/>
    <w:rsid w:val="00FE764D"/>
    <w:rsid w:val="00FE7726"/>
    <w:rsid w:val="00FE7845"/>
    <w:rsid w:val="00FE79A7"/>
    <w:rsid w:val="00FE7DBA"/>
    <w:rsid w:val="00FF032F"/>
    <w:rsid w:val="00FF05B4"/>
    <w:rsid w:val="00FF0ABB"/>
    <w:rsid w:val="00FF199A"/>
    <w:rsid w:val="00FF1BE0"/>
    <w:rsid w:val="00FF1C3D"/>
    <w:rsid w:val="00FF31EB"/>
    <w:rsid w:val="00FF3383"/>
    <w:rsid w:val="00FF3F1B"/>
    <w:rsid w:val="00FF466F"/>
    <w:rsid w:val="00FF55E0"/>
    <w:rsid w:val="00FF564E"/>
    <w:rsid w:val="00FF586B"/>
    <w:rsid w:val="00FF5EF2"/>
    <w:rsid w:val="00FF60E6"/>
    <w:rsid w:val="00FF64AE"/>
    <w:rsid w:val="00FF6B63"/>
    <w:rsid w:val="00FF718B"/>
    <w:rsid w:val="75AA3C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B72680"/>
  <w15:docId w15:val="{1D7668D4-62D3-4B4B-9183-7FC89FFF7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382B"/>
    <w:pPr>
      <w:suppressAutoHyphens/>
      <w:spacing w:after="120"/>
      <w:jc w:val="both"/>
    </w:pPr>
    <w:rPr>
      <w:sz w:val="24"/>
      <w:lang w:val="en-GB"/>
    </w:rPr>
  </w:style>
  <w:style w:type="paragraph" w:styleId="Heading1">
    <w:name w:val="heading 1"/>
    <w:aliases w:val="Document Header1"/>
    <w:basedOn w:val="Normal"/>
    <w:next w:val="Normal"/>
    <w:qFormat/>
    <w:rsid w:val="00971747"/>
    <w:pPr>
      <w:spacing w:before="480"/>
      <w:jc w:val="center"/>
      <w:outlineLvl w:val="0"/>
    </w:pPr>
    <w:rPr>
      <w:rFonts w:ascii="Times New Roman Bold" w:hAnsi="Times New Roman Bold"/>
      <w:b/>
      <w:smallCaps/>
      <w:sz w:val="36"/>
    </w:rPr>
  </w:style>
  <w:style w:type="paragraph" w:styleId="Heading2">
    <w:name w:val="heading 2"/>
    <w:aliases w:val="Title Header2"/>
    <w:basedOn w:val="Normal"/>
    <w:next w:val="Normal"/>
    <w:link w:val="Heading2Char"/>
    <w:uiPriority w:val="9"/>
    <w:qFormat/>
    <w:rsid w:val="00971747"/>
    <w:pPr>
      <w:pBdr>
        <w:bottom w:val="single" w:sz="24" w:space="3" w:color="C0C0C0"/>
      </w:pBdr>
      <w:jc w:val="center"/>
      <w:outlineLvl w:val="1"/>
    </w:pPr>
    <w:rPr>
      <w:rFonts w:ascii="Arial" w:hAnsi="Arial"/>
      <w:b/>
      <w:sz w:val="28"/>
    </w:rPr>
  </w:style>
  <w:style w:type="paragraph" w:styleId="Heading3">
    <w:name w:val="heading 3"/>
    <w:aliases w:val="Section Header3,ClauseSub_No&amp;Name,Heading 3 Char,Section Header3 Char Char Char Char Char,Section Header3 Char Char Char"/>
    <w:basedOn w:val="Normal"/>
    <w:next w:val="Normal"/>
    <w:link w:val="Heading3Char1"/>
    <w:qFormat/>
    <w:rsid w:val="00971747"/>
    <w:pPr>
      <w:jc w:val="center"/>
      <w:outlineLvl w:val="2"/>
    </w:pPr>
    <w:rPr>
      <w:rFonts w:ascii="Times New Roman Bold" w:hAnsi="Times New Roman Bold"/>
      <w:b/>
      <w:sz w:val="28"/>
    </w:rPr>
  </w:style>
  <w:style w:type="paragraph" w:styleId="Heading4">
    <w:name w:val="heading 4"/>
    <w:aliases w:val=" Sub-Clause Sub-paragraph,ClauseSubSub_No&amp;Name,Sub-Clause Sub-paragraph"/>
    <w:basedOn w:val="Normal"/>
    <w:next w:val="Normal"/>
    <w:qFormat/>
    <w:rsid w:val="00971747"/>
    <w:pPr>
      <w:keepNext/>
      <w:spacing w:before="240"/>
      <w:jc w:val="center"/>
      <w:outlineLvl w:val="3"/>
    </w:pPr>
    <w:rPr>
      <w:b/>
    </w:rPr>
  </w:style>
  <w:style w:type="paragraph" w:styleId="Heading5">
    <w:name w:val="heading 5"/>
    <w:basedOn w:val="Normal"/>
    <w:next w:val="Normal"/>
    <w:qFormat/>
    <w:rsid w:val="00971747"/>
    <w:pPr>
      <w:keepNext/>
      <w:keepLines/>
      <w:spacing w:before="240"/>
      <w:outlineLvl w:val="4"/>
    </w:pPr>
    <w:rPr>
      <w:b/>
    </w:rPr>
  </w:style>
  <w:style w:type="paragraph" w:styleId="Heading6">
    <w:name w:val="heading 6"/>
    <w:basedOn w:val="Normal"/>
    <w:next w:val="Normal"/>
    <w:qFormat/>
    <w:rsid w:val="00971747"/>
    <w:pPr>
      <w:spacing w:before="240" w:after="60"/>
      <w:outlineLvl w:val="5"/>
    </w:pPr>
    <w:rPr>
      <w:rFonts w:ascii="Univers" w:hAnsi="Univers"/>
      <w:i/>
    </w:rPr>
  </w:style>
  <w:style w:type="paragraph" w:styleId="Heading7">
    <w:name w:val="heading 7"/>
    <w:basedOn w:val="Normal"/>
    <w:next w:val="Normal"/>
    <w:qFormat/>
    <w:rsid w:val="00971747"/>
    <w:pPr>
      <w:spacing w:before="240" w:after="60"/>
      <w:outlineLvl w:val="6"/>
    </w:pPr>
    <w:rPr>
      <w:rFonts w:ascii="Univers" w:hAnsi="Univers"/>
      <w:sz w:val="20"/>
    </w:rPr>
  </w:style>
  <w:style w:type="paragraph" w:styleId="Heading8">
    <w:name w:val="heading 8"/>
    <w:basedOn w:val="Normal"/>
    <w:next w:val="Normal"/>
    <w:qFormat/>
    <w:rsid w:val="00971747"/>
    <w:pPr>
      <w:spacing w:before="240" w:after="60"/>
      <w:outlineLvl w:val="7"/>
    </w:pPr>
    <w:rPr>
      <w:rFonts w:ascii="Univers" w:hAnsi="Univers"/>
      <w:i/>
      <w:sz w:val="20"/>
    </w:rPr>
  </w:style>
  <w:style w:type="paragraph" w:styleId="Heading9">
    <w:name w:val="heading 9"/>
    <w:basedOn w:val="Normal"/>
    <w:next w:val="Normal"/>
    <w:qFormat/>
    <w:rsid w:val="00971747"/>
    <w:pPr>
      <w:spacing w:before="240" w:after="60"/>
      <w:outlineLvl w:val="8"/>
    </w:pPr>
    <w:rPr>
      <w:rFonts w:ascii="Univers" w:hAnsi="Univers"/>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Title Header2 Char"/>
    <w:basedOn w:val="DefaultParagraphFont"/>
    <w:link w:val="Heading2"/>
    <w:uiPriority w:val="9"/>
    <w:rsid w:val="00580092"/>
    <w:rPr>
      <w:rFonts w:ascii="Arial" w:hAnsi="Arial"/>
      <w:b/>
      <w:sz w:val="28"/>
    </w:rPr>
  </w:style>
  <w:style w:type="character" w:customStyle="1" w:styleId="Heading3Char1">
    <w:name w:val="Heading 3 Char1"/>
    <w:aliases w:val="Section Header3 Char,ClauseSub_No&amp;Name Char,Heading 3 Char Char,Section Header3 Char Char Char Char Char Char,Section Header3 Char Char Char Char"/>
    <w:basedOn w:val="DefaultParagraphFont"/>
    <w:link w:val="Heading3"/>
    <w:rsid w:val="00583685"/>
    <w:rPr>
      <w:rFonts w:ascii="Times New Roman Bold" w:hAnsi="Times New Roman Bold"/>
      <w:b/>
      <w:sz w:val="28"/>
    </w:rPr>
  </w:style>
  <w:style w:type="character" w:styleId="EndnoteReference">
    <w:name w:val="endnote reference"/>
    <w:basedOn w:val="DefaultParagraphFont"/>
    <w:semiHidden/>
    <w:rsid w:val="00971747"/>
    <w:rPr>
      <w:vertAlign w:val="superscript"/>
    </w:rPr>
  </w:style>
  <w:style w:type="paragraph" w:styleId="EndnoteText">
    <w:name w:val="endnote text"/>
    <w:basedOn w:val="Normal"/>
    <w:semiHidden/>
    <w:rsid w:val="00971747"/>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style>
  <w:style w:type="character" w:styleId="FootnoteReference">
    <w:name w:val="footnote reference"/>
    <w:basedOn w:val="DefaultParagraphFont"/>
    <w:uiPriority w:val="99"/>
    <w:rsid w:val="00971747"/>
    <w:rPr>
      <w:rFonts w:ascii="Times New Roman" w:hAnsi="Times New Roman"/>
      <w:spacing w:val="0"/>
      <w:kern w:val="0"/>
      <w:position w:val="0"/>
      <w:sz w:val="20"/>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971747"/>
    <w:pPr>
      <w:ind w:left="360" w:hanging="360"/>
      <w:jc w:val="left"/>
    </w:pPr>
    <w:rPr>
      <w:rFonts w:ascii="Arial" w:hAnsi="Arial"/>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uiPriority w:val="99"/>
    <w:rsid w:val="004253AA"/>
    <w:rPr>
      <w:rFonts w:ascii="Arial" w:hAnsi="Arial"/>
    </w:rPr>
  </w:style>
  <w:style w:type="character" w:styleId="CommentReference">
    <w:name w:val="annotation reference"/>
    <w:basedOn w:val="DefaultParagraphFont"/>
    <w:uiPriority w:val="99"/>
    <w:rsid w:val="00971747"/>
    <w:rPr>
      <w:sz w:val="16"/>
    </w:rPr>
  </w:style>
  <w:style w:type="paragraph" w:styleId="CommentText">
    <w:name w:val="annotation text"/>
    <w:basedOn w:val="Normal"/>
    <w:link w:val="CommentTextChar"/>
    <w:uiPriority w:val="99"/>
    <w:rsid w:val="00971747"/>
    <w:pPr>
      <w:ind w:left="533" w:hanging="533"/>
    </w:pPr>
    <w:rPr>
      <w:sz w:val="20"/>
    </w:rPr>
  </w:style>
  <w:style w:type="paragraph" w:styleId="TOC4">
    <w:name w:val="toc 4"/>
    <w:basedOn w:val="Normal"/>
    <w:next w:val="Normal"/>
    <w:uiPriority w:val="39"/>
    <w:rsid w:val="00971747"/>
    <w:pPr>
      <w:spacing w:after="0"/>
      <w:ind w:left="720"/>
      <w:jc w:val="left"/>
    </w:pPr>
    <w:rPr>
      <w:sz w:val="18"/>
    </w:rPr>
  </w:style>
  <w:style w:type="paragraph" w:styleId="TOC1">
    <w:name w:val="toc 1"/>
    <w:basedOn w:val="Normal"/>
    <w:next w:val="TOC2"/>
    <w:uiPriority w:val="39"/>
    <w:qFormat/>
    <w:rsid w:val="00971747"/>
    <w:pPr>
      <w:tabs>
        <w:tab w:val="right" w:leader="dot" w:pos="9000"/>
      </w:tabs>
      <w:spacing w:before="120"/>
      <w:jc w:val="left"/>
    </w:pPr>
    <w:rPr>
      <w:rFonts w:ascii="Times New Roman Bold" w:hAnsi="Times New Roman Bold"/>
      <w:b/>
    </w:rPr>
  </w:style>
  <w:style w:type="paragraph" w:styleId="TOC2">
    <w:name w:val="toc 2"/>
    <w:basedOn w:val="Normal"/>
    <w:autoRedefine/>
    <w:uiPriority w:val="39"/>
    <w:rsid w:val="00EE79A1"/>
    <w:pPr>
      <w:tabs>
        <w:tab w:val="left" w:leader="dot" w:pos="900"/>
        <w:tab w:val="right" w:leader="dot" w:pos="9000"/>
      </w:tabs>
      <w:spacing w:after="0"/>
      <w:ind w:left="907" w:hanging="547"/>
      <w:jc w:val="left"/>
    </w:pPr>
    <w:rPr>
      <w:noProof/>
    </w:rPr>
  </w:style>
  <w:style w:type="paragraph" w:styleId="TOC3">
    <w:name w:val="toc 3"/>
    <w:basedOn w:val="Normal"/>
    <w:next w:val="Normal"/>
    <w:uiPriority w:val="39"/>
    <w:rsid w:val="009A148B"/>
    <w:pPr>
      <w:spacing w:after="0"/>
      <w:ind w:left="480"/>
      <w:jc w:val="left"/>
    </w:pPr>
  </w:style>
  <w:style w:type="paragraph" w:styleId="TOC5">
    <w:name w:val="toc 5"/>
    <w:basedOn w:val="Normal"/>
    <w:next w:val="Normal"/>
    <w:uiPriority w:val="39"/>
    <w:rsid w:val="00971747"/>
    <w:pPr>
      <w:spacing w:after="0"/>
      <w:ind w:left="960"/>
      <w:jc w:val="left"/>
    </w:pPr>
    <w:rPr>
      <w:sz w:val="18"/>
    </w:rPr>
  </w:style>
  <w:style w:type="paragraph" w:styleId="TOC6">
    <w:name w:val="toc 6"/>
    <w:basedOn w:val="Normal"/>
    <w:next w:val="Normal"/>
    <w:uiPriority w:val="39"/>
    <w:rsid w:val="00971747"/>
    <w:pPr>
      <w:spacing w:after="0"/>
      <w:ind w:left="1200"/>
      <w:jc w:val="left"/>
    </w:pPr>
    <w:rPr>
      <w:sz w:val="18"/>
    </w:rPr>
  </w:style>
  <w:style w:type="paragraph" w:styleId="TOC7">
    <w:name w:val="toc 7"/>
    <w:basedOn w:val="Normal"/>
    <w:next w:val="Normal"/>
    <w:uiPriority w:val="39"/>
    <w:rsid w:val="00971747"/>
    <w:pPr>
      <w:spacing w:after="0"/>
      <w:ind w:left="1440"/>
      <w:jc w:val="left"/>
    </w:pPr>
    <w:rPr>
      <w:sz w:val="18"/>
    </w:rPr>
  </w:style>
  <w:style w:type="paragraph" w:styleId="TOC8">
    <w:name w:val="toc 8"/>
    <w:basedOn w:val="Normal"/>
    <w:next w:val="Normal"/>
    <w:uiPriority w:val="39"/>
    <w:rsid w:val="00971747"/>
    <w:pPr>
      <w:spacing w:after="0"/>
      <w:ind w:left="1680"/>
      <w:jc w:val="left"/>
    </w:pPr>
    <w:rPr>
      <w:sz w:val="18"/>
    </w:rPr>
  </w:style>
  <w:style w:type="paragraph" w:styleId="TOC9">
    <w:name w:val="toc 9"/>
    <w:basedOn w:val="Normal"/>
    <w:next w:val="Normal"/>
    <w:uiPriority w:val="39"/>
    <w:rsid w:val="00971747"/>
    <w:pPr>
      <w:spacing w:after="0"/>
      <w:ind w:left="1920"/>
      <w:jc w:val="left"/>
    </w:pPr>
    <w:rPr>
      <w:sz w:val="18"/>
    </w:rPr>
  </w:style>
  <w:style w:type="paragraph" w:customStyle="1" w:styleId="explanatorynotes">
    <w:name w:val="explanatory_notes"/>
    <w:basedOn w:val="Normal"/>
    <w:link w:val="explanatorynotesChar"/>
    <w:rsid w:val="001D19C1"/>
    <w:rPr>
      <w:rFonts w:ascii="Arial" w:hAnsi="Arial"/>
      <w:sz w:val="22"/>
    </w:rPr>
  </w:style>
  <w:style w:type="character" w:customStyle="1" w:styleId="explanatorynotesChar">
    <w:name w:val="explanatory_notes Char"/>
    <w:basedOn w:val="DefaultParagraphFont"/>
    <w:link w:val="explanatorynotes"/>
    <w:rsid w:val="004D598F"/>
    <w:rPr>
      <w:rFonts w:ascii="Arial" w:hAnsi="Arial"/>
      <w:sz w:val="22"/>
    </w:rPr>
  </w:style>
  <w:style w:type="paragraph" w:customStyle="1" w:styleId="explanatoryclause">
    <w:name w:val="explanatory_clause"/>
    <w:basedOn w:val="Normal"/>
    <w:rsid w:val="00971747"/>
    <w:pPr>
      <w:ind w:left="738" w:right="-14" w:hanging="738"/>
      <w:jc w:val="left"/>
    </w:pPr>
    <w:rPr>
      <w:rFonts w:ascii="Arial" w:hAnsi="Arial"/>
      <w:sz w:val="22"/>
    </w:rPr>
  </w:style>
  <w:style w:type="character" w:styleId="PageNumber">
    <w:name w:val="page number"/>
    <w:basedOn w:val="DefaultParagraphFont"/>
    <w:rsid w:val="004D598F"/>
    <w:rPr>
      <w:rFonts w:ascii="Times New Roman" w:hAnsi="Times New Roman"/>
      <w:spacing w:val="0"/>
      <w:position w:val="0"/>
      <w:sz w:val="20"/>
      <w:vertAlign w:val="baseline"/>
    </w:rPr>
  </w:style>
  <w:style w:type="paragraph" w:styleId="DocumentMap">
    <w:name w:val="Document Map"/>
    <w:basedOn w:val="Normal"/>
    <w:semiHidden/>
    <w:rsid w:val="00971747"/>
    <w:pPr>
      <w:shd w:val="clear" w:color="auto" w:fill="000080"/>
    </w:pPr>
    <w:rPr>
      <w:rFonts w:ascii="Tahoma" w:hAnsi="Tahoma"/>
    </w:rPr>
  </w:style>
  <w:style w:type="character" w:styleId="Hyperlink">
    <w:name w:val="Hyperlink"/>
    <w:basedOn w:val="DefaultParagraphFont"/>
    <w:uiPriority w:val="99"/>
    <w:rsid w:val="00971747"/>
    <w:rPr>
      <w:color w:val="0000FF"/>
      <w:u w:val="single"/>
    </w:rPr>
  </w:style>
  <w:style w:type="paragraph" w:styleId="Caption">
    <w:name w:val="caption"/>
    <w:basedOn w:val="Normal"/>
    <w:next w:val="Normal"/>
    <w:qFormat/>
    <w:rsid w:val="00971747"/>
    <w:pPr>
      <w:spacing w:before="120"/>
      <w:jc w:val="center"/>
    </w:pPr>
    <w:rPr>
      <w:b/>
      <w:sz w:val="22"/>
    </w:rPr>
  </w:style>
  <w:style w:type="character" w:styleId="FollowedHyperlink">
    <w:name w:val="FollowedHyperlink"/>
    <w:basedOn w:val="DefaultParagraphFont"/>
    <w:rsid w:val="00971747"/>
    <w:rPr>
      <w:color w:val="800080"/>
      <w:u w:val="single"/>
    </w:rPr>
  </w:style>
  <w:style w:type="paragraph" w:styleId="CommentSubject">
    <w:name w:val="annotation subject"/>
    <w:basedOn w:val="CommentText"/>
    <w:next w:val="CommentText"/>
    <w:semiHidden/>
    <w:rsid w:val="00CB529C"/>
    <w:pPr>
      <w:ind w:left="0" w:firstLine="0"/>
    </w:pPr>
    <w:rPr>
      <w:b/>
      <w:bCs/>
    </w:rPr>
  </w:style>
  <w:style w:type="paragraph" w:styleId="BalloonText">
    <w:name w:val="Balloon Text"/>
    <w:basedOn w:val="Normal"/>
    <w:semiHidden/>
    <w:rsid w:val="00CB529C"/>
    <w:rPr>
      <w:rFonts w:ascii="Tahoma" w:hAnsi="Tahoma" w:cs="Tahoma"/>
      <w:sz w:val="16"/>
      <w:szCs w:val="16"/>
    </w:rPr>
  </w:style>
  <w:style w:type="paragraph" w:styleId="Header">
    <w:name w:val="header"/>
    <w:basedOn w:val="Normal"/>
    <w:link w:val="HeaderChar"/>
    <w:uiPriority w:val="99"/>
    <w:qFormat/>
    <w:rsid w:val="00975067"/>
    <w:pPr>
      <w:tabs>
        <w:tab w:val="center" w:pos="4320"/>
        <w:tab w:val="right" w:pos="8640"/>
      </w:tabs>
    </w:pPr>
  </w:style>
  <w:style w:type="character" w:customStyle="1" w:styleId="HeaderChar">
    <w:name w:val="Header Char"/>
    <w:basedOn w:val="DefaultParagraphFont"/>
    <w:link w:val="Header"/>
    <w:uiPriority w:val="99"/>
    <w:rsid w:val="00FA7F37"/>
    <w:rPr>
      <w:sz w:val="24"/>
    </w:rPr>
  </w:style>
  <w:style w:type="paragraph" w:styleId="Footer">
    <w:name w:val="footer"/>
    <w:basedOn w:val="Normal"/>
    <w:link w:val="FooterChar"/>
    <w:uiPriority w:val="99"/>
    <w:rsid w:val="00975067"/>
    <w:pPr>
      <w:tabs>
        <w:tab w:val="center" w:pos="4320"/>
        <w:tab w:val="right" w:pos="8640"/>
      </w:tabs>
    </w:pPr>
  </w:style>
  <w:style w:type="character" w:customStyle="1" w:styleId="FooterChar">
    <w:name w:val="Footer Char"/>
    <w:basedOn w:val="DefaultParagraphFont"/>
    <w:link w:val="Footer"/>
    <w:uiPriority w:val="99"/>
    <w:rsid w:val="003009B0"/>
    <w:rPr>
      <w:sz w:val="24"/>
    </w:rPr>
  </w:style>
  <w:style w:type="paragraph" w:customStyle="1" w:styleId="Head21a">
    <w:name w:val="Head 2.1a"/>
    <w:basedOn w:val="Normal"/>
    <w:rsid w:val="004D598F"/>
    <w:pPr>
      <w:keepNext/>
      <w:pBdr>
        <w:bottom w:val="single" w:sz="24" w:space="3" w:color="auto"/>
      </w:pBdr>
      <w:spacing w:before="480"/>
      <w:jc w:val="center"/>
    </w:pPr>
    <w:rPr>
      <w:rFonts w:ascii="Times New Roman Bold" w:hAnsi="Times New Roman Bold"/>
      <w:b/>
      <w:smallCaps/>
      <w:sz w:val="32"/>
    </w:rPr>
  </w:style>
  <w:style w:type="paragraph" w:customStyle="1" w:styleId="Head01">
    <w:name w:val="Head 0.1"/>
    <w:basedOn w:val="Head0"/>
    <w:qFormat/>
    <w:rsid w:val="006905AD"/>
    <w:pPr>
      <w:suppressAutoHyphens w:val="0"/>
      <w:spacing w:after="0"/>
    </w:pPr>
    <w:rPr>
      <w:sz w:val="56"/>
    </w:rPr>
  </w:style>
  <w:style w:type="paragraph" w:customStyle="1" w:styleId="Head0">
    <w:name w:val="Head 0"/>
    <w:basedOn w:val="Normal"/>
    <w:qFormat/>
    <w:rsid w:val="008E6263"/>
    <w:pPr>
      <w:spacing w:before="1440"/>
      <w:jc w:val="center"/>
    </w:pPr>
    <w:rPr>
      <w:rFonts w:ascii="Times New Roman Bold" w:hAnsi="Times New Roman Bold"/>
      <w:b/>
      <w:smallCaps/>
      <w:sz w:val="72"/>
      <w:szCs w:val="72"/>
    </w:rPr>
  </w:style>
  <w:style w:type="paragraph" w:customStyle="1" w:styleId="TOC11">
    <w:name w:val="TOC 11"/>
    <w:rsid w:val="004D598F"/>
    <w:pPr>
      <w:tabs>
        <w:tab w:val="left" w:pos="360"/>
      </w:tabs>
      <w:suppressAutoHyphens/>
    </w:pPr>
    <w:rPr>
      <w:rFonts w:ascii="CG Times" w:hAnsi="CG Times"/>
      <w:smallCaps/>
      <w:sz w:val="22"/>
    </w:rPr>
  </w:style>
  <w:style w:type="paragraph" w:customStyle="1" w:styleId="BankNormal">
    <w:name w:val="BankNormal"/>
    <w:rsid w:val="004D598F"/>
    <w:pPr>
      <w:tabs>
        <w:tab w:val="left" w:pos="-720"/>
      </w:tabs>
      <w:suppressAutoHyphens/>
    </w:pPr>
    <w:rPr>
      <w:rFonts w:ascii="CG Times" w:hAnsi="CG Times"/>
      <w:sz w:val="22"/>
    </w:rPr>
  </w:style>
  <w:style w:type="character" w:customStyle="1" w:styleId="preparersnote">
    <w:name w:val="preparer's note"/>
    <w:basedOn w:val="DefaultParagraphFont"/>
    <w:rsid w:val="004D598F"/>
    <w:rPr>
      <w:b/>
      <w:i/>
      <w:iCs/>
    </w:rPr>
  </w:style>
  <w:style w:type="paragraph" w:styleId="NormalWeb">
    <w:name w:val="Normal (Web)"/>
    <w:basedOn w:val="Normal"/>
    <w:uiPriority w:val="99"/>
    <w:rsid w:val="004D598F"/>
    <w:pPr>
      <w:spacing w:before="100" w:beforeAutospacing="1" w:after="100" w:afterAutospacing="1"/>
    </w:pPr>
    <w:rPr>
      <w:rFonts w:ascii="Arial Unicode MS" w:eastAsia="Arial Unicode MS" w:hAnsi="Arial Unicode MS" w:cs="Arial Unicode MS"/>
      <w:szCs w:val="24"/>
    </w:rPr>
  </w:style>
  <w:style w:type="paragraph" w:customStyle="1" w:styleId="Head11a">
    <w:name w:val="Head 1.1a"/>
    <w:link w:val="Head11aChar"/>
    <w:rsid w:val="004D598F"/>
    <w:pPr>
      <w:keepNext/>
      <w:numPr>
        <w:ilvl w:val="12"/>
      </w:numPr>
      <w:pBdr>
        <w:bottom w:val="single" w:sz="24" w:space="1" w:color="auto"/>
      </w:pBdr>
      <w:spacing w:before="360" w:after="120"/>
      <w:jc w:val="center"/>
    </w:pPr>
    <w:rPr>
      <w:rFonts w:ascii="Times New Roman Bold" w:hAnsi="Times New Roman Bold"/>
      <w:b/>
      <w:smallCaps/>
      <w:sz w:val="32"/>
    </w:rPr>
  </w:style>
  <w:style w:type="character" w:customStyle="1" w:styleId="Head11aChar">
    <w:name w:val="Head 1.1a Char"/>
    <w:basedOn w:val="DefaultParagraphFont"/>
    <w:link w:val="Head11a"/>
    <w:rsid w:val="00F0146C"/>
    <w:rPr>
      <w:rFonts w:ascii="Times New Roman Bold" w:hAnsi="Times New Roman Bold"/>
      <w:b/>
      <w:smallCaps/>
      <w:sz w:val="32"/>
    </w:rPr>
  </w:style>
  <w:style w:type="paragraph" w:customStyle="1" w:styleId="Head12a">
    <w:name w:val="Head 1.2a"/>
    <w:link w:val="Head12aChar"/>
    <w:rsid w:val="004D598F"/>
    <w:pPr>
      <w:numPr>
        <w:ilvl w:val="12"/>
      </w:numPr>
      <w:spacing w:after="120"/>
      <w:ind w:left="360" w:hanging="360"/>
    </w:pPr>
    <w:rPr>
      <w:b/>
      <w:sz w:val="24"/>
    </w:rPr>
  </w:style>
  <w:style w:type="character" w:customStyle="1" w:styleId="Head12aChar">
    <w:name w:val="Head 1.2a Char"/>
    <w:basedOn w:val="DefaultParagraphFont"/>
    <w:link w:val="Head12a"/>
    <w:rsid w:val="00F0146C"/>
    <w:rPr>
      <w:b/>
      <w:sz w:val="24"/>
    </w:rPr>
  </w:style>
  <w:style w:type="paragraph" w:customStyle="1" w:styleId="Head32">
    <w:name w:val="Head 3.2"/>
    <w:basedOn w:val="Normal"/>
    <w:link w:val="Head32Char"/>
    <w:rsid w:val="004D598F"/>
    <w:pPr>
      <w:numPr>
        <w:ilvl w:val="12"/>
      </w:numPr>
      <w:suppressAutoHyphens w:val="0"/>
      <w:ind w:left="360" w:hanging="360"/>
      <w:jc w:val="center"/>
    </w:pPr>
    <w:rPr>
      <w:b/>
      <w:sz w:val="28"/>
    </w:rPr>
  </w:style>
  <w:style w:type="character" w:customStyle="1" w:styleId="Head32Char">
    <w:name w:val="Head 3.2 Char"/>
    <w:basedOn w:val="DefaultParagraphFont"/>
    <w:link w:val="Head32"/>
    <w:rsid w:val="004D598F"/>
    <w:rPr>
      <w:b/>
      <w:sz w:val="28"/>
    </w:rPr>
  </w:style>
  <w:style w:type="paragraph" w:customStyle="1" w:styleId="Head31">
    <w:name w:val="Head 3.1"/>
    <w:basedOn w:val="Normal"/>
    <w:rsid w:val="004D598F"/>
    <w:pPr>
      <w:keepNext/>
      <w:numPr>
        <w:ilvl w:val="12"/>
      </w:numPr>
      <w:pBdr>
        <w:bottom w:val="single" w:sz="24" w:space="1" w:color="auto"/>
      </w:pBdr>
      <w:suppressAutoHyphens w:val="0"/>
      <w:spacing w:before="360"/>
      <w:jc w:val="center"/>
    </w:pPr>
    <w:rPr>
      <w:rFonts w:ascii="Times New Roman Bold" w:hAnsi="Times New Roman Bold"/>
      <w:b/>
      <w:smallCaps/>
      <w:sz w:val="32"/>
    </w:rPr>
  </w:style>
  <w:style w:type="paragraph" w:customStyle="1" w:styleId="Head5a1">
    <w:name w:val="Head 5a.1"/>
    <w:basedOn w:val="Normal"/>
    <w:rsid w:val="004D598F"/>
    <w:pPr>
      <w:keepNext/>
      <w:numPr>
        <w:ilvl w:val="12"/>
      </w:numPr>
      <w:pBdr>
        <w:bottom w:val="single" w:sz="24" w:space="1" w:color="auto"/>
      </w:pBdr>
      <w:suppressAutoHyphens w:val="0"/>
      <w:spacing w:before="480" w:after="240"/>
      <w:jc w:val="center"/>
    </w:pPr>
    <w:rPr>
      <w:rFonts w:ascii="Times New Roman Bold" w:hAnsi="Times New Roman Bold"/>
      <w:b/>
      <w:smallCaps/>
      <w:sz w:val="32"/>
    </w:rPr>
  </w:style>
  <w:style w:type="paragraph" w:customStyle="1" w:styleId="Head5a2">
    <w:name w:val="Head 5a.2"/>
    <w:basedOn w:val="Head5a1"/>
    <w:next w:val="Normal"/>
    <w:rsid w:val="004D598F"/>
    <w:pPr>
      <w:pBdr>
        <w:bottom w:val="none" w:sz="0" w:space="0" w:color="auto"/>
      </w:pBdr>
      <w:spacing w:before="360" w:after="120"/>
      <w:jc w:val="left"/>
    </w:pPr>
    <w:rPr>
      <w:smallCaps w:val="0"/>
      <w:sz w:val="28"/>
    </w:rPr>
  </w:style>
  <w:style w:type="character" w:customStyle="1" w:styleId="Preparersnotenobold">
    <w:name w:val="Preparer's note (no bold)"/>
    <w:basedOn w:val="DefaultParagraphFont"/>
    <w:rsid w:val="004D598F"/>
    <w:rPr>
      <w:i/>
    </w:rPr>
  </w:style>
  <w:style w:type="paragraph" w:customStyle="1" w:styleId="Head5b1">
    <w:name w:val="Head 5b.1"/>
    <w:basedOn w:val="Head11a"/>
    <w:next w:val="Normal"/>
    <w:rsid w:val="004D598F"/>
    <w:pPr>
      <w:tabs>
        <w:tab w:val="left" w:pos="9900"/>
      </w:tabs>
    </w:pPr>
  </w:style>
  <w:style w:type="paragraph" w:customStyle="1" w:styleId="Head5c1">
    <w:name w:val="Head 5c.1"/>
    <w:basedOn w:val="Head11a"/>
    <w:rsid w:val="004D598F"/>
  </w:style>
  <w:style w:type="paragraph" w:customStyle="1" w:styleId="Head5d1">
    <w:name w:val="Head 5d.1"/>
    <w:basedOn w:val="Head11a"/>
    <w:next w:val="Normal"/>
    <w:rsid w:val="004D598F"/>
  </w:style>
  <w:style w:type="paragraph" w:customStyle="1" w:styleId="Head5d2">
    <w:name w:val="Head 5d.2"/>
    <w:basedOn w:val="Head12a"/>
    <w:next w:val="Normal"/>
    <w:rsid w:val="004D598F"/>
    <w:pPr>
      <w:ind w:left="720" w:hanging="720"/>
      <w:jc w:val="both"/>
    </w:pPr>
  </w:style>
  <w:style w:type="paragraph" w:styleId="NormalIndent">
    <w:name w:val="Normal Indent"/>
    <w:basedOn w:val="Normal"/>
    <w:rsid w:val="004D598F"/>
    <w:pPr>
      <w:ind w:left="720"/>
    </w:pPr>
  </w:style>
  <w:style w:type="paragraph" w:customStyle="1" w:styleId="Head61">
    <w:name w:val="Head 6.1"/>
    <w:basedOn w:val="Head11a"/>
    <w:next w:val="Normal"/>
    <w:rsid w:val="004D598F"/>
  </w:style>
  <w:style w:type="paragraph" w:customStyle="1" w:styleId="Head62">
    <w:name w:val="Head 6.2"/>
    <w:basedOn w:val="Head12a"/>
    <w:next w:val="Normal"/>
    <w:rsid w:val="004D598F"/>
    <w:pPr>
      <w:suppressAutoHyphens/>
    </w:pPr>
  </w:style>
  <w:style w:type="paragraph" w:customStyle="1" w:styleId="Head72">
    <w:name w:val="Head 7.2"/>
    <w:basedOn w:val="Head12a"/>
    <w:next w:val="Normal"/>
    <w:link w:val="Head72Char"/>
    <w:rsid w:val="004D598F"/>
    <w:pPr>
      <w:keepNext/>
      <w:spacing w:before="480"/>
      <w:jc w:val="center"/>
    </w:pPr>
  </w:style>
  <w:style w:type="paragraph" w:customStyle="1" w:styleId="Head71">
    <w:name w:val="Head 7.1"/>
    <w:basedOn w:val="Head11a"/>
    <w:rsid w:val="004D598F"/>
  </w:style>
  <w:style w:type="paragraph" w:customStyle="1" w:styleId="Head81">
    <w:name w:val="Head 8.1"/>
    <w:basedOn w:val="Head11a"/>
    <w:next w:val="Normal"/>
    <w:rsid w:val="00C45A9D"/>
  </w:style>
  <w:style w:type="paragraph" w:customStyle="1" w:styleId="Head82">
    <w:name w:val="Head 8.2"/>
    <w:basedOn w:val="Head12a"/>
    <w:next w:val="Normal"/>
    <w:rsid w:val="00C45A9D"/>
    <w:pPr>
      <w:jc w:val="center"/>
    </w:pPr>
    <w:rPr>
      <w:sz w:val="32"/>
    </w:rPr>
  </w:style>
  <w:style w:type="paragraph" w:customStyle="1" w:styleId="Head02">
    <w:name w:val="Head 0.2"/>
    <w:basedOn w:val="Heading1"/>
    <w:qFormat/>
    <w:rsid w:val="008E6263"/>
  </w:style>
  <w:style w:type="paragraph" w:customStyle="1" w:styleId="Head11b">
    <w:name w:val="Head 1.1b"/>
    <w:basedOn w:val="Head11a"/>
    <w:qFormat/>
    <w:rsid w:val="00454109"/>
  </w:style>
  <w:style w:type="paragraph" w:customStyle="1" w:styleId="Head12b">
    <w:name w:val="Head 1.2b"/>
    <w:basedOn w:val="Head12a"/>
    <w:qFormat/>
    <w:rsid w:val="00454109"/>
  </w:style>
  <w:style w:type="paragraph" w:customStyle="1" w:styleId="Head21b">
    <w:name w:val="Head 2.1b"/>
    <w:basedOn w:val="Head21a"/>
    <w:qFormat/>
    <w:rsid w:val="00955C2D"/>
  </w:style>
  <w:style w:type="paragraph" w:customStyle="1" w:styleId="P3Header1-Clauses">
    <w:name w:val="P3 Header1-Clauses"/>
    <w:basedOn w:val="Normal"/>
    <w:rsid w:val="00A21115"/>
    <w:pPr>
      <w:suppressAutoHyphens w:val="0"/>
      <w:spacing w:after="0"/>
      <w:jc w:val="left"/>
    </w:pPr>
    <w:rPr>
      <w:b/>
    </w:rPr>
  </w:style>
  <w:style w:type="paragraph" w:styleId="Revision">
    <w:name w:val="Revision"/>
    <w:hidden/>
    <w:uiPriority w:val="99"/>
    <w:semiHidden/>
    <w:rsid w:val="00602394"/>
    <w:rPr>
      <w:sz w:val="24"/>
    </w:rPr>
  </w:style>
  <w:style w:type="paragraph" w:customStyle="1" w:styleId="S1-Header2">
    <w:name w:val="S1-Header2"/>
    <w:basedOn w:val="Normal"/>
    <w:autoRedefine/>
    <w:rsid w:val="00784903"/>
    <w:pPr>
      <w:numPr>
        <w:numId w:val="4"/>
      </w:numPr>
      <w:suppressAutoHyphens w:val="0"/>
      <w:jc w:val="left"/>
    </w:pPr>
    <w:rPr>
      <w:b/>
    </w:rPr>
  </w:style>
  <w:style w:type="paragraph" w:customStyle="1" w:styleId="S1-subpara">
    <w:name w:val="S1-sub para"/>
    <w:basedOn w:val="Normal"/>
    <w:link w:val="S1-subparaChar"/>
    <w:rsid w:val="00784903"/>
    <w:pPr>
      <w:suppressAutoHyphens w:val="0"/>
      <w:spacing w:after="200"/>
    </w:pPr>
  </w:style>
  <w:style w:type="character" w:customStyle="1" w:styleId="S1-subparaChar">
    <w:name w:val="S1-sub para Char"/>
    <w:basedOn w:val="DefaultParagraphFont"/>
    <w:link w:val="S1-subpara"/>
    <w:rsid w:val="00784903"/>
    <w:rPr>
      <w:sz w:val="24"/>
    </w:rPr>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Dot pt,F5 List Paragraph,l"/>
    <w:basedOn w:val="Normal"/>
    <w:link w:val="ListParagraphChar"/>
    <w:uiPriority w:val="34"/>
    <w:qFormat/>
    <w:rsid w:val="00016F49"/>
    <w:pPr>
      <w:ind w:left="720"/>
      <w:contextualSpacing/>
    </w:p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link w:val="ListParagraph"/>
    <w:uiPriority w:val="34"/>
    <w:qFormat/>
    <w:locked/>
    <w:rsid w:val="00B8338E"/>
    <w:rPr>
      <w:sz w:val="24"/>
    </w:rPr>
  </w:style>
  <w:style w:type="paragraph" w:customStyle="1" w:styleId="Header2-SubClauses">
    <w:name w:val="Header 2 - SubClauses"/>
    <w:basedOn w:val="Normal"/>
    <w:autoRedefine/>
    <w:rsid w:val="00805000"/>
    <w:pPr>
      <w:pBdr>
        <w:top w:val="single" w:sz="4" w:space="1" w:color="auto"/>
        <w:left w:val="single" w:sz="4" w:space="1" w:color="auto"/>
        <w:bottom w:val="single" w:sz="4" w:space="1" w:color="auto"/>
        <w:right w:val="single" w:sz="4" w:space="1" w:color="auto"/>
        <w:between w:val="single" w:sz="4" w:space="1" w:color="auto"/>
        <w:bar w:val="single" w:sz="4" w:color="auto"/>
      </w:pBdr>
      <w:suppressAutoHyphens w:val="0"/>
      <w:spacing w:after="200"/>
      <w:ind w:left="720" w:hanging="720"/>
    </w:pPr>
    <w:rPr>
      <w:b/>
    </w:rPr>
  </w:style>
  <w:style w:type="paragraph" w:styleId="Subtitle">
    <w:name w:val="Subtitle"/>
    <w:basedOn w:val="Normal"/>
    <w:link w:val="SubtitleChar"/>
    <w:qFormat/>
    <w:rsid w:val="00455E20"/>
    <w:pPr>
      <w:suppressAutoHyphens w:val="0"/>
      <w:spacing w:after="0"/>
      <w:jc w:val="center"/>
    </w:pPr>
    <w:rPr>
      <w:b/>
      <w:sz w:val="44"/>
    </w:rPr>
  </w:style>
  <w:style w:type="character" w:customStyle="1" w:styleId="SubtitleChar">
    <w:name w:val="Subtitle Char"/>
    <w:basedOn w:val="DefaultParagraphFont"/>
    <w:link w:val="Subtitle"/>
    <w:rsid w:val="00455E20"/>
    <w:rPr>
      <w:b/>
      <w:sz w:val="44"/>
    </w:rPr>
  </w:style>
  <w:style w:type="paragraph" w:customStyle="1" w:styleId="i">
    <w:name w:val="(i)"/>
    <w:basedOn w:val="Normal"/>
    <w:rsid w:val="00455E20"/>
    <w:pPr>
      <w:spacing w:after="0"/>
    </w:pPr>
    <w:rPr>
      <w:rFonts w:ascii="Tms Rmn" w:hAnsi="Tms Rmn"/>
    </w:rPr>
  </w:style>
  <w:style w:type="paragraph" w:styleId="BodyText">
    <w:name w:val="Body Text"/>
    <w:basedOn w:val="Normal"/>
    <w:link w:val="BodyTextChar"/>
    <w:rsid w:val="001040E4"/>
    <w:pPr>
      <w:suppressAutoHyphens w:val="0"/>
      <w:spacing w:after="0"/>
    </w:pPr>
  </w:style>
  <w:style w:type="character" w:customStyle="1" w:styleId="BodyTextChar">
    <w:name w:val="Body Text Char"/>
    <w:basedOn w:val="DefaultParagraphFont"/>
    <w:link w:val="BodyText"/>
    <w:rsid w:val="001040E4"/>
    <w:rPr>
      <w:sz w:val="24"/>
    </w:rPr>
  </w:style>
  <w:style w:type="paragraph" w:styleId="BodyTextIndent">
    <w:name w:val="Body Text Indent"/>
    <w:basedOn w:val="Normal"/>
    <w:link w:val="BodyTextIndentChar"/>
    <w:rsid w:val="001040E4"/>
    <w:pPr>
      <w:suppressAutoHyphens w:val="0"/>
      <w:spacing w:after="0"/>
      <w:ind w:left="720"/>
    </w:pPr>
  </w:style>
  <w:style w:type="character" w:customStyle="1" w:styleId="BodyTextIndentChar">
    <w:name w:val="Body Text Indent Char"/>
    <w:basedOn w:val="DefaultParagraphFont"/>
    <w:link w:val="BodyTextIndent"/>
    <w:rsid w:val="001040E4"/>
    <w:rPr>
      <w:sz w:val="24"/>
    </w:rPr>
  </w:style>
  <w:style w:type="paragraph" w:customStyle="1" w:styleId="Outline">
    <w:name w:val="Outline"/>
    <w:basedOn w:val="Normal"/>
    <w:rsid w:val="001040E4"/>
    <w:pPr>
      <w:suppressAutoHyphens w:val="0"/>
      <w:spacing w:before="240" w:after="0"/>
      <w:jc w:val="left"/>
    </w:pPr>
    <w:rPr>
      <w:kern w:val="28"/>
    </w:rPr>
  </w:style>
  <w:style w:type="paragraph" w:styleId="ListNumber">
    <w:name w:val="List Number"/>
    <w:basedOn w:val="Normal"/>
    <w:rsid w:val="001040E4"/>
    <w:pPr>
      <w:tabs>
        <w:tab w:val="num" w:pos="360"/>
      </w:tabs>
      <w:suppressAutoHyphens w:val="0"/>
      <w:spacing w:after="0"/>
      <w:ind w:left="360" w:hanging="360"/>
    </w:pPr>
  </w:style>
  <w:style w:type="paragraph" w:customStyle="1" w:styleId="titulo">
    <w:name w:val="titulo"/>
    <w:basedOn w:val="Heading5"/>
    <w:rsid w:val="001040E4"/>
    <w:pPr>
      <w:keepNext w:val="0"/>
      <w:keepLines w:val="0"/>
      <w:suppressAutoHyphens w:val="0"/>
      <w:spacing w:before="0" w:after="240"/>
      <w:jc w:val="center"/>
    </w:pPr>
    <w:rPr>
      <w:rFonts w:ascii="Times New Roman Bold" w:hAnsi="Times New Roman Bold"/>
    </w:rPr>
  </w:style>
  <w:style w:type="paragraph" w:customStyle="1" w:styleId="Option">
    <w:name w:val="Option"/>
    <w:basedOn w:val="Heading1"/>
    <w:rsid w:val="001040E4"/>
    <w:pPr>
      <w:suppressAutoHyphens w:val="0"/>
      <w:spacing w:before="1800"/>
    </w:pPr>
    <w:rPr>
      <w:rFonts w:ascii="Times New Roman" w:hAnsi="Times New Roman"/>
      <w:bCs/>
      <w:smallCaps w:val="0"/>
      <w:kern w:val="28"/>
      <w:sz w:val="48"/>
    </w:rPr>
  </w:style>
  <w:style w:type="paragraph" w:customStyle="1" w:styleId="S1-OptB-header2">
    <w:name w:val="S1-OptB-header2"/>
    <w:basedOn w:val="Normal"/>
    <w:rsid w:val="005D6214"/>
    <w:pPr>
      <w:numPr>
        <w:numId w:val="15"/>
      </w:numPr>
      <w:suppressAutoHyphens w:val="0"/>
      <w:spacing w:after="0"/>
      <w:jc w:val="left"/>
    </w:pPr>
    <w:rPr>
      <w:b/>
    </w:rPr>
  </w:style>
  <w:style w:type="paragraph" w:customStyle="1" w:styleId="OptB-S1-subpara">
    <w:name w:val="OptB-S1-sub para"/>
    <w:basedOn w:val="Normal"/>
    <w:rsid w:val="005D6214"/>
    <w:pPr>
      <w:numPr>
        <w:ilvl w:val="1"/>
        <w:numId w:val="15"/>
      </w:numPr>
      <w:suppressAutoHyphens w:val="0"/>
      <w:spacing w:after="200"/>
    </w:pPr>
  </w:style>
  <w:style w:type="paragraph" w:customStyle="1" w:styleId="StyleHeading4Sub-ClauseSub-paragraphClauseSubSubNoNameAft">
    <w:name w:val="Style Heading 4Sub-Clause Sub-paragraphClauseSubSub_No&amp;Name + Aft..."/>
    <w:basedOn w:val="Heading4"/>
    <w:rsid w:val="005D6214"/>
    <w:pPr>
      <w:tabs>
        <w:tab w:val="left" w:pos="1512"/>
      </w:tabs>
      <w:suppressAutoHyphens w:val="0"/>
      <w:spacing w:before="0" w:after="180"/>
      <w:ind w:left="1512" w:right="18" w:hanging="540"/>
      <w:jc w:val="both"/>
    </w:pPr>
    <w:rPr>
      <w:bCs/>
    </w:rPr>
  </w:style>
  <w:style w:type="paragraph" w:styleId="BodyText2">
    <w:name w:val="Body Text 2"/>
    <w:basedOn w:val="Normal"/>
    <w:link w:val="BodyText2Char"/>
    <w:rsid w:val="004B11CB"/>
    <w:pPr>
      <w:spacing w:line="480" w:lineRule="auto"/>
    </w:pPr>
  </w:style>
  <w:style w:type="character" w:customStyle="1" w:styleId="BodyText2Char">
    <w:name w:val="Body Text 2 Char"/>
    <w:basedOn w:val="DefaultParagraphFont"/>
    <w:link w:val="BodyText2"/>
    <w:rsid w:val="004B11CB"/>
    <w:rPr>
      <w:sz w:val="24"/>
    </w:rPr>
  </w:style>
  <w:style w:type="paragraph" w:styleId="BodyTextIndent2">
    <w:name w:val="Body Text Indent 2"/>
    <w:basedOn w:val="Normal"/>
    <w:link w:val="BodyTextIndent2Char"/>
    <w:rsid w:val="00580092"/>
    <w:pPr>
      <w:suppressAutoHyphens w:val="0"/>
      <w:spacing w:after="0"/>
      <w:ind w:left="360" w:firstLine="360"/>
    </w:pPr>
  </w:style>
  <w:style w:type="character" w:customStyle="1" w:styleId="BodyTextIndent2Char">
    <w:name w:val="Body Text Indent 2 Char"/>
    <w:basedOn w:val="DefaultParagraphFont"/>
    <w:link w:val="BodyTextIndent2"/>
    <w:rsid w:val="00580092"/>
    <w:rPr>
      <w:sz w:val="24"/>
    </w:rPr>
  </w:style>
  <w:style w:type="paragraph" w:styleId="Title">
    <w:name w:val="Title"/>
    <w:basedOn w:val="Normal"/>
    <w:link w:val="TitleChar"/>
    <w:uiPriority w:val="10"/>
    <w:qFormat/>
    <w:rsid w:val="00580092"/>
    <w:pPr>
      <w:suppressAutoHyphens w:val="0"/>
      <w:spacing w:after="0"/>
      <w:jc w:val="center"/>
    </w:pPr>
    <w:rPr>
      <w:b/>
      <w:sz w:val="48"/>
    </w:rPr>
  </w:style>
  <w:style w:type="character" w:customStyle="1" w:styleId="TitleChar">
    <w:name w:val="Title Char"/>
    <w:basedOn w:val="DefaultParagraphFont"/>
    <w:link w:val="Title"/>
    <w:uiPriority w:val="10"/>
    <w:rsid w:val="00580092"/>
    <w:rPr>
      <w:b/>
      <w:sz w:val="48"/>
    </w:rPr>
  </w:style>
  <w:style w:type="paragraph" w:styleId="List">
    <w:name w:val="List"/>
    <w:aliases w:val="1. List"/>
    <w:basedOn w:val="Normal"/>
    <w:rsid w:val="00580092"/>
    <w:pPr>
      <w:suppressAutoHyphens w:val="0"/>
      <w:spacing w:before="120"/>
      <w:ind w:left="1440"/>
    </w:pPr>
  </w:style>
  <w:style w:type="paragraph" w:styleId="BodyText3">
    <w:name w:val="Body Text 3"/>
    <w:basedOn w:val="Normal"/>
    <w:link w:val="BodyText3Char"/>
    <w:rsid w:val="00580092"/>
    <w:pPr>
      <w:suppressAutoHyphens w:val="0"/>
      <w:spacing w:after="0"/>
    </w:pPr>
    <w:rPr>
      <w:i/>
      <w:sz w:val="20"/>
    </w:rPr>
  </w:style>
  <w:style w:type="character" w:customStyle="1" w:styleId="BodyText3Char">
    <w:name w:val="Body Text 3 Char"/>
    <w:basedOn w:val="DefaultParagraphFont"/>
    <w:link w:val="BodyText3"/>
    <w:rsid w:val="00580092"/>
    <w:rPr>
      <w:i/>
    </w:rPr>
  </w:style>
  <w:style w:type="paragraph" w:customStyle="1" w:styleId="Document1">
    <w:name w:val="Document 1"/>
    <w:rsid w:val="00580092"/>
    <w:pPr>
      <w:keepNext/>
      <w:keepLines/>
      <w:tabs>
        <w:tab w:val="left" w:pos="-720"/>
      </w:tabs>
      <w:suppressAutoHyphens/>
    </w:pPr>
    <w:rPr>
      <w:rFonts w:ascii="Courier New" w:hAnsi="Courier New"/>
    </w:rPr>
  </w:style>
  <w:style w:type="paragraph" w:customStyle="1" w:styleId="SectionVHeader">
    <w:name w:val="Section V. Header"/>
    <w:basedOn w:val="Normal"/>
    <w:uiPriority w:val="99"/>
    <w:rsid w:val="00580092"/>
    <w:pPr>
      <w:suppressAutoHyphens w:val="0"/>
      <w:spacing w:after="0"/>
      <w:jc w:val="center"/>
    </w:pPr>
    <w:rPr>
      <w:b/>
      <w:sz w:val="36"/>
    </w:rPr>
  </w:style>
  <w:style w:type="paragraph" w:customStyle="1" w:styleId="SectionVIIHeader2">
    <w:name w:val="Section VII Header2"/>
    <w:basedOn w:val="Heading1"/>
    <w:autoRedefine/>
    <w:rsid w:val="00580092"/>
    <w:pPr>
      <w:suppressAutoHyphens w:val="0"/>
      <w:spacing w:before="120"/>
    </w:pPr>
    <w:rPr>
      <w:rFonts w:ascii="Times New Roman" w:hAnsi="Times New Roman"/>
      <w:bCs/>
      <w:i/>
      <w:smallCaps w:val="0"/>
      <w:kern w:val="28"/>
      <w:sz w:val="20"/>
    </w:rPr>
  </w:style>
  <w:style w:type="paragraph" w:customStyle="1" w:styleId="SectionXHeader3">
    <w:name w:val="Section X Header 3"/>
    <w:basedOn w:val="Heading1"/>
    <w:autoRedefine/>
    <w:rsid w:val="00580092"/>
    <w:pPr>
      <w:suppressAutoHyphens w:val="0"/>
      <w:spacing w:before="240" w:after="0"/>
    </w:pPr>
    <w:rPr>
      <w:rFonts w:ascii="Times New Roman" w:hAnsi="Times New Roman"/>
      <w:bCs/>
      <w:smallCaps w:val="0"/>
      <w:sz w:val="72"/>
      <w:szCs w:val="72"/>
    </w:rPr>
  </w:style>
  <w:style w:type="paragraph" w:customStyle="1" w:styleId="TOCNumber1">
    <w:name w:val="TOC Number1"/>
    <w:basedOn w:val="Heading4"/>
    <w:autoRedefine/>
    <w:rsid w:val="00580092"/>
    <w:pPr>
      <w:keepNext w:val="0"/>
      <w:spacing w:before="0"/>
      <w:jc w:val="left"/>
      <w:outlineLvl w:val="9"/>
    </w:pPr>
  </w:style>
  <w:style w:type="paragraph" w:customStyle="1" w:styleId="Part1">
    <w:name w:val="Part 1"/>
    <w:aliases w:val="2,3 Header 4"/>
    <w:basedOn w:val="Normal"/>
    <w:autoRedefine/>
    <w:rsid w:val="00580092"/>
    <w:pPr>
      <w:suppressAutoHyphens w:val="0"/>
      <w:spacing w:before="3120" w:after="240"/>
      <w:jc w:val="center"/>
    </w:pPr>
    <w:rPr>
      <w:b/>
      <w:sz w:val="72"/>
      <w:szCs w:val="72"/>
    </w:rPr>
  </w:style>
  <w:style w:type="paragraph" w:customStyle="1" w:styleId="Subtitle2">
    <w:name w:val="Subtitle 2"/>
    <w:basedOn w:val="Footer"/>
    <w:autoRedefine/>
    <w:rsid w:val="00DB5021"/>
    <w:pPr>
      <w:jc w:val="center"/>
    </w:pPr>
    <w:rPr>
      <w:b/>
      <w:sz w:val="36"/>
    </w:rPr>
  </w:style>
  <w:style w:type="paragraph" w:customStyle="1" w:styleId="BlockQuotation">
    <w:name w:val="Block Quotation"/>
    <w:basedOn w:val="Normal"/>
    <w:rsid w:val="00580092"/>
    <w:pPr>
      <w:suppressAutoHyphens w:val="0"/>
      <w:spacing w:after="0"/>
      <w:ind w:left="855" w:right="-72" w:hanging="315"/>
    </w:pPr>
  </w:style>
  <w:style w:type="paragraph" w:styleId="TableofFigures">
    <w:name w:val="table of figures"/>
    <w:basedOn w:val="Normal"/>
    <w:next w:val="Normal"/>
    <w:rsid w:val="00580092"/>
    <w:pPr>
      <w:suppressAutoHyphens w:val="0"/>
      <w:spacing w:after="0"/>
      <w:ind w:left="480" w:hanging="480"/>
    </w:pPr>
  </w:style>
  <w:style w:type="paragraph" w:customStyle="1" w:styleId="2AutoList1">
    <w:name w:val="2AutoList1"/>
    <w:basedOn w:val="Normal"/>
    <w:rsid w:val="00580092"/>
    <w:pPr>
      <w:numPr>
        <w:ilvl w:val="1"/>
        <w:numId w:val="8"/>
      </w:numPr>
      <w:suppressAutoHyphens w:val="0"/>
      <w:spacing w:after="0"/>
    </w:pPr>
  </w:style>
  <w:style w:type="paragraph" w:styleId="BlockText">
    <w:name w:val="Block Text"/>
    <w:basedOn w:val="Normal"/>
    <w:rsid w:val="00580092"/>
    <w:pPr>
      <w:tabs>
        <w:tab w:val="left" w:pos="387"/>
        <w:tab w:val="left" w:pos="1107"/>
      </w:tabs>
      <w:spacing w:after="0"/>
      <w:ind w:left="720" w:right="-72"/>
      <w:jc w:val="left"/>
    </w:pPr>
    <w:rPr>
      <w:i/>
    </w:rPr>
  </w:style>
  <w:style w:type="paragraph" w:styleId="BodyTextIndent3">
    <w:name w:val="Body Text Indent 3"/>
    <w:basedOn w:val="Normal"/>
    <w:link w:val="BodyTextIndent3Char"/>
    <w:rsid w:val="00580092"/>
    <w:pPr>
      <w:suppressAutoHyphens w:val="0"/>
      <w:spacing w:before="240" w:after="0"/>
      <w:ind w:left="576"/>
    </w:pPr>
  </w:style>
  <w:style w:type="character" w:customStyle="1" w:styleId="BodyTextIndent3Char">
    <w:name w:val="Body Text Indent 3 Char"/>
    <w:basedOn w:val="DefaultParagraphFont"/>
    <w:link w:val="BodyTextIndent3"/>
    <w:rsid w:val="00580092"/>
    <w:rPr>
      <w:sz w:val="24"/>
    </w:rPr>
  </w:style>
  <w:style w:type="paragraph" w:customStyle="1" w:styleId="Header1-Clauses">
    <w:name w:val="Header 1 - Clauses"/>
    <w:basedOn w:val="Normal"/>
    <w:link w:val="Header1-ClausesChar"/>
    <w:rsid w:val="00580092"/>
    <w:pPr>
      <w:suppressAutoHyphens w:val="0"/>
      <w:spacing w:after="0"/>
      <w:jc w:val="left"/>
    </w:pPr>
    <w:rPr>
      <w:b/>
    </w:rPr>
  </w:style>
  <w:style w:type="character" w:customStyle="1" w:styleId="Header1-ClausesChar">
    <w:name w:val="Header 1 - Clauses Char"/>
    <w:basedOn w:val="DefaultParagraphFont"/>
    <w:link w:val="Header1-Clauses"/>
    <w:rsid w:val="00580092"/>
    <w:rPr>
      <w:b/>
      <w:sz w:val="24"/>
    </w:rPr>
  </w:style>
  <w:style w:type="paragraph" w:customStyle="1" w:styleId="Header3-Paragraph">
    <w:name w:val="Header 3 - Paragraph"/>
    <w:basedOn w:val="Normal"/>
    <w:rsid w:val="00580092"/>
    <w:pPr>
      <w:tabs>
        <w:tab w:val="num" w:pos="504"/>
      </w:tabs>
      <w:suppressAutoHyphens w:val="0"/>
      <w:spacing w:after="200"/>
      <w:ind w:left="504" w:hanging="504"/>
    </w:pPr>
  </w:style>
  <w:style w:type="paragraph" w:customStyle="1" w:styleId="Outline1">
    <w:name w:val="Outline1"/>
    <w:basedOn w:val="Outline"/>
    <w:next w:val="Outline2"/>
    <w:rsid w:val="00580092"/>
    <w:pPr>
      <w:keepNext/>
      <w:tabs>
        <w:tab w:val="num" w:pos="360"/>
        <w:tab w:val="num" w:pos="720"/>
      </w:tabs>
      <w:ind w:left="360" w:hanging="360"/>
    </w:pPr>
  </w:style>
  <w:style w:type="paragraph" w:customStyle="1" w:styleId="Outline2">
    <w:name w:val="Outline2"/>
    <w:basedOn w:val="Normal"/>
    <w:rsid w:val="00580092"/>
    <w:pPr>
      <w:tabs>
        <w:tab w:val="num" w:pos="360"/>
        <w:tab w:val="num" w:pos="720"/>
        <w:tab w:val="num" w:pos="864"/>
      </w:tabs>
      <w:suppressAutoHyphens w:val="0"/>
      <w:spacing w:before="240" w:after="0"/>
      <w:ind w:left="864" w:hanging="504"/>
      <w:jc w:val="left"/>
    </w:pPr>
    <w:rPr>
      <w:kern w:val="28"/>
    </w:rPr>
  </w:style>
  <w:style w:type="paragraph" w:customStyle="1" w:styleId="Outline3">
    <w:name w:val="Outline3"/>
    <w:basedOn w:val="Normal"/>
    <w:rsid w:val="00580092"/>
    <w:pPr>
      <w:tabs>
        <w:tab w:val="num" w:pos="1728"/>
      </w:tabs>
      <w:suppressAutoHyphens w:val="0"/>
      <w:spacing w:before="240" w:after="0"/>
      <w:ind w:left="1728" w:hanging="432"/>
      <w:jc w:val="left"/>
    </w:pPr>
    <w:rPr>
      <w:kern w:val="28"/>
    </w:rPr>
  </w:style>
  <w:style w:type="paragraph" w:customStyle="1" w:styleId="Outline4">
    <w:name w:val="Outline4"/>
    <w:basedOn w:val="Normal"/>
    <w:autoRedefine/>
    <w:rsid w:val="003E6A0B"/>
    <w:pPr>
      <w:suppressAutoHyphens w:val="0"/>
      <w:spacing w:before="120" w:after="0"/>
      <w:ind w:left="360"/>
      <w:jc w:val="left"/>
    </w:pPr>
    <w:rPr>
      <w:kern w:val="28"/>
    </w:rPr>
  </w:style>
  <w:style w:type="paragraph" w:customStyle="1" w:styleId="SectionVIHeader">
    <w:name w:val="Section VI. Header"/>
    <w:basedOn w:val="SectionVHeader"/>
    <w:rsid w:val="00580092"/>
  </w:style>
  <w:style w:type="paragraph" w:customStyle="1" w:styleId="Sub-ClauseText">
    <w:name w:val="Sub-Clause Text"/>
    <w:basedOn w:val="Normal"/>
    <w:rsid w:val="00580092"/>
    <w:pPr>
      <w:suppressAutoHyphens w:val="0"/>
      <w:spacing w:before="120"/>
    </w:pPr>
    <w:rPr>
      <w:spacing w:val="-4"/>
    </w:rPr>
  </w:style>
  <w:style w:type="paragraph" w:customStyle="1" w:styleId="Head12">
    <w:name w:val="Head 1.2"/>
    <w:basedOn w:val="Normal"/>
    <w:rsid w:val="00580092"/>
    <w:pPr>
      <w:tabs>
        <w:tab w:val="num" w:pos="504"/>
      </w:tabs>
      <w:suppressAutoHyphens w:val="0"/>
      <w:spacing w:after="0"/>
      <w:ind w:left="504" w:hanging="504"/>
    </w:pPr>
  </w:style>
  <w:style w:type="paragraph" w:customStyle="1" w:styleId="pq-annexb">
    <w:name w:val="pq-annexb"/>
    <w:basedOn w:val="Normal"/>
    <w:rsid w:val="00580092"/>
    <w:pPr>
      <w:tabs>
        <w:tab w:val="num" w:pos="900"/>
      </w:tabs>
      <w:suppressAutoHyphens w:val="0"/>
      <w:spacing w:after="0"/>
      <w:ind w:left="900" w:hanging="900"/>
    </w:pPr>
    <w:rPr>
      <w:b/>
    </w:rPr>
  </w:style>
  <w:style w:type="paragraph" w:styleId="Index1">
    <w:name w:val="index 1"/>
    <w:basedOn w:val="Normal"/>
    <w:next w:val="Normal"/>
    <w:autoRedefine/>
    <w:rsid w:val="00580092"/>
    <w:pPr>
      <w:tabs>
        <w:tab w:val="right" w:pos="4140"/>
      </w:tabs>
      <w:suppressAutoHyphens w:val="0"/>
      <w:spacing w:after="0"/>
      <w:ind w:left="240" w:hanging="240"/>
      <w:jc w:val="left"/>
    </w:pPr>
    <w:rPr>
      <w:sz w:val="20"/>
    </w:rPr>
  </w:style>
  <w:style w:type="paragraph" w:customStyle="1" w:styleId="Outlinei">
    <w:name w:val="Outline i)"/>
    <w:basedOn w:val="Normal"/>
    <w:rsid w:val="00580092"/>
    <w:pPr>
      <w:tabs>
        <w:tab w:val="num" w:pos="1782"/>
      </w:tabs>
      <w:suppressAutoHyphens w:val="0"/>
      <w:spacing w:before="120" w:after="0"/>
      <w:ind w:left="1782" w:hanging="792"/>
      <w:jc w:val="left"/>
    </w:pPr>
  </w:style>
  <w:style w:type="paragraph" w:styleId="IndexHeading">
    <w:name w:val="index heading"/>
    <w:basedOn w:val="Normal"/>
    <w:next w:val="Index1"/>
    <w:rsid w:val="00580092"/>
    <w:pPr>
      <w:suppressAutoHyphens w:val="0"/>
      <w:spacing w:after="0"/>
      <w:jc w:val="left"/>
    </w:pPr>
    <w:rPr>
      <w:sz w:val="20"/>
    </w:rPr>
  </w:style>
  <w:style w:type="paragraph" w:customStyle="1" w:styleId="Technical4">
    <w:name w:val="Technical 4"/>
    <w:rsid w:val="00580092"/>
    <w:pPr>
      <w:tabs>
        <w:tab w:val="left" w:pos="-720"/>
      </w:tabs>
      <w:suppressAutoHyphens/>
    </w:pPr>
    <w:rPr>
      <w:rFonts w:ascii="Times" w:hAnsi="Times"/>
      <w:b/>
      <w:sz w:val="24"/>
    </w:rPr>
  </w:style>
  <w:style w:type="character" w:customStyle="1" w:styleId="Table">
    <w:name w:val="Table"/>
    <w:basedOn w:val="DefaultParagraphFont"/>
    <w:rsid w:val="00580092"/>
    <w:rPr>
      <w:rFonts w:ascii="Arial" w:hAnsi="Arial"/>
      <w:sz w:val="20"/>
    </w:rPr>
  </w:style>
  <w:style w:type="paragraph" w:customStyle="1" w:styleId="Head2">
    <w:name w:val="Head 2"/>
    <w:basedOn w:val="Heading9"/>
    <w:rsid w:val="00580092"/>
    <w:pPr>
      <w:keepNext/>
      <w:widowControl w:val="0"/>
      <w:spacing w:before="0" w:after="0"/>
      <w:outlineLvl w:val="9"/>
    </w:pPr>
    <w:rPr>
      <w:rFonts w:ascii="Times New Roman Bold" w:hAnsi="Times New Roman Bold"/>
      <w:i w:val="0"/>
      <w:spacing w:val="-4"/>
      <w:sz w:val="32"/>
    </w:rPr>
  </w:style>
  <w:style w:type="paragraph" w:customStyle="1" w:styleId="FooterLandscape">
    <w:name w:val="Footer Landscape"/>
    <w:basedOn w:val="Footer"/>
    <w:next w:val="Normal"/>
    <w:rsid w:val="00580092"/>
  </w:style>
  <w:style w:type="paragraph" w:customStyle="1" w:styleId="HeaderLandscape">
    <w:name w:val="Header Landscape"/>
    <w:basedOn w:val="Header"/>
    <w:next w:val="Normal"/>
    <w:rsid w:val="00580092"/>
    <w:pPr>
      <w:pBdr>
        <w:bottom w:val="single" w:sz="4" w:space="1" w:color="000000"/>
      </w:pBdr>
      <w:tabs>
        <w:tab w:val="clear" w:pos="4320"/>
        <w:tab w:val="clear" w:pos="8640"/>
        <w:tab w:val="right" w:pos="12816"/>
      </w:tabs>
      <w:suppressAutoHyphens w:val="0"/>
      <w:spacing w:after="0"/>
    </w:pPr>
  </w:style>
  <w:style w:type="paragraph" w:customStyle="1" w:styleId="Head51">
    <w:name w:val="Head 5.1"/>
    <w:basedOn w:val="Normal"/>
    <w:rsid w:val="00580092"/>
    <w:pPr>
      <w:spacing w:after="0"/>
      <w:ind w:left="540" w:hanging="540"/>
    </w:pPr>
    <w:rPr>
      <w:rFonts w:ascii="Tms Rmn" w:hAnsi="Tms Rmn"/>
      <w:b/>
    </w:rPr>
  </w:style>
  <w:style w:type="paragraph" w:customStyle="1" w:styleId="Head21">
    <w:name w:val="Head 2.1"/>
    <w:basedOn w:val="Normal"/>
    <w:rsid w:val="00580092"/>
    <w:pPr>
      <w:spacing w:after="0"/>
      <w:jc w:val="center"/>
    </w:pPr>
    <w:rPr>
      <w:rFonts w:ascii="Tms Rmn" w:hAnsi="Tms Rmn"/>
      <w:b/>
      <w:sz w:val="28"/>
    </w:rPr>
  </w:style>
  <w:style w:type="paragraph" w:customStyle="1" w:styleId="Head22">
    <w:name w:val="Head 2.2"/>
    <w:basedOn w:val="Normal"/>
    <w:rsid w:val="00580092"/>
    <w:pPr>
      <w:spacing w:after="0"/>
      <w:ind w:left="360" w:hanging="360"/>
      <w:jc w:val="left"/>
    </w:pPr>
    <w:rPr>
      <w:rFonts w:ascii="Tms Rmn" w:hAnsi="Tms Rmn"/>
      <w:b/>
    </w:rPr>
  </w:style>
  <w:style w:type="paragraph" w:customStyle="1" w:styleId="Head22b">
    <w:name w:val="Head 2.2b"/>
    <w:basedOn w:val="Normal"/>
    <w:rsid w:val="00580092"/>
    <w:pPr>
      <w:spacing w:after="0"/>
      <w:ind w:left="360" w:hanging="360"/>
      <w:jc w:val="left"/>
    </w:pPr>
    <w:rPr>
      <w:rFonts w:ascii="Tms Rmn" w:hAnsi="Tms Rmn"/>
      <w:b/>
    </w:rPr>
  </w:style>
  <w:style w:type="paragraph" w:customStyle="1" w:styleId="Head41">
    <w:name w:val="Head 4.1"/>
    <w:basedOn w:val="Normal"/>
    <w:rsid w:val="00580092"/>
    <w:pPr>
      <w:spacing w:after="0"/>
      <w:jc w:val="center"/>
    </w:pPr>
    <w:rPr>
      <w:rFonts w:ascii="Tms Rmn" w:hAnsi="Tms Rmn"/>
      <w:b/>
      <w:sz w:val="28"/>
    </w:rPr>
  </w:style>
  <w:style w:type="paragraph" w:customStyle="1" w:styleId="Head42">
    <w:name w:val="Head 4.2"/>
    <w:basedOn w:val="Normal"/>
    <w:rsid w:val="00580092"/>
    <w:pPr>
      <w:spacing w:after="0"/>
      <w:ind w:left="360" w:hanging="360"/>
      <w:jc w:val="left"/>
    </w:pPr>
    <w:rPr>
      <w:rFonts w:ascii="Tms Rmn" w:hAnsi="Tms Rmn"/>
      <w:b/>
    </w:rPr>
  </w:style>
  <w:style w:type="paragraph" w:customStyle="1" w:styleId="TextBoxdots">
    <w:name w:val="Text Box (dots)"/>
    <w:basedOn w:val="Normal"/>
    <w:rsid w:val="00580092"/>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uppressAutoHyphens w:val="0"/>
      <w:spacing w:after="0"/>
    </w:pPr>
    <w:rPr>
      <w:sz w:val="22"/>
    </w:rPr>
  </w:style>
  <w:style w:type="paragraph" w:customStyle="1" w:styleId="plane">
    <w:name w:val="plane"/>
    <w:basedOn w:val="Normal"/>
    <w:rsid w:val="00580092"/>
    <w:pPr>
      <w:spacing w:after="0"/>
    </w:pPr>
    <w:rPr>
      <w:rFonts w:ascii="Tms Rmn" w:hAnsi="Tms Rmn"/>
    </w:rPr>
  </w:style>
  <w:style w:type="paragraph" w:customStyle="1" w:styleId="1">
    <w:name w:val="1"/>
    <w:basedOn w:val="Normal"/>
    <w:rsid w:val="00580092"/>
    <w:pPr>
      <w:spacing w:after="0"/>
      <w:ind w:left="720" w:hanging="720"/>
    </w:pPr>
    <w:rPr>
      <w:rFonts w:ascii="Tms Rmn" w:hAnsi="Tms Rmn"/>
    </w:rPr>
  </w:style>
  <w:style w:type="paragraph" w:customStyle="1" w:styleId="a">
    <w:name w:val="(a)"/>
    <w:basedOn w:val="Normal"/>
    <w:rsid w:val="00580092"/>
    <w:pPr>
      <w:spacing w:after="0"/>
      <w:ind w:left="1440" w:hanging="720"/>
    </w:pPr>
    <w:rPr>
      <w:rFonts w:ascii="Tms Rmn" w:hAnsi="Tms Rmn"/>
    </w:rPr>
  </w:style>
  <w:style w:type="table" w:styleId="TableGrid">
    <w:name w:val="Table Grid"/>
    <w:basedOn w:val="TableNormal"/>
    <w:uiPriority w:val="39"/>
    <w:rsid w:val="005800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er1-ClausesAfter10pt">
    <w:name w:val="Style Header 1 - Clauses + After:  10 pt"/>
    <w:basedOn w:val="Header1-Clauses"/>
    <w:autoRedefine/>
    <w:rsid w:val="00580092"/>
    <w:pPr>
      <w:spacing w:after="200"/>
    </w:pPr>
    <w:rPr>
      <w:bCs/>
    </w:rPr>
  </w:style>
  <w:style w:type="paragraph" w:customStyle="1" w:styleId="ClauseSubPara">
    <w:name w:val="ClauseSub_Para"/>
    <w:rsid w:val="00580092"/>
    <w:pPr>
      <w:spacing w:before="60" w:after="60"/>
      <w:ind w:left="2268"/>
    </w:pPr>
    <w:rPr>
      <w:sz w:val="22"/>
      <w:szCs w:val="22"/>
      <w:lang w:val="en-GB"/>
    </w:rPr>
  </w:style>
  <w:style w:type="paragraph" w:customStyle="1" w:styleId="DefaultParagraphFont1">
    <w:name w:val="Default Paragraph Font1"/>
    <w:next w:val="Normal"/>
    <w:rsid w:val="00580092"/>
    <w:pPr>
      <w:numPr>
        <w:numId w:val="10"/>
      </w:numPr>
    </w:pPr>
    <w:rPr>
      <w:rFonts w:ascii="‚l‚r –¾’©" w:hAnsi="‚l‚r –¾’©" w:cs="‚l‚r –¾’©"/>
      <w:noProof/>
      <w:sz w:val="21"/>
      <w:lang w:val="en-GB" w:eastAsia="en-GB"/>
    </w:rPr>
  </w:style>
  <w:style w:type="paragraph" w:customStyle="1" w:styleId="ClauseSubList">
    <w:name w:val="ClauseSub_List"/>
    <w:rsid w:val="00580092"/>
    <w:pPr>
      <w:tabs>
        <w:tab w:val="num" w:pos="3987"/>
      </w:tabs>
      <w:suppressAutoHyphens/>
      <w:ind w:left="3987" w:hanging="567"/>
    </w:pPr>
    <w:rPr>
      <w:sz w:val="22"/>
      <w:szCs w:val="22"/>
      <w:lang w:val="en-GB"/>
    </w:rPr>
  </w:style>
  <w:style w:type="paragraph" w:customStyle="1" w:styleId="ClauseSubListSubList">
    <w:name w:val="ClauseSub_List_SubList"/>
    <w:rsid w:val="00580092"/>
    <w:pPr>
      <w:tabs>
        <w:tab w:val="num" w:pos="360"/>
      </w:tabs>
      <w:ind w:left="360" w:hanging="360"/>
    </w:pPr>
    <w:rPr>
      <w:sz w:val="22"/>
      <w:szCs w:val="22"/>
      <w:lang w:val="en-GB"/>
    </w:rPr>
  </w:style>
  <w:style w:type="paragraph" w:customStyle="1" w:styleId="ClauseSubParaIndent">
    <w:name w:val="ClauseSub_ParaIndent"/>
    <w:basedOn w:val="ClauseSubPara"/>
    <w:rsid w:val="00580092"/>
    <w:pPr>
      <w:ind w:left="2835"/>
    </w:pPr>
  </w:style>
  <w:style w:type="paragraph" w:customStyle="1" w:styleId="S1-Header">
    <w:name w:val="S1-Header"/>
    <w:basedOn w:val="BodyText2"/>
    <w:rsid w:val="00580092"/>
    <w:pPr>
      <w:tabs>
        <w:tab w:val="num" w:pos="360"/>
      </w:tabs>
      <w:suppressAutoHyphens w:val="0"/>
      <w:spacing w:before="120" w:after="200" w:line="240" w:lineRule="auto"/>
      <w:ind w:left="360" w:hanging="360"/>
      <w:jc w:val="center"/>
    </w:pPr>
    <w:rPr>
      <w:b/>
      <w:sz w:val="28"/>
    </w:rPr>
  </w:style>
  <w:style w:type="paragraph" w:customStyle="1" w:styleId="S1a-header">
    <w:name w:val="S1a-header"/>
    <w:basedOn w:val="S1-Header"/>
    <w:autoRedefine/>
    <w:rsid w:val="00580092"/>
  </w:style>
  <w:style w:type="paragraph" w:customStyle="1" w:styleId="S1b-header1">
    <w:name w:val="S1b-header1"/>
    <w:basedOn w:val="Normal"/>
    <w:rsid w:val="00580092"/>
    <w:pPr>
      <w:numPr>
        <w:numId w:val="11"/>
      </w:numPr>
      <w:suppressAutoHyphens w:val="0"/>
      <w:spacing w:before="120" w:after="240"/>
      <w:jc w:val="center"/>
    </w:pPr>
    <w:rPr>
      <w:b/>
      <w:sz w:val="28"/>
    </w:rPr>
  </w:style>
  <w:style w:type="paragraph" w:customStyle="1" w:styleId="S4Header">
    <w:name w:val="S4 Header"/>
    <w:basedOn w:val="Normal"/>
    <w:next w:val="Normal"/>
    <w:link w:val="S4HeaderChar"/>
    <w:rsid w:val="00580092"/>
    <w:pPr>
      <w:suppressAutoHyphens w:val="0"/>
      <w:spacing w:before="120" w:after="240"/>
      <w:jc w:val="center"/>
    </w:pPr>
    <w:rPr>
      <w:b/>
      <w:sz w:val="32"/>
    </w:rPr>
  </w:style>
  <w:style w:type="character" w:customStyle="1" w:styleId="S4HeaderChar">
    <w:name w:val="S4 Header Char"/>
    <w:basedOn w:val="DefaultParagraphFont"/>
    <w:link w:val="S4Header"/>
    <w:rsid w:val="00580092"/>
    <w:rPr>
      <w:b/>
      <w:sz w:val="32"/>
    </w:rPr>
  </w:style>
  <w:style w:type="paragraph" w:customStyle="1" w:styleId="StyleTOC1NotBold">
    <w:name w:val="Style TOC 1 + Not Bold"/>
    <w:basedOn w:val="TOC1"/>
    <w:rsid w:val="00580092"/>
    <w:pPr>
      <w:suppressAutoHyphens w:val="0"/>
      <w:spacing w:before="0"/>
      <w:outlineLvl w:val="0"/>
    </w:pPr>
    <w:rPr>
      <w:rFonts w:ascii="Times New Roman" w:hAnsi="Times New Roman"/>
      <w:b w:val="0"/>
    </w:rPr>
  </w:style>
  <w:style w:type="paragraph" w:customStyle="1" w:styleId="S9Header">
    <w:name w:val="S9 Header"/>
    <w:basedOn w:val="Normal"/>
    <w:rsid w:val="00580092"/>
    <w:pPr>
      <w:suppressAutoHyphens w:val="0"/>
      <w:spacing w:before="120" w:after="240"/>
      <w:jc w:val="center"/>
    </w:pPr>
    <w:rPr>
      <w:b/>
      <w:sz w:val="36"/>
    </w:rPr>
  </w:style>
  <w:style w:type="paragraph" w:customStyle="1" w:styleId="S7Header1">
    <w:name w:val="S7 Header 1"/>
    <w:basedOn w:val="S1-Header"/>
    <w:next w:val="Normal"/>
    <w:rsid w:val="00580092"/>
    <w:pPr>
      <w:tabs>
        <w:tab w:val="clear" w:pos="360"/>
        <w:tab w:val="num" w:pos="648"/>
      </w:tabs>
      <w:spacing w:after="240"/>
      <w:ind w:hanging="72"/>
    </w:pPr>
  </w:style>
  <w:style w:type="paragraph" w:customStyle="1" w:styleId="S7Header2">
    <w:name w:val="S7 Header 2"/>
    <w:basedOn w:val="Normal"/>
    <w:next w:val="Normal"/>
    <w:autoRedefine/>
    <w:rsid w:val="00580092"/>
    <w:pPr>
      <w:suppressAutoHyphens w:val="0"/>
      <w:ind w:left="432" w:hanging="432"/>
      <w:jc w:val="left"/>
    </w:pPr>
    <w:rPr>
      <w:b/>
    </w:rPr>
  </w:style>
  <w:style w:type="paragraph" w:customStyle="1" w:styleId="StyleS7Header2NotBold">
    <w:name w:val="Style S7 Header 2 + Not Bold"/>
    <w:basedOn w:val="S7Header2"/>
    <w:rsid w:val="00580092"/>
  </w:style>
  <w:style w:type="paragraph" w:customStyle="1" w:styleId="S8Header1">
    <w:name w:val="S8 Header 1"/>
    <w:basedOn w:val="Normal"/>
    <w:next w:val="Normal"/>
    <w:rsid w:val="00580092"/>
    <w:pPr>
      <w:suppressAutoHyphens w:val="0"/>
      <w:spacing w:before="120" w:after="200"/>
    </w:pPr>
    <w:rPr>
      <w:b/>
    </w:rPr>
  </w:style>
  <w:style w:type="paragraph" w:customStyle="1" w:styleId="S9-appx">
    <w:name w:val="S9 - appx"/>
    <w:basedOn w:val="Normal"/>
    <w:rsid w:val="00580092"/>
    <w:pPr>
      <w:suppressAutoHyphens w:val="0"/>
      <w:spacing w:before="120" w:after="240"/>
      <w:jc w:val="center"/>
    </w:pPr>
    <w:rPr>
      <w:b/>
      <w:sz w:val="28"/>
    </w:rPr>
  </w:style>
  <w:style w:type="paragraph" w:customStyle="1" w:styleId="UGHeading1">
    <w:name w:val="UG Heading 1"/>
    <w:basedOn w:val="Normal"/>
    <w:rsid w:val="00580092"/>
    <w:pPr>
      <w:suppressAutoHyphens w:val="0"/>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rsid w:val="00580092"/>
    <w:pPr>
      <w:spacing w:after="240"/>
    </w:pPr>
  </w:style>
  <w:style w:type="paragraph" w:customStyle="1" w:styleId="S1-OptB-subpara">
    <w:name w:val="S1-OptB-sub para"/>
    <w:basedOn w:val="Normal"/>
    <w:rsid w:val="00580092"/>
    <w:pPr>
      <w:numPr>
        <w:ilvl w:val="1"/>
        <w:numId w:val="12"/>
      </w:numPr>
      <w:suppressAutoHyphens w:val="0"/>
      <w:spacing w:after="200"/>
    </w:pPr>
  </w:style>
  <w:style w:type="paragraph" w:customStyle="1" w:styleId="S4-header1">
    <w:name w:val="S4-header1"/>
    <w:basedOn w:val="Normal"/>
    <w:rsid w:val="00580092"/>
    <w:pPr>
      <w:suppressAutoHyphens w:val="0"/>
      <w:spacing w:before="120" w:after="240"/>
      <w:jc w:val="center"/>
    </w:pPr>
    <w:rPr>
      <w:b/>
      <w:sz w:val="36"/>
    </w:rPr>
  </w:style>
  <w:style w:type="paragraph" w:customStyle="1" w:styleId="UserGuide">
    <w:name w:val="User Guide"/>
    <w:basedOn w:val="Normal"/>
    <w:rsid w:val="00580092"/>
    <w:pPr>
      <w:suppressAutoHyphens w:val="0"/>
      <w:spacing w:after="0"/>
      <w:jc w:val="center"/>
    </w:pPr>
    <w:rPr>
      <w:b/>
      <w:sz w:val="72"/>
    </w:rPr>
  </w:style>
  <w:style w:type="paragraph" w:customStyle="1" w:styleId="StyleHeader1-ClausesAfter0pt">
    <w:name w:val="Style Header 1 - Clauses + After:  0 pt"/>
    <w:basedOn w:val="Normal"/>
    <w:rsid w:val="00580092"/>
    <w:pPr>
      <w:suppressAutoHyphens w:val="0"/>
      <w:spacing w:after="200"/>
    </w:pPr>
    <w:rPr>
      <w:bCs/>
      <w:lang w:val="es-ES_tradnl"/>
    </w:rPr>
  </w:style>
  <w:style w:type="paragraph" w:customStyle="1" w:styleId="StyleHeading3SectionHeader3ClauseSubNoNameBold">
    <w:name w:val="Style Heading 3Section Header3ClauseSub_No&amp;Name + Bold"/>
    <w:basedOn w:val="Heading3"/>
    <w:rsid w:val="00580092"/>
    <w:pPr>
      <w:tabs>
        <w:tab w:val="num" w:pos="864"/>
      </w:tabs>
      <w:suppressAutoHyphens w:val="0"/>
      <w:spacing w:after="200"/>
      <w:ind w:left="864" w:hanging="432"/>
    </w:pPr>
    <w:rPr>
      <w:rFonts w:ascii="Times New Roman" w:hAnsi="Times New Roman"/>
      <w:bCs/>
    </w:rPr>
  </w:style>
  <w:style w:type="paragraph" w:customStyle="1" w:styleId="outlinebullet">
    <w:name w:val="outlinebullet"/>
    <w:basedOn w:val="Normal"/>
    <w:rsid w:val="00580092"/>
    <w:pPr>
      <w:tabs>
        <w:tab w:val="num" w:pos="720"/>
        <w:tab w:val="num" w:pos="1037"/>
        <w:tab w:val="left" w:pos="1440"/>
      </w:tabs>
      <w:suppressAutoHyphens w:val="0"/>
      <w:spacing w:before="120" w:after="0"/>
      <w:ind w:left="1440" w:hanging="450"/>
      <w:jc w:val="left"/>
    </w:pPr>
    <w:rPr>
      <w:lang w:eastAsia="fr-FR"/>
    </w:rPr>
  </w:style>
  <w:style w:type="paragraph" w:customStyle="1" w:styleId="a11">
    <w:name w:val="a1 1"/>
    <w:rsid w:val="00580092"/>
    <w:pPr>
      <w:widowControl w:val="0"/>
      <w:tabs>
        <w:tab w:val="left" w:pos="-720"/>
      </w:tabs>
      <w:suppressAutoHyphens/>
    </w:pPr>
    <w:rPr>
      <w:rFonts w:ascii="CG Times" w:hAnsi="CG Times"/>
      <w:sz w:val="24"/>
    </w:rPr>
  </w:style>
  <w:style w:type="paragraph" w:customStyle="1" w:styleId="REGULAR3">
    <w:name w:val="REGULAR 3"/>
    <w:rsid w:val="00580092"/>
    <w:pPr>
      <w:widowControl w:val="0"/>
      <w:tabs>
        <w:tab w:val="left" w:pos="0"/>
        <w:tab w:val="right" w:pos="1560"/>
        <w:tab w:val="left" w:pos="1800"/>
        <w:tab w:val="left" w:pos="2160"/>
      </w:tabs>
      <w:suppressAutoHyphens/>
    </w:pPr>
    <w:rPr>
      <w:rFonts w:ascii="CG Times" w:hAnsi="CG Times"/>
      <w:sz w:val="24"/>
    </w:rPr>
  </w:style>
  <w:style w:type="paragraph" w:styleId="TOAHeading">
    <w:name w:val="toa heading"/>
    <w:basedOn w:val="Normal"/>
    <w:next w:val="Normal"/>
    <w:rsid w:val="00580092"/>
    <w:pPr>
      <w:tabs>
        <w:tab w:val="left" w:pos="9000"/>
        <w:tab w:val="right" w:pos="9360"/>
      </w:tabs>
      <w:spacing w:after="0"/>
    </w:pPr>
  </w:style>
  <w:style w:type="paragraph" w:customStyle="1" w:styleId="Headfid1">
    <w:name w:val="Head fid1"/>
    <w:basedOn w:val="Normal"/>
    <w:rsid w:val="00580092"/>
    <w:pPr>
      <w:suppressAutoHyphens w:val="0"/>
      <w:spacing w:before="120"/>
    </w:pPr>
    <w:rPr>
      <w:b/>
    </w:rPr>
  </w:style>
  <w:style w:type="paragraph" w:customStyle="1" w:styleId="UG-Sec3-heading1">
    <w:name w:val="UG-Sec3-heading1"/>
    <w:basedOn w:val="Heading2"/>
    <w:link w:val="UG-Sec3-heading1Char"/>
    <w:rsid w:val="00580092"/>
    <w:pPr>
      <w:pBdr>
        <w:bottom w:val="none" w:sz="0" w:space="0" w:color="auto"/>
      </w:pBdr>
      <w:tabs>
        <w:tab w:val="left" w:pos="619"/>
      </w:tabs>
      <w:suppressAutoHyphens w:val="0"/>
      <w:spacing w:before="120" w:after="200"/>
      <w:jc w:val="left"/>
    </w:pPr>
    <w:rPr>
      <w:szCs w:val="28"/>
    </w:rPr>
  </w:style>
  <w:style w:type="character" w:customStyle="1" w:styleId="UG-Sec3-heading1Char">
    <w:name w:val="UG-Sec3-heading1 Char"/>
    <w:basedOn w:val="Heading2Char"/>
    <w:link w:val="UG-Sec3-heading1"/>
    <w:rsid w:val="00580092"/>
    <w:rPr>
      <w:rFonts w:ascii="Arial" w:hAnsi="Arial"/>
      <w:b/>
      <w:sz w:val="28"/>
      <w:szCs w:val="28"/>
    </w:rPr>
  </w:style>
  <w:style w:type="paragraph" w:customStyle="1" w:styleId="UG-Sec3-Heading2">
    <w:name w:val="UG-Sec3-Heading2"/>
    <w:basedOn w:val="Normal"/>
    <w:rsid w:val="00580092"/>
    <w:pPr>
      <w:suppressAutoHyphens w:val="0"/>
      <w:autoSpaceDE w:val="0"/>
      <w:autoSpaceDN w:val="0"/>
      <w:adjustRightInd w:val="0"/>
      <w:spacing w:after="200"/>
    </w:pPr>
    <w:rPr>
      <w:b/>
      <w:bCs/>
      <w:color w:val="000000"/>
    </w:rPr>
  </w:style>
  <w:style w:type="paragraph" w:customStyle="1" w:styleId="StyleUG-Sec3-heading18ptBlack">
    <w:name w:val="Style UG-Sec3-heading1 + 8 pt Black"/>
    <w:basedOn w:val="UG-Sec3-heading1"/>
    <w:link w:val="StyleUG-Sec3-heading18ptBlackChar"/>
    <w:rsid w:val="00580092"/>
    <w:rPr>
      <w:bCs/>
      <w:color w:val="000000"/>
      <w:sz w:val="24"/>
    </w:rPr>
  </w:style>
  <w:style w:type="character" w:customStyle="1" w:styleId="StyleUG-Sec3-heading18ptBlackChar">
    <w:name w:val="Style UG-Sec3-heading1 + 8 pt Black Char"/>
    <w:basedOn w:val="UG-Sec3-heading1Char"/>
    <w:link w:val="StyleUG-Sec3-heading18ptBlack"/>
    <w:rsid w:val="00580092"/>
    <w:rPr>
      <w:rFonts w:ascii="Arial" w:hAnsi="Arial"/>
      <w:b/>
      <w:bCs/>
      <w:color w:val="000000"/>
      <w:sz w:val="24"/>
      <w:szCs w:val="28"/>
    </w:rPr>
  </w:style>
  <w:style w:type="paragraph" w:customStyle="1" w:styleId="UG-Sec3b-Heading1">
    <w:name w:val="UG-Sec3b-Heading1"/>
    <w:basedOn w:val="UG-Sec3-heading1"/>
    <w:rsid w:val="00580092"/>
  </w:style>
  <w:style w:type="paragraph" w:customStyle="1" w:styleId="UG-Sec3b-Heading2">
    <w:name w:val="UG-Sec3b-Heading2"/>
    <w:basedOn w:val="UG-Sec3-Heading2"/>
    <w:rsid w:val="00580092"/>
  </w:style>
  <w:style w:type="paragraph" w:customStyle="1" w:styleId="SecVI-Header2">
    <w:name w:val="Sec VI - Header 2"/>
    <w:basedOn w:val="Heading3"/>
    <w:link w:val="SecVI-Header2Char"/>
    <w:rsid w:val="00580092"/>
    <w:pPr>
      <w:tabs>
        <w:tab w:val="num" w:pos="864"/>
      </w:tabs>
      <w:suppressAutoHyphens w:val="0"/>
      <w:spacing w:after="200"/>
    </w:pPr>
    <w:rPr>
      <w:rFonts w:ascii="Times New Roman" w:hAnsi="Times New Roman"/>
      <w:szCs w:val="28"/>
    </w:rPr>
  </w:style>
  <w:style w:type="character" w:customStyle="1" w:styleId="SecVI-Header2Char">
    <w:name w:val="Sec VI - Header 2 Char"/>
    <w:basedOn w:val="Heading3Char1"/>
    <w:link w:val="SecVI-Header2"/>
    <w:rsid w:val="00580092"/>
    <w:rPr>
      <w:rFonts w:ascii="Times New Roman Bold" w:hAnsi="Times New Roman Bold"/>
      <w:b/>
      <w:sz w:val="28"/>
      <w:szCs w:val="28"/>
    </w:rPr>
  </w:style>
  <w:style w:type="paragraph" w:customStyle="1" w:styleId="SecVI-Header3">
    <w:name w:val="Sec VI - Header 3"/>
    <w:basedOn w:val="SecVI-Header2"/>
    <w:link w:val="SecVI-Header3Char"/>
    <w:rsid w:val="00580092"/>
    <w:rPr>
      <w:sz w:val="24"/>
    </w:rPr>
  </w:style>
  <w:style w:type="character" w:customStyle="1" w:styleId="SecVI-Header3Char">
    <w:name w:val="Sec VI - Header 3 Char"/>
    <w:basedOn w:val="SecVI-Header2Char"/>
    <w:link w:val="SecVI-Header3"/>
    <w:rsid w:val="00580092"/>
    <w:rPr>
      <w:rFonts w:ascii="Times New Roman Bold" w:hAnsi="Times New Roman Bold"/>
      <w:b/>
      <w:sz w:val="24"/>
      <w:szCs w:val="28"/>
    </w:rPr>
  </w:style>
  <w:style w:type="paragraph" w:customStyle="1" w:styleId="SecVI-Header1">
    <w:name w:val="Sec VI - Header 1"/>
    <w:basedOn w:val="SectionVHeader"/>
    <w:rsid w:val="00580092"/>
  </w:style>
  <w:style w:type="paragraph" w:customStyle="1" w:styleId="UG-Part">
    <w:name w:val="UG - Part"/>
    <w:basedOn w:val="Heading1"/>
    <w:rsid w:val="00580092"/>
    <w:pPr>
      <w:suppressAutoHyphens w:val="0"/>
      <w:spacing w:before="120"/>
    </w:pPr>
    <w:rPr>
      <w:rFonts w:ascii="Times New Roman" w:hAnsi="Times New Roman"/>
      <w:bCs/>
      <w:smallCaps w:val="0"/>
      <w:kern w:val="28"/>
    </w:rPr>
  </w:style>
  <w:style w:type="paragraph" w:customStyle="1" w:styleId="UG-Option">
    <w:name w:val="UG - Option"/>
    <w:basedOn w:val="Option"/>
    <w:rsid w:val="00580092"/>
    <w:pPr>
      <w:spacing w:before="240"/>
    </w:pPr>
    <w:rPr>
      <w:sz w:val="44"/>
    </w:rPr>
  </w:style>
  <w:style w:type="paragraph" w:customStyle="1" w:styleId="UG-OptB-Sec3-heading1">
    <w:name w:val="UG-OptB-Sec 3 - heading1"/>
    <w:basedOn w:val="UG-Sec3-heading1"/>
    <w:rsid w:val="00580092"/>
  </w:style>
  <w:style w:type="paragraph" w:customStyle="1" w:styleId="UGOptB-Sec3-Heading2">
    <w:name w:val="UG OptB - Sec 3 - Heading 2"/>
    <w:basedOn w:val="UG-Sec3-Heading2"/>
    <w:rsid w:val="00580092"/>
  </w:style>
  <w:style w:type="paragraph" w:customStyle="1" w:styleId="UG-OptB-Sec3b-heading1">
    <w:name w:val="UG-OptB-Sec 3b - heading 1"/>
    <w:basedOn w:val="UG-OptB-Sec3-heading1"/>
    <w:rsid w:val="00580092"/>
  </w:style>
  <w:style w:type="paragraph" w:customStyle="1" w:styleId="UGOptB-Sec3b-Heading2">
    <w:name w:val="UG OptB - Sec 3b - Heading 2"/>
    <w:basedOn w:val="UGOptB-Sec3-Heading2"/>
    <w:rsid w:val="00580092"/>
  </w:style>
  <w:style w:type="paragraph" w:customStyle="1" w:styleId="UG-SectionIV-Heading1">
    <w:name w:val="UG - Section IV - Heading 1"/>
    <w:basedOn w:val="Subtitle"/>
    <w:rsid w:val="00580092"/>
    <w:pPr>
      <w:spacing w:before="120" w:after="200"/>
    </w:pPr>
    <w:rPr>
      <w:sz w:val="40"/>
    </w:rPr>
  </w:style>
  <w:style w:type="paragraph" w:customStyle="1" w:styleId="UG-SectionIV-Heading2">
    <w:name w:val="UG - Section IV - Heading 2"/>
    <w:basedOn w:val="Normal"/>
    <w:next w:val="Normal"/>
    <w:rsid w:val="00580092"/>
    <w:pPr>
      <w:suppressAutoHyphens w:val="0"/>
      <w:spacing w:before="120" w:after="200"/>
      <w:jc w:val="left"/>
    </w:pPr>
    <w:rPr>
      <w:b/>
      <w:sz w:val="32"/>
      <w:szCs w:val="22"/>
    </w:rPr>
  </w:style>
  <w:style w:type="paragraph" w:customStyle="1" w:styleId="UG-SectionVI-Heading1">
    <w:name w:val="UG - Section VI - Heading 1"/>
    <w:basedOn w:val="UG-SectionIV-Heading1"/>
    <w:rsid w:val="00580092"/>
  </w:style>
  <w:style w:type="paragraph" w:customStyle="1" w:styleId="UG-SectionVI-Heading2">
    <w:name w:val="UG - Section VI - Heading 2"/>
    <w:basedOn w:val="UG-SectionIV-Heading2"/>
    <w:next w:val="Normal"/>
    <w:rsid w:val="00580092"/>
    <w:pPr>
      <w:jc w:val="center"/>
    </w:pPr>
  </w:style>
  <w:style w:type="paragraph" w:customStyle="1" w:styleId="UG-SectionVI-Heading3">
    <w:name w:val="UG - Section VI - Heading 3"/>
    <w:basedOn w:val="Normal"/>
    <w:next w:val="Normal"/>
    <w:rsid w:val="00580092"/>
    <w:pPr>
      <w:suppressAutoHyphens w:val="0"/>
      <w:spacing w:before="120" w:after="200"/>
      <w:jc w:val="center"/>
    </w:pPr>
    <w:rPr>
      <w:b/>
      <w:sz w:val="28"/>
    </w:rPr>
  </w:style>
  <w:style w:type="paragraph" w:customStyle="1" w:styleId="UG-SectionIX-Heading1">
    <w:name w:val="UG - Section IX - Heading 1"/>
    <w:basedOn w:val="Heading2"/>
    <w:rsid w:val="00580092"/>
    <w:pPr>
      <w:pBdr>
        <w:bottom w:val="none" w:sz="0" w:space="0" w:color="auto"/>
      </w:pBdr>
      <w:tabs>
        <w:tab w:val="left" w:pos="619"/>
      </w:tabs>
      <w:suppressAutoHyphens w:val="0"/>
      <w:spacing w:after="200"/>
    </w:pPr>
    <w:rPr>
      <w:rFonts w:ascii="Times New Roman" w:hAnsi="Times New Roman"/>
      <w:sz w:val="32"/>
      <w:szCs w:val="28"/>
    </w:rPr>
  </w:style>
  <w:style w:type="paragraph" w:customStyle="1" w:styleId="UG-SectionIX-Heading2">
    <w:name w:val="UG - Section IX - Heading 2"/>
    <w:basedOn w:val="Heading2"/>
    <w:rsid w:val="00580092"/>
    <w:pPr>
      <w:pBdr>
        <w:bottom w:val="none" w:sz="0" w:space="0" w:color="auto"/>
      </w:pBdr>
      <w:tabs>
        <w:tab w:val="left" w:pos="619"/>
      </w:tabs>
      <w:suppressAutoHyphens w:val="0"/>
      <w:spacing w:after="200"/>
    </w:pPr>
    <w:rPr>
      <w:rFonts w:ascii="Times New Roman" w:hAnsi="Times New Roman"/>
      <w:szCs w:val="28"/>
    </w:rPr>
  </w:style>
  <w:style w:type="paragraph" w:customStyle="1" w:styleId="StyleHeading3SectionHeader3ClauseSubNoNameHeading3CharSe">
    <w:name w:val="Style Heading 3Section Header3ClauseSub_No&amp;NameHeading 3 CharSe..."/>
    <w:basedOn w:val="Heading3"/>
    <w:rsid w:val="00580092"/>
    <w:pPr>
      <w:tabs>
        <w:tab w:val="num" w:pos="864"/>
      </w:tabs>
      <w:suppressAutoHyphens w:val="0"/>
      <w:spacing w:after="200"/>
      <w:ind w:left="864" w:hanging="432"/>
    </w:pPr>
    <w:rPr>
      <w:rFonts w:ascii="Times New Roman" w:hAnsi="Times New Roman"/>
    </w:rPr>
  </w:style>
  <w:style w:type="paragraph" w:customStyle="1" w:styleId="StyleHeader2-SubClausesBold">
    <w:name w:val="Style Header 2 - SubClauses + Bold"/>
    <w:basedOn w:val="Normal"/>
    <w:link w:val="StyleHeader2-SubClausesBoldChar"/>
    <w:autoRedefine/>
    <w:rsid w:val="00CA2AC9"/>
    <w:pPr>
      <w:tabs>
        <w:tab w:val="left" w:pos="576"/>
      </w:tabs>
      <w:suppressAutoHyphens w:val="0"/>
      <w:spacing w:after="200"/>
      <w:ind w:left="612"/>
    </w:pPr>
    <w:rPr>
      <w:b/>
      <w:bCs/>
      <w:lang w:val="es-ES_tradnl"/>
    </w:rPr>
  </w:style>
  <w:style w:type="character" w:customStyle="1" w:styleId="StyleHeader2-SubClausesBoldChar">
    <w:name w:val="Style Header 2 - SubClauses + Bold Char"/>
    <w:basedOn w:val="DefaultParagraphFont"/>
    <w:link w:val="StyleHeader2-SubClausesBold"/>
    <w:rsid w:val="00CA2AC9"/>
    <w:rPr>
      <w:b/>
      <w:bCs/>
      <w:sz w:val="24"/>
      <w:lang w:val="es-ES_tradnl"/>
    </w:rPr>
  </w:style>
  <w:style w:type="character" w:customStyle="1" w:styleId="apple-converted-space">
    <w:name w:val="apple-converted-space"/>
    <w:basedOn w:val="DefaultParagraphFont"/>
    <w:rsid w:val="00A82162"/>
  </w:style>
  <w:style w:type="paragraph" w:customStyle="1" w:styleId="HeadingQT2">
    <w:name w:val="Heading QT2"/>
    <w:basedOn w:val="Normal"/>
    <w:link w:val="HeadingQT2Char"/>
    <w:autoRedefine/>
    <w:qFormat/>
    <w:rsid w:val="00A82162"/>
    <w:pPr>
      <w:suppressAutoHyphens w:val="0"/>
      <w:spacing w:after="134"/>
      <w:ind w:left="720" w:right="-14" w:hanging="360"/>
      <w:jc w:val="left"/>
    </w:pPr>
    <w:rPr>
      <w:b/>
      <w:sz w:val="28"/>
      <w:szCs w:val="28"/>
    </w:rPr>
  </w:style>
  <w:style w:type="character" w:customStyle="1" w:styleId="HeadingQT2Char">
    <w:name w:val="Heading QT2 Char"/>
    <w:basedOn w:val="DefaultParagraphFont"/>
    <w:link w:val="HeadingQT2"/>
    <w:rsid w:val="00A82162"/>
    <w:rPr>
      <w:b/>
      <w:sz w:val="28"/>
      <w:szCs w:val="28"/>
    </w:rPr>
  </w:style>
  <w:style w:type="paragraph" w:customStyle="1" w:styleId="Style11">
    <w:name w:val="Style 11"/>
    <w:basedOn w:val="Normal"/>
    <w:rsid w:val="0065777C"/>
    <w:pPr>
      <w:widowControl w:val="0"/>
      <w:suppressAutoHyphens w:val="0"/>
      <w:autoSpaceDE w:val="0"/>
      <w:autoSpaceDN w:val="0"/>
      <w:spacing w:after="0" w:line="384" w:lineRule="atLeast"/>
      <w:jc w:val="left"/>
    </w:pPr>
    <w:rPr>
      <w:szCs w:val="24"/>
    </w:rPr>
  </w:style>
  <w:style w:type="paragraph" w:styleId="TOCHeading">
    <w:name w:val="TOC Heading"/>
    <w:basedOn w:val="Heading1"/>
    <w:next w:val="Normal"/>
    <w:uiPriority w:val="39"/>
    <w:unhideWhenUsed/>
    <w:qFormat/>
    <w:rsid w:val="001B65FB"/>
    <w:pPr>
      <w:keepNext/>
      <w:keepLines/>
      <w:suppressAutoHyphens w:val="0"/>
      <w:spacing w:after="0" w:line="276" w:lineRule="auto"/>
      <w:jc w:val="left"/>
      <w:outlineLvl w:val="9"/>
    </w:pPr>
    <w:rPr>
      <w:rFonts w:asciiTheme="majorHAnsi" w:eastAsiaTheme="majorEastAsia" w:hAnsiTheme="majorHAnsi" w:cstheme="majorBidi"/>
      <w:bCs/>
      <w:smallCaps w:val="0"/>
      <w:color w:val="365F91" w:themeColor="accent1" w:themeShade="BF"/>
      <w:sz w:val="28"/>
      <w:szCs w:val="28"/>
      <w:lang w:eastAsia="ja-JP"/>
    </w:rPr>
  </w:style>
  <w:style w:type="paragraph" w:customStyle="1" w:styleId="tabletxt">
    <w:name w:val="table_txt"/>
    <w:basedOn w:val="Normal"/>
    <w:rsid w:val="00D75C8D"/>
    <w:pPr>
      <w:jc w:val="left"/>
    </w:pPr>
    <w:rPr>
      <w:sz w:val="22"/>
    </w:rPr>
  </w:style>
  <w:style w:type="paragraph" w:styleId="ListNumber2">
    <w:name w:val="List Number 2"/>
    <w:basedOn w:val="Normal"/>
    <w:unhideWhenUsed/>
    <w:rsid w:val="00BB182C"/>
    <w:pPr>
      <w:contextualSpacing/>
    </w:pPr>
  </w:style>
  <w:style w:type="paragraph" w:customStyle="1" w:styleId="S3h1">
    <w:name w:val="S3 h1"/>
    <w:basedOn w:val="Normal"/>
    <w:link w:val="S3h1Char"/>
    <w:qFormat/>
    <w:rsid w:val="00930D54"/>
    <w:pPr>
      <w:jc w:val="left"/>
    </w:pPr>
    <w:rPr>
      <w:b/>
      <w:iCs/>
      <w:sz w:val="28"/>
    </w:rPr>
  </w:style>
  <w:style w:type="character" w:customStyle="1" w:styleId="S3h1Char">
    <w:name w:val="S3 h1 Char"/>
    <w:basedOn w:val="DefaultParagraphFont"/>
    <w:link w:val="S3h1"/>
    <w:rsid w:val="00930D54"/>
    <w:rPr>
      <w:b/>
      <w:iCs/>
      <w:sz w:val="28"/>
    </w:rPr>
  </w:style>
  <w:style w:type="paragraph" w:customStyle="1" w:styleId="Sec3h1">
    <w:name w:val="Sec3 h1"/>
    <w:basedOn w:val="ListParagraph"/>
    <w:link w:val="Sec3h1Char"/>
    <w:qFormat/>
    <w:rsid w:val="00930D54"/>
    <w:pPr>
      <w:numPr>
        <w:numId w:val="43"/>
      </w:numPr>
      <w:jc w:val="left"/>
    </w:pPr>
  </w:style>
  <w:style w:type="character" w:customStyle="1" w:styleId="Sec3h1Char">
    <w:name w:val="Sec3 h1 Char"/>
    <w:basedOn w:val="ListParagraphChar"/>
    <w:link w:val="Sec3h1"/>
    <w:rsid w:val="00930D54"/>
    <w:rPr>
      <w:sz w:val="24"/>
      <w:lang w:val="en-GB"/>
    </w:rPr>
  </w:style>
  <w:style w:type="paragraph" w:customStyle="1" w:styleId="SPDForm2">
    <w:name w:val="SPD  Form 2"/>
    <w:basedOn w:val="Normal"/>
    <w:qFormat/>
    <w:rsid w:val="007E16E5"/>
    <w:pPr>
      <w:suppressAutoHyphens w:val="0"/>
      <w:spacing w:before="120" w:after="240"/>
      <w:jc w:val="center"/>
    </w:pPr>
    <w:rPr>
      <w:b/>
      <w:sz w:val="36"/>
    </w:rPr>
  </w:style>
  <w:style w:type="paragraph" w:customStyle="1" w:styleId="SectionXHeading">
    <w:name w:val="Section X Heading"/>
    <w:basedOn w:val="Normal"/>
    <w:rsid w:val="00696D4E"/>
    <w:pPr>
      <w:suppressAutoHyphens w:val="0"/>
      <w:spacing w:before="240" w:after="240"/>
      <w:jc w:val="center"/>
    </w:pPr>
    <w:rPr>
      <w:rFonts w:ascii="Times New Roman Bold" w:hAnsi="Times New Roman Bold"/>
      <w:b/>
      <w:sz w:val="36"/>
      <w:szCs w:val="24"/>
    </w:rPr>
  </w:style>
  <w:style w:type="paragraph" w:customStyle="1" w:styleId="S4-Heading2">
    <w:name w:val="S4-Heading 2"/>
    <w:basedOn w:val="S4Header"/>
    <w:qFormat/>
    <w:rsid w:val="00F93F42"/>
    <w:pPr>
      <w:ind w:right="-14"/>
    </w:pPr>
  </w:style>
  <w:style w:type="paragraph" w:customStyle="1" w:styleId="StyleP3Header1-ClausesAfter12pt">
    <w:name w:val="Style P3 Header1-Clauses + After:  12 pt"/>
    <w:basedOn w:val="P3Header1-Clauses"/>
    <w:rsid w:val="00F93F42"/>
    <w:pPr>
      <w:tabs>
        <w:tab w:val="left" w:pos="972"/>
        <w:tab w:val="left" w:pos="1008"/>
      </w:tabs>
      <w:spacing w:after="240"/>
      <w:jc w:val="both"/>
    </w:pPr>
    <w:rPr>
      <w:b w:val="0"/>
      <w:szCs w:val="24"/>
      <w:lang w:val="es-ES_tradnl"/>
    </w:rPr>
  </w:style>
  <w:style w:type="character" w:styleId="PlaceholderText">
    <w:name w:val="Placeholder Text"/>
    <w:basedOn w:val="DefaultParagraphFont"/>
    <w:uiPriority w:val="99"/>
    <w:semiHidden/>
    <w:rsid w:val="00D629AD"/>
    <w:rPr>
      <w:color w:val="808080"/>
    </w:rPr>
  </w:style>
  <w:style w:type="paragraph" w:customStyle="1" w:styleId="ITBHeading2">
    <w:name w:val="ITB Heading 2"/>
    <w:basedOn w:val="Head12a"/>
    <w:link w:val="ITBHeading2Char"/>
    <w:qFormat/>
    <w:rsid w:val="00F0146C"/>
    <w:pPr>
      <w:numPr>
        <w:ilvl w:val="0"/>
        <w:numId w:val="56"/>
      </w:numPr>
      <w:spacing w:after="200"/>
    </w:pPr>
    <w:rPr>
      <w:szCs w:val="24"/>
    </w:rPr>
  </w:style>
  <w:style w:type="character" w:customStyle="1" w:styleId="ITBHeading2Char">
    <w:name w:val="ITB Heading 2 Char"/>
    <w:basedOn w:val="Head12aChar"/>
    <w:link w:val="ITBHeading2"/>
    <w:rsid w:val="00F0146C"/>
    <w:rPr>
      <w:b/>
      <w:sz w:val="24"/>
      <w:szCs w:val="24"/>
    </w:rPr>
  </w:style>
  <w:style w:type="paragraph" w:customStyle="1" w:styleId="ITBHeading1">
    <w:name w:val="ITB Heading 1"/>
    <w:basedOn w:val="Head11a"/>
    <w:link w:val="ITBHeading1Char"/>
    <w:qFormat/>
    <w:rsid w:val="00F0146C"/>
    <w:pPr>
      <w:pBdr>
        <w:bottom w:val="none" w:sz="0" w:space="0" w:color="auto"/>
      </w:pBdr>
      <w:spacing w:before="0" w:after="200"/>
    </w:pPr>
    <w:rPr>
      <w:rFonts w:ascii="Times New Roman" w:hAnsi="Times New Roman"/>
      <w:sz w:val="36"/>
      <w:szCs w:val="36"/>
    </w:rPr>
  </w:style>
  <w:style w:type="character" w:customStyle="1" w:styleId="ITBHeading1Char">
    <w:name w:val="ITB Heading 1 Char"/>
    <w:basedOn w:val="Head11aChar"/>
    <w:link w:val="ITBHeading1"/>
    <w:rsid w:val="00F0146C"/>
    <w:rPr>
      <w:rFonts w:ascii="Times New Roman Bold" w:hAnsi="Times New Roman Bold"/>
      <w:b/>
      <w:smallCaps/>
      <w:sz w:val="36"/>
      <w:szCs w:val="36"/>
    </w:rPr>
  </w:style>
  <w:style w:type="character" w:styleId="UnresolvedMention">
    <w:name w:val="Unresolved Mention"/>
    <w:basedOn w:val="DefaultParagraphFont"/>
    <w:uiPriority w:val="99"/>
    <w:semiHidden/>
    <w:unhideWhenUsed/>
    <w:rsid w:val="003938BB"/>
    <w:rPr>
      <w:color w:val="605E5C"/>
      <w:shd w:val="clear" w:color="auto" w:fill="E1DFDD"/>
    </w:rPr>
  </w:style>
  <w:style w:type="character" w:customStyle="1" w:styleId="CommentTextChar">
    <w:name w:val="Comment Text Char"/>
    <w:link w:val="CommentText"/>
    <w:uiPriority w:val="99"/>
    <w:rsid w:val="00FC711C"/>
  </w:style>
  <w:style w:type="paragraph" w:customStyle="1" w:styleId="Section3-Heading1">
    <w:name w:val="Section 3 - Heading 1"/>
    <w:basedOn w:val="Heading2"/>
    <w:rsid w:val="004D3195"/>
    <w:pPr>
      <w:pBdr>
        <w:bottom w:val="none" w:sz="0" w:space="0" w:color="auto"/>
      </w:pBdr>
      <w:spacing w:after="0"/>
    </w:pPr>
    <w:rPr>
      <w:rFonts w:ascii="Times New Roman" w:hAnsi="Times New Roman"/>
      <w:sz w:val="32"/>
      <w:szCs w:val="24"/>
    </w:rPr>
  </w:style>
  <w:style w:type="paragraph" w:customStyle="1" w:styleId="Section5-Heading1">
    <w:name w:val="Section 5 - Heading 1"/>
    <w:basedOn w:val="Heading2"/>
    <w:rsid w:val="006A73F1"/>
    <w:pPr>
      <w:pBdr>
        <w:bottom w:val="none" w:sz="0" w:space="0" w:color="auto"/>
      </w:pBdr>
      <w:spacing w:before="240" w:after="0"/>
    </w:pPr>
    <w:rPr>
      <w:rFonts w:ascii="Times New Roman" w:hAnsi="Times New Roman"/>
      <w:sz w:val="32"/>
      <w:szCs w:val="24"/>
    </w:rPr>
  </w:style>
  <w:style w:type="paragraph" w:customStyle="1" w:styleId="StyleHeader2-SubClausesAfter6pt">
    <w:name w:val="Style Header 2 - SubClauses + After:  6 pt"/>
    <w:basedOn w:val="Normal"/>
    <w:rsid w:val="00F73215"/>
    <w:pPr>
      <w:tabs>
        <w:tab w:val="num" w:pos="504"/>
      </w:tabs>
      <w:suppressAutoHyphens w:val="0"/>
      <w:spacing w:after="200"/>
      <w:ind w:left="504" w:hanging="504"/>
    </w:pPr>
    <w:rPr>
      <w:szCs w:val="24"/>
    </w:rPr>
  </w:style>
  <w:style w:type="paragraph" w:styleId="Index4">
    <w:name w:val="index 4"/>
    <w:basedOn w:val="Normal"/>
    <w:next w:val="Normal"/>
    <w:autoRedefine/>
    <w:semiHidden/>
    <w:unhideWhenUsed/>
    <w:rsid w:val="00F73215"/>
    <w:pPr>
      <w:suppressAutoHyphens w:val="0"/>
      <w:spacing w:after="0"/>
      <w:ind w:left="960" w:hanging="240"/>
      <w:jc w:val="left"/>
    </w:pPr>
    <w:rPr>
      <w:szCs w:val="24"/>
    </w:rPr>
  </w:style>
  <w:style w:type="paragraph" w:customStyle="1" w:styleId="Section1-Clauses">
    <w:name w:val="Section 1-Clauses"/>
    <w:basedOn w:val="Normal"/>
    <w:qFormat/>
    <w:rsid w:val="007D0539"/>
    <w:pPr>
      <w:numPr>
        <w:numId w:val="62"/>
      </w:numPr>
      <w:suppressAutoHyphens w:val="0"/>
      <w:spacing w:after="200"/>
      <w:ind w:left="1512"/>
      <w:jc w:val="left"/>
    </w:pPr>
    <w:rPr>
      <w:b/>
      <w:bCs/>
    </w:rPr>
  </w:style>
  <w:style w:type="paragraph" w:customStyle="1" w:styleId="AAAtablebullet2">
    <w:name w:val="AAA table bullet 2"/>
    <w:basedOn w:val="Normal"/>
    <w:qFormat/>
    <w:rsid w:val="007D0539"/>
    <w:pPr>
      <w:numPr>
        <w:ilvl w:val="1"/>
        <w:numId w:val="63"/>
      </w:numPr>
      <w:suppressAutoHyphens w:val="0"/>
      <w:spacing w:before="120"/>
      <w:ind w:left="2952" w:hanging="360"/>
    </w:pPr>
    <w:rPr>
      <w:bCs/>
      <w:color w:val="000000" w:themeColor="text1"/>
      <w:szCs w:val="24"/>
    </w:rPr>
  </w:style>
  <w:style w:type="paragraph" w:customStyle="1" w:styleId="HeadingTocITB2">
    <w:name w:val="Heading Toc ITB 2"/>
    <w:basedOn w:val="Normal"/>
    <w:qFormat/>
    <w:rsid w:val="007D0539"/>
    <w:pPr>
      <w:numPr>
        <w:numId w:val="63"/>
      </w:numPr>
      <w:tabs>
        <w:tab w:val="clear" w:pos="576"/>
      </w:tabs>
      <w:suppressAutoHyphens w:val="0"/>
      <w:spacing w:after="0"/>
      <w:ind w:left="2232" w:hanging="360"/>
      <w:jc w:val="left"/>
    </w:pPr>
    <w:rPr>
      <w:b/>
      <w:bCs/>
      <w:color w:val="000000" w:themeColor="text1"/>
      <w:szCs w:val="24"/>
    </w:rPr>
  </w:style>
  <w:style w:type="paragraph" w:customStyle="1" w:styleId="Section4heading">
    <w:name w:val="Section 4 heading"/>
    <w:basedOn w:val="Normal"/>
    <w:next w:val="Normal"/>
    <w:rsid w:val="007D0539"/>
    <w:pPr>
      <w:widowControl w:val="0"/>
      <w:tabs>
        <w:tab w:val="left" w:leader="dot" w:pos="8748"/>
      </w:tabs>
      <w:suppressAutoHyphens w:val="0"/>
      <w:autoSpaceDE w:val="0"/>
      <w:autoSpaceDN w:val="0"/>
      <w:spacing w:after="240"/>
      <w:jc w:val="center"/>
    </w:pPr>
    <w:rPr>
      <w:b/>
      <w:noProof/>
      <w:sz w:val="36"/>
      <w:szCs w:val="24"/>
    </w:rPr>
  </w:style>
  <w:style w:type="paragraph" w:customStyle="1" w:styleId="ITBno">
    <w:name w:val="ITB no"/>
    <w:basedOn w:val="Normal"/>
    <w:link w:val="ITBnoChar"/>
    <w:qFormat/>
    <w:rsid w:val="00FE0E60"/>
    <w:pPr>
      <w:tabs>
        <w:tab w:val="num" w:pos="1152"/>
      </w:tabs>
      <w:suppressAutoHyphens w:val="0"/>
      <w:spacing w:after="200"/>
      <w:ind w:left="1152" w:hanging="432"/>
      <w:outlineLvl w:val="1"/>
    </w:pPr>
  </w:style>
  <w:style w:type="character" w:customStyle="1" w:styleId="ITBnoChar">
    <w:name w:val="ITB no Char"/>
    <w:basedOn w:val="DefaultParagraphFont"/>
    <w:link w:val="ITBno"/>
    <w:rsid w:val="00FE0E60"/>
    <w:rPr>
      <w:sz w:val="24"/>
    </w:rPr>
  </w:style>
  <w:style w:type="paragraph" w:customStyle="1" w:styleId="SPD3EmployersRequirement">
    <w:name w:val="SPD 3 Employers Requirement"/>
    <w:basedOn w:val="Normal"/>
    <w:link w:val="SPD3EmployersRequirementChar"/>
    <w:qFormat/>
    <w:rsid w:val="00FE0E60"/>
    <w:pPr>
      <w:suppressAutoHyphens w:val="0"/>
      <w:spacing w:after="0"/>
      <w:jc w:val="center"/>
    </w:pPr>
    <w:rPr>
      <w:b/>
      <w:sz w:val="36"/>
    </w:rPr>
  </w:style>
  <w:style w:type="character" w:customStyle="1" w:styleId="SPD3EmployersRequirementChar">
    <w:name w:val="SPD 3 Employers Requirement Char"/>
    <w:basedOn w:val="DefaultParagraphFont"/>
    <w:link w:val="SPD3EmployersRequirement"/>
    <w:rsid w:val="00FE0E60"/>
    <w:rPr>
      <w:b/>
      <w:sz w:val="36"/>
    </w:rPr>
  </w:style>
  <w:style w:type="paragraph" w:styleId="ListBullet">
    <w:name w:val="List Bullet"/>
    <w:basedOn w:val="Normal"/>
    <w:unhideWhenUsed/>
    <w:rsid w:val="00FB5DDE"/>
    <w:pPr>
      <w:numPr>
        <w:numId w:val="105"/>
      </w:numPr>
      <w:tabs>
        <w:tab w:val="clear" w:pos="360"/>
      </w:tabs>
      <w:ind w:left="2160"/>
      <w:contextualSpacing/>
    </w:pPr>
  </w:style>
  <w:style w:type="paragraph" w:customStyle="1" w:styleId="Head5e1">
    <w:name w:val="Head 5e.1"/>
    <w:basedOn w:val="Normal"/>
    <w:qFormat/>
    <w:rsid w:val="00B7793C"/>
    <w:pPr>
      <w:keepNext/>
      <w:numPr>
        <w:ilvl w:val="12"/>
      </w:numPr>
      <w:pBdr>
        <w:bottom w:val="single" w:sz="24" w:space="1" w:color="auto"/>
      </w:pBdr>
      <w:suppressAutoHyphens w:val="0"/>
      <w:spacing w:before="360"/>
      <w:jc w:val="center"/>
    </w:pPr>
    <w:rPr>
      <w:rFonts w:ascii="Times New Roman Bold" w:hAnsi="Times New Roman Bold"/>
      <w:b/>
      <w:smallCaps/>
      <w:sz w:val="32"/>
    </w:rPr>
  </w:style>
  <w:style w:type="paragraph" w:customStyle="1" w:styleId="Head5e2">
    <w:name w:val="Head 5e.2"/>
    <w:basedOn w:val="Normal"/>
    <w:next w:val="Normal"/>
    <w:qFormat/>
    <w:rsid w:val="00E56E64"/>
    <w:pPr>
      <w:numPr>
        <w:ilvl w:val="12"/>
      </w:numPr>
      <w:suppressAutoHyphens w:val="0"/>
      <w:ind w:left="360" w:hanging="360"/>
      <w:jc w:val="left"/>
    </w:pPr>
    <w:rPr>
      <w:b/>
    </w:rPr>
  </w:style>
  <w:style w:type="table" w:customStyle="1" w:styleId="TableGrid0">
    <w:name w:val="TableGrid"/>
    <w:rsid w:val="00FC5374"/>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customStyle="1" w:styleId="ui-provider">
    <w:name w:val="ui-provider"/>
    <w:basedOn w:val="DefaultParagraphFont"/>
    <w:rsid w:val="00804AA0"/>
  </w:style>
  <w:style w:type="character" w:styleId="Strong">
    <w:name w:val="Strong"/>
    <w:basedOn w:val="DefaultParagraphFont"/>
    <w:uiPriority w:val="22"/>
    <w:qFormat/>
    <w:rsid w:val="00201916"/>
    <w:rPr>
      <w:b/>
      <w:bCs/>
    </w:rPr>
  </w:style>
  <w:style w:type="table" w:styleId="PlainTable1">
    <w:name w:val="Plain Table 1"/>
    <w:basedOn w:val="TableNormal"/>
    <w:rsid w:val="00EE4FB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aliases w:val="KPMG table full border around"/>
    <w:basedOn w:val="TableNormal"/>
    <w:uiPriority w:val="41"/>
    <w:rsid w:val="00706E16"/>
    <w:pPr>
      <w:spacing w:before="40" w:after="40"/>
    </w:pPr>
    <w:rPr>
      <w:rFonts w:asciiTheme="minorHAnsi" w:eastAsiaTheme="minorEastAsia" w:hAnsiTheme="minorHAnsi" w:cstheme="minorBidi"/>
      <w:sz w:val="18"/>
      <w:lang w:val="en-AU" w:eastAsia="zh-CN"/>
    </w:rPr>
    <w:tblPr>
      <w:tblStyleRowBandSize w:val="1"/>
      <w:tblStyleColBandSize w:val="1"/>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CellMar>
        <w:top w:w="57" w:type="dxa"/>
        <w:left w:w="57" w:type="dxa"/>
        <w:bottom w:w="57" w:type="dxa"/>
        <w:right w:w="57" w:type="dxa"/>
      </w:tblCellMar>
    </w:tblPr>
    <w:tcPr>
      <w:shd w:val="clear" w:color="auto" w:fill="auto"/>
    </w:tcPr>
    <w:tblStylePr w:type="firstRow">
      <w:pPr>
        <w:jc w:val="left"/>
      </w:pPr>
      <w:rPr>
        <w:rFonts w:ascii="Arial" w:hAnsi="Arial"/>
        <w:b/>
        <w:bCs/>
        <w:sz w:val="20"/>
      </w:rPr>
      <w:tblPr/>
      <w:tcPr>
        <w:shd w:val="clear" w:color="auto" w:fill="1F497D" w:themeFill="text2"/>
        <w:vAlign w:val="bottom"/>
      </w:tcPr>
    </w:tblStylePr>
    <w:tblStylePr w:type="lastRow">
      <w:rPr>
        <w:b w:val="0"/>
        <w:bCs/>
      </w:rPr>
    </w:tblStylePr>
    <w:tblStylePr w:type="firstCol">
      <w:rPr>
        <w:b w:val="0"/>
        <w:bCs/>
      </w:rPr>
    </w:tblStylePr>
    <w:tblStylePr w:type="lastCol">
      <w:rPr>
        <w:b/>
        <w:bCs/>
      </w:rPr>
    </w:tblStylePr>
  </w:style>
  <w:style w:type="table" w:customStyle="1" w:styleId="KPMGTextTable">
    <w:name w:val="KPMG Text Table"/>
    <w:basedOn w:val="TableNormal"/>
    <w:uiPriority w:val="99"/>
    <w:rsid w:val="00706E16"/>
    <w:pPr>
      <w:spacing w:before="40" w:after="40"/>
    </w:pPr>
    <w:rPr>
      <w:rFonts w:asciiTheme="minorHAnsi" w:eastAsiaTheme="minorEastAsia" w:hAnsiTheme="minorHAnsi" w:cstheme="minorBidi"/>
      <w:sz w:val="18"/>
      <w:szCs w:val="22"/>
      <w:lang w:val="en-AU" w:eastAsia="zh-CN"/>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rFonts w:asciiTheme="minorHAnsi" w:hAnsiTheme="minorHAnsi"/>
        <w:b/>
        <w:color w:val="auto"/>
        <w:sz w:val="18"/>
      </w:rPr>
      <w:tblPr/>
      <w:trPr>
        <w:tblHeader/>
      </w:trPr>
      <w:tcPr>
        <w:shd w:val="clear" w:color="auto" w:fill="00338D"/>
      </w:tcPr>
    </w:tblStylePr>
    <w:tblStylePr w:type="lastRow">
      <w:tblPr/>
      <w:tcPr>
        <w:tcBorders>
          <w:top w:val="nil"/>
          <w:left w:val="nil"/>
          <w:bottom w:val="nil"/>
          <w:right w:val="nil"/>
          <w:insideH w:val="nil"/>
          <w:insideV w:val="nil"/>
          <w:tl2br w:val="nil"/>
          <w:tr2bl w:val="nil"/>
        </w:tcBorders>
      </w:tcPr>
    </w:tblStylePr>
    <w:tblStylePr w:type="firstCol">
      <w:pPr>
        <w:jc w:val="left"/>
      </w:pPr>
    </w:tblStylePr>
  </w:style>
  <w:style w:type="paragraph" w:customStyle="1" w:styleId="TableText">
    <w:name w:val="Table Text"/>
    <w:aliases w:val="tt"/>
    <w:rsid w:val="00CE2FAE"/>
    <w:pPr>
      <w:widowControl w:val="0"/>
    </w:pPr>
    <w:rPr>
      <w:color w:val="000000"/>
      <w:sz w:val="22"/>
    </w:rPr>
  </w:style>
  <w:style w:type="table" w:styleId="PlainTable2">
    <w:name w:val="Plain Table 2"/>
    <w:basedOn w:val="TableNormal"/>
    <w:rsid w:val="0038481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rsid w:val="00740A2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rsid w:val="00740A2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rsid w:val="00740A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fault">
    <w:name w:val="Default"/>
    <w:rsid w:val="00610C7F"/>
    <w:pPr>
      <w:autoSpaceDE w:val="0"/>
      <w:autoSpaceDN w:val="0"/>
      <w:adjustRightInd w:val="0"/>
    </w:pPr>
    <w:rPr>
      <w:color w:val="000000"/>
      <w:sz w:val="24"/>
      <w:szCs w:val="24"/>
    </w:rPr>
  </w:style>
  <w:style w:type="paragraph" w:styleId="z-TopofForm">
    <w:name w:val="HTML Top of Form"/>
    <w:basedOn w:val="Normal"/>
    <w:next w:val="Normal"/>
    <w:link w:val="z-TopofFormChar"/>
    <w:hidden/>
    <w:uiPriority w:val="99"/>
    <w:semiHidden/>
    <w:unhideWhenUsed/>
    <w:rsid w:val="00304C72"/>
    <w:pPr>
      <w:pBdr>
        <w:bottom w:val="single" w:sz="6" w:space="1" w:color="auto"/>
      </w:pBdr>
      <w:suppressAutoHyphens w:val="0"/>
      <w:spacing w:after="0"/>
      <w:jc w:val="center"/>
    </w:pPr>
    <w:rPr>
      <w:rFonts w:ascii="Arial" w:hAnsi="Arial" w:cs="Arial"/>
      <w:vanish/>
      <w:sz w:val="16"/>
      <w:szCs w:val="16"/>
      <w:lang w:eastAsia="en-GB"/>
    </w:rPr>
  </w:style>
  <w:style w:type="character" w:customStyle="1" w:styleId="z-TopofFormChar">
    <w:name w:val="z-Top of Form Char"/>
    <w:basedOn w:val="DefaultParagraphFont"/>
    <w:link w:val="z-TopofForm"/>
    <w:uiPriority w:val="99"/>
    <w:semiHidden/>
    <w:rsid w:val="00304C72"/>
    <w:rPr>
      <w:rFonts w:ascii="Arial" w:hAnsi="Arial" w:cs="Arial"/>
      <w:vanish/>
      <w:sz w:val="16"/>
      <w:szCs w:val="16"/>
      <w:lang w:val="en-GB" w:eastAsia="en-GB"/>
    </w:rPr>
  </w:style>
  <w:style w:type="paragraph" w:customStyle="1" w:styleId="diagramtxt">
    <w:name w:val="diagram_txt"/>
    <w:basedOn w:val="Normal"/>
    <w:rsid w:val="00B91C74"/>
    <w:pPr>
      <w:suppressAutoHyphens w:val="0"/>
      <w:spacing w:after="0"/>
      <w:jc w:val="center"/>
    </w:pPr>
    <w:rPr>
      <w:sz w:val="22"/>
      <w:lang w:val="en-US"/>
    </w:rPr>
  </w:style>
  <w:style w:type="character" w:customStyle="1" w:styleId="Head72Char">
    <w:name w:val="Head 7.2 Char"/>
    <w:link w:val="Head72"/>
    <w:locked/>
    <w:rsid w:val="00B91C74"/>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7816">
      <w:bodyDiv w:val="1"/>
      <w:marLeft w:val="0"/>
      <w:marRight w:val="0"/>
      <w:marTop w:val="0"/>
      <w:marBottom w:val="0"/>
      <w:divBdr>
        <w:top w:val="none" w:sz="0" w:space="0" w:color="auto"/>
        <w:left w:val="none" w:sz="0" w:space="0" w:color="auto"/>
        <w:bottom w:val="none" w:sz="0" w:space="0" w:color="auto"/>
        <w:right w:val="none" w:sz="0" w:space="0" w:color="auto"/>
      </w:divBdr>
      <w:divsChild>
        <w:div w:id="1490511852">
          <w:marLeft w:val="0"/>
          <w:marRight w:val="0"/>
          <w:marTop w:val="0"/>
          <w:marBottom w:val="0"/>
          <w:divBdr>
            <w:top w:val="single" w:sz="6" w:space="0" w:color="E0E0E0"/>
            <w:left w:val="none" w:sz="0" w:space="0" w:color="auto"/>
            <w:bottom w:val="none" w:sz="0" w:space="0" w:color="auto"/>
            <w:right w:val="none" w:sz="0" w:space="0" w:color="auto"/>
          </w:divBdr>
        </w:div>
        <w:div w:id="1799031284">
          <w:marLeft w:val="0"/>
          <w:marRight w:val="0"/>
          <w:marTop w:val="0"/>
          <w:marBottom w:val="0"/>
          <w:divBdr>
            <w:top w:val="none" w:sz="0" w:space="0" w:color="auto"/>
            <w:left w:val="none" w:sz="0" w:space="0" w:color="auto"/>
            <w:bottom w:val="none" w:sz="0" w:space="0" w:color="auto"/>
            <w:right w:val="none" w:sz="0" w:space="0" w:color="auto"/>
          </w:divBdr>
          <w:divsChild>
            <w:div w:id="1160543891">
              <w:marLeft w:val="0"/>
              <w:marRight w:val="0"/>
              <w:marTop w:val="0"/>
              <w:marBottom w:val="0"/>
              <w:divBdr>
                <w:top w:val="none" w:sz="0" w:space="0" w:color="auto"/>
                <w:left w:val="none" w:sz="0" w:space="0" w:color="auto"/>
                <w:bottom w:val="none" w:sz="0" w:space="0" w:color="auto"/>
                <w:right w:val="none" w:sz="0" w:space="0" w:color="auto"/>
              </w:divBdr>
              <w:divsChild>
                <w:div w:id="1328971259">
                  <w:marLeft w:val="0"/>
                  <w:marRight w:val="0"/>
                  <w:marTop w:val="0"/>
                  <w:marBottom w:val="0"/>
                  <w:divBdr>
                    <w:top w:val="none" w:sz="0" w:space="0" w:color="auto"/>
                    <w:left w:val="none" w:sz="0" w:space="0" w:color="auto"/>
                    <w:bottom w:val="none" w:sz="0" w:space="0" w:color="auto"/>
                    <w:right w:val="none" w:sz="0" w:space="0" w:color="auto"/>
                  </w:divBdr>
                  <w:divsChild>
                    <w:div w:id="1513763689">
                      <w:marLeft w:val="0"/>
                      <w:marRight w:val="0"/>
                      <w:marTop w:val="0"/>
                      <w:marBottom w:val="0"/>
                      <w:divBdr>
                        <w:top w:val="none" w:sz="0" w:space="0" w:color="auto"/>
                        <w:left w:val="none" w:sz="0" w:space="0" w:color="auto"/>
                        <w:bottom w:val="none" w:sz="0" w:space="0" w:color="auto"/>
                        <w:right w:val="none" w:sz="0" w:space="0" w:color="auto"/>
                      </w:divBdr>
                      <w:divsChild>
                        <w:div w:id="169806497">
                          <w:marLeft w:val="0"/>
                          <w:marRight w:val="0"/>
                          <w:marTop w:val="0"/>
                          <w:marBottom w:val="0"/>
                          <w:divBdr>
                            <w:top w:val="none" w:sz="0" w:space="0" w:color="auto"/>
                            <w:left w:val="none" w:sz="0" w:space="0" w:color="auto"/>
                            <w:bottom w:val="none" w:sz="0" w:space="0" w:color="auto"/>
                            <w:right w:val="none" w:sz="0" w:space="0" w:color="auto"/>
                          </w:divBdr>
                          <w:divsChild>
                            <w:div w:id="905843360">
                              <w:marLeft w:val="0"/>
                              <w:marRight w:val="0"/>
                              <w:marTop w:val="0"/>
                              <w:marBottom w:val="0"/>
                              <w:divBdr>
                                <w:top w:val="none" w:sz="0" w:space="0" w:color="auto"/>
                                <w:left w:val="none" w:sz="0" w:space="0" w:color="auto"/>
                                <w:bottom w:val="none" w:sz="0" w:space="0" w:color="auto"/>
                                <w:right w:val="none" w:sz="0" w:space="0" w:color="auto"/>
                              </w:divBdr>
                              <w:divsChild>
                                <w:div w:id="1720207840">
                                  <w:marLeft w:val="0"/>
                                  <w:marRight w:val="0"/>
                                  <w:marTop w:val="0"/>
                                  <w:marBottom w:val="0"/>
                                  <w:divBdr>
                                    <w:top w:val="none" w:sz="0" w:space="0" w:color="auto"/>
                                    <w:left w:val="none" w:sz="0" w:space="0" w:color="auto"/>
                                    <w:bottom w:val="none" w:sz="0" w:space="0" w:color="auto"/>
                                    <w:right w:val="none" w:sz="0" w:space="0" w:color="auto"/>
                                  </w:divBdr>
                                  <w:divsChild>
                                    <w:div w:id="21337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91048">
      <w:bodyDiv w:val="1"/>
      <w:marLeft w:val="0"/>
      <w:marRight w:val="0"/>
      <w:marTop w:val="0"/>
      <w:marBottom w:val="0"/>
      <w:divBdr>
        <w:top w:val="none" w:sz="0" w:space="0" w:color="auto"/>
        <w:left w:val="none" w:sz="0" w:space="0" w:color="auto"/>
        <w:bottom w:val="none" w:sz="0" w:space="0" w:color="auto"/>
        <w:right w:val="none" w:sz="0" w:space="0" w:color="auto"/>
      </w:divBdr>
    </w:div>
    <w:div w:id="113595083">
      <w:bodyDiv w:val="1"/>
      <w:marLeft w:val="0"/>
      <w:marRight w:val="0"/>
      <w:marTop w:val="0"/>
      <w:marBottom w:val="0"/>
      <w:divBdr>
        <w:top w:val="none" w:sz="0" w:space="0" w:color="auto"/>
        <w:left w:val="none" w:sz="0" w:space="0" w:color="auto"/>
        <w:bottom w:val="none" w:sz="0" w:space="0" w:color="auto"/>
        <w:right w:val="none" w:sz="0" w:space="0" w:color="auto"/>
      </w:divBdr>
      <w:divsChild>
        <w:div w:id="1643926323">
          <w:marLeft w:val="0"/>
          <w:marRight w:val="0"/>
          <w:marTop w:val="0"/>
          <w:marBottom w:val="0"/>
          <w:divBdr>
            <w:top w:val="none" w:sz="0" w:space="0" w:color="auto"/>
            <w:left w:val="none" w:sz="0" w:space="0" w:color="auto"/>
            <w:bottom w:val="none" w:sz="0" w:space="0" w:color="auto"/>
            <w:right w:val="none" w:sz="0" w:space="0" w:color="auto"/>
          </w:divBdr>
        </w:div>
        <w:div w:id="1904901982">
          <w:marLeft w:val="0"/>
          <w:marRight w:val="0"/>
          <w:marTop w:val="0"/>
          <w:marBottom w:val="0"/>
          <w:divBdr>
            <w:top w:val="none" w:sz="0" w:space="0" w:color="auto"/>
            <w:left w:val="none" w:sz="0" w:space="0" w:color="auto"/>
            <w:bottom w:val="none" w:sz="0" w:space="0" w:color="auto"/>
            <w:right w:val="none" w:sz="0" w:space="0" w:color="auto"/>
          </w:divBdr>
        </w:div>
        <w:div w:id="2090349442">
          <w:marLeft w:val="0"/>
          <w:marRight w:val="0"/>
          <w:marTop w:val="0"/>
          <w:marBottom w:val="0"/>
          <w:divBdr>
            <w:top w:val="none" w:sz="0" w:space="0" w:color="auto"/>
            <w:left w:val="none" w:sz="0" w:space="0" w:color="auto"/>
            <w:bottom w:val="none" w:sz="0" w:space="0" w:color="auto"/>
            <w:right w:val="none" w:sz="0" w:space="0" w:color="auto"/>
          </w:divBdr>
        </w:div>
      </w:divsChild>
    </w:div>
    <w:div w:id="222757317">
      <w:bodyDiv w:val="1"/>
      <w:marLeft w:val="0"/>
      <w:marRight w:val="0"/>
      <w:marTop w:val="0"/>
      <w:marBottom w:val="0"/>
      <w:divBdr>
        <w:top w:val="none" w:sz="0" w:space="0" w:color="auto"/>
        <w:left w:val="none" w:sz="0" w:space="0" w:color="auto"/>
        <w:bottom w:val="none" w:sz="0" w:space="0" w:color="auto"/>
        <w:right w:val="none" w:sz="0" w:space="0" w:color="auto"/>
      </w:divBdr>
      <w:divsChild>
        <w:div w:id="706106856">
          <w:marLeft w:val="0"/>
          <w:marRight w:val="0"/>
          <w:marTop w:val="0"/>
          <w:marBottom w:val="0"/>
          <w:divBdr>
            <w:top w:val="none" w:sz="0" w:space="0" w:color="auto"/>
            <w:left w:val="none" w:sz="0" w:space="0" w:color="auto"/>
            <w:bottom w:val="none" w:sz="0" w:space="0" w:color="auto"/>
            <w:right w:val="none" w:sz="0" w:space="0" w:color="auto"/>
          </w:divBdr>
          <w:divsChild>
            <w:div w:id="28458229">
              <w:marLeft w:val="0"/>
              <w:marRight w:val="0"/>
              <w:marTop w:val="0"/>
              <w:marBottom w:val="0"/>
              <w:divBdr>
                <w:top w:val="none" w:sz="0" w:space="0" w:color="auto"/>
                <w:left w:val="none" w:sz="0" w:space="0" w:color="auto"/>
                <w:bottom w:val="none" w:sz="0" w:space="0" w:color="auto"/>
                <w:right w:val="none" w:sz="0" w:space="0" w:color="auto"/>
              </w:divBdr>
              <w:divsChild>
                <w:div w:id="1062876093">
                  <w:marLeft w:val="0"/>
                  <w:marRight w:val="0"/>
                  <w:marTop w:val="0"/>
                  <w:marBottom w:val="0"/>
                  <w:divBdr>
                    <w:top w:val="none" w:sz="0" w:space="0" w:color="auto"/>
                    <w:left w:val="none" w:sz="0" w:space="0" w:color="auto"/>
                    <w:bottom w:val="none" w:sz="0" w:space="0" w:color="auto"/>
                    <w:right w:val="none" w:sz="0" w:space="0" w:color="auto"/>
                  </w:divBdr>
                  <w:divsChild>
                    <w:div w:id="2026789335">
                      <w:marLeft w:val="0"/>
                      <w:marRight w:val="0"/>
                      <w:marTop w:val="0"/>
                      <w:marBottom w:val="0"/>
                      <w:divBdr>
                        <w:top w:val="none" w:sz="0" w:space="0" w:color="auto"/>
                        <w:left w:val="none" w:sz="0" w:space="0" w:color="auto"/>
                        <w:bottom w:val="none" w:sz="0" w:space="0" w:color="auto"/>
                        <w:right w:val="none" w:sz="0" w:space="0" w:color="auto"/>
                      </w:divBdr>
                      <w:divsChild>
                        <w:div w:id="438525548">
                          <w:marLeft w:val="0"/>
                          <w:marRight w:val="0"/>
                          <w:marTop w:val="0"/>
                          <w:marBottom w:val="0"/>
                          <w:divBdr>
                            <w:top w:val="none" w:sz="0" w:space="0" w:color="auto"/>
                            <w:left w:val="none" w:sz="0" w:space="0" w:color="auto"/>
                            <w:bottom w:val="none" w:sz="0" w:space="0" w:color="auto"/>
                            <w:right w:val="none" w:sz="0" w:space="0" w:color="auto"/>
                          </w:divBdr>
                          <w:divsChild>
                            <w:div w:id="109276525">
                              <w:marLeft w:val="0"/>
                              <w:marRight w:val="0"/>
                              <w:marTop w:val="0"/>
                              <w:marBottom w:val="0"/>
                              <w:divBdr>
                                <w:top w:val="none" w:sz="0" w:space="0" w:color="auto"/>
                                <w:left w:val="none" w:sz="0" w:space="0" w:color="auto"/>
                                <w:bottom w:val="none" w:sz="0" w:space="0" w:color="auto"/>
                                <w:right w:val="none" w:sz="0" w:space="0" w:color="auto"/>
                              </w:divBdr>
                              <w:divsChild>
                                <w:div w:id="1509785068">
                                  <w:marLeft w:val="0"/>
                                  <w:marRight w:val="0"/>
                                  <w:marTop w:val="0"/>
                                  <w:marBottom w:val="0"/>
                                  <w:divBdr>
                                    <w:top w:val="none" w:sz="0" w:space="0" w:color="auto"/>
                                    <w:left w:val="none" w:sz="0" w:space="0" w:color="auto"/>
                                    <w:bottom w:val="none" w:sz="0" w:space="0" w:color="auto"/>
                                    <w:right w:val="none" w:sz="0" w:space="0" w:color="auto"/>
                                  </w:divBdr>
                                  <w:divsChild>
                                    <w:div w:id="18915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993659">
          <w:marLeft w:val="0"/>
          <w:marRight w:val="0"/>
          <w:marTop w:val="0"/>
          <w:marBottom w:val="0"/>
          <w:divBdr>
            <w:top w:val="single" w:sz="6" w:space="0" w:color="E0E0E0"/>
            <w:left w:val="none" w:sz="0" w:space="0" w:color="auto"/>
            <w:bottom w:val="none" w:sz="0" w:space="0" w:color="auto"/>
            <w:right w:val="none" w:sz="0" w:space="0" w:color="auto"/>
          </w:divBdr>
        </w:div>
      </w:divsChild>
    </w:div>
    <w:div w:id="263341366">
      <w:bodyDiv w:val="1"/>
      <w:marLeft w:val="0"/>
      <w:marRight w:val="0"/>
      <w:marTop w:val="0"/>
      <w:marBottom w:val="0"/>
      <w:divBdr>
        <w:top w:val="none" w:sz="0" w:space="0" w:color="auto"/>
        <w:left w:val="none" w:sz="0" w:space="0" w:color="auto"/>
        <w:bottom w:val="none" w:sz="0" w:space="0" w:color="auto"/>
        <w:right w:val="none" w:sz="0" w:space="0" w:color="auto"/>
      </w:divBdr>
    </w:div>
    <w:div w:id="289824919">
      <w:bodyDiv w:val="1"/>
      <w:marLeft w:val="0"/>
      <w:marRight w:val="0"/>
      <w:marTop w:val="0"/>
      <w:marBottom w:val="0"/>
      <w:divBdr>
        <w:top w:val="none" w:sz="0" w:space="0" w:color="auto"/>
        <w:left w:val="none" w:sz="0" w:space="0" w:color="auto"/>
        <w:bottom w:val="none" w:sz="0" w:space="0" w:color="auto"/>
        <w:right w:val="none" w:sz="0" w:space="0" w:color="auto"/>
      </w:divBdr>
      <w:divsChild>
        <w:div w:id="425883286">
          <w:marLeft w:val="0"/>
          <w:marRight w:val="0"/>
          <w:marTop w:val="0"/>
          <w:marBottom w:val="0"/>
          <w:divBdr>
            <w:top w:val="single" w:sz="6" w:space="0" w:color="E0E0E0"/>
            <w:left w:val="none" w:sz="0" w:space="0" w:color="auto"/>
            <w:bottom w:val="none" w:sz="0" w:space="0" w:color="auto"/>
            <w:right w:val="none" w:sz="0" w:space="0" w:color="auto"/>
          </w:divBdr>
        </w:div>
        <w:div w:id="1085684923">
          <w:marLeft w:val="0"/>
          <w:marRight w:val="0"/>
          <w:marTop w:val="0"/>
          <w:marBottom w:val="0"/>
          <w:divBdr>
            <w:top w:val="none" w:sz="0" w:space="0" w:color="auto"/>
            <w:left w:val="none" w:sz="0" w:space="0" w:color="auto"/>
            <w:bottom w:val="none" w:sz="0" w:space="0" w:color="auto"/>
            <w:right w:val="none" w:sz="0" w:space="0" w:color="auto"/>
          </w:divBdr>
          <w:divsChild>
            <w:div w:id="1066762014">
              <w:marLeft w:val="0"/>
              <w:marRight w:val="0"/>
              <w:marTop w:val="0"/>
              <w:marBottom w:val="0"/>
              <w:divBdr>
                <w:top w:val="none" w:sz="0" w:space="0" w:color="auto"/>
                <w:left w:val="none" w:sz="0" w:space="0" w:color="auto"/>
                <w:bottom w:val="none" w:sz="0" w:space="0" w:color="auto"/>
                <w:right w:val="none" w:sz="0" w:space="0" w:color="auto"/>
              </w:divBdr>
              <w:divsChild>
                <w:div w:id="1522620060">
                  <w:marLeft w:val="0"/>
                  <w:marRight w:val="0"/>
                  <w:marTop w:val="0"/>
                  <w:marBottom w:val="0"/>
                  <w:divBdr>
                    <w:top w:val="none" w:sz="0" w:space="0" w:color="auto"/>
                    <w:left w:val="none" w:sz="0" w:space="0" w:color="auto"/>
                    <w:bottom w:val="none" w:sz="0" w:space="0" w:color="auto"/>
                    <w:right w:val="none" w:sz="0" w:space="0" w:color="auto"/>
                  </w:divBdr>
                  <w:divsChild>
                    <w:div w:id="1474251200">
                      <w:marLeft w:val="0"/>
                      <w:marRight w:val="0"/>
                      <w:marTop w:val="0"/>
                      <w:marBottom w:val="0"/>
                      <w:divBdr>
                        <w:top w:val="none" w:sz="0" w:space="0" w:color="auto"/>
                        <w:left w:val="none" w:sz="0" w:space="0" w:color="auto"/>
                        <w:bottom w:val="none" w:sz="0" w:space="0" w:color="auto"/>
                        <w:right w:val="none" w:sz="0" w:space="0" w:color="auto"/>
                      </w:divBdr>
                      <w:divsChild>
                        <w:div w:id="1986859722">
                          <w:marLeft w:val="0"/>
                          <w:marRight w:val="0"/>
                          <w:marTop w:val="0"/>
                          <w:marBottom w:val="0"/>
                          <w:divBdr>
                            <w:top w:val="none" w:sz="0" w:space="0" w:color="auto"/>
                            <w:left w:val="none" w:sz="0" w:space="0" w:color="auto"/>
                            <w:bottom w:val="none" w:sz="0" w:space="0" w:color="auto"/>
                            <w:right w:val="none" w:sz="0" w:space="0" w:color="auto"/>
                          </w:divBdr>
                          <w:divsChild>
                            <w:div w:id="1628658117">
                              <w:marLeft w:val="0"/>
                              <w:marRight w:val="0"/>
                              <w:marTop w:val="0"/>
                              <w:marBottom w:val="0"/>
                              <w:divBdr>
                                <w:top w:val="none" w:sz="0" w:space="0" w:color="auto"/>
                                <w:left w:val="none" w:sz="0" w:space="0" w:color="auto"/>
                                <w:bottom w:val="none" w:sz="0" w:space="0" w:color="auto"/>
                                <w:right w:val="none" w:sz="0" w:space="0" w:color="auto"/>
                              </w:divBdr>
                              <w:divsChild>
                                <w:div w:id="1070349916">
                                  <w:marLeft w:val="0"/>
                                  <w:marRight w:val="0"/>
                                  <w:marTop w:val="0"/>
                                  <w:marBottom w:val="0"/>
                                  <w:divBdr>
                                    <w:top w:val="none" w:sz="0" w:space="0" w:color="auto"/>
                                    <w:left w:val="none" w:sz="0" w:space="0" w:color="auto"/>
                                    <w:bottom w:val="none" w:sz="0" w:space="0" w:color="auto"/>
                                    <w:right w:val="none" w:sz="0" w:space="0" w:color="auto"/>
                                  </w:divBdr>
                                  <w:divsChild>
                                    <w:div w:id="132844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219990">
      <w:bodyDiv w:val="1"/>
      <w:marLeft w:val="0"/>
      <w:marRight w:val="0"/>
      <w:marTop w:val="0"/>
      <w:marBottom w:val="0"/>
      <w:divBdr>
        <w:top w:val="none" w:sz="0" w:space="0" w:color="auto"/>
        <w:left w:val="none" w:sz="0" w:space="0" w:color="auto"/>
        <w:bottom w:val="none" w:sz="0" w:space="0" w:color="auto"/>
        <w:right w:val="none" w:sz="0" w:space="0" w:color="auto"/>
      </w:divBdr>
    </w:div>
    <w:div w:id="398208767">
      <w:bodyDiv w:val="1"/>
      <w:marLeft w:val="0"/>
      <w:marRight w:val="0"/>
      <w:marTop w:val="0"/>
      <w:marBottom w:val="0"/>
      <w:divBdr>
        <w:top w:val="none" w:sz="0" w:space="0" w:color="auto"/>
        <w:left w:val="none" w:sz="0" w:space="0" w:color="auto"/>
        <w:bottom w:val="none" w:sz="0" w:space="0" w:color="auto"/>
        <w:right w:val="none" w:sz="0" w:space="0" w:color="auto"/>
      </w:divBdr>
    </w:div>
    <w:div w:id="490027997">
      <w:bodyDiv w:val="1"/>
      <w:marLeft w:val="0"/>
      <w:marRight w:val="0"/>
      <w:marTop w:val="0"/>
      <w:marBottom w:val="0"/>
      <w:divBdr>
        <w:top w:val="none" w:sz="0" w:space="0" w:color="auto"/>
        <w:left w:val="none" w:sz="0" w:space="0" w:color="auto"/>
        <w:bottom w:val="none" w:sz="0" w:space="0" w:color="auto"/>
        <w:right w:val="none" w:sz="0" w:space="0" w:color="auto"/>
      </w:divBdr>
    </w:div>
    <w:div w:id="548496847">
      <w:bodyDiv w:val="1"/>
      <w:marLeft w:val="0"/>
      <w:marRight w:val="0"/>
      <w:marTop w:val="0"/>
      <w:marBottom w:val="0"/>
      <w:divBdr>
        <w:top w:val="none" w:sz="0" w:space="0" w:color="auto"/>
        <w:left w:val="none" w:sz="0" w:space="0" w:color="auto"/>
        <w:bottom w:val="none" w:sz="0" w:space="0" w:color="auto"/>
        <w:right w:val="none" w:sz="0" w:space="0" w:color="auto"/>
      </w:divBdr>
    </w:div>
    <w:div w:id="668605024">
      <w:bodyDiv w:val="1"/>
      <w:marLeft w:val="0"/>
      <w:marRight w:val="0"/>
      <w:marTop w:val="0"/>
      <w:marBottom w:val="0"/>
      <w:divBdr>
        <w:top w:val="none" w:sz="0" w:space="0" w:color="auto"/>
        <w:left w:val="none" w:sz="0" w:space="0" w:color="auto"/>
        <w:bottom w:val="none" w:sz="0" w:space="0" w:color="auto"/>
        <w:right w:val="none" w:sz="0" w:space="0" w:color="auto"/>
      </w:divBdr>
    </w:div>
    <w:div w:id="668605066">
      <w:bodyDiv w:val="1"/>
      <w:marLeft w:val="0"/>
      <w:marRight w:val="0"/>
      <w:marTop w:val="0"/>
      <w:marBottom w:val="0"/>
      <w:divBdr>
        <w:top w:val="none" w:sz="0" w:space="0" w:color="auto"/>
        <w:left w:val="none" w:sz="0" w:space="0" w:color="auto"/>
        <w:bottom w:val="none" w:sz="0" w:space="0" w:color="auto"/>
        <w:right w:val="none" w:sz="0" w:space="0" w:color="auto"/>
      </w:divBdr>
    </w:div>
    <w:div w:id="668630555">
      <w:bodyDiv w:val="1"/>
      <w:marLeft w:val="0"/>
      <w:marRight w:val="0"/>
      <w:marTop w:val="0"/>
      <w:marBottom w:val="0"/>
      <w:divBdr>
        <w:top w:val="none" w:sz="0" w:space="0" w:color="auto"/>
        <w:left w:val="none" w:sz="0" w:space="0" w:color="auto"/>
        <w:bottom w:val="none" w:sz="0" w:space="0" w:color="auto"/>
        <w:right w:val="none" w:sz="0" w:space="0" w:color="auto"/>
      </w:divBdr>
    </w:div>
    <w:div w:id="735511907">
      <w:bodyDiv w:val="1"/>
      <w:marLeft w:val="0"/>
      <w:marRight w:val="0"/>
      <w:marTop w:val="0"/>
      <w:marBottom w:val="0"/>
      <w:divBdr>
        <w:top w:val="none" w:sz="0" w:space="0" w:color="auto"/>
        <w:left w:val="none" w:sz="0" w:space="0" w:color="auto"/>
        <w:bottom w:val="none" w:sz="0" w:space="0" w:color="auto"/>
        <w:right w:val="none" w:sz="0" w:space="0" w:color="auto"/>
      </w:divBdr>
    </w:div>
    <w:div w:id="781219311">
      <w:bodyDiv w:val="1"/>
      <w:marLeft w:val="0"/>
      <w:marRight w:val="0"/>
      <w:marTop w:val="0"/>
      <w:marBottom w:val="0"/>
      <w:divBdr>
        <w:top w:val="none" w:sz="0" w:space="0" w:color="auto"/>
        <w:left w:val="none" w:sz="0" w:space="0" w:color="auto"/>
        <w:bottom w:val="none" w:sz="0" w:space="0" w:color="auto"/>
        <w:right w:val="none" w:sz="0" w:space="0" w:color="auto"/>
      </w:divBdr>
      <w:divsChild>
        <w:div w:id="1242789545">
          <w:marLeft w:val="0"/>
          <w:marRight w:val="0"/>
          <w:marTop w:val="0"/>
          <w:marBottom w:val="0"/>
          <w:divBdr>
            <w:top w:val="none" w:sz="0" w:space="0" w:color="auto"/>
            <w:left w:val="none" w:sz="0" w:space="0" w:color="auto"/>
            <w:bottom w:val="none" w:sz="0" w:space="0" w:color="auto"/>
            <w:right w:val="none" w:sz="0" w:space="0" w:color="auto"/>
          </w:divBdr>
          <w:divsChild>
            <w:div w:id="1796408656">
              <w:marLeft w:val="0"/>
              <w:marRight w:val="0"/>
              <w:marTop w:val="0"/>
              <w:marBottom w:val="0"/>
              <w:divBdr>
                <w:top w:val="none" w:sz="0" w:space="0" w:color="auto"/>
                <w:left w:val="none" w:sz="0" w:space="0" w:color="auto"/>
                <w:bottom w:val="none" w:sz="0" w:space="0" w:color="auto"/>
                <w:right w:val="none" w:sz="0" w:space="0" w:color="auto"/>
              </w:divBdr>
              <w:divsChild>
                <w:div w:id="2127771691">
                  <w:marLeft w:val="0"/>
                  <w:marRight w:val="0"/>
                  <w:marTop w:val="0"/>
                  <w:marBottom w:val="0"/>
                  <w:divBdr>
                    <w:top w:val="none" w:sz="0" w:space="0" w:color="auto"/>
                    <w:left w:val="none" w:sz="0" w:space="0" w:color="auto"/>
                    <w:bottom w:val="none" w:sz="0" w:space="0" w:color="auto"/>
                    <w:right w:val="none" w:sz="0" w:space="0" w:color="auto"/>
                  </w:divBdr>
                  <w:divsChild>
                    <w:div w:id="1035891496">
                      <w:marLeft w:val="0"/>
                      <w:marRight w:val="0"/>
                      <w:marTop w:val="0"/>
                      <w:marBottom w:val="0"/>
                      <w:divBdr>
                        <w:top w:val="none" w:sz="0" w:space="0" w:color="auto"/>
                        <w:left w:val="none" w:sz="0" w:space="0" w:color="auto"/>
                        <w:bottom w:val="none" w:sz="0" w:space="0" w:color="auto"/>
                        <w:right w:val="none" w:sz="0" w:space="0" w:color="auto"/>
                      </w:divBdr>
                      <w:divsChild>
                        <w:div w:id="1132947265">
                          <w:marLeft w:val="0"/>
                          <w:marRight w:val="0"/>
                          <w:marTop w:val="0"/>
                          <w:marBottom w:val="0"/>
                          <w:divBdr>
                            <w:top w:val="none" w:sz="0" w:space="0" w:color="auto"/>
                            <w:left w:val="none" w:sz="0" w:space="0" w:color="auto"/>
                            <w:bottom w:val="none" w:sz="0" w:space="0" w:color="auto"/>
                            <w:right w:val="none" w:sz="0" w:space="0" w:color="auto"/>
                          </w:divBdr>
                          <w:divsChild>
                            <w:div w:id="1849564033">
                              <w:marLeft w:val="0"/>
                              <w:marRight w:val="0"/>
                              <w:marTop w:val="0"/>
                              <w:marBottom w:val="0"/>
                              <w:divBdr>
                                <w:top w:val="none" w:sz="0" w:space="0" w:color="auto"/>
                                <w:left w:val="none" w:sz="0" w:space="0" w:color="auto"/>
                                <w:bottom w:val="none" w:sz="0" w:space="0" w:color="auto"/>
                                <w:right w:val="none" w:sz="0" w:space="0" w:color="auto"/>
                              </w:divBdr>
                              <w:divsChild>
                                <w:div w:id="1501772774">
                                  <w:marLeft w:val="0"/>
                                  <w:marRight w:val="0"/>
                                  <w:marTop w:val="0"/>
                                  <w:marBottom w:val="0"/>
                                  <w:divBdr>
                                    <w:top w:val="none" w:sz="0" w:space="0" w:color="auto"/>
                                    <w:left w:val="none" w:sz="0" w:space="0" w:color="auto"/>
                                    <w:bottom w:val="none" w:sz="0" w:space="0" w:color="auto"/>
                                    <w:right w:val="none" w:sz="0" w:space="0" w:color="auto"/>
                                  </w:divBdr>
                                  <w:divsChild>
                                    <w:div w:id="129587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100765">
          <w:marLeft w:val="0"/>
          <w:marRight w:val="0"/>
          <w:marTop w:val="0"/>
          <w:marBottom w:val="0"/>
          <w:divBdr>
            <w:top w:val="single" w:sz="6" w:space="0" w:color="E0E0E0"/>
            <w:left w:val="none" w:sz="0" w:space="0" w:color="auto"/>
            <w:bottom w:val="none" w:sz="0" w:space="0" w:color="auto"/>
            <w:right w:val="none" w:sz="0" w:space="0" w:color="auto"/>
          </w:divBdr>
        </w:div>
      </w:divsChild>
    </w:div>
    <w:div w:id="839345719">
      <w:bodyDiv w:val="1"/>
      <w:marLeft w:val="0"/>
      <w:marRight w:val="0"/>
      <w:marTop w:val="0"/>
      <w:marBottom w:val="0"/>
      <w:divBdr>
        <w:top w:val="none" w:sz="0" w:space="0" w:color="auto"/>
        <w:left w:val="none" w:sz="0" w:space="0" w:color="auto"/>
        <w:bottom w:val="none" w:sz="0" w:space="0" w:color="auto"/>
        <w:right w:val="none" w:sz="0" w:space="0" w:color="auto"/>
      </w:divBdr>
      <w:divsChild>
        <w:div w:id="821774826">
          <w:marLeft w:val="0"/>
          <w:marRight w:val="0"/>
          <w:marTop w:val="0"/>
          <w:marBottom w:val="0"/>
          <w:divBdr>
            <w:top w:val="single" w:sz="6" w:space="0" w:color="E0E0E0"/>
            <w:left w:val="none" w:sz="0" w:space="0" w:color="auto"/>
            <w:bottom w:val="none" w:sz="0" w:space="0" w:color="auto"/>
            <w:right w:val="none" w:sz="0" w:space="0" w:color="auto"/>
          </w:divBdr>
        </w:div>
        <w:div w:id="1628663335">
          <w:marLeft w:val="0"/>
          <w:marRight w:val="0"/>
          <w:marTop w:val="0"/>
          <w:marBottom w:val="0"/>
          <w:divBdr>
            <w:top w:val="none" w:sz="0" w:space="0" w:color="auto"/>
            <w:left w:val="none" w:sz="0" w:space="0" w:color="auto"/>
            <w:bottom w:val="none" w:sz="0" w:space="0" w:color="auto"/>
            <w:right w:val="none" w:sz="0" w:space="0" w:color="auto"/>
          </w:divBdr>
          <w:divsChild>
            <w:div w:id="735126159">
              <w:marLeft w:val="0"/>
              <w:marRight w:val="0"/>
              <w:marTop w:val="0"/>
              <w:marBottom w:val="0"/>
              <w:divBdr>
                <w:top w:val="none" w:sz="0" w:space="0" w:color="auto"/>
                <w:left w:val="none" w:sz="0" w:space="0" w:color="auto"/>
                <w:bottom w:val="none" w:sz="0" w:space="0" w:color="auto"/>
                <w:right w:val="none" w:sz="0" w:space="0" w:color="auto"/>
              </w:divBdr>
              <w:divsChild>
                <w:div w:id="1768693456">
                  <w:marLeft w:val="0"/>
                  <w:marRight w:val="0"/>
                  <w:marTop w:val="0"/>
                  <w:marBottom w:val="0"/>
                  <w:divBdr>
                    <w:top w:val="none" w:sz="0" w:space="0" w:color="auto"/>
                    <w:left w:val="none" w:sz="0" w:space="0" w:color="auto"/>
                    <w:bottom w:val="none" w:sz="0" w:space="0" w:color="auto"/>
                    <w:right w:val="none" w:sz="0" w:space="0" w:color="auto"/>
                  </w:divBdr>
                  <w:divsChild>
                    <w:div w:id="782697588">
                      <w:marLeft w:val="0"/>
                      <w:marRight w:val="0"/>
                      <w:marTop w:val="0"/>
                      <w:marBottom w:val="0"/>
                      <w:divBdr>
                        <w:top w:val="none" w:sz="0" w:space="0" w:color="auto"/>
                        <w:left w:val="none" w:sz="0" w:space="0" w:color="auto"/>
                        <w:bottom w:val="none" w:sz="0" w:space="0" w:color="auto"/>
                        <w:right w:val="none" w:sz="0" w:space="0" w:color="auto"/>
                      </w:divBdr>
                      <w:divsChild>
                        <w:div w:id="645663639">
                          <w:marLeft w:val="0"/>
                          <w:marRight w:val="0"/>
                          <w:marTop w:val="0"/>
                          <w:marBottom w:val="0"/>
                          <w:divBdr>
                            <w:top w:val="none" w:sz="0" w:space="0" w:color="auto"/>
                            <w:left w:val="none" w:sz="0" w:space="0" w:color="auto"/>
                            <w:bottom w:val="none" w:sz="0" w:space="0" w:color="auto"/>
                            <w:right w:val="none" w:sz="0" w:space="0" w:color="auto"/>
                          </w:divBdr>
                          <w:divsChild>
                            <w:div w:id="221839938">
                              <w:marLeft w:val="0"/>
                              <w:marRight w:val="0"/>
                              <w:marTop w:val="0"/>
                              <w:marBottom w:val="0"/>
                              <w:divBdr>
                                <w:top w:val="none" w:sz="0" w:space="0" w:color="auto"/>
                                <w:left w:val="none" w:sz="0" w:space="0" w:color="auto"/>
                                <w:bottom w:val="none" w:sz="0" w:space="0" w:color="auto"/>
                                <w:right w:val="none" w:sz="0" w:space="0" w:color="auto"/>
                              </w:divBdr>
                              <w:divsChild>
                                <w:div w:id="1068459729">
                                  <w:marLeft w:val="0"/>
                                  <w:marRight w:val="0"/>
                                  <w:marTop w:val="0"/>
                                  <w:marBottom w:val="0"/>
                                  <w:divBdr>
                                    <w:top w:val="none" w:sz="0" w:space="0" w:color="auto"/>
                                    <w:left w:val="none" w:sz="0" w:space="0" w:color="auto"/>
                                    <w:bottom w:val="none" w:sz="0" w:space="0" w:color="auto"/>
                                    <w:right w:val="none" w:sz="0" w:space="0" w:color="auto"/>
                                  </w:divBdr>
                                  <w:divsChild>
                                    <w:div w:id="2221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384159">
      <w:bodyDiv w:val="1"/>
      <w:marLeft w:val="0"/>
      <w:marRight w:val="0"/>
      <w:marTop w:val="0"/>
      <w:marBottom w:val="0"/>
      <w:divBdr>
        <w:top w:val="none" w:sz="0" w:space="0" w:color="auto"/>
        <w:left w:val="none" w:sz="0" w:space="0" w:color="auto"/>
        <w:bottom w:val="none" w:sz="0" w:space="0" w:color="auto"/>
        <w:right w:val="none" w:sz="0" w:space="0" w:color="auto"/>
      </w:divBdr>
    </w:div>
    <w:div w:id="901332334">
      <w:bodyDiv w:val="1"/>
      <w:marLeft w:val="0"/>
      <w:marRight w:val="0"/>
      <w:marTop w:val="0"/>
      <w:marBottom w:val="0"/>
      <w:divBdr>
        <w:top w:val="none" w:sz="0" w:space="0" w:color="auto"/>
        <w:left w:val="none" w:sz="0" w:space="0" w:color="auto"/>
        <w:bottom w:val="none" w:sz="0" w:space="0" w:color="auto"/>
        <w:right w:val="none" w:sz="0" w:space="0" w:color="auto"/>
      </w:divBdr>
      <w:divsChild>
        <w:div w:id="1283149707">
          <w:marLeft w:val="0"/>
          <w:marRight w:val="0"/>
          <w:marTop w:val="0"/>
          <w:marBottom w:val="0"/>
          <w:divBdr>
            <w:top w:val="single" w:sz="6" w:space="0" w:color="E0E0E0"/>
            <w:left w:val="none" w:sz="0" w:space="0" w:color="auto"/>
            <w:bottom w:val="none" w:sz="0" w:space="0" w:color="auto"/>
            <w:right w:val="none" w:sz="0" w:space="0" w:color="auto"/>
          </w:divBdr>
        </w:div>
        <w:div w:id="2017805334">
          <w:marLeft w:val="0"/>
          <w:marRight w:val="0"/>
          <w:marTop w:val="0"/>
          <w:marBottom w:val="0"/>
          <w:divBdr>
            <w:top w:val="none" w:sz="0" w:space="0" w:color="auto"/>
            <w:left w:val="none" w:sz="0" w:space="0" w:color="auto"/>
            <w:bottom w:val="none" w:sz="0" w:space="0" w:color="auto"/>
            <w:right w:val="none" w:sz="0" w:space="0" w:color="auto"/>
          </w:divBdr>
          <w:divsChild>
            <w:div w:id="1867521803">
              <w:marLeft w:val="0"/>
              <w:marRight w:val="0"/>
              <w:marTop w:val="0"/>
              <w:marBottom w:val="0"/>
              <w:divBdr>
                <w:top w:val="none" w:sz="0" w:space="0" w:color="auto"/>
                <w:left w:val="none" w:sz="0" w:space="0" w:color="auto"/>
                <w:bottom w:val="none" w:sz="0" w:space="0" w:color="auto"/>
                <w:right w:val="none" w:sz="0" w:space="0" w:color="auto"/>
              </w:divBdr>
              <w:divsChild>
                <w:div w:id="1385636696">
                  <w:marLeft w:val="0"/>
                  <w:marRight w:val="0"/>
                  <w:marTop w:val="0"/>
                  <w:marBottom w:val="0"/>
                  <w:divBdr>
                    <w:top w:val="none" w:sz="0" w:space="0" w:color="auto"/>
                    <w:left w:val="none" w:sz="0" w:space="0" w:color="auto"/>
                    <w:bottom w:val="none" w:sz="0" w:space="0" w:color="auto"/>
                    <w:right w:val="none" w:sz="0" w:space="0" w:color="auto"/>
                  </w:divBdr>
                  <w:divsChild>
                    <w:div w:id="1066563444">
                      <w:marLeft w:val="0"/>
                      <w:marRight w:val="0"/>
                      <w:marTop w:val="0"/>
                      <w:marBottom w:val="0"/>
                      <w:divBdr>
                        <w:top w:val="none" w:sz="0" w:space="0" w:color="auto"/>
                        <w:left w:val="none" w:sz="0" w:space="0" w:color="auto"/>
                        <w:bottom w:val="none" w:sz="0" w:space="0" w:color="auto"/>
                        <w:right w:val="none" w:sz="0" w:space="0" w:color="auto"/>
                      </w:divBdr>
                      <w:divsChild>
                        <w:div w:id="1133138684">
                          <w:marLeft w:val="0"/>
                          <w:marRight w:val="0"/>
                          <w:marTop w:val="0"/>
                          <w:marBottom w:val="0"/>
                          <w:divBdr>
                            <w:top w:val="none" w:sz="0" w:space="0" w:color="auto"/>
                            <w:left w:val="none" w:sz="0" w:space="0" w:color="auto"/>
                            <w:bottom w:val="none" w:sz="0" w:space="0" w:color="auto"/>
                            <w:right w:val="none" w:sz="0" w:space="0" w:color="auto"/>
                          </w:divBdr>
                          <w:divsChild>
                            <w:div w:id="2095855341">
                              <w:marLeft w:val="0"/>
                              <w:marRight w:val="0"/>
                              <w:marTop w:val="0"/>
                              <w:marBottom w:val="0"/>
                              <w:divBdr>
                                <w:top w:val="none" w:sz="0" w:space="0" w:color="auto"/>
                                <w:left w:val="none" w:sz="0" w:space="0" w:color="auto"/>
                                <w:bottom w:val="none" w:sz="0" w:space="0" w:color="auto"/>
                                <w:right w:val="none" w:sz="0" w:space="0" w:color="auto"/>
                              </w:divBdr>
                              <w:divsChild>
                                <w:div w:id="1781415416">
                                  <w:marLeft w:val="0"/>
                                  <w:marRight w:val="0"/>
                                  <w:marTop w:val="0"/>
                                  <w:marBottom w:val="0"/>
                                  <w:divBdr>
                                    <w:top w:val="none" w:sz="0" w:space="0" w:color="auto"/>
                                    <w:left w:val="none" w:sz="0" w:space="0" w:color="auto"/>
                                    <w:bottom w:val="none" w:sz="0" w:space="0" w:color="auto"/>
                                    <w:right w:val="none" w:sz="0" w:space="0" w:color="auto"/>
                                  </w:divBdr>
                                  <w:divsChild>
                                    <w:div w:id="197401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3962250">
      <w:bodyDiv w:val="1"/>
      <w:marLeft w:val="0"/>
      <w:marRight w:val="0"/>
      <w:marTop w:val="0"/>
      <w:marBottom w:val="0"/>
      <w:divBdr>
        <w:top w:val="none" w:sz="0" w:space="0" w:color="auto"/>
        <w:left w:val="none" w:sz="0" w:space="0" w:color="auto"/>
        <w:bottom w:val="none" w:sz="0" w:space="0" w:color="auto"/>
        <w:right w:val="none" w:sz="0" w:space="0" w:color="auto"/>
      </w:divBdr>
    </w:div>
    <w:div w:id="1056472696">
      <w:bodyDiv w:val="1"/>
      <w:marLeft w:val="0"/>
      <w:marRight w:val="0"/>
      <w:marTop w:val="0"/>
      <w:marBottom w:val="0"/>
      <w:divBdr>
        <w:top w:val="none" w:sz="0" w:space="0" w:color="auto"/>
        <w:left w:val="none" w:sz="0" w:space="0" w:color="auto"/>
        <w:bottom w:val="none" w:sz="0" w:space="0" w:color="auto"/>
        <w:right w:val="none" w:sz="0" w:space="0" w:color="auto"/>
      </w:divBdr>
    </w:div>
    <w:div w:id="1097679027">
      <w:bodyDiv w:val="1"/>
      <w:marLeft w:val="0"/>
      <w:marRight w:val="0"/>
      <w:marTop w:val="0"/>
      <w:marBottom w:val="0"/>
      <w:divBdr>
        <w:top w:val="none" w:sz="0" w:space="0" w:color="auto"/>
        <w:left w:val="none" w:sz="0" w:space="0" w:color="auto"/>
        <w:bottom w:val="none" w:sz="0" w:space="0" w:color="auto"/>
        <w:right w:val="none" w:sz="0" w:space="0" w:color="auto"/>
      </w:divBdr>
    </w:div>
    <w:div w:id="1145314766">
      <w:bodyDiv w:val="1"/>
      <w:marLeft w:val="0"/>
      <w:marRight w:val="0"/>
      <w:marTop w:val="0"/>
      <w:marBottom w:val="0"/>
      <w:divBdr>
        <w:top w:val="none" w:sz="0" w:space="0" w:color="auto"/>
        <w:left w:val="none" w:sz="0" w:space="0" w:color="auto"/>
        <w:bottom w:val="none" w:sz="0" w:space="0" w:color="auto"/>
        <w:right w:val="none" w:sz="0" w:space="0" w:color="auto"/>
      </w:divBdr>
    </w:div>
    <w:div w:id="1182546187">
      <w:bodyDiv w:val="1"/>
      <w:marLeft w:val="0"/>
      <w:marRight w:val="0"/>
      <w:marTop w:val="0"/>
      <w:marBottom w:val="0"/>
      <w:divBdr>
        <w:top w:val="none" w:sz="0" w:space="0" w:color="auto"/>
        <w:left w:val="none" w:sz="0" w:space="0" w:color="auto"/>
        <w:bottom w:val="none" w:sz="0" w:space="0" w:color="auto"/>
        <w:right w:val="none" w:sz="0" w:space="0" w:color="auto"/>
      </w:divBdr>
      <w:divsChild>
        <w:div w:id="631404243">
          <w:marLeft w:val="0"/>
          <w:marRight w:val="0"/>
          <w:marTop w:val="0"/>
          <w:marBottom w:val="0"/>
          <w:divBdr>
            <w:top w:val="none" w:sz="0" w:space="0" w:color="auto"/>
            <w:left w:val="none" w:sz="0" w:space="0" w:color="auto"/>
            <w:bottom w:val="none" w:sz="0" w:space="0" w:color="auto"/>
            <w:right w:val="none" w:sz="0" w:space="0" w:color="auto"/>
          </w:divBdr>
          <w:divsChild>
            <w:div w:id="1857496961">
              <w:marLeft w:val="0"/>
              <w:marRight w:val="0"/>
              <w:marTop w:val="0"/>
              <w:marBottom w:val="0"/>
              <w:divBdr>
                <w:top w:val="none" w:sz="0" w:space="0" w:color="auto"/>
                <w:left w:val="none" w:sz="0" w:space="0" w:color="auto"/>
                <w:bottom w:val="none" w:sz="0" w:space="0" w:color="auto"/>
                <w:right w:val="none" w:sz="0" w:space="0" w:color="auto"/>
              </w:divBdr>
              <w:divsChild>
                <w:div w:id="1448694532">
                  <w:marLeft w:val="0"/>
                  <w:marRight w:val="0"/>
                  <w:marTop w:val="0"/>
                  <w:marBottom w:val="0"/>
                  <w:divBdr>
                    <w:top w:val="none" w:sz="0" w:space="0" w:color="auto"/>
                    <w:left w:val="none" w:sz="0" w:space="0" w:color="auto"/>
                    <w:bottom w:val="none" w:sz="0" w:space="0" w:color="auto"/>
                    <w:right w:val="none" w:sz="0" w:space="0" w:color="auto"/>
                  </w:divBdr>
                  <w:divsChild>
                    <w:div w:id="1143084509">
                      <w:marLeft w:val="0"/>
                      <w:marRight w:val="0"/>
                      <w:marTop w:val="0"/>
                      <w:marBottom w:val="0"/>
                      <w:divBdr>
                        <w:top w:val="none" w:sz="0" w:space="0" w:color="auto"/>
                        <w:left w:val="none" w:sz="0" w:space="0" w:color="auto"/>
                        <w:bottom w:val="none" w:sz="0" w:space="0" w:color="auto"/>
                        <w:right w:val="none" w:sz="0" w:space="0" w:color="auto"/>
                      </w:divBdr>
                      <w:divsChild>
                        <w:div w:id="1240600625">
                          <w:marLeft w:val="0"/>
                          <w:marRight w:val="0"/>
                          <w:marTop w:val="0"/>
                          <w:marBottom w:val="0"/>
                          <w:divBdr>
                            <w:top w:val="none" w:sz="0" w:space="0" w:color="auto"/>
                            <w:left w:val="none" w:sz="0" w:space="0" w:color="auto"/>
                            <w:bottom w:val="none" w:sz="0" w:space="0" w:color="auto"/>
                            <w:right w:val="none" w:sz="0" w:space="0" w:color="auto"/>
                          </w:divBdr>
                          <w:divsChild>
                            <w:div w:id="2139760091">
                              <w:marLeft w:val="0"/>
                              <w:marRight w:val="0"/>
                              <w:marTop w:val="0"/>
                              <w:marBottom w:val="0"/>
                              <w:divBdr>
                                <w:top w:val="none" w:sz="0" w:space="0" w:color="auto"/>
                                <w:left w:val="none" w:sz="0" w:space="0" w:color="auto"/>
                                <w:bottom w:val="none" w:sz="0" w:space="0" w:color="auto"/>
                                <w:right w:val="none" w:sz="0" w:space="0" w:color="auto"/>
                              </w:divBdr>
                              <w:divsChild>
                                <w:div w:id="252905225">
                                  <w:marLeft w:val="0"/>
                                  <w:marRight w:val="0"/>
                                  <w:marTop w:val="0"/>
                                  <w:marBottom w:val="0"/>
                                  <w:divBdr>
                                    <w:top w:val="none" w:sz="0" w:space="0" w:color="auto"/>
                                    <w:left w:val="none" w:sz="0" w:space="0" w:color="auto"/>
                                    <w:bottom w:val="none" w:sz="0" w:space="0" w:color="auto"/>
                                    <w:right w:val="none" w:sz="0" w:space="0" w:color="auto"/>
                                  </w:divBdr>
                                  <w:divsChild>
                                    <w:div w:id="131124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634648">
          <w:marLeft w:val="0"/>
          <w:marRight w:val="0"/>
          <w:marTop w:val="0"/>
          <w:marBottom w:val="0"/>
          <w:divBdr>
            <w:top w:val="single" w:sz="6" w:space="0" w:color="E0E0E0"/>
            <w:left w:val="none" w:sz="0" w:space="0" w:color="auto"/>
            <w:bottom w:val="none" w:sz="0" w:space="0" w:color="auto"/>
            <w:right w:val="none" w:sz="0" w:space="0" w:color="auto"/>
          </w:divBdr>
        </w:div>
      </w:divsChild>
    </w:div>
    <w:div w:id="1394082309">
      <w:bodyDiv w:val="1"/>
      <w:marLeft w:val="0"/>
      <w:marRight w:val="0"/>
      <w:marTop w:val="0"/>
      <w:marBottom w:val="0"/>
      <w:divBdr>
        <w:top w:val="none" w:sz="0" w:space="0" w:color="auto"/>
        <w:left w:val="none" w:sz="0" w:space="0" w:color="auto"/>
        <w:bottom w:val="none" w:sz="0" w:space="0" w:color="auto"/>
        <w:right w:val="none" w:sz="0" w:space="0" w:color="auto"/>
      </w:divBdr>
      <w:divsChild>
        <w:div w:id="979916675">
          <w:marLeft w:val="0"/>
          <w:marRight w:val="0"/>
          <w:marTop w:val="0"/>
          <w:marBottom w:val="0"/>
          <w:divBdr>
            <w:top w:val="single" w:sz="6" w:space="0" w:color="E0E0E0"/>
            <w:left w:val="none" w:sz="0" w:space="0" w:color="auto"/>
            <w:bottom w:val="none" w:sz="0" w:space="0" w:color="auto"/>
            <w:right w:val="none" w:sz="0" w:space="0" w:color="auto"/>
          </w:divBdr>
        </w:div>
        <w:div w:id="1395663770">
          <w:marLeft w:val="0"/>
          <w:marRight w:val="0"/>
          <w:marTop w:val="0"/>
          <w:marBottom w:val="0"/>
          <w:divBdr>
            <w:top w:val="none" w:sz="0" w:space="0" w:color="auto"/>
            <w:left w:val="none" w:sz="0" w:space="0" w:color="auto"/>
            <w:bottom w:val="none" w:sz="0" w:space="0" w:color="auto"/>
            <w:right w:val="none" w:sz="0" w:space="0" w:color="auto"/>
          </w:divBdr>
          <w:divsChild>
            <w:div w:id="667908393">
              <w:marLeft w:val="0"/>
              <w:marRight w:val="0"/>
              <w:marTop w:val="0"/>
              <w:marBottom w:val="0"/>
              <w:divBdr>
                <w:top w:val="none" w:sz="0" w:space="0" w:color="auto"/>
                <w:left w:val="none" w:sz="0" w:space="0" w:color="auto"/>
                <w:bottom w:val="none" w:sz="0" w:space="0" w:color="auto"/>
                <w:right w:val="none" w:sz="0" w:space="0" w:color="auto"/>
              </w:divBdr>
              <w:divsChild>
                <w:div w:id="1514489959">
                  <w:marLeft w:val="0"/>
                  <w:marRight w:val="0"/>
                  <w:marTop w:val="0"/>
                  <w:marBottom w:val="0"/>
                  <w:divBdr>
                    <w:top w:val="none" w:sz="0" w:space="0" w:color="auto"/>
                    <w:left w:val="none" w:sz="0" w:space="0" w:color="auto"/>
                    <w:bottom w:val="none" w:sz="0" w:space="0" w:color="auto"/>
                    <w:right w:val="none" w:sz="0" w:space="0" w:color="auto"/>
                  </w:divBdr>
                  <w:divsChild>
                    <w:div w:id="2073574713">
                      <w:marLeft w:val="0"/>
                      <w:marRight w:val="0"/>
                      <w:marTop w:val="0"/>
                      <w:marBottom w:val="0"/>
                      <w:divBdr>
                        <w:top w:val="none" w:sz="0" w:space="0" w:color="auto"/>
                        <w:left w:val="none" w:sz="0" w:space="0" w:color="auto"/>
                        <w:bottom w:val="none" w:sz="0" w:space="0" w:color="auto"/>
                        <w:right w:val="none" w:sz="0" w:space="0" w:color="auto"/>
                      </w:divBdr>
                      <w:divsChild>
                        <w:div w:id="1949727302">
                          <w:marLeft w:val="0"/>
                          <w:marRight w:val="0"/>
                          <w:marTop w:val="0"/>
                          <w:marBottom w:val="0"/>
                          <w:divBdr>
                            <w:top w:val="none" w:sz="0" w:space="0" w:color="auto"/>
                            <w:left w:val="none" w:sz="0" w:space="0" w:color="auto"/>
                            <w:bottom w:val="none" w:sz="0" w:space="0" w:color="auto"/>
                            <w:right w:val="none" w:sz="0" w:space="0" w:color="auto"/>
                          </w:divBdr>
                          <w:divsChild>
                            <w:div w:id="1484468611">
                              <w:marLeft w:val="0"/>
                              <w:marRight w:val="0"/>
                              <w:marTop w:val="0"/>
                              <w:marBottom w:val="0"/>
                              <w:divBdr>
                                <w:top w:val="none" w:sz="0" w:space="0" w:color="auto"/>
                                <w:left w:val="none" w:sz="0" w:space="0" w:color="auto"/>
                                <w:bottom w:val="none" w:sz="0" w:space="0" w:color="auto"/>
                                <w:right w:val="none" w:sz="0" w:space="0" w:color="auto"/>
                              </w:divBdr>
                              <w:divsChild>
                                <w:div w:id="923799248">
                                  <w:marLeft w:val="0"/>
                                  <w:marRight w:val="0"/>
                                  <w:marTop w:val="0"/>
                                  <w:marBottom w:val="0"/>
                                  <w:divBdr>
                                    <w:top w:val="none" w:sz="0" w:space="0" w:color="auto"/>
                                    <w:left w:val="none" w:sz="0" w:space="0" w:color="auto"/>
                                    <w:bottom w:val="none" w:sz="0" w:space="0" w:color="auto"/>
                                    <w:right w:val="none" w:sz="0" w:space="0" w:color="auto"/>
                                  </w:divBdr>
                                  <w:divsChild>
                                    <w:div w:id="1363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323534">
      <w:bodyDiv w:val="1"/>
      <w:marLeft w:val="0"/>
      <w:marRight w:val="0"/>
      <w:marTop w:val="0"/>
      <w:marBottom w:val="0"/>
      <w:divBdr>
        <w:top w:val="none" w:sz="0" w:space="0" w:color="auto"/>
        <w:left w:val="none" w:sz="0" w:space="0" w:color="auto"/>
        <w:bottom w:val="none" w:sz="0" w:space="0" w:color="auto"/>
        <w:right w:val="none" w:sz="0" w:space="0" w:color="auto"/>
      </w:divBdr>
    </w:div>
    <w:div w:id="1548450864">
      <w:bodyDiv w:val="1"/>
      <w:marLeft w:val="0"/>
      <w:marRight w:val="0"/>
      <w:marTop w:val="0"/>
      <w:marBottom w:val="0"/>
      <w:divBdr>
        <w:top w:val="none" w:sz="0" w:space="0" w:color="auto"/>
        <w:left w:val="none" w:sz="0" w:space="0" w:color="auto"/>
        <w:bottom w:val="none" w:sz="0" w:space="0" w:color="auto"/>
        <w:right w:val="none" w:sz="0" w:space="0" w:color="auto"/>
      </w:divBdr>
    </w:div>
    <w:div w:id="1594702448">
      <w:bodyDiv w:val="1"/>
      <w:marLeft w:val="0"/>
      <w:marRight w:val="0"/>
      <w:marTop w:val="0"/>
      <w:marBottom w:val="0"/>
      <w:divBdr>
        <w:top w:val="none" w:sz="0" w:space="0" w:color="auto"/>
        <w:left w:val="none" w:sz="0" w:space="0" w:color="auto"/>
        <w:bottom w:val="none" w:sz="0" w:space="0" w:color="auto"/>
        <w:right w:val="none" w:sz="0" w:space="0" w:color="auto"/>
      </w:divBdr>
    </w:div>
    <w:div w:id="1751459096">
      <w:bodyDiv w:val="1"/>
      <w:marLeft w:val="0"/>
      <w:marRight w:val="0"/>
      <w:marTop w:val="0"/>
      <w:marBottom w:val="0"/>
      <w:divBdr>
        <w:top w:val="none" w:sz="0" w:space="0" w:color="auto"/>
        <w:left w:val="none" w:sz="0" w:space="0" w:color="auto"/>
        <w:bottom w:val="none" w:sz="0" w:space="0" w:color="auto"/>
        <w:right w:val="none" w:sz="0" w:space="0" w:color="auto"/>
      </w:divBdr>
    </w:div>
    <w:div w:id="1787701771">
      <w:bodyDiv w:val="1"/>
      <w:marLeft w:val="0"/>
      <w:marRight w:val="0"/>
      <w:marTop w:val="0"/>
      <w:marBottom w:val="0"/>
      <w:divBdr>
        <w:top w:val="none" w:sz="0" w:space="0" w:color="auto"/>
        <w:left w:val="none" w:sz="0" w:space="0" w:color="auto"/>
        <w:bottom w:val="none" w:sz="0" w:space="0" w:color="auto"/>
        <w:right w:val="none" w:sz="0" w:space="0" w:color="auto"/>
      </w:divBdr>
    </w:div>
    <w:div w:id="1829512644">
      <w:bodyDiv w:val="1"/>
      <w:marLeft w:val="0"/>
      <w:marRight w:val="0"/>
      <w:marTop w:val="0"/>
      <w:marBottom w:val="0"/>
      <w:divBdr>
        <w:top w:val="none" w:sz="0" w:space="0" w:color="auto"/>
        <w:left w:val="none" w:sz="0" w:space="0" w:color="auto"/>
        <w:bottom w:val="none" w:sz="0" w:space="0" w:color="auto"/>
        <w:right w:val="none" w:sz="0" w:space="0" w:color="auto"/>
      </w:divBdr>
    </w:div>
    <w:div w:id="1919434191">
      <w:bodyDiv w:val="1"/>
      <w:marLeft w:val="0"/>
      <w:marRight w:val="0"/>
      <w:marTop w:val="0"/>
      <w:marBottom w:val="0"/>
      <w:divBdr>
        <w:top w:val="none" w:sz="0" w:space="0" w:color="auto"/>
        <w:left w:val="none" w:sz="0" w:space="0" w:color="auto"/>
        <w:bottom w:val="none" w:sz="0" w:space="0" w:color="auto"/>
        <w:right w:val="none" w:sz="0" w:space="0" w:color="auto"/>
      </w:divBdr>
    </w:div>
    <w:div w:id="2014795226">
      <w:bodyDiv w:val="1"/>
      <w:marLeft w:val="0"/>
      <w:marRight w:val="0"/>
      <w:marTop w:val="0"/>
      <w:marBottom w:val="0"/>
      <w:divBdr>
        <w:top w:val="none" w:sz="0" w:space="0" w:color="auto"/>
        <w:left w:val="none" w:sz="0" w:space="0" w:color="auto"/>
        <w:bottom w:val="none" w:sz="0" w:space="0" w:color="auto"/>
        <w:right w:val="none" w:sz="0" w:space="0" w:color="auto"/>
      </w:divBdr>
    </w:div>
    <w:div w:id="2057270451">
      <w:bodyDiv w:val="1"/>
      <w:marLeft w:val="0"/>
      <w:marRight w:val="0"/>
      <w:marTop w:val="0"/>
      <w:marBottom w:val="0"/>
      <w:divBdr>
        <w:top w:val="none" w:sz="0" w:space="0" w:color="auto"/>
        <w:left w:val="none" w:sz="0" w:space="0" w:color="auto"/>
        <w:bottom w:val="none" w:sz="0" w:space="0" w:color="auto"/>
        <w:right w:val="none" w:sz="0" w:space="0" w:color="auto"/>
      </w:divBdr>
    </w:div>
    <w:div w:id="20950073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mof.gov.so" TargetMode="External"/><Relationship Id="rId21" Type="http://schemas.openxmlformats.org/officeDocument/2006/relationships/header" Target="header5.xml"/><Relationship Id="rId42" Type="http://schemas.openxmlformats.org/officeDocument/2006/relationships/image" Target="media/image6.wmf"/><Relationship Id="rId47" Type="http://schemas.openxmlformats.org/officeDocument/2006/relationships/header" Target="header13.xml"/><Relationship Id="rId63" Type="http://schemas.openxmlformats.org/officeDocument/2006/relationships/header" Target="header29.xml"/><Relationship Id="rId68" Type="http://schemas.openxmlformats.org/officeDocument/2006/relationships/header" Target="header33.xml"/><Relationship Id="rId84" Type="http://schemas.openxmlformats.org/officeDocument/2006/relationships/header" Target="header49.xml"/><Relationship Id="rId89" Type="http://schemas.openxmlformats.org/officeDocument/2006/relationships/fontTable" Target="fontTable.xml"/><Relationship Id="rId16" Type="http://schemas.openxmlformats.org/officeDocument/2006/relationships/hyperlink" Target="https://mof.gov.so/publications/development-supply-configuration-and-implementation-national-computer-incident" TargetMode="External"/><Relationship Id="rId11" Type="http://schemas.openxmlformats.org/officeDocument/2006/relationships/footer" Target="footer1.xml"/><Relationship Id="rId32" Type="http://schemas.openxmlformats.org/officeDocument/2006/relationships/hyperlink" Target="file://C:\Users\jenki\AppData\Local\Packages\microsoft.windowscommunicationsapps_8wekyb3d8bbwe\LocalState\Files\S0\AppData\Local\Microsoft\Windows\INetCache\AppData\Local\Microsoft\Windows\INetCache\Content.Outlook\AppData\Local\Microsoft\Windows\INetCache\AppData\Local\Microsoft\Windows\INetCache\AppData\Local\Microsoft\Windows\INetCache\AppData\MJenkins\AppData\Local\Microsoft\Windows\Temporary%20Internet%20Files\Content.IE5\Local%20Settings\Temporary%20Internet%20Files\Content.Outlook\E7Q2BURT\www.iccwbo.org" TargetMode="External"/><Relationship Id="rId37" Type="http://schemas.openxmlformats.org/officeDocument/2006/relationships/header" Target="header10.xml"/><Relationship Id="rId53" Type="http://schemas.openxmlformats.org/officeDocument/2006/relationships/header" Target="header19.xml"/><Relationship Id="rId58" Type="http://schemas.openxmlformats.org/officeDocument/2006/relationships/header" Target="header24.xml"/><Relationship Id="rId74" Type="http://schemas.openxmlformats.org/officeDocument/2006/relationships/header" Target="header39.xml"/><Relationship Id="rId79" Type="http://schemas.openxmlformats.org/officeDocument/2006/relationships/header" Target="header44.xm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yperlink" Target="https://projects.worldbank.org/en/projects-operations/procurement?srce=both" TargetMode="External"/><Relationship Id="rId30" Type="http://schemas.openxmlformats.org/officeDocument/2006/relationships/hyperlink" Target="mailto:jobs@nca.gov.so" TargetMode="External"/><Relationship Id="rId35" Type="http://schemas.openxmlformats.org/officeDocument/2006/relationships/hyperlink" Target="mailto:procurement.scaledup@piu.mof.gov.so" TargetMode="External"/><Relationship Id="rId43" Type="http://schemas.openxmlformats.org/officeDocument/2006/relationships/image" Target="media/image7.emf"/><Relationship Id="rId48" Type="http://schemas.openxmlformats.org/officeDocument/2006/relationships/header" Target="header14.xml"/><Relationship Id="rId56" Type="http://schemas.openxmlformats.org/officeDocument/2006/relationships/header" Target="header22.xml"/><Relationship Id="rId64" Type="http://schemas.openxmlformats.org/officeDocument/2006/relationships/header" Target="header30.xml"/><Relationship Id="rId69" Type="http://schemas.openxmlformats.org/officeDocument/2006/relationships/header" Target="header34.xml"/><Relationship Id="rId77" Type="http://schemas.openxmlformats.org/officeDocument/2006/relationships/header" Target="header42.xml"/><Relationship Id="rId8" Type="http://schemas.openxmlformats.org/officeDocument/2006/relationships/image" Target="media/image1.png"/><Relationship Id="rId51" Type="http://schemas.openxmlformats.org/officeDocument/2006/relationships/header" Target="header17.xml"/><Relationship Id="rId72" Type="http://schemas.openxmlformats.org/officeDocument/2006/relationships/header" Target="header37.xml"/><Relationship Id="rId80" Type="http://schemas.openxmlformats.org/officeDocument/2006/relationships/header" Target="header45.xml"/><Relationship Id="rId85" Type="http://schemas.openxmlformats.org/officeDocument/2006/relationships/header" Target="header5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gif"/><Relationship Id="rId25" Type="http://schemas.openxmlformats.org/officeDocument/2006/relationships/hyperlink" Target="mailto:bid.scaledup@piu.mof.gov.so" TargetMode="External"/><Relationship Id="rId33" Type="http://schemas.openxmlformats.org/officeDocument/2006/relationships/hyperlink" Target="http://www.worldbank.org/en/projects-operations/products-and-services/brief/procurement-new-framework" TargetMode="External"/><Relationship Id="rId38" Type="http://schemas.openxmlformats.org/officeDocument/2006/relationships/header" Target="header11.xml"/><Relationship Id="rId46" Type="http://schemas.openxmlformats.org/officeDocument/2006/relationships/header" Target="header12.xml"/><Relationship Id="rId59" Type="http://schemas.openxmlformats.org/officeDocument/2006/relationships/header" Target="header25.xml"/><Relationship Id="rId67" Type="http://schemas.openxmlformats.org/officeDocument/2006/relationships/header" Target="header32.xml"/><Relationship Id="rId20" Type="http://schemas.openxmlformats.org/officeDocument/2006/relationships/header" Target="header4.xml"/><Relationship Id="rId41" Type="http://schemas.openxmlformats.org/officeDocument/2006/relationships/image" Target="media/image5.wmf"/><Relationship Id="rId54" Type="http://schemas.openxmlformats.org/officeDocument/2006/relationships/header" Target="header20.xml"/><Relationship Id="rId62" Type="http://schemas.openxmlformats.org/officeDocument/2006/relationships/header" Target="header28.xml"/><Relationship Id="rId70" Type="http://schemas.openxmlformats.org/officeDocument/2006/relationships/header" Target="header35.xml"/><Relationship Id="rId75" Type="http://schemas.openxmlformats.org/officeDocument/2006/relationships/header" Target="header40.xml"/><Relationship Id="rId83" Type="http://schemas.openxmlformats.org/officeDocument/2006/relationships/header" Target="header48.xml"/><Relationship Id="rId88" Type="http://schemas.openxmlformats.org/officeDocument/2006/relationships/header" Target="header5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worldbank.org/html/opr/procure/guidelin.html" TargetMode="External"/><Relationship Id="rId23" Type="http://schemas.openxmlformats.org/officeDocument/2006/relationships/header" Target="header7.xml"/><Relationship Id="rId28" Type="http://schemas.openxmlformats.org/officeDocument/2006/relationships/hyperlink" Target="http://www.worldbank.org/debarr." TargetMode="External"/><Relationship Id="rId36" Type="http://schemas.openxmlformats.org/officeDocument/2006/relationships/header" Target="header9.xml"/><Relationship Id="rId49" Type="http://schemas.openxmlformats.org/officeDocument/2006/relationships/header" Target="header15.xml"/><Relationship Id="rId57" Type="http://schemas.openxmlformats.org/officeDocument/2006/relationships/header" Target="header23.xml"/><Relationship Id="rId10" Type="http://schemas.openxmlformats.org/officeDocument/2006/relationships/header" Target="header2.xml"/><Relationship Id="rId31" Type="http://schemas.openxmlformats.org/officeDocument/2006/relationships/hyperlink" Target="mailto:dg@nca.gov.so" TargetMode="External"/><Relationship Id="rId44" Type="http://schemas.openxmlformats.org/officeDocument/2006/relationships/image" Target="media/image8.png"/><Relationship Id="rId52" Type="http://schemas.openxmlformats.org/officeDocument/2006/relationships/header" Target="header18.xml"/><Relationship Id="rId60" Type="http://schemas.openxmlformats.org/officeDocument/2006/relationships/header" Target="header26.xml"/><Relationship Id="rId65" Type="http://schemas.openxmlformats.org/officeDocument/2006/relationships/image" Target="media/image9.png"/><Relationship Id="rId73" Type="http://schemas.openxmlformats.org/officeDocument/2006/relationships/header" Target="header38.xml"/><Relationship Id="rId78" Type="http://schemas.openxmlformats.org/officeDocument/2006/relationships/header" Target="header43.xml"/><Relationship Id="rId81" Type="http://schemas.openxmlformats.org/officeDocument/2006/relationships/header" Target="header46.xml"/><Relationship Id="rId86" Type="http://schemas.openxmlformats.org/officeDocument/2006/relationships/hyperlink" Target="https://policies.worldbank.org/sites/ppf3/PPFDocuments/Forms/DispPage.aspx?docid=4005"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mailto:jobs@nca.gov.so" TargetMode="External"/><Relationship Id="rId39" Type="http://schemas.openxmlformats.org/officeDocument/2006/relationships/image" Target="media/image3.wmf"/><Relationship Id="rId34" Type="http://schemas.openxmlformats.org/officeDocument/2006/relationships/hyperlink" Target="mailto:dg@mof.gov.so" TargetMode="External"/><Relationship Id="rId50" Type="http://schemas.openxmlformats.org/officeDocument/2006/relationships/header" Target="header16.xml"/><Relationship Id="rId55" Type="http://schemas.openxmlformats.org/officeDocument/2006/relationships/header" Target="header21.xml"/><Relationship Id="rId76" Type="http://schemas.openxmlformats.org/officeDocument/2006/relationships/header" Target="header41.xml"/><Relationship Id="rId7" Type="http://schemas.openxmlformats.org/officeDocument/2006/relationships/endnotes" Target="endnotes.xml"/><Relationship Id="rId71" Type="http://schemas.openxmlformats.org/officeDocument/2006/relationships/header" Target="header36.xml"/><Relationship Id="rId2" Type="http://schemas.openxmlformats.org/officeDocument/2006/relationships/numbering" Target="numbering.xml"/><Relationship Id="rId29" Type="http://schemas.openxmlformats.org/officeDocument/2006/relationships/hyperlink" Target="mailto:bid.scaledup@piu.mof.gov.so" TargetMode="External"/><Relationship Id="rId24" Type="http://schemas.openxmlformats.org/officeDocument/2006/relationships/header" Target="header8.xml"/><Relationship Id="rId40" Type="http://schemas.openxmlformats.org/officeDocument/2006/relationships/image" Target="media/image4.wmf"/><Relationship Id="rId45" Type="http://schemas.openxmlformats.org/officeDocument/2006/relationships/image" Target="cid:image002.png@01D62D4D.EA1C6730" TargetMode="External"/><Relationship Id="rId66" Type="http://schemas.openxmlformats.org/officeDocument/2006/relationships/header" Target="header31.xml"/><Relationship Id="rId87" Type="http://schemas.openxmlformats.org/officeDocument/2006/relationships/hyperlink" Target="file:///F:\2.%20%20World%20Bank%202017\17.%20Tools%20and%20Templates\NIA\get%20the%20address%20once%20it%20is%20published" TargetMode="External"/><Relationship Id="rId61" Type="http://schemas.openxmlformats.org/officeDocument/2006/relationships/header" Target="header27.xml"/><Relationship Id="rId82" Type="http://schemas.openxmlformats.org/officeDocument/2006/relationships/header" Target="header47.xml"/><Relationship Id="rId19" Type="http://schemas.openxmlformats.org/officeDocument/2006/relationships/hyperlink" Target="mailto:jobs@nca.gov.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23F91-F3D6-4F42-B650-B6644AEB5935}">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73</TotalTime>
  <Pages>306</Pages>
  <Words>71777</Words>
  <Characters>409132</Characters>
  <Application>Microsoft Office Word</Application>
  <DocSecurity>0</DocSecurity>
  <Lines>3409</Lines>
  <Paragraphs>959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479950</CharactersWithSpaces>
  <SharedDoc>false</SharedDoc>
  <HyperlinkBase/>
  <HLinks>
    <vt:vector size="1800" baseType="variant">
      <vt:variant>
        <vt:i4>6422570</vt:i4>
      </vt:variant>
      <vt:variant>
        <vt:i4>1835</vt:i4>
      </vt:variant>
      <vt:variant>
        <vt:i4>0</vt:i4>
      </vt:variant>
      <vt:variant>
        <vt:i4>5</vt:i4>
      </vt:variant>
      <vt:variant>
        <vt:lpwstr>F:\2.  World Bank 2017\17. Tools and Templates\NIA\get the address once it is published</vt:lpwstr>
      </vt:variant>
      <vt:variant>
        <vt:lpwstr/>
      </vt:variant>
      <vt:variant>
        <vt:i4>65615</vt:i4>
      </vt:variant>
      <vt:variant>
        <vt:i4>1832</vt:i4>
      </vt:variant>
      <vt:variant>
        <vt:i4>0</vt:i4>
      </vt:variant>
      <vt:variant>
        <vt:i4>5</vt:i4>
      </vt:variant>
      <vt:variant>
        <vt:lpwstr>https://policies.worldbank.org/sites/ppf3/PPFDocuments/Forms/DispPage.aspx?docid=4005</vt:lpwstr>
      </vt:variant>
      <vt:variant>
        <vt:lpwstr/>
      </vt:variant>
      <vt:variant>
        <vt:i4>2031678</vt:i4>
      </vt:variant>
      <vt:variant>
        <vt:i4>1825</vt:i4>
      </vt:variant>
      <vt:variant>
        <vt:i4>0</vt:i4>
      </vt:variant>
      <vt:variant>
        <vt:i4>5</vt:i4>
      </vt:variant>
      <vt:variant>
        <vt:lpwstr/>
      </vt:variant>
      <vt:variant>
        <vt:lpwstr>_Toc135823805</vt:lpwstr>
      </vt:variant>
      <vt:variant>
        <vt:i4>2031678</vt:i4>
      </vt:variant>
      <vt:variant>
        <vt:i4>1819</vt:i4>
      </vt:variant>
      <vt:variant>
        <vt:i4>0</vt:i4>
      </vt:variant>
      <vt:variant>
        <vt:i4>5</vt:i4>
      </vt:variant>
      <vt:variant>
        <vt:lpwstr/>
      </vt:variant>
      <vt:variant>
        <vt:lpwstr>_Toc135823804</vt:lpwstr>
      </vt:variant>
      <vt:variant>
        <vt:i4>2031678</vt:i4>
      </vt:variant>
      <vt:variant>
        <vt:i4>1813</vt:i4>
      </vt:variant>
      <vt:variant>
        <vt:i4>0</vt:i4>
      </vt:variant>
      <vt:variant>
        <vt:i4>5</vt:i4>
      </vt:variant>
      <vt:variant>
        <vt:lpwstr/>
      </vt:variant>
      <vt:variant>
        <vt:lpwstr>_Toc135823803</vt:lpwstr>
      </vt:variant>
      <vt:variant>
        <vt:i4>2031678</vt:i4>
      </vt:variant>
      <vt:variant>
        <vt:i4>1807</vt:i4>
      </vt:variant>
      <vt:variant>
        <vt:i4>0</vt:i4>
      </vt:variant>
      <vt:variant>
        <vt:i4>5</vt:i4>
      </vt:variant>
      <vt:variant>
        <vt:lpwstr/>
      </vt:variant>
      <vt:variant>
        <vt:lpwstr>_Toc135823802</vt:lpwstr>
      </vt:variant>
      <vt:variant>
        <vt:i4>2031678</vt:i4>
      </vt:variant>
      <vt:variant>
        <vt:i4>1801</vt:i4>
      </vt:variant>
      <vt:variant>
        <vt:i4>0</vt:i4>
      </vt:variant>
      <vt:variant>
        <vt:i4>5</vt:i4>
      </vt:variant>
      <vt:variant>
        <vt:lpwstr/>
      </vt:variant>
      <vt:variant>
        <vt:lpwstr>_Toc135823801</vt:lpwstr>
      </vt:variant>
      <vt:variant>
        <vt:i4>2031678</vt:i4>
      </vt:variant>
      <vt:variant>
        <vt:i4>1795</vt:i4>
      </vt:variant>
      <vt:variant>
        <vt:i4>0</vt:i4>
      </vt:variant>
      <vt:variant>
        <vt:i4>5</vt:i4>
      </vt:variant>
      <vt:variant>
        <vt:lpwstr/>
      </vt:variant>
      <vt:variant>
        <vt:lpwstr>_Toc135823800</vt:lpwstr>
      </vt:variant>
      <vt:variant>
        <vt:i4>1441841</vt:i4>
      </vt:variant>
      <vt:variant>
        <vt:i4>1789</vt:i4>
      </vt:variant>
      <vt:variant>
        <vt:i4>0</vt:i4>
      </vt:variant>
      <vt:variant>
        <vt:i4>5</vt:i4>
      </vt:variant>
      <vt:variant>
        <vt:lpwstr/>
      </vt:variant>
      <vt:variant>
        <vt:lpwstr>_Toc135823799</vt:lpwstr>
      </vt:variant>
      <vt:variant>
        <vt:i4>1441841</vt:i4>
      </vt:variant>
      <vt:variant>
        <vt:i4>1783</vt:i4>
      </vt:variant>
      <vt:variant>
        <vt:i4>0</vt:i4>
      </vt:variant>
      <vt:variant>
        <vt:i4>5</vt:i4>
      </vt:variant>
      <vt:variant>
        <vt:lpwstr/>
      </vt:variant>
      <vt:variant>
        <vt:lpwstr>_Toc135823798</vt:lpwstr>
      </vt:variant>
      <vt:variant>
        <vt:i4>1441841</vt:i4>
      </vt:variant>
      <vt:variant>
        <vt:i4>1777</vt:i4>
      </vt:variant>
      <vt:variant>
        <vt:i4>0</vt:i4>
      </vt:variant>
      <vt:variant>
        <vt:i4>5</vt:i4>
      </vt:variant>
      <vt:variant>
        <vt:lpwstr/>
      </vt:variant>
      <vt:variant>
        <vt:lpwstr>_Toc135823797</vt:lpwstr>
      </vt:variant>
      <vt:variant>
        <vt:i4>1441841</vt:i4>
      </vt:variant>
      <vt:variant>
        <vt:i4>1771</vt:i4>
      </vt:variant>
      <vt:variant>
        <vt:i4>0</vt:i4>
      </vt:variant>
      <vt:variant>
        <vt:i4>5</vt:i4>
      </vt:variant>
      <vt:variant>
        <vt:lpwstr/>
      </vt:variant>
      <vt:variant>
        <vt:lpwstr>_Toc135823796</vt:lpwstr>
      </vt:variant>
      <vt:variant>
        <vt:i4>1441841</vt:i4>
      </vt:variant>
      <vt:variant>
        <vt:i4>1765</vt:i4>
      </vt:variant>
      <vt:variant>
        <vt:i4>0</vt:i4>
      </vt:variant>
      <vt:variant>
        <vt:i4>5</vt:i4>
      </vt:variant>
      <vt:variant>
        <vt:lpwstr/>
      </vt:variant>
      <vt:variant>
        <vt:lpwstr>_Toc135823795</vt:lpwstr>
      </vt:variant>
      <vt:variant>
        <vt:i4>1441841</vt:i4>
      </vt:variant>
      <vt:variant>
        <vt:i4>1759</vt:i4>
      </vt:variant>
      <vt:variant>
        <vt:i4>0</vt:i4>
      </vt:variant>
      <vt:variant>
        <vt:i4>5</vt:i4>
      </vt:variant>
      <vt:variant>
        <vt:lpwstr/>
      </vt:variant>
      <vt:variant>
        <vt:lpwstr>_Toc135823794</vt:lpwstr>
      </vt:variant>
      <vt:variant>
        <vt:i4>1441841</vt:i4>
      </vt:variant>
      <vt:variant>
        <vt:i4>1753</vt:i4>
      </vt:variant>
      <vt:variant>
        <vt:i4>0</vt:i4>
      </vt:variant>
      <vt:variant>
        <vt:i4>5</vt:i4>
      </vt:variant>
      <vt:variant>
        <vt:lpwstr/>
      </vt:variant>
      <vt:variant>
        <vt:lpwstr>_Toc135823793</vt:lpwstr>
      </vt:variant>
      <vt:variant>
        <vt:i4>1441841</vt:i4>
      </vt:variant>
      <vt:variant>
        <vt:i4>1747</vt:i4>
      </vt:variant>
      <vt:variant>
        <vt:i4>0</vt:i4>
      </vt:variant>
      <vt:variant>
        <vt:i4>5</vt:i4>
      </vt:variant>
      <vt:variant>
        <vt:lpwstr/>
      </vt:variant>
      <vt:variant>
        <vt:lpwstr>_Toc135823792</vt:lpwstr>
      </vt:variant>
      <vt:variant>
        <vt:i4>1441841</vt:i4>
      </vt:variant>
      <vt:variant>
        <vt:i4>1741</vt:i4>
      </vt:variant>
      <vt:variant>
        <vt:i4>0</vt:i4>
      </vt:variant>
      <vt:variant>
        <vt:i4>5</vt:i4>
      </vt:variant>
      <vt:variant>
        <vt:lpwstr/>
      </vt:variant>
      <vt:variant>
        <vt:lpwstr>_Toc135823791</vt:lpwstr>
      </vt:variant>
      <vt:variant>
        <vt:i4>1441841</vt:i4>
      </vt:variant>
      <vt:variant>
        <vt:i4>1735</vt:i4>
      </vt:variant>
      <vt:variant>
        <vt:i4>0</vt:i4>
      </vt:variant>
      <vt:variant>
        <vt:i4>5</vt:i4>
      </vt:variant>
      <vt:variant>
        <vt:lpwstr/>
      </vt:variant>
      <vt:variant>
        <vt:lpwstr>_Toc135823790</vt:lpwstr>
      </vt:variant>
      <vt:variant>
        <vt:i4>1507377</vt:i4>
      </vt:variant>
      <vt:variant>
        <vt:i4>1729</vt:i4>
      </vt:variant>
      <vt:variant>
        <vt:i4>0</vt:i4>
      </vt:variant>
      <vt:variant>
        <vt:i4>5</vt:i4>
      </vt:variant>
      <vt:variant>
        <vt:lpwstr/>
      </vt:variant>
      <vt:variant>
        <vt:lpwstr>_Toc135823789</vt:lpwstr>
      </vt:variant>
      <vt:variant>
        <vt:i4>1507377</vt:i4>
      </vt:variant>
      <vt:variant>
        <vt:i4>1723</vt:i4>
      </vt:variant>
      <vt:variant>
        <vt:i4>0</vt:i4>
      </vt:variant>
      <vt:variant>
        <vt:i4>5</vt:i4>
      </vt:variant>
      <vt:variant>
        <vt:lpwstr/>
      </vt:variant>
      <vt:variant>
        <vt:lpwstr>_Toc135823788</vt:lpwstr>
      </vt:variant>
      <vt:variant>
        <vt:i4>1507377</vt:i4>
      </vt:variant>
      <vt:variant>
        <vt:i4>1717</vt:i4>
      </vt:variant>
      <vt:variant>
        <vt:i4>0</vt:i4>
      </vt:variant>
      <vt:variant>
        <vt:i4>5</vt:i4>
      </vt:variant>
      <vt:variant>
        <vt:lpwstr/>
      </vt:variant>
      <vt:variant>
        <vt:lpwstr>_Toc135823787</vt:lpwstr>
      </vt:variant>
      <vt:variant>
        <vt:i4>1507377</vt:i4>
      </vt:variant>
      <vt:variant>
        <vt:i4>1711</vt:i4>
      </vt:variant>
      <vt:variant>
        <vt:i4>0</vt:i4>
      </vt:variant>
      <vt:variant>
        <vt:i4>5</vt:i4>
      </vt:variant>
      <vt:variant>
        <vt:lpwstr/>
      </vt:variant>
      <vt:variant>
        <vt:lpwstr>_Toc135823786</vt:lpwstr>
      </vt:variant>
      <vt:variant>
        <vt:i4>1507377</vt:i4>
      </vt:variant>
      <vt:variant>
        <vt:i4>1705</vt:i4>
      </vt:variant>
      <vt:variant>
        <vt:i4>0</vt:i4>
      </vt:variant>
      <vt:variant>
        <vt:i4>5</vt:i4>
      </vt:variant>
      <vt:variant>
        <vt:lpwstr/>
      </vt:variant>
      <vt:variant>
        <vt:lpwstr>_Toc135823785</vt:lpwstr>
      </vt:variant>
      <vt:variant>
        <vt:i4>1507377</vt:i4>
      </vt:variant>
      <vt:variant>
        <vt:i4>1699</vt:i4>
      </vt:variant>
      <vt:variant>
        <vt:i4>0</vt:i4>
      </vt:variant>
      <vt:variant>
        <vt:i4>5</vt:i4>
      </vt:variant>
      <vt:variant>
        <vt:lpwstr/>
      </vt:variant>
      <vt:variant>
        <vt:lpwstr>_Toc135823784</vt:lpwstr>
      </vt:variant>
      <vt:variant>
        <vt:i4>1507377</vt:i4>
      </vt:variant>
      <vt:variant>
        <vt:i4>1693</vt:i4>
      </vt:variant>
      <vt:variant>
        <vt:i4>0</vt:i4>
      </vt:variant>
      <vt:variant>
        <vt:i4>5</vt:i4>
      </vt:variant>
      <vt:variant>
        <vt:lpwstr/>
      </vt:variant>
      <vt:variant>
        <vt:lpwstr>_Toc135823783</vt:lpwstr>
      </vt:variant>
      <vt:variant>
        <vt:i4>1507377</vt:i4>
      </vt:variant>
      <vt:variant>
        <vt:i4>1687</vt:i4>
      </vt:variant>
      <vt:variant>
        <vt:i4>0</vt:i4>
      </vt:variant>
      <vt:variant>
        <vt:i4>5</vt:i4>
      </vt:variant>
      <vt:variant>
        <vt:lpwstr/>
      </vt:variant>
      <vt:variant>
        <vt:lpwstr>_Toc135823782</vt:lpwstr>
      </vt:variant>
      <vt:variant>
        <vt:i4>1507377</vt:i4>
      </vt:variant>
      <vt:variant>
        <vt:i4>1681</vt:i4>
      </vt:variant>
      <vt:variant>
        <vt:i4>0</vt:i4>
      </vt:variant>
      <vt:variant>
        <vt:i4>5</vt:i4>
      </vt:variant>
      <vt:variant>
        <vt:lpwstr/>
      </vt:variant>
      <vt:variant>
        <vt:lpwstr>_Toc135823781</vt:lpwstr>
      </vt:variant>
      <vt:variant>
        <vt:i4>1638460</vt:i4>
      </vt:variant>
      <vt:variant>
        <vt:i4>1672</vt:i4>
      </vt:variant>
      <vt:variant>
        <vt:i4>0</vt:i4>
      </vt:variant>
      <vt:variant>
        <vt:i4>5</vt:i4>
      </vt:variant>
      <vt:variant>
        <vt:lpwstr/>
      </vt:variant>
      <vt:variant>
        <vt:lpwstr>_Toc167986278</vt:lpwstr>
      </vt:variant>
      <vt:variant>
        <vt:i4>1638460</vt:i4>
      </vt:variant>
      <vt:variant>
        <vt:i4>1666</vt:i4>
      </vt:variant>
      <vt:variant>
        <vt:i4>0</vt:i4>
      </vt:variant>
      <vt:variant>
        <vt:i4>5</vt:i4>
      </vt:variant>
      <vt:variant>
        <vt:lpwstr/>
      </vt:variant>
      <vt:variant>
        <vt:lpwstr>_Toc167986277</vt:lpwstr>
      </vt:variant>
      <vt:variant>
        <vt:i4>1638460</vt:i4>
      </vt:variant>
      <vt:variant>
        <vt:i4>1660</vt:i4>
      </vt:variant>
      <vt:variant>
        <vt:i4>0</vt:i4>
      </vt:variant>
      <vt:variant>
        <vt:i4>5</vt:i4>
      </vt:variant>
      <vt:variant>
        <vt:lpwstr/>
      </vt:variant>
      <vt:variant>
        <vt:lpwstr>_Toc167986276</vt:lpwstr>
      </vt:variant>
      <vt:variant>
        <vt:i4>1638460</vt:i4>
      </vt:variant>
      <vt:variant>
        <vt:i4>1654</vt:i4>
      </vt:variant>
      <vt:variant>
        <vt:i4>0</vt:i4>
      </vt:variant>
      <vt:variant>
        <vt:i4>5</vt:i4>
      </vt:variant>
      <vt:variant>
        <vt:lpwstr/>
      </vt:variant>
      <vt:variant>
        <vt:lpwstr>_Toc167986275</vt:lpwstr>
      </vt:variant>
      <vt:variant>
        <vt:i4>1638460</vt:i4>
      </vt:variant>
      <vt:variant>
        <vt:i4>1648</vt:i4>
      </vt:variant>
      <vt:variant>
        <vt:i4>0</vt:i4>
      </vt:variant>
      <vt:variant>
        <vt:i4>5</vt:i4>
      </vt:variant>
      <vt:variant>
        <vt:lpwstr/>
      </vt:variant>
      <vt:variant>
        <vt:lpwstr>_Toc167986274</vt:lpwstr>
      </vt:variant>
      <vt:variant>
        <vt:i4>1638460</vt:i4>
      </vt:variant>
      <vt:variant>
        <vt:i4>1642</vt:i4>
      </vt:variant>
      <vt:variant>
        <vt:i4>0</vt:i4>
      </vt:variant>
      <vt:variant>
        <vt:i4>5</vt:i4>
      </vt:variant>
      <vt:variant>
        <vt:lpwstr/>
      </vt:variant>
      <vt:variant>
        <vt:lpwstr>_Toc167986273</vt:lpwstr>
      </vt:variant>
      <vt:variant>
        <vt:i4>1638460</vt:i4>
      </vt:variant>
      <vt:variant>
        <vt:i4>1636</vt:i4>
      </vt:variant>
      <vt:variant>
        <vt:i4>0</vt:i4>
      </vt:variant>
      <vt:variant>
        <vt:i4>5</vt:i4>
      </vt:variant>
      <vt:variant>
        <vt:lpwstr/>
      </vt:variant>
      <vt:variant>
        <vt:lpwstr>_Toc167986272</vt:lpwstr>
      </vt:variant>
      <vt:variant>
        <vt:i4>1638460</vt:i4>
      </vt:variant>
      <vt:variant>
        <vt:i4>1630</vt:i4>
      </vt:variant>
      <vt:variant>
        <vt:i4>0</vt:i4>
      </vt:variant>
      <vt:variant>
        <vt:i4>5</vt:i4>
      </vt:variant>
      <vt:variant>
        <vt:lpwstr/>
      </vt:variant>
      <vt:variant>
        <vt:lpwstr>_Toc167986271</vt:lpwstr>
      </vt:variant>
      <vt:variant>
        <vt:i4>1638460</vt:i4>
      </vt:variant>
      <vt:variant>
        <vt:i4>1624</vt:i4>
      </vt:variant>
      <vt:variant>
        <vt:i4>0</vt:i4>
      </vt:variant>
      <vt:variant>
        <vt:i4>5</vt:i4>
      </vt:variant>
      <vt:variant>
        <vt:lpwstr/>
      </vt:variant>
      <vt:variant>
        <vt:lpwstr>_Toc167986270</vt:lpwstr>
      </vt:variant>
      <vt:variant>
        <vt:i4>1572924</vt:i4>
      </vt:variant>
      <vt:variant>
        <vt:i4>1618</vt:i4>
      </vt:variant>
      <vt:variant>
        <vt:i4>0</vt:i4>
      </vt:variant>
      <vt:variant>
        <vt:i4>5</vt:i4>
      </vt:variant>
      <vt:variant>
        <vt:lpwstr/>
      </vt:variant>
      <vt:variant>
        <vt:lpwstr>_Toc167986269</vt:lpwstr>
      </vt:variant>
      <vt:variant>
        <vt:i4>1572924</vt:i4>
      </vt:variant>
      <vt:variant>
        <vt:i4>1612</vt:i4>
      </vt:variant>
      <vt:variant>
        <vt:i4>0</vt:i4>
      </vt:variant>
      <vt:variant>
        <vt:i4>5</vt:i4>
      </vt:variant>
      <vt:variant>
        <vt:lpwstr/>
      </vt:variant>
      <vt:variant>
        <vt:lpwstr>_Toc167986268</vt:lpwstr>
      </vt:variant>
      <vt:variant>
        <vt:i4>1572924</vt:i4>
      </vt:variant>
      <vt:variant>
        <vt:i4>1606</vt:i4>
      </vt:variant>
      <vt:variant>
        <vt:i4>0</vt:i4>
      </vt:variant>
      <vt:variant>
        <vt:i4>5</vt:i4>
      </vt:variant>
      <vt:variant>
        <vt:lpwstr/>
      </vt:variant>
      <vt:variant>
        <vt:lpwstr>_Toc167986267</vt:lpwstr>
      </vt:variant>
      <vt:variant>
        <vt:i4>1572924</vt:i4>
      </vt:variant>
      <vt:variant>
        <vt:i4>1600</vt:i4>
      </vt:variant>
      <vt:variant>
        <vt:i4>0</vt:i4>
      </vt:variant>
      <vt:variant>
        <vt:i4>5</vt:i4>
      </vt:variant>
      <vt:variant>
        <vt:lpwstr/>
      </vt:variant>
      <vt:variant>
        <vt:lpwstr>_Toc167986266</vt:lpwstr>
      </vt:variant>
      <vt:variant>
        <vt:i4>1572924</vt:i4>
      </vt:variant>
      <vt:variant>
        <vt:i4>1594</vt:i4>
      </vt:variant>
      <vt:variant>
        <vt:i4>0</vt:i4>
      </vt:variant>
      <vt:variant>
        <vt:i4>5</vt:i4>
      </vt:variant>
      <vt:variant>
        <vt:lpwstr/>
      </vt:variant>
      <vt:variant>
        <vt:lpwstr>_Toc167986265</vt:lpwstr>
      </vt:variant>
      <vt:variant>
        <vt:i4>1572924</vt:i4>
      </vt:variant>
      <vt:variant>
        <vt:i4>1588</vt:i4>
      </vt:variant>
      <vt:variant>
        <vt:i4>0</vt:i4>
      </vt:variant>
      <vt:variant>
        <vt:i4>5</vt:i4>
      </vt:variant>
      <vt:variant>
        <vt:lpwstr/>
      </vt:variant>
      <vt:variant>
        <vt:lpwstr>_Toc167986264</vt:lpwstr>
      </vt:variant>
      <vt:variant>
        <vt:i4>1572924</vt:i4>
      </vt:variant>
      <vt:variant>
        <vt:i4>1582</vt:i4>
      </vt:variant>
      <vt:variant>
        <vt:i4>0</vt:i4>
      </vt:variant>
      <vt:variant>
        <vt:i4>5</vt:i4>
      </vt:variant>
      <vt:variant>
        <vt:lpwstr/>
      </vt:variant>
      <vt:variant>
        <vt:lpwstr>_Toc167986263</vt:lpwstr>
      </vt:variant>
      <vt:variant>
        <vt:i4>1572924</vt:i4>
      </vt:variant>
      <vt:variant>
        <vt:i4>1576</vt:i4>
      </vt:variant>
      <vt:variant>
        <vt:i4>0</vt:i4>
      </vt:variant>
      <vt:variant>
        <vt:i4>5</vt:i4>
      </vt:variant>
      <vt:variant>
        <vt:lpwstr/>
      </vt:variant>
      <vt:variant>
        <vt:lpwstr>_Toc167986262</vt:lpwstr>
      </vt:variant>
      <vt:variant>
        <vt:i4>1572924</vt:i4>
      </vt:variant>
      <vt:variant>
        <vt:i4>1570</vt:i4>
      </vt:variant>
      <vt:variant>
        <vt:i4>0</vt:i4>
      </vt:variant>
      <vt:variant>
        <vt:i4>5</vt:i4>
      </vt:variant>
      <vt:variant>
        <vt:lpwstr/>
      </vt:variant>
      <vt:variant>
        <vt:lpwstr>_Toc167986261</vt:lpwstr>
      </vt:variant>
      <vt:variant>
        <vt:i4>1572924</vt:i4>
      </vt:variant>
      <vt:variant>
        <vt:i4>1564</vt:i4>
      </vt:variant>
      <vt:variant>
        <vt:i4>0</vt:i4>
      </vt:variant>
      <vt:variant>
        <vt:i4>5</vt:i4>
      </vt:variant>
      <vt:variant>
        <vt:lpwstr/>
      </vt:variant>
      <vt:variant>
        <vt:lpwstr>_Toc167986260</vt:lpwstr>
      </vt:variant>
      <vt:variant>
        <vt:i4>1769532</vt:i4>
      </vt:variant>
      <vt:variant>
        <vt:i4>1558</vt:i4>
      </vt:variant>
      <vt:variant>
        <vt:i4>0</vt:i4>
      </vt:variant>
      <vt:variant>
        <vt:i4>5</vt:i4>
      </vt:variant>
      <vt:variant>
        <vt:lpwstr/>
      </vt:variant>
      <vt:variant>
        <vt:lpwstr>_Toc167986259</vt:lpwstr>
      </vt:variant>
      <vt:variant>
        <vt:i4>1769532</vt:i4>
      </vt:variant>
      <vt:variant>
        <vt:i4>1552</vt:i4>
      </vt:variant>
      <vt:variant>
        <vt:i4>0</vt:i4>
      </vt:variant>
      <vt:variant>
        <vt:i4>5</vt:i4>
      </vt:variant>
      <vt:variant>
        <vt:lpwstr/>
      </vt:variant>
      <vt:variant>
        <vt:lpwstr>_Toc167986258</vt:lpwstr>
      </vt:variant>
      <vt:variant>
        <vt:i4>1769532</vt:i4>
      </vt:variant>
      <vt:variant>
        <vt:i4>1546</vt:i4>
      </vt:variant>
      <vt:variant>
        <vt:i4>0</vt:i4>
      </vt:variant>
      <vt:variant>
        <vt:i4>5</vt:i4>
      </vt:variant>
      <vt:variant>
        <vt:lpwstr/>
      </vt:variant>
      <vt:variant>
        <vt:lpwstr>_Toc167986257</vt:lpwstr>
      </vt:variant>
      <vt:variant>
        <vt:i4>1769532</vt:i4>
      </vt:variant>
      <vt:variant>
        <vt:i4>1540</vt:i4>
      </vt:variant>
      <vt:variant>
        <vt:i4>0</vt:i4>
      </vt:variant>
      <vt:variant>
        <vt:i4>5</vt:i4>
      </vt:variant>
      <vt:variant>
        <vt:lpwstr/>
      </vt:variant>
      <vt:variant>
        <vt:lpwstr>_Toc167986256</vt:lpwstr>
      </vt:variant>
      <vt:variant>
        <vt:i4>1769532</vt:i4>
      </vt:variant>
      <vt:variant>
        <vt:i4>1534</vt:i4>
      </vt:variant>
      <vt:variant>
        <vt:i4>0</vt:i4>
      </vt:variant>
      <vt:variant>
        <vt:i4>5</vt:i4>
      </vt:variant>
      <vt:variant>
        <vt:lpwstr/>
      </vt:variant>
      <vt:variant>
        <vt:lpwstr>_Toc167986255</vt:lpwstr>
      </vt:variant>
      <vt:variant>
        <vt:i4>1769532</vt:i4>
      </vt:variant>
      <vt:variant>
        <vt:i4>1528</vt:i4>
      </vt:variant>
      <vt:variant>
        <vt:i4>0</vt:i4>
      </vt:variant>
      <vt:variant>
        <vt:i4>5</vt:i4>
      </vt:variant>
      <vt:variant>
        <vt:lpwstr/>
      </vt:variant>
      <vt:variant>
        <vt:lpwstr>_Toc167986254</vt:lpwstr>
      </vt:variant>
      <vt:variant>
        <vt:i4>1769532</vt:i4>
      </vt:variant>
      <vt:variant>
        <vt:i4>1522</vt:i4>
      </vt:variant>
      <vt:variant>
        <vt:i4>0</vt:i4>
      </vt:variant>
      <vt:variant>
        <vt:i4>5</vt:i4>
      </vt:variant>
      <vt:variant>
        <vt:lpwstr/>
      </vt:variant>
      <vt:variant>
        <vt:lpwstr>_Toc167986253</vt:lpwstr>
      </vt:variant>
      <vt:variant>
        <vt:i4>1769532</vt:i4>
      </vt:variant>
      <vt:variant>
        <vt:i4>1516</vt:i4>
      </vt:variant>
      <vt:variant>
        <vt:i4>0</vt:i4>
      </vt:variant>
      <vt:variant>
        <vt:i4>5</vt:i4>
      </vt:variant>
      <vt:variant>
        <vt:lpwstr/>
      </vt:variant>
      <vt:variant>
        <vt:lpwstr>_Toc167986252</vt:lpwstr>
      </vt:variant>
      <vt:variant>
        <vt:i4>1769532</vt:i4>
      </vt:variant>
      <vt:variant>
        <vt:i4>1510</vt:i4>
      </vt:variant>
      <vt:variant>
        <vt:i4>0</vt:i4>
      </vt:variant>
      <vt:variant>
        <vt:i4>5</vt:i4>
      </vt:variant>
      <vt:variant>
        <vt:lpwstr/>
      </vt:variant>
      <vt:variant>
        <vt:lpwstr>_Toc167986251</vt:lpwstr>
      </vt:variant>
      <vt:variant>
        <vt:i4>1769532</vt:i4>
      </vt:variant>
      <vt:variant>
        <vt:i4>1504</vt:i4>
      </vt:variant>
      <vt:variant>
        <vt:i4>0</vt:i4>
      </vt:variant>
      <vt:variant>
        <vt:i4>5</vt:i4>
      </vt:variant>
      <vt:variant>
        <vt:lpwstr/>
      </vt:variant>
      <vt:variant>
        <vt:lpwstr>_Toc167986250</vt:lpwstr>
      </vt:variant>
      <vt:variant>
        <vt:i4>1703996</vt:i4>
      </vt:variant>
      <vt:variant>
        <vt:i4>1498</vt:i4>
      </vt:variant>
      <vt:variant>
        <vt:i4>0</vt:i4>
      </vt:variant>
      <vt:variant>
        <vt:i4>5</vt:i4>
      </vt:variant>
      <vt:variant>
        <vt:lpwstr/>
      </vt:variant>
      <vt:variant>
        <vt:lpwstr>_Toc167986249</vt:lpwstr>
      </vt:variant>
      <vt:variant>
        <vt:i4>1703996</vt:i4>
      </vt:variant>
      <vt:variant>
        <vt:i4>1492</vt:i4>
      </vt:variant>
      <vt:variant>
        <vt:i4>0</vt:i4>
      </vt:variant>
      <vt:variant>
        <vt:i4>5</vt:i4>
      </vt:variant>
      <vt:variant>
        <vt:lpwstr/>
      </vt:variant>
      <vt:variant>
        <vt:lpwstr>_Toc167986248</vt:lpwstr>
      </vt:variant>
      <vt:variant>
        <vt:i4>1703996</vt:i4>
      </vt:variant>
      <vt:variant>
        <vt:i4>1486</vt:i4>
      </vt:variant>
      <vt:variant>
        <vt:i4>0</vt:i4>
      </vt:variant>
      <vt:variant>
        <vt:i4>5</vt:i4>
      </vt:variant>
      <vt:variant>
        <vt:lpwstr/>
      </vt:variant>
      <vt:variant>
        <vt:lpwstr>_Toc167986247</vt:lpwstr>
      </vt:variant>
      <vt:variant>
        <vt:i4>1703996</vt:i4>
      </vt:variant>
      <vt:variant>
        <vt:i4>1480</vt:i4>
      </vt:variant>
      <vt:variant>
        <vt:i4>0</vt:i4>
      </vt:variant>
      <vt:variant>
        <vt:i4>5</vt:i4>
      </vt:variant>
      <vt:variant>
        <vt:lpwstr/>
      </vt:variant>
      <vt:variant>
        <vt:lpwstr>_Toc167986246</vt:lpwstr>
      </vt:variant>
      <vt:variant>
        <vt:i4>1703996</vt:i4>
      </vt:variant>
      <vt:variant>
        <vt:i4>1474</vt:i4>
      </vt:variant>
      <vt:variant>
        <vt:i4>0</vt:i4>
      </vt:variant>
      <vt:variant>
        <vt:i4>5</vt:i4>
      </vt:variant>
      <vt:variant>
        <vt:lpwstr/>
      </vt:variant>
      <vt:variant>
        <vt:lpwstr>_Toc167986245</vt:lpwstr>
      </vt:variant>
      <vt:variant>
        <vt:i4>1703996</vt:i4>
      </vt:variant>
      <vt:variant>
        <vt:i4>1465</vt:i4>
      </vt:variant>
      <vt:variant>
        <vt:i4>0</vt:i4>
      </vt:variant>
      <vt:variant>
        <vt:i4>5</vt:i4>
      </vt:variant>
      <vt:variant>
        <vt:lpwstr/>
      </vt:variant>
      <vt:variant>
        <vt:lpwstr>_Toc167986244</vt:lpwstr>
      </vt:variant>
      <vt:variant>
        <vt:i4>1703996</vt:i4>
      </vt:variant>
      <vt:variant>
        <vt:i4>1459</vt:i4>
      </vt:variant>
      <vt:variant>
        <vt:i4>0</vt:i4>
      </vt:variant>
      <vt:variant>
        <vt:i4>5</vt:i4>
      </vt:variant>
      <vt:variant>
        <vt:lpwstr/>
      </vt:variant>
      <vt:variant>
        <vt:lpwstr>_Toc167986243</vt:lpwstr>
      </vt:variant>
      <vt:variant>
        <vt:i4>1703996</vt:i4>
      </vt:variant>
      <vt:variant>
        <vt:i4>1453</vt:i4>
      </vt:variant>
      <vt:variant>
        <vt:i4>0</vt:i4>
      </vt:variant>
      <vt:variant>
        <vt:i4>5</vt:i4>
      </vt:variant>
      <vt:variant>
        <vt:lpwstr/>
      </vt:variant>
      <vt:variant>
        <vt:lpwstr>_Toc167986242</vt:lpwstr>
      </vt:variant>
      <vt:variant>
        <vt:i4>1703996</vt:i4>
      </vt:variant>
      <vt:variant>
        <vt:i4>1447</vt:i4>
      </vt:variant>
      <vt:variant>
        <vt:i4>0</vt:i4>
      </vt:variant>
      <vt:variant>
        <vt:i4>5</vt:i4>
      </vt:variant>
      <vt:variant>
        <vt:lpwstr/>
      </vt:variant>
      <vt:variant>
        <vt:lpwstr>_Toc167986241</vt:lpwstr>
      </vt:variant>
      <vt:variant>
        <vt:i4>1703996</vt:i4>
      </vt:variant>
      <vt:variant>
        <vt:i4>1441</vt:i4>
      </vt:variant>
      <vt:variant>
        <vt:i4>0</vt:i4>
      </vt:variant>
      <vt:variant>
        <vt:i4>5</vt:i4>
      </vt:variant>
      <vt:variant>
        <vt:lpwstr/>
      </vt:variant>
      <vt:variant>
        <vt:lpwstr>_Toc167986240</vt:lpwstr>
      </vt:variant>
      <vt:variant>
        <vt:i4>1900604</vt:i4>
      </vt:variant>
      <vt:variant>
        <vt:i4>1435</vt:i4>
      </vt:variant>
      <vt:variant>
        <vt:i4>0</vt:i4>
      </vt:variant>
      <vt:variant>
        <vt:i4>5</vt:i4>
      </vt:variant>
      <vt:variant>
        <vt:lpwstr/>
      </vt:variant>
      <vt:variant>
        <vt:lpwstr>_Toc167986239</vt:lpwstr>
      </vt:variant>
      <vt:variant>
        <vt:i4>1900604</vt:i4>
      </vt:variant>
      <vt:variant>
        <vt:i4>1429</vt:i4>
      </vt:variant>
      <vt:variant>
        <vt:i4>0</vt:i4>
      </vt:variant>
      <vt:variant>
        <vt:i4>5</vt:i4>
      </vt:variant>
      <vt:variant>
        <vt:lpwstr/>
      </vt:variant>
      <vt:variant>
        <vt:lpwstr>_Toc167986238</vt:lpwstr>
      </vt:variant>
      <vt:variant>
        <vt:i4>1900604</vt:i4>
      </vt:variant>
      <vt:variant>
        <vt:i4>1423</vt:i4>
      </vt:variant>
      <vt:variant>
        <vt:i4>0</vt:i4>
      </vt:variant>
      <vt:variant>
        <vt:i4>5</vt:i4>
      </vt:variant>
      <vt:variant>
        <vt:lpwstr/>
      </vt:variant>
      <vt:variant>
        <vt:lpwstr>_Toc167986237</vt:lpwstr>
      </vt:variant>
      <vt:variant>
        <vt:i4>1900604</vt:i4>
      </vt:variant>
      <vt:variant>
        <vt:i4>1417</vt:i4>
      </vt:variant>
      <vt:variant>
        <vt:i4>0</vt:i4>
      </vt:variant>
      <vt:variant>
        <vt:i4>5</vt:i4>
      </vt:variant>
      <vt:variant>
        <vt:lpwstr/>
      </vt:variant>
      <vt:variant>
        <vt:lpwstr>_Toc167986236</vt:lpwstr>
      </vt:variant>
      <vt:variant>
        <vt:i4>1900604</vt:i4>
      </vt:variant>
      <vt:variant>
        <vt:i4>1411</vt:i4>
      </vt:variant>
      <vt:variant>
        <vt:i4>0</vt:i4>
      </vt:variant>
      <vt:variant>
        <vt:i4>5</vt:i4>
      </vt:variant>
      <vt:variant>
        <vt:lpwstr/>
      </vt:variant>
      <vt:variant>
        <vt:lpwstr>_Toc167986235</vt:lpwstr>
      </vt:variant>
      <vt:variant>
        <vt:i4>1900604</vt:i4>
      </vt:variant>
      <vt:variant>
        <vt:i4>1405</vt:i4>
      </vt:variant>
      <vt:variant>
        <vt:i4>0</vt:i4>
      </vt:variant>
      <vt:variant>
        <vt:i4>5</vt:i4>
      </vt:variant>
      <vt:variant>
        <vt:lpwstr/>
      </vt:variant>
      <vt:variant>
        <vt:lpwstr>_Toc167986234</vt:lpwstr>
      </vt:variant>
      <vt:variant>
        <vt:i4>1900604</vt:i4>
      </vt:variant>
      <vt:variant>
        <vt:i4>1399</vt:i4>
      </vt:variant>
      <vt:variant>
        <vt:i4>0</vt:i4>
      </vt:variant>
      <vt:variant>
        <vt:i4>5</vt:i4>
      </vt:variant>
      <vt:variant>
        <vt:lpwstr/>
      </vt:variant>
      <vt:variant>
        <vt:lpwstr>_Toc167986233</vt:lpwstr>
      </vt:variant>
      <vt:variant>
        <vt:i4>1900604</vt:i4>
      </vt:variant>
      <vt:variant>
        <vt:i4>1393</vt:i4>
      </vt:variant>
      <vt:variant>
        <vt:i4>0</vt:i4>
      </vt:variant>
      <vt:variant>
        <vt:i4>5</vt:i4>
      </vt:variant>
      <vt:variant>
        <vt:lpwstr/>
      </vt:variant>
      <vt:variant>
        <vt:lpwstr>_Toc167986232</vt:lpwstr>
      </vt:variant>
      <vt:variant>
        <vt:i4>1900604</vt:i4>
      </vt:variant>
      <vt:variant>
        <vt:i4>1387</vt:i4>
      </vt:variant>
      <vt:variant>
        <vt:i4>0</vt:i4>
      </vt:variant>
      <vt:variant>
        <vt:i4>5</vt:i4>
      </vt:variant>
      <vt:variant>
        <vt:lpwstr/>
      </vt:variant>
      <vt:variant>
        <vt:lpwstr>_Toc167986231</vt:lpwstr>
      </vt:variant>
      <vt:variant>
        <vt:i4>1900604</vt:i4>
      </vt:variant>
      <vt:variant>
        <vt:i4>1381</vt:i4>
      </vt:variant>
      <vt:variant>
        <vt:i4>0</vt:i4>
      </vt:variant>
      <vt:variant>
        <vt:i4>5</vt:i4>
      </vt:variant>
      <vt:variant>
        <vt:lpwstr/>
      </vt:variant>
      <vt:variant>
        <vt:lpwstr>_Toc167986230</vt:lpwstr>
      </vt:variant>
      <vt:variant>
        <vt:i4>1835068</vt:i4>
      </vt:variant>
      <vt:variant>
        <vt:i4>1375</vt:i4>
      </vt:variant>
      <vt:variant>
        <vt:i4>0</vt:i4>
      </vt:variant>
      <vt:variant>
        <vt:i4>5</vt:i4>
      </vt:variant>
      <vt:variant>
        <vt:lpwstr/>
      </vt:variant>
      <vt:variant>
        <vt:lpwstr>_Toc167986229</vt:lpwstr>
      </vt:variant>
      <vt:variant>
        <vt:i4>1835068</vt:i4>
      </vt:variant>
      <vt:variant>
        <vt:i4>1369</vt:i4>
      </vt:variant>
      <vt:variant>
        <vt:i4>0</vt:i4>
      </vt:variant>
      <vt:variant>
        <vt:i4>5</vt:i4>
      </vt:variant>
      <vt:variant>
        <vt:lpwstr/>
      </vt:variant>
      <vt:variant>
        <vt:lpwstr>_Toc167986228</vt:lpwstr>
      </vt:variant>
      <vt:variant>
        <vt:i4>1835068</vt:i4>
      </vt:variant>
      <vt:variant>
        <vt:i4>1363</vt:i4>
      </vt:variant>
      <vt:variant>
        <vt:i4>0</vt:i4>
      </vt:variant>
      <vt:variant>
        <vt:i4>5</vt:i4>
      </vt:variant>
      <vt:variant>
        <vt:lpwstr/>
      </vt:variant>
      <vt:variant>
        <vt:lpwstr>_Toc167986227</vt:lpwstr>
      </vt:variant>
      <vt:variant>
        <vt:i4>1835068</vt:i4>
      </vt:variant>
      <vt:variant>
        <vt:i4>1357</vt:i4>
      </vt:variant>
      <vt:variant>
        <vt:i4>0</vt:i4>
      </vt:variant>
      <vt:variant>
        <vt:i4>5</vt:i4>
      </vt:variant>
      <vt:variant>
        <vt:lpwstr/>
      </vt:variant>
      <vt:variant>
        <vt:lpwstr>_Toc167986226</vt:lpwstr>
      </vt:variant>
      <vt:variant>
        <vt:i4>1835068</vt:i4>
      </vt:variant>
      <vt:variant>
        <vt:i4>1351</vt:i4>
      </vt:variant>
      <vt:variant>
        <vt:i4>0</vt:i4>
      </vt:variant>
      <vt:variant>
        <vt:i4>5</vt:i4>
      </vt:variant>
      <vt:variant>
        <vt:lpwstr/>
      </vt:variant>
      <vt:variant>
        <vt:lpwstr>_Toc167986225</vt:lpwstr>
      </vt:variant>
      <vt:variant>
        <vt:i4>1835068</vt:i4>
      </vt:variant>
      <vt:variant>
        <vt:i4>1345</vt:i4>
      </vt:variant>
      <vt:variant>
        <vt:i4>0</vt:i4>
      </vt:variant>
      <vt:variant>
        <vt:i4>5</vt:i4>
      </vt:variant>
      <vt:variant>
        <vt:lpwstr/>
      </vt:variant>
      <vt:variant>
        <vt:lpwstr>_Toc167986224</vt:lpwstr>
      </vt:variant>
      <vt:variant>
        <vt:i4>1835068</vt:i4>
      </vt:variant>
      <vt:variant>
        <vt:i4>1339</vt:i4>
      </vt:variant>
      <vt:variant>
        <vt:i4>0</vt:i4>
      </vt:variant>
      <vt:variant>
        <vt:i4>5</vt:i4>
      </vt:variant>
      <vt:variant>
        <vt:lpwstr/>
      </vt:variant>
      <vt:variant>
        <vt:lpwstr>_Toc167986223</vt:lpwstr>
      </vt:variant>
      <vt:variant>
        <vt:i4>1835068</vt:i4>
      </vt:variant>
      <vt:variant>
        <vt:i4>1333</vt:i4>
      </vt:variant>
      <vt:variant>
        <vt:i4>0</vt:i4>
      </vt:variant>
      <vt:variant>
        <vt:i4>5</vt:i4>
      </vt:variant>
      <vt:variant>
        <vt:lpwstr/>
      </vt:variant>
      <vt:variant>
        <vt:lpwstr>_Toc167986222</vt:lpwstr>
      </vt:variant>
      <vt:variant>
        <vt:i4>1835068</vt:i4>
      </vt:variant>
      <vt:variant>
        <vt:i4>1327</vt:i4>
      </vt:variant>
      <vt:variant>
        <vt:i4>0</vt:i4>
      </vt:variant>
      <vt:variant>
        <vt:i4>5</vt:i4>
      </vt:variant>
      <vt:variant>
        <vt:lpwstr/>
      </vt:variant>
      <vt:variant>
        <vt:lpwstr>_Toc167986221</vt:lpwstr>
      </vt:variant>
      <vt:variant>
        <vt:i4>1835068</vt:i4>
      </vt:variant>
      <vt:variant>
        <vt:i4>1321</vt:i4>
      </vt:variant>
      <vt:variant>
        <vt:i4>0</vt:i4>
      </vt:variant>
      <vt:variant>
        <vt:i4>5</vt:i4>
      </vt:variant>
      <vt:variant>
        <vt:lpwstr/>
      </vt:variant>
      <vt:variant>
        <vt:lpwstr>_Toc167986220</vt:lpwstr>
      </vt:variant>
      <vt:variant>
        <vt:i4>2031676</vt:i4>
      </vt:variant>
      <vt:variant>
        <vt:i4>1315</vt:i4>
      </vt:variant>
      <vt:variant>
        <vt:i4>0</vt:i4>
      </vt:variant>
      <vt:variant>
        <vt:i4>5</vt:i4>
      </vt:variant>
      <vt:variant>
        <vt:lpwstr/>
      </vt:variant>
      <vt:variant>
        <vt:lpwstr>_Toc167986219</vt:lpwstr>
      </vt:variant>
      <vt:variant>
        <vt:i4>2031676</vt:i4>
      </vt:variant>
      <vt:variant>
        <vt:i4>1309</vt:i4>
      </vt:variant>
      <vt:variant>
        <vt:i4>0</vt:i4>
      </vt:variant>
      <vt:variant>
        <vt:i4>5</vt:i4>
      </vt:variant>
      <vt:variant>
        <vt:lpwstr/>
      </vt:variant>
      <vt:variant>
        <vt:lpwstr>_Toc167986218</vt:lpwstr>
      </vt:variant>
      <vt:variant>
        <vt:i4>2031676</vt:i4>
      </vt:variant>
      <vt:variant>
        <vt:i4>1303</vt:i4>
      </vt:variant>
      <vt:variant>
        <vt:i4>0</vt:i4>
      </vt:variant>
      <vt:variant>
        <vt:i4>5</vt:i4>
      </vt:variant>
      <vt:variant>
        <vt:lpwstr/>
      </vt:variant>
      <vt:variant>
        <vt:lpwstr>_Toc167986217</vt:lpwstr>
      </vt:variant>
      <vt:variant>
        <vt:i4>2031676</vt:i4>
      </vt:variant>
      <vt:variant>
        <vt:i4>1297</vt:i4>
      </vt:variant>
      <vt:variant>
        <vt:i4>0</vt:i4>
      </vt:variant>
      <vt:variant>
        <vt:i4>5</vt:i4>
      </vt:variant>
      <vt:variant>
        <vt:lpwstr/>
      </vt:variant>
      <vt:variant>
        <vt:lpwstr>_Toc167986216</vt:lpwstr>
      </vt:variant>
      <vt:variant>
        <vt:i4>2031676</vt:i4>
      </vt:variant>
      <vt:variant>
        <vt:i4>1291</vt:i4>
      </vt:variant>
      <vt:variant>
        <vt:i4>0</vt:i4>
      </vt:variant>
      <vt:variant>
        <vt:i4>5</vt:i4>
      </vt:variant>
      <vt:variant>
        <vt:lpwstr/>
      </vt:variant>
      <vt:variant>
        <vt:lpwstr>_Toc167986215</vt:lpwstr>
      </vt:variant>
      <vt:variant>
        <vt:i4>2031676</vt:i4>
      </vt:variant>
      <vt:variant>
        <vt:i4>1285</vt:i4>
      </vt:variant>
      <vt:variant>
        <vt:i4>0</vt:i4>
      </vt:variant>
      <vt:variant>
        <vt:i4>5</vt:i4>
      </vt:variant>
      <vt:variant>
        <vt:lpwstr/>
      </vt:variant>
      <vt:variant>
        <vt:lpwstr>_Toc167986214</vt:lpwstr>
      </vt:variant>
      <vt:variant>
        <vt:i4>2031676</vt:i4>
      </vt:variant>
      <vt:variant>
        <vt:i4>1279</vt:i4>
      </vt:variant>
      <vt:variant>
        <vt:i4>0</vt:i4>
      </vt:variant>
      <vt:variant>
        <vt:i4>5</vt:i4>
      </vt:variant>
      <vt:variant>
        <vt:lpwstr/>
      </vt:variant>
      <vt:variant>
        <vt:lpwstr>_Toc167986213</vt:lpwstr>
      </vt:variant>
      <vt:variant>
        <vt:i4>2031676</vt:i4>
      </vt:variant>
      <vt:variant>
        <vt:i4>1273</vt:i4>
      </vt:variant>
      <vt:variant>
        <vt:i4>0</vt:i4>
      </vt:variant>
      <vt:variant>
        <vt:i4>5</vt:i4>
      </vt:variant>
      <vt:variant>
        <vt:lpwstr/>
      </vt:variant>
      <vt:variant>
        <vt:lpwstr>_Toc167986212</vt:lpwstr>
      </vt:variant>
      <vt:variant>
        <vt:i4>2031676</vt:i4>
      </vt:variant>
      <vt:variant>
        <vt:i4>1267</vt:i4>
      </vt:variant>
      <vt:variant>
        <vt:i4>0</vt:i4>
      </vt:variant>
      <vt:variant>
        <vt:i4>5</vt:i4>
      </vt:variant>
      <vt:variant>
        <vt:lpwstr/>
      </vt:variant>
      <vt:variant>
        <vt:lpwstr>_Toc167986211</vt:lpwstr>
      </vt:variant>
      <vt:variant>
        <vt:i4>2031676</vt:i4>
      </vt:variant>
      <vt:variant>
        <vt:i4>1261</vt:i4>
      </vt:variant>
      <vt:variant>
        <vt:i4>0</vt:i4>
      </vt:variant>
      <vt:variant>
        <vt:i4>5</vt:i4>
      </vt:variant>
      <vt:variant>
        <vt:lpwstr/>
      </vt:variant>
      <vt:variant>
        <vt:lpwstr>_Toc167986210</vt:lpwstr>
      </vt:variant>
      <vt:variant>
        <vt:i4>1966140</vt:i4>
      </vt:variant>
      <vt:variant>
        <vt:i4>1255</vt:i4>
      </vt:variant>
      <vt:variant>
        <vt:i4>0</vt:i4>
      </vt:variant>
      <vt:variant>
        <vt:i4>5</vt:i4>
      </vt:variant>
      <vt:variant>
        <vt:lpwstr/>
      </vt:variant>
      <vt:variant>
        <vt:lpwstr>_Toc167986209</vt:lpwstr>
      </vt:variant>
      <vt:variant>
        <vt:i4>1966140</vt:i4>
      </vt:variant>
      <vt:variant>
        <vt:i4>1249</vt:i4>
      </vt:variant>
      <vt:variant>
        <vt:i4>0</vt:i4>
      </vt:variant>
      <vt:variant>
        <vt:i4>5</vt:i4>
      </vt:variant>
      <vt:variant>
        <vt:lpwstr/>
      </vt:variant>
      <vt:variant>
        <vt:lpwstr>_Toc167986208</vt:lpwstr>
      </vt:variant>
      <vt:variant>
        <vt:i4>1966140</vt:i4>
      </vt:variant>
      <vt:variant>
        <vt:i4>1243</vt:i4>
      </vt:variant>
      <vt:variant>
        <vt:i4>0</vt:i4>
      </vt:variant>
      <vt:variant>
        <vt:i4>5</vt:i4>
      </vt:variant>
      <vt:variant>
        <vt:lpwstr/>
      </vt:variant>
      <vt:variant>
        <vt:lpwstr>_Toc167986207</vt:lpwstr>
      </vt:variant>
      <vt:variant>
        <vt:i4>1966140</vt:i4>
      </vt:variant>
      <vt:variant>
        <vt:i4>1237</vt:i4>
      </vt:variant>
      <vt:variant>
        <vt:i4>0</vt:i4>
      </vt:variant>
      <vt:variant>
        <vt:i4>5</vt:i4>
      </vt:variant>
      <vt:variant>
        <vt:lpwstr/>
      </vt:variant>
      <vt:variant>
        <vt:lpwstr>_Toc167986206</vt:lpwstr>
      </vt:variant>
      <vt:variant>
        <vt:i4>1966140</vt:i4>
      </vt:variant>
      <vt:variant>
        <vt:i4>1231</vt:i4>
      </vt:variant>
      <vt:variant>
        <vt:i4>0</vt:i4>
      </vt:variant>
      <vt:variant>
        <vt:i4>5</vt:i4>
      </vt:variant>
      <vt:variant>
        <vt:lpwstr/>
      </vt:variant>
      <vt:variant>
        <vt:lpwstr>_Toc167986205</vt:lpwstr>
      </vt:variant>
      <vt:variant>
        <vt:i4>1966140</vt:i4>
      </vt:variant>
      <vt:variant>
        <vt:i4>1225</vt:i4>
      </vt:variant>
      <vt:variant>
        <vt:i4>0</vt:i4>
      </vt:variant>
      <vt:variant>
        <vt:i4>5</vt:i4>
      </vt:variant>
      <vt:variant>
        <vt:lpwstr/>
      </vt:variant>
      <vt:variant>
        <vt:lpwstr>_Toc167986204</vt:lpwstr>
      </vt:variant>
      <vt:variant>
        <vt:i4>1966140</vt:i4>
      </vt:variant>
      <vt:variant>
        <vt:i4>1219</vt:i4>
      </vt:variant>
      <vt:variant>
        <vt:i4>0</vt:i4>
      </vt:variant>
      <vt:variant>
        <vt:i4>5</vt:i4>
      </vt:variant>
      <vt:variant>
        <vt:lpwstr/>
      </vt:variant>
      <vt:variant>
        <vt:lpwstr>_Toc167986203</vt:lpwstr>
      </vt:variant>
      <vt:variant>
        <vt:i4>1966140</vt:i4>
      </vt:variant>
      <vt:variant>
        <vt:i4>1213</vt:i4>
      </vt:variant>
      <vt:variant>
        <vt:i4>0</vt:i4>
      </vt:variant>
      <vt:variant>
        <vt:i4>5</vt:i4>
      </vt:variant>
      <vt:variant>
        <vt:lpwstr/>
      </vt:variant>
      <vt:variant>
        <vt:lpwstr>_Toc167986202</vt:lpwstr>
      </vt:variant>
      <vt:variant>
        <vt:i4>1966140</vt:i4>
      </vt:variant>
      <vt:variant>
        <vt:i4>1207</vt:i4>
      </vt:variant>
      <vt:variant>
        <vt:i4>0</vt:i4>
      </vt:variant>
      <vt:variant>
        <vt:i4>5</vt:i4>
      </vt:variant>
      <vt:variant>
        <vt:lpwstr/>
      </vt:variant>
      <vt:variant>
        <vt:lpwstr>_Toc167986201</vt:lpwstr>
      </vt:variant>
      <vt:variant>
        <vt:i4>1966140</vt:i4>
      </vt:variant>
      <vt:variant>
        <vt:i4>1201</vt:i4>
      </vt:variant>
      <vt:variant>
        <vt:i4>0</vt:i4>
      </vt:variant>
      <vt:variant>
        <vt:i4>5</vt:i4>
      </vt:variant>
      <vt:variant>
        <vt:lpwstr/>
      </vt:variant>
      <vt:variant>
        <vt:lpwstr>_Toc167986200</vt:lpwstr>
      </vt:variant>
      <vt:variant>
        <vt:i4>1507391</vt:i4>
      </vt:variant>
      <vt:variant>
        <vt:i4>1195</vt:i4>
      </vt:variant>
      <vt:variant>
        <vt:i4>0</vt:i4>
      </vt:variant>
      <vt:variant>
        <vt:i4>5</vt:i4>
      </vt:variant>
      <vt:variant>
        <vt:lpwstr/>
      </vt:variant>
      <vt:variant>
        <vt:lpwstr>_Toc167986199</vt:lpwstr>
      </vt:variant>
      <vt:variant>
        <vt:i4>1507391</vt:i4>
      </vt:variant>
      <vt:variant>
        <vt:i4>1189</vt:i4>
      </vt:variant>
      <vt:variant>
        <vt:i4>0</vt:i4>
      </vt:variant>
      <vt:variant>
        <vt:i4>5</vt:i4>
      </vt:variant>
      <vt:variant>
        <vt:lpwstr/>
      </vt:variant>
      <vt:variant>
        <vt:lpwstr>_Toc167986198</vt:lpwstr>
      </vt:variant>
      <vt:variant>
        <vt:i4>1507391</vt:i4>
      </vt:variant>
      <vt:variant>
        <vt:i4>1183</vt:i4>
      </vt:variant>
      <vt:variant>
        <vt:i4>0</vt:i4>
      </vt:variant>
      <vt:variant>
        <vt:i4>5</vt:i4>
      </vt:variant>
      <vt:variant>
        <vt:lpwstr/>
      </vt:variant>
      <vt:variant>
        <vt:lpwstr>_Toc167986197</vt:lpwstr>
      </vt:variant>
      <vt:variant>
        <vt:i4>1507391</vt:i4>
      </vt:variant>
      <vt:variant>
        <vt:i4>1177</vt:i4>
      </vt:variant>
      <vt:variant>
        <vt:i4>0</vt:i4>
      </vt:variant>
      <vt:variant>
        <vt:i4>5</vt:i4>
      </vt:variant>
      <vt:variant>
        <vt:lpwstr/>
      </vt:variant>
      <vt:variant>
        <vt:lpwstr>_Toc167986196</vt:lpwstr>
      </vt:variant>
      <vt:variant>
        <vt:i4>1507391</vt:i4>
      </vt:variant>
      <vt:variant>
        <vt:i4>1171</vt:i4>
      </vt:variant>
      <vt:variant>
        <vt:i4>0</vt:i4>
      </vt:variant>
      <vt:variant>
        <vt:i4>5</vt:i4>
      </vt:variant>
      <vt:variant>
        <vt:lpwstr/>
      </vt:variant>
      <vt:variant>
        <vt:lpwstr>_Toc167986195</vt:lpwstr>
      </vt:variant>
      <vt:variant>
        <vt:i4>1507391</vt:i4>
      </vt:variant>
      <vt:variant>
        <vt:i4>1165</vt:i4>
      </vt:variant>
      <vt:variant>
        <vt:i4>0</vt:i4>
      </vt:variant>
      <vt:variant>
        <vt:i4>5</vt:i4>
      </vt:variant>
      <vt:variant>
        <vt:lpwstr/>
      </vt:variant>
      <vt:variant>
        <vt:lpwstr>_Toc167986194</vt:lpwstr>
      </vt:variant>
      <vt:variant>
        <vt:i4>1507391</vt:i4>
      </vt:variant>
      <vt:variant>
        <vt:i4>1159</vt:i4>
      </vt:variant>
      <vt:variant>
        <vt:i4>0</vt:i4>
      </vt:variant>
      <vt:variant>
        <vt:i4>5</vt:i4>
      </vt:variant>
      <vt:variant>
        <vt:lpwstr/>
      </vt:variant>
      <vt:variant>
        <vt:lpwstr>_Toc167986193</vt:lpwstr>
      </vt:variant>
      <vt:variant>
        <vt:i4>1507391</vt:i4>
      </vt:variant>
      <vt:variant>
        <vt:i4>1153</vt:i4>
      </vt:variant>
      <vt:variant>
        <vt:i4>0</vt:i4>
      </vt:variant>
      <vt:variant>
        <vt:i4>5</vt:i4>
      </vt:variant>
      <vt:variant>
        <vt:lpwstr/>
      </vt:variant>
      <vt:variant>
        <vt:lpwstr>_Toc167986192</vt:lpwstr>
      </vt:variant>
      <vt:variant>
        <vt:i4>1507391</vt:i4>
      </vt:variant>
      <vt:variant>
        <vt:i4>1147</vt:i4>
      </vt:variant>
      <vt:variant>
        <vt:i4>0</vt:i4>
      </vt:variant>
      <vt:variant>
        <vt:i4>5</vt:i4>
      </vt:variant>
      <vt:variant>
        <vt:lpwstr/>
      </vt:variant>
      <vt:variant>
        <vt:lpwstr>_Toc167986191</vt:lpwstr>
      </vt:variant>
      <vt:variant>
        <vt:i4>1769524</vt:i4>
      </vt:variant>
      <vt:variant>
        <vt:i4>1138</vt:i4>
      </vt:variant>
      <vt:variant>
        <vt:i4>0</vt:i4>
      </vt:variant>
      <vt:variant>
        <vt:i4>5</vt:i4>
      </vt:variant>
      <vt:variant>
        <vt:lpwstr/>
      </vt:variant>
      <vt:variant>
        <vt:lpwstr>_Toc167865470</vt:lpwstr>
      </vt:variant>
      <vt:variant>
        <vt:i4>1703988</vt:i4>
      </vt:variant>
      <vt:variant>
        <vt:i4>1132</vt:i4>
      </vt:variant>
      <vt:variant>
        <vt:i4>0</vt:i4>
      </vt:variant>
      <vt:variant>
        <vt:i4>5</vt:i4>
      </vt:variant>
      <vt:variant>
        <vt:lpwstr/>
      </vt:variant>
      <vt:variant>
        <vt:lpwstr>_Toc167865469</vt:lpwstr>
      </vt:variant>
      <vt:variant>
        <vt:i4>1703988</vt:i4>
      </vt:variant>
      <vt:variant>
        <vt:i4>1126</vt:i4>
      </vt:variant>
      <vt:variant>
        <vt:i4>0</vt:i4>
      </vt:variant>
      <vt:variant>
        <vt:i4>5</vt:i4>
      </vt:variant>
      <vt:variant>
        <vt:lpwstr/>
      </vt:variant>
      <vt:variant>
        <vt:lpwstr>_Toc167865468</vt:lpwstr>
      </vt:variant>
      <vt:variant>
        <vt:i4>1703988</vt:i4>
      </vt:variant>
      <vt:variant>
        <vt:i4>1120</vt:i4>
      </vt:variant>
      <vt:variant>
        <vt:i4>0</vt:i4>
      </vt:variant>
      <vt:variant>
        <vt:i4>5</vt:i4>
      </vt:variant>
      <vt:variant>
        <vt:lpwstr/>
      </vt:variant>
      <vt:variant>
        <vt:lpwstr>_Toc167865467</vt:lpwstr>
      </vt:variant>
      <vt:variant>
        <vt:i4>1703988</vt:i4>
      </vt:variant>
      <vt:variant>
        <vt:i4>1114</vt:i4>
      </vt:variant>
      <vt:variant>
        <vt:i4>0</vt:i4>
      </vt:variant>
      <vt:variant>
        <vt:i4>5</vt:i4>
      </vt:variant>
      <vt:variant>
        <vt:lpwstr/>
      </vt:variant>
      <vt:variant>
        <vt:lpwstr>_Toc167865466</vt:lpwstr>
      </vt:variant>
      <vt:variant>
        <vt:i4>1703988</vt:i4>
      </vt:variant>
      <vt:variant>
        <vt:i4>1108</vt:i4>
      </vt:variant>
      <vt:variant>
        <vt:i4>0</vt:i4>
      </vt:variant>
      <vt:variant>
        <vt:i4>5</vt:i4>
      </vt:variant>
      <vt:variant>
        <vt:lpwstr/>
      </vt:variant>
      <vt:variant>
        <vt:lpwstr>_Toc167865465</vt:lpwstr>
      </vt:variant>
      <vt:variant>
        <vt:i4>1703988</vt:i4>
      </vt:variant>
      <vt:variant>
        <vt:i4>1102</vt:i4>
      </vt:variant>
      <vt:variant>
        <vt:i4>0</vt:i4>
      </vt:variant>
      <vt:variant>
        <vt:i4>5</vt:i4>
      </vt:variant>
      <vt:variant>
        <vt:lpwstr/>
      </vt:variant>
      <vt:variant>
        <vt:lpwstr>_Toc167865464</vt:lpwstr>
      </vt:variant>
      <vt:variant>
        <vt:i4>1703988</vt:i4>
      </vt:variant>
      <vt:variant>
        <vt:i4>1096</vt:i4>
      </vt:variant>
      <vt:variant>
        <vt:i4>0</vt:i4>
      </vt:variant>
      <vt:variant>
        <vt:i4>5</vt:i4>
      </vt:variant>
      <vt:variant>
        <vt:lpwstr/>
      </vt:variant>
      <vt:variant>
        <vt:lpwstr>_Toc167865463</vt:lpwstr>
      </vt:variant>
      <vt:variant>
        <vt:i4>1703988</vt:i4>
      </vt:variant>
      <vt:variant>
        <vt:i4>1090</vt:i4>
      </vt:variant>
      <vt:variant>
        <vt:i4>0</vt:i4>
      </vt:variant>
      <vt:variant>
        <vt:i4>5</vt:i4>
      </vt:variant>
      <vt:variant>
        <vt:lpwstr/>
      </vt:variant>
      <vt:variant>
        <vt:lpwstr>_Toc167865462</vt:lpwstr>
      </vt:variant>
      <vt:variant>
        <vt:i4>1835067</vt:i4>
      </vt:variant>
      <vt:variant>
        <vt:i4>1081</vt:i4>
      </vt:variant>
      <vt:variant>
        <vt:i4>0</vt:i4>
      </vt:variant>
      <vt:variant>
        <vt:i4>5</vt:i4>
      </vt:variant>
      <vt:variant>
        <vt:lpwstr/>
      </vt:variant>
      <vt:variant>
        <vt:lpwstr>_Toc167950847</vt:lpwstr>
      </vt:variant>
      <vt:variant>
        <vt:i4>1835067</vt:i4>
      </vt:variant>
      <vt:variant>
        <vt:i4>1075</vt:i4>
      </vt:variant>
      <vt:variant>
        <vt:i4>0</vt:i4>
      </vt:variant>
      <vt:variant>
        <vt:i4>5</vt:i4>
      </vt:variant>
      <vt:variant>
        <vt:lpwstr/>
      </vt:variant>
      <vt:variant>
        <vt:lpwstr>_Toc167950846</vt:lpwstr>
      </vt:variant>
      <vt:variant>
        <vt:i4>1835067</vt:i4>
      </vt:variant>
      <vt:variant>
        <vt:i4>1069</vt:i4>
      </vt:variant>
      <vt:variant>
        <vt:i4>0</vt:i4>
      </vt:variant>
      <vt:variant>
        <vt:i4>5</vt:i4>
      </vt:variant>
      <vt:variant>
        <vt:lpwstr/>
      </vt:variant>
      <vt:variant>
        <vt:lpwstr>_Toc167950845</vt:lpwstr>
      </vt:variant>
      <vt:variant>
        <vt:i4>1835067</vt:i4>
      </vt:variant>
      <vt:variant>
        <vt:i4>1063</vt:i4>
      </vt:variant>
      <vt:variant>
        <vt:i4>0</vt:i4>
      </vt:variant>
      <vt:variant>
        <vt:i4>5</vt:i4>
      </vt:variant>
      <vt:variant>
        <vt:lpwstr/>
      </vt:variant>
      <vt:variant>
        <vt:lpwstr>_Toc167950844</vt:lpwstr>
      </vt:variant>
      <vt:variant>
        <vt:i4>1835067</vt:i4>
      </vt:variant>
      <vt:variant>
        <vt:i4>1057</vt:i4>
      </vt:variant>
      <vt:variant>
        <vt:i4>0</vt:i4>
      </vt:variant>
      <vt:variant>
        <vt:i4>5</vt:i4>
      </vt:variant>
      <vt:variant>
        <vt:lpwstr/>
      </vt:variant>
      <vt:variant>
        <vt:lpwstr>_Toc167950843</vt:lpwstr>
      </vt:variant>
      <vt:variant>
        <vt:i4>1835067</vt:i4>
      </vt:variant>
      <vt:variant>
        <vt:i4>1051</vt:i4>
      </vt:variant>
      <vt:variant>
        <vt:i4>0</vt:i4>
      </vt:variant>
      <vt:variant>
        <vt:i4>5</vt:i4>
      </vt:variant>
      <vt:variant>
        <vt:lpwstr/>
      </vt:variant>
      <vt:variant>
        <vt:lpwstr>_Toc167950842</vt:lpwstr>
      </vt:variant>
      <vt:variant>
        <vt:i4>1638449</vt:i4>
      </vt:variant>
      <vt:variant>
        <vt:i4>1042</vt:i4>
      </vt:variant>
      <vt:variant>
        <vt:i4>0</vt:i4>
      </vt:variant>
      <vt:variant>
        <vt:i4>5</vt:i4>
      </vt:variant>
      <vt:variant>
        <vt:lpwstr/>
      </vt:variant>
      <vt:variant>
        <vt:lpwstr>_Toc167863138</vt:lpwstr>
      </vt:variant>
      <vt:variant>
        <vt:i4>1638449</vt:i4>
      </vt:variant>
      <vt:variant>
        <vt:i4>1036</vt:i4>
      </vt:variant>
      <vt:variant>
        <vt:i4>0</vt:i4>
      </vt:variant>
      <vt:variant>
        <vt:i4>5</vt:i4>
      </vt:variant>
      <vt:variant>
        <vt:lpwstr/>
      </vt:variant>
      <vt:variant>
        <vt:lpwstr>_Toc167863137</vt:lpwstr>
      </vt:variant>
      <vt:variant>
        <vt:i4>1572921</vt:i4>
      </vt:variant>
      <vt:variant>
        <vt:i4>1024</vt:i4>
      </vt:variant>
      <vt:variant>
        <vt:i4>0</vt:i4>
      </vt:variant>
      <vt:variant>
        <vt:i4>5</vt:i4>
      </vt:variant>
      <vt:variant>
        <vt:lpwstr/>
      </vt:variant>
      <vt:variant>
        <vt:lpwstr>_Toc167862930</vt:lpwstr>
      </vt:variant>
      <vt:variant>
        <vt:i4>1638457</vt:i4>
      </vt:variant>
      <vt:variant>
        <vt:i4>1018</vt:i4>
      </vt:variant>
      <vt:variant>
        <vt:i4>0</vt:i4>
      </vt:variant>
      <vt:variant>
        <vt:i4>5</vt:i4>
      </vt:variant>
      <vt:variant>
        <vt:lpwstr/>
      </vt:variant>
      <vt:variant>
        <vt:lpwstr>_Toc167862929</vt:lpwstr>
      </vt:variant>
      <vt:variant>
        <vt:i4>1638457</vt:i4>
      </vt:variant>
      <vt:variant>
        <vt:i4>1012</vt:i4>
      </vt:variant>
      <vt:variant>
        <vt:i4>0</vt:i4>
      </vt:variant>
      <vt:variant>
        <vt:i4>5</vt:i4>
      </vt:variant>
      <vt:variant>
        <vt:lpwstr/>
      </vt:variant>
      <vt:variant>
        <vt:lpwstr>_Toc167862928</vt:lpwstr>
      </vt:variant>
      <vt:variant>
        <vt:i4>6815798</vt:i4>
      </vt:variant>
      <vt:variant>
        <vt:i4>929</vt:i4>
      </vt:variant>
      <vt:variant>
        <vt:i4>0</vt:i4>
      </vt:variant>
      <vt:variant>
        <vt:i4>5</vt:i4>
      </vt:variant>
      <vt:variant>
        <vt:lpwstr>https://revenuedirectorate.gov.so/sites/default/files/Tax Laws/General Customs Regulation 2024.pdf</vt:lpwstr>
      </vt:variant>
      <vt:variant>
        <vt:lpwstr/>
      </vt:variant>
      <vt:variant>
        <vt:i4>3604529</vt:i4>
      </vt:variant>
      <vt:variant>
        <vt:i4>926</vt:i4>
      </vt:variant>
      <vt:variant>
        <vt:i4>0</vt:i4>
      </vt:variant>
      <vt:variant>
        <vt:i4>5</vt:i4>
      </vt:variant>
      <vt:variant>
        <vt:lpwstr>https://revenuedirectorate.gov.so/</vt:lpwstr>
      </vt:variant>
      <vt:variant>
        <vt:lpwstr/>
      </vt:variant>
      <vt:variant>
        <vt:i4>6291581</vt:i4>
      </vt:variant>
      <vt:variant>
        <vt:i4>923</vt:i4>
      </vt:variant>
      <vt:variant>
        <vt:i4>0</vt:i4>
      </vt:variant>
      <vt:variant>
        <vt:i4>5</vt:i4>
      </vt:variant>
      <vt:variant>
        <vt:lpwstr>https://mof.gov.so/legislation</vt:lpwstr>
      </vt:variant>
      <vt:variant>
        <vt:lpwstr/>
      </vt:variant>
      <vt:variant>
        <vt:i4>1703992</vt:i4>
      </vt:variant>
      <vt:variant>
        <vt:i4>916</vt:i4>
      </vt:variant>
      <vt:variant>
        <vt:i4>0</vt:i4>
      </vt:variant>
      <vt:variant>
        <vt:i4>5</vt:i4>
      </vt:variant>
      <vt:variant>
        <vt:lpwstr/>
      </vt:variant>
      <vt:variant>
        <vt:lpwstr>_Toc178608143</vt:lpwstr>
      </vt:variant>
      <vt:variant>
        <vt:i4>1703992</vt:i4>
      </vt:variant>
      <vt:variant>
        <vt:i4>910</vt:i4>
      </vt:variant>
      <vt:variant>
        <vt:i4>0</vt:i4>
      </vt:variant>
      <vt:variant>
        <vt:i4>5</vt:i4>
      </vt:variant>
      <vt:variant>
        <vt:lpwstr/>
      </vt:variant>
      <vt:variant>
        <vt:lpwstr>_Toc178608142</vt:lpwstr>
      </vt:variant>
      <vt:variant>
        <vt:i4>1703992</vt:i4>
      </vt:variant>
      <vt:variant>
        <vt:i4>904</vt:i4>
      </vt:variant>
      <vt:variant>
        <vt:i4>0</vt:i4>
      </vt:variant>
      <vt:variant>
        <vt:i4>5</vt:i4>
      </vt:variant>
      <vt:variant>
        <vt:lpwstr/>
      </vt:variant>
      <vt:variant>
        <vt:lpwstr>_Toc178608141</vt:lpwstr>
      </vt:variant>
      <vt:variant>
        <vt:i4>1703992</vt:i4>
      </vt:variant>
      <vt:variant>
        <vt:i4>898</vt:i4>
      </vt:variant>
      <vt:variant>
        <vt:i4>0</vt:i4>
      </vt:variant>
      <vt:variant>
        <vt:i4>5</vt:i4>
      </vt:variant>
      <vt:variant>
        <vt:lpwstr/>
      </vt:variant>
      <vt:variant>
        <vt:lpwstr>_Toc178608140</vt:lpwstr>
      </vt:variant>
      <vt:variant>
        <vt:i4>1900600</vt:i4>
      </vt:variant>
      <vt:variant>
        <vt:i4>892</vt:i4>
      </vt:variant>
      <vt:variant>
        <vt:i4>0</vt:i4>
      </vt:variant>
      <vt:variant>
        <vt:i4>5</vt:i4>
      </vt:variant>
      <vt:variant>
        <vt:lpwstr/>
      </vt:variant>
      <vt:variant>
        <vt:lpwstr>_Toc178608139</vt:lpwstr>
      </vt:variant>
      <vt:variant>
        <vt:i4>1900600</vt:i4>
      </vt:variant>
      <vt:variant>
        <vt:i4>886</vt:i4>
      </vt:variant>
      <vt:variant>
        <vt:i4>0</vt:i4>
      </vt:variant>
      <vt:variant>
        <vt:i4>5</vt:i4>
      </vt:variant>
      <vt:variant>
        <vt:lpwstr/>
      </vt:variant>
      <vt:variant>
        <vt:lpwstr>_Toc178608138</vt:lpwstr>
      </vt:variant>
      <vt:variant>
        <vt:i4>1900600</vt:i4>
      </vt:variant>
      <vt:variant>
        <vt:i4>880</vt:i4>
      </vt:variant>
      <vt:variant>
        <vt:i4>0</vt:i4>
      </vt:variant>
      <vt:variant>
        <vt:i4>5</vt:i4>
      </vt:variant>
      <vt:variant>
        <vt:lpwstr/>
      </vt:variant>
      <vt:variant>
        <vt:lpwstr>_Toc178608137</vt:lpwstr>
      </vt:variant>
      <vt:variant>
        <vt:i4>1900600</vt:i4>
      </vt:variant>
      <vt:variant>
        <vt:i4>874</vt:i4>
      </vt:variant>
      <vt:variant>
        <vt:i4>0</vt:i4>
      </vt:variant>
      <vt:variant>
        <vt:i4>5</vt:i4>
      </vt:variant>
      <vt:variant>
        <vt:lpwstr/>
      </vt:variant>
      <vt:variant>
        <vt:lpwstr>_Toc178608136</vt:lpwstr>
      </vt:variant>
      <vt:variant>
        <vt:i4>1900600</vt:i4>
      </vt:variant>
      <vt:variant>
        <vt:i4>868</vt:i4>
      </vt:variant>
      <vt:variant>
        <vt:i4>0</vt:i4>
      </vt:variant>
      <vt:variant>
        <vt:i4>5</vt:i4>
      </vt:variant>
      <vt:variant>
        <vt:lpwstr/>
      </vt:variant>
      <vt:variant>
        <vt:lpwstr>_Toc178608135</vt:lpwstr>
      </vt:variant>
      <vt:variant>
        <vt:i4>1900600</vt:i4>
      </vt:variant>
      <vt:variant>
        <vt:i4>862</vt:i4>
      </vt:variant>
      <vt:variant>
        <vt:i4>0</vt:i4>
      </vt:variant>
      <vt:variant>
        <vt:i4>5</vt:i4>
      </vt:variant>
      <vt:variant>
        <vt:lpwstr/>
      </vt:variant>
      <vt:variant>
        <vt:lpwstr>_Toc178608134</vt:lpwstr>
      </vt:variant>
      <vt:variant>
        <vt:i4>1900600</vt:i4>
      </vt:variant>
      <vt:variant>
        <vt:i4>856</vt:i4>
      </vt:variant>
      <vt:variant>
        <vt:i4>0</vt:i4>
      </vt:variant>
      <vt:variant>
        <vt:i4>5</vt:i4>
      </vt:variant>
      <vt:variant>
        <vt:lpwstr/>
      </vt:variant>
      <vt:variant>
        <vt:lpwstr>_Toc178608133</vt:lpwstr>
      </vt:variant>
      <vt:variant>
        <vt:i4>1900600</vt:i4>
      </vt:variant>
      <vt:variant>
        <vt:i4>850</vt:i4>
      </vt:variant>
      <vt:variant>
        <vt:i4>0</vt:i4>
      </vt:variant>
      <vt:variant>
        <vt:i4>5</vt:i4>
      </vt:variant>
      <vt:variant>
        <vt:lpwstr/>
      </vt:variant>
      <vt:variant>
        <vt:lpwstr>_Toc178608132</vt:lpwstr>
      </vt:variant>
      <vt:variant>
        <vt:i4>1900600</vt:i4>
      </vt:variant>
      <vt:variant>
        <vt:i4>844</vt:i4>
      </vt:variant>
      <vt:variant>
        <vt:i4>0</vt:i4>
      </vt:variant>
      <vt:variant>
        <vt:i4>5</vt:i4>
      </vt:variant>
      <vt:variant>
        <vt:lpwstr/>
      </vt:variant>
      <vt:variant>
        <vt:lpwstr>_Toc178608131</vt:lpwstr>
      </vt:variant>
      <vt:variant>
        <vt:i4>1900600</vt:i4>
      </vt:variant>
      <vt:variant>
        <vt:i4>838</vt:i4>
      </vt:variant>
      <vt:variant>
        <vt:i4>0</vt:i4>
      </vt:variant>
      <vt:variant>
        <vt:i4>5</vt:i4>
      </vt:variant>
      <vt:variant>
        <vt:lpwstr/>
      </vt:variant>
      <vt:variant>
        <vt:lpwstr>_Toc178608130</vt:lpwstr>
      </vt:variant>
      <vt:variant>
        <vt:i4>1835064</vt:i4>
      </vt:variant>
      <vt:variant>
        <vt:i4>832</vt:i4>
      </vt:variant>
      <vt:variant>
        <vt:i4>0</vt:i4>
      </vt:variant>
      <vt:variant>
        <vt:i4>5</vt:i4>
      </vt:variant>
      <vt:variant>
        <vt:lpwstr/>
      </vt:variant>
      <vt:variant>
        <vt:lpwstr>_Toc178608129</vt:lpwstr>
      </vt:variant>
      <vt:variant>
        <vt:i4>1835064</vt:i4>
      </vt:variant>
      <vt:variant>
        <vt:i4>826</vt:i4>
      </vt:variant>
      <vt:variant>
        <vt:i4>0</vt:i4>
      </vt:variant>
      <vt:variant>
        <vt:i4>5</vt:i4>
      </vt:variant>
      <vt:variant>
        <vt:lpwstr/>
      </vt:variant>
      <vt:variant>
        <vt:lpwstr>_Toc178608128</vt:lpwstr>
      </vt:variant>
      <vt:variant>
        <vt:i4>1835064</vt:i4>
      </vt:variant>
      <vt:variant>
        <vt:i4>820</vt:i4>
      </vt:variant>
      <vt:variant>
        <vt:i4>0</vt:i4>
      </vt:variant>
      <vt:variant>
        <vt:i4>5</vt:i4>
      </vt:variant>
      <vt:variant>
        <vt:lpwstr/>
      </vt:variant>
      <vt:variant>
        <vt:lpwstr>_Toc178608127</vt:lpwstr>
      </vt:variant>
      <vt:variant>
        <vt:i4>1835064</vt:i4>
      </vt:variant>
      <vt:variant>
        <vt:i4>814</vt:i4>
      </vt:variant>
      <vt:variant>
        <vt:i4>0</vt:i4>
      </vt:variant>
      <vt:variant>
        <vt:i4>5</vt:i4>
      </vt:variant>
      <vt:variant>
        <vt:lpwstr/>
      </vt:variant>
      <vt:variant>
        <vt:lpwstr>_Toc178608126</vt:lpwstr>
      </vt:variant>
      <vt:variant>
        <vt:i4>1835064</vt:i4>
      </vt:variant>
      <vt:variant>
        <vt:i4>808</vt:i4>
      </vt:variant>
      <vt:variant>
        <vt:i4>0</vt:i4>
      </vt:variant>
      <vt:variant>
        <vt:i4>5</vt:i4>
      </vt:variant>
      <vt:variant>
        <vt:lpwstr/>
      </vt:variant>
      <vt:variant>
        <vt:lpwstr>_Toc178608125</vt:lpwstr>
      </vt:variant>
      <vt:variant>
        <vt:i4>1835064</vt:i4>
      </vt:variant>
      <vt:variant>
        <vt:i4>802</vt:i4>
      </vt:variant>
      <vt:variant>
        <vt:i4>0</vt:i4>
      </vt:variant>
      <vt:variant>
        <vt:i4>5</vt:i4>
      </vt:variant>
      <vt:variant>
        <vt:lpwstr/>
      </vt:variant>
      <vt:variant>
        <vt:lpwstr>_Toc178608124</vt:lpwstr>
      </vt:variant>
      <vt:variant>
        <vt:i4>1835064</vt:i4>
      </vt:variant>
      <vt:variant>
        <vt:i4>796</vt:i4>
      </vt:variant>
      <vt:variant>
        <vt:i4>0</vt:i4>
      </vt:variant>
      <vt:variant>
        <vt:i4>5</vt:i4>
      </vt:variant>
      <vt:variant>
        <vt:lpwstr/>
      </vt:variant>
      <vt:variant>
        <vt:lpwstr>_Toc178608123</vt:lpwstr>
      </vt:variant>
      <vt:variant>
        <vt:i4>1835064</vt:i4>
      </vt:variant>
      <vt:variant>
        <vt:i4>790</vt:i4>
      </vt:variant>
      <vt:variant>
        <vt:i4>0</vt:i4>
      </vt:variant>
      <vt:variant>
        <vt:i4>5</vt:i4>
      </vt:variant>
      <vt:variant>
        <vt:lpwstr/>
      </vt:variant>
      <vt:variant>
        <vt:lpwstr>_Toc178608122</vt:lpwstr>
      </vt:variant>
      <vt:variant>
        <vt:i4>1835064</vt:i4>
      </vt:variant>
      <vt:variant>
        <vt:i4>784</vt:i4>
      </vt:variant>
      <vt:variant>
        <vt:i4>0</vt:i4>
      </vt:variant>
      <vt:variant>
        <vt:i4>5</vt:i4>
      </vt:variant>
      <vt:variant>
        <vt:lpwstr/>
      </vt:variant>
      <vt:variant>
        <vt:lpwstr>_Toc178608121</vt:lpwstr>
      </vt:variant>
      <vt:variant>
        <vt:i4>1835064</vt:i4>
      </vt:variant>
      <vt:variant>
        <vt:i4>778</vt:i4>
      </vt:variant>
      <vt:variant>
        <vt:i4>0</vt:i4>
      </vt:variant>
      <vt:variant>
        <vt:i4>5</vt:i4>
      </vt:variant>
      <vt:variant>
        <vt:lpwstr/>
      </vt:variant>
      <vt:variant>
        <vt:lpwstr>_Toc178608120</vt:lpwstr>
      </vt:variant>
      <vt:variant>
        <vt:i4>2031672</vt:i4>
      </vt:variant>
      <vt:variant>
        <vt:i4>772</vt:i4>
      </vt:variant>
      <vt:variant>
        <vt:i4>0</vt:i4>
      </vt:variant>
      <vt:variant>
        <vt:i4>5</vt:i4>
      </vt:variant>
      <vt:variant>
        <vt:lpwstr/>
      </vt:variant>
      <vt:variant>
        <vt:lpwstr>_Toc178608119</vt:lpwstr>
      </vt:variant>
      <vt:variant>
        <vt:i4>2031672</vt:i4>
      </vt:variant>
      <vt:variant>
        <vt:i4>766</vt:i4>
      </vt:variant>
      <vt:variant>
        <vt:i4>0</vt:i4>
      </vt:variant>
      <vt:variant>
        <vt:i4>5</vt:i4>
      </vt:variant>
      <vt:variant>
        <vt:lpwstr/>
      </vt:variant>
      <vt:variant>
        <vt:lpwstr>_Toc178608118</vt:lpwstr>
      </vt:variant>
      <vt:variant>
        <vt:i4>2031672</vt:i4>
      </vt:variant>
      <vt:variant>
        <vt:i4>760</vt:i4>
      </vt:variant>
      <vt:variant>
        <vt:i4>0</vt:i4>
      </vt:variant>
      <vt:variant>
        <vt:i4>5</vt:i4>
      </vt:variant>
      <vt:variant>
        <vt:lpwstr/>
      </vt:variant>
      <vt:variant>
        <vt:lpwstr>_Toc178608117</vt:lpwstr>
      </vt:variant>
      <vt:variant>
        <vt:i4>2031672</vt:i4>
      </vt:variant>
      <vt:variant>
        <vt:i4>754</vt:i4>
      </vt:variant>
      <vt:variant>
        <vt:i4>0</vt:i4>
      </vt:variant>
      <vt:variant>
        <vt:i4>5</vt:i4>
      </vt:variant>
      <vt:variant>
        <vt:lpwstr/>
      </vt:variant>
      <vt:variant>
        <vt:lpwstr>_Toc178608116</vt:lpwstr>
      </vt:variant>
      <vt:variant>
        <vt:i4>2031672</vt:i4>
      </vt:variant>
      <vt:variant>
        <vt:i4>748</vt:i4>
      </vt:variant>
      <vt:variant>
        <vt:i4>0</vt:i4>
      </vt:variant>
      <vt:variant>
        <vt:i4>5</vt:i4>
      </vt:variant>
      <vt:variant>
        <vt:lpwstr/>
      </vt:variant>
      <vt:variant>
        <vt:lpwstr>_Toc178608115</vt:lpwstr>
      </vt:variant>
      <vt:variant>
        <vt:i4>2031672</vt:i4>
      </vt:variant>
      <vt:variant>
        <vt:i4>742</vt:i4>
      </vt:variant>
      <vt:variant>
        <vt:i4>0</vt:i4>
      </vt:variant>
      <vt:variant>
        <vt:i4>5</vt:i4>
      </vt:variant>
      <vt:variant>
        <vt:lpwstr/>
      </vt:variant>
      <vt:variant>
        <vt:lpwstr>_Toc178608114</vt:lpwstr>
      </vt:variant>
      <vt:variant>
        <vt:i4>2031672</vt:i4>
      </vt:variant>
      <vt:variant>
        <vt:i4>736</vt:i4>
      </vt:variant>
      <vt:variant>
        <vt:i4>0</vt:i4>
      </vt:variant>
      <vt:variant>
        <vt:i4>5</vt:i4>
      </vt:variant>
      <vt:variant>
        <vt:lpwstr/>
      </vt:variant>
      <vt:variant>
        <vt:lpwstr>_Toc178608113</vt:lpwstr>
      </vt:variant>
      <vt:variant>
        <vt:i4>2031672</vt:i4>
      </vt:variant>
      <vt:variant>
        <vt:i4>730</vt:i4>
      </vt:variant>
      <vt:variant>
        <vt:i4>0</vt:i4>
      </vt:variant>
      <vt:variant>
        <vt:i4>5</vt:i4>
      </vt:variant>
      <vt:variant>
        <vt:lpwstr/>
      </vt:variant>
      <vt:variant>
        <vt:lpwstr>_Toc178608112</vt:lpwstr>
      </vt:variant>
      <vt:variant>
        <vt:i4>2031672</vt:i4>
      </vt:variant>
      <vt:variant>
        <vt:i4>724</vt:i4>
      </vt:variant>
      <vt:variant>
        <vt:i4>0</vt:i4>
      </vt:variant>
      <vt:variant>
        <vt:i4>5</vt:i4>
      </vt:variant>
      <vt:variant>
        <vt:lpwstr/>
      </vt:variant>
      <vt:variant>
        <vt:lpwstr>_Toc178608111</vt:lpwstr>
      </vt:variant>
      <vt:variant>
        <vt:i4>2031672</vt:i4>
      </vt:variant>
      <vt:variant>
        <vt:i4>718</vt:i4>
      </vt:variant>
      <vt:variant>
        <vt:i4>0</vt:i4>
      </vt:variant>
      <vt:variant>
        <vt:i4>5</vt:i4>
      </vt:variant>
      <vt:variant>
        <vt:lpwstr/>
      </vt:variant>
      <vt:variant>
        <vt:lpwstr>_Toc178608110</vt:lpwstr>
      </vt:variant>
      <vt:variant>
        <vt:i4>1966136</vt:i4>
      </vt:variant>
      <vt:variant>
        <vt:i4>712</vt:i4>
      </vt:variant>
      <vt:variant>
        <vt:i4>0</vt:i4>
      </vt:variant>
      <vt:variant>
        <vt:i4>5</vt:i4>
      </vt:variant>
      <vt:variant>
        <vt:lpwstr/>
      </vt:variant>
      <vt:variant>
        <vt:lpwstr>_Toc178608109</vt:lpwstr>
      </vt:variant>
      <vt:variant>
        <vt:i4>1966136</vt:i4>
      </vt:variant>
      <vt:variant>
        <vt:i4>706</vt:i4>
      </vt:variant>
      <vt:variant>
        <vt:i4>0</vt:i4>
      </vt:variant>
      <vt:variant>
        <vt:i4>5</vt:i4>
      </vt:variant>
      <vt:variant>
        <vt:lpwstr/>
      </vt:variant>
      <vt:variant>
        <vt:lpwstr>_Toc178608108</vt:lpwstr>
      </vt:variant>
      <vt:variant>
        <vt:i4>1966136</vt:i4>
      </vt:variant>
      <vt:variant>
        <vt:i4>700</vt:i4>
      </vt:variant>
      <vt:variant>
        <vt:i4>0</vt:i4>
      </vt:variant>
      <vt:variant>
        <vt:i4>5</vt:i4>
      </vt:variant>
      <vt:variant>
        <vt:lpwstr/>
      </vt:variant>
      <vt:variant>
        <vt:lpwstr>_Toc178608107</vt:lpwstr>
      </vt:variant>
      <vt:variant>
        <vt:i4>1966136</vt:i4>
      </vt:variant>
      <vt:variant>
        <vt:i4>694</vt:i4>
      </vt:variant>
      <vt:variant>
        <vt:i4>0</vt:i4>
      </vt:variant>
      <vt:variant>
        <vt:i4>5</vt:i4>
      </vt:variant>
      <vt:variant>
        <vt:lpwstr/>
      </vt:variant>
      <vt:variant>
        <vt:lpwstr>_Toc178608106</vt:lpwstr>
      </vt:variant>
      <vt:variant>
        <vt:i4>1966136</vt:i4>
      </vt:variant>
      <vt:variant>
        <vt:i4>688</vt:i4>
      </vt:variant>
      <vt:variant>
        <vt:i4>0</vt:i4>
      </vt:variant>
      <vt:variant>
        <vt:i4>5</vt:i4>
      </vt:variant>
      <vt:variant>
        <vt:lpwstr/>
      </vt:variant>
      <vt:variant>
        <vt:lpwstr>_Toc178608105</vt:lpwstr>
      </vt:variant>
      <vt:variant>
        <vt:i4>1966136</vt:i4>
      </vt:variant>
      <vt:variant>
        <vt:i4>682</vt:i4>
      </vt:variant>
      <vt:variant>
        <vt:i4>0</vt:i4>
      </vt:variant>
      <vt:variant>
        <vt:i4>5</vt:i4>
      </vt:variant>
      <vt:variant>
        <vt:lpwstr/>
      </vt:variant>
      <vt:variant>
        <vt:lpwstr>_Toc178608104</vt:lpwstr>
      </vt:variant>
      <vt:variant>
        <vt:i4>1966136</vt:i4>
      </vt:variant>
      <vt:variant>
        <vt:i4>676</vt:i4>
      </vt:variant>
      <vt:variant>
        <vt:i4>0</vt:i4>
      </vt:variant>
      <vt:variant>
        <vt:i4>5</vt:i4>
      </vt:variant>
      <vt:variant>
        <vt:lpwstr/>
      </vt:variant>
      <vt:variant>
        <vt:lpwstr>_Toc178608103</vt:lpwstr>
      </vt:variant>
      <vt:variant>
        <vt:i4>1966136</vt:i4>
      </vt:variant>
      <vt:variant>
        <vt:i4>670</vt:i4>
      </vt:variant>
      <vt:variant>
        <vt:i4>0</vt:i4>
      </vt:variant>
      <vt:variant>
        <vt:i4>5</vt:i4>
      </vt:variant>
      <vt:variant>
        <vt:lpwstr/>
      </vt:variant>
      <vt:variant>
        <vt:lpwstr>_Toc178608102</vt:lpwstr>
      </vt:variant>
      <vt:variant>
        <vt:i4>1966136</vt:i4>
      </vt:variant>
      <vt:variant>
        <vt:i4>664</vt:i4>
      </vt:variant>
      <vt:variant>
        <vt:i4>0</vt:i4>
      </vt:variant>
      <vt:variant>
        <vt:i4>5</vt:i4>
      </vt:variant>
      <vt:variant>
        <vt:lpwstr/>
      </vt:variant>
      <vt:variant>
        <vt:lpwstr>_Toc178608101</vt:lpwstr>
      </vt:variant>
      <vt:variant>
        <vt:i4>1966136</vt:i4>
      </vt:variant>
      <vt:variant>
        <vt:i4>658</vt:i4>
      </vt:variant>
      <vt:variant>
        <vt:i4>0</vt:i4>
      </vt:variant>
      <vt:variant>
        <vt:i4>5</vt:i4>
      </vt:variant>
      <vt:variant>
        <vt:lpwstr/>
      </vt:variant>
      <vt:variant>
        <vt:lpwstr>_Toc178608100</vt:lpwstr>
      </vt:variant>
      <vt:variant>
        <vt:i4>1507385</vt:i4>
      </vt:variant>
      <vt:variant>
        <vt:i4>652</vt:i4>
      </vt:variant>
      <vt:variant>
        <vt:i4>0</vt:i4>
      </vt:variant>
      <vt:variant>
        <vt:i4>5</vt:i4>
      </vt:variant>
      <vt:variant>
        <vt:lpwstr/>
      </vt:variant>
      <vt:variant>
        <vt:lpwstr>_Toc178608099</vt:lpwstr>
      </vt:variant>
      <vt:variant>
        <vt:i4>1507385</vt:i4>
      </vt:variant>
      <vt:variant>
        <vt:i4>646</vt:i4>
      </vt:variant>
      <vt:variant>
        <vt:i4>0</vt:i4>
      </vt:variant>
      <vt:variant>
        <vt:i4>5</vt:i4>
      </vt:variant>
      <vt:variant>
        <vt:lpwstr/>
      </vt:variant>
      <vt:variant>
        <vt:lpwstr>_Toc178608098</vt:lpwstr>
      </vt:variant>
      <vt:variant>
        <vt:i4>1507385</vt:i4>
      </vt:variant>
      <vt:variant>
        <vt:i4>640</vt:i4>
      </vt:variant>
      <vt:variant>
        <vt:i4>0</vt:i4>
      </vt:variant>
      <vt:variant>
        <vt:i4>5</vt:i4>
      </vt:variant>
      <vt:variant>
        <vt:lpwstr/>
      </vt:variant>
      <vt:variant>
        <vt:lpwstr>_Toc178608097</vt:lpwstr>
      </vt:variant>
      <vt:variant>
        <vt:i4>1835063</vt:i4>
      </vt:variant>
      <vt:variant>
        <vt:i4>631</vt:i4>
      </vt:variant>
      <vt:variant>
        <vt:i4>0</vt:i4>
      </vt:variant>
      <vt:variant>
        <vt:i4>5</vt:i4>
      </vt:variant>
      <vt:variant>
        <vt:lpwstr/>
      </vt:variant>
      <vt:variant>
        <vt:lpwstr>_Toc167985915</vt:lpwstr>
      </vt:variant>
      <vt:variant>
        <vt:i4>1835063</vt:i4>
      </vt:variant>
      <vt:variant>
        <vt:i4>625</vt:i4>
      </vt:variant>
      <vt:variant>
        <vt:i4>0</vt:i4>
      </vt:variant>
      <vt:variant>
        <vt:i4>5</vt:i4>
      </vt:variant>
      <vt:variant>
        <vt:lpwstr/>
      </vt:variant>
      <vt:variant>
        <vt:lpwstr>_Toc167985914</vt:lpwstr>
      </vt:variant>
      <vt:variant>
        <vt:i4>1835063</vt:i4>
      </vt:variant>
      <vt:variant>
        <vt:i4>619</vt:i4>
      </vt:variant>
      <vt:variant>
        <vt:i4>0</vt:i4>
      </vt:variant>
      <vt:variant>
        <vt:i4>5</vt:i4>
      </vt:variant>
      <vt:variant>
        <vt:lpwstr/>
      </vt:variant>
      <vt:variant>
        <vt:lpwstr>_Toc167985913</vt:lpwstr>
      </vt:variant>
      <vt:variant>
        <vt:i4>1835063</vt:i4>
      </vt:variant>
      <vt:variant>
        <vt:i4>613</vt:i4>
      </vt:variant>
      <vt:variant>
        <vt:i4>0</vt:i4>
      </vt:variant>
      <vt:variant>
        <vt:i4>5</vt:i4>
      </vt:variant>
      <vt:variant>
        <vt:lpwstr/>
      </vt:variant>
      <vt:variant>
        <vt:lpwstr>_Toc167985912</vt:lpwstr>
      </vt:variant>
      <vt:variant>
        <vt:i4>1835063</vt:i4>
      </vt:variant>
      <vt:variant>
        <vt:i4>607</vt:i4>
      </vt:variant>
      <vt:variant>
        <vt:i4>0</vt:i4>
      </vt:variant>
      <vt:variant>
        <vt:i4>5</vt:i4>
      </vt:variant>
      <vt:variant>
        <vt:lpwstr/>
      </vt:variant>
      <vt:variant>
        <vt:lpwstr>_Toc167985911</vt:lpwstr>
      </vt:variant>
      <vt:variant>
        <vt:i4>1835063</vt:i4>
      </vt:variant>
      <vt:variant>
        <vt:i4>601</vt:i4>
      </vt:variant>
      <vt:variant>
        <vt:i4>0</vt:i4>
      </vt:variant>
      <vt:variant>
        <vt:i4>5</vt:i4>
      </vt:variant>
      <vt:variant>
        <vt:lpwstr/>
      </vt:variant>
      <vt:variant>
        <vt:lpwstr>_Toc167985910</vt:lpwstr>
      </vt:variant>
      <vt:variant>
        <vt:i4>1900599</vt:i4>
      </vt:variant>
      <vt:variant>
        <vt:i4>595</vt:i4>
      </vt:variant>
      <vt:variant>
        <vt:i4>0</vt:i4>
      </vt:variant>
      <vt:variant>
        <vt:i4>5</vt:i4>
      </vt:variant>
      <vt:variant>
        <vt:lpwstr/>
      </vt:variant>
      <vt:variant>
        <vt:lpwstr>_Toc167985909</vt:lpwstr>
      </vt:variant>
      <vt:variant>
        <vt:i4>1900599</vt:i4>
      </vt:variant>
      <vt:variant>
        <vt:i4>589</vt:i4>
      </vt:variant>
      <vt:variant>
        <vt:i4>0</vt:i4>
      </vt:variant>
      <vt:variant>
        <vt:i4>5</vt:i4>
      </vt:variant>
      <vt:variant>
        <vt:lpwstr/>
      </vt:variant>
      <vt:variant>
        <vt:lpwstr>_Toc167985908</vt:lpwstr>
      </vt:variant>
      <vt:variant>
        <vt:i4>1900599</vt:i4>
      </vt:variant>
      <vt:variant>
        <vt:i4>583</vt:i4>
      </vt:variant>
      <vt:variant>
        <vt:i4>0</vt:i4>
      </vt:variant>
      <vt:variant>
        <vt:i4>5</vt:i4>
      </vt:variant>
      <vt:variant>
        <vt:lpwstr/>
      </vt:variant>
      <vt:variant>
        <vt:lpwstr>_Toc167985907</vt:lpwstr>
      </vt:variant>
      <vt:variant>
        <vt:i4>1900599</vt:i4>
      </vt:variant>
      <vt:variant>
        <vt:i4>577</vt:i4>
      </vt:variant>
      <vt:variant>
        <vt:i4>0</vt:i4>
      </vt:variant>
      <vt:variant>
        <vt:i4>5</vt:i4>
      </vt:variant>
      <vt:variant>
        <vt:lpwstr/>
      </vt:variant>
      <vt:variant>
        <vt:lpwstr>_Toc167985906</vt:lpwstr>
      </vt:variant>
      <vt:variant>
        <vt:i4>1900599</vt:i4>
      </vt:variant>
      <vt:variant>
        <vt:i4>571</vt:i4>
      </vt:variant>
      <vt:variant>
        <vt:i4>0</vt:i4>
      </vt:variant>
      <vt:variant>
        <vt:i4>5</vt:i4>
      </vt:variant>
      <vt:variant>
        <vt:lpwstr/>
      </vt:variant>
      <vt:variant>
        <vt:lpwstr>_Toc167985905</vt:lpwstr>
      </vt:variant>
      <vt:variant>
        <vt:i4>1900599</vt:i4>
      </vt:variant>
      <vt:variant>
        <vt:i4>565</vt:i4>
      </vt:variant>
      <vt:variant>
        <vt:i4>0</vt:i4>
      </vt:variant>
      <vt:variant>
        <vt:i4>5</vt:i4>
      </vt:variant>
      <vt:variant>
        <vt:lpwstr/>
      </vt:variant>
      <vt:variant>
        <vt:lpwstr>_Toc167985904</vt:lpwstr>
      </vt:variant>
      <vt:variant>
        <vt:i4>1900599</vt:i4>
      </vt:variant>
      <vt:variant>
        <vt:i4>559</vt:i4>
      </vt:variant>
      <vt:variant>
        <vt:i4>0</vt:i4>
      </vt:variant>
      <vt:variant>
        <vt:i4>5</vt:i4>
      </vt:variant>
      <vt:variant>
        <vt:lpwstr/>
      </vt:variant>
      <vt:variant>
        <vt:lpwstr>_Toc167985903</vt:lpwstr>
      </vt:variant>
      <vt:variant>
        <vt:i4>1900599</vt:i4>
      </vt:variant>
      <vt:variant>
        <vt:i4>553</vt:i4>
      </vt:variant>
      <vt:variant>
        <vt:i4>0</vt:i4>
      </vt:variant>
      <vt:variant>
        <vt:i4>5</vt:i4>
      </vt:variant>
      <vt:variant>
        <vt:lpwstr/>
      </vt:variant>
      <vt:variant>
        <vt:lpwstr>_Toc167985902</vt:lpwstr>
      </vt:variant>
      <vt:variant>
        <vt:i4>1900599</vt:i4>
      </vt:variant>
      <vt:variant>
        <vt:i4>547</vt:i4>
      </vt:variant>
      <vt:variant>
        <vt:i4>0</vt:i4>
      </vt:variant>
      <vt:variant>
        <vt:i4>5</vt:i4>
      </vt:variant>
      <vt:variant>
        <vt:lpwstr/>
      </vt:variant>
      <vt:variant>
        <vt:lpwstr>_Toc167985901</vt:lpwstr>
      </vt:variant>
      <vt:variant>
        <vt:i4>1900599</vt:i4>
      </vt:variant>
      <vt:variant>
        <vt:i4>541</vt:i4>
      </vt:variant>
      <vt:variant>
        <vt:i4>0</vt:i4>
      </vt:variant>
      <vt:variant>
        <vt:i4>5</vt:i4>
      </vt:variant>
      <vt:variant>
        <vt:lpwstr/>
      </vt:variant>
      <vt:variant>
        <vt:lpwstr>_Toc167985900</vt:lpwstr>
      </vt:variant>
      <vt:variant>
        <vt:i4>1310774</vt:i4>
      </vt:variant>
      <vt:variant>
        <vt:i4>535</vt:i4>
      </vt:variant>
      <vt:variant>
        <vt:i4>0</vt:i4>
      </vt:variant>
      <vt:variant>
        <vt:i4>5</vt:i4>
      </vt:variant>
      <vt:variant>
        <vt:lpwstr/>
      </vt:variant>
      <vt:variant>
        <vt:lpwstr>_Toc167985899</vt:lpwstr>
      </vt:variant>
      <vt:variant>
        <vt:i4>1310774</vt:i4>
      </vt:variant>
      <vt:variant>
        <vt:i4>529</vt:i4>
      </vt:variant>
      <vt:variant>
        <vt:i4>0</vt:i4>
      </vt:variant>
      <vt:variant>
        <vt:i4>5</vt:i4>
      </vt:variant>
      <vt:variant>
        <vt:lpwstr/>
      </vt:variant>
      <vt:variant>
        <vt:lpwstr>_Toc167985898</vt:lpwstr>
      </vt:variant>
      <vt:variant>
        <vt:i4>1310774</vt:i4>
      </vt:variant>
      <vt:variant>
        <vt:i4>523</vt:i4>
      </vt:variant>
      <vt:variant>
        <vt:i4>0</vt:i4>
      </vt:variant>
      <vt:variant>
        <vt:i4>5</vt:i4>
      </vt:variant>
      <vt:variant>
        <vt:lpwstr/>
      </vt:variant>
      <vt:variant>
        <vt:lpwstr>_Toc167985897</vt:lpwstr>
      </vt:variant>
      <vt:variant>
        <vt:i4>1310774</vt:i4>
      </vt:variant>
      <vt:variant>
        <vt:i4>517</vt:i4>
      </vt:variant>
      <vt:variant>
        <vt:i4>0</vt:i4>
      </vt:variant>
      <vt:variant>
        <vt:i4>5</vt:i4>
      </vt:variant>
      <vt:variant>
        <vt:lpwstr/>
      </vt:variant>
      <vt:variant>
        <vt:lpwstr>_Toc167985896</vt:lpwstr>
      </vt:variant>
      <vt:variant>
        <vt:i4>1310774</vt:i4>
      </vt:variant>
      <vt:variant>
        <vt:i4>511</vt:i4>
      </vt:variant>
      <vt:variant>
        <vt:i4>0</vt:i4>
      </vt:variant>
      <vt:variant>
        <vt:i4>5</vt:i4>
      </vt:variant>
      <vt:variant>
        <vt:lpwstr/>
      </vt:variant>
      <vt:variant>
        <vt:lpwstr>_Toc167985895</vt:lpwstr>
      </vt:variant>
      <vt:variant>
        <vt:i4>1310774</vt:i4>
      </vt:variant>
      <vt:variant>
        <vt:i4>505</vt:i4>
      </vt:variant>
      <vt:variant>
        <vt:i4>0</vt:i4>
      </vt:variant>
      <vt:variant>
        <vt:i4>5</vt:i4>
      </vt:variant>
      <vt:variant>
        <vt:lpwstr/>
      </vt:variant>
      <vt:variant>
        <vt:lpwstr>_Toc167985894</vt:lpwstr>
      </vt:variant>
      <vt:variant>
        <vt:i4>1310774</vt:i4>
      </vt:variant>
      <vt:variant>
        <vt:i4>499</vt:i4>
      </vt:variant>
      <vt:variant>
        <vt:i4>0</vt:i4>
      </vt:variant>
      <vt:variant>
        <vt:i4>5</vt:i4>
      </vt:variant>
      <vt:variant>
        <vt:lpwstr/>
      </vt:variant>
      <vt:variant>
        <vt:lpwstr>_Toc167985893</vt:lpwstr>
      </vt:variant>
      <vt:variant>
        <vt:i4>3932232</vt:i4>
      </vt:variant>
      <vt:variant>
        <vt:i4>494</vt:i4>
      </vt:variant>
      <vt:variant>
        <vt:i4>0</vt:i4>
      </vt:variant>
      <vt:variant>
        <vt:i4>5</vt:i4>
      </vt:variant>
      <vt:variant>
        <vt:lpwstr>mailto:Revenuedirectorate@mof.gov.so</vt:lpwstr>
      </vt:variant>
      <vt:variant>
        <vt:lpwstr/>
      </vt:variant>
      <vt:variant>
        <vt:i4>720994</vt:i4>
      </vt:variant>
      <vt:variant>
        <vt:i4>491</vt:i4>
      </vt:variant>
      <vt:variant>
        <vt:i4>0</vt:i4>
      </vt:variant>
      <vt:variant>
        <vt:i4>5</vt:i4>
      </vt:variant>
      <vt:variant>
        <vt:lpwstr>mailto:Serprecruitment@mof.gov.so</vt:lpwstr>
      </vt:variant>
      <vt:variant>
        <vt:lpwstr/>
      </vt:variant>
      <vt:variant>
        <vt:i4>6357079</vt:i4>
      </vt:variant>
      <vt:variant>
        <vt:i4>488</vt:i4>
      </vt:variant>
      <vt:variant>
        <vt:i4>0</vt:i4>
      </vt:variant>
      <vt:variant>
        <vt:i4>5</vt:i4>
      </vt:variant>
      <vt:variant>
        <vt:lpwstr>mailto:Dalkasom@gmail.com</vt:lpwstr>
      </vt:variant>
      <vt:variant>
        <vt:lpwstr/>
      </vt:variant>
      <vt:variant>
        <vt:i4>5177375</vt:i4>
      </vt:variant>
      <vt:variant>
        <vt:i4>485</vt:i4>
      </vt:variant>
      <vt:variant>
        <vt:i4>0</vt:i4>
      </vt:variant>
      <vt:variant>
        <vt:i4>5</vt:i4>
      </vt:variant>
      <vt:variant>
        <vt:lpwstr>http://www.worldbank.org/en/projects-operations/products-and-services/brief/procurement-new-framework</vt:lpwstr>
      </vt:variant>
      <vt:variant>
        <vt:lpwstr/>
      </vt:variant>
      <vt:variant>
        <vt:i4>2097205</vt:i4>
      </vt:variant>
      <vt:variant>
        <vt:i4>482</vt:i4>
      </vt:variant>
      <vt:variant>
        <vt:i4>0</vt:i4>
      </vt:variant>
      <vt:variant>
        <vt:i4>5</vt:i4>
      </vt:variant>
      <vt:variant>
        <vt:lpwstr>https://www.mogadishulawoffice.com/contact/</vt:lpwstr>
      </vt:variant>
      <vt:variant>
        <vt:lpwstr/>
      </vt:variant>
      <vt:variant>
        <vt:i4>2097205</vt:i4>
      </vt:variant>
      <vt:variant>
        <vt:i4>479</vt:i4>
      </vt:variant>
      <vt:variant>
        <vt:i4>0</vt:i4>
      </vt:variant>
      <vt:variant>
        <vt:i4>5</vt:i4>
      </vt:variant>
      <vt:variant>
        <vt:lpwstr>https://www.mogadishulawoffice.com/contact/</vt:lpwstr>
      </vt:variant>
      <vt:variant>
        <vt:lpwstr/>
      </vt:variant>
      <vt:variant>
        <vt:i4>3932232</vt:i4>
      </vt:variant>
      <vt:variant>
        <vt:i4>476</vt:i4>
      </vt:variant>
      <vt:variant>
        <vt:i4>0</vt:i4>
      </vt:variant>
      <vt:variant>
        <vt:i4>5</vt:i4>
      </vt:variant>
      <vt:variant>
        <vt:lpwstr>mailto:Revenuedirectorate@mof.gov.so</vt:lpwstr>
      </vt:variant>
      <vt:variant>
        <vt:lpwstr/>
      </vt:variant>
      <vt:variant>
        <vt:i4>720994</vt:i4>
      </vt:variant>
      <vt:variant>
        <vt:i4>473</vt:i4>
      </vt:variant>
      <vt:variant>
        <vt:i4>0</vt:i4>
      </vt:variant>
      <vt:variant>
        <vt:i4>5</vt:i4>
      </vt:variant>
      <vt:variant>
        <vt:lpwstr>mailto:Serprecruitment@mof.gov.so</vt:lpwstr>
      </vt:variant>
      <vt:variant>
        <vt:lpwstr/>
      </vt:variant>
      <vt:variant>
        <vt:i4>851998</vt:i4>
      </vt:variant>
      <vt:variant>
        <vt:i4>470</vt:i4>
      </vt:variant>
      <vt:variant>
        <vt:i4>0</vt:i4>
      </vt:variant>
      <vt:variant>
        <vt:i4>5</vt:i4>
      </vt:variant>
      <vt:variant>
        <vt:lpwstr>file://C:\Users\jenki\AppData\Local\Packages\microsoft.windowscommunicationsapps_8wekyb3d8bbwe\LocalState\Files\S0\AppData\Local\Microsoft\Windows\INetCache\AppData\Local\Microsoft\Windows\INetCache\Content.Outlook\AppData\Local\Microsoft\Windows\INetCache\AppData\Local\Microsoft\Windows\INetCache\AppData\Local\Microsoft\Windows\INetCache\AppData\MJenkins\AppData\Local\Microsoft\Windows\Temporary Internet Files\Content.IE5\Local Settings\Temporary Internet Files\Content.Outlook\E7Q2BURT\www.iccwbo.org</vt:lpwstr>
      </vt:variant>
      <vt:variant>
        <vt:lpwstr/>
      </vt:variant>
      <vt:variant>
        <vt:i4>720994</vt:i4>
      </vt:variant>
      <vt:variant>
        <vt:i4>467</vt:i4>
      </vt:variant>
      <vt:variant>
        <vt:i4>0</vt:i4>
      </vt:variant>
      <vt:variant>
        <vt:i4>5</vt:i4>
      </vt:variant>
      <vt:variant>
        <vt:lpwstr>mailto:Serprecruitment@mof.gov.so</vt:lpwstr>
      </vt:variant>
      <vt:variant>
        <vt:lpwstr/>
      </vt:variant>
      <vt:variant>
        <vt:i4>3932232</vt:i4>
      </vt:variant>
      <vt:variant>
        <vt:i4>464</vt:i4>
      </vt:variant>
      <vt:variant>
        <vt:i4>0</vt:i4>
      </vt:variant>
      <vt:variant>
        <vt:i4>5</vt:i4>
      </vt:variant>
      <vt:variant>
        <vt:lpwstr>mailto:Revenuedirectorate@mof.gov.so</vt:lpwstr>
      </vt:variant>
      <vt:variant>
        <vt:lpwstr/>
      </vt:variant>
      <vt:variant>
        <vt:i4>720994</vt:i4>
      </vt:variant>
      <vt:variant>
        <vt:i4>461</vt:i4>
      </vt:variant>
      <vt:variant>
        <vt:i4>0</vt:i4>
      </vt:variant>
      <vt:variant>
        <vt:i4>5</vt:i4>
      </vt:variant>
      <vt:variant>
        <vt:lpwstr>mailto:Serprecruitment@mof.gov.so</vt:lpwstr>
      </vt:variant>
      <vt:variant>
        <vt:lpwstr/>
      </vt:variant>
      <vt:variant>
        <vt:i4>1179738</vt:i4>
      </vt:variant>
      <vt:variant>
        <vt:i4>458</vt:i4>
      </vt:variant>
      <vt:variant>
        <vt:i4>0</vt:i4>
      </vt:variant>
      <vt:variant>
        <vt:i4>5</vt:i4>
      </vt:variant>
      <vt:variant>
        <vt:lpwstr>http://www.worldbank.org/debarr.</vt:lpwstr>
      </vt:variant>
      <vt:variant>
        <vt:lpwstr/>
      </vt:variant>
      <vt:variant>
        <vt:i4>2424935</vt:i4>
      </vt:variant>
      <vt:variant>
        <vt:i4>455</vt:i4>
      </vt:variant>
      <vt:variant>
        <vt:i4>0</vt:i4>
      </vt:variant>
      <vt:variant>
        <vt:i4>5</vt:i4>
      </vt:variant>
      <vt:variant>
        <vt:lpwstr>https://projects.worldbank.org/en/projects-operations/procurement?srce=both</vt:lpwstr>
      </vt:variant>
      <vt:variant>
        <vt:lpwstr/>
      </vt:variant>
      <vt:variant>
        <vt:i4>7143487</vt:i4>
      </vt:variant>
      <vt:variant>
        <vt:i4>452</vt:i4>
      </vt:variant>
      <vt:variant>
        <vt:i4>0</vt:i4>
      </vt:variant>
      <vt:variant>
        <vt:i4>5</vt:i4>
      </vt:variant>
      <vt:variant>
        <vt:lpwstr>http://www.mof.gov.so/</vt:lpwstr>
      </vt:variant>
      <vt:variant>
        <vt:lpwstr/>
      </vt:variant>
      <vt:variant>
        <vt:i4>6357000</vt:i4>
      </vt:variant>
      <vt:variant>
        <vt:i4>449</vt:i4>
      </vt:variant>
      <vt:variant>
        <vt:i4>0</vt:i4>
      </vt:variant>
      <vt:variant>
        <vt:i4>5</vt:i4>
      </vt:variant>
      <vt:variant>
        <vt:lpwstr>mailto:procurement@ncsc.gov.so</vt:lpwstr>
      </vt:variant>
      <vt:variant>
        <vt:lpwstr/>
      </vt:variant>
      <vt:variant>
        <vt:i4>720994</vt:i4>
      </vt:variant>
      <vt:variant>
        <vt:i4>446</vt:i4>
      </vt:variant>
      <vt:variant>
        <vt:i4>0</vt:i4>
      </vt:variant>
      <vt:variant>
        <vt:i4>5</vt:i4>
      </vt:variant>
      <vt:variant>
        <vt:lpwstr>mailto:serprecruitment@mof.gov.so</vt:lpwstr>
      </vt:variant>
      <vt:variant>
        <vt:lpwstr/>
      </vt:variant>
      <vt:variant>
        <vt:i4>2031670</vt:i4>
      </vt:variant>
      <vt:variant>
        <vt:i4>439</vt:i4>
      </vt:variant>
      <vt:variant>
        <vt:i4>0</vt:i4>
      </vt:variant>
      <vt:variant>
        <vt:i4>5</vt:i4>
      </vt:variant>
      <vt:variant>
        <vt:lpwstr/>
      </vt:variant>
      <vt:variant>
        <vt:lpwstr>_Toc167985823</vt:lpwstr>
      </vt:variant>
      <vt:variant>
        <vt:i4>2031670</vt:i4>
      </vt:variant>
      <vt:variant>
        <vt:i4>433</vt:i4>
      </vt:variant>
      <vt:variant>
        <vt:i4>0</vt:i4>
      </vt:variant>
      <vt:variant>
        <vt:i4>5</vt:i4>
      </vt:variant>
      <vt:variant>
        <vt:lpwstr/>
      </vt:variant>
      <vt:variant>
        <vt:lpwstr>_Toc167985822</vt:lpwstr>
      </vt:variant>
      <vt:variant>
        <vt:i4>2031670</vt:i4>
      </vt:variant>
      <vt:variant>
        <vt:i4>427</vt:i4>
      </vt:variant>
      <vt:variant>
        <vt:i4>0</vt:i4>
      </vt:variant>
      <vt:variant>
        <vt:i4>5</vt:i4>
      </vt:variant>
      <vt:variant>
        <vt:lpwstr/>
      </vt:variant>
      <vt:variant>
        <vt:lpwstr>_Toc167985821</vt:lpwstr>
      </vt:variant>
      <vt:variant>
        <vt:i4>2031670</vt:i4>
      </vt:variant>
      <vt:variant>
        <vt:i4>421</vt:i4>
      </vt:variant>
      <vt:variant>
        <vt:i4>0</vt:i4>
      </vt:variant>
      <vt:variant>
        <vt:i4>5</vt:i4>
      </vt:variant>
      <vt:variant>
        <vt:lpwstr/>
      </vt:variant>
      <vt:variant>
        <vt:lpwstr>_Toc167985820</vt:lpwstr>
      </vt:variant>
      <vt:variant>
        <vt:i4>1835062</vt:i4>
      </vt:variant>
      <vt:variant>
        <vt:i4>415</vt:i4>
      </vt:variant>
      <vt:variant>
        <vt:i4>0</vt:i4>
      </vt:variant>
      <vt:variant>
        <vt:i4>5</vt:i4>
      </vt:variant>
      <vt:variant>
        <vt:lpwstr/>
      </vt:variant>
      <vt:variant>
        <vt:lpwstr>_Toc167985819</vt:lpwstr>
      </vt:variant>
      <vt:variant>
        <vt:i4>1835062</vt:i4>
      </vt:variant>
      <vt:variant>
        <vt:i4>409</vt:i4>
      </vt:variant>
      <vt:variant>
        <vt:i4>0</vt:i4>
      </vt:variant>
      <vt:variant>
        <vt:i4>5</vt:i4>
      </vt:variant>
      <vt:variant>
        <vt:lpwstr/>
      </vt:variant>
      <vt:variant>
        <vt:lpwstr>_Toc167985818</vt:lpwstr>
      </vt:variant>
      <vt:variant>
        <vt:i4>1835062</vt:i4>
      </vt:variant>
      <vt:variant>
        <vt:i4>403</vt:i4>
      </vt:variant>
      <vt:variant>
        <vt:i4>0</vt:i4>
      </vt:variant>
      <vt:variant>
        <vt:i4>5</vt:i4>
      </vt:variant>
      <vt:variant>
        <vt:lpwstr/>
      </vt:variant>
      <vt:variant>
        <vt:lpwstr>_Toc167985817</vt:lpwstr>
      </vt:variant>
      <vt:variant>
        <vt:i4>1835062</vt:i4>
      </vt:variant>
      <vt:variant>
        <vt:i4>397</vt:i4>
      </vt:variant>
      <vt:variant>
        <vt:i4>0</vt:i4>
      </vt:variant>
      <vt:variant>
        <vt:i4>5</vt:i4>
      </vt:variant>
      <vt:variant>
        <vt:lpwstr/>
      </vt:variant>
      <vt:variant>
        <vt:lpwstr>_Toc167985816</vt:lpwstr>
      </vt:variant>
      <vt:variant>
        <vt:i4>1835062</vt:i4>
      </vt:variant>
      <vt:variant>
        <vt:i4>391</vt:i4>
      </vt:variant>
      <vt:variant>
        <vt:i4>0</vt:i4>
      </vt:variant>
      <vt:variant>
        <vt:i4>5</vt:i4>
      </vt:variant>
      <vt:variant>
        <vt:lpwstr/>
      </vt:variant>
      <vt:variant>
        <vt:lpwstr>_Toc167985815</vt:lpwstr>
      </vt:variant>
      <vt:variant>
        <vt:i4>1835062</vt:i4>
      </vt:variant>
      <vt:variant>
        <vt:i4>385</vt:i4>
      </vt:variant>
      <vt:variant>
        <vt:i4>0</vt:i4>
      </vt:variant>
      <vt:variant>
        <vt:i4>5</vt:i4>
      </vt:variant>
      <vt:variant>
        <vt:lpwstr/>
      </vt:variant>
      <vt:variant>
        <vt:lpwstr>_Toc167985814</vt:lpwstr>
      </vt:variant>
      <vt:variant>
        <vt:i4>1835062</vt:i4>
      </vt:variant>
      <vt:variant>
        <vt:i4>379</vt:i4>
      </vt:variant>
      <vt:variant>
        <vt:i4>0</vt:i4>
      </vt:variant>
      <vt:variant>
        <vt:i4>5</vt:i4>
      </vt:variant>
      <vt:variant>
        <vt:lpwstr/>
      </vt:variant>
      <vt:variant>
        <vt:lpwstr>_Toc167985813</vt:lpwstr>
      </vt:variant>
      <vt:variant>
        <vt:i4>1835062</vt:i4>
      </vt:variant>
      <vt:variant>
        <vt:i4>373</vt:i4>
      </vt:variant>
      <vt:variant>
        <vt:i4>0</vt:i4>
      </vt:variant>
      <vt:variant>
        <vt:i4>5</vt:i4>
      </vt:variant>
      <vt:variant>
        <vt:lpwstr/>
      </vt:variant>
      <vt:variant>
        <vt:lpwstr>_Toc167985812</vt:lpwstr>
      </vt:variant>
      <vt:variant>
        <vt:i4>1835062</vt:i4>
      </vt:variant>
      <vt:variant>
        <vt:i4>367</vt:i4>
      </vt:variant>
      <vt:variant>
        <vt:i4>0</vt:i4>
      </vt:variant>
      <vt:variant>
        <vt:i4>5</vt:i4>
      </vt:variant>
      <vt:variant>
        <vt:lpwstr/>
      </vt:variant>
      <vt:variant>
        <vt:lpwstr>_Toc167985811</vt:lpwstr>
      </vt:variant>
      <vt:variant>
        <vt:i4>1835062</vt:i4>
      </vt:variant>
      <vt:variant>
        <vt:i4>361</vt:i4>
      </vt:variant>
      <vt:variant>
        <vt:i4>0</vt:i4>
      </vt:variant>
      <vt:variant>
        <vt:i4>5</vt:i4>
      </vt:variant>
      <vt:variant>
        <vt:lpwstr/>
      </vt:variant>
      <vt:variant>
        <vt:lpwstr>_Toc167985810</vt:lpwstr>
      </vt:variant>
      <vt:variant>
        <vt:i4>1900598</vt:i4>
      </vt:variant>
      <vt:variant>
        <vt:i4>355</vt:i4>
      </vt:variant>
      <vt:variant>
        <vt:i4>0</vt:i4>
      </vt:variant>
      <vt:variant>
        <vt:i4>5</vt:i4>
      </vt:variant>
      <vt:variant>
        <vt:lpwstr/>
      </vt:variant>
      <vt:variant>
        <vt:lpwstr>_Toc167985809</vt:lpwstr>
      </vt:variant>
      <vt:variant>
        <vt:i4>1900598</vt:i4>
      </vt:variant>
      <vt:variant>
        <vt:i4>349</vt:i4>
      </vt:variant>
      <vt:variant>
        <vt:i4>0</vt:i4>
      </vt:variant>
      <vt:variant>
        <vt:i4>5</vt:i4>
      </vt:variant>
      <vt:variant>
        <vt:lpwstr/>
      </vt:variant>
      <vt:variant>
        <vt:lpwstr>_Toc167985808</vt:lpwstr>
      </vt:variant>
      <vt:variant>
        <vt:i4>1900598</vt:i4>
      </vt:variant>
      <vt:variant>
        <vt:i4>343</vt:i4>
      </vt:variant>
      <vt:variant>
        <vt:i4>0</vt:i4>
      </vt:variant>
      <vt:variant>
        <vt:i4>5</vt:i4>
      </vt:variant>
      <vt:variant>
        <vt:lpwstr/>
      </vt:variant>
      <vt:variant>
        <vt:lpwstr>_Toc167985807</vt:lpwstr>
      </vt:variant>
      <vt:variant>
        <vt:i4>1900598</vt:i4>
      </vt:variant>
      <vt:variant>
        <vt:i4>337</vt:i4>
      </vt:variant>
      <vt:variant>
        <vt:i4>0</vt:i4>
      </vt:variant>
      <vt:variant>
        <vt:i4>5</vt:i4>
      </vt:variant>
      <vt:variant>
        <vt:lpwstr/>
      </vt:variant>
      <vt:variant>
        <vt:lpwstr>_Toc167985806</vt:lpwstr>
      </vt:variant>
      <vt:variant>
        <vt:i4>1900598</vt:i4>
      </vt:variant>
      <vt:variant>
        <vt:i4>331</vt:i4>
      </vt:variant>
      <vt:variant>
        <vt:i4>0</vt:i4>
      </vt:variant>
      <vt:variant>
        <vt:i4>5</vt:i4>
      </vt:variant>
      <vt:variant>
        <vt:lpwstr/>
      </vt:variant>
      <vt:variant>
        <vt:lpwstr>_Toc167985805</vt:lpwstr>
      </vt:variant>
      <vt:variant>
        <vt:i4>1900598</vt:i4>
      </vt:variant>
      <vt:variant>
        <vt:i4>325</vt:i4>
      </vt:variant>
      <vt:variant>
        <vt:i4>0</vt:i4>
      </vt:variant>
      <vt:variant>
        <vt:i4>5</vt:i4>
      </vt:variant>
      <vt:variant>
        <vt:lpwstr/>
      </vt:variant>
      <vt:variant>
        <vt:lpwstr>_Toc167985804</vt:lpwstr>
      </vt:variant>
      <vt:variant>
        <vt:i4>1900598</vt:i4>
      </vt:variant>
      <vt:variant>
        <vt:i4>319</vt:i4>
      </vt:variant>
      <vt:variant>
        <vt:i4>0</vt:i4>
      </vt:variant>
      <vt:variant>
        <vt:i4>5</vt:i4>
      </vt:variant>
      <vt:variant>
        <vt:lpwstr/>
      </vt:variant>
      <vt:variant>
        <vt:lpwstr>_Toc167985803</vt:lpwstr>
      </vt:variant>
      <vt:variant>
        <vt:i4>1900598</vt:i4>
      </vt:variant>
      <vt:variant>
        <vt:i4>313</vt:i4>
      </vt:variant>
      <vt:variant>
        <vt:i4>0</vt:i4>
      </vt:variant>
      <vt:variant>
        <vt:i4>5</vt:i4>
      </vt:variant>
      <vt:variant>
        <vt:lpwstr/>
      </vt:variant>
      <vt:variant>
        <vt:lpwstr>_Toc167985802</vt:lpwstr>
      </vt:variant>
      <vt:variant>
        <vt:i4>1900598</vt:i4>
      </vt:variant>
      <vt:variant>
        <vt:i4>307</vt:i4>
      </vt:variant>
      <vt:variant>
        <vt:i4>0</vt:i4>
      </vt:variant>
      <vt:variant>
        <vt:i4>5</vt:i4>
      </vt:variant>
      <vt:variant>
        <vt:lpwstr/>
      </vt:variant>
      <vt:variant>
        <vt:lpwstr>_Toc167985801</vt:lpwstr>
      </vt:variant>
      <vt:variant>
        <vt:i4>1900598</vt:i4>
      </vt:variant>
      <vt:variant>
        <vt:i4>301</vt:i4>
      </vt:variant>
      <vt:variant>
        <vt:i4>0</vt:i4>
      </vt:variant>
      <vt:variant>
        <vt:i4>5</vt:i4>
      </vt:variant>
      <vt:variant>
        <vt:lpwstr/>
      </vt:variant>
      <vt:variant>
        <vt:lpwstr>_Toc167985800</vt:lpwstr>
      </vt:variant>
      <vt:variant>
        <vt:i4>1310777</vt:i4>
      </vt:variant>
      <vt:variant>
        <vt:i4>295</vt:i4>
      </vt:variant>
      <vt:variant>
        <vt:i4>0</vt:i4>
      </vt:variant>
      <vt:variant>
        <vt:i4>5</vt:i4>
      </vt:variant>
      <vt:variant>
        <vt:lpwstr/>
      </vt:variant>
      <vt:variant>
        <vt:lpwstr>_Toc167985799</vt:lpwstr>
      </vt:variant>
      <vt:variant>
        <vt:i4>1310777</vt:i4>
      </vt:variant>
      <vt:variant>
        <vt:i4>289</vt:i4>
      </vt:variant>
      <vt:variant>
        <vt:i4>0</vt:i4>
      </vt:variant>
      <vt:variant>
        <vt:i4>5</vt:i4>
      </vt:variant>
      <vt:variant>
        <vt:lpwstr/>
      </vt:variant>
      <vt:variant>
        <vt:lpwstr>_Toc167985798</vt:lpwstr>
      </vt:variant>
      <vt:variant>
        <vt:i4>1310777</vt:i4>
      </vt:variant>
      <vt:variant>
        <vt:i4>283</vt:i4>
      </vt:variant>
      <vt:variant>
        <vt:i4>0</vt:i4>
      </vt:variant>
      <vt:variant>
        <vt:i4>5</vt:i4>
      </vt:variant>
      <vt:variant>
        <vt:lpwstr/>
      </vt:variant>
      <vt:variant>
        <vt:lpwstr>_Toc167985797</vt:lpwstr>
      </vt:variant>
      <vt:variant>
        <vt:i4>1310777</vt:i4>
      </vt:variant>
      <vt:variant>
        <vt:i4>277</vt:i4>
      </vt:variant>
      <vt:variant>
        <vt:i4>0</vt:i4>
      </vt:variant>
      <vt:variant>
        <vt:i4>5</vt:i4>
      </vt:variant>
      <vt:variant>
        <vt:lpwstr/>
      </vt:variant>
      <vt:variant>
        <vt:lpwstr>_Toc167985796</vt:lpwstr>
      </vt:variant>
      <vt:variant>
        <vt:i4>1310777</vt:i4>
      </vt:variant>
      <vt:variant>
        <vt:i4>271</vt:i4>
      </vt:variant>
      <vt:variant>
        <vt:i4>0</vt:i4>
      </vt:variant>
      <vt:variant>
        <vt:i4>5</vt:i4>
      </vt:variant>
      <vt:variant>
        <vt:lpwstr/>
      </vt:variant>
      <vt:variant>
        <vt:lpwstr>_Toc167985795</vt:lpwstr>
      </vt:variant>
      <vt:variant>
        <vt:i4>1310777</vt:i4>
      </vt:variant>
      <vt:variant>
        <vt:i4>265</vt:i4>
      </vt:variant>
      <vt:variant>
        <vt:i4>0</vt:i4>
      </vt:variant>
      <vt:variant>
        <vt:i4>5</vt:i4>
      </vt:variant>
      <vt:variant>
        <vt:lpwstr/>
      </vt:variant>
      <vt:variant>
        <vt:lpwstr>_Toc167985794</vt:lpwstr>
      </vt:variant>
      <vt:variant>
        <vt:i4>1310777</vt:i4>
      </vt:variant>
      <vt:variant>
        <vt:i4>259</vt:i4>
      </vt:variant>
      <vt:variant>
        <vt:i4>0</vt:i4>
      </vt:variant>
      <vt:variant>
        <vt:i4>5</vt:i4>
      </vt:variant>
      <vt:variant>
        <vt:lpwstr/>
      </vt:variant>
      <vt:variant>
        <vt:lpwstr>_Toc167985793</vt:lpwstr>
      </vt:variant>
      <vt:variant>
        <vt:i4>1310777</vt:i4>
      </vt:variant>
      <vt:variant>
        <vt:i4>253</vt:i4>
      </vt:variant>
      <vt:variant>
        <vt:i4>0</vt:i4>
      </vt:variant>
      <vt:variant>
        <vt:i4>5</vt:i4>
      </vt:variant>
      <vt:variant>
        <vt:lpwstr/>
      </vt:variant>
      <vt:variant>
        <vt:lpwstr>_Toc167985792</vt:lpwstr>
      </vt:variant>
      <vt:variant>
        <vt:i4>1310777</vt:i4>
      </vt:variant>
      <vt:variant>
        <vt:i4>247</vt:i4>
      </vt:variant>
      <vt:variant>
        <vt:i4>0</vt:i4>
      </vt:variant>
      <vt:variant>
        <vt:i4>5</vt:i4>
      </vt:variant>
      <vt:variant>
        <vt:lpwstr/>
      </vt:variant>
      <vt:variant>
        <vt:lpwstr>_Toc167985791</vt:lpwstr>
      </vt:variant>
      <vt:variant>
        <vt:i4>1310777</vt:i4>
      </vt:variant>
      <vt:variant>
        <vt:i4>241</vt:i4>
      </vt:variant>
      <vt:variant>
        <vt:i4>0</vt:i4>
      </vt:variant>
      <vt:variant>
        <vt:i4>5</vt:i4>
      </vt:variant>
      <vt:variant>
        <vt:lpwstr/>
      </vt:variant>
      <vt:variant>
        <vt:lpwstr>_Toc167985790</vt:lpwstr>
      </vt:variant>
      <vt:variant>
        <vt:i4>1376313</vt:i4>
      </vt:variant>
      <vt:variant>
        <vt:i4>235</vt:i4>
      </vt:variant>
      <vt:variant>
        <vt:i4>0</vt:i4>
      </vt:variant>
      <vt:variant>
        <vt:i4>5</vt:i4>
      </vt:variant>
      <vt:variant>
        <vt:lpwstr/>
      </vt:variant>
      <vt:variant>
        <vt:lpwstr>_Toc167985789</vt:lpwstr>
      </vt:variant>
      <vt:variant>
        <vt:i4>1376313</vt:i4>
      </vt:variant>
      <vt:variant>
        <vt:i4>229</vt:i4>
      </vt:variant>
      <vt:variant>
        <vt:i4>0</vt:i4>
      </vt:variant>
      <vt:variant>
        <vt:i4>5</vt:i4>
      </vt:variant>
      <vt:variant>
        <vt:lpwstr/>
      </vt:variant>
      <vt:variant>
        <vt:lpwstr>_Toc167985788</vt:lpwstr>
      </vt:variant>
      <vt:variant>
        <vt:i4>1376313</vt:i4>
      </vt:variant>
      <vt:variant>
        <vt:i4>223</vt:i4>
      </vt:variant>
      <vt:variant>
        <vt:i4>0</vt:i4>
      </vt:variant>
      <vt:variant>
        <vt:i4>5</vt:i4>
      </vt:variant>
      <vt:variant>
        <vt:lpwstr/>
      </vt:variant>
      <vt:variant>
        <vt:lpwstr>_Toc167985787</vt:lpwstr>
      </vt:variant>
      <vt:variant>
        <vt:i4>1376313</vt:i4>
      </vt:variant>
      <vt:variant>
        <vt:i4>217</vt:i4>
      </vt:variant>
      <vt:variant>
        <vt:i4>0</vt:i4>
      </vt:variant>
      <vt:variant>
        <vt:i4>5</vt:i4>
      </vt:variant>
      <vt:variant>
        <vt:lpwstr/>
      </vt:variant>
      <vt:variant>
        <vt:lpwstr>_Toc167985786</vt:lpwstr>
      </vt:variant>
      <vt:variant>
        <vt:i4>1376313</vt:i4>
      </vt:variant>
      <vt:variant>
        <vt:i4>211</vt:i4>
      </vt:variant>
      <vt:variant>
        <vt:i4>0</vt:i4>
      </vt:variant>
      <vt:variant>
        <vt:i4>5</vt:i4>
      </vt:variant>
      <vt:variant>
        <vt:lpwstr/>
      </vt:variant>
      <vt:variant>
        <vt:lpwstr>_Toc167985785</vt:lpwstr>
      </vt:variant>
      <vt:variant>
        <vt:i4>1376313</vt:i4>
      </vt:variant>
      <vt:variant>
        <vt:i4>205</vt:i4>
      </vt:variant>
      <vt:variant>
        <vt:i4>0</vt:i4>
      </vt:variant>
      <vt:variant>
        <vt:i4>5</vt:i4>
      </vt:variant>
      <vt:variant>
        <vt:lpwstr/>
      </vt:variant>
      <vt:variant>
        <vt:lpwstr>_Toc167985784</vt:lpwstr>
      </vt:variant>
      <vt:variant>
        <vt:i4>1376313</vt:i4>
      </vt:variant>
      <vt:variant>
        <vt:i4>199</vt:i4>
      </vt:variant>
      <vt:variant>
        <vt:i4>0</vt:i4>
      </vt:variant>
      <vt:variant>
        <vt:i4>5</vt:i4>
      </vt:variant>
      <vt:variant>
        <vt:lpwstr/>
      </vt:variant>
      <vt:variant>
        <vt:lpwstr>_Toc167985783</vt:lpwstr>
      </vt:variant>
      <vt:variant>
        <vt:i4>1376313</vt:i4>
      </vt:variant>
      <vt:variant>
        <vt:i4>193</vt:i4>
      </vt:variant>
      <vt:variant>
        <vt:i4>0</vt:i4>
      </vt:variant>
      <vt:variant>
        <vt:i4>5</vt:i4>
      </vt:variant>
      <vt:variant>
        <vt:lpwstr/>
      </vt:variant>
      <vt:variant>
        <vt:lpwstr>_Toc167985782</vt:lpwstr>
      </vt:variant>
      <vt:variant>
        <vt:i4>1376313</vt:i4>
      </vt:variant>
      <vt:variant>
        <vt:i4>187</vt:i4>
      </vt:variant>
      <vt:variant>
        <vt:i4>0</vt:i4>
      </vt:variant>
      <vt:variant>
        <vt:i4>5</vt:i4>
      </vt:variant>
      <vt:variant>
        <vt:lpwstr/>
      </vt:variant>
      <vt:variant>
        <vt:lpwstr>_Toc167985781</vt:lpwstr>
      </vt:variant>
      <vt:variant>
        <vt:i4>1376313</vt:i4>
      </vt:variant>
      <vt:variant>
        <vt:i4>181</vt:i4>
      </vt:variant>
      <vt:variant>
        <vt:i4>0</vt:i4>
      </vt:variant>
      <vt:variant>
        <vt:i4>5</vt:i4>
      </vt:variant>
      <vt:variant>
        <vt:lpwstr/>
      </vt:variant>
      <vt:variant>
        <vt:lpwstr>_Toc167985780</vt:lpwstr>
      </vt:variant>
      <vt:variant>
        <vt:i4>1703993</vt:i4>
      </vt:variant>
      <vt:variant>
        <vt:i4>175</vt:i4>
      </vt:variant>
      <vt:variant>
        <vt:i4>0</vt:i4>
      </vt:variant>
      <vt:variant>
        <vt:i4>5</vt:i4>
      </vt:variant>
      <vt:variant>
        <vt:lpwstr/>
      </vt:variant>
      <vt:variant>
        <vt:lpwstr>_Toc167985779</vt:lpwstr>
      </vt:variant>
      <vt:variant>
        <vt:i4>1703993</vt:i4>
      </vt:variant>
      <vt:variant>
        <vt:i4>169</vt:i4>
      </vt:variant>
      <vt:variant>
        <vt:i4>0</vt:i4>
      </vt:variant>
      <vt:variant>
        <vt:i4>5</vt:i4>
      </vt:variant>
      <vt:variant>
        <vt:lpwstr/>
      </vt:variant>
      <vt:variant>
        <vt:lpwstr>_Toc167985778</vt:lpwstr>
      </vt:variant>
      <vt:variant>
        <vt:i4>1703993</vt:i4>
      </vt:variant>
      <vt:variant>
        <vt:i4>163</vt:i4>
      </vt:variant>
      <vt:variant>
        <vt:i4>0</vt:i4>
      </vt:variant>
      <vt:variant>
        <vt:i4>5</vt:i4>
      </vt:variant>
      <vt:variant>
        <vt:lpwstr/>
      </vt:variant>
      <vt:variant>
        <vt:lpwstr>_Toc167985777</vt:lpwstr>
      </vt:variant>
      <vt:variant>
        <vt:i4>1703993</vt:i4>
      </vt:variant>
      <vt:variant>
        <vt:i4>157</vt:i4>
      </vt:variant>
      <vt:variant>
        <vt:i4>0</vt:i4>
      </vt:variant>
      <vt:variant>
        <vt:i4>5</vt:i4>
      </vt:variant>
      <vt:variant>
        <vt:lpwstr/>
      </vt:variant>
      <vt:variant>
        <vt:lpwstr>_Toc167985776</vt:lpwstr>
      </vt:variant>
      <vt:variant>
        <vt:i4>1703993</vt:i4>
      </vt:variant>
      <vt:variant>
        <vt:i4>151</vt:i4>
      </vt:variant>
      <vt:variant>
        <vt:i4>0</vt:i4>
      </vt:variant>
      <vt:variant>
        <vt:i4>5</vt:i4>
      </vt:variant>
      <vt:variant>
        <vt:lpwstr/>
      </vt:variant>
      <vt:variant>
        <vt:lpwstr>_Toc167985775</vt:lpwstr>
      </vt:variant>
      <vt:variant>
        <vt:i4>1703993</vt:i4>
      </vt:variant>
      <vt:variant>
        <vt:i4>145</vt:i4>
      </vt:variant>
      <vt:variant>
        <vt:i4>0</vt:i4>
      </vt:variant>
      <vt:variant>
        <vt:i4>5</vt:i4>
      </vt:variant>
      <vt:variant>
        <vt:lpwstr/>
      </vt:variant>
      <vt:variant>
        <vt:lpwstr>_Toc167985774</vt:lpwstr>
      </vt:variant>
      <vt:variant>
        <vt:i4>1703993</vt:i4>
      </vt:variant>
      <vt:variant>
        <vt:i4>139</vt:i4>
      </vt:variant>
      <vt:variant>
        <vt:i4>0</vt:i4>
      </vt:variant>
      <vt:variant>
        <vt:i4>5</vt:i4>
      </vt:variant>
      <vt:variant>
        <vt:lpwstr/>
      </vt:variant>
      <vt:variant>
        <vt:lpwstr>_Toc167985773</vt:lpwstr>
      </vt:variant>
      <vt:variant>
        <vt:i4>1703993</vt:i4>
      </vt:variant>
      <vt:variant>
        <vt:i4>133</vt:i4>
      </vt:variant>
      <vt:variant>
        <vt:i4>0</vt:i4>
      </vt:variant>
      <vt:variant>
        <vt:i4>5</vt:i4>
      </vt:variant>
      <vt:variant>
        <vt:lpwstr/>
      </vt:variant>
      <vt:variant>
        <vt:lpwstr>_Toc167985772</vt:lpwstr>
      </vt:variant>
      <vt:variant>
        <vt:i4>1703993</vt:i4>
      </vt:variant>
      <vt:variant>
        <vt:i4>127</vt:i4>
      </vt:variant>
      <vt:variant>
        <vt:i4>0</vt:i4>
      </vt:variant>
      <vt:variant>
        <vt:i4>5</vt:i4>
      </vt:variant>
      <vt:variant>
        <vt:lpwstr/>
      </vt:variant>
      <vt:variant>
        <vt:lpwstr>_Toc167985771</vt:lpwstr>
      </vt:variant>
      <vt:variant>
        <vt:i4>1703993</vt:i4>
      </vt:variant>
      <vt:variant>
        <vt:i4>121</vt:i4>
      </vt:variant>
      <vt:variant>
        <vt:i4>0</vt:i4>
      </vt:variant>
      <vt:variant>
        <vt:i4>5</vt:i4>
      </vt:variant>
      <vt:variant>
        <vt:lpwstr/>
      </vt:variant>
      <vt:variant>
        <vt:lpwstr>_Toc167985770</vt:lpwstr>
      </vt:variant>
      <vt:variant>
        <vt:i4>1769529</vt:i4>
      </vt:variant>
      <vt:variant>
        <vt:i4>115</vt:i4>
      </vt:variant>
      <vt:variant>
        <vt:i4>0</vt:i4>
      </vt:variant>
      <vt:variant>
        <vt:i4>5</vt:i4>
      </vt:variant>
      <vt:variant>
        <vt:lpwstr/>
      </vt:variant>
      <vt:variant>
        <vt:lpwstr>_Toc167985769</vt:lpwstr>
      </vt:variant>
      <vt:variant>
        <vt:i4>1769529</vt:i4>
      </vt:variant>
      <vt:variant>
        <vt:i4>109</vt:i4>
      </vt:variant>
      <vt:variant>
        <vt:i4>0</vt:i4>
      </vt:variant>
      <vt:variant>
        <vt:i4>5</vt:i4>
      </vt:variant>
      <vt:variant>
        <vt:lpwstr/>
      </vt:variant>
      <vt:variant>
        <vt:lpwstr>_Toc167985768</vt:lpwstr>
      </vt:variant>
      <vt:variant>
        <vt:i4>1769529</vt:i4>
      </vt:variant>
      <vt:variant>
        <vt:i4>103</vt:i4>
      </vt:variant>
      <vt:variant>
        <vt:i4>0</vt:i4>
      </vt:variant>
      <vt:variant>
        <vt:i4>5</vt:i4>
      </vt:variant>
      <vt:variant>
        <vt:lpwstr/>
      </vt:variant>
      <vt:variant>
        <vt:lpwstr>_Toc167985767</vt:lpwstr>
      </vt:variant>
      <vt:variant>
        <vt:i4>1769529</vt:i4>
      </vt:variant>
      <vt:variant>
        <vt:i4>97</vt:i4>
      </vt:variant>
      <vt:variant>
        <vt:i4>0</vt:i4>
      </vt:variant>
      <vt:variant>
        <vt:i4>5</vt:i4>
      </vt:variant>
      <vt:variant>
        <vt:lpwstr/>
      </vt:variant>
      <vt:variant>
        <vt:lpwstr>_Toc167985766</vt:lpwstr>
      </vt:variant>
      <vt:variant>
        <vt:i4>1769529</vt:i4>
      </vt:variant>
      <vt:variant>
        <vt:i4>91</vt:i4>
      </vt:variant>
      <vt:variant>
        <vt:i4>0</vt:i4>
      </vt:variant>
      <vt:variant>
        <vt:i4>5</vt:i4>
      </vt:variant>
      <vt:variant>
        <vt:lpwstr/>
      </vt:variant>
      <vt:variant>
        <vt:lpwstr>_Toc167985765</vt:lpwstr>
      </vt:variant>
      <vt:variant>
        <vt:i4>1769529</vt:i4>
      </vt:variant>
      <vt:variant>
        <vt:i4>85</vt:i4>
      </vt:variant>
      <vt:variant>
        <vt:i4>0</vt:i4>
      </vt:variant>
      <vt:variant>
        <vt:i4>5</vt:i4>
      </vt:variant>
      <vt:variant>
        <vt:lpwstr/>
      </vt:variant>
      <vt:variant>
        <vt:lpwstr>_Toc167985764</vt:lpwstr>
      </vt:variant>
      <vt:variant>
        <vt:i4>1769529</vt:i4>
      </vt:variant>
      <vt:variant>
        <vt:i4>79</vt:i4>
      </vt:variant>
      <vt:variant>
        <vt:i4>0</vt:i4>
      </vt:variant>
      <vt:variant>
        <vt:i4>5</vt:i4>
      </vt:variant>
      <vt:variant>
        <vt:lpwstr/>
      </vt:variant>
      <vt:variant>
        <vt:lpwstr>_Toc167985763</vt:lpwstr>
      </vt:variant>
      <vt:variant>
        <vt:i4>1572921</vt:i4>
      </vt:variant>
      <vt:variant>
        <vt:i4>70</vt:i4>
      </vt:variant>
      <vt:variant>
        <vt:i4>0</vt:i4>
      </vt:variant>
      <vt:variant>
        <vt:i4>5</vt:i4>
      </vt:variant>
      <vt:variant>
        <vt:lpwstr/>
      </vt:variant>
      <vt:variant>
        <vt:lpwstr>_Toc167985757</vt:lpwstr>
      </vt:variant>
      <vt:variant>
        <vt:i4>1572921</vt:i4>
      </vt:variant>
      <vt:variant>
        <vt:i4>64</vt:i4>
      </vt:variant>
      <vt:variant>
        <vt:i4>0</vt:i4>
      </vt:variant>
      <vt:variant>
        <vt:i4>5</vt:i4>
      </vt:variant>
      <vt:variant>
        <vt:lpwstr/>
      </vt:variant>
      <vt:variant>
        <vt:lpwstr>_Toc167985756</vt:lpwstr>
      </vt:variant>
      <vt:variant>
        <vt:i4>1572921</vt:i4>
      </vt:variant>
      <vt:variant>
        <vt:i4>58</vt:i4>
      </vt:variant>
      <vt:variant>
        <vt:i4>0</vt:i4>
      </vt:variant>
      <vt:variant>
        <vt:i4>5</vt:i4>
      </vt:variant>
      <vt:variant>
        <vt:lpwstr/>
      </vt:variant>
      <vt:variant>
        <vt:lpwstr>_Toc167985755</vt:lpwstr>
      </vt:variant>
      <vt:variant>
        <vt:i4>1572921</vt:i4>
      </vt:variant>
      <vt:variant>
        <vt:i4>52</vt:i4>
      </vt:variant>
      <vt:variant>
        <vt:i4>0</vt:i4>
      </vt:variant>
      <vt:variant>
        <vt:i4>5</vt:i4>
      </vt:variant>
      <vt:variant>
        <vt:lpwstr/>
      </vt:variant>
      <vt:variant>
        <vt:lpwstr>_Toc167985754</vt:lpwstr>
      </vt:variant>
      <vt:variant>
        <vt:i4>1572921</vt:i4>
      </vt:variant>
      <vt:variant>
        <vt:i4>46</vt:i4>
      </vt:variant>
      <vt:variant>
        <vt:i4>0</vt:i4>
      </vt:variant>
      <vt:variant>
        <vt:i4>5</vt:i4>
      </vt:variant>
      <vt:variant>
        <vt:lpwstr/>
      </vt:variant>
      <vt:variant>
        <vt:lpwstr>_Toc167985753</vt:lpwstr>
      </vt:variant>
      <vt:variant>
        <vt:i4>1572921</vt:i4>
      </vt:variant>
      <vt:variant>
        <vt:i4>40</vt:i4>
      </vt:variant>
      <vt:variant>
        <vt:i4>0</vt:i4>
      </vt:variant>
      <vt:variant>
        <vt:i4>5</vt:i4>
      </vt:variant>
      <vt:variant>
        <vt:lpwstr/>
      </vt:variant>
      <vt:variant>
        <vt:lpwstr>_Toc167985752</vt:lpwstr>
      </vt:variant>
      <vt:variant>
        <vt:i4>1572921</vt:i4>
      </vt:variant>
      <vt:variant>
        <vt:i4>34</vt:i4>
      </vt:variant>
      <vt:variant>
        <vt:i4>0</vt:i4>
      </vt:variant>
      <vt:variant>
        <vt:i4>5</vt:i4>
      </vt:variant>
      <vt:variant>
        <vt:lpwstr/>
      </vt:variant>
      <vt:variant>
        <vt:lpwstr>_Toc167985751</vt:lpwstr>
      </vt:variant>
      <vt:variant>
        <vt:i4>1572921</vt:i4>
      </vt:variant>
      <vt:variant>
        <vt:i4>28</vt:i4>
      </vt:variant>
      <vt:variant>
        <vt:i4>0</vt:i4>
      </vt:variant>
      <vt:variant>
        <vt:i4>5</vt:i4>
      </vt:variant>
      <vt:variant>
        <vt:lpwstr/>
      </vt:variant>
      <vt:variant>
        <vt:lpwstr>_Toc167985750</vt:lpwstr>
      </vt:variant>
      <vt:variant>
        <vt:i4>1638457</vt:i4>
      </vt:variant>
      <vt:variant>
        <vt:i4>22</vt:i4>
      </vt:variant>
      <vt:variant>
        <vt:i4>0</vt:i4>
      </vt:variant>
      <vt:variant>
        <vt:i4>5</vt:i4>
      </vt:variant>
      <vt:variant>
        <vt:lpwstr/>
      </vt:variant>
      <vt:variant>
        <vt:lpwstr>_Toc167985749</vt:lpwstr>
      </vt:variant>
      <vt:variant>
        <vt:i4>1638457</vt:i4>
      </vt:variant>
      <vt:variant>
        <vt:i4>16</vt:i4>
      </vt:variant>
      <vt:variant>
        <vt:i4>0</vt:i4>
      </vt:variant>
      <vt:variant>
        <vt:i4>5</vt:i4>
      </vt:variant>
      <vt:variant>
        <vt:lpwstr/>
      </vt:variant>
      <vt:variant>
        <vt:lpwstr>_Toc167985748</vt:lpwstr>
      </vt:variant>
      <vt:variant>
        <vt:i4>4718664</vt:i4>
      </vt:variant>
      <vt:variant>
        <vt:i4>11</vt:i4>
      </vt:variant>
      <vt:variant>
        <vt:i4>0</vt:i4>
      </vt:variant>
      <vt:variant>
        <vt:i4>5</vt:i4>
      </vt:variant>
      <vt:variant>
        <vt:lpwstr>https://teams.microsoft.com/l/message/19:meeting_NzgwMWQ1OGYtMTFiMS00NzIxLTk4NjYtYWNjOWFlZmY2NjJk@thread.v2/1716969232270?context=%7B%22contextType%22%3A%22chat%22%7D</vt:lpwstr>
      </vt:variant>
      <vt:variant>
        <vt:lpwstr/>
      </vt:variant>
      <vt:variant>
        <vt:i4>720994</vt:i4>
      </vt:variant>
      <vt:variant>
        <vt:i4>8</vt:i4>
      </vt:variant>
      <vt:variant>
        <vt:i4>0</vt:i4>
      </vt:variant>
      <vt:variant>
        <vt:i4>5</vt:i4>
      </vt:variant>
      <vt:variant>
        <vt:lpwstr>mailto:Serprecruitment@mof.gov.so</vt:lpwstr>
      </vt:variant>
      <vt:variant>
        <vt:lpwstr/>
      </vt:variant>
      <vt:variant>
        <vt:i4>720994</vt:i4>
      </vt:variant>
      <vt:variant>
        <vt:i4>5</vt:i4>
      </vt:variant>
      <vt:variant>
        <vt:i4>0</vt:i4>
      </vt:variant>
      <vt:variant>
        <vt:i4>5</vt:i4>
      </vt:variant>
      <vt:variant>
        <vt:lpwstr>mailto:Serprecruitment@mof.gov.so</vt:lpwstr>
      </vt:variant>
      <vt:variant>
        <vt:lpwstr/>
      </vt:variant>
      <vt:variant>
        <vt:i4>6750334</vt:i4>
      </vt:variant>
      <vt:variant>
        <vt:i4>2</vt:i4>
      </vt:variant>
      <vt:variant>
        <vt:i4>0</vt:i4>
      </vt:variant>
      <vt:variant>
        <vt:i4>5</vt:i4>
      </vt:variant>
      <vt:variant>
        <vt:lpwstr>http://www.worldbank.org/html/opr/procure/guidelin.html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Yussuf Dahir</dc:creator>
  <cp:keywords/>
  <dc:description/>
  <cp:lastModifiedBy>Ahmed Burale</cp:lastModifiedBy>
  <cp:revision>5</cp:revision>
  <dcterms:created xsi:type="dcterms:W3CDTF">2025-02-25T15:19:00Z</dcterms:created>
  <dcterms:modified xsi:type="dcterms:W3CDTF">2025-03-02T09:54:00Z</dcterms:modified>
  <cp:category/>
</cp:coreProperties>
</file>