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C3E6" w14:textId="77777777" w:rsidR="00717B68" w:rsidRPr="001F583E" w:rsidRDefault="00717B68" w:rsidP="00717B6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C21057" w14:textId="77777777" w:rsidR="00717B68" w:rsidRPr="001F583E" w:rsidRDefault="00717B68" w:rsidP="00717B68">
      <w:pPr>
        <w:jc w:val="both"/>
        <w:rPr>
          <w:rFonts w:ascii="Times New Roman" w:eastAsia="Microsoft JhengHei" w:hAnsi="Times New Roman" w:cs="Times New Roman"/>
          <w:b/>
          <w:sz w:val="24"/>
          <w:szCs w:val="24"/>
        </w:rPr>
      </w:pPr>
      <w:r w:rsidRPr="001F583E">
        <w:rPr>
          <w:rFonts w:ascii="Times New Roman" w:eastAsia="Microsoft JhengHei" w:hAnsi="Times New Roman" w:cs="Times New Roman"/>
          <w:b/>
          <w:sz w:val="24"/>
          <w:szCs w:val="24"/>
          <w:highlight w:val="yellow"/>
        </w:rPr>
        <w:t>Invitation to Tender:</w:t>
      </w:r>
      <w:r w:rsidRPr="001F583E">
        <w:rPr>
          <w:rFonts w:ascii="Times New Roman" w:eastAsia="Microsoft JhengHei" w:hAnsi="Times New Roman" w:cs="Times New Roman"/>
          <w:b/>
          <w:sz w:val="24"/>
          <w:szCs w:val="24"/>
        </w:rPr>
        <w:t xml:space="preserve">  </w:t>
      </w:r>
    </w:p>
    <w:p w14:paraId="18F9C5E1" w14:textId="77777777" w:rsidR="00717B68" w:rsidRPr="001F583E" w:rsidRDefault="00717B68" w:rsidP="00717B68">
      <w:pPr>
        <w:jc w:val="both"/>
        <w:rPr>
          <w:rFonts w:ascii="Times New Roman" w:eastAsia="Microsoft JhengHei" w:hAnsi="Times New Roman" w:cs="Times New Roman"/>
          <w:b/>
          <w:sz w:val="24"/>
          <w:szCs w:val="24"/>
        </w:rPr>
      </w:pPr>
      <w:r w:rsidRPr="001F583E">
        <w:rPr>
          <w:rFonts w:ascii="Times New Roman" w:eastAsia="Microsoft JhengHei" w:hAnsi="Times New Roman" w:cs="Times New Roman"/>
          <w:b/>
          <w:sz w:val="24"/>
          <w:szCs w:val="24"/>
        </w:rPr>
        <w:t xml:space="preserve">Introduction </w:t>
      </w:r>
    </w:p>
    <w:p w14:paraId="41290E59" w14:textId="18D12625" w:rsidR="00717B68" w:rsidRPr="001F583E" w:rsidRDefault="00717B68" w:rsidP="00717B68">
      <w:pPr>
        <w:jc w:val="both"/>
        <w:rPr>
          <w:rFonts w:ascii="Times New Roman" w:hAnsi="Times New Roman" w:cs="Times New Roman"/>
          <w:sz w:val="24"/>
          <w:szCs w:val="24"/>
        </w:rPr>
      </w:pPr>
      <w:r w:rsidRPr="001F583E">
        <w:rPr>
          <w:rFonts w:ascii="Times New Roman" w:hAnsi="Times New Roman" w:cs="Times New Roman"/>
          <w:sz w:val="24"/>
          <w:szCs w:val="24"/>
        </w:rPr>
        <w:t xml:space="preserve">Candlelight for Environment, Education &amp; Health was founded in 1995 as a non-governmental organization dedicated to </w:t>
      </w:r>
      <w:r w:rsidR="00EB0EC5">
        <w:rPr>
          <w:rFonts w:ascii="Times New Roman" w:hAnsi="Times New Roman" w:cs="Times New Roman"/>
          <w:sz w:val="24"/>
          <w:szCs w:val="24"/>
        </w:rPr>
        <w:t>addressing development issues in underserved and</w:t>
      </w:r>
      <w:r w:rsidRPr="001F583E">
        <w:rPr>
          <w:rFonts w:ascii="Times New Roman" w:hAnsi="Times New Roman" w:cs="Times New Roman"/>
          <w:sz w:val="24"/>
          <w:szCs w:val="24"/>
        </w:rPr>
        <w:t xml:space="preserve"> marginalized communities.</w:t>
      </w:r>
    </w:p>
    <w:p w14:paraId="5F183C5B" w14:textId="052F825A" w:rsidR="00717B68" w:rsidRPr="001F583E" w:rsidRDefault="00717B68" w:rsidP="00717B68">
      <w:pPr>
        <w:jc w:val="both"/>
        <w:rPr>
          <w:rFonts w:ascii="Times New Roman" w:hAnsi="Times New Roman" w:cs="Times New Roman"/>
          <w:sz w:val="24"/>
          <w:szCs w:val="24"/>
        </w:rPr>
      </w:pPr>
      <w:r w:rsidRPr="001F583E">
        <w:rPr>
          <w:rFonts w:ascii="Times New Roman" w:hAnsi="Times New Roman" w:cs="Times New Roman"/>
          <w:sz w:val="24"/>
          <w:szCs w:val="24"/>
        </w:rPr>
        <w:t>Candlelight quickly grew from a small institution with limited coverage to one of the biggest organizations in Somaliland. Over those years, Candlelight succeeded in developing its systems, policies, procedures</w:t>
      </w:r>
      <w:r w:rsidR="00EB0EC5">
        <w:rPr>
          <w:rFonts w:ascii="Times New Roman" w:hAnsi="Times New Roman" w:cs="Times New Roman"/>
          <w:sz w:val="24"/>
          <w:szCs w:val="24"/>
        </w:rPr>
        <w:t>,</w:t>
      </w:r>
      <w:r w:rsidRPr="001F583E">
        <w:rPr>
          <w:rFonts w:ascii="Times New Roman" w:hAnsi="Times New Roman" w:cs="Times New Roman"/>
          <w:sz w:val="24"/>
          <w:szCs w:val="24"/>
        </w:rPr>
        <w:t xml:space="preserve"> and infrastructure and has also established partnerships with </w:t>
      </w:r>
      <w:r w:rsidR="00EB0EC5" w:rsidRPr="001F583E">
        <w:rPr>
          <w:rFonts w:ascii="Times New Roman" w:hAnsi="Times New Roman" w:cs="Times New Roman"/>
          <w:sz w:val="24"/>
          <w:szCs w:val="24"/>
        </w:rPr>
        <w:t>several</w:t>
      </w:r>
      <w:r w:rsidRPr="001F583E">
        <w:rPr>
          <w:rFonts w:ascii="Times New Roman" w:hAnsi="Times New Roman" w:cs="Times New Roman"/>
          <w:sz w:val="24"/>
          <w:szCs w:val="24"/>
        </w:rPr>
        <w:t xml:space="preserve"> funding agencies, public institutions</w:t>
      </w:r>
      <w:r w:rsidR="00EB0EC5">
        <w:rPr>
          <w:rFonts w:ascii="Times New Roman" w:hAnsi="Times New Roman" w:cs="Times New Roman"/>
          <w:sz w:val="24"/>
          <w:szCs w:val="24"/>
        </w:rPr>
        <w:t>,</w:t>
      </w:r>
      <w:r w:rsidRPr="001F583E">
        <w:rPr>
          <w:rFonts w:ascii="Times New Roman" w:hAnsi="Times New Roman" w:cs="Times New Roman"/>
          <w:sz w:val="24"/>
          <w:szCs w:val="24"/>
        </w:rPr>
        <w:t xml:space="preserve"> and various grassroots communities. </w:t>
      </w:r>
    </w:p>
    <w:p w14:paraId="3FD04899" w14:textId="0A31B2E3" w:rsidR="00717B68" w:rsidRPr="001F583E" w:rsidRDefault="00717B68" w:rsidP="00717B68">
      <w:pPr>
        <w:jc w:val="both"/>
        <w:rPr>
          <w:rFonts w:ascii="Times New Roman" w:hAnsi="Times New Roman" w:cs="Times New Roman"/>
          <w:sz w:val="24"/>
          <w:szCs w:val="24"/>
        </w:rPr>
      </w:pPr>
      <w:r w:rsidRPr="001F583E">
        <w:rPr>
          <w:rFonts w:ascii="Times New Roman" w:hAnsi="Times New Roman" w:cs="Times New Roman"/>
          <w:sz w:val="24"/>
          <w:szCs w:val="24"/>
        </w:rPr>
        <w:t xml:space="preserve">Candlelight came into being during Somaliland’s post-conflict period, when public infrastructures were </w:t>
      </w:r>
      <w:r w:rsidR="00EB0EC5">
        <w:rPr>
          <w:rFonts w:ascii="Times New Roman" w:hAnsi="Times New Roman" w:cs="Times New Roman"/>
          <w:sz w:val="24"/>
          <w:szCs w:val="24"/>
        </w:rPr>
        <w:t>destroyed</w:t>
      </w:r>
      <w:r w:rsidRPr="001F583E">
        <w:rPr>
          <w:rFonts w:ascii="Times New Roman" w:hAnsi="Times New Roman" w:cs="Times New Roman"/>
          <w:sz w:val="24"/>
          <w:szCs w:val="24"/>
        </w:rPr>
        <w:t xml:space="preserve"> or rendered inoperable. Against such a backdrop, Candlelight studied the diverse community needs and then strategically prioritized environment &amp; livelihood, education &amp; skills, health &amp; gender, nutrition</w:t>
      </w:r>
      <w:r w:rsidR="00EB0EC5">
        <w:rPr>
          <w:rFonts w:ascii="Times New Roman" w:hAnsi="Times New Roman" w:cs="Times New Roman"/>
          <w:sz w:val="24"/>
          <w:szCs w:val="24"/>
        </w:rPr>
        <w:t>,</w:t>
      </w:r>
      <w:r w:rsidRPr="001F583E">
        <w:rPr>
          <w:rFonts w:ascii="Times New Roman" w:hAnsi="Times New Roman" w:cs="Times New Roman"/>
          <w:sz w:val="24"/>
          <w:szCs w:val="24"/>
        </w:rPr>
        <w:t xml:space="preserve"> and humanitarian emergency support as its thematic areas of intervention. Currently, Candlelight has a presence in Somaliland, </w:t>
      </w:r>
      <w:r w:rsidR="00EB0EC5">
        <w:rPr>
          <w:rFonts w:ascii="Times New Roman" w:hAnsi="Times New Roman" w:cs="Times New Roman"/>
          <w:sz w:val="24"/>
          <w:szCs w:val="24"/>
        </w:rPr>
        <w:t>Puntland</w:t>
      </w:r>
      <w:r w:rsidRPr="001F583E">
        <w:rPr>
          <w:rFonts w:ascii="Times New Roman" w:hAnsi="Times New Roman" w:cs="Times New Roman"/>
          <w:sz w:val="24"/>
          <w:szCs w:val="24"/>
        </w:rPr>
        <w:t>, Ethiopia</w:t>
      </w:r>
      <w:r w:rsidR="00EB0EC5">
        <w:rPr>
          <w:rFonts w:ascii="Times New Roman" w:hAnsi="Times New Roman" w:cs="Times New Roman"/>
          <w:sz w:val="24"/>
          <w:szCs w:val="24"/>
        </w:rPr>
        <w:t>,</w:t>
      </w:r>
      <w:r w:rsidRPr="001F583E">
        <w:rPr>
          <w:rFonts w:ascii="Times New Roman" w:hAnsi="Times New Roman" w:cs="Times New Roman"/>
          <w:sz w:val="24"/>
          <w:szCs w:val="24"/>
        </w:rPr>
        <w:t xml:space="preserve"> and a liaison office in Nairobi, Kenya. We implemented projects aimed </w:t>
      </w:r>
      <w:r w:rsidR="00EB0EC5">
        <w:rPr>
          <w:rFonts w:ascii="Times New Roman" w:hAnsi="Times New Roman" w:cs="Times New Roman"/>
          <w:sz w:val="24"/>
          <w:szCs w:val="24"/>
        </w:rPr>
        <w:t xml:space="preserve">at </w:t>
      </w:r>
      <w:r w:rsidRPr="001F583E">
        <w:rPr>
          <w:rFonts w:ascii="Times New Roman" w:hAnsi="Times New Roman" w:cs="Times New Roman"/>
          <w:sz w:val="24"/>
          <w:szCs w:val="24"/>
        </w:rPr>
        <w:t xml:space="preserve">improving the quality of life of the communities with </w:t>
      </w:r>
      <w:r w:rsidR="00EB0EC5">
        <w:rPr>
          <w:rFonts w:ascii="Times New Roman" w:hAnsi="Times New Roman" w:cs="Times New Roman"/>
          <w:sz w:val="24"/>
          <w:szCs w:val="24"/>
        </w:rPr>
        <w:t xml:space="preserve">a </w:t>
      </w:r>
      <w:r w:rsidRPr="001F583E">
        <w:rPr>
          <w:rFonts w:ascii="Times New Roman" w:hAnsi="Times New Roman" w:cs="Times New Roman"/>
          <w:sz w:val="24"/>
          <w:szCs w:val="24"/>
        </w:rPr>
        <w:t>specific focus on youth, women, children, internally displaced persons (IDPs), pastoralists</w:t>
      </w:r>
      <w:r w:rsidR="00EB0EC5">
        <w:rPr>
          <w:rFonts w:ascii="Times New Roman" w:hAnsi="Times New Roman" w:cs="Times New Roman"/>
          <w:sz w:val="24"/>
          <w:szCs w:val="24"/>
        </w:rPr>
        <w:t>,</w:t>
      </w:r>
      <w:r w:rsidRPr="001F583E">
        <w:rPr>
          <w:rFonts w:ascii="Times New Roman" w:hAnsi="Times New Roman" w:cs="Times New Roman"/>
          <w:sz w:val="24"/>
          <w:szCs w:val="24"/>
        </w:rPr>
        <w:t xml:space="preserve"> and minorities.</w:t>
      </w:r>
    </w:p>
    <w:p w14:paraId="347DF1BF" w14:textId="7CF6268C" w:rsidR="00717B68" w:rsidRPr="001F583E" w:rsidRDefault="00717B68" w:rsidP="00717B68">
      <w:pPr>
        <w:jc w:val="both"/>
        <w:rPr>
          <w:rFonts w:ascii="Times New Roman" w:hAnsi="Times New Roman" w:cs="Times New Roman"/>
          <w:sz w:val="24"/>
          <w:szCs w:val="24"/>
        </w:rPr>
      </w:pPr>
      <w:r w:rsidRPr="001F583E">
        <w:rPr>
          <w:rFonts w:ascii="Times New Roman" w:hAnsi="Times New Roman" w:cs="Times New Roman"/>
          <w:sz w:val="24"/>
          <w:szCs w:val="24"/>
        </w:rPr>
        <w:t xml:space="preserve">Candlelight has a Board of Directors </w:t>
      </w:r>
      <w:r w:rsidR="00EB0EC5">
        <w:rPr>
          <w:rFonts w:ascii="Times New Roman" w:hAnsi="Times New Roman" w:cs="Times New Roman"/>
          <w:sz w:val="24"/>
          <w:szCs w:val="24"/>
        </w:rPr>
        <w:t>consisting</w:t>
      </w:r>
      <w:r w:rsidRPr="001F583E">
        <w:rPr>
          <w:rFonts w:ascii="Times New Roman" w:hAnsi="Times New Roman" w:cs="Times New Roman"/>
          <w:sz w:val="24"/>
          <w:szCs w:val="24"/>
        </w:rPr>
        <w:t xml:space="preserve"> of seven members who </w:t>
      </w:r>
      <w:r w:rsidR="00EB0EC5">
        <w:rPr>
          <w:rFonts w:ascii="Times New Roman" w:hAnsi="Times New Roman" w:cs="Times New Roman"/>
          <w:sz w:val="24"/>
          <w:szCs w:val="24"/>
        </w:rPr>
        <w:t xml:space="preserve">are </w:t>
      </w:r>
      <w:r w:rsidRPr="001F583E">
        <w:rPr>
          <w:rFonts w:ascii="Times New Roman" w:hAnsi="Times New Roman" w:cs="Times New Roman"/>
          <w:sz w:val="24"/>
          <w:szCs w:val="24"/>
        </w:rPr>
        <w:t xml:space="preserve">responsible </w:t>
      </w:r>
      <w:r w:rsidR="00EB0EC5">
        <w:rPr>
          <w:rFonts w:ascii="Times New Roman" w:hAnsi="Times New Roman" w:cs="Times New Roman"/>
          <w:sz w:val="24"/>
          <w:szCs w:val="24"/>
        </w:rPr>
        <w:t xml:space="preserve">for </w:t>
      </w:r>
      <w:r w:rsidRPr="001F583E">
        <w:rPr>
          <w:rFonts w:ascii="Times New Roman" w:hAnsi="Times New Roman" w:cs="Times New Roman"/>
          <w:sz w:val="24"/>
          <w:szCs w:val="24"/>
        </w:rPr>
        <w:t xml:space="preserve">the overall responsibility of the organization through </w:t>
      </w:r>
      <w:r w:rsidR="00EB0EC5">
        <w:rPr>
          <w:rFonts w:ascii="Times New Roman" w:hAnsi="Times New Roman" w:cs="Times New Roman"/>
          <w:sz w:val="24"/>
          <w:szCs w:val="24"/>
        </w:rPr>
        <w:t xml:space="preserve">the </w:t>
      </w:r>
      <w:r w:rsidRPr="001F583E">
        <w:rPr>
          <w:rFonts w:ascii="Times New Roman" w:hAnsi="Times New Roman" w:cs="Times New Roman"/>
          <w:sz w:val="24"/>
          <w:szCs w:val="24"/>
        </w:rPr>
        <w:t>provision of oversee, leadership</w:t>
      </w:r>
      <w:r w:rsidR="00EB0EC5">
        <w:rPr>
          <w:rFonts w:ascii="Times New Roman" w:hAnsi="Times New Roman" w:cs="Times New Roman"/>
          <w:sz w:val="24"/>
          <w:szCs w:val="24"/>
        </w:rPr>
        <w:t>,</w:t>
      </w:r>
      <w:r w:rsidRPr="001F583E">
        <w:rPr>
          <w:rFonts w:ascii="Times New Roman" w:hAnsi="Times New Roman" w:cs="Times New Roman"/>
          <w:sz w:val="24"/>
          <w:szCs w:val="24"/>
        </w:rPr>
        <w:t xml:space="preserve"> and guidance. A management team comprised of heads of departments</w:t>
      </w:r>
      <w:r w:rsidR="00EB0EC5">
        <w:rPr>
          <w:rFonts w:ascii="Times New Roman" w:hAnsi="Times New Roman" w:cs="Times New Roman"/>
          <w:sz w:val="24"/>
          <w:szCs w:val="24"/>
        </w:rPr>
        <w:t>,</w:t>
      </w:r>
      <w:r w:rsidRPr="001F583E">
        <w:rPr>
          <w:rFonts w:ascii="Times New Roman" w:hAnsi="Times New Roman" w:cs="Times New Roman"/>
          <w:sz w:val="24"/>
          <w:szCs w:val="24"/>
        </w:rPr>
        <w:t xml:space="preserve"> headed by an Executive Director</w:t>
      </w:r>
      <w:r w:rsidR="00EB0EC5">
        <w:rPr>
          <w:rFonts w:ascii="Times New Roman" w:hAnsi="Times New Roman" w:cs="Times New Roman"/>
          <w:sz w:val="24"/>
          <w:szCs w:val="24"/>
        </w:rPr>
        <w:t>,</w:t>
      </w:r>
      <w:r w:rsidRPr="001F58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583E">
        <w:rPr>
          <w:rFonts w:ascii="Times New Roman" w:hAnsi="Times New Roman" w:cs="Times New Roman"/>
          <w:sz w:val="24"/>
          <w:szCs w:val="24"/>
        </w:rPr>
        <w:t>is in charge of</w:t>
      </w:r>
      <w:proofErr w:type="gramEnd"/>
      <w:r w:rsidRPr="001F583E">
        <w:rPr>
          <w:rFonts w:ascii="Times New Roman" w:hAnsi="Times New Roman" w:cs="Times New Roman"/>
          <w:sz w:val="24"/>
          <w:szCs w:val="24"/>
        </w:rPr>
        <w:t xml:space="preserve"> the execution of the </w:t>
      </w:r>
      <w:r w:rsidR="00EB0EC5">
        <w:rPr>
          <w:rFonts w:ascii="Times New Roman" w:hAnsi="Times New Roman" w:cs="Times New Roman"/>
          <w:sz w:val="24"/>
          <w:szCs w:val="24"/>
        </w:rPr>
        <w:t>day-to-day</w:t>
      </w:r>
      <w:r w:rsidRPr="001F583E">
        <w:rPr>
          <w:rFonts w:ascii="Times New Roman" w:hAnsi="Times New Roman" w:cs="Times New Roman"/>
          <w:sz w:val="24"/>
          <w:szCs w:val="24"/>
        </w:rPr>
        <w:t xml:space="preserve"> operations in accordance with advice and policies laid down by the Board.</w:t>
      </w:r>
    </w:p>
    <w:p w14:paraId="5EAFEFE5" w14:textId="77777777" w:rsidR="00717B68" w:rsidRPr="001F583E" w:rsidRDefault="00717B68" w:rsidP="00717B68">
      <w:pPr>
        <w:jc w:val="both"/>
        <w:rPr>
          <w:rFonts w:ascii="Times New Roman" w:eastAsia="Microsoft JhengHei" w:hAnsi="Times New Roman" w:cs="Times New Roman"/>
          <w:b/>
          <w:sz w:val="24"/>
          <w:szCs w:val="24"/>
        </w:rPr>
      </w:pPr>
    </w:p>
    <w:p w14:paraId="1E931749" w14:textId="77777777" w:rsidR="00717B68" w:rsidRPr="001F583E" w:rsidRDefault="00717B68" w:rsidP="00717B68">
      <w:pPr>
        <w:jc w:val="both"/>
        <w:rPr>
          <w:rFonts w:ascii="Times New Roman" w:eastAsia="Microsoft JhengHei" w:hAnsi="Times New Roman" w:cs="Times New Roman"/>
          <w:b/>
          <w:sz w:val="24"/>
          <w:szCs w:val="24"/>
        </w:rPr>
      </w:pPr>
    </w:p>
    <w:p w14:paraId="0BF0FF00" w14:textId="77777777" w:rsidR="00717B68" w:rsidRPr="001F583E" w:rsidRDefault="00717B68" w:rsidP="00717B68">
      <w:pPr>
        <w:jc w:val="both"/>
        <w:rPr>
          <w:rFonts w:ascii="Times New Roman" w:eastAsia="Microsoft JhengHei" w:hAnsi="Times New Roman" w:cs="Times New Roman"/>
          <w:b/>
          <w:sz w:val="24"/>
          <w:szCs w:val="24"/>
        </w:rPr>
      </w:pPr>
    </w:p>
    <w:p w14:paraId="37734E4F" w14:textId="77777777" w:rsidR="00717B68" w:rsidRPr="001F583E" w:rsidRDefault="00717B68" w:rsidP="00717B68">
      <w:pPr>
        <w:jc w:val="both"/>
        <w:rPr>
          <w:rFonts w:ascii="Times New Roman" w:eastAsia="Microsoft JhengHei" w:hAnsi="Times New Roman" w:cs="Times New Roman"/>
          <w:b/>
          <w:sz w:val="24"/>
          <w:szCs w:val="24"/>
        </w:rPr>
      </w:pPr>
    </w:p>
    <w:p w14:paraId="5408FF05" w14:textId="77777777" w:rsidR="00717B68" w:rsidRDefault="00717B68" w:rsidP="00717B68">
      <w:pPr>
        <w:spacing w:after="0" w:line="240" w:lineRule="auto"/>
        <w:rPr>
          <w:rFonts w:ascii="Times New Roman" w:eastAsia="Microsoft JhengHei" w:hAnsi="Times New Roman" w:cs="Times New Roman"/>
          <w:b/>
          <w:sz w:val="24"/>
          <w:szCs w:val="24"/>
        </w:rPr>
      </w:pPr>
      <w:r>
        <w:rPr>
          <w:rFonts w:ascii="Times New Roman" w:eastAsia="Microsoft JhengHei" w:hAnsi="Times New Roman" w:cs="Times New Roman"/>
          <w:b/>
          <w:sz w:val="24"/>
          <w:szCs w:val="24"/>
        </w:rPr>
        <w:t xml:space="preserve">Tender Procedure: - National Open Tender </w:t>
      </w:r>
    </w:p>
    <w:p w14:paraId="782C335C" w14:textId="77777777" w:rsidR="00717B68" w:rsidRDefault="00717B68" w:rsidP="00717B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52BB5ABD" w14:textId="77777777" w:rsidR="00717B68" w:rsidRDefault="00717B68" w:rsidP="00717B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</w:pPr>
    </w:p>
    <w:p w14:paraId="7894EA7C" w14:textId="4B96DAE7" w:rsidR="00717B68" w:rsidRPr="00083D4A" w:rsidRDefault="007B3D15" w:rsidP="00717B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546A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Supply of </w:t>
      </w:r>
      <w:r w:rsidR="004F3B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TVET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Tool kit,</w:t>
      </w:r>
      <w:r w:rsidR="00717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</w:t>
      </w:r>
      <w:proofErr w:type="spellStart"/>
      <w:r w:rsidR="00717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Togdheer</w:t>
      </w:r>
      <w:proofErr w:type="spellEnd"/>
      <w:r w:rsidR="00717B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Region.</w:t>
      </w:r>
    </w:p>
    <w:p w14:paraId="03F4917C" w14:textId="77777777" w:rsidR="00717B68" w:rsidRDefault="00717B68" w:rsidP="00717B68">
      <w:pPr>
        <w:jc w:val="both"/>
        <w:rPr>
          <w:rFonts w:ascii="Times New Roman" w:eastAsia="Microsoft JhengHei" w:hAnsi="Times New Roman" w:cs="Times New Roman"/>
          <w:b/>
          <w:sz w:val="24"/>
          <w:szCs w:val="24"/>
        </w:rPr>
      </w:pPr>
    </w:p>
    <w:p w14:paraId="587DEE07" w14:textId="4FFD218F" w:rsidR="00717B68" w:rsidRPr="001F583E" w:rsidRDefault="00717B68" w:rsidP="00717B68">
      <w:pPr>
        <w:jc w:val="both"/>
        <w:rPr>
          <w:rFonts w:ascii="Times New Roman" w:eastAsia="Microsoft JhengHei" w:hAnsi="Times New Roman" w:cs="Times New Roman"/>
          <w:b/>
          <w:sz w:val="24"/>
          <w:szCs w:val="24"/>
          <w:u w:val="single"/>
        </w:rPr>
      </w:pPr>
      <w:r w:rsidRPr="001F583E">
        <w:rPr>
          <w:rFonts w:ascii="Times New Roman" w:eastAsia="Microsoft JhengHei" w:hAnsi="Times New Roman" w:cs="Times New Roman"/>
          <w:b/>
          <w:sz w:val="24"/>
          <w:szCs w:val="24"/>
          <w:u w:val="single"/>
        </w:rPr>
        <w:t>Tender Reference: Candlelight/BREACH- EU</w:t>
      </w:r>
      <w:r w:rsidR="007B3D15">
        <w:rPr>
          <w:rFonts w:ascii="Times New Roman" w:eastAsia="Microsoft JhengHei" w:hAnsi="Times New Roman" w:cs="Times New Roman"/>
          <w:b/>
          <w:sz w:val="24"/>
          <w:szCs w:val="24"/>
          <w:u w:val="single"/>
        </w:rPr>
        <w:t xml:space="preserve">/ </w:t>
      </w:r>
      <w:r w:rsidR="004F3B3D">
        <w:rPr>
          <w:rFonts w:ascii="Times New Roman" w:eastAsia="Microsoft JhengHei" w:hAnsi="Times New Roman" w:cs="Times New Roman"/>
          <w:b/>
          <w:sz w:val="24"/>
          <w:szCs w:val="24"/>
          <w:u w:val="single"/>
        </w:rPr>
        <w:t xml:space="preserve">TVET </w:t>
      </w:r>
      <w:r w:rsidR="007B3D15">
        <w:rPr>
          <w:rFonts w:ascii="Times New Roman" w:eastAsia="Microsoft JhengHei" w:hAnsi="Times New Roman" w:cs="Times New Roman"/>
          <w:b/>
          <w:sz w:val="24"/>
          <w:szCs w:val="24"/>
          <w:u w:val="single"/>
        </w:rPr>
        <w:t>Toolkit</w:t>
      </w:r>
      <w:r w:rsidRPr="001F583E">
        <w:rPr>
          <w:rFonts w:ascii="Times New Roman" w:eastAsia="Microsoft JhengHei" w:hAnsi="Times New Roman" w:cs="Times New Roman"/>
          <w:b/>
          <w:sz w:val="24"/>
          <w:szCs w:val="24"/>
          <w:u w:val="single"/>
        </w:rPr>
        <w:t xml:space="preserve"> /</w:t>
      </w:r>
      <w:r w:rsidR="00EB121A">
        <w:rPr>
          <w:rFonts w:ascii="Times New Roman" w:eastAsia="Microsoft JhengHei" w:hAnsi="Times New Roman" w:cs="Times New Roman"/>
          <w:b/>
          <w:sz w:val="24"/>
          <w:szCs w:val="24"/>
          <w:u w:val="single"/>
        </w:rPr>
        <w:t>10</w:t>
      </w:r>
      <w:r w:rsidRPr="001F583E">
        <w:rPr>
          <w:rFonts w:ascii="Times New Roman" w:eastAsia="Microsoft JhengHei" w:hAnsi="Times New Roman" w:cs="Times New Roman"/>
          <w:b/>
          <w:sz w:val="24"/>
          <w:szCs w:val="24"/>
          <w:u w:val="single"/>
        </w:rPr>
        <w:t>/202</w:t>
      </w:r>
      <w:r w:rsidR="00EB121A">
        <w:rPr>
          <w:rFonts w:ascii="Times New Roman" w:eastAsia="Microsoft JhengHei" w:hAnsi="Times New Roman" w:cs="Times New Roman"/>
          <w:b/>
          <w:sz w:val="24"/>
          <w:szCs w:val="24"/>
          <w:u w:val="single"/>
        </w:rPr>
        <w:t>5</w:t>
      </w:r>
    </w:p>
    <w:p w14:paraId="72217448" w14:textId="2F0D265F" w:rsidR="00717B68" w:rsidRPr="001F583E" w:rsidRDefault="00717B68" w:rsidP="00717B68">
      <w:pPr>
        <w:spacing w:after="0"/>
        <w:jc w:val="both"/>
        <w:rPr>
          <w:rFonts w:ascii="Times New Roman" w:eastAsia="Microsoft JhengHei" w:hAnsi="Times New Roman" w:cs="Times New Roman"/>
          <w:b/>
          <w:sz w:val="24"/>
          <w:szCs w:val="24"/>
        </w:rPr>
      </w:pPr>
      <w:r w:rsidRPr="001F583E">
        <w:rPr>
          <w:rFonts w:ascii="Times New Roman" w:eastAsia="Microsoft JhengHei" w:hAnsi="Times New Roman" w:cs="Times New Roman"/>
          <w:b/>
          <w:sz w:val="24"/>
          <w:szCs w:val="24"/>
        </w:rPr>
        <w:t>Dead</w:t>
      </w:r>
      <w:r w:rsidR="008D7838">
        <w:rPr>
          <w:rFonts w:ascii="Times New Roman" w:eastAsia="Microsoft JhengHei" w:hAnsi="Times New Roman" w:cs="Times New Roman"/>
          <w:b/>
          <w:sz w:val="24"/>
          <w:szCs w:val="24"/>
        </w:rPr>
        <w:t>line for Submission of Bids</w:t>
      </w:r>
      <w:r w:rsidR="00EB0EC5">
        <w:rPr>
          <w:rFonts w:ascii="Times New Roman" w:eastAsia="Microsoft JhengHei" w:hAnsi="Times New Roman" w:cs="Times New Roman"/>
          <w:b/>
          <w:sz w:val="24"/>
          <w:szCs w:val="24"/>
        </w:rPr>
        <w:t>: 13th</w:t>
      </w:r>
      <w:r w:rsidR="009C38B7">
        <w:rPr>
          <w:rFonts w:ascii="Times New Roman" w:eastAsia="Microsoft JhengHei" w:hAnsi="Times New Roman" w:cs="Times New Roman"/>
          <w:b/>
          <w:sz w:val="24"/>
          <w:szCs w:val="24"/>
        </w:rPr>
        <w:t xml:space="preserve"> Dec</w:t>
      </w:r>
      <w:r w:rsidRPr="001F583E">
        <w:rPr>
          <w:rFonts w:ascii="Times New Roman" w:eastAsia="Microsoft JhengHei" w:hAnsi="Times New Roman" w:cs="Times New Roman"/>
          <w:b/>
          <w:sz w:val="24"/>
          <w:szCs w:val="24"/>
          <w:vertAlign w:val="superscript"/>
        </w:rPr>
        <w:t xml:space="preserve"> </w:t>
      </w:r>
      <w:r w:rsidRPr="001F583E">
        <w:rPr>
          <w:rFonts w:ascii="Times New Roman" w:eastAsia="Microsoft JhengHei" w:hAnsi="Times New Roman" w:cs="Times New Roman"/>
          <w:b/>
          <w:sz w:val="24"/>
          <w:szCs w:val="24"/>
        </w:rPr>
        <w:t>202</w:t>
      </w:r>
      <w:r w:rsidR="00D86BEA">
        <w:rPr>
          <w:rFonts w:ascii="Times New Roman" w:eastAsia="Microsoft JhengHei" w:hAnsi="Times New Roman" w:cs="Times New Roman"/>
          <w:b/>
          <w:sz w:val="24"/>
          <w:szCs w:val="24"/>
        </w:rPr>
        <w:t>5</w:t>
      </w:r>
      <w:r w:rsidRPr="001F583E">
        <w:rPr>
          <w:rFonts w:ascii="Times New Roman" w:eastAsia="Microsoft JhengHei" w:hAnsi="Times New Roman" w:cs="Times New Roman"/>
          <w:sz w:val="24"/>
          <w:szCs w:val="24"/>
        </w:rPr>
        <w:t xml:space="preserve"> at </w:t>
      </w:r>
      <w:r w:rsidR="009C38B7">
        <w:rPr>
          <w:rFonts w:ascii="Times New Roman" w:eastAsia="Microsoft JhengHei" w:hAnsi="Times New Roman" w:cs="Times New Roman"/>
          <w:b/>
          <w:sz w:val="24"/>
          <w:szCs w:val="24"/>
        </w:rPr>
        <w:t>2</w:t>
      </w:r>
      <w:r w:rsidR="005C0D1A">
        <w:rPr>
          <w:rFonts w:ascii="Times New Roman" w:eastAsia="Microsoft JhengHei" w:hAnsi="Times New Roman" w:cs="Times New Roman"/>
          <w:b/>
          <w:sz w:val="24"/>
          <w:szCs w:val="24"/>
        </w:rPr>
        <w:t>1</w:t>
      </w:r>
      <w:r w:rsidR="009C38B7">
        <w:rPr>
          <w:rFonts w:ascii="Times New Roman" w:eastAsia="Microsoft JhengHei" w:hAnsi="Times New Roman" w:cs="Times New Roman"/>
          <w:b/>
          <w:sz w:val="24"/>
          <w:szCs w:val="24"/>
        </w:rPr>
        <w:t>:59</w:t>
      </w:r>
    </w:p>
    <w:p w14:paraId="0876E406" w14:textId="3B47CFB6" w:rsidR="00717B68" w:rsidRPr="001F583E" w:rsidRDefault="00717B68" w:rsidP="00717B68">
      <w:pPr>
        <w:spacing w:after="0"/>
        <w:jc w:val="both"/>
        <w:rPr>
          <w:rFonts w:ascii="Times New Roman" w:eastAsia="Microsoft JhengHei" w:hAnsi="Times New Roman" w:cs="Times New Roman"/>
          <w:sz w:val="24"/>
          <w:szCs w:val="24"/>
        </w:rPr>
      </w:pPr>
      <w:r w:rsidRPr="001F583E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Deadline for submi</w:t>
      </w:r>
      <w:r w:rsidR="0047288F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ssion of inquiries/questions: </w:t>
      </w:r>
      <w:r w:rsidR="00B07F69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1</w:t>
      </w:r>
      <w:r w:rsidR="00D86BEA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2</w:t>
      </w:r>
      <w:r w:rsidRPr="001F583E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  <w:vertAlign w:val="superscript"/>
        </w:rPr>
        <w:t>th</w:t>
      </w:r>
      <w:r w:rsidR="009C38B7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Dec </w:t>
      </w:r>
      <w:r w:rsidRPr="001F583E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202</w:t>
      </w:r>
      <w:r w:rsidR="00D86BEA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5</w:t>
      </w:r>
      <w:r w:rsidRPr="001F58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1F583E">
        <w:rPr>
          <w:rFonts w:ascii="Times New Roman" w:eastAsia="Microsoft JhengHei" w:hAnsi="Times New Roman" w:cs="Times New Roman"/>
          <w:sz w:val="24"/>
          <w:szCs w:val="24"/>
        </w:rPr>
        <w:t xml:space="preserve">at </w:t>
      </w:r>
      <w:r w:rsidR="009C38B7">
        <w:rPr>
          <w:rFonts w:ascii="Times New Roman" w:eastAsia="Microsoft JhengHei" w:hAnsi="Times New Roman" w:cs="Times New Roman"/>
          <w:b/>
          <w:sz w:val="24"/>
          <w:szCs w:val="24"/>
        </w:rPr>
        <w:t>2</w:t>
      </w:r>
      <w:r w:rsidR="005C0D1A">
        <w:rPr>
          <w:rFonts w:ascii="Times New Roman" w:eastAsia="Microsoft JhengHei" w:hAnsi="Times New Roman" w:cs="Times New Roman"/>
          <w:b/>
          <w:sz w:val="24"/>
          <w:szCs w:val="24"/>
        </w:rPr>
        <w:t>1</w:t>
      </w:r>
      <w:r w:rsidR="009C38B7">
        <w:rPr>
          <w:rFonts w:ascii="Times New Roman" w:eastAsia="Microsoft JhengHei" w:hAnsi="Times New Roman" w:cs="Times New Roman"/>
          <w:b/>
          <w:sz w:val="24"/>
          <w:szCs w:val="24"/>
        </w:rPr>
        <w:t>:59</w:t>
      </w:r>
    </w:p>
    <w:p w14:paraId="54166304" w14:textId="77777777" w:rsidR="00717B68" w:rsidRPr="001F583E" w:rsidRDefault="00717B68" w:rsidP="00717B68">
      <w:pPr>
        <w:jc w:val="both"/>
        <w:rPr>
          <w:rFonts w:ascii="Times New Roman" w:eastAsia="Microsoft JhengHei" w:hAnsi="Times New Roman" w:cs="Times New Roman"/>
          <w:b/>
          <w:sz w:val="24"/>
          <w:szCs w:val="24"/>
          <w:u w:val="single"/>
        </w:rPr>
      </w:pPr>
    </w:p>
    <w:p w14:paraId="79E16A10" w14:textId="241BD12B" w:rsidR="00717B68" w:rsidRPr="001F583E" w:rsidRDefault="00717B68" w:rsidP="00717B68">
      <w:pPr>
        <w:jc w:val="both"/>
        <w:rPr>
          <w:rFonts w:ascii="Times New Roman" w:eastAsia="Microsoft JhengHei" w:hAnsi="Times New Roman" w:cs="Times New Roman"/>
          <w:sz w:val="24"/>
          <w:szCs w:val="24"/>
        </w:rPr>
      </w:pPr>
      <w:r w:rsidRPr="001F583E">
        <w:rPr>
          <w:rFonts w:ascii="Times New Roman" w:eastAsia="Microsoft JhengHei" w:hAnsi="Times New Roman" w:cs="Times New Roman"/>
          <w:sz w:val="24"/>
          <w:szCs w:val="24"/>
        </w:rPr>
        <w:t xml:space="preserve">Candlelight for Health, Education &amp; Environment (CLHE) has been implementing the </w:t>
      </w:r>
      <w:r w:rsidR="00B07F69">
        <w:rPr>
          <w:rFonts w:ascii="Times New Roman" w:eastAsia="Microsoft JhengHei" w:hAnsi="Times New Roman" w:cs="Times New Roman"/>
          <w:sz w:val="24"/>
          <w:szCs w:val="24"/>
        </w:rPr>
        <w:t xml:space="preserve">TVET tool </w:t>
      </w:r>
      <w:r w:rsidR="009C38B7">
        <w:rPr>
          <w:rFonts w:ascii="Times New Roman" w:eastAsia="Microsoft JhengHei" w:hAnsi="Times New Roman" w:cs="Times New Roman"/>
          <w:sz w:val="24"/>
          <w:szCs w:val="24"/>
        </w:rPr>
        <w:t>kit supply</w:t>
      </w:r>
      <w:r w:rsidR="009E08AD">
        <w:rPr>
          <w:rFonts w:ascii="Times New Roman" w:eastAsia="Microsoft JhengHei" w:hAnsi="Times New Roman" w:cs="Times New Roman"/>
          <w:sz w:val="24"/>
          <w:szCs w:val="24"/>
        </w:rPr>
        <w:t>.</w:t>
      </w:r>
      <w:r w:rsidRPr="001F583E">
        <w:rPr>
          <w:rFonts w:ascii="Times New Roman" w:eastAsia="Microsoft JhengHei" w:hAnsi="Times New Roman" w:cs="Times New Roman"/>
          <w:sz w:val="24"/>
          <w:szCs w:val="24"/>
        </w:rPr>
        <w:t xml:space="preserve"> The project is funded by EU-BREACH</w:t>
      </w:r>
      <w:r w:rsidR="008D7838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="008D7838" w:rsidRPr="008D7838">
        <w:rPr>
          <w:rFonts w:ascii="Times New Roman" w:eastAsia="Microsoft JhengHei" w:hAnsi="Times New Roman" w:cs="Times New Roman"/>
          <w:b/>
          <w:sz w:val="24"/>
          <w:szCs w:val="24"/>
        </w:rPr>
        <w:t>(</w:t>
      </w:r>
      <w:r w:rsidR="00900D4E">
        <w:rPr>
          <w:rFonts w:ascii="Times New Roman" w:eastAsia="Microsoft JhengHei" w:hAnsi="Times New Roman" w:cs="Times New Roman"/>
          <w:b/>
          <w:sz w:val="24"/>
          <w:szCs w:val="24"/>
        </w:rPr>
        <w:t xml:space="preserve">SOM </w:t>
      </w:r>
      <w:r w:rsidR="008D7838" w:rsidRPr="008D7838">
        <w:rPr>
          <w:rFonts w:ascii="Times New Roman" w:eastAsia="Microsoft JhengHei" w:hAnsi="Times New Roman" w:cs="Times New Roman"/>
          <w:b/>
          <w:sz w:val="24"/>
          <w:szCs w:val="24"/>
        </w:rPr>
        <w:t>1068)</w:t>
      </w:r>
      <w:r w:rsidRPr="001F583E">
        <w:rPr>
          <w:rFonts w:ascii="Times New Roman" w:eastAsia="Microsoft JhengHei" w:hAnsi="Times New Roman" w:cs="Times New Roman"/>
          <w:sz w:val="24"/>
          <w:szCs w:val="24"/>
        </w:rPr>
        <w:t xml:space="preserve"> and </w:t>
      </w:r>
      <w:r w:rsidR="009C38B7">
        <w:rPr>
          <w:rFonts w:ascii="Times New Roman" w:eastAsia="Microsoft JhengHei" w:hAnsi="Times New Roman" w:cs="Times New Roman"/>
          <w:sz w:val="24"/>
          <w:szCs w:val="24"/>
        </w:rPr>
        <w:t>Candlelight</w:t>
      </w:r>
      <w:r w:rsidRPr="001F583E">
        <w:rPr>
          <w:rFonts w:ascii="Times New Roman" w:eastAsia="Microsoft JhengHei" w:hAnsi="Times New Roman" w:cs="Times New Roman"/>
          <w:sz w:val="24"/>
          <w:szCs w:val="24"/>
        </w:rPr>
        <w:t xml:space="preserve"> as their implementing partner.</w:t>
      </w:r>
    </w:p>
    <w:p w14:paraId="57AEF14E" w14:textId="396A3780" w:rsidR="00717B68" w:rsidRPr="001F583E" w:rsidRDefault="00EB0EC5" w:rsidP="00717B68">
      <w:pPr>
        <w:jc w:val="both"/>
        <w:rPr>
          <w:rFonts w:ascii="Times New Roman" w:eastAsia="Microsoft JhengHei" w:hAnsi="Times New Roman" w:cs="Times New Roman"/>
          <w:sz w:val="24"/>
          <w:szCs w:val="24"/>
        </w:rPr>
      </w:pPr>
      <w:r w:rsidRPr="001F583E">
        <w:rPr>
          <w:rFonts w:ascii="Times New Roman" w:eastAsia="Microsoft JhengHei" w:hAnsi="Times New Roman" w:cs="Times New Roman"/>
          <w:sz w:val="24"/>
          <w:szCs w:val="24"/>
        </w:rPr>
        <w:t>Considering</w:t>
      </w:r>
      <w:r>
        <w:rPr>
          <w:rFonts w:ascii="Times New Roman" w:eastAsia="Microsoft JhengHei" w:hAnsi="Times New Roman" w:cs="Times New Roman"/>
          <w:sz w:val="24"/>
          <w:szCs w:val="24"/>
        </w:rPr>
        <w:t xml:space="preserve"> the above background, candlelight will be used to supplement the TVET toolkit, ensuring the target community has sufficient resources to meet</w:t>
      </w:r>
      <w:r w:rsidR="00717B68" w:rsidRPr="001F583E">
        <w:rPr>
          <w:rFonts w:ascii="Times New Roman" w:eastAsia="Microsoft JhengHei" w:hAnsi="Times New Roman" w:cs="Times New Roman"/>
          <w:sz w:val="24"/>
          <w:szCs w:val="24"/>
        </w:rPr>
        <w:t xml:space="preserve"> their needs.  </w:t>
      </w:r>
    </w:p>
    <w:p w14:paraId="6D6C2329" w14:textId="32E350F2" w:rsidR="00717B68" w:rsidRPr="001F583E" w:rsidRDefault="00EB0EC5" w:rsidP="00717B68">
      <w:pPr>
        <w:spacing w:line="240" w:lineRule="auto"/>
        <w:jc w:val="both"/>
        <w:rPr>
          <w:rFonts w:ascii="Times New Roman" w:eastAsia="Microsoft JhengHei" w:hAnsi="Times New Roman" w:cs="Times New Roman"/>
          <w:sz w:val="24"/>
          <w:szCs w:val="24"/>
        </w:rPr>
      </w:pPr>
      <w:r w:rsidRPr="001F583E">
        <w:rPr>
          <w:rFonts w:ascii="Times New Roman" w:eastAsia="Microsoft JhengHei" w:hAnsi="Times New Roman" w:cs="Times New Roman"/>
          <w:bCs/>
          <w:color w:val="000000"/>
          <w:sz w:val="24"/>
          <w:szCs w:val="24"/>
          <w:lang w:val="en-GB"/>
        </w:rPr>
        <w:t>Candlelight,</w:t>
      </w:r>
      <w:r w:rsidR="00717B68" w:rsidRPr="001F583E">
        <w:rPr>
          <w:rFonts w:ascii="Times New Roman" w:eastAsia="Microsoft JhengHei" w:hAnsi="Times New Roman" w:cs="Times New Roman"/>
          <w:bCs/>
          <w:color w:val="000000"/>
          <w:sz w:val="24"/>
          <w:szCs w:val="24"/>
          <w:lang w:val="en-GB"/>
        </w:rPr>
        <w:t xml:space="preserve"> therefore</w:t>
      </w:r>
      <w:r>
        <w:rPr>
          <w:rFonts w:ascii="Times New Roman" w:eastAsia="Microsoft JhengHei" w:hAnsi="Times New Roman" w:cs="Times New Roman"/>
          <w:bCs/>
          <w:color w:val="000000"/>
          <w:sz w:val="24"/>
          <w:szCs w:val="24"/>
          <w:lang w:val="en-GB"/>
        </w:rPr>
        <w:t>,</w:t>
      </w:r>
      <w:r w:rsidR="00717B68" w:rsidRPr="001F583E">
        <w:rPr>
          <w:rFonts w:ascii="Times New Roman" w:eastAsia="Microsoft JhengHei" w:hAnsi="Times New Roman" w:cs="Times New Roman"/>
          <w:bCs/>
          <w:color w:val="000000"/>
          <w:sz w:val="24"/>
          <w:szCs w:val="24"/>
          <w:lang w:val="en-GB"/>
        </w:rPr>
        <w:t xml:space="preserve"> invites local suppliers to submit tenders </w:t>
      </w:r>
      <w:r>
        <w:rPr>
          <w:rFonts w:ascii="Times New Roman" w:eastAsia="Microsoft JhengHei" w:hAnsi="Times New Roman" w:cs="Times New Roman"/>
          <w:bCs/>
          <w:color w:val="000000"/>
          <w:sz w:val="24"/>
          <w:szCs w:val="24"/>
          <w:lang w:val="en-GB"/>
        </w:rPr>
        <w:t>for</w:t>
      </w:r>
      <w:r w:rsidR="00717B68" w:rsidRPr="001F583E">
        <w:rPr>
          <w:rFonts w:ascii="Times New Roman" w:eastAsia="Microsoft JhengHei" w:hAnsi="Times New Roman" w:cs="Times New Roman"/>
          <w:bCs/>
          <w:color w:val="000000"/>
          <w:sz w:val="24"/>
          <w:szCs w:val="24"/>
          <w:lang w:val="en-GB"/>
        </w:rPr>
        <w:t xml:space="preserve"> </w:t>
      </w:r>
      <w:r>
        <w:rPr>
          <w:rFonts w:ascii="Times New Roman" w:eastAsia="Microsoft JhengHei" w:hAnsi="Times New Roman" w:cs="Times New Roman"/>
          <w:bCs/>
          <w:color w:val="000000"/>
          <w:sz w:val="24"/>
          <w:szCs w:val="24"/>
          <w:lang w:val="en-GB"/>
        </w:rPr>
        <w:t>the</w:t>
      </w:r>
      <w:r w:rsidR="00717B68" w:rsidRPr="001F583E">
        <w:rPr>
          <w:rFonts w:ascii="Times New Roman" w:eastAsia="Microsoft JhengHei" w:hAnsi="Times New Roman" w:cs="Times New Roman"/>
          <w:bCs/>
          <w:color w:val="000000"/>
          <w:sz w:val="24"/>
          <w:szCs w:val="24"/>
          <w:lang w:val="en-GB"/>
        </w:rPr>
        <w:t xml:space="preserve"> work confirmed below and</w:t>
      </w:r>
      <w:r w:rsidR="00717B68" w:rsidRPr="001F583E">
        <w:rPr>
          <w:rFonts w:ascii="Times New Roman" w:eastAsia="Microsoft JhengHei" w:hAnsi="Times New Roman" w:cs="Times New Roman"/>
          <w:bCs/>
          <w:sz w:val="24"/>
          <w:szCs w:val="24"/>
          <w:lang w:val="en-GB"/>
        </w:rPr>
        <w:t xml:space="preserve"> their </w:t>
      </w:r>
      <w:r w:rsidR="00717B68" w:rsidRPr="001F583E">
        <w:rPr>
          <w:rFonts w:ascii="Times New Roman" w:eastAsia="Microsoft JhengHei" w:hAnsi="Times New Roman" w:cs="Times New Roman"/>
          <w:bCs/>
          <w:color w:val="000000"/>
          <w:sz w:val="24"/>
          <w:szCs w:val="24"/>
          <w:lang w:val="en-GB"/>
        </w:rPr>
        <w:t xml:space="preserve">related completion </w:t>
      </w:r>
      <w:r>
        <w:rPr>
          <w:rFonts w:ascii="Times New Roman" w:eastAsia="Microsoft JhengHei" w:hAnsi="Times New Roman" w:cs="Times New Roman"/>
          <w:bCs/>
          <w:color w:val="000000"/>
          <w:sz w:val="24"/>
          <w:szCs w:val="24"/>
          <w:lang w:val="en-GB"/>
        </w:rPr>
        <w:t>at</w:t>
      </w:r>
      <w:r w:rsidR="00717B68" w:rsidRPr="001F583E">
        <w:rPr>
          <w:rFonts w:ascii="Times New Roman" w:eastAsia="Microsoft JhengHei" w:hAnsi="Times New Roman" w:cs="Times New Roman"/>
          <w:bCs/>
          <w:color w:val="000000"/>
          <w:sz w:val="24"/>
          <w:szCs w:val="24"/>
          <w:lang w:val="en-GB"/>
        </w:rPr>
        <w:t xml:space="preserve"> the site stated above:</w:t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850"/>
        <w:gridCol w:w="1170"/>
        <w:gridCol w:w="2880"/>
      </w:tblGrid>
      <w:tr w:rsidR="00717B68" w:rsidRPr="001F583E" w14:paraId="7F8AE719" w14:textId="77777777" w:rsidTr="005A5704">
        <w:trPr>
          <w:trHeight w:val="575"/>
        </w:trPr>
        <w:tc>
          <w:tcPr>
            <w:tcW w:w="648" w:type="dxa"/>
            <w:shd w:val="clear" w:color="auto" w:fill="F2DBDB" w:themeFill="accent2" w:themeFillTint="33"/>
          </w:tcPr>
          <w:p w14:paraId="688DD653" w14:textId="77777777" w:rsidR="00717B68" w:rsidRPr="001F583E" w:rsidRDefault="00717B68" w:rsidP="005A5704">
            <w:pPr>
              <w:spacing w:after="0" w:line="240" w:lineRule="auto"/>
              <w:rPr>
                <w:rFonts w:ascii="Times New Roman" w:eastAsia="Microsoft JhengHei" w:hAnsi="Times New Roman" w:cs="Times New Roman"/>
                <w:b/>
                <w:sz w:val="24"/>
                <w:szCs w:val="24"/>
              </w:rPr>
            </w:pPr>
            <w:r w:rsidRPr="001F583E">
              <w:rPr>
                <w:rFonts w:ascii="Times New Roman" w:eastAsia="Microsoft JhengHei" w:hAnsi="Times New Roman" w:cs="Times New Roman"/>
                <w:b/>
                <w:sz w:val="24"/>
                <w:szCs w:val="24"/>
              </w:rPr>
              <w:t>S/r</w:t>
            </w:r>
          </w:p>
        </w:tc>
        <w:tc>
          <w:tcPr>
            <w:tcW w:w="5850" w:type="dxa"/>
            <w:shd w:val="clear" w:color="auto" w:fill="F2DBDB" w:themeFill="accent2" w:themeFillTint="33"/>
          </w:tcPr>
          <w:p w14:paraId="246426DD" w14:textId="77777777" w:rsidR="00717B68" w:rsidRPr="001F583E" w:rsidRDefault="00717B68" w:rsidP="005A5704">
            <w:pPr>
              <w:spacing w:after="0" w:line="240" w:lineRule="auto"/>
              <w:rPr>
                <w:rFonts w:ascii="Times New Roman" w:eastAsia="Microsoft JhengHei" w:hAnsi="Times New Roman" w:cs="Times New Roman"/>
                <w:b/>
                <w:sz w:val="24"/>
                <w:szCs w:val="24"/>
              </w:rPr>
            </w:pPr>
            <w:r w:rsidRPr="001F583E">
              <w:rPr>
                <w:rFonts w:ascii="Times New Roman" w:eastAsia="Microsoft JhengHei" w:hAnsi="Times New Roman" w:cs="Times New Roman"/>
                <w:b/>
                <w:sz w:val="24"/>
                <w:szCs w:val="24"/>
              </w:rPr>
              <w:t>Item description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14:paraId="3133B7AA" w14:textId="77777777" w:rsidR="00717B68" w:rsidRPr="001F583E" w:rsidRDefault="00717B68" w:rsidP="005A5704">
            <w:pPr>
              <w:spacing w:after="0" w:line="240" w:lineRule="auto"/>
              <w:rPr>
                <w:rFonts w:ascii="Times New Roman" w:eastAsia="Microsoft JhengHei" w:hAnsi="Times New Roman" w:cs="Times New Roman"/>
                <w:b/>
                <w:sz w:val="24"/>
                <w:szCs w:val="24"/>
              </w:rPr>
            </w:pPr>
            <w:r w:rsidRPr="001F583E">
              <w:rPr>
                <w:rFonts w:ascii="Times New Roman" w:eastAsia="Microsoft JhengHei" w:hAnsi="Times New Roman" w:cs="Times New Roman"/>
                <w:b/>
                <w:sz w:val="24"/>
                <w:szCs w:val="24"/>
              </w:rPr>
              <w:t>Quantity</w:t>
            </w:r>
          </w:p>
        </w:tc>
        <w:tc>
          <w:tcPr>
            <w:tcW w:w="2880" w:type="dxa"/>
            <w:shd w:val="clear" w:color="auto" w:fill="F2DBDB" w:themeFill="accent2" w:themeFillTint="33"/>
          </w:tcPr>
          <w:p w14:paraId="2819C442" w14:textId="77777777" w:rsidR="00717B68" w:rsidRPr="001F583E" w:rsidRDefault="00717B68" w:rsidP="005A5704">
            <w:pPr>
              <w:spacing w:after="0" w:line="240" w:lineRule="auto"/>
              <w:rPr>
                <w:rFonts w:ascii="Times New Roman" w:eastAsia="Microsoft JhengHei" w:hAnsi="Times New Roman" w:cs="Times New Roman"/>
                <w:b/>
                <w:sz w:val="24"/>
                <w:szCs w:val="24"/>
              </w:rPr>
            </w:pPr>
            <w:r w:rsidRPr="001F583E">
              <w:rPr>
                <w:rFonts w:ascii="Times New Roman" w:eastAsia="Microsoft JhengHei" w:hAnsi="Times New Roman" w:cs="Times New Roman"/>
                <w:b/>
                <w:sz w:val="24"/>
                <w:szCs w:val="24"/>
              </w:rPr>
              <w:t>Location</w:t>
            </w:r>
          </w:p>
        </w:tc>
      </w:tr>
      <w:tr w:rsidR="00717B68" w:rsidRPr="001F583E" w14:paraId="79D3FFD0" w14:textId="77777777" w:rsidTr="005A5704">
        <w:trPr>
          <w:trHeight w:val="530"/>
        </w:trPr>
        <w:tc>
          <w:tcPr>
            <w:tcW w:w="648" w:type="dxa"/>
            <w:shd w:val="clear" w:color="auto" w:fill="C6D9F1" w:themeFill="text2" w:themeFillTint="33"/>
          </w:tcPr>
          <w:p w14:paraId="0ED0A318" w14:textId="77777777" w:rsidR="00717B68" w:rsidRPr="001F583E" w:rsidRDefault="00717B68" w:rsidP="005A5704">
            <w:pPr>
              <w:spacing w:after="0" w:line="24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 w:rsidRPr="001F583E">
              <w:rPr>
                <w:rFonts w:ascii="Times New Roman" w:eastAsia="Microsoft JhengHe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0" w:type="dxa"/>
            <w:shd w:val="clear" w:color="auto" w:fill="C6D9F1" w:themeFill="text2" w:themeFillTint="33"/>
          </w:tcPr>
          <w:p w14:paraId="750D90AE" w14:textId="7E684793" w:rsidR="00717B68" w:rsidRPr="001F583E" w:rsidRDefault="007B6A6C" w:rsidP="005A5704">
            <w:pPr>
              <w:spacing w:after="0" w:line="240" w:lineRule="auto"/>
              <w:jc w:val="both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 xml:space="preserve">TVET tool kit 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24744F8F" w14:textId="5A0ACD4A" w:rsidR="00717B68" w:rsidRPr="001F583E" w:rsidRDefault="004C2DE4" w:rsidP="005A5704">
            <w:pPr>
              <w:spacing w:after="0" w:line="24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2</w:t>
            </w:r>
            <w:r w:rsidR="007B0CE7">
              <w:rPr>
                <w:rFonts w:ascii="Times New Roman" w:eastAsia="Microsoft JhengHe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  <w:shd w:val="clear" w:color="auto" w:fill="C6D9F1" w:themeFill="text2" w:themeFillTint="33"/>
          </w:tcPr>
          <w:p w14:paraId="1D1CED9A" w14:textId="77777777" w:rsidR="00717B68" w:rsidRPr="001F583E" w:rsidRDefault="004C2DE4" w:rsidP="005A5704">
            <w:pPr>
              <w:spacing w:after="0" w:line="240" w:lineRule="auto"/>
              <w:rPr>
                <w:rFonts w:ascii="Times New Roman" w:eastAsia="Microsoft JhengHe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Microsoft JhengHei" w:hAnsi="Times New Roman" w:cs="Times New Roman"/>
                <w:sz w:val="24"/>
                <w:szCs w:val="24"/>
              </w:rPr>
              <w:t>Buroa</w:t>
            </w:r>
            <w:proofErr w:type="spellEnd"/>
          </w:p>
        </w:tc>
      </w:tr>
    </w:tbl>
    <w:p w14:paraId="5509CAB8" w14:textId="77777777" w:rsidR="00717B68" w:rsidRPr="001F583E" w:rsidRDefault="00717B68" w:rsidP="00717B68">
      <w:pPr>
        <w:spacing w:before="240"/>
        <w:jc w:val="both"/>
        <w:rPr>
          <w:rFonts w:ascii="Times New Roman" w:eastAsia="Microsoft JhengHei" w:hAnsi="Times New Roman" w:cs="Times New Roman"/>
          <w:sz w:val="24"/>
          <w:szCs w:val="24"/>
        </w:rPr>
      </w:pPr>
    </w:p>
    <w:p w14:paraId="73B2CDEE" w14:textId="77777777" w:rsidR="00717B68" w:rsidRPr="001F583E" w:rsidRDefault="00717B68" w:rsidP="00717B68">
      <w:pPr>
        <w:spacing w:after="0"/>
        <w:jc w:val="both"/>
        <w:rPr>
          <w:rFonts w:ascii="Times New Roman" w:eastAsia="Microsoft JhengHei" w:hAnsi="Times New Roman" w:cs="Times New Roman"/>
          <w:b/>
          <w:bCs/>
          <w:sz w:val="24"/>
          <w:szCs w:val="24"/>
          <w:u w:val="single"/>
          <w:lang w:val="en-GB"/>
        </w:rPr>
      </w:pPr>
      <w:r w:rsidRPr="001F583E">
        <w:rPr>
          <w:rFonts w:ascii="Times New Roman" w:eastAsia="Microsoft JhengHei" w:hAnsi="Times New Roman" w:cs="Times New Roman"/>
          <w:b/>
          <w:bCs/>
          <w:sz w:val="24"/>
          <w:szCs w:val="24"/>
          <w:u w:val="single"/>
          <w:lang w:val="en-GB"/>
        </w:rPr>
        <w:t>Documents to be submitted with Bid</w:t>
      </w:r>
    </w:p>
    <w:p w14:paraId="2D93228A" w14:textId="77777777" w:rsidR="00717B68" w:rsidRPr="001F583E" w:rsidRDefault="00717B68" w:rsidP="00717B68">
      <w:pPr>
        <w:spacing w:after="0"/>
        <w:ind w:left="720"/>
        <w:contextualSpacing/>
        <w:jc w:val="both"/>
        <w:rPr>
          <w:rFonts w:ascii="Times New Roman" w:eastAsia="Microsoft JhengHei" w:hAnsi="Times New Roman" w:cs="Times New Roman"/>
          <w:sz w:val="24"/>
          <w:szCs w:val="24"/>
          <w:highlight w:val="green"/>
        </w:rPr>
      </w:pPr>
    </w:p>
    <w:p w14:paraId="00A0E460" w14:textId="77777777" w:rsidR="00717B68" w:rsidRPr="001F583E" w:rsidRDefault="00717B68" w:rsidP="00717B6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F583E">
        <w:rPr>
          <w:rFonts w:ascii="Times New Roman" w:eastAsia="Calibri" w:hAnsi="Times New Roman" w:cs="Times New Roman"/>
          <w:sz w:val="24"/>
          <w:szCs w:val="24"/>
        </w:rPr>
        <w:t>Signed Suppliers Bid submission form – Annex</w:t>
      </w:r>
    </w:p>
    <w:p w14:paraId="3765DAFE" w14:textId="2336BA9A" w:rsidR="00717B68" w:rsidRPr="001F583E" w:rsidRDefault="00717B68" w:rsidP="00717B6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F58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Completed </w:t>
      </w:r>
      <w:r w:rsidR="009C38B7" w:rsidRPr="001F58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Specification bid</w:t>
      </w:r>
      <w:r w:rsidRPr="001F58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price Quotation   </w:t>
      </w:r>
      <w:proofErr w:type="gramStart"/>
      <w:r w:rsidRPr="001F58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  Annex</w:t>
      </w:r>
      <w:proofErr w:type="gramEnd"/>
    </w:p>
    <w:p w14:paraId="598F0AE1" w14:textId="77777777" w:rsidR="00717B68" w:rsidRPr="001F583E" w:rsidRDefault="00C762F5" w:rsidP="00717B6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A valid Commercial</w:t>
      </w:r>
      <w:r w:rsidR="00717B68" w:rsidRPr="001F58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 license – attach </w:t>
      </w:r>
    </w:p>
    <w:p w14:paraId="5FA13F6A" w14:textId="19E9FCF4" w:rsidR="00717B68" w:rsidRPr="001F583E" w:rsidRDefault="00717B68" w:rsidP="00717B6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F58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Company profile indicating full address, con</w:t>
      </w:r>
      <w:r w:rsidR="00D776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tact persons, key </w:t>
      </w:r>
      <w:r w:rsidR="009C38B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personnel –</w:t>
      </w:r>
      <w:r w:rsidR="00D776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A</w:t>
      </w:r>
      <w:r w:rsidRPr="001F58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ttach </w:t>
      </w:r>
    </w:p>
    <w:p w14:paraId="480AB201" w14:textId="77777777" w:rsidR="00717B68" w:rsidRPr="001F583E" w:rsidRDefault="00D77689" w:rsidP="00717B6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Detailed bank statement – A</w:t>
      </w:r>
      <w:r w:rsidR="00717B68" w:rsidRPr="001F58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ttach </w:t>
      </w:r>
    </w:p>
    <w:p w14:paraId="5D5BAACD" w14:textId="4827B878" w:rsidR="00717B68" w:rsidRPr="001F583E" w:rsidRDefault="00717B68" w:rsidP="00717B6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F58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Certificates, recommendations, </w:t>
      </w:r>
      <w:r w:rsidR="009C38B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and </w:t>
      </w:r>
      <w:r w:rsidR="009C38B7" w:rsidRPr="001F58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contracts of</w:t>
      </w:r>
      <w:r w:rsidRPr="001F58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9C38B7" w:rsidRPr="001F58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completion on</w:t>
      </w:r>
      <w:r w:rsidRPr="001F58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similar</w:t>
      </w:r>
      <w:r w:rsidR="00D776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previously completed </w:t>
      </w:r>
      <w:r w:rsidR="009C38B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works </w:t>
      </w:r>
      <w:proofErr w:type="gramStart"/>
      <w:r w:rsidR="009C38B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</w:t>
      </w:r>
      <w:r w:rsidR="00D7768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A</w:t>
      </w:r>
      <w:r w:rsidRPr="001F58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ttach</w:t>
      </w:r>
      <w:proofErr w:type="gramEnd"/>
      <w:r w:rsidRPr="001F58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20B45D88" w14:textId="26FD06D9" w:rsidR="00717B68" w:rsidRPr="001F583E" w:rsidRDefault="004C2DE4" w:rsidP="00717B6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Detailed lead time </w:t>
      </w:r>
      <w:r w:rsidR="00F550F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 </w:t>
      </w:r>
      <w:r w:rsidR="009C38B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– Annex</w:t>
      </w:r>
      <w:r w:rsidR="00F550F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717B68" w:rsidRPr="001F583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</w:p>
    <w:p w14:paraId="4274E2D4" w14:textId="77777777" w:rsidR="00717B68" w:rsidRPr="001F583E" w:rsidRDefault="00717B68" w:rsidP="00717B6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F583E">
        <w:rPr>
          <w:rFonts w:ascii="Times New Roman" w:eastAsia="Calibri" w:hAnsi="Times New Roman" w:cs="Times New Roman"/>
          <w:sz w:val="24"/>
          <w:szCs w:val="24"/>
        </w:rPr>
        <w:t>Completed Suppliers Relevant Experience – Annex</w:t>
      </w:r>
    </w:p>
    <w:p w14:paraId="192EB03E" w14:textId="77777777" w:rsidR="00717B68" w:rsidRPr="001F583E" w:rsidRDefault="00717B68" w:rsidP="00717B6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F583E">
        <w:rPr>
          <w:rFonts w:ascii="Times New Roman" w:eastAsia="Calibri" w:hAnsi="Times New Roman" w:cs="Times New Roman"/>
          <w:sz w:val="24"/>
          <w:szCs w:val="24"/>
        </w:rPr>
        <w:t xml:space="preserve"> Supplier ethical obligation- Annex </w:t>
      </w:r>
    </w:p>
    <w:p w14:paraId="2F2BEA1B" w14:textId="77777777" w:rsidR="00717B68" w:rsidRPr="001F583E" w:rsidRDefault="00717B68" w:rsidP="00717B68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1F583E">
        <w:rPr>
          <w:rFonts w:ascii="Times New Roman" w:eastAsia="Calibri" w:hAnsi="Times New Roman" w:cs="Times New Roman"/>
          <w:sz w:val="24"/>
          <w:szCs w:val="24"/>
        </w:rPr>
        <w:t xml:space="preserve"> Supplier questionnaire – Annex</w:t>
      </w:r>
    </w:p>
    <w:p w14:paraId="42C0CE66" w14:textId="77777777" w:rsidR="00717B68" w:rsidRPr="001F583E" w:rsidRDefault="00717B68" w:rsidP="00717B68">
      <w:pPr>
        <w:spacing w:before="240"/>
        <w:jc w:val="both"/>
        <w:rPr>
          <w:rFonts w:ascii="Times New Roman" w:eastAsia="Microsoft JhengHei" w:hAnsi="Times New Roman" w:cs="Times New Roman"/>
          <w:b/>
          <w:sz w:val="24"/>
          <w:szCs w:val="24"/>
          <w:u w:val="single"/>
        </w:rPr>
      </w:pPr>
    </w:p>
    <w:p w14:paraId="79BAE88E" w14:textId="77777777" w:rsidR="00717B68" w:rsidRPr="001F583E" w:rsidRDefault="00717B68" w:rsidP="00717B68">
      <w:pPr>
        <w:spacing w:before="240"/>
        <w:jc w:val="both"/>
        <w:rPr>
          <w:rFonts w:ascii="Times New Roman" w:eastAsia="Microsoft JhengHei" w:hAnsi="Times New Roman" w:cs="Times New Roman"/>
          <w:b/>
          <w:sz w:val="24"/>
          <w:szCs w:val="24"/>
          <w:u w:val="single"/>
        </w:rPr>
      </w:pPr>
      <w:r w:rsidRPr="001F583E">
        <w:rPr>
          <w:rFonts w:ascii="Times New Roman" w:eastAsia="Microsoft JhengHei" w:hAnsi="Times New Roman" w:cs="Times New Roman"/>
          <w:b/>
          <w:sz w:val="24"/>
          <w:szCs w:val="24"/>
          <w:u w:val="single"/>
        </w:rPr>
        <w:t xml:space="preserve">How to Apply </w:t>
      </w:r>
    </w:p>
    <w:p w14:paraId="757AA0FF" w14:textId="79014BB6" w:rsidR="009C38B7" w:rsidRPr="009C38B7" w:rsidRDefault="00717B68" w:rsidP="009C38B7">
      <w:pPr>
        <w:rPr>
          <w:rFonts w:ascii="Times New Roman" w:eastAsia="Times New Roman" w:hAnsi="Times New Roman" w:cs="Times New Roman"/>
          <w:sz w:val="24"/>
          <w:szCs w:val="24"/>
        </w:rPr>
      </w:pPr>
      <w:r w:rsidRPr="001F583E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1F58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Application Procedure: through </w:t>
      </w:r>
      <w:r w:rsidR="009C38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the </w:t>
      </w:r>
      <w:r w:rsidRPr="001F58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E-Tender Portal, follow this link</w:t>
      </w:r>
      <w:r w:rsidR="009C38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:   </w:t>
      </w:r>
      <w:r w:rsidR="007B0CE7" w:rsidRPr="007B0CE7">
        <w:rPr>
          <w:rFonts w:ascii="Aptos" w:hAnsi="Aptos"/>
          <w:color w:val="163E64"/>
          <w:shd w:val="clear" w:color="auto" w:fill="FFFFFF"/>
        </w:rPr>
        <w:t> </w:t>
      </w:r>
      <w:hyperlink r:id="rId7" w:tgtFrame="_blank" w:tooltip="https://eu.eu-supply.com/ctm/Supplier/PublicPurchase/446507/0/0?returnUrl=ctm/Supplier/publictenders&amp;b=WELTHUNGERHILFE" w:history="1">
        <w:r w:rsidR="007B0CE7" w:rsidRPr="007B0CE7">
          <w:rPr>
            <w:rFonts w:ascii="Aptos" w:hAnsi="Aptos"/>
            <w:color w:val="163E64"/>
            <w:u w:val="single"/>
            <w:bdr w:val="none" w:sz="0" w:space="0" w:color="auto" w:frame="1"/>
            <w:shd w:val="clear" w:color="auto" w:fill="FFFF00"/>
          </w:rPr>
          <w:t xml:space="preserve">Public RFT - Invitation to tender: Supply of TVET Equipment tool kits to Beneficiaries in </w:t>
        </w:r>
        <w:proofErr w:type="spellStart"/>
        <w:r w:rsidR="007B0CE7" w:rsidRPr="007B0CE7">
          <w:rPr>
            <w:rFonts w:ascii="Aptos" w:hAnsi="Aptos"/>
            <w:color w:val="163E64"/>
            <w:u w:val="single"/>
            <w:bdr w:val="none" w:sz="0" w:space="0" w:color="auto" w:frame="1"/>
            <w:shd w:val="clear" w:color="auto" w:fill="FFFF00"/>
          </w:rPr>
          <w:t>Togdheer</w:t>
        </w:r>
        <w:proofErr w:type="spellEnd"/>
        <w:r w:rsidR="007B0CE7" w:rsidRPr="007B0CE7">
          <w:rPr>
            <w:rFonts w:ascii="Aptos" w:hAnsi="Aptos"/>
            <w:color w:val="163E64"/>
            <w:u w:val="single"/>
            <w:bdr w:val="none" w:sz="0" w:space="0" w:color="auto" w:frame="1"/>
            <w:shd w:val="clear" w:color="auto" w:fill="FFFF00"/>
          </w:rPr>
          <w:t xml:space="preserve"> Region</w:t>
        </w:r>
      </w:hyperlink>
    </w:p>
    <w:p w14:paraId="5B09B3DE" w14:textId="77777777" w:rsidR="00717B68" w:rsidRPr="001F583E" w:rsidRDefault="00717B68" w:rsidP="00717B68">
      <w:pPr>
        <w:spacing w:before="24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1F58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Late submission will not be allowed. </w:t>
      </w:r>
    </w:p>
    <w:p w14:paraId="1E463E37" w14:textId="5A6751C4" w:rsidR="00717B68" w:rsidRPr="001F583E" w:rsidRDefault="00717B68" w:rsidP="00717B68">
      <w:pPr>
        <w:spacing w:before="24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1F58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To maintain overall transparency and accountability, all inquiries</w:t>
      </w:r>
      <w:r w:rsidR="009C38B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should be submitted through the EU supply</w:t>
      </w:r>
      <w:r w:rsidRPr="001F58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portal only! </w:t>
      </w:r>
    </w:p>
    <w:p w14:paraId="07CD9369" w14:textId="09D3E670" w:rsidR="00717B68" w:rsidRPr="001F583E" w:rsidRDefault="009C38B7" w:rsidP="00717B68">
      <w:pPr>
        <w:spacing w:before="240"/>
        <w:jc w:val="both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If you have</w:t>
      </w:r>
      <w:r w:rsidR="00717B68" w:rsidRPr="001F58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any questions, go to the question section in the system and seek clarification. </w:t>
      </w:r>
    </w:p>
    <w:p w14:paraId="749CC4EF" w14:textId="2FA862D7" w:rsidR="00717B68" w:rsidRPr="001F583E" w:rsidRDefault="00717B68" w:rsidP="00717B68">
      <w:pPr>
        <w:spacing w:before="240"/>
        <w:jc w:val="both"/>
        <w:rPr>
          <w:rFonts w:ascii="Times New Roman" w:eastAsia="Microsoft JhengHei" w:hAnsi="Times New Roman" w:cs="Times New Roman"/>
          <w:sz w:val="24"/>
          <w:szCs w:val="24"/>
        </w:rPr>
      </w:pPr>
      <w:r w:rsidRPr="001F58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NB: This tender invitation is valid without </w:t>
      </w:r>
      <w:r w:rsidR="00EB0EC5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 </w:t>
      </w:r>
      <w:r w:rsidRPr="001F583E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signature!</w:t>
      </w:r>
    </w:p>
    <w:p w14:paraId="3D3C01F4" w14:textId="77777777" w:rsidR="00717B68" w:rsidRPr="001F583E" w:rsidRDefault="00717B68" w:rsidP="00717B68">
      <w:pPr>
        <w:tabs>
          <w:tab w:val="left" w:pos="108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Microsoft JhengHei" w:hAnsi="Times New Roman" w:cs="Times New Roman"/>
          <w:bCs/>
          <w:color w:val="000000"/>
          <w:sz w:val="24"/>
          <w:szCs w:val="24"/>
        </w:rPr>
      </w:pPr>
    </w:p>
    <w:p w14:paraId="4223D4AB" w14:textId="7E322FBD" w:rsidR="00717B68" w:rsidRPr="001F583E" w:rsidRDefault="00EB0EC5" w:rsidP="00717B68">
      <w:pPr>
        <w:autoSpaceDE w:val="0"/>
        <w:autoSpaceDN w:val="0"/>
        <w:adjustRightInd w:val="0"/>
        <w:spacing w:before="60" w:after="60"/>
        <w:jc w:val="both"/>
        <w:rPr>
          <w:rFonts w:ascii="Times New Roman" w:eastAsia="Microsoft JhengHei" w:hAnsi="Times New Roman" w:cs="Times New Roman"/>
          <w:sz w:val="24"/>
          <w:szCs w:val="24"/>
        </w:rPr>
      </w:pPr>
      <w:r w:rsidRPr="001F583E">
        <w:rPr>
          <w:rFonts w:ascii="Times New Roman" w:eastAsia="Microsoft JhengHei" w:hAnsi="Times New Roman" w:cs="Times New Roman"/>
          <w:b/>
          <w:bCs/>
          <w:sz w:val="24"/>
          <w:szCs w:val="24"/>
        </w:rPr>
        <w:t>Address.</w:t>
      </w:r>
    </w:p>
    <w:p w14:paraId="73A27497" w14:textId="69E4AAAB" w:rsidR="00717B68" w:rsidRPr="001F583E" w:rsidRDefault="00717B68" w:rsidP="00717B68">
      <w:pPr>
        <w:spacing w:after="0"/>
        <w:jc w:val="both"/>
        <w:rPr>
          <w:rFonts w:ascii="Times New Roman" w:eastAsia="Microsoft JhengHei" w:hAnsi="Times New Roman" w:cs="Times New Roman"/>
          <w:sz w:val="24"/>
          <w:szCs w:val="24"/>
        </w:rPr>
      </w:pPr>
      <w:r w:rsidRPr="001F583E">
        <w:rPr>
          <w:rFonts w:ascii="Times New Roman" w:eastAsia="Microsoft JhengHei" w:hAnsi="Times New Roman" w:cs="Times New Roman"/>
          <w:sz w:val="24"/>
          <w:szCs w:val="24"/>
        </w:rPr>
        <w:t>CANDLELIGHT FOR ENVIRONMENT, EDUCATION</w:t>
      </w:r>
      <w:r w:rsidR="00EB0EC5">
        <w:rPr>
          <w:rFonts w:ascii="Times New Roman" w:eastAsia="Microsoft JhengHei" w:hAnsi="Times New Roman" w:cs="Times New Roman"/>
          <w:sz w:val="24"/>
          <w:szCs w:val="24"/>
        </w:rPr>
        <w:t>,</w:t>
      </w:r>
      <w:r w:rsidRPr="001F583E">
        <w:rPr>
          <w:rFonts w:ascii="Times New Roman" w:eastAsia="Microsoft JhengHei" w:hAnsi="Times New Roman" w:cs="Times New Roman"/>
          <w:sz w:val="24"/>
          <w:szCs w:val="24"/>
        </w:rPr>
        <w:t xml:space="preserve"> AND HEALTH</w:t>
      </w:r>
    </w:p>
    <w:p w14:paraId="3A5FC835" w14:textId="77777777" w:rsidR="00717B68" w:rsidRPr="001F583E" w:rsidRDefault="00717B68" w:rsidP="00717B68">
      <w:pPr>
        <w:spacing w:before="240"/>
        <w:jc w:val="both"/>
        <w:rPr>
          <w:rFonts w:ascii="Times New Roman" w:eastAsia="Microsoft JhengHei" w:hAnsi="Times New Roman" w:cs="Times New Roman"/>
          <w:sz w:val="24"/>
          <w:szCs w:val="24"/>
        </w:rPr>
      </w:pPr>
      <w:proofErr w:type="spellStart"/>
      <w:r w:rsidRPr="001F583E">
        <w:rPr>
          <w:rFonts w:ascii="Times New Roman" w:eastAsia="Microsoft JhengHei" w:hAnsi="Times New Roman" w:cs="Times New Roman"/>
          <w:sz w:val="24"/>
          <w:szCs w:val="24"/>
        </w:rPr>
        <w:t>Hargiesa</w:t>
      </w:r>
      <w:proofErr w:type="spellEnd"/>
      <w:r w:rsidRPr="001F583E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proofErr w:type="spellStart"/>
      <w:r w:rsidRPr="001F583E">
        <w:rPr>
          <w:rFonts w:ascii="Times New Roman" w:eastAsia="Microsoft JhengHei" w:hAnsi="Times New Roman" w:cs="Times New Roman"/>
          <w:sz w:val="24"/>
          <w:szCs w:val="24"/>
        </w:rPr>
        <w:t>sha’ab</w:t>
      </w:r>
      <w:proofErr w:type="spellEnd"/>
      <w:r w:rsidRPr="001F583E">
        <w:rPr>
          <w:rFonts w:ascii="Times New Roman" w:eastAsia="Microsoft JhengHei" w:hAnsi="Times New Roman" w:cs="Times New Roman"/>
          <w:sz w:val="24"/>
          <w:szCs w:val="24"/>
        </w:rPr>
        <w:t xml:space="preserve"> area near </w:t>
      </w:r>
      <w:proofErr w:type="spellStart"/>
      <w:r w:rsidRPr="001F583E">
        <w:rPr>
          <w:rFonts w:ascii="Times New Roman" w:eastAsia="Microsoft JhengHei" w:hAnsi="Times New Roman" w:cs="Times New Roman"/>
          <w:sz w:val="24"/>
          <w:szCs w:val="24"/>
        </w:rPr>
        <w:t>Golada</w:t>
      </w:r>
      <w:proofErr w:type="spellEnd"/>
      <w:r w:rsidRPr="001F583E">
        <w:rPr>
          <w:rFonts w:ascii="Times New Roman" w:eastAsia="Microsoft JhengHei" w:hAnsi="Times New Roman" w:cs="Times New Roman"/>
          <w:sz w:val="24"/>
          <w:szCs w:val="24"/>
        </w:rPr>
        <w:t xml:space="preserve"> state house, </w:t>
      </w:r>
      <w:proofErr w:type="spellStart"/>
      <w:r w:rsidRPr="001F583E">
        <w:rPr>
          <w:rFonts w:ascii="Times New Roman" w:eastAsia="Microsoft JhengHei" w:hAnsi="Times New Roman" w:cs="Times New Roman"/>
          <w:sz w:val="24"/>
          <w:szCs w:val="24"/>
        </w:rPr>
        <w:t>Hargiesa</w:t>
      </w:r>
      <w:proofErr w:type="spellEnd"/>
      <w:r w:rsidRPr="001F583E">
        <w:rPr>
          <w:rFonts w:ascii="Times New Roman" w:eastAsia="Microsoft JhengHei" w:hAnsi="Times New Roman" w:cs="Times New Roman"/>
          <w:sz w:val="24"/>
          <w:szCs w:val="24"/>
        </w:rPr>
        <w:t xml:space="preserve"> SOMALILAND</w:t>
      </w:r>
    </w:p>
    <w:p w14:paraId="07905CC5" w14:textId="77777777" w:rsidR="00717B68" w:rsidRPr="007B3D15" w:rsidRDefault="00717B68" w:rsidP="00717B68">
      <w:pPr>
        <w:jc w:val="both"/>
        <w:rPr>
          <w:rFonts w:ascii="Times New Roman" w:eastAsia="Microsoft JhengHei" w:hAnsi="Times New Roman" w:cs="Times New Roman"/>
          <w:sz w:val="24"/>
          <w:szCs w:val="24"/>
        </w:rPr>
      </w:pPr>
      <w:r w:rsidRPr="001F583E">
        <w:rPr>
          <w:rFonts w:ascii="Times New Roman" w:eastAsia="Microsoft JhengHei" w:hAnsi="Times New Roman" w:cs="Times New Roman"/>
          <w:b/>
          <w:sz w:val="24"/>
          <w:szCs w:val="24"/>
        </w:rPr>
        <w:t>Phone:</w:t>
      </w:r>
      <w:r w:rsidRPr="001F583E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="00F550F7">
        <w:rPr>
          <w:rFonts w:ascii="Times New Roman" w:eastAsia="Microsoft JhengHei" w:hAnsi="Times New Roman" w:cs="Times New Roman"/>
          <w:sz w:val="24"/>
          <w:szCs w:val="24"/>
        </w:rPr>
        <w:t xml:space="preserve">    </w:t>
      </w:r>
      <w:r w:rsidRPr="001F583E">
        <w:rPr>
          <w:rFonts w:ascii="Times New Roman" w:eastAsia="Microsoft JhengHei" w:hAnsi="Times New Roman" w:cs="Times New Roman"/>
          <w:b/>
          <w:sz w:val="24"/>
          <w:szCs w:val="24"/>
        </w:rPr>
        <w:t>+ 252 523146</w:t>
      </w:r>
      <w:r w:rsidRPr="001F583E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</w:p>
    <w:p w14:paraId="484397EE" w14:textId="77777777" w:rsidR="00717B68" w:rsidRPr="001F583E" w:rsidRDefault="00717B68" w:rsidP="00717B68">
      <w:pPr>
        <w:jc w:val="both"/>
        <w:rPr>
          <w:rFonts w:ascii="Times New Roman" w:eastAsia="Microsoft JhengHei" w:hAnsi="Times New Roman" w:cs="Times New Roman"/>
          <w:b/>
          <w:bCs/>
          <w:sz w:val="24"/>
          <w:szCs w:val="24"/>
        </w:rPr>
      </w:pPr>
      <w:r w:rsidRPr="001F583E">
        <w:rPr>
          <w:rFonts w:ascii="Times New Roman" w:eastAsia="Microsoft JhengHei" w:hAnsi="Times New Roman" w:cs="Times New Roman"/>
          <w:b/>
          <w:sz w:val="24"/>
          <w:szCs w:val="24"/>
        </w:rPr>
        <w:t xml:space="preserve">Mobile: - </w:t>
      </w:r>
      <w:r w:rsidR="00F550F7">
        <w:rPr>
          <w:rFonts w:ascii="Times New Roman" w:eastAsia="Microsoft JhengHei" w:hAnsi="Times New Roman" w:cs="Times New Roman"/>
          <w:b/>
          <w:sz w:val="24"/>
          <w:szCs w:val="24"/>
        </w:rPr>
        <w:t xml:space="preserve"> </w:t>
      </w:r>
      <w:r w:rsidRPr="001F583E">
        <w:rPr>
          <w:rFonts w:ascii="Times New Roman" w:eastAsia="Microsoft JhengHei" w:hAnsi="Times New Roman" w:cs="Times New Roman"/>
          <w:b/>
          <w:sz w:val="24"/>
          <w:szCs w:val="24"/>
        </w:rPr>
        <w:t xml:space="preserve"> +252634096311</w:t>
      </w:r>
    </w:p>
    <w:p w14:paraId="7BDCDEA4" w14:textId="77777777" w:rsidR="006D73B8" w:rsidRDefault="006D73B8"/>
    <w:sectPr w:rsidR="006D73B8" w:rsidSect="00040032">
      <w:headerReference w:type="default" r:id="rId8"/>
      <w:footerReference w:type="even" r:id="rId9"/>
      <w:footerReference w:type="default" r:id="rId10"/>
      <w:pgSz w:w="12240" w:h="15840" w:code="1"/>
      <w:pgMar w:top="0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F8ED" w14:textId="77777777" w:rsidR="002E08CA" w:rsidRDefault="002E08CA">
      <w:pPr>
        <w:spacing w:after="0" w:line="240" w:lineRule="auto"/>
      </w:pPr>
      <w:r>
        <w:separator/>
      </w:r>
    </w:p>
  </w:endnote>
  <w:endnote w:type="continuationSeparator" w:id="0">
    <w:p w14:paraId="368247FB" w14:textId="77777777" w:rsidR="002E08CA" w:rsidRDefault="002E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76AB" w14:textId="77777777" w:rsidR="00D40C0C" w:rsidRDefault="004B32A3" w:rsidP="00C7429E">
    <w:pPr>
      <w:pStyle w:val="Footer"/>
    </w:pPr>
    <w:r>
      <w:t xml:space="preserve">Our contact addresses: |+251912127055|+ 252 63 </w:t>
    </w:r>
    <w:proofErr w:type="gramStart"/>
    <w:r>
      <w:t>4427848  |</w:t>
    </w:r>
    <w:proofErr w:type="gramEnd"/>
    <w:r>
      <w:t>+ 252 63 4606912|</w:t>
    </w:r>
  </w:p>
  <w:p w14:paraId="0EF843E2" w14:textId="77777777" w:rsidR="00D40C0C" w:rsidRDefault="00D40C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6052" w14:textId="77777777" w:rsidR="00D40C0C" w:rsidRDefault="004B32A3" w:rsidP="006F1753">
    <w:pPr>
      <w:pStyle w:val="Footer"/>
    </w:pPr>
    <w:r>
      <w:t xml:space="preserve">Our contact addresses: |+251912127055|+ 252 63 </w:t>
    </w:r>
    <w:proofErr w:type="gramStart"/>
    <w:r>
      <w:t>4427848  |</w:t>
    </w:r>
    <w:proofErr w:type="gramEnd"/>
    <w:r>
      <w:t>+ 252 63 4606912|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D4E3" w14:textId="77777777" w:rsidR="002E08CA" w:rsidRDefault="002E08CA">
      <w:pPr>
        <w:spacing w:after="0" w:line="240" w:lineRule="auto"/>
      </w:pPr>
      <w:r>
        <w:separator/>
      </w:r>
    </w:p>
  </w:footnote>
  <w:footnote w:type="continuationSeparator" w:id="0">
    <w:p w14:paraId="67548647" w14:textId="77777777" w:rsidR="002E08CA" w:rsidRDefault="002E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808D" w14:textId="77777777" w:rsidR="00D40C0C" w:rsidRDefault="004B32A3" w:rsidP="00043729">
    <w:pPr>
      <w:tabs>
        <w:tab w:val="left" w:pos="2176"/>
        <w:tab w:val="center" w:pos="4680"/>
      </w:tabs>
      <w:spacing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  <w:noProof/>
      </w:rPr>
      <w:drawing>
        <wp:anchor distT="0" distB="0" distL="114300" distR="114300" simplePos="0" relativeHeight="251659264" behindDoc="0" locked="0" layoutInCell="1" allowOverlap="0" wp14:anchorId="0E0400D3" wp14:editId="4AA055E0">
          <wp:simplePos x="0" y="0"/>
          <wp:positionH relativeFrom="column">
            <wp:posOffset>-663575</wp:posOffset>
          </wp:positionH>
          <wp:positionV relativeFrom="paragraph">
            <wp:posOffset>-139065</wp:posOffset>
          </wp:positionV>
          <wp:extent cx="1100455" cy="1022350"/>
          <wp:effectExtent l="0" t="0" r="4445" b="6350"/>
          <wp:wrapSquare wrapText="left"/>
          <wp:docPr id="2" name="Picture 2" descr="C:\Users\hp pro\Downloads\Candle Light Logo (2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p pro\Downloads\Candle Light Logo (2)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65BA">
      <w:rPr>
        <w:rFonts w:ascii="Times New Roman" w:hAnsi="Times New Roman"/>
        <w:b/>
      </w:rPr>
      <w:t>Candlelight for Environment, Education &amp; Health</w:t>
    </w:r>
  </w:p>
  <w:p w14:paraId="36BC8F5E" w14:textId="77777777" w:rsidR="00D40C0C" w:rsidRDefault="004B32A3" w:rsidP="00043729">
    <w:pPr>
      <w:tabs>
        <w:tab w:val="left" w:pos="2176"/>
        <w:tab w:val="center" w:pos="4680"/>
      </w:tabs>
      <w:spacing w:line="240" w:lineRule="auto"/>
      <w:jc w:val="center"/>
      <w:rPr>
        <w:rFonts w:ascii="Times New Roman" w:hAnsi="Times New Roman"/>
        <w:b/>
      </w:rPr>
    </w:pPr>
    <w:r w:rsidRPr="009465BA">
      <w:rPr>
        <w:rFonts w:ascii="Times New Roman" w:hAnsi="Times New Roman"/>
        <w:b/>
      </w:rPr>
      <w:t>Headqua</w:t>
    </w:r>
    <w:r>
      <w:rPr>
        <w:rFonts w:ascii="Times New Roman" w:hAnsi="Times New Roman"/>
        <w:b/>
      </w:rPr>
      <w:t>rter office: Hargeisa</w:t>
    </w:r>
    <w:r w:rsidRPr="009465BA">
      <w:rPr>
        <w:rFonts w:ascii="Times New Roman" w:hAnsi="Times New Roman"/>
        <w:b/>
      </w:rPr>
      <w:t>.</w:t>
    </w:r>
    <w:r>
      <w:rPr>
        <w:rFonts w:ascii="Times New Roman" w:hAnsi="Times New Roman"/>
        <w:b/>
      </w:rPr>
      <w:t xml:space="preserve"> </w:t>
    </w:r>
    <w:proofErr w:type="spellStart"/>
    <w:r>
      <w:rPr>
        <w:rFonts w:ascii="Times New Roman" w:hAnsi="Times New Roman"/>
        <w:b/>
      </w:rPr>
      <w:t>Jigjiga</w:t>
    </w:r>
    <w:proofErr w:type="spellEnd"/>
    <w:r>
      <w:rPr>
        <w:rFonts w:ascii="Times New Roman" w:hAnsi="Times New Roman"/>
        <w:b/>
      </w:rPr>
      <w:t xml:space="preserve">, </w:t>
    </w:r>
  </w:p>
  <w:p w14:paraId="7AD4E36F" w14:textId="77777777" w:rsidR="00D40C0C" w:rsidRPr="009465BA" w:rsidRDefault="004B32A3" w:rsidP="00043729">
    <w:pPr>
      <w:spacing w:line="240" w:lineRule="aut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Sub-offices: </w:t>
    </w:r>
    <w:r w:rsidRPr="009465BA">
      <w:rPr>
        <w:rFonts w:ascii="Times New Roman" w:hAnsi="Times New Roman"/>
        <w:b/>
      </w:rPr>
      <w:t xml:space="preserve">Burao| </w:t>
    </w:r>
    <w:proofErr w:type="spellStart"/>
    <w:r w:rsidRPr="009465BA">
      <w:rPr>
        <w:rFonts w:ascii="Times New Roman" w:hAnsi="Times New Roman"/>
        <w:b/>
      </w:rPr>
      <w:t>Erigavo</w:t>
    </w:r>
    <w:proofErr w:type="spellEnd"/>
    <w:r>
      <w:rPr>
        <w:rFonts w:ascii="Times New Roman" w:hAnsi="Times New Roman"/>
        <w:b/>
      </w:rPr>
      <w:t xml:space="preserve"> and Liaison office in Nairobi</w:t>
    </w:r>
  </w:p>
  <w:p w14:paraId="542614CE" w14:textId="77777777" w:rsidR="00D40C0C" w:rsidRDefault="004B32A3" w:rsidP="00043729">
    <w:pPr>
      <w:spacing w:line="240" w:lineRule="auto"/>
      <w:jc w:val="center"/>
      <w:rPr>
        <w:rFonts w:ascii="Times New Roman" w:hAnsi="Times New Roman"/>
        <w:b/>
      </w:rPr>
    </w:pPr>
    <w:r w:rsidRPr="009465BA">
      <w:rPr>
        <w:rFonts w:ascii="Times New Roman" w:hAnsi="Times New Roman"/>
        <w:b/>
      </w:rPr>
      <w:t>E-mail:</w:t>
    </w:r>
    <w:r>
      <w:rPr>
        <w:rFonts w:ascii="Times New Roman" w:hAnsi="Times New Roman"/>
        <w:b/>
      </w:rPr>
      <w:t xml:space="preserve"> </w:t>
    </w:r>
    <w:r w:rsidRPr="00043729">
      <w:rPr>
        <w:rStyle w:val="Hyperlink"/>
      </w:rPr>
      <w:t>info@candlelightsom.org</w:t>
    </w:r>
    <w:r w:rsidRPr="009465BA">
      <w:rPr>
        <w:rFonts w:ascii="Times New Roman" w:hAnsi="Times New Roman"/>
        <w:b/>
      </w:rPr>
      <w:t xml:space="preserve"> Website: </w:t>
    </w:r>
    <w:hyperlink r:id="rId2" w:history="1">
      <w:r w:rsidRPr="009465BA">
        <w:rPr>
          <w:rStyle w:val="Hyperlink"/>
          <w:rFonts w:ascii="Times New Roman" w:hAnsi="Times New Roman"/>
          <w:b/>
        </w:rPr>
        <w:t>www.candlelightsom.org</w:t>
      </w:r>
    </w:hyperlink>
  </w:p>
  <w:p w14:paraId="53F909DD" w14:textId="77777777" w:rsidR="00D40C0C" w:rsidRPr="00043729" w:rsidRDefault="004B32A3" w:rsidP="00043729">
    <w:pPr>
      <w:spacing w:line="240" w:lineRule="auto"/>
      <w:jc w:val="center"/>
      <w:rPr>
        <w:rFonts w:ascii="Times New Roman" w:hAnsi="Times New Roman"/>
        <w:b/>
      </w:rPr>
    </w:pPr>
    <w:r w:rsidRPr="00B345B8">
      <w:rPr>
        <w:rFonts w:ascii="Times New Roman" w:hAnsi="Times New Roman"/>
        <w:sz w:val="24"/>
        <w:szCs w:val="24"/>
      </w:rPr>
      <w:t xml:space="preserve">Postal address: P.O. Box </w:t>
    </w:r>
    <w:r>
      <w:rPr>
        <w:rFonts w:ascii="Times New Roman" w:hAnsi="Times New Roman"/>
        <w:sz w:val="24"/>
        <w:szCs w:val="24"/>
      </w:rPr>
      <w:t>15518</w:t>
    </w:r>
    <w:r w:rsidRPr="00B345B8">
      <w:rPr>
        <w:rFonts w:ascii="Times New Roman" w:hAnsi="Times New Roman"/>
        <w:sz w:val="24"/>
        <w:szCs w:val="24"/>
      </w:rPr>
      <w:t xml:space="preserve">, </w:t>
    </w:r>
    <w:r>
      <w:rPr>
        <w:rFonts w:ascii="Times New Roman" w:hAnsi="Times New Roman"/>
        <w:sz w:val="24"/>
        <w:szCs w:val="24"/>
      </w:rPr>
      <w:t>Nairobi, 00100Kenya</w:t>
    </w:r>
  </w:p>
  <w:p w14:paraId="13FC33C3" w14:textId="77777777" w:rsidR="00D40C0C" w:rsidRDefault="004B32A3" w:rsidP="00EA2B07">
    <w:pPr>
      <w:pStyle w:val="Header"/>
    </w:pPr>
    <w:r>
      <w:rPr>
        <w:rFonts w:ascii="Cambria" w:hAnsi="Cambr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B4733" wp14:editId="3FB71451">
              <wp:simplePos x="0" y="0"/>
              <wp:positionH relativeFrom="column">
                <wp:posOffset>-926465</wp:posOffset>
              </wp:positionH>
              <wp:positionV relativeFrom="paragraph">
                <wp:posOffset>80010</wp:posOffset>
              </wp:positionV>
              <wp:extent cx="7802245" cy="635"/>
              <wp:effectExtent l="16510" t="22860" r="20320" b="2413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02245" cy="63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AE45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72.95pt;margin-top:6.3pt;width:614.3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" strokeweight="2.5pt">
              <v:shadow color="#868686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B4292"/>
    <w:multiLevelType w:val="hybridMultilevel"/>
    <w:tmpl w:val="581A4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B68"/>
    <w:rsid w:val="000138B5"/>
    <w:rsid w:val="00045E43"/>
    <w:rsid w:val="0006328D"/>
    <w:rsid w:val="00134FE3"/>
    <w:rsid w:val="001F3103"/>
    <w:rsid w:val="002E08CA"/>
    <w:rsid w:val="00406384"/>
    <w:rsid w:val="00453993"/>
    <w:rsid w:val="0047288F"/>
    <w:rsid w:val="004B32A3"/>
    <w:rsid w:val="004C2DE4"/>
    <w:rsid w:val="004F3B3D"/>
    <w:rsid w:val="004F7298"/>
    <w:rsid w:val="00550064"/>
    <w:rsid w:val="005678C3"/>
    <w:rsid w:val="005C0D1A"/>
    <w:rsid w:val="005C6E45"/>
    <w:rsid w:val="005D5C58"/>
    <w:rsid w:val="0065497A"/>
    <w:rsid w:val="006D73B8"/>
    <w:rsid w:val="00717B68"/>
    <w:rsid w:val="00743DB0"/>
    <w:rsid w:val="007B0CE7"/>
    <w:rsid w:val="007B3D15"/>
    <w:rsid w:val="007B6A6C"/>
    <w:rsid w:val="007E1EC8"/>
    <w:rsid w:val="00827976"/>
    <w:rsid w:val="00846196"/>
    <w:rsid w:val="00886628"/>
    <w:rsid w:val="008D7838"/>
    <w:rsid w:val="00900D4E"/>
    <w:rsid w:val="00937604"/>
    <w:rsid w:val="00980557"/>
    <w:rsid w:val="009C38B7"/>
    <w:rsid w:val="009E08AD"/>
    <w:rsid w:val="00A0420B"/>
    <w:rsid w:val="00A06D62"/>
    <w:rsid w:val="00A62748"/>
    <w:rsid w:val="00B07F69"/>
    <w:rsid w:val="00B66A85"/>
    <w:rsid w:val="00BE6EB1"/>
    <w:rsid w:val="00C762F5"/>
    <w:rsid w:val="00D40C0C"/>
    <w:rsid w:val="00D4661E"/>
    <w:rsid w:val="00D77689"/>
    <w:rsid w:val="00D86BEA"/>
    <w:rsid w:val="00EB0EC5"/>
    <w:rsid w:val="00EB121A"/>
    <w:rsid w:val="00EC4672"/>
    <w:rsid w:val="00F550F7"/>
    <w:rsid w:val="00F60AB4"/>
    <w:rsid w:val="00FE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4CB317"/>
  <w15:docId w15:val="{D8F3F736-98E6-4782-AD6D-CCE64F7B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7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7B68"/>
  </w:style>
  <w:style w:type="paragraph" w:styleId="Footer">
    <w:name w:val="footer"/>
    <w:basedOn w:val="Normal"/>
    <w:link w:val="FooterChar"/>
    <w:uiPriority w:val="99"/>
    <w:semiHidden/>
    <w:unhideWhenUsed/>
    <w:rsid w:val="00717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7B68"/>
  </w:style>
  <w:style w:type="character" w:styleId="Hyperlink">
    <w:name w:val="Hyperlink"/>
    <w:uiPriority w:val="99"/>
    <w:unhideWhenUsed/>
    <w:rsid w:val="00717B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.eu-supply.com/ctm/Supplier/PublicPurchase/446507/0/0?returnUrl=ctm/Supplier/publictenders&amp;b=WELTHUNGERHILF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ndlelightsom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osmanali82023@hotmail.com</dc:creator>
  <cp:lastModifiedBy>Osman Mohamed Ali</cp:lastModifiedBy>
  <cp:revision>17</cp:revision>
  <dcterms:created xsi:type="dcterms:W3CDTF">2025-11-29T04:22:00Z</dcterms:created>
  <dcterms:modified xsi:type="dcterms:W3CDTF">2025-11-29T04:33:00Z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9cb92b9d089c54d3237b302cf06f5c83b2dbd56457b2f781e653989f1f0d2ac2</vt:lpwstr>
  </property>
</Properties>
</file>